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C9F" w:rsidRDefault="001C2C9F" w:rsidP="001C2C9F">
      <w:pPr>
        <w:spacing w:line="480" w:lineRule="auto"/>
        <w:jc w:val="center"/>
        <w:rPr>
          <w:rFonts w:ascii="Times New Roman" w:hAnsi="Times New Roman" w:cs="Times New Roman"/>
          <w:b/>
          <w:sz w:val="24"/>
          <w:szCs w:val="24"/>
        </w:rPr>
      </w:pPr>
      <w:r w:rsidRPr="001C2C9F">
        <w:rPr>
          <w:rFonts w:ascii="Times New Roman" w:hAnsi="Times New Roman" w:cs="Times New Roman"/>
          <w:b/>
          <w:sz w:val="24"/>
          <w:szCs w:val="24"/>
        </w:rPr>
        <w:t>100 Years: T.S. Eliot and The Waste Land</w:t>
      </w:r>
    </w:p>
    <w:p w:rsidR="001C2C9F" w:rsidRPr="001C2C9F" w:rsidRDefault="001C2C9F" w:rsidP="001C2C9F">
      <w:pPr>
        <w:spacing w:line="480" w:lineRule="auto"/>
        <w:jc w:val="center"/>
        <w:rPr>
          <w:rFonts w:ascii="Times New Roman" w:hAnsi="Times New Roman" w:cs="Times New Roman"/>
          <w:sz w:val="24"/>
          <w:szCs w:val="24"/>
        </w:rPr>
      </w:pPr>
      <w:r w:rsidRPr="001C2C9F">
        <w:rPr>
          <w:rFonts w:ascii="Times New Roman" w:hAnsi="Times New Roman" w:cs="Times New Roman"/>
          <w:sz w:val="24"/>
          <w:szCs w:val="24"/>
        </w:rPr>
        <w:t>Templeman Exhibitions</w:t>
      </w:r>
    </w:p>
    <w:p w:rsidR="001C2C9F" w:rsidRDefault="001C2C9F" w:rsidP="001C2C9F">
      <w:pPr>
        <w:spacing w:line="480" w:lineRule="auto"/>
        <w:jc w:val="center"/>
        <w:rPr>
          <w:rFonts w:ascii="Times New Roman" w:hAnsi="Times New Roman" w:cs="Times New Roman"/>
          <w:sz w:val="24"/>
          <w:szCs w:val="24"/>
        </w:rPr>
      </w:pPr>
      <w:r w:rsidRPr="001C2C9F">
        <w:rPr>
          <w:rFonts w:ascii="Times New Roman" w:hAnsi="Times New Roman" w:cs="Times New Roman"/>
          <w:sz w:val="24"/>
          <w:szCs w:val="24"/>
        </w:rPr>
        <w:t>Templeman Gallery, A Block, Floor 1 | Templeman Library | University of Kent</w:t>
      </w:r>
    </w:p>
    <w:p w:rsidR="001C2C9F" w:rsidRPr="001C2C9F" w:rsidRDefault="001C2C9F" w:rsidP="001C2C9F">
      <w:pPr>
        <w:spacing w:line="480" w:lineRule="auto"/>
        <w:jc w:val="center"/>
        <w:rPr>
          <w:rFonts w:ascii="Times New Roman" w:hAnsi="Times New Roman" w:cs="Times New Roman"/>
          <w:sz w:val="24"/>
          <w:szCs w:val="24"/>
        </w:rPr>
      </w:pPr>
      <w:r w:rsidRPr="001C2C9F">
        <w:rPr>
          <w:rFonts w:ascii="Times New Roman" w:hAnsi="Times New Roman" w:cs="Times New Roman"/>
          <w:sz w:val="24"/>
          <w:szCs w:val="24"/>
        </w:rPr>
        <w:t>Open from 12 December 2022 to 30 April 2023</w:t>
      </w:r>
    </w:p>
    <w:p w:rsidR="001C2C9F" w:rsidRDefault="001C2C9F" w:rsidP="001C2C9F">
      <w:pPr>
        <w:spacing w:line="480" w:lineRule="auto"/>
        <w:rPr>
          <w:rFonts w:ascii="Times New Roman" w:hAnsi="Times New Roman" w:cs="Times New Roman"/>
          <w:b/>
          <w:sz w:val="24"/>
          <w:szCs w:val="24"/>
        </w:rPr>
      </w:pPr>
    </w:p>
    <w:p w:rsidR="001C2C9F" w:rsidRPr="001C2C9F" w:rsidRDefault="001C2C9F" w:rsidP="001C2C9F">
      <w:pPr>
        <w:spacing w:line="480" w:lineRule="auto"/>
        <w:rPr>
          <w:rFonts w:ascii="Times New Roman" w:hAnsi="Times New Roman" w:cs="Times New Roman"/>
          <w:b/>
          <w:sz w:val="24"/>
          <w:szCs w:val="24"/>
          <w:u w:val="single"/>
        </w:rPr>
      </w:pPr>
      <w:r w:rsidRPr="001C2C9F">
        <w:rPr>
          <w:rFonts w:ascii="Times New Roman" w:hAnsi="Times New Roman" w:cs="Times New Roman"/>
          <w:b/>
          <w:sz w:val="24"/>
          <w:szCs w:val="24"/>
          <w:u w:val="single"/>
        </w:rPr>
        <w:t>Introductory Panel to the Exhibition:</w:t>
      </w:r>
    </w:p>
    <w:p w:rsidR="001C2C9F" w:rsidRDefault="001C2C9F" w:rsidP="001C2C9F">
      <w:pPr>
        <w:spacing w:line="480" w:lineRule="auto"/>
        <w:rPr>
          <w:rFonts w:ascii="Times New Roman" w:hAnsi="Times New Roman" w:cs="Times New Roman"/>
          <w:sz w:val="24"/>
          <w:szCs w:val="24"/>
        </w:rPr>
      </w:pPr>
      <w:r>
        <w:rPr>
          <w:rFonts w:ascii="Times New Roman" w:hAnsi="Times New Roman" w:cs="Times New Roman"/>
          <w:b/>
          <w:sz w:val="24"/>
          <w:szCs w:val="24"/>
        </w:rPr>
        <w:t xml:space="preserve">Miguel Santos, </w:t>
      </w:r>
      <w:r>
        <w:rPr>
          <w:rFonts w:ascii="Times New Roman" w:hAnsi="Times New Roman" w:cs="Times New Roman"/>
          <w:sz w:val="24"/>
          <w:szCs w:val="24"/>
        </w:rPr>
        <w:t xml:space="preserve">Research Postgraduate in the School of English, introduces T.S. Eliot and further explores the experimental poetry of T.S. Eliot, Gertrude Stein, and John Ashbery. </w:t>
      </w:r>
    </w:p>
    <w:p w:rsidR="001C2C9F" w:rsidRDefault="001C2C9F" w:rsidP="001C2C9F">
      <w:pPr>
        <w:spacing w:line="480" w:lineRule="auto"/>
        <w:rPr>
          <w:rFonts w:ascii="Times New Roman" w:hAnsi="Times New Roman" w:cs="Times New Roman"/>
          <w:sz w:val="24"/>
          <w:szCs w:val="24"/>
        </w:rPr>
      </w:pPr>
    </w:p>
    <w:p w:rsidR="001C2C9F" w:rsidRPr="001C2C9F" w:rsidRDefault="001C2C9F" w:rsidP="001C2C9F">
      <w:pPr>
        <w:spacing w:line="480" w:lineRule="auto"/>
        <w:rPr>
          <w:rFonts w:ascii="Times New Roman" w:hAnsi="Times New Roman" w:cs="Times New Roman"/>
          <w:b/>
          <w:sz w:val="24"/>
          <w:szCs w:val="24"/>
          <w:u w:val="single"/>
        </w:rPr>
      </w:pPr>
      <w:r w:rsidRPr="001C2C9F">
        <w:rPr>
          <w:rFonts w:ascii="Times New Roman" w:hAnsi="Times New Roman" w:cs="Times New Roman"/>
          <w:b/>
          <w:sz w:val="24"/>
          <w:szCs w:val="24"/>
          <w:u w:val="single"/>
        </w:rPr>
        <w:t>Panel 1: Who Was T.S. Eliot?</w:t>
      </w:r>
      <w:r>
        <w:rPr>
          <w:rFonts w:ascii="Times New Roman" w:hAnsi="Times New Roman" w:cs="Times New Roman"/>
          <w:sz w:val="24"/>
          <w:szCs w:val="24"/>
        </w:rPr>
        <w:t xml:space="preserve"> – Miguel Santos, Research Postgraduate, School of English</w:t>
      </w:r>
    </w:p>
    <w:p w:rsidR="001C2C9F" w:rsidRPr="001C2C9F" w:rsidRDefault="001C2C9F" w:rsidP="001C2C9F">
      <w:pPr>
        <w:spacing w:line="480" w:lineRule="auto"/>
        <w:rPr>
          <w:rFonts w:ascii="Times New Roman" w:hAnsi="Times New Roman" w:cs="Times New Roman"/>
          <w:sz w:val="24"/>
          <w:szCs w:val="24"/>
        </w:rPr>
      </w:pPr>
      <w:r w:rsidRPr="001C2C9F">
        <w:rPr>
          <w:rFonts w:ascii="Times New Roman" w:hAnsi="Times New Roman" w:cs="Times New Roman"/>
          <w:b/>
          <w:sz w:val="24"/>
          <w:szCs w:val="24"/>
        </w:rPr>
        <w:t>Thomas Stearns Eliot</w:t>
      </w:r>
      <w:r w:rsidRPr="001C2C9F">
        <w:rPr>
          <w:rFonts w:ascii="Times New Roman" w:hAnsi="Times New Roman" w:cs="Times New Roman"/>
          <w:sz w:val="24"/>
          <w:szCs w:val="24"/>
        </w:rPr>
        <w:t xml:space="preserve"> (1888-1965) was a ground-breaking American-born poet, writer, essayist, and editor, who is a pioneer in English Modernism. His masterpiece, ‘The Waste Land’ (1922) is a dense, allusive poem that celebrates its centenary this year. </w:t>
      </w:r>
    </w:p>
    <w:p w:rsidR="001C2C9F" w:rsidRDefault="001C2C9F" w:rsidP="001C2C9F">
      <w:pPr>
        <w:spacing w:line="480" w:lineRule="auto"/>
        <w:rPr>
          <w:rFonts w:ascii="Times New Roman" w:hAnsi="Times New Roman" w:cs="Times New Roman"/>
          <w:sz w:val="24"/>
          <w:szCs w:val="24"/>
        </w:rPr>
      </w:pPr>
      <w:r w:rsidRPr="001C2C9F">
        <w:rPr>
          <w:rFonts w:ascii="Times New Roman" w:hAnsi="Times New Roman" w:cs="Times New Roman"/>
          <w:sz w:val="24"/>
          <w:szCs w:val="24"/>
        </w:rPr>
        <w:t>For his poetic innovations and contributions, Eliot was awarded the Nobel Prize in Literature in 1948.</w:t>
      </w:r>
    </w:p>
    <w:p w:rsidR="001C2C9F" w:rsidRDefault="001C2C9F" w:rsidP="001C2C9F">
      <w:pPr>
        <w:spacing w:line="480" w:lineRule="auto"/>
        <w:rPr>
          <w:rFonts w:ascii="Times New Roman" w:hAnsi="Times New Roman" w:cs="Times New Roman"/>
          <w:sz w:val="24"/>
          <w:szCs w:val="24"/>
        </w:rPr>
      </w:pPr>
    </w:p>
    <w:p w:rsidR="001C2C9F" w:rsidRPr="001C2C9F" w:rsidRDefault="001C2C9F" w:rsidP="001C2C9F">
      <w:pPr>
        <w:spacing w:line="480" w:lineRule="auto"/>
        <w:rPr>
          <w:rFonts w:ascii="Times New Roman" w:hAnsi="Times New Roman" w:cs="Times New Roman"/>
          <w:b/>
          <w:sz w:val="24"/>
          <w:szCs w:val="24"/>
        </w:rPr>
      </w:pPr>
      <w:r w:rsidRPr="001C2C9F">
        <w:rPr>
          <w:rFonts w:ascii="Times New Roman" w:hAnsi="Times New Roman" w:cs="Times New Roman"/>
          <w:b/>
          <w:sz w:val="24"/>
          <w:szCs w:val="24"/>
        </w:rPr>
        <w:t xml:space="preserve">Early Life </w:t>
      </w:r>
    </w:p>
    <w:p w:rsidR="001C2C9F" w:rsidRPr="001C2C9F" w:rsidRDefault="001C2C9F" w:rsidP="001C2C9F">
      <w:pPr>
        <w:spacing w:line="480" w:lineRule="auto"/>
        <w:rPr>
          <w:rFonts w:ascii="Times New Roman" w:hAnsi="Times New Roman" w:cs="Times New Roman"/>
          <w:sz w:val="24"/>
          <w:szCs w:val="24"/>
        </w:rPr>
      </w:pPr>
      <w:r w:rsidRPr="001C2C9F">
        <w:rPr>
          <w:rFonts w:ascii="Times New Roman" w:hAnsi="Times New Roman" w:cs="Times New Roman"/>
          <w:sz w:val="24"/>
          <w:szCs w:val="24"/>
        </w:rPr>
        <w:t xml:space="preserve">T.S. Eliot was born in St. Louis, Missouri in 1888, to a prominent family of ministers, educators, and businessmen. He loved literature as a child, partly encouraged by his mother who wrote poetry herself, and partly due to his congenital hernia, which fuelled his love of literary adventure and thrills. </w:t>
      </w:r>
    </w:p>
    <w:p w:rsidR="001C2C9F" w:rsidRPr="001C2C9F" w:rsidRDefault="001C2C9F" w:rsidP="001C2C9F">
      <w:pPr>
        <w:spacing w:line="480" w:lineRule="auto"/>
        <w:rPr>
          <w:rFonts w:ascii="Times New Roman" w:hAnsi="Times New Roman" w:cs="Times New Roman"/>
          <w:sz w:val="24"/>
          <w:szCs w:val="24"/>
        </w:rPr>
      </w:pPr>
      <w:r w:rsidRPr="001C2C9F">
        <w:rPr>
          <w:rFonts w:ascii="Times New Roman" w:hAnsi="Times New Roman" w:cs="Times New Roman"/>
          <w:sz w:val="24"/>
          <w:szCs w:val="24"/>
        </w:rPr>
        <w:lastRenderedPageBreak/>
        <w:t xml:space="preserve">He attended Harvard University in 1906 where he found important influences on his poetry in Dante’s </w:t>
      </w:r>
      <w:r w:rsidRPr="00E07E33">
        <w:rPr>
          <w:rFonts w:ascii="Times New Roman" w:hAnsi="Times New Roman" w:cs="Times New Roman"/>
          <w:i/>
          <w:sz w:val="24"/>
          <w:szCs w:val="24"/>
        </w:rPr>
        <w:t>Divine Comedy</w:t>
      </w:r>
      <w:r w:rsidRPr="001C2C9F">
        <w:rPr>
          <w:rFonts w:ascii="Times New Roman" w:hAnsi="Times New Roman" w:cs="Times New Roman"/>
          <w:sz w:val="24"/>
          <w:szCs w:val="24"/>
        </w:rPr>
        <w:t>, the Symbolist Poets, and Eastern philosophy.</w:t>
      </w:r>
    </w:p>
    <w:p w:rsidR="001C2C9F" w:rsidRDefault="001C2C9F" w:rsidP="001C2C9F">
      <w:pPr>
        <w:spacing w:line="480" w:lineRule="auto"/>
        <w:rPr>
          <w:rFonts w:ascii="Times New Roman" w:hAnsi="Times New Roman" w:cs="Times New Roman"/>
          <w:sz w:val="24"/>
          <w:szCs w:val="24"/>
        </w:rPr>
      </w:pPr>
      <w:r w:rsidRPr="001C2C9F">
        <w:rPr>
          <w:rFonts w:ascii="Times New Roman" w:hAnsi="Times New Roman" w:cs="Times New Roman"/>
          <w:sz w:val="24"/>
          <w:szCs w:val="24"/>
        </w:rPr>
        <w:t xml:space="preserve">While at Harvard, Eliot published poetry in the </w:t>
      </w:r>
      <w:r w:rsidRPr="00E07E33">
        <w:rPr>
          <w:rFonts w:ascii="Times New Roman" w:hAnsi="Times New Roman" w:cs="Times New Roman"/>
          <w:i/>
          <w:sz w:val="24"/>
          <w:szCs w:val="24"/>
        </w:rPr>
        <w:t>Harvard Advocate</w:t>
      </w:r>
      <w:r w:rsidRPr="001C2C9F">
        <w:rPr>
          <w:rFonts w:ascii="Times New Roman" w:hAnsi="Times New Roman" w:cs="Times New Roman"/>
          <w:sz w:val="24"/>
          <w:szCs w:val="24"/>
        </w:rPr>
        <w:t>, eventually becoming an editor for the journal. Afterwards, he studied at the Sorbonne in Paris for a year. He then returned to Harvard to pursue a PhD on philosopher F.H. Bradley – another influence on Eliot with Bradley’s view on the impersonal self.</w:t>
      </w:r>
    </w:p>
    <w:p w:rsidR="00E07E33" w:rsidRPr="001C2C9F" w:rsidRDefault="00E07E33" w:rsidP="001C2C9F">
      <w:pPr>
        <w:spacing w:line="480" w:lineRule="auto"/>
        <w:rPr>
          <w:rFonts w:ascii="Times New Roman" w:hAnsi="Times New Roman" w:cs="Times New Roman"/>
          <w:sz w:val="24"/>
          <w:szCs w:val="24"/>
        </w:rPr>
      </w:pPr>
    </w:p>
    <w:p w:rsidR="001C2C9F" w:rsidRPr="00E07E33" w:rsidRDefault="001C2C9F" w:rsidP="001C2C9F">
      <w:pPr>
        <w:spacing w:line="480" w:lineRule="auto"/>
        <w:rPr>
          <w:rFonts w:ascii="Times New Roman" w:hAnsi="Times New Roman" w:cs="Times New Roman"/>
          <w:b/>
          <w:sz w:val="24"/>
          <w:szCs w:val="24"/>
        </w:rPr>
      </w:pPr>
      <w:r w:rsidRPr="00E07E33">
        <w:rPr>
          <w:rFonts w:ascii="Times New Roman" w:hAnsi="Times New Roman" w:cs="Times New Roman"/>
          <w:b/>
          <w:sz w:val="24"/>
          <w:szCs w:val="24"/>
        </w:rPr>
        <w:t>Moving to London</w:t>
      </w:r>
    </w:p>
    <w:p w:rsidR="001C2C9F" w:rsidRPr="001C2C9F" w:rsidRDefault="001C2C9F" w:rsidP="001C2C9F">
      <w:pPr>
        <w:spacing w:line="480" w:lineRule="auto"/>
        <w:rPr>
          <w:rFonts w:ascii="Times New Roman" w:hAnsi="Times New Roman" w:cs="Times New Roman"/>
          <w:sz w:val="24"/>
          <w:szCs w:val="24"/>
        </w:rPr>
      </w:pPr>
      <w:r w:rsidRPr="001C2C9F">
        <w:rPr>
          <w:rFonts w:ascii="Times New Roman" w:hAnsi="Times New Roman" w:cs="Times New Roman"/>
          <w:sz w:val="24"/>
          <w:szCs w:val="24"/>
        </w:rPr>
        <w:t>He returned to Europe on a fellowship to Oxford. In London, he met fellow American poet and critic Ezra Pound, who encouraged him to settle in England. Eliot preferred the literary scene in London to the vapidity of academic life. Further, Pound assisted in the publication of Eliot’s poetry, including ‘The Love Song of J. Alfred Prufrock’ in 1915.</w:t>
      </w:r>
    </w:p>
    <w:p w:rsidR="001C2C9F" w:rsidRPr="001C2C9F" w:rsidRDefault="001C2C9F" w:rsidP="001C2C9F">
      <w:pPr>
        <w:spacing w:line="480" w:lineRule="auto"/>
        <w:rPr>
          <w:rFonts w:ascii="Times New Roman" w:hAnsi="Times New Roman" w:cs="Times New Roman"/>
          <w:sz w:val="24"/>
          <w:szCs w:val="24"/>
        </w:rPr>
      </w:pPr>
      <w:r w:rsidRPr="001C2C9F">
        <w:rPr>
          <w:rFonts w:ascii="Times New Roman" w:hAnsi="Times New Roman" w:cs="Times New Roman"/>
          <w:sz w:val="24"/>
          <w:szCs w:val="24"/>
        </w:rPr>
        <w:t xml:space="preserve">While Eliot did complete his dissertation, he failed to return for the viva voce in the US. Eliot began working first as a teacher and then for Lloyd’s Bank where he stayed for nine years. </w:t>
      </w:r>
    </w:p>
    <w:p w:rsidR="001C2C9F" w:rsidRPr="001C2C9F" w:rsidRDefault="001C2C9F" w:rsidP="001C2C9F">
      <w:pPr>
        <w:spacing w:line="480" w:lineRule="auto"/>
        <w:rPr>
          <w:rFonts w:ascii="Times New Roman" w:hAnsi="Times New Roman" w:cs="Times New Roman"/>
          <w:sz w:val="24"/>
          <w:szCs w:val="24"/>
        </w:rPr>
      </w:pPr>
      <w:r w:rsidRPr="001C2C9F">
        <w:rPr>
          <w:rFonts w:ascii="Times New Roman" w:hAnsi="Times New Roman" w:cs="Times New Roman"/>
          <w:sz w:val="24"/>
          <w:szCs w:val="24"/>
        </w:rPr>
        <w:t xml:space="preserve">While working at Lloyd’s, he furthered his literary prominence by becoming assistant editor of </w:t>
      </w:r>
      <w:r w:rsidRPr="00E07E33">
        <w:rPr>
          <w:rFonts w:ascii="Times New Roman" w:hAnsi="Times New Roman" w:cs="Times New Roman"/>
          <w:i/>
          <w:sz w:val="24"/>
          <w:szCs w:val="24"/>
        </w:rPr>
        <w:t>The Egotist</w:t>
      </w:r>
      <w:r w:rsidRPr="001C2C9F">
        <w:rPr>
          <w:rFonts w:ascii="Times New Roman" w:hAnsi="Times New Roman" w:cs="Times New Roman"/>
          <w:sz w:val="24"/>
          <w:szCs w:val="24"/>
        </w:rPr>
        <w:t xml:space="preserve"> and then founding a new journal in 1922, </w:t>
      </w:r>
      <w:r w:rsidRPr="00E07E33">
        <w:rPr>
          <w:rFonts w:ascii="Times New Roman" w:hAnsi="Times New Roman" w:cs="Times New Roman"/>
          <w:i/>
          <w:sz w:val="24"/>
          <w:szCs w:val="24"/>
        </w:rPr>
        <w:t>Criterion</w:t>
      </w:r>
      <w:r w:rsidRPr="001C2C9F">
        <w:rPr>
          <w:rFonts w:ascii="Times New Roman" w:hAnsi="Times New Roman" w:cs="Times New Roman"/>
          <w:sz w:val="24"/>
          <w:szCs w:val="24"/>
        </w:rPr>
        <w:t xml:space="preserve">. </w:t>
      </w:r>
    </w:p>
    <w:p w:rsidR="001C2C9F" w:rsidRPr="001C2C9F" w:rsidRDefault="001C2C9F" w:rsidP="001C2C9F">
      <w:pPr>
        <w:spacing w:line="480" w:lineRule="auto"/>
        <w:rPr>
          <w:rFonts w:ascii="Times New Roman" w:hAnsi="Times New Roman" w:cs="Times New Roman"/>
          <w:sz w:val="24"/>
          <w:szCs w:val="24"/>
        </w:rPr>
      </w:pPr>
      <w:r w:rsidRPr="001C2C9F">
        <w:rPr>
          <w:rFonts w:ascii="Times New Roman" w:hAnsi="Times New Roman" w:cs="Times New Roman"/>
          <w:sz w:val="24"/>
          <w:szCs w:val="24"/>
        </w:rPr>
        <w:t xml:space="preserve">During this time, Eliot married an English-woman, Vivienne Haigh-Wood, who displayed symptoms of physical and mental illnesses that would affect her and their marriage. As time went on, Eliot became increasingly detached from her, further exacerbating her health problems. </w:t>
      </w:r>
    </w:p>
    <w:p w:rsidR="001C2C9F" w:rsidRPr="001C2C9F" w:rsidRDefault="001C2C9F" w:rsidP="001C2C9F">
      <w:pPr>
        <w:spacing w:line="480" w:lineRule="auto"/>
        <w:rPr>
          <w:rFonts w:ascii="Times New Roman" w:hAnsi="Times New Roman" w:cs="Times New Roman"/>
          <w:sz w:val="24"/>
          <w:szCs w:val="24"/>
        </w:rPr>
      </w:pPr>
      <w:r w:rsidRPr="001C2C9F">
        <w:rPr>
          <w:rFonts w:ascii="Times New Roman" w:hAnsi="Times New Roman" w:cs="Times New Roman"/>
          <w:sz w:val="24"/>
          <w:szCs w:val="24"/>
        </w:rPr>
        <w:t xml:space="preserve">In 1921, </w:t>
      </w:r>
      <w:r w:rsidR="00E07E33">
        <w:rPr>
          <w:rFonts w:ascii="Times New Roman" w:hAnsi="Times New Roman" w:cs="Times New Roman"/>
          <w:sz w:val="24"/>
          <w:szCs w:val="24"/>
        </w:rPr>
        <w:t>when juggling</w:t>
      </w:r>
      <w:r w:rsidRPr="001C2C9F">
        <w:rPr>
          <w:rFonts w:ascii="Times New Roman" w:hAnsi="Times New Roman" w:cs="Times New Roman"/>
          <w:sz w:val="24"/>
          <w:szCs w:val="24"/>
        </w:rPr>
        <w:t xml:space="preserve"> his work with the bank, his editorial responsibilities, and his relationship with Vivienne, Eliot </w:t>
      </w:r>
      <w:r w:rsidR="00E07E33">
        <w:rPr>
          <w:rFonts w:ascii="Times New Roman" w:hAnsi="Times New Roman" w:cs="Times New Roman"/>
          <w:sz w:val="24"/>
          <w:szCs w:val="24"/>
        </w:rPr>
        <w:t>struggled with depression and</w:t>
      </w:r>
      <w:r w:rsidRPr="001C2C9F">
        <w:rPr>
          <w:rFonts w:ascii="Times New Roman" w:hAnsi="Times New Roman" w:cs="Times New Roman"/>
          <w:sz w:val="24"/>
          <w:szCs w:val="24"/>
        </w:rPr>
        <w:t xml:space="preserve"> had a physical and mental breakdown.</w:t>
      </w:r>
      <w:r w:rsidR="00E07E33">
        <w:rPr>
          <w:rFonts w:ascii="Times New Roman" w:hAnsi="Times New Roman" w:cs="Times New Roman"/>
          <w:sz w:val="24"/>
          <w:szCs w:val="24"/>
        </w:rPr>
        <w:t xml:space="preserve"> It was suggested he take three months off work, and Eliot went to recover in </w:t>
      </w:r>
      <w:r w:rsidR="00E07E33">
        <w:rPr>
          <w:rFonts w:ascii="Times New Roman" w:hAnsi="Times New Roman" w:cs="Times New Roman"/>
          <w:sz w:val="24"/>
          <w:szCs w:val="24"/>
        </w:rPr>
        <w:lastRenderedPageBreak/>
        <w:t>Margate and in Switzerland.</w:t>
      </w:r>
      <w:r w:rsidRPr="001C2C9F">
        <w:rPr>
          <w:rFonts w:ascii="Times New Roman" w:hAnsi="Times New Roman" w:cs="Times New Roman"/>
          <w:sz w:val="24"/>
          <w:szCs w:val="24"/>
        </w:rPr>
        <w:t xml:space="preserve"> It was during his recovery that Eliot completed ‘The Waste Land’ in 1922.</w:t>
      </w:r>
    </w:p>
    <w:p w:rsidR="001C2C9F" w:rsidRPr="001C2C9F" w:rsidRDefault="001C2C9F" w:rsidP="001C2C9F">
      <w:pPr>
        <w:spacing w:line="480" w:lineRule="auto"/>
        <w:rPr>
          <w:rFonts w:ascii="Times New Roman" w:hAnsi="Times New Roman" w:cs="Times New Roman"/>
          <w:sz w:val="24"/>
          <w:szCs w:val="24"/>
        </w:rPr>
      </w:pPr>
    </w:p>
    <w:p w:rsidR="001C2C9F" w:rsidRPr="00E07E33" w:rsidRDefault="001C2C9F" w:rsidP="001C2C9F">
      <w:pPr>
        <w:spacing w:line="480" w:lineRule="auto"/>
        <w:rPr>
          <w:rFonts w:ascii="Times New Roman" w:hAnsi="Times New Roman" w:cs="Times New Roman"/>
          <w:b/>
          <w:sz w:val="24"/>
          <w:szCs w:val="24"/>
        </w:rPr>
      </w:pPr>
      <w:r w:rsidRPr="00E07E33">
        <w:rPr>
          <w:rFonts w:ascii="Times New Roman" w:hAnsi="Times New Roman" w:cs="Times New Roman"/>
          <w:b/>
          <w:sz w:val="24"/>
          <w:szCs w:val="24"/>
        </w:rPr>
        <w:t>Life in England</w:t>
      </w:r>
    </w:p>
    <w:p w:rsidR="001C2C9F" w:rsidRPr="001C2C9F" w:rsidRDefault="001C2C9F" w:rsidP="001C2C9F">
      <w:pPr>
        <w:spacing w:line="480" w:lineRule="auto"/>
        <w:rPr>
          <w:rFonts w:ascii="Times New Roman" w:hAnsi="Times New Roman" w:cs="Times New Roman"/>
          <w:sz w:val="24"/>
          <w:szCs w:val="24"/>
        </w:rPr>
      </w:pPr>
      <w:r w:rsidRPr="001C2C9F">
        <w:rPr>
          <w:rFonts w:ascii="Times New Roman" w:hAnsi="Times New Roman" w:cs="Times New Roman"/>
          <w:sz w:val="24"/>
          <w:szCs w:val="24"/>
        </w:rPr>
        <w:t xml:space="preserve">In 1925, Eliot left Lloyd’s Bank to join the Board of Directors of Faber &amp; Faber until his death, where he was a generous patron of young poets, such as W.H. Auden. </w:t>
      </w:r>
    </w:p>
    <w:p w:rsidR="001C2C9F" w:rsidRPr="001C2C9F" w:rsidRDefault="001C2C9F" w:rsidP="001C2C9F">
      <w:pPr>
        <w:spacing w:line="480" w:lineRule="auto"/>
        <w:rPr>
          <w:rFonts w:ascii="Times New Roman" w:hAnsi="Times New Roman" w:cs="Times New Roman"/>
          <w:sz w:val="24"/>
          <w:szCs w:val="24"/>
        </w:rPr>
      </w:pPr>
      <w:r w:rsidRPr="001C2C9F">
        <w:rPr>
          <w:rFonts w:ascii="Times New Roman" w:hAnsi="Times New Roman" w:cs="Times New Roman"/>
          <w:sz w:val="24"/>
          <w:szCs w:val="24"/>
        </w:rPr>
        <w:t xml:space="preserve">He became a British citizen in 1927, adopting the religious beliefs of the Church of England whose links with tradition and the monarchy appealed to Eliot. His marriage with Vivienne, however, was growing strained, and due to his Anglican conversion, he could not divorce her. </w:t>
      </w:r>
    </w:p>
    <w:p w:rsidR="001C2C9F" w:rsidRDefault="001C2C9F" w:rsidP="001C2C9F">
      <w:pPr>
        <w:spacing w:line="480" w:lineRule="auto"/>
        <w:rPr>
          <w:rFonts w:ascii="Times New Roman" w:hAnsi="Times New Roman" w:cs="Times New Roman"/>
          <w:sz w:val="24"/>
          <w:szCs w:val="24"/>
        </w:rPr>
      </w:pPr>
      <w:r w:rsidRPr="001C2C9F">
        <w:rPr>
          <w:rFonts w:ascii="Times New Roman" w:hAnsi="Times New Roman" w:cs="Times New Roman"/>
          <w:sz w:val="24"/>
          <w:szCs w:val="24"/>
        </w:rPr>
        <w:t>In 1932, he instead prepared a deed of separation; year</w:t>
      </w:r>
      <w:r w:rsidR="00E07E33">
        <w:rPr>
          <w:rFonts w:ascii="Times New Roman" w:hAnsi="Times New Roman" w:cs="Times New Roman"/>
          <w:sz w:val="24"/>
          <w:szCs w:val="24"/>
        </w:rPr>
        <w:t>s later, she was committed to Northumberland House Mental H</w:t>
      </w:r>
      <w:r w:rsidRPr="001C2C9F">
        <w:rPr>
          <w:rFonts w:ascii="Times New Roman" w:hAnsi="Times New Roman" w:cs="Times New Roman"/>
          <w:sz w:val="24"/>
          <w:szCs w:val="24"/>
        </w:rPr>
        <w:t>ospital</w:t>
      </w:r>
      <w:r w:rsidR="00E07E33">
        <w:rPr>
          <w:rFonts w:ascii="Times New Roman" w:hAnsi="Times New Roman" w:cs="Times New Roman"/>
          <w:sz w:val="24"/>
          <w:szCs w:val="24"/>
        </w:rPr>
        <w:t xml:space="preserve"> in Woodberry Down</w:t>
      </w:r>
      <w:r w:rsidRPr="001C2C9F">
        <w:rPr>
          <w:rFonts w:ascii="Times New Roman" w:hAnsi="Times New Roman" w:cs="Times New Roman"/>
          <w:sz w:val="24"/>
          <w:szCs w:val="24"/>
        </w:rPr>
        <w:t xml:space="preserve"> until her death in 1947. </w:t>
      </w:r>
    </w:p>
    <w:p w:rsidR="00E07E33" w:rsidRPr="001C2C9F" w:rsidRDefault="00E07E33" w:rsidP="001C2C9F">
      <w:pPr>
        <w:spacing w:line="480" w:lineRule="auto"/>
        <w:rPr>
          <w:rFonts w:ascii="Times New Roman" w:hAnsi="Times New Roman" w:cs="Times New Roman"/>
          <w:sz w:val="24"/>
          <w:szCs w:val="24"/>
        </w:rPr>
      </w:pPr>
    </w:p>
    <w:p w:rsidR="001C2C9F" w:rsidRPr="00E07E33" w:rsidRDefault="001C2C9F" w:rsidP="001C2C9F">
      <w:pPr>
        <w:spacing w:line="480" w:lineRule="auto"/>
        <w:rPr>
          <w:rFonts w:ascii="Times New Roman" w:hAnsi="Times New Roman" w:cs="Times New Roman"/>
          <w:b/>
          <w:sz w:val="24"/>
          <w:szCs w:val="24"/>
        </w:rPr>
      </w:pPr>
      <w:r w:rsidRPr="00E07E33">
        <w:rPr>
          <w:rFonts w:ascii="Times New Roman" w:hAnsi="Times New Roman" w:cs="Times New Roman"/>
          <w:b/>
          <w:sz w:val="24"/>
          <w:szCs w:val="24"/>
        </w:rPr>
        <w:t>Following World War II</w:t>
      </w:r>
    </w:p>
    <w:p w:rsidR="001C2C9F" w:rsidRPr="001C2C9F" w:rsidRDefault="001C2C9F" w:rsidP="001C2C9F">
      <w:pPr>
        <w:spacing w:line="480" w:lineRule="auto"/>
        <w:rPr>
          <w:rFonts w:ascii="Times New Roman" w:hAnsi="Times New Roman" w:cs="Times New Roman"/>
          <w:sz w:val="24"/>
          <w:szCs w:val="24"/>
        </w:rPr>
      </w:pPr>
      <w:r w:rsidRPr="001C2C9F">
        <w:rPr>
          <w:rFonts w:ascii="Times New Roman" w:hAnsi="Times New Roman" w:cs="Times New Roman"/>
          <w:sz w:val="24"/>
          <w:szCs w:val="24"/>
        </w:rPr>
        <w:t xml:space="preserve">After the War, Eliot continued gaining awards as an acclaimed poet. He later married his secretary, Valerie Fletcher in 1957, which proved to be a happy marriage. </w:t>
      </w:r>
    </w:p>
    <w:p w:rsidR="001C2C9F" w:rsidRPr="001C2C9F" w:rsidRDefault="001C2C9F" w:rsidP="001C2C9F">
      <w:pPr>
        <w:spacing w:line="480" w:lineRule="auto"/>
        <w:rPr>
          <w:rFonts w:ascii="Times New Roman" w:hAnsi="Times New Roman" w:cs="Times New Roman"/>
          <w:sz w:val="24"/>
          <w:szCs w:val="24"/>
        </w:rPr>
      </w:pPr>
      <w:r w:rsidRPr="001C2C9F">
        <w:rPr>
          <w:rFonts w:ascii="Times New Roman" w:hAnsi="Times New Roman" w:cs="Times New Roman"/>
          <w:sz w:val="24"/>
          <w:szCs w:val="24"/>
        </w:rPr>
        <w:t xml:space="preserve">His physical health weakened and in 1965, he died of a heart attack. The memorial tablet in the Church where he is buried is a quote from </w:t>
      </w:r>
      <w:r w:rsidRPr="00E07E33">
        <w:rPr>
          <w:rFonts w:ascii="Times New Roman" w:hAnsi="Times New Roman" w:cs="Times New Roman"/>
          <w:i/>
          <w:sz w:val="24"/>
          <w:szCs w:val="24"/>
        </w:rPr>
        <w:t>The Four Quartets</w:t>
      </w:r>
      <w:r w:rsidRPr="001C2C9F">
        <w:rPr>
          <w:rFonts w:ascii="Times New Roman" w:hAnsi="Times New Roman" w:cs="Times New Roman"/>
          <w:sz w:val="24"/>
          <w:szCs w:val="24"/>
        </w:rPr>
        <w:t xml:space="preserve"> (1943): ‘In my beginning is my end. In my end is my beginning.’</w:t>
      </w:r>
    </w:p>
    <w:p w:rsidR="00B3395E" w:rsidRDefault="00B3395E" w:rsidP="001C2C9F">
      <w:pPr>
        <w:spacing w:line="480" w:lineRule="auto"/>
        <w:rPr>
          <w:sz w:val="24"/>
          <w:szCs w:val="24"/>
        </w:rPr>
      </w:pPr>
    </w:p>
    <w:p w:rsidR="00E07E33" w:rsidRDefault="00E07E33" w:rsidP="001C2C9F">
      <w:pPr>
        <w:spacing w:line="480" w:lineRule="auto"/>
        <w:rPr>
          <w:sz w:val="24"/>
          <w:szCs w:val="24"/>
        </w:rPr>
      </w:pPr>
    </w:p>
    <w:p w:rsidR="00C76D6B" w:rsidRDefault="00C76D6B" w:rsidP="00E07E33">
      <w:pPr>
        <w:spacing w:line="480" w:lineRule="auto"/>
        <w:rPr>
          <w:rFonts w:ascii="Times New Roman" w:hAnsi="Times New Roman" w:cs="Times New Roman"/>
          <w:b/>
          <w:sz w:val="24"/>
          <w:szCs w:val="24"/>
          <w:u w:val="single"/>
        </w:rPr>
      </w:pPr>
    </w:p>
    <w:p w:rsidR="00E07E33" w:rsidRDefault="00E07E33" w:rsidP="00E07E33">
      <w:pPr>
        <w:spacing w:line="480" w:lineRule="auto"/>
        <w:rPr>
          <w:rFonts w:ascii="Times New Roman" w:hAnsi="Times New Roman" w:cs="Times New Roman"/>
          <w:sz w:val="24"/>
          <w:szCs w:val="24"/>
        </w:rPr>
      </w:pPr>
      <w:r w:rsidRPr="001C2C9F">
        <w:rPr>
          <w:rFonts w:ascii="Times New Roman" w:hAnsi="Times New Roman" w:cs="Times New Roman"/>
          <w:b/>
          <w:sz w:val="24"/>
          <w:szCs w:val="24"/>
          <w:u w:val="single"/>
        </w:rPr>
        <w:lastRenderedPageBreak/>
        <w:t>P</w:t>
      </w:r>
      <w:r>
        <w:rPr>
          <w:rFonts w:ascii="Times New Roman" w:hAnsi="Times New Roman" w:cs="Times New Roman"/>
          <w:b/>
          <w:sz w:val="24"/>
          <w:szCs w:val="24"/>
          <w:u w:val="single"/>
        </w:rPr>
        <w:t>anel 2</w:t>
      </w:r>
      <w:r w:rsidRPr="001C2C9F">
        <w:rPr>
          <w:rFonts w:ascii="Times New Roman" w:hAnsi="Times New Roman" w:cs="Times New Roman"/>
          <w:b/>
          <w:sz w:val="24"/>
          <w:szCs w:val="24"/>
          <w:u w:val="single"/>
        </w:rPr>
        <w:t xml:space="preserve">: </w:t>
      </w:r>
      <w:r>
        <w:rPr>
          <w:rFonts w:ascii="Times New Roman" w:hAnsi="Times New Roman" w:cs="Times New Roman"/>
          <w:b/>
          <w:sz w:val="24"/>
          <w:szCs w:val="24"/>
          <w:u w:val="single"/>
        </w:rPr>
        <w:t>Vivienne and Valerie</w:t>
      </w:r>
      <w:r>
        <w:rPr>
          <w:rFonts w:ascii="Times New Roman" w:hAnsi="Times New Roman" w:cs="Times New Roman"/>
          <w:sz w:val="24"/>
          <w:szCs w:val="24"/>
        </w:rPr>
        <w:t xml:space="preserve"> – Miguel Santos, Research Postgraduate, School of English</w:t>
      </w:r>
    </w:p>
    <w:p w:rsidR="00E07E33" w:rsidRPr="00E07E33" w:rsidRDefault="00E07E33" w:rsidP="00E07E33">
      <w:pPr>
        <w:spacing w:line="480" w:lineRule="auto"/>
        <w:rPr>
          <w:rFonts w:ascii="Times New Roman" w:hAnsi="Times New Roman" w:cs="Times New Roman"/>
          <w:b/>
          <w:sz w:val="24"/>
          <w:szCs w:val="24"/>
        </w:rPr>
      </w:pPr>
      <w:r>
        <w:rPr>
          <w:rFonts w:ascii="Times New Roman" w:hAnsi="Times New Roman" w:cs="Times New Roman"/>
          <w:b/>
          <w:sz w:val="24"/>
          <w:szCs w:val="24"/>
        </w:rPr>
        <w:t>Vivienne Haigh-Wood (1888-1947)</w:t>
      </w:r>
    </w:p>
    <w:p w:rsidR="00E07E33" w:rsidRPr="00E07E33" w:rsidRDefault="00E07E33" w:rsidP="00E07E33">
      <w:pPr>
        <w:spacing w:line="480" w:lineRule="auto"/>
        <w:rPr>
          <w:rFonts w:ascii="Times New Roman" w:hAnsi="Times New Roman" w:cs="Times New Roman"/>
          <w:sz w:val="24"/>
          <w:szCs w:val="24"/>
        </w:rPr>
      </w:pPr>
      <w:r w:rsidRPr="00E07E33">
        <w:rPr>
          <w:rFonts w:ascii="Times New Roman" w:hAnsi="Times New Roman" w:cs="Times New Roman"/>
          <w:sz w:val="24"/>
          <w:szCs w:val="24"/>
        </w:rPr>
        <w:t xml:space="preserve">While Eliot’s reputation as a poet and literary figure is undeniable, it is important to note the flaws and the difficulties in Eliot’s life, especially </w:t>
      </w:r>
      <w:r>
        <w:rPr>
          <w:rFonts w:ascii="Times New Roman" w:hAnsi="Times New Roman" w:cs="Times New Roman"/>
          <w:sz w:val="24"/>
          <w:szCs w:val="24"/>
        </w:rPr>
        <w:t xml:space="preserve">the impact of his marriage to his first wife, Vivienne. </w:t>
      </w:r>
    </w:p>
    <w:p w:rsidR="00E07E33" w:rsidRPr="00E07E33" w:rsidRDefault="00E07E33" w:rsidP="00E07E33">
      <w:pPr>
        <w:spacing w:line="480" w:lineRule="auto"/>
        <w:rPr>
          <w:rFonts w:ascii="Times New Roman" w:hAnsi="Times New Roman" w:cs="Times New Roman"/>
          <w:sz w:val="24"/>
          <w:szCs w:val="24"/>
        </w:rPr>
      </w:pPr>
      <w:r>
        <w:rPr>
          <w:rFonts w:ascii="Times New Roman" w:hAnsi="Times New Roman" w:cs="Times New Roman"/>
          <w:sz w:val="24"/>
          <w:szCs w:val="24"/>
        </w:rPr>
        <w:t xml:space="preserve">Eliot did not visit Vivienne </w:t>
      </w:r>
      <w:r w:rsidRPr="00E07E33">
        <w:rPr>
          <w:rFonts w:ascii="Times New Roman" w:hAnsi="Times New Roman" w:cs="Times New Roman"/>
          <w:sz w:val="24"/>
          <w:szCs w:val="24"/>
        </w:rPr>
        <w:t xml:space="preserve">after their separation, </w:t>
      </w:r>
      <w:r>
        <w:rPr>
          <w:rFonts w:ascii="Times New Roman" w:hAnsi="Times New Roman" w:cs="Times New Roman"/>
          <w:sz w:val="24"/>
          <w:szCs w:val="24"/>
        </w:rPr>
        <w:t xml:space="preserve">and </w:t>
      </w:r>
      <w:r w:rsidRPr="00E07E33">
        <w:rPr>
          <w:rFonts w:ascii="Times New Roman" w:hAnsi="Times New Roman" w:cs="Times New Roman"/>
          <w:sz w:val="24"/>
          <w:szCs w:val="24"/>
        </w:rPr>
        <w:t xml:space="preserve">his relationship with </w:t>
      </w:r>
      <w:r>
        <w:rPr>
          <w:rFonts w:ascii="Times New Roman" w:hAnsi="Times New Roman" w:cs="Times New Roman"/>
          <w:sz w:val="24"/>
          <w:szCs w:val="24"/>
        </w:rPr>
        <w:t>her</w:t>
      </w:r>
      <w:r w:rsidRPr="00E07E33">
        <w:rPr>
          <w:rFonts w:ascii="Times New Roman" w:hAnsi="Times New Roman" w:cs="Times New Roman"/>
          <w:sz w:val="24"/>
          <w:szCs w:val="24"/>
        </w:rPr>
        <w:t xml:space="preserve"> is fraught with questions about his treatment towards </w:t>
      </w:r>
      <w:r>
        <w:rPr>
          <w:rFonts w:ascii="Times New Roman" w:hAnsi="Times New Roman" w:cs="Times New Roman"/>
          <w:sz w:val="24"/>
          <w:szCs w:val="24"/>
        </w:rPr>
        <w:t xml:space="preserve">her, </w:t>
      </w:r>
      <w:r w:rsidRPr="00E07E33">
        <w:rPr>
          <w:rFonts w:ascii="Times New Roman" w:hAnsi="Times New Roman" w:cs="Times New Roman"/>
          <w:sz w:val="24"/>
          <w:szCs w:val="24"/>
        </w:rPr>
        <w:t xml:space="preserve">a vulnerable woman </w:t>
      </w:r>
      <w:r>
        <w:rPr>
          <w:rFonts w:ascii="Times New Roman" w:hAnsi="Times New Roman" w:cs="Times New Roman"/>
          <w:sz w:val="24"/>
          <w:szCs w:val="24"/>
        </w:rPr>
        <w:t xml:space="preserve">living with mental health problems. </w:t>
      </w:r>
    </w:p>
    <w:p w:rsidR="00E07E33" w:rsidRPr="00C76D6B" w:rsidRDefault="00E07E33" w:rsidP="00E07E33">
      <w:pPr>
        <w:spacing w:line="480" w:lineRule="auto"/>
        <w:rPr>
          <w:rFonts w:ascii="Times New Roman" w:hAnsi="Times New Roman" w:cs="Times New Roman"/>
          <w:sz w:val="24"/>
          <w:szCs w:val="24"/>
        </w:rPr>
      </w:pPr>
      <w:r w:rsidRPr="00E07E33">
        <w:rPr>
          <w:rFonts w:ascii="Times New Roman" w:hAnsi="Times New Roman" w:cs="Times New Roman"/>
          <w:sz w:val="24"/>
          <w:szCs w:val="24"/>
        </w:rPr>
        <w:t xml:space="preserve">While Eliot admits that the marriage brought Vivienne no joy, readers of ‘The Waste Land’ </w:t>
      </w:r>
      <w:r w:rsidR="00C76D6B">
        <w:rPr>
          <w:rFonts w:ascii="Times New Roman" w:hAnsi="Times New Roman" w:cs="Times New Roman"/>
          <w:sz w:val="24"/>
          <w:szCs w:val="24"/>
        </w:rPr>
        <w:t>can</w:t>
      </w:r>
      <w:r w:rsidRPr="00E07E33">
        <w:rPr>
          <w:rFonts w:ascii="Times New Roman" w:hAnsi="Times New Roman" w:cs="Times New Roman"/>
          <w:sz w:val="24"/>
          <w:szCs w:val="24"/>
        </w:rPr>
        <w:t xml:space="preserve"> see her </w:t>
      </w:r>
      <w:r w:rsidR="00C76D6B">
        <w:rPr>
          <w:rFonts w:ascii="Times New Roman" w:hAnsi="Times New Roman" w:cs="Times New Roman"/>
          <w:sz w:val="24"/>
          <w:szCs w:val="24"/>
        </w:rPr>
        <w:t>vital role</w:t>
      </w:r>
      <w:r w:rsidRPr="00E07E33">
        <w:rPr>
          <w:rFonts w:ascii="Times New Roman" w:hAnsi="Times New Roman" w:cs="Times New Roman"/>
          <w:sz w:val="24"/>
          <w:szCs w:val="24"/>
        </w:rPr>
        <w:t xml:space="preserve"> in pushin</w:t>
      </w:r>
      <w:r w:rsidR="00C76D6B">
        <w:rPr>
          <w:rFonts w:ascii="Times New Roman" w:hAnsi="Times New Roman" w:cs="Times New Roman"/>
          <w:sz w:val="24"/>
          <w:szCs w:val="24"/>
        </w:rPr>
        <w:t>g Eliot to complete his poetry, in contributing lines and phrases to ‘The Waste Land’ and in encouraging him to express himself through the poem even if that meant reflecting a difficult view of their relationship.</w:t>
      </w:r>
    </w:p>
    <w:p w:rsidR="00E07E33" w:rsidRDefault="00E07E33" w:rsidP="001C2C9F">
      <w:pPr>
        <w:spacing w:line="480" w:lineRule="auto"/>
        <w:rPr>
          <w:sz w:val="24"/>
          <w:szCs w:val="24"/>
        </w:rPr>
      </w:pPr>
    </w:p>
    <w:p w:rsidR="00C76D6B" w:rsidRPr="00C76D6B" w:rsidRDefault="00C76D6B" w:rsidP="00C76D6B">
      <w:pPr>
        <w:spacing w:line="480" w:lineRule="auto"/>
        <w:rPr>
          <w:rFonts w:ascii="Times New Roman" w:hAnsi="Times New Roman" w:cs="Times New Roman"/>
          <w:sz w:val="24"/>
          <w:szCs w:val="24"/>
        </w:rPr>
      </w:pPr>
      <w:r w:rsidRPr="001C2C9F">
        <w:rPr>
          <w:rFonts w:ascii="Times New Roman" w:hAnsi="Times New Roman" w:cs="Times New Roman"/>
          <w:b/>
          <w:sz w:val="24"/>
          <w:szCs w:val="24"/>
          <w:u w:val="single"/>
        </w:rPr>
        <w:t>P</w:t>
      </w:r>
      <w:r>
        <w:rPr>
          <w:rFonts w:ascii="Times New Roman" w:hAnsi="Times New Roman" w:cs="Times New Roman"/>
          <w:b/>
          <w:sz w:val="24"/>
          <w:szCs w:val="24"/>
          <w:u w:val="single"/>
        </w:rPr>
        <w:t>anel 3</w:t>
      </w:r>
      <w:r w:rsidRPr="001C2C9F">
        <w:rPr>
          <w:rFonts w:ascii="Times New Roman" w:hAnsi="Times New Roman" w:cs="Times New Roman"/>
          <w:b/>
          <w:sz w:val="24"/>
          <w:szCs w:val="24"/>
          <w:u w:val="single"/>
        </w:rPr>
        <w:t xml:space="preserve">: </w:t>
      </w:r>
      <w:r>
        <w:rPr>
          <w:rFonts w:ascii="Times New Roman" w:hAnsi="Times New Roman" w:cs="Times New Roman"/>
          <w:b/>
          <w:sz w:val="24"/>
          <w:szCs w:val="24"/>
          <w:u w:val="single"/>
        </w:rPr>
        <w:t>T.S. Eliot, Stein, and Ashbery</w:t>
      </w:r>
      <w:r>
        <w:rPr>
          <w:rFonts w:ascii="Times New Roman" w:hAnsi="Times New Roman" w:cs="Times New Roman"/>
          <w:sz w:val="24"/>
          <w:szCs w:val="24"/>
        </w:rPr>
        <w:t xml:space="preserve"> – Miguel Santos, Research Postgraduate, School of English</w:t>
      </w:r>
    </w:p>
    <w:p w:rsidR="00C76D6B" w:rsidRPr="00C76D6B" w:rsidRDefault="00C76D6B" w:rsidP="00C76D6B">
      <w:pPr>
        <w:spacing w:line="480" w:lineRule="auto"/>
        <w:rPr>
          <w:rFonts w:ascii="Times New Roman" w:hAnsi="Times New Roman" w:cs="Times New Roman"/>
          <w:sz w:val="24"/>
          <w:szCs w:val="24"/>
        </w:rPr>
      </w:pPr>
      <w:r w:rsidRPr="00C76D6B">
        <w:rPr>
          <w:rFonts w:ascii="Times New Roman" w:hAnsi="Times New Roman" w:cs="Times New Roman"/>
          <w:sz w:val="24"/>
          <w:szCs w:val="24"/>
        </w:rPr>
        <w:t xml:space="preserve">T.S. Eliot’s prominence in literature extends not only as a writer but as an editor and founder of the literary journal, </w:t>
      </w:r>
      <w:r w:rsidRPr="00C76D6B">
        <w:rPr>
          <w:rFonts w:ascii="Times New Roman" w:hAnsi="Times New Roman" w:cs="Times New Roman"/>
          <w:i/>
          <w:sz w:val="24"/>
          <w:szCs w:val="24"/>
        </w:rPr>
        <w:t>Criterion</w:t>
      </w:r>
      <w:r w:rsidRPr="00C76D6B">
        <w:rPr>
          <w:rFonts w:ascii="Times New Roman" w:hAnsi="Times New Roman" w:cs="Times New Roman"/>
          <w:sz w:val="24"/>
          <w:szCs w:val="24"/>
        </w:rPr>
        <w:t xml:space="preserve">. Similarly, American poet John Ashbery (1927-2017) co-founded </w:t>
      </w:r>
      <w:r w:rsidRPr="00C76D6B">
        <w:rPr>
          <w:rFonts w:ascii="Times New Roman" w:hAnsi="Times New Roman" w:cs="Times New Roman"/>
          <w:i/>
          <w:sz w:val="24"/>
          <w:szCs w:val="24"/>
        </w:rPr>
        <w:t xml:space="preserve">Locus Solus </w:t>
      </w:r>
      <w:r w:rsidRPr="00C76D6B">
        <w:rPr>
          <w:rFonts w:ascii="Times New Roman" w:hAnsi="Times New Roman" w:cs="Times New Roman"/>
          <w:sz w:val="24"/>
          <w:szCs w:val="24"/>
        </w:rPr>
        <w:t>in 1961, a journal of new experimental mid-20</w:t>
      </w:r>
      <w:r w:rsidRPr="00C76D6B">
        <w:rPr>
          <w:rFonts w:ascii="Times New Roman" w:hAnsi="Times New Roman" w:cs="Times New Roman"/>
          <w:sz w:val="24"/>
          <w:szCs w:val="24"/>
          <w:vertAlign w:val="superscript"/>
        </w:rPr>
        <w:t>th</w:t>
      </w:r>
      <w:r w:rsidRPr="00C76D6B">
        <w:rPr>
          <w:rFonts w:ascii="Times New Roman" w:hAnsi="Times New Roman" w:cs="Times New Roman"/>
          <w:sz w:val="24"/>
          <w:szCs w:val="24"/>
        </w:rPr>
        <w:t xml:space="preserve"> century poetics. </w:t>
      </w:r>
    </w:p>
    <w:p w:rsidR="00C76D6B" w:rsidRPr="00C76D6B" w:rsidRDefault="00C76D6B" w:rsidP="00C76D6B">
      <w:pPr>
        <w:spacing w:line="480" w:lineRule="auto"/>
        <w:rPr>
          <w:rFonts w:ascii="Times New Roman" w:hAnsi="Times New Roman" w:cs="Times New Roman"/>
          <w:sz w:val="24"/>
          <w:szCs w:val="24"/>
        </w:rPr>
      </w:pPr>
      <w:r w:rsidRPr="00C76D6B">
        <w:rPr>
          <w:rFonts w:ascii="Times New Roman" w:hAnsi="Times New Roman" w:cs="Times New Roman"/>
          <w:sz w:val="24"/>
          <w:szCs w:val="24"/>
        </w:rPr>
        <w:t>This experimental poetics ushered in by Ashbery and fellow New York poets has resonances with ‘The Waste Land’. Indeed, ‘The Waste Land’ was preceded by another highly experimental, difficult text, ‘Tender Buttons’ in 1914 by Gertrude Stein (1874-1946).</w:t>
      </w:r>
    </w:p>
    <w:p w:rsidR="00C76D6B" w:rsidRPr="00C76D6B" w:rsidRDefault="00C76D6B" w:rsidP="00C76D6B">
      <w:pPr>
        <w:spacing w:line="480" w:lineRule="auto"/>
        <w:rPr>
          <w:rFonts w:ascii="Times New Roman" w:hAnsi="Times New Roman" w:cs="Times New Roman"/>
          <w:sz w:val="24"/>
          <w:szCs w:val="24"/>
        </w:rPr>
      </w:pPr>
      <w:r w:rsidRPr="00C76D6B">
        <w:rPr>
          <w:rFonts w:ascii="Times New Roman" w:hAnsi="Times New Roman" w:cs="Times New Roman"/>
          <w:sz w:val="24"/>
          <w:szCs w:val="24"/>
        </w:rPr>
        <w:lastRenderedPageBreak/>
        <w:t>What the poetry of T.S. Eliot, John Ashbery, and Gertrude Stein shares is a dense and difficult reading experience, with a bombardment of references, playfulness with language, and ricocheting allusions.</w:t>
      </w:r>
    </w:p>
    <w:p w:rsidR="00C76D6B" w:rsidRPr="00C76D6B" w:rsidRDefault="00C76D6B" w:rsidP="00C76D6B">
      <w:pPr>
        <w:spacing w:line="480" w:lineRule="auto"/>
        <w:rPr>
          <w:rFonts w:ascii="Times New Roman" w:hAnsi="Times New Roman" w:cs="Times New Roman"/>
          <w:sz w:val="24"/>
          <w:szCs w:val="24"/>
        </w:rPr>
      </w:pPr>
      <w:r w:rsidRPr="00C76D6B">
        <w:rPr>
          <w:rFonts w:ascii="Times New Roman" w:hAnsi="Times New Roman" w:cs="Times New Roman"/>
          <w:sz w:val="24"/>
          <w:szCs w:val="24"/>
        </w:rPr>
        <w:t>Our conventional ways of reading poetry is attacked by the different languages, detailed notes, and dense juxtapositions. These overwhelm a reader in their search for meaning and coherence.</w:t>
      </w:r>
    </w:p>
    <w:p w:rsidR="00C76D6B" w:rsidRPr="00C76D6B" w:rsidRDefault="00C76D6B" w:rsidP="00C76D6B">
      <w:pPr>
        <w:spacing w:line="480" w:lineRule="auto"/>
        <w:rPr>
          <w:rFonts w:ascii="Times New Roman" w:hAnsi="Times New Roman" w:cs="Times New Roman"/>
          <w:sz w:val="24"/>
          <w:szCs w:val="24"/>
        </w:rPr>
      </w:pPr>
      <w:r w:rsidRPr="00C76D6B">
        <w:rPr>
          <w:rFonts w:ascii="Times New Roman" w:hAnsi="Times New Roman" w:cs="Times New Roman"/>
          <w:sz w:val="24"/>
          <w:szCs w:val="24"/>
        </w:rPr>
        <w:t xml:space="preserve">Approaching these writers’ poetry often feels like a complex labyrinth from which there is no way out. Once we as readers allow ourselves to be taken in by the references in </w:t>
      </w:r>
      <w:r w:rsidRPr="00C76D6B">
        <w:rPr>
          <w:rFonts w:ascii="Times New Roman" w:hAnsi="Times New Roman" w:cs="Times New Roman"/>
          <w:i/>
          <w:sz w:val="24"/>
          <w:szCs w:val="24"/>
        </w:rPr>
        <w:t>The Waste Land</w:t>
      </w:r>
      <w:r w:rsidRPr="00C76D6B">
        <w:rPr>
          <w:rFonts w:ascii="Times New Roman" w:hAnsi="Times New Roman" w:cs="Times New Roman"/>
          <w:sz w:val="24"/>
          <w:szCs w:val="24"/>
        </w:rPr>
        <w:t>, for instance, we can see that reading the text jumps between the poem and Eliot’s notes. The poem’s disconnected reading experience mirrors the fragmented nature of modern life.</w:t>
      </w:r>
    </w:p>
    <w:p w:rsidR="00C76D6B" w:rsidRPr="00C76D6B" w:rsidRDefault="00C76D6B" w:rsidP="00C76D6B">
      <w:pPr>
        <w:spacing w:line="480" w:lineRule="auto"/>
        <w:rPr>
          <w:rFonts w:ascii="Times New Roman" w:hAnsi="Times New Roman" w:cs="Times New Roman"/>
          <w:sz w:val="24"/>
          <w:szCs w:val="24"/>
        </w:rPr>
      </w:pPr>
      <w:r w:rsidRPr="00C76D6B">
        <w:rPr>
          <w:rFonts w:ascii="Times New Roman" w:hAnsi="Times New Roman" w:cs="Times New Roman"/>
          <w:sz w:val="24"/>
          <w:szCs w:val="24"/>
        </w:rPr>
        <w:t>Once we allow ourselves not to get caught up in this search for meaning in the poetry of Eliot, Ashbery, and Stein, we can open up spaces of pleasure and playfulness in reading.</w:t>
      </w:r>
    </w:p>
    <w:p w:rsidR="00C76D6B" w:rsidRPr="00C76D6B" w:rsidRDefault="00C76D6B" w:rsidP="00C76D6B">
      <w:pPr>
        <w:spacing w:line="480" w:lineRule="auto"/>
        <w:rPr>
          <w:rFonts w:ascii="Times New Roman" w:hAnsi="Times New Roman" w:cs="Times New Roman"/>
          <w:sz w:val="24"/>
          <w:szCs w:val="24"/>
        </w:rPr>
      </w:pPr>
      <w:r w:rsidRPr="00C76D6B">
        <w:rPr>
          <w:rFonts w:ascii="Times New Roman" w:hAnsi="Times New Roman" w:cs="Times New Roman"/>
          <w:sz w:val="24"/>
          <w:szCs w:val="24"/>
        </w:rPr>
        <w:t>Particularly with these poets, once we allow our imagination to be at play, we as readers are active in creating spaces that reclaim the gaps of meaning from the density of their writings.</w:t>
      </w:r>
    </w:p>
    <w:p w:rsidR="00C76D6B" w:rsidRPr="00C76D6B" w:rsidRDefault="00C76D6B" w:rsidP="00C76D6B">
      <w:pPr>
        <w:spacing w:line="480" w:lineRule="auto"/>
        <w:rPr>
          <w:rFonts w:ascii="Times New Roman" w:hAnsi="Times New Roman" w:cs="Times New Roman"/>
          <w:sz w:val="24"/>
          <w:szCs w:val="24"/>
        </w:rPr>
      </w:pPr>
      <w:r w:rsidRPr="00C76D6B">
        <w:rPr>
          <w:rFonts w:ascii="Times New Roman" w:hAnsi="Times New Roman" w:cs="Times New Roman"/>
          <w:sz w:val="24"/>
          <w:szCs w:val="24"/>
        </w:rPr>
        <w:t xml:space="preserve">The difficulty of making one singular, coherent meaning out of their texts enables us to instead enjoy their poetry, not as a puzzle to be solved, but as a story to be experienced. </w:t>
      </w:r>
      <w:bookmarkStart w:id="0" w:name="_GoBack"/>
      <w:bookmarkEnd w:id="0"/>
    </w:p>
    <w:p w:rsidR="00C76D6B" w:rsidRPr="00C76D6B" w:rsidRDefault="00C76D6B" w:rsidP="00C76D6B">
      <w:pPr>
        <w:spacing w:line="480" w:lineRule="auto"/>
        <w:rPr>
          <w:rFonts w:ascii="Times New Roman" w:hAnsi="Times New Roman" w:cs="Times New Roman"/>
          <w:sz w:val="24"/>
          <w:szCs w:val="24"/>
        </w:rPr>
      </w:pPr>
    </w:p>
    <w:p w:rsidR="00C76D6B" w:rsidRPr="00C76D6B" w:rsidRDefault="00C76D6B" w:rsidP="00C76D6B">
      <w:pPr>
        <w:spacing w:line="480" w:lineRule="auto"/>
        <w:rPr>
          <w:rFonts w:ascii="Times New Roman" w:hAnsi="Times New Roman" w:cs="Times New Roman"/>
          <w:sz w:val="24"/>
          <w:szCs w:val="24"/>
        </w:rPr>
      </w:pPr>
    </w:p>
    <w:sectPr w:rsidR="00C76D6B" w:rsidRPr="00C76D6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B87" w:rsidRDefault="00476B87" w:rsidP="001C2C9F">
      <w:pPr>
        <w:spacing w:after="0" w:line="240" w:lineRule="auto"/>
      </w:pPr>
      <w:r>
        <w:separator/>
      </w:r>
    </w:p>
  </w:endnote>
  <w:endnote w:type="continuationSeparator" w:id="0">
    <w:p w:rsidR="00476B87" w:rsidRDefault="00476B87" w:rsidP="001C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79498832"/>
      <w:docPartObj>
        <w:docPartGallery w:val="Page Numbers (Bottom of Page)"/>
        <w:docPartUnique/>
      </w:docPartObj>
    </w:sdtPr>
    <w:sdtEndPr>
      <w:rPr>
        <w:noProof/>
      </w:rPr>
    </w:sdtEndPr>
    <w:sdtContent>
      <w:p w:rsidR="001C2C9F" w:rsidRPr="001C2C9F" w:rsidRDefault="001C2C9F">
        <w:pPr>
          <w:pStyle w:val="Footer"/>
          <w:jc w:val="right"/>
          <w:rPr>
            <w:rFonts w:ascii="Times New Roman" w:hAnsi="Times New Roman" w:cs="Times New Roman"/>
          </w:rPr>
        </w:pPr>
        <w:r w:rsidRPr="001C2C9F">
          <w:rPr>
            <w:rFonts w:ascii="Times New Roman" w:hAnsi="Times New Roman" w:cs="Times New Roman"/>
          </w:rPr>
          <w:fldChar w:fldCharType="begin"/>
        </w:r>
        <w:r w:rsidRPr="001C2C9F">
          <w:rPr>
            <w:rFonts w:ascii="Times New Roman" w:hAnsi="Times New Roman" w:cs="Times New Roman"/>
          </w:rPr>
          <w:instrText xml:space="preserve"> PAGE   \* MERGEFORMAT </w:instrText>
        </w:r>
        <w:r w:rsidRPr="001C2C9F">
          <w:rPr>
            <w:rFonts w:ascii="Times New Roman" w:hAnsi="Times New Roman" w:cs="Times New Roman"/>
          </w:rPr>
          <w:fldChar w:fldCharType="separate"/>
        </w:r>
        <w:r w:rsidR="00C76D6B">
          <w:rPr>
            <w:rFonts w:ascii="Times New Roman" w:hAnsi="Times New Roman" w:cs="Times New Roman"/>
            <w:noProof/>
          </w:rPr>
          <w:t>5</w:t>
        </w:r>
        <w:r w:rsidRPr="001C2C9F">
          <w:rPr>
            <w:rFonts w:ascii="Times New Roman" w:hAnsi="Times New Roman" w:cs="Times New Roman"/>
            <w:noProof/>
          </w:rPr>
          <w:fldChar w:fldCharType="end"/>
        </w:r>
      </w:p>
    </w:sdtContent>
  </w:sdt>
  <w:p w:rsidR="001C2C9F" w:rsidRDefault="001C2C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B87" w:rsidRDefault="00476B87" w:rsidP="001C2C9F">
      <w:pPr>
        <w:spacing w:after="0" w:line="240" w:lineRule="auto"/>
      </w:pPr>
      <w:r>
        <w:separator/>
      </w:r>
    </w:p>
  </w:footnote>
  <w:footnote w:type="continuationSeparator" w:id="0">
    <w:p w:rsidR="00476B87" w:rsidRDefault="00476B87" w:rsidP="001C2C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9F"/>
    <w:rsid w:val="001C2C9F"/>
    <w:rsid w:val="00476B87"/>
    <w:rsid w:val="00B3395E"/>
    <w:rsid w:val="00C76D6B"/>
    <w:rsid w:val="00E07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EAD9"/>
  <w15:chartTrackingRefBased/>
  <w15:docId w15:val="{5DD54E09-FAD1-42C5-917A-B625D8BB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C9F"/>
  </w:style>
  <w:style w:type="paragraph" w:styleId="Footer">
    <w:name w:val="footer"/>
    <w:basedOn w:val="Normal"/>
    <w:link w:val="FooterChar"/>
    <w:uiPriority w:val="99"/>
    <w:unhideWhenUsed/>
    <w:rsid w:val="001C2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1720">
      <w:bodyDiv w:val="1"/>
      <w:marLeft w:val="0"/>
      <w:marRight w:val="0"/>
      <w:marTop w:val="0"/>
      <w:marBottom w:val="0"/>
      <w:divBdr>
        <w:top w:val="none" w:sz="0" w:space="0" w:color="auto"/>
        <w:left w:val="none" w:sz="0" w:space="0" w:color="auto"/>
        <w:bottom w:val="none" w:sz="0" w:space="0" w:color="auto"/>
        <w:right w:val="none" w:sz="0" w:space="0" w:color="auto"/>
      </w:divBdr>
      <w:divsChild>
        <w:div w:id="1427456436">
          <w:blockQuote w:val="1"/>
          <w:marLeft w:val="720"/>
          <w:marRight w:val="720"/>
          <w:marTop w:val="0"/>
          <w:marBottom w:val="0"/>
          <w:divBdr>
            <w:top w:val="none" w:sz="0" w:space="0" w:color="auto"/>
            <w:left w:val="none" w:sz="0" w:space="0" w:color="auto"/>
            <w:bottom w:val="none" w:sz="0" w:space="0" w:color="auto"/>
            <w:right w:val="none" w:sz="0" w:space="0" w:color="auto"/>
          </w:divBdr>
          <w:divsChild>
            <w:div w:id="16110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dc:creator>
  <cp:keywords/>
  <dc:description/>
  <cp:lastModifiedBy>Miguel</cp:lastModifiedBy>
  <cp:revision>1</cp:revision>
  <dcterms:created xsi:type="dcterms:W3CDTF">2023-04-24T00:39:00Z</dcterms:created>
  <dcterms:modified xsi:type="dcterms:W3CDTF">2023-04-24T01:06:00Z</dcterms:modified>
</cp:coreProperties>
</file>