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E8DE7" w14:textId="77777777" w:rsidR="00000000" w:rsidRDefault="006C08B3">
      <w:pPr>
        <w:divId w:val="532034439"/>
        <w:rPr>
          <w:rFonts w:eastAsia="Times New Roman"/>
          <w:lang w:val="en"/>
        </w:rPr>
      </w:pPr>
    </w:p>
    <w:p w14:paraId="1706C630" w14:textId="77777777" w:rsidR="00000000" w:rsidRDefault="006C08B3">
      <w:pPr>
        <w:pStyle w:val="Heading1"/>
        <w:divId w:val="166672230"/>
        <w:rPr>
          <w:rFonts w:eastAsia="Times New Roman"/>
          <w:lang w:val="en"/>
        </w:rPr>
      </w:pPr>
      <w:r>
        <w:rPr>
          <w:rFonts w:eastAsia="Times New Roman"/>
          <w:lang w:val="en"/>
        </w:rPr>
        <w:t>Juha Virtanen reviews Joshua Clover</w:t>
      </w:r>
    </w:p>
    <w:p w14:paraId="79EDEF28" w14:textId="77777777" w:rsidR="00000000" w:rsidRDefault="006C08B3">
      <w:pPr>
        <w:pStyle w:val="Heading3"/>
        <w:divId w:val="1065646006"/>
        <w:rPr>
          <w:rFonts w:eastAsia="Times New Roman"/>
          <w:lang w:val="en"/>
        </w:rPr>
      </w:pPr>
      <w:r>
        <w:rPr>
          <w:rFonts w:eastAsia="Times New Roman"/>
          <w:lang w:val="en"/>
        </w:rPr>
        <w:t>Joshua Clover – Red Epic</w:t>
      </w:r>
    </w:p>
    <w:p w14:paraId="37FCDBED" w14:textId="77777777" w:rsidR="00000000" w:rsidRDefault="006C08B3">
      <w:pPr>
        <w:pStyle w:val="Heading4"/>
        <w:divId w:val="1065646006"/>
        <w:rPr>
          <w:rFonts w:eastAsia="Times New Roman"/>
          <w:lang w:val="en"/>
        </w:rPr>
      </w:pPr>
      <w:r>
        <w:rPr>
          <w:rFonts w:eastAsia="Times New Roman"/>
          <w:lang w:val="en"/>
        </w:rPr>
        <w:t>(Commune Editions &amp; AK Press, Oakland, CA, 2015. Paperback, 84pp, $16.00, ISBN 9781934639160)</w:t>
      </w:r>
    </w:p>
    <w:p w14:paraId="7A8DD974" w14:textId="77777777" w:rsidR="00000000" w:rsidRDefault="006C08B3">
      <w:pPr>
        <w:divId w:val="1695955500"/>
        <w:rPr>
          <w:rFonts w:eastAsia="Times New Roman"/>
          <w:lang w:val="en"/>
        </w:rPr>
      </w:pPr>
      <w:r>
        <w:rPr>
          <w:rFonts w:eastAsia="Times New Roman"/>
          <w:lang w:val="en"/>
        </w:rPr>
        <w:t> </w:t>
      </w:r>
    </w:p>
    <w:p w14:paraId="2EDC267C" w14:textId="77777777" w:rsidR="00000000" w:rsidRDefault="006C08B3">
      <w:pPr>
        <w:divId w:val="878862871"/>
        <w:rPr>
          <w:rFonts w:eastAsia="Times New Roman"/>
          <w:lang w:val="en"/>
        </w:rPr>
      </w:pPr>
      <w:r>
        <w:rPr>
          <w:rFonts w:eastAsia="Times New Roman"/>
          <w:lang w:val="en"/>
        </w:rPr>
        <w:t xml:space="preserve">In anticipation of Joshua Clover’s forthcoming book of cultural and critical theory, </w:t>
      </w:r>
      <w:r>
        <w:rPr>
          <w:rStyle w:val="Emphasis"/>
          <w:rFonts w:eastAsia="Times New Roman"/>
          <w:lang w:val="en"/>
        </w:rPr>
        <w:t xml:space="preserve">Of Riot </w:t>
      </w:r>
      <w:r>
        <w:rPr>
          <w:rFonts w:eastAsia="Times New Roman"/>
          <w:lang w:val="en"/>
        </w:rPr>
        <w:t xml:space="preserve">(Verso, 2016), it is perhaps useful to frame this review of </w:t>
      </w:r>
      <w:r>
        <w:rPr>
          <w:rStyle w:val="Emphasis"/>
          <w:rFonts w:eastAsia="Times New Roman"/>
          <w:lang w:val="en"/>
        </w:rPr>
        <w:t>Red Epic</w:t>
      </w:r>
      <w:r>
        <w:rPr>
          <w:rFonts w:eastAsia="Times New Roman"/>
          <w:lang w:val="en"/>
        </w:rPr>
        <w:t xml:space="preserve"> with some comments Clover makes in his 2012 paper, ‘World-System Riot’:</w:t>
      </w:r>
    </w:p>
    <w:p w14:paraId="4EBD39E3" w14:textId="77777777" w:rsidR="00000000" w:rsidRDefault="006C08B3">
      <w:pPr>
        <w:divId w:val="559247596"/>
        <w:rPr>
          <w:rFonts w:eastAsia="Times New Roman"/>
          <w:lang w:val="en"/>
        </w:rPr>
      </w:pPr>
      <w:r>
        <w:rPr>
          <w:rFonts w:eastAsia="Times New Roman"/>
          <w:lang w:val="en"/>
        </w:rPr>
        <w:t> </w:t>
      </w:r>
    </w:p>
    <w:p w14:paraId="4C62A74F" w14:textId="77777777" w:rsidR="00000000" w:rsidRDefault="006C08B3">
      <w:pPr>
        <w:divId w:val="1103234132"/>
        <w:rPr>
          <w:rFonts w:eastAsia="Times New Roman"/>
          <w:lang w:val="en"/>
        </w:rPr>
      </w:pPr>
      <w:r>
        <w:rPr>
          <w:rFonts w:eastAsia="Times New Roman"/>
          <w:lang w:val="en"/>
        </w:rPr>
        <w:t>It is one thing to l</w:t>
      </w:r>
      <w:r>
        <w:rPr>
          <w:rFonts w:eastAsia="Times New Roman"/>
          <w:lang w:val="en"/>
        </w:rPr>
        <w:t>ocate the riot as a form of struggle proper to the era of circulatory capital, but quite another to recognize its political efficacy […] The dismissal of Camden Town looting as an apolitical expression of capital’s imperatives […] will miss this point enti</w:t>
      </w:r>
      <w:r>
        <w:rPr>
          <w:rFonts w:eastAsia="Times New Roman"/>
          <w:lang w:val="en"/>
        </w:rPr>
        <w:t xml:space="preserve">rely: given the current condition of capital, the market, </w:t>
      </w:r>
      <w:r>
        <w:rPr>
          <w:rStyle w:val="Emphasis"/>
          <w:rFonts w:eastAsia="Times New Roman"/>
          <w:lang w:val="en"/>
        </w:rPr>
        <w:t>the entire marketing situation</w:t>
      </w:r>
      <w:r>
        <w:rPr>
          <w:rFonts w:eastAsia="Times New Roman"/>
          <w:lang w:val="en"/>
        </w:rPr>
        <w:t xml:space="preserve">, will be the place of struggle  […] Those for whom a stagnating or declining wage can no longer acquire the market basket—much less the ever-vaster surplus population </w:t>
      </w:r>
      <w:r>
        <w:rPr>
          <w:rFonts w:eastAsia="Times New Roman"/>
          <w:lang w:val="en"/>
        </w:rPr>
        <w:t>beyond the wage—have realized the truth of the age: that a visit to the paymaster, even armed and in company, no longer affords a remedy. For them the action will be elsewhere, more and more intensely. Which is by way of saying: the riots are coming. </w:t>
      </w:r>
    </w:p>
    <w:p w14:paraId="7FB96679" w14:textId="77777777" w:rsidR="00000000" w:rsidRDefault="006C08B3">
      <w:pPr>
        <w:divId w:val="533688190"/>
        <w:rPr>
          <w:rFonts w:eastAsia="Times New Roman"/>
          <w:lang w:val="en"/>
        </w:rPr>
      </w:pPr>
      <w:r>
        <w:rPr>
          <w:rFonts w:eastAsia="Times New Roman"/>
          <w:lang w:val="en"/>
        </w:rPr>
        <w:t>(15-</w:t>
      </w:r>
      <w:r>
        <w:rPr>
          <w:rFonts w:eastAsia="Times New Roman"/>
          <w:lang w:val="en"/>
        </w:rPr>
        <w:t>16)</w:t>
      </w:r>
    </w:p>
    <w:p w14:paraId="069D3BED" w14:textId="77777777" w:rsidR="00000000" w:rsidRDefault="006C08B3">
      <w:pPr>
        <w:divId w:val="1856654399"/>
        <w:rPr>
          <w:rFonts w:eastAsia="Times New Roman"/>
          <w:lang w:val="en"/>
        </w:rPr>
      </w:pPr>
      <w:r>
        <w:rPr>
          <w:rFonts w:eastAsia="Times New Roman"/>
          <w:lang w:val="en"/>
        </w:rPr>
        <w:t> </w:t>
      </w:r>
    </w:p>
    <w:p w14:paraId="5910B243" w14:textId="77777777" w:rsidR="00000000" w:rsidRDefault="006C08B3">
      <w:pPr>
        <w:divId w:val="869994136"/>
        <w:rPr>
          <w:rFonts w:eastAsia="Times New Roman"/>
          <w:lang w:val="en"/>
        </w:rPr>
      </w:pPr>
      <w:r>
        <w:rPr>
          <w:rFonts w:eastAsia="Times New Roman"/>
          <w:lang w:val="en"/>
        </w:rPr>
        <w:t xml:space="preserve">For Clover, then, riots—more so than actions such as, say, strikes—are the most immediate, pressing site of struggle in our contemporary moment: no revolutions have ever happened without being preceded by riots, and thus—under the current conditions </w:t>
      </w:r>
      <w:r>
        <w:rPr>
          <w:rFonts w:eastAsia="Times New Roman"/>
          <w:lang w:val="en"/>
        </w:rPr>
        <w:t>of capital, where the state (and the police) are near but the economy is far—the streets (and the entire market-place) stand as a legitimate arena for class war. Further, it is important to note that Clover’s analysis of riots departs from King’s famous as</w:t>
      </w:r>
      <w:r>
        <w:rPr>
          <w:rFonts w:eastAsia="Times New Roman"/>
          <w:lang w:val="en"/>
        </w:rPr>
        <w:t>sertion that they are ‘the language of the unheard’. Instead of considering them simply as a propagandist message or a discourse that intends to garner attention and to persuade, Clover sees riots something more potent and practical; as a phenomenon somewh</w:t>
      </w:r>
      <w:r>
        <w:rPr>
          <w:rFonts w:eastAsia="Times New Roman"/>
          <w:lang w:val="en"/>
        </w:rPr>
        <w:t xml:space="preserve">at akin to a Benjaminian divine violence, where “the presumptions of a functioning and just democratic state—one in which citizens might petition for the redress of grievances—start to collapse” (Clover, 2014). This reading of riots as a practical site of </w:t>
      </w:r>
      <w:r>
        <w:rPr>
          <w:rFonts w:eastAsia="Times New Roman"/>
          <w:lang w:val="en"/>
        </w:rPr>
        <w:t xml:space="preserve">struggle, as opposed to a cultural mode of communication or propaganda, evidently informs certain aspects of Clover’s poetics as well. In his exchange with Keston Sutherland—published in </w:t>
      </w:r>
      <w:r>
        <w:rPr>
          <w:rStyle w:val="Emphasis"/>
          <w:rFonts w:eastAsia="Times New Roman"/>
          <w:lang w:val="en"/>
        </w:rPr>
        <w:t>Claudius App 5</w:t>
      </w:r>
      <w:r>
        <w:rPr>
          <w:rFonts w:eastAsia="Times New Roman"/>
          <w:lang w:val="en"/>
        </w:rPr>
        <w:t>—Clover summarises his basic position on the relationsh</w:t>
      </w:r>
      <w:r>
        <w:rPr>
          <w:rFonts w:eastAsia="Times New Roman"/>
          <w:lang w:val="en"/>
        </w:rPr>
        <w:t>ip between poetry and revolutionary struggle through a succinct syllogism:</w:t>
      </w:r>
    </w:p>
    <w:p w14:paraId="709392E6" w14:textId="77777777" w:rsidR="00000000" w:rsidRDefault="006C08B3">
      <w:pPr>
        <w:divId w:val="1623341181"/>
        <w:rPr>
          <w:rFonts w:eastAsia="Times New Roman"/>
          <w:lang w:val="en"/>
        </w:rPr>
      </w:pPr>
      <w:r>
        <w:rPr>
          <w:rFonts w:eastAsia="Times New Roman"/>
          <w:lang w:val="en"/>
        </w:rPr>
        <w:t> </w:t>
      </w:r>
    </w:p>
    <w:p w14:paraId="6877643C" w14:textId="77777777" w:rsidR="00000000" w:rsidRDefault="006C08B3">
      <w:pPr>
        <w:numPr>
          <w:ilvl w:val="0"/>
          <w:numId w:val="3"/>
        </w:numPr>
        <w:spacing w:before="100" w:beforeAutospacing="1" w:after="100" w:afterAutospacing="1"/>
        <w:divId w:val="1065646006"/>
        <w:rPr>
          <w:rFonts w:eastAsia="Times New Roman"/>
          <w:lang w:val="en"/>
        </w:rPr>
      </w:pPr>
      <w:r>
        <w:rPr>
          <w:rFonts w:eastAsia="Times New Roman"/>
          <w:lang w:val="en"/>
        </w:rPr>
        <w:t>Poetry has no autonomous existence prior to the material life structured by the capitalist social relation, hence</w:t>
      </w:r>
    </w:p>
    <w:p w14:paraId="474D342D" w14:textId="77777777" w:rsidR="00000000" w:rsidRDefault="006C08B3">
      <w:pPr>
        <w:numPr>
          <w:ilvl w:val="0"/>
          <w:numId w:val="3"/>
        </w:numPr>
        <w:spacing w:before="100" w:beforeAutospacing="1" w:after="100" w:afterAutospacing="1"/>
        <w:divId w:val="1065646006"/>
        <w:rPr>
          <w:rFonts w:eastAsia="Times New Roman"/>
          <w:lang w:val="en"/>
        </w:rPr>
      </w:pPr>
      <w:r>
        <w:rPr>
          <w:rFonts w:eastAsia="Times New Roman"/>
          <w:lang w:val="en"/>
        </w:rPr>
        <w:t xml:space="preserve">Poetry cannot be </w:t>
      </w:r>
      <w:r>
        <w:rPr>
          <w:rStyle w:val="Emphasis"/>
          <w:rFonts w:eastAsia="Times New Roman"/>
          <w:lang w:val="en"/>
        </w:rPr>
        <w:t>brought</w:t>
      </w:r>
      <w:r>
        <w:rPr>
          <w:rFonts w:eastAsia="Times New Roman"/>
          <w:lang w:val="en"/>
        </w:rPr>
        <w:t xml:space="preserve"> to the struggle over that relation from </w:t>
      </w:r>
      <w:r>
        <w:rPr>
          <w:rFonts w:eastAsia="Times New Roman"/>
          <w:lang w:val="en"/>
        </w:rPr>
        <w:t>some other place, as that place doesn’t exist, hence</w:t>
      </w:r>
    </w:p>
    <w:p w14:paraId="77D78F24" w14:textId="77777777" w:rsidR="00000000" w:rsidRDefault="006C08B3">
      <w:pPr>
        <w:numPr>
          <w:ilvl w:val="0"/>
          <w:numId w:val="3"/>
        </w:numPr>
        <w:spacing w:before="100" w:beforeAutospacing="1" w:after="100" w:afterAutospacing="1"/>
        <w:divId w:val="1065646006"/>
        <w:rPr>
          <w:rFonts w:eastAsia="Times New Roman"/>
          <w:lang w:val="en"/>
        </w:rPr>
      </w:pPr>
      <w:r>
        <w:rPr>
          <w:rFonts w:eastAsia="Times New Roman"/>
          <w:lang w:val="en"/>
        </w:rPr>
        <w:t>“Revolutionary poetry arises from struggle; it is the gift that struggle brings us” </w:t>
      </w:r>
      <w:r>
        <w:rPr>
          <w:rFonts w:eastAsia="Times New Roman"/>
          <w:lang w:val="en"/>
        </w:rPr>
        <w:br/>
      </w:r>
      <w:r>
        <w:rPr>
          <w:rFonts w:eastAsia="Times New Roman"/>
          <w:sz w:val="18"/>
          <w:szCs w:val="18"/>
          <w:lang w:val="en"/>
        </w:rPr>
        <w:t>(Clover, in Clover and Sutherland)</w:t>
      </w:r>
    </w:p>
    <w:p w14:paraId="239B4E64" w14:textId="77777777" w:rsidR="00000000" w:rsidRDefault="006C08B3">
      <w:pPr>
        <w:divId w:val="2029138429"/>
        <w:rPr>
          <w:rFonts w:eastAsia="Times New Roman"/>
          <w:lang w:val="en"/>
        </w:rPr>
      </w:pPr>
      <w:r>
        <w:rPr>
          <w:rFonts w:eastAsia="Times New Roman"/>
          <w:lang w:val="en"/>
        </w:rPr>
        <w:lastRenderedPageBreak/>
        <w:t> </w:t>
      </w:r>
    </w:p>
    <w:p w14:paraId="181B24FA" w14:textId="77777777" w:rsidR="00000000" w:rsidRDefault="006C08B3">
      <w:pPr>
        <w:divId w:val="1326318123"/>
        <w:rPr>
          <w:rFonts w:eastAsia="Times New Roman"/>
          <w:lang w:val="en"/>
        </w:rPr>
      </w:pPr>
      <w:r>
        <w:rPr>
          <w:rFonts w:eastAsia="Times New Roman"/>
          <w:lang w:val="en"/>
        </w:rPr>
        <w:t xml:space="preserve">This syllogism also lends itself to the reading of </w:t>
      </w:r>
      <w:r>
        <w:rPr>
          <w:rStyle w:val="Emphasis"/>
          <w:rFonts w:eastAsia="Times New Roman"/>
          <w:lang w:val="en"/>
        </w:rPr>
        <w:t>Red Epic</w:t>
      </w:r>
      <w:r>
        <w:rPr>
          <w:rFonts w:eastAsia="Times New Roman"/>
          <w:lang w:val="en"/>
        </w:rPr>
        <w:t>, a terrific volume of</w:t>
      </w:r>
      <w:r>
        <w:rPr>
          <w:rFonts w:eastAsia="Times New Roman"/>
          <w:lang w:val="en"/>
        </w:rPr>
        <w:t xml:space="preserve"> poetry that is immersed in equal portions of riots, theory, and pop music. This triangulation is first characterised at the beginning of the collection, in ‘My Life in the New Millennium’:</w:t>
      </w:r>
    </w:p>
    <w:p w14:paraId="64664BB5" w14:textId="77777777" w:rsidR="00000000" w:rsidRDefault="006C08B3">
      <w:pPr>
        <w:divId w:val="1048723812"/>
        <w:rPr>
          <w:rFonts w:eastAsia="Times New Roman"/>
          <w:lang w:val="en"/>
        </w:rPr>
      </w:pPr>
      <w:r>
        <w:rPr>
          <w:rFonts w:eastAsia="Times New Roman"/>
          <w:lang w:val="en"/>
        </w:rPr>
        <w:t> </w:t>
      </w:r>
    </w:p>
    <w:p w14:paraId="43734422" w14:textId="77777777" w:rsidR="00000000" w:rsidRDefault="006C08B3">
      <w:pPr>
        <w:divId w:val="1054623240"/>
        <w:rPr>
          <w:rFonts w:eastAsia="Times New Roman"/>
          <w:lang w:val="en"/>
        </w:rPr>
      </w:pPr>
      <w:r>
        <w:rPr>
          <w:rFonts w:eastAsia="Times New Roman"/>
          <w:lang w:val="en"/>
        </w:rPr>
        <w:t>It was true that the more I hated people the more I loved cats.</w:t>
      </w:r>
    </w:p>
    <w:p w14:paraId="38099CFA" w14:textId="77777777" w:rsidR="00000000" w:rsidRDefault="006C08B3">
      <w:pPr>
        <w:divId w:val="1080054614"/>
        <w:rPr>
          <w:rFonts w:eastAsia="Times New Roman"/>
          <w:lang w:val="en"/>
        </w:rPr>
      </w:pPr>
      <w:r>
        <w:rPr>
          <w:rFonts w:eastAsia="Times New Roman"/>
          <w:lang w:val="en"/>
        </w:rPr>
        <w:t>Then people started to surprise me.</w:t>
      </w:r>
    </w:p>
    <w:p w14:paraId="63D7E761" w14:textId="77777777" w:rsidR="00000000" w:rsidRDefault="006C08B3">
      <w:pPr>
        <w:divId w:val="415857530"/>
        <w:rPr>
          <w:rFonts w:eastAsia="Times New Roman"/>
          <w:lang w:val="en"/>
        </w:rPr>
      </w:pPr>
      <w:r>
        <w:rPr>
          <w:rFonts w:eastAsia="Times New Roman"/>
          <w:lang w:val="en"/>
        </w:rPr>
        <w:t>Often this involved fire or Coca-Cola</w:t>
      </w:r>
    </w:p>
    <w:p w14:paraId="6CD455CB" w14:textId="77777777" w:rsidR="00000000" w:rsidRDefault="006C08B3">
      <w:pPr>
        <w:divId w:val="759721073"/>
        <w:rPr>
          <w:rFonts w:eastAsia="Times New Roman"/>
          <w:lang w:val="en"/>
        </w:rPr>
      </w:pPr>
      <w:r>
        <w:rPr>
          <w:rFonts w:eastAsia="Times New Roman"/>
          <w:lang w:val="en"/>
        </w:rPr>
        <w:t>bottles with petrol which amounts to the same thing.</w:t>
      </w:r>
    </w:p>
    <w:p w14:paraId="28EC399E" w14:textId="77777777" w:rsidR="00000000" w:rsidRDefault="006C08B3">
      <w:pPr>
        <w:divId w:val="1675835582"/>
        <w:rPr>
          <w:rFonts w:eastAsia="Times New Roman"/>
          <w:lang w:val="en"/>
        </w:rPr>
      </w:pPr>
      <w:r>
        <w:rPr>
          <w:rFonts w:eastAsia="Times New Roman"/>
          <w:lang w:val="en"/>
        </w:rPr>
        <w:t>Once fire is the form of the spectacle the problem </w:t>
      </w:r>
    </w:p>
    <w:p w14:paraId="096B3965" w14:textId="77777777" w:rsidR="00000000" w:rsidRDefault="006C08B3">
      <w:pPr>
        <w:divId w:val="1481268487"/>
        <w:rPr>
          <w:rFonts w:eastAsia="Times New Roman"/>
          <w:lang w:val="en"/>
        </w:rPr>
      </w:pPr>
      <w:r>
        <w:rPr>
          <w:rFonts w:eastAsia="Times New Roman"/>
          <w:lang w:val="en"/>
        </w:rPr>
        <w:t>becomes how to set fire to fire.</w:t>
      </w:r>
    </w:p>
    <w:p w14:paraId="718586BE" w14:textId="77777777" w:rsidR="00000000" w:rsidRDefault="006C08B3">
      <w:pPr>
        <w:divId w:val="1956786813"/>
        <w:rPr>
          <w:rFonts w:eastAsia="Times New Roman"/>
          <w:lang w:val="en"/>
        </w:rPr>
      </w:pPr>
      <w:r>
        <w:rPr>
          <w:rFonts w:eastAsia="Times New Roman"/>
          <w:lang w:val="en"/>
        </w:rPr>
        <w:t>Some friends were prepared to help with this</w:t>
      </w:r>
      <w:r>
        <w:rPr>
          <w:rFonts w:eastAsia="Times New Roman"/>
          <w:lang w:val="en"/>
        </w:rPr>
        <w:t xml:space="preserve"> which</w:t>
      </w:r>
    </w:p>
    <w:p w14:paraId="2A8F29ED" w14:textId="77777777" w:rsidR="00000000" w:rsidRDefault="006C08B3">
      <w:pPr>
        <w:divId w:val="202527495"/>
        <w:rPr>
          <w:rFonts w:eastAsia="Times New Roman"/>
          <w:lang w:val="en"/>
        </w:rPr>
      </w:pPr>
      <w:r>
        <w:rPr>
          <w:rFonts w:eastAsia="Times New Roman"/>
          <w:lang w:val="en"/>
        </w:rPr>
        <w:t>Michael Jackson having died and then Whitney Houston</w:t>
      </w:r>
    </w:p>
    <w:p w14:paraId="51482929" w14:textId="77777777" w:rsidR="00000000" w:rsidRDefault="006C08B3">
      <w:pPr>
        <w:divId w:val="1376806557"/>
        <w:rPr>
          <w:rFonts w:eastAsia="Times New Roman"/>
          <w:lang w:val="en"/>
        </w:rPr>
      </w:pPr>
      <w:r>
        <w:rPr>
          <w:rFonts w:eastAsia="Times New Roman"/>
          <w:lang w:val="en"/>
        </w:rPr>
        <w:t>was the new pop music. Without an understanding</w:t>
      </w:r>
    </w:p>
    <w:p w14:paraId="585FEF59" w14:textId="77777777" w:rsidR="00000000" w:rsidRDefault="006C08B3">
      <w:pPr>
        <w:divId w:val="1083795029"/>
        <w:rPr>
          <w:rFonts w:eastAsia="Times New Roman"/>
          <w:lang w:val="en"/>
        </w:rPr>
      </w:pPr>
      <w:r>
        <w:rPr>
          <w:rFonts w:eastAsia="Times New Roman"/>
          <w:lang w:val="en"/>
        </w:rPr>
        <w:t>of the world system and the sea as the space of commerce</w:t>
      </w:r>
    </w:p>
    <w:p w14:paraId="736E00EC" w14:textId="77777777" w:rsidR="00000000" w:rsidRDefault="006C08B3">
      <w:pPr>
        <w:divId w:val="1706516246"/>
        <w:rPr>
          <w:rFonts w:eastAsia="Times New Roman"/>
          <w:lang w:val="en"/>
        </w:rPr>
      </w:pPr>
      <w:r>
        <w:rPr>
          <w:rFonts w:eastAsia="Times New Roman"/>
          <w:lang w:val="en"/>
        </w:rPr>
        <w:t>it is hard to integrate that other</w:t>
      </w:r>
    </w:p>
    <w:p w14:paraId="5E264489" w14:textId="77777777" w:rsidR="00000000" w:rsidRDefault="006C08B3">
      <w:pPr>
        <w:divId w:val="1816340219"/>
        <w:rPr>
          <w:rFonts w:eastAsia="Times New Roman"/>
          <w:lang w:val="en"/>
        </w:rPr>
      </w:pPr>
      <w:r>
        <w:rPr>
          <w:rFonts w:eastAsia="Times New Roman"/>
          <w:lang w:val="en"/>
        </w:rPr>
        <w:t>most important fact of our era. Pirates. </w:t>
      </w:r>
    </w:p>
    <w:p w14:paraId="7D201DB3" w14:textId="77777777" w:rsidR="00000000" w:rsidRDefault="006C08B3">
      <w:pPr>
        <w:divId w:val="179662163"/>
        <w:rPr>
          <w:rFonts w:eastAsia="Times New Roman"/>
          <w:lang w:val="en"/>
        </w:rPr>
      </w:pPr>
      <w:r>
        <w:rPr>
          <w:rFonts w:eastAsia="Times New Roman"/>
          <w:lang w:val="en"/>
        </w:rPr>
        <w:t>(</w:t>
      </w:r>
      <w:r>
        <w:rPr>
          <w:rStyle w:val="Emphasis"/>
          <w:rFonts w:eastAsia="Times New Roman"/>
          <w:lang w:val="en"/>
        </w:rPr>
        <w:t>Red Epic</w:t>
      </w:r>
      <w:r>
        <w:rPr>
          <w:rFonts w:eastAsia="Times New Roman"/>
          <w:lang w:val="en"/>
        </w:rPr>
        <w:t>, 3)</w:t>
      </w:r>
    </w:p>
    <w:p w14:paraId="54204560" w14:textId="77777777" w:rsidR="00000000" w:rsidRDefault="006C08B3">
      <w:pPr>
        <w:divId w:val="674957019"/>
        <w:rPr>
          <w:rFonts w:eastAsia="Times New Roman"/>
          <w:lang w:val="en"/>
        </w:rPr>
      </w:pPr>
      <w:r>
        <w:rPr>
          <w:rFonts w:eastAsia="Times New Roman"/>
          <w:lang w:val="en"/>
        </w:rPr>
        <w:t> </w:t>
      </w:r>
    </w:p>
    <w:p w14:paraId="75125CB2" w14:textId="77777777" w:rsidR="00000000" w:rsidRDefault="006C08B3">
      <w:pPr>
        <w:divId w:val="321200021"/>
        <w:rPr>
          <w:rFonts w:eastAsia="Times New Roman"/>
          <w:lang w:val="en"/>
        </w:rPr>
      </w:pPr>
      <w:r>
        <w:rPr>
          <w:rFonts w:eastAsia="Times New Roman"/>
          <w:lang w:val="en"/>
        </w:rPr>
        <w:t>Clearly, the fire and petrol bombs are metonymic representations of riots; the references to Jackson and Houston allude to pop music; and the ‘understanding of the world system’ gestures towards the</w:t>
      </w:r>
      <w:r>
        <w:rPr>
          <w:rFonts w:eastAsia="Times New Roman"/>
          <w:lang w:val="en"/>
        </w:rPr>
        <w:t>ory. However, the poem does not simply list these points in a linear sequence: Clover maps out a more specific set of relations between them. Riots are, in fact, the new pop music; moreover, Jackson and Houston are not evoked as ironic quips, but rather as</w:t>
      </w:r>
      <w:r>
        <w:rPr>
          <w:rFonts w:eastAsia="Times New Roman"/>
          <w:lang w:val="en"/>
        </w:rPr>
        <w:t xml:space="preserve"> sources of genuine excitement and pleasure. Thus, the poem suggests that riots are currently both popular—in the sense that recent years have seen a lot of them—and that, for Clover, this proliferation is a thrilling and life-affirming prospect. Finally, </w:t>
      </w:r>
      <w:r>
        <w:rPr>
          <w:rFonts w:eastAsia="Times New Roman"/>
          <w:lang w:val="en"/>
        </w:rPr>
        <w:t xml:space="preserve">while the gesture towards theory </w:t>
      </w:r>
      <w:r>
        <w:rPr>
          <w:rStyle w:val="Emphasis"/>
          <w:rFonts w:eastAsia="Times New Roman"/>
          <w:lang w:val="en"/>
        </w:rPr>
        <w:t>could</w:t>
      </w:r>
      <w:r>
        <w:rPr>
          <w:rFonts w:eastAsia="Times New Roman"/>
          <w:lang w:val="en"/>
        </w:rPr>
        <w:t xml:space="preserve"> implicitly suggest that this ‘understanding of the world system’ might somehow bring about an objective explanation of the current situation, this assumption is subsequently contradicted when the poem ultimately “come</w:t>
      </w:r>
      <w:r>
        <w:rPr>
          <w:rFonts w:eastAsia="Times New Roman"/>
          <w:lang w:val="en"/>
        </w:rPr>
        <w:t xml:space="preserve">s down / to comrades known and elsewhere” (ibid).  In other words, ‘My Life in the New Millennium’ sees poetry as something that ought to arise </w:t>
      </w:r>
      <w:r>
        <w:rPr>
          <w:rStyle w:val="Emphasis"/>
          <w:rFonts w:eastAsia="Times New Roman"/>
          <w:lang w:val="en"/>
        </w:rPr>
        <w:t>from</w:t>
      </w:r>
      <w:r>
        <w:rPr>
          <w:rFonts w:eastAsia="Times New Roman"/>
          <w:lang w:val="en"/>
        </w:rPr>
        <w:t xml:space="preserve"> the riots and struggles conducted by these known and unknown comrades. It eschews poems that simply gesture</w:t>
      </w:r>
      <w:r>
        <w:rPr>
          <w:rFonts w:eastAsia="Times New Roman"/>
          <w:lang w:val="en"/>
        </w:rPr>
        <w:t xml:space="preserve"> towards those struggles from a distant, more speculative position. </w:t>
      </w:r>
    </w:p>
    <w:p w14:paraId="5C7B1D49" w14:textId="77777777" w:rsidR="00000000" w:rsidRDefault="006C08B3">
      <w:pPr>
        <w:divId w:val="552931552"/>
        <w:rPr>
          <w:rFonts w:eastAsia="Times New Roman"/>
          <w:lang w:val="en"/>
        </w:rPr>
      </w:pPr>
      <w:r>
        <w:rPr>
          <w:rFonts w:eastAsia="Times New Roman"/>
          <w:lang w:val="en"/>
        </w:rPr>
        <w:t> </w:t>
      </w:r>
    </w:p>
    <w:p w14:paraId="7A1F66D6" w14:textId="77777777" w:rsidR="00000000" w:rsidRDefault="006C08B3">
      <w:pPr>
        <w:divId w:val="1614241921"/>
        <w:rPr>
          <w:rFonts w:eastAsia="Times New Roman"/>
          <w:lang w:val="en"/>
        </w:rPr>
      </w:pPr>
      <w:r>
        <w:rPr>
          <w:rFonts w:eastAsia="Times New Roman"/>
          <w:lang w:val="en"/>
        </w:rPr>
        <w:t xml:space="preserve">The position articulated in ‘My Life in the New Millennium’ forms a crux for the collection as a whole. But although </w:t>
      </w:r>
      <w:r>
        <w:rPr>
          <w:rStyle w:val="Emphasis"/>
          <w:rFonts w:eastAsia="Times New Roman"/>
          <w:lang w:val="en"/>
        </w:rPr>
        <w:t>Red Epic</w:t>
      </w:r>
      <w:r>
        <w:rPr>
          <w:rFonts w:eastAsia="Times New Roman"/>
          <w:lang w:val="en"/>
        </w:rPr>
        <w:t xml:space="preserve"> is a collection that arises from contemporary struggles, th</w:t>
      </w:r>
      <w:r>
        <w:rPr>
          <w:rFonts w:eastAsia="Times New Roman"/>
          <w:lang w:val="en"/>
        </w:rPr>
        <w:t>is does not mean that the book consists of riot reportage rendered into poetry. Nor does it imply that Clover’s poems are interested in articulating a poetics—or any kind of performative language—</w:t>
      </w:r>
      <w:r>
        <w:rPr>
          <w:rStyle w:val="Emphasis"/>
          <w:rFonts w:eastAsia="Times New Roman"/>
          <w:lang w:val="en"/>
        </w:rPr>
        <w:t>of</w:t>
      </w:r>
      <w:r>
        <w:rPr>
          <w:rFonts w:eastAsia="Times New Roman"/>
          <w:lang w:val="en"/>
        </w:rPr>
        <w:t xml:space="preserve"> riots.  Rather, these poems manoeuvre through history, sy</w:t>
      </w:r>
      <w:r>
        <w:rPr>
          <w:rFonts w:eastAsia="Times New Roman"/>
          <w:lang w:val="en"/>
        </w:rPr>
        <w:t xml:space="preserve">stems of global capital, and sites of resistance in order to consider how we might best fight these struggles—as seen in, for example, the conclusion to ‘Spring Georgic’, which paraphrases Lenin’s assertion that the Paris Commune failed because it did not </w:t>
      </w:r>
      <w:r>
        <w:rPr>
          <w:rFonts w:eastAsia="Times New Roman"/>
          <w:lang w:val="en"/>
        </w:rPr>
        <w:t>“seize the fucking banks” (22).  Likewise, these poems are also concerned with issues of commitment and solidarity, as shown in ‘Haecceity’ and ‘Metalipsis for   Uyen Ha’, amongst others. At times, its concerns also extend to the challenges and necessities</w:t>
      </w:r>
      <w:r>
        <w:rPr>
          <w:rFonts w:eastAsia="Times New Roman"/>
          <w:lang w:val="en"/>
        </w:rPr>
        <w:t xml:space="preserve"> that these commitments hold for political poetry—perhaps most prevalently in ‘Gilded Age’ and ‘Transistor’, the second part to ‘The Fire Sermon’. </w:t>
      </w:r>
    </w:p>
    <w:p w14:paraId="21B92079" w14:textId="77777777" w:rsidR="00000000" w:rsidRDefault="006C08B3">
      <w:pPr>
        <w:divId w:val="1244291771"/>
        <w:rPr>
          <w:rFonts w:eastAsia="Times New Roman"/>
          <w:lang w:val="en"/>
        </w:rPr>
      </w:pPr>
      <w:r>
        <w:rPr>
          <w:rFonts w:eastAsia="Times New Roman"/>
          <w:lang w:val="en"/>
        </w:rPr>
        <w:t> </w:t>
      </w:r>
    </w:p>
    <w:p w14:paraId="561F77D4" w14:textId="77777777" w:rsidR="00000000" w:rsidRDefault="006C08B3">
      <w:pPr>
        <w:divId w:val="1449162084"/>
        <w:rPr>
          <w:rFonts w:eastAsia="Times New Roman"/>
          <w:lang w:val="en"/>
        </w:rPr>
      </w:pPr>
      <w:r>
        <w:rPr>
          <w:rFonts w:eastAsia="Times New Roman"/>
          <w:lang w:val="en"/>
        </w:rPr>
        <w:lastRenderedPageBreak/>
        <w:t xml:space="preserve">Stylistically, while there are several wry nods towards high modernism, the most obvious formal points of </w:t>
      </w:r>
      <w:r>
        <w:rPr>
          <w:rFonts w:eastAsia="Times New Roman"/>
          <w:lang w:val="en"/>
        </w:rPr>
        <w:t xml:space="preserve">reference for these poems are perhaps Diane Di Prima’s </w:t>
      </w:r>
      <w:r>
        <w:rPr>
          <w:rStyle w:val="Emphasis"/>
          <w:rFonts w:eastAsia="Times New Roman"/>
          <w:lang w:val="en"/>
        </w:rPr>
        <w:t>Revolutionary Letters</w:t>
      </w:r>
      <w:r>
        <w:rPr>
          <w:rFonts w:eastAsia="Times New Roman"/>
          <w:lang w:val="en"/>
        </w:rPr>
        <w:t xml:space="preserve"> and the work of the New York School, particularly Frank O’Hara.  Yet, it would be erroneous to read these influences as a product of a nostalgic hankering towards the 50s, 60s, or</w:t>
      </w:r>
      <w:r>
        <w:rPr>
          <w:rFonts w:eastAsia="Times New Roman"/>
          <w:lang w:val="en"/>
        </w:rPr>
        <w:t xml:space="preserve"> 70s. As the end to ‘Red Epic’ (the first part of ‘Fire Sermon’) states:</w:t>
      </w:r>
    </w:p>
    <w:p w14:paraId="1044F0DC" w14:textId="77777777" w:rsidR="00000000" w:rsidRDefault="006C08B3">
      <w:pPr>
        <w:divId w:val="874463485"/>
        <w:rPr>
          <w:rFonts w:eastAsia="Times New Roman"/>
          <w:lang w:val="en"/>
        </w:rPr>
      </w:pPr>
      <w:r>
        <w:rPr>
          <w:rFonts w:eastAsia="Times New Roman"/>
          <w:lang w:val="en"/>
        </w:rPr>
        <w:t> </w:t>
      </w:r>
    </w:p>
    <w:p w14:paraId="3FD8F087" w14:textId="77777777" w:rsidR="00000000" w:rsidRDefault="006C08B3">
      <w:pPr>
        <w:divId w:val="1433358791"/>
        <w:rPr>
          <w:rFonts w:eastAsia="Times New Roman"/>
          <w:lang w:val="en"/>
        </w:rPr>
      </w:pPr>
      <w:r>
        <w:rPr>
          <w:rFonts w:eastAsia="Times New Roman"/>
          <w:lang w:val="en"/>
        </w:rPr>
        <w:t xml:space="preserve">                           if </w:t>
      </w:r>
      <w:r>
        <w:rPr>
          <w:rStyle w:val="Emphasis"/>
          <w:rFonts w:eastAsia="Times New Roman"/>
          <w:lang w:val="en"/>
        </w:rPr>
        <w:t>Lunch Poems</w:t>
      </w:r>
    </w:p>
    <w:p w14:paraId="00904543" w14:textId="77777777" w:rsidR="00000000" w:rsidRDefault="006C08B3">
      <w:pPr>
        <w:divId w:val="1774978008"/>
        <w:rPr>
          <w:rFonts w:eastAsia="Times New Roman"/>
          <w:lang w:val="en"/>
        </w:rPr>
      </w:pPr>
      <w:r>
        <w:rPr>
          <w:rFonts w:eastAsia="Times New Roman"/>
          <w:lang w:val="en"/>
        </w:rPr>
        <w:t>were the poetry of the future</w:t>
      </w:r>
    </w:p>
    <w:p w14:paraId="39BDC321" w14:textId="77777777" w:rsidR="00000000" w:rsidRDefault="006C08B3">
      <w:pPr>
        <w:divId w:val="93791901"/>
        <w:rPr>
          <w:rFonts w:eastAsia="Times New Roman"/>
          <w:lang w:val="en"/>
        </w:rPr>
      </w:pPr>
      <w:r>
        <w:rPr>
          <w:rFonts w:eastAsia="Times New Roman"/>
          <w:lang w:val="en"/>
        </w:rPr>
        <w:t>                it would be all like</w:t>
      </w:r>
    </w:p>
    <w:p w14:paraId="3FF38DC6" w14:textId="77777777" w:rsidR="00000000" w:rsidRDefault="006C08B3">
      <w:pPr>
        <w:divId w:val="1826507513"/>
        <w:rPr>
          <w:rFonts w:eastAsia="Times New Roman"/>
          <w:lang w:val="en"/>
        </w:rPr>
      </w:pPr>
      <w:r>
        <w:rPr>
          <w:rFonts w:eastAsia="Times New Roman"/>
          <w:lang w:val="en"/>
        </w:rPr>
        <w:t>                              I communize this I communize that</w:t>
      </w:r>
    </w:p>
    <w:p w14:paraId="7D92C07D" w14:textId="77777777" w:rsidR="00000000" w:rsidRDefault="006C08B3">
      <w:pPr>
        <w:divId w:val="1674263489"/>
        <w:rPr>
          <w:rFonts w:eastAsia="Times New Roman"/>
          <w:lang w:val="en"/>
        </w:rPr>
      </w:pPr>
      <w:r>
        <w:rPr>
          <w:rFonts w:eastAsia="Times New Roman"/>
          <w:lang w:val="en"/>
        </w:rPr>
        <w:t>(11)</w:t>
      </w:r>
    </w:p>
    <w:p w14:paraId="01EF7A45" w14:textId="77777777" w:rsidR="00000000" w:rsidRDefault="006C08B3">
      <w:pPr>
        <w:divId w:val="1674842768"/>
        <w:rPr>
          <w:rFonts w:eastAsia="Times New Roman"/>
          <w:lang w:val="en"/>
        </w:rPr>
      </w:pPr>
      <w:r>
        <w:rPr>
          <w:rFonts w:eastAsia="Times New Roman"/>
          <w:lang w:val="en"/>
        </w:rPr>
        <w:t> </w:t>
      </w:r>
    </w:p>
    <w:p w14:paraId="5B324A1C" w14:textId="77777777" w:rsidR="00000000" w:rsidRDefault="006C08B3">
      <w:pPr>
        <w:divId w:val="967587515"/>
        <w:rPr>
          <w:rFonts w:eastAsia="Times New Roman"/>
          <w:lang w:val="en"/>
        </w:rPr>
      </w:pPr>
      <w:r>
        <w:rPr>
          <w:rFonts w:eastAsia="Times New Roman"/>
          <w:lang w:val="en"/>
        </w:rPr>
        <w:t>O</w:t>
      </w:r>
      <w:r>
        <w:rPr>
          <w:rFonts w:eastAsia="Times New Roman"/>
          <w:lang w:val="en"/>
        </w:rPr>
        <w:t xml:space="preserve">f course, O’Hara’s work did not have such an explicit partisan (in this particular case, communist) programme, as John Ashbery once noted. The implication of Clover’s conditional clause, then, is that </w:t>
      </w:r>
      <w:r>
        <w:rPr>
          <w:rStyle w:val="Emphasis"/>
          <w:rFonts w:eastAsia="Times New Roman"/>
          <w:lang w:val="en"/>
        </w:rPr>
        <w:t>Lunch Poems</w:t>
      </w:r>
      <w:r>
        <w:rPr>
          <w:rFonts w:eastAsia="Times New Roman"/>
          <w:lang w:val="en"/>
        </w:rPr>
        <w:t xml:space="preserve"> are not the poetry of the future. Although </w:t>
      </w:r>
      <w:r>
        <w:rPr>
          <w:rFonts w:eastAsia="Times New Roman"/>
          <w:lang w:val="en"/>
        </w:rPr>
        <w:t xml:space="preserve">Clover admires O’Hara’s work, he does not idealize it; he understands the pitfalls of uncritically and seamlessly transposing the poetics of </w:t>
      </w:r>
      <w:r>
        <w:rPr>
          <w:rStyle w:val="Emphasis"/>
          <w:rFonts w:eastAsia="Times New Roman"/>
          <w:lang w:val="en"/>
        </w:rPr>
        <w:t>Lunch Poems</w:t>
      </w:r>
      <w:r>
        <w:rPr>
          <w:rFonts w:eastAsia="Times New Roman"/>
          <w:lang w:val="en"/>
        </w:rPr>
        <w:t xml:space="preserve"> to the current social reality. Instead, O’Hara’s poetics are simply acknowledged as one possible antece</w:t>
      </w:r>
      <w:r>
        <w:rPr>
          <w:rFonts w:eastAsia="Times New Roman"/>
          <w:lang w:val="en"/>
        </w:rPr>
        <w:t xml:space="preserve">dent (amongst Mayakovsky, Sappho, and others) through which </w:t>
      </w:r>
      <w:r>
        <w:rPr>
          <w:rStyle w:val="Emphasis"/>
          <w:rFonts w:eastAsia="Times New Roman"/>
          <w:lang w:val="en"/>
        </w:rPr>
        <w:t xml:space="preserve">Red Epic </w:t>
      </w:r>
      <w:r>
        <w:rPr>
          <w:rFonts w:eastAsia="Times New Roman"/>
          <w:lang w:val="en"/>
        </w:rPr>
        <w:t>can reject the bankrupt ideas of Language poetry and Conceptualism, and explore different registers to address Clover’s own contemporary moment. </w:t>
      </w:r>
    </w:p>
    <w:p w14:paraId="3351F1FC" w14:textId="77777777" w:rsidR="00000000" w:rsidRDefault="006C08B3">
      <w:pPr>
        <w:divId w:val="934900277"/>
        <w:rPr>
          <w:rFonts w:eastAsia="Times New Roman"/>
          <w:lang w:val="en"/>
        </w:rPr>
      </w:pPr>
      <w:r>
        <w:rPr>
          <w:rFonts w:eastAsia="Times New Roman"/>
          <w:lang w:val="en"/>
        </w:rPr>
        <w:t> </w:t>
      </w:r>
    </w:p>
    <w:p w14:paraId="69BD2AE8" w14:textId="77777777" w:rsidR="00000000" w:rsidRDefault="006C08B3">
      <w:pPr>
        <w:divId w:val="104890014"/>
        <w:rPr>
          <w:rFonts w:eastAsia="Times New Roman"/>
          <w:lang w:val="en"/>
        </w:rPr>
      </w:pPr>
      <w:r>
        <w:rPr>
          <w:rFonts w:eastAsia="Times New Roman"/>
          <w:lang w:val="en"/>
        </w:rPr>
        <w:t xml:space="preserve">Likewise, it is worthwhile noting that </w:t>
      </w:r>
      <w:r>
        <w:rPr>
          <w:rFonts w:eastAsia="Times New Roman"/>
          <w:lang w:val="en"/>
        </w:rPr>
        <w:t xml:space="preserve">the unyielding assertions of </w:t>
      </w:r>
      <w:r>
        <w:rPr>
          <w:rStyle w:val="Emphasis"/>
          <w:rFonts w:eastAsia="Times New Roman"/>
          <w:lang w:val="en"/>
        </w:rPr>
        <w:t>Red Epic</w:t>
      </w:r>
      <w:r>
        <w:rPr>
          <w:rFonts w:eastAsia="Times New Roman"/>
          <w:lang w:val="en"/>
        </w:rPr>
        <w:t xml:space="preserve"> are not unobservant of the full ramifications of their demands. Consider, for example, this excerpt from ‘Questions of the Contemporary’: “[t]he next M.I.A / will be terrible again. / The next Robyn will be / great aga</w:t>
      </w:r>
      <w:r>
        <w:rPr>
          <w:rFonts w:eastAsia="Times New Roman"/>
          <w:lang w:val="en"/>
        </w:rPr>
        <w:t>in” (69). Here, the development of pop music is identified as cyclical; one great album will be accompanied by a disappointing follow-up, or vice versa. Such a movement is roughly analogous with the boom and bust of capitalist economies; therefore, while C</w:t>
      </w:r>
      <w:r>
        <w:rPr>
          <w:rFonts w:eastAsia="Times New Roman"/>
          <w:lang w:val="en"/>
        </w:rPr>
        <w:t>lover might liken the thrilling sensations of pop songs to those of riots, he also acknowledges that pop is—inextricably—connected to systemic cycles of accumulation. A similar predicament is also outlined earlier in ‘Gilded Age’:</w:t>
      </w:r>
    </w:p>
    <w:p w14:paraId="192408BC" w14:textId="77777777" w:rsidR="00000000" w:rsidRDefault="006C08B3">
      <w:pPr>
        <w:divId w:val="394474655"/>
        <w:rPr>
          <w:rFonts w:eastAsia="Times New Roman"/>
          <w:lang w:val="en"/>
        </w:rPr>
      </w:pPr>
      <w:r>
        <w:rPr>
          <w:rFonts w:eastAsia="Times New Roman"/>
          <w:lang w:val="en"/>
        </w:rPr>
        <w:t> </w:t>
      </w:r>
    </w:p>
    <w:p w14:paraId="166FD0D8" w14:textId="77777777" w:rsidR="00000000" w:rsidRDefault="006C08B3">
      <w:pPr>
        <w:divId w:val="1148353402"/>
        <w:rPr>
          <w:rFonts w:eastAsia="Times New Roman"/>
          <w:lang w:val="en"/>
        </w:rPr>
      </w:pPr>
      <w:r>
        <w:rPr>
          <w:rFonts w:eastAsia="Times New Roman"/>
          <w:lang w:val="en"/>
        </w:rPr>
        <w:t xml:space="preserve">[…] and finally in the </w:t>
      </w:r>
      <w:r>
        <w:rPr>
          <w:rFonts w:eastAsia="Times New Roman"/>
          <w:lang w:val="en"/>
        </w:rPr>
        <w:t>afternoon with pheromonal halos around their bodies the neighbors race out of their apartments and bang into each other on the corner and I want to be honest about how much I love this all of this and its pleasure is my pleasure and its wine is my wine whe</w:t>
      </w:r>
      <w:r>
        <w:rPr>
          <w:rFonts w:eastAsia="Times New Roman"/>
          <w:lang w:val="en"/>
        </w:rPr>
        <w:t>n I can afford it and I am holding this in mind as truth and measure when I say it must be annihilated not as text but really now. </w:t>
      </w:r>
    </w:p>
    <w:p w14:paraId="5AAB98F4" w14:textId="77777777" w:rsidR="00000000" w:rsidRDefault="006C08B3">
      <w:pPr>
        <w:divId w:val="895966379"/>
        <w:rPr>
          <w:rFonts w:eastAsia="Times New Roman"/>
          <w:lang w:val="en"/>
        </w:rPr>
      </w:pPr>
      <w:r>
        <w:rPr>
          <w:rFonts w:eastAsia="Times New Roman"/>
          <w:lang w:val="en"/>
        </w:rPr>
        <w:t>(31)</w:t>
      </w:r>
    </w:p>
    <w:p w14:paraId="0417A21C" w14:textId="77777777" w:rsidR="00000000" w:rsidRDefault="006C08B3">
      <w:pPr>
        <w:divId w:val="649484403"/>
        <w:rPr>
          <w:rFonts w:eastAsia="Times New Roman"/>
          <w:lang w:val="en"/>
        </w:rPr>
      </w:pPr>
      <w:r>
        <w:rPr>
          <w:rFonts w:eastAsia="Times New Roman"/>
          <w:lang w:val="en"/>
        </w:rPr>
        <w:t> </w:t>
      </w:r>
    </w:p>
    <w:p w14:paraId="19B2BB01" w14:textId="77777777" w:rsidR="00000000" w:rsidRDefault="006C08B3">
      <w:pPr>
        <w:divId w:val="1353412622"/>
        <w:rPr>
          <w:rFonts w:eastAsia="Times New Roman"/>
          <w:lang w:val="en"/>
        </w:rPr>
      </w:pPr>
      <w:r>
        <w:rPr>
          <w:rFonts w:eastAsia="Times New Roman"/>
          <w:lang w:val="en"/>
        </w:rPr>
        <w:t xml:space="preserve">Clover may love pop music and popular culture, but he also understands that a revolution will ultimately require the </w:t>
      </w:r>
      <w:r>
        <w:rPr>
          <w:rFonts w:eastAsia="Times New Roman"/>
          <w:lang w:val="en"/>
        </w:rPr>
        <w:t xml:space="preserve">destruction of that culture—along with everything else structured by capitalist social relations. The honesty and openness of this ‘truth and measure’ is one of the most moving and exciting aspects of reading </w:t>
      </w:r>
      <w:r>
        <w:rPr>
          <w:rStyle w:val="Emphasis"/>
          <w:rFonts w:eastAsia="Times New Roman"/>
          <w:lang w:val="en"/>
        </w:rPr>
        <w:t>Red Epic</w:t>
      </w:r>
      <w:r>
        <w:rPr>
          <w:rFonts w:eastAsia="Times New Roman"/>
          <w:lang w:val="en"/>
        </w:rPr>
        <w:t>. As ‘Gilded Age’ goes on to say:</w:t>
      </w:r>
    </w:p>
    <w:p w14:paraId="78BCDCFE" w14:textId="77777777" w:rsidR="00000000" w:rsidRDefault="006C08B3">
      <w:pPr>
        <w:divId w:val="1927497458"/>
        <w:rPr>
          <w:rFonts w:eastAsia="Times New Roman"/>
          <w:lang w:val="en"/>
        </w:rPr>
      </w:pPr>
      <w:r>
        <w:rPr>
          <w:rFonts w:eastAsia="Times New Roman"/>
          <w:lang w:val="en"/>
        </w:rPr>
        <w:t> </w:t>
      </w:r>
    </w:p>
    <w:p w14:paraId="0076EEFE" w14:textId="77777777" w:rsidR="00000000" w:rsidRDefault="006C08B3">
      <w:pPr>
        <w:divId w:val="1044333252"/>
        <w:rPr>
          <w:rFonts w:eastAsia="Times New Roman"/>
          <w:lang w:val="en"/>
        </w:rPr>
      </w:pPr>
      <w:r>
        <w:rPr>
          <w:rFonts w:eastAsia="Times New Roman"/>
          <w:lang w:val="en"/>
        </w:rPr>
        <w:t>[po</w:t>
      </w:r>
      <w:r>
        <w:rPr>
          <w:rFonts w:eastAsia="Times New Roman"/>
          <w:lang w:val="en"/>
        </w:rPr>
        <w:t>etry] must be made from everything</w:t>
      </w:r>
    </w:p>
    <w:p w14:paraId="6DBB3D58" w14:textId="77777777" w:rsidR="00000000" w:rsidRDefault="006C08B3">
      <w:pPr>
        <w:divId w:val="103044139"/>
        <w:rPr>
          <w:rFonts w:eastAsia="Times New Roman"/>
          <w:lang w:val="en"/>
        </w:rPr>
      </w:pPr>
      <w:r>
        <w:rPr>
          <w:rFonts w:eastAsia="Times New Roman"/>
          <w:lang w:val="en"/>
        </w:rPr>
        <w:t>including texts—this is the minimum formula for realism—</w:t>
      </w:r>
    </w:p>
    <w:p w14:paraId="432D4637" w14:textId="77777777" w:rsidR="00000000" w:rsidRDefault="006C08B3">
      <w:pPr>
        <w:divId w:val="163135960"/>
        <w:rPr>
          <w:rFonts w:eastAsia="Times New Roman"/>
          <w:lang w:val="en"/>
        </w:rPr>
      </w:pPr>
      <w:r>
        <w:rPr>
          <w:rFonts w:eastAsia="Times New Roman"/>
          <w:lang w:val="en"/>
        </w:rPr>
        <w:t>but it does not align itself </w:t>
      </w:r>
    </w:p>
    <w:p w14:paraId="3AEB8AEA" w14:textId="77777777" w:rsidR="00000000" w:rsidRDefault="006C08B3">
      <w:pPr>
        <w:divId w:val="591816051"/>
        <w:rPr>
          <w:rFonts w:eastAsia="Times New Roman"/>
          <w:lang w:val="en"/>
        </w:rPr>
      </w:pPr>
      <w:r>
        <w:rPr>
          <w:rFonts w:eastAsia="Times New Roman"/>
          <w:lang w:val="en"/>
        </w:rPr>
        <w:t>with texts—it must align itself with work—meaning hatred </w:t>
      </w:r>
    </w:p>
    <w:p w14:paraId="793D122A" w14:textId="77777777" w:rsidR="00000000" w:rsidRDefault="006C08B3">
      <w:pPr>
        <w:divId w:val="131145211"/>
        <w:rPr>
          <w:rFonts w:eastAsia="Times New Roman"/>
          <w:lang w:val="en"/>
        </w:rPr>
      </w:pPr>
      <w:r>
        <w:rPr>
          <w:rFonts w:eastAsia="Times New Roman"/>
          <w:lang w:val="en"/>
        </w:rPr>
        <w:t>of work—it must desire</w:t>
      </w:r>
    </w:p>
    <w:p w14:paraId="36EEC953" w14:textId="77777777" w:rsidR="00000000" w:rsidRDefault="006C08B3">
      <w:pPr>
        <w:divId w:val="824786174"/>
        <w:rPr>
          <w:rFonts w:eastAsia="Times New Roman"/>
          <w:lang w:val="en"/>
        </w:rPr>
      </w:pPr>
      <w:r>
        <w:rPr>
          <w:rFonts w:eastAsia="Times New Roman"/>
          <w:lang w:val="en"/>
        </w:rPr>
        <w:t>change so much it is accused of being in love</w:t>
      </w:r>
    </w:p>
    <w:p w14:paraId="01AE3692" w14:textId="77777777" w:rsidR="00000000" w:rsidRDefault="006C08B3">
      <w:pPr>
        <w:divId w:val="2112507043"/>
        <w:rPr>
          <w:rFonts w:eastAsia="Times New Roman"/>
          <w:lang w:val="en"/>
        </w:rPr>
      </w:pPr>
      <w:r>
        <w:rPr>
          <w:rFonts w:eastAsia="Times New Roman"/>
          <w:lang w:val="en"/>
        </w:rPr>
        <w:lastRenderedPageBreak/>
        <w:t>with annihilation—</w:t>
      </w:r>
    </w:p>
    <w:p w14:paraId="1370221C" w14:textId="77777777" w:rsidR="00000000" w:rsidRDefault="006C08B3">
      <w:pPr>
        <w:divId w:val="838932447"/>
        <w:rPr>
          <w:rFonts w:eastAsia="Times New Roman"/>
          <w:lang w:val="en"/>
        </w:rPr>
      </w:pPr>
      <w:r>
        <w:rPr>
          <w:rFonts w:eastAsia="Times New Roman"/>
          <w:lang w:val="en"/>
        </w:rPr>
        <w:t>must in fact love annihilation—the rest is sophism—</w:t>
      </w:r>
    </w:p>
    <w:p w14:paraId="4FD93FF3" w14:textId="77777777" w:rsidR="00000000" w:rsidRDefault="006C08B3">
      <w:pPr>
        <w:divId w:val="1491410892"/>
        <w:rPr>
          <w:rFonts w:eastAsia="Times New Roman"/>
          <w:lang w:val="en"/>
        </w:rPr>
      </w:pPr>
      <w:r>
        <w:rPr>
          <w:rFonts w:eastAsia="Times New Roman"/>
          <w:lang w:val="en"/>
        </w:rPr>
        <w:t>(31-2)</w:t>
      </w:r>
    </w:p>
    <w:p w14:paraId="5C772B76" w14:textId="77777777" w:rsidR="00000000" w:rsidRDefault="006C08B3">
      <w:pPr>
        <w:divId w:val="2035884502"/>
        <w:rPr>
          <w:rFonts w:eastAsia="Times New Roman"/>
          <w:lang w:val="en"/>
        </w:rPr>
      </w:pPr>
      <w:r>
        <w:rPr>
          <w:rFonts w:eastAsia="Times New Roman"/>
          <w:lang w:val="en"/>
        </w:rPr>
        <w:t> </w:t>
      </w:r>
    </w:p>
    <w:p w14:paraId="62CB3411" w14:textId="77777777" w:rsidR="00000000" w:rsidRDefault="006C08B3">
      <w:pPr>
        <w:divId w:val="313145085"/>
        <w:rPr>
          <w:rFonts w:eastAsia="Times New Roman"/>
          <w:lang w:val="en"/>
        </w:rPr>
      </w:pPr>
      <w:r>
        <w:rPr>
          <w:rFonts w:eastAsia="Times New Roman"/>
          <w:lang w:val="en"/>
        </w:rPr>
        <w:t> </w:t>
      </w:r>
    </w:p>
    <w:p w14:paraId="28996717" w14:textId="77777777" w:rsidR="00000000" w:rsidRDefault="006C08B3">
      <w:pPr>
        <w:divId w:val="357003473"/>
        <w:rPr>
          <w:rFonts w:eastAsia="Times New Roman"/>
          <w:lang w:val="en"/>
        </w:rPr>
      </w:pPr>
      <w:r>
        <w:rPr>
          <w:rFonts w:eastAsia="Times New Roman"/>
          <w:lang w:val="en"/>
        </w:rPr>
        <w:t> </w:t>
      </w:r>
    </w:p>
    <w:p w14:paraId="20149AF3" w14:textId="77777777" w:rsidR="00000000" w:rsidRDefault="006C08B3">
      <w:pPr>
        <w:divId w:val="653991116"/>
        <w:rPr>
          <w:rFonts w:eastAsia="Times New Roman"/>
          <w:lang w:val="en"/>
        </w:rPr>
      </w:pPr>
      <w:r>
        <w:rPr>
          <w:rStyle w:val="Strong"/>
          <w:rFonts w:eastAsia="Times New Roman"/>
          <w:lang w:val="en"/>
        </w:rPr>
        <w:t>Sources</w:t>
      </w:r>
    </w:p>
    <w:p w14:paraId="51891B97" w14:textId="77777777" w:rsidR="00000000" w:rsidRDefault="006C08B3">
      <w:pPr>
        <w:divId w:val="1060862253"/>
        <w:rPr>
          <w:rFonts w:eastAsia="Times New Roman"/>
          <w:lang w:val="en"/>
        </w:rPr>
      </w:pPr>
      <w:r>
        <w:rPr>
          <w:rFonts w:eastAsia="Times New Roman"/>
          <w:lang w:val="en"/>
        </w:rPr>
        <w:t> </w:t>
      </w:r>
    </w:p>
    <w:p w14:paraId="13F45C5B" w14:textId="77777777" w:rsidR="00000000" w:rsidRDefault="006C08B3">
      <w:pPr>
        <w:divId w:val="1501233917"/>
        <w:rPr>
          <w:rFonts w:eastAsia="Times New Roman"/>
          <w:lang w:val="en"/>
        </w:rPr>
      </w:pPr>
      <w:r>
        <w:rPr>
          <w:rFonts w:eastAsia="Times New Roman"/>
          <w:lang w:val="en"/>
        </w:rPr>
        <w:t>Clover, Joshua (2012) ‘World-System Riot’ [</w:t>
      </w:r>
      <w:hyperlink r:id="rId7" w:tgtFrame="_blank" w:history="1">
        <w:r>
          <w:rPr>
            <w:rStyle w:val="Hyperlink"/>
            <w:rFonts w:eastAsia="Times New Roman"/>
            <w:lang w:val="en"/>
          </w:rPr>
          <w:t>Online</w:t>
        </w:r>
      </w:hyperlink>
      <w:r>
        <w:rPr>
          <w:rFonts w:eastAsia="Times New Roman"/>
          <w:lang w:val="en"/>
        </w:rPr>
        <w:t>] </w:t>
      </w:r>
      <w:r>
        <w:rPr>
          <w:rFonts w:eastAsia="Times New Roman"/>
          <w:sz w:val="18"/>
          <w:szCs w:val="18"/>
          <w:lang w:val="en"/>
        </w:rPr>
        <w:t> (Last accessed: 27.08.2015)</w:t>
      </w:r>
    </w:p>
    <w:p w14:paraId="2087C323" w14:textId="77777777" w:rsidR="00000000" w:rsidRDefault="006C08B3">
      <w:pPr>
        <w:divId w:val="546649650"/>
        <w:rPr>
          <w:rFonts w:eastAsia="Times New Roman"/>
          <w:lang w:val="en"/>
        </w:rPr>
      </w:pPr>
      <w:r>
        <w:rPr>
          <w:rFonts w:eastAsia="Times New Roman"/>
          <w:lang w:val="en"/>
        </w:rPr>
        <w:t> </w:t>
      </w:r>
    </w:p>
    <w:p w14:paraId="1355D269" w14:textId="77777777" w:rsidR="00000000" w:rsidRDefault="006C08B3">
      <w:pPr>
        <w:divId w:val="635529682"/>
        <w:rPr>
          <w:rFonts w:eastAsia="Times New Roman"/>
          <w:lang w:val="en"/>
        </w:rPr>
      </w:pPr>
      <w:r>
        <w:rPr>
          <w:rFonts w:eastAsia="Times New Roman"/>
          <w:lang w:val="en"/>
        </w:rPr>
        <w:t>Clover, Joshua (2014) ‘Propaganda. Deed’ [</w:t>
      </w:r>
      <w:hyperlink r:id="rId8" w:tgtFrame="_blank" w:history="1">
        <w:r>
          <w:rPr>
            <w:rStyle w:val="Hyperlink"/>
            <w:rFonts w:eastAsia="Times New Roman"/>
            <w:lang w:val="en"/>
          </w:rPr>
          <w:t>Online</w:t>
        </w:r>
      </w:hyperlink>
      <w:r>
        <w:rPr>
          <w:rFonts w:eastAsia="Times New Roman"/>
          <w:lang w:val="en"/>
        </w:rPr>
        <w:t>] </w:t>
      </w:r>
      <w:r>
        <w:rPr>
          <w:rFonts w:eastAsia="Times New Roman"/>
          <w:sz w:val="18"/>
          <w:szCs w:val="18"/>
          <w:lang w:val="en"/>
        </w:rPr>
        <w:t> (Last accessed: 27.08.2015)</w:t>
      </w:r>
    </w:p>
    <w:p w14:paraId="5E75BE90" w14:textId="77777777" w:rsidR="00000000" w:rsidRDefault="006C08B3">
      <w:pPr>
        <w:divId w:val="860900386"/>
        <w:rPr>
          <w:rFonts w:eastAsia="Times New Roman"/>
          <w:lang w:val="en"/>
        </w:rPr>
      </w:pPr>
      <w:r>
        <w:rPr>
          <w:rFonts w:eastAsia="Times New Roman"/>
          <w:lang w:val="en"/>
        </w:rPr>
        <w:t> </w:t>
      </w:r>
    </w:p>
    <w:p w14:paraId="661C91E5" w14:textId="77777777" w:rsidR="00000000" w:rsidRDefault="006C08B3">
      <w:pPr>
        <w:divId w:val="1134761416"/>
        <w:rPr>
          <w:rFonts w:eastAsia="Times New Roman"/>
          <w:lang w:val="en"/>
        </w:rPr>
      </w:pPr>
      <w:r>
        <w:rPr>
          <w:rFonts w:eastAsia="Times New Roman"/>
          <w:lang w:val="en"/>
        </w:rPr>
        <w:t>Cl</w:t>
      </w:r>
      <w:r>
        <w:rPr>
          <w:rFonts w:eastAsia="Times New Roman"/>
          <w:lang w:val="en"/>
        </w:rPr>
        <w:t xml:space="preserve">over, Joshua (2015) </w:t>
      </w:r>
      <w:r>
        <w:rPr>
          <w:rStyle w:val="Emphasis"/>
          <w:rFonts w:eastAsia="Times New Roman"/>
          <w:lang w:val="en"/>
        </w:rPr>
        <w:t>Red Epic</w:t>
      </w:r>
      <w:r>
        <w:rPr>
          <w:rFonts w:eastAsia="Times New Roman"/>
          <w:lang w:val="en"/>
        </w:rPr>
        <w:t>. Oakland, CA: Commune Editions</w:t>
      </w:r>
    </w:p>
    <w:p w14:paraId="7115FA7F" w14:textId="77777777" w:rsidR="00000000" w:rsidRDefault="006C08B3">
      <w:pPr>
        <w:divId w:val="471141755"/>
        <w:rPr>
          <w:rFonts w:eastAsia="Times New Roman"/>
          <w:lang w:val="en"/>
        </w:rPr>
      </w:pPr>
      <w:r>
        <w:rPr>
          <w:rFonts w:eastAsia="Times New Roman"/>
          <w:lang w:val="en"/>
        </w:rPr>
        <w:t> </w:t>
      </w:r>
    </w:p>
    <w:p w14:paraId="7337C116" w14:textId="77777777" w:rsidR="00000000" w:rsidRDefault="006C08B3">
      <w:pPr>
        <w:divId w:val="1159230147"/>
        <w:rPr>
          <w:rFonts w:eastAsia="Times New Roman"/>
          <w:lang w:val="en"/>
        </w:rPr>
      </w:pPr>
      <w:r>
        <w:rPr>
          <w:rFonts w:eastAsia="Times New Roman"/>
          <w:lang w:val="en"/>
        </w:rPr>
        <w:t>Clover, Joshua &amp; Keston Sutherland (2013) ‘Always Totalize: Poetry and Revolution’ [</w:t>
      </w:r>
      <w:hyperlink r:id="rId9" w:tgtFrame="_blank" w:history="1">
        <w:r>
          <w:rPr>
            <w:rStyle w:val="Hyperlink"/>
            <w:rFonts w:eastAsia="Times New Roman"/>
            <w:lang w:val="en"/>
          </w:rPr>
          <w:t>Online</w:t>
        </w:r>
      </w:hyperlink>
      <w:r>
        <w:rPr>
          <w:rFonts w:eastAsia="Times New Roman"/>
          <w:lang w:val="en"/>
        </w:rPr>
        <w:t>]  </w:t>
      </w:r>
      <w:r>
        <w:rPr>
          <w:rFonts w:eastAsia="Times New Roman"/>
          <w:sz w:val="18"/>
          <w:szCs w:val="18"/>
          <w:lang w:val="en"/>
        </w:rPr>
        <w:t>(Last accessed: 27.08.</w:t>
      </w:r>
      <w:r>
        <w:rPr>
          <w:rFonts w:eastAsia="Times New Roman"/>
          <w:sz w:val="18"/>
          <w:szCs w:val="18"/>
          <w:lang w:val="en"/>
        </w:rPr>
        <w:t>2015) </w:t>
      </w:r>
    </w:p>
    <w:p w14:paraId="3CF75903" w14:textId="77777777" w:rsidR="00000000" w:rsidRDefault="006C08B3">
      <w:pPr>
        <w:divId w:val="166672230"/>
        <w:rPr>
          <w:rFonts w:eastAsia="Times New Roman"/>
          <w:lang w:val="en"/>
        </w:rPr>
      </w:pPr>
      <w:r>
        <w:rPr>
          <w:rFonts w:eastAsia="Times New Roman"/>
          <w:lang w:val="en"/>
        </w:rPr>
        <w:t>26 November 201</w:t>
      </w:r>
      <w:r>
        <w:rPr>
          <w:rFonts w:eastAsia="Times New Roman"/>
          <w:lang w:val="en"/>
        </w:rPr>
        <w:t>5</w:t>
      </w:r>
      <w:r>
        <w:rPr>
          <w:rFonts w:eastAsia="Times New Roman"/>
          <w:lang w:val="en"/>
        </w:rPr>
        <w:t xml:space="preserve"> </w:t>
      </w:r>
    </w:p>
    <w:p w14:paraId="781E90D8" w14:textId="77777777" w:rsidR="00000000" w:rsidRDefault="006C08B3">
      <w:pPr>
        <w:divId w:val="545139538"/>
        <w:rPr>
          <w:rFonts w:eastAsia="Times New Roman"/>
          <w:lang w:val="en"/>
        </w:rPr>
      </w:pPr>
      <w:r>
        <w:rPr>
          <w:rFonts w:eastAsia="Times New Roman"/>
          <w:lang w:val="en"/>
        </w:rPr>
        <w:pict w14:anchorId="19EBC715"/>
      </w:r>
      <w:r>
        <w:rPr>
          <w:rFonts w:eastAsia="Times New Roman"/>
          <w:lang w:val="en"/>
        </w:rPr>
        <w:t> </w:t>
      </w:r>
    </w:p>
    <w:p w14:paraId="47A7969E" w14:textId="77777777" w:rsidR="00000000" w:rsidRDefault="006C08B3">
      <w:pPr>
        <w:divId w:val="1847594389"/>
        <w:rPr>
          <w:rFonts w:eastAsia="Times New Roman"/>
          <w:lang w:val="en"/>
        </w:rPr>
      </w:pPr>
      <w:r>
        <w:rPr>
          <w:rFonts w:eastAsia="Times New Roman"/>
          <w:lang w:val="en"/>
        </w:rPr>
        <w:t> </w:t>
      </w:r>
    </w:p>
    <w:p w14:paraId="034A17D3" w14:textId="77777777" w:rsidR="00000000" w:rsidRDefault="006C08B3">
      <w:pPr>
        <w:numPr>
          <w:ilvl w:val="0"/>
          <w:numId w:val="6"/>
        </w:numPr>
        <w:spacing w:before="100" w:beforeAutospacing="1" w:after="100" w:afterAutospacing="1"/>
        <w:divId w:val="1755282013"/>
        <w:rPr>
          <w:rFonts w:eastAsia="Times New Roman"/>
          <w:lang w:val="en"/>
        </w:rPr>
      </w:pPr>
      <w:r>
        <w:rPr>
          <w:rFonts w:eastAsia="Times New Roman"/>
          <w:lang w:val="en"/>
        </w:rPr>
        <w:t xml:space="preserve">Shearsman Books Ltd registered office 30–31 St. James Place, Mangotsfield, Bristol BS16 9JB </w:t>
      </w:r>
      <w:r>
        <w:rPr>
          <w:rStyle w:val="Emphasis"/>
          <w:rFonts w:eastAsia="Times New Roman"/>
          <w:lang w:val="en"/>
        </w:rPr>
        <w:t>(address not for correspondence)</w:t>
      </w:r>
      <w:r>
        <w:rPr>
          <w:rFonts w:eastAsia="Times New Roman"/>
          <w:lang w:val="en"/>
        </w:rPr>
        <w:t>. Registered in England as company no. 4910496</w:t>
      </w:r>
    </w:p>
    <w:p w14:paraId="4C80A6C2" w14:textId="77777777" w:rsidR="00000000" w:rsidRDefault="006C08B3">
      <w:pPr>
        <w:spacing w:before="100" w:beforeAutospacing="1" w:after="100" w:afterAutospacing="1"/>
        <w:ind w:left="720"/>
        <w:divId w:val="1755282013"/>
        <w:rPr>
          <w:rFonts w:eastAsia="Times New Roman"/>
          <w:lang w:val="en"/>
        </w:rPr>
      </w:pPr>
    </w:p>
    <w:p w14:paraId="7E8A47A7" w14:textId="77777777" w:rsidR="00000000" w:rsidRDefault="006C08B3">
      <w:pPr>
        <w:rPr>
          <w:rFonts w:eastAsia="Times New Roman"/>
        </w:rPr>
      </w:pPr>
      <w:r>
        <w:rPr>
          <w:rFonts w:eastAsia="Times New Roman"/>
          <w:lang w:val="en"/>
        </w:rPr>
        <w:pict w14:anchorId="05413C63"/>
      </w:r>
      <w:r>
        <w:rPr>
          <w:rFonts w:eastAsia="Times New Roman"/>
          <w:lang w:val="en"/>
        </w:rPr>
        <w:pict w14:anchorId="32B64794"/>
      </w:r>
    </w:p>
    <w:sectPr w:rsidR="0000000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FB0EE" w14:textId="77777777" w:rsidR="006C08B3" w:rsidRDefault="006C08B3" w:rsidP="006C08B3">
      <w:r>
        <w:separator/>
      </w:r>
    </w:p>
  </w:endnote>
  <w:endnote w:type="continuationSeparator" w:id="0">
    <w:p w14:paraId="5A6F17E6" w14:textId="77777777" w:rsidR="006C08B3" w:rsidRDefault="006C08B3" w:rsidP="006C0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4D9A7" w14:textId="77777777" w:rsidR="006C08B3" w:rsidRDefault="006C08B3" w:rsidP="006C08B3">
      <w:r>
        <w:separator/>
      </w:r>
    </w:p>
  </w:footnote>
  <w:footnote w:type="continuationSeparator" w:id="0">
    <w:p w14:paraId="1C7A394C" w14:textId="77777777" w:rsidR="006C08B3" w:rsidRDefault="006C08B3" w:rsidP="006C08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547AB"/>
    <w:multiLevelType w:val="multilevel"/>
    <w:tmpl w:val="7054A7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F83264"/>
    <w:multiLevelType w:val="multilevel"/>
    <w:tmpl w:val="BCFEE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FD3C81"/>
    <w:multiLevelType w:val="multilevel"/>
    <w:tmpl w:val="AE56C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1BE0C87"/>
    <w:multiLevelType w:val="multilevel"/>
    <w:tmpl w:val="AE00E3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990671131">
    <w:abstractNumId w:val="1"/>
  </w:num>
  <w:num w:numId="2" w16cid:durableId="1389263447">
    <w:abstractNumId w:val="3"/>
  </w:num>
  <w:num w:numId="3" w16cid:durableId="8453636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25907396">
    <w:abstractNumId w:val="2"/>
  </w:num>
  <w:num w:numId="5" w16cid:durableId="1426919473">
    <w:abstractNumId w:val="0"/>
  </w:num>
  <w:num w:numId="6" w16cid:durableId="152273805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C08B3"/>
    <w:rsid w:val="006C08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4C5BDC"/>
  <w15:chartTrackingRefBased/>
  <w15:docId w15:val="{57104B69-136F-4CF8-A04A-451925A67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color w:val="1F3763" w:themeColor="accent1" w:themeShade="7F"/>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i/>
      <w:iCs/>
      <w:color w:val="2F5496" w:themeColor="accent1" w:themeShade="BF"/>
      <w:sz w:val="24"/>
      <w:szCs w:val="24"/>
    </w:rPr>
  </w:style>
  <w:style w:type="paragraph" w:customStyle="1" w:styleId="msonormal0">
    <w:name w:val="msonormal"/>
    <w:basedOn w:val="Normal"/>
    <w:pPr>
      <w:spacing w:before="100" w:beforeAutospacing="1" w:after="100" w:afterAutospacing="1"/>
    </w:pPr>
  </w:style>
  <w:style w:type="paragraph" w:customStyle="1" w:styleId="ws-blog-nav-parent-0">
    <w:name w:val="ws-blog-nav-parent-0"/>
    <w:basedOn w:val="Normal"/>
    <w:pPr>
      <w:spacing w:before="100" w:beforeAutospacing="1" w:after="100" w:afterAutospacing="1"/>
    </w:pPr>
  </w:style>
  <w:style w:type="paragraph" w:customStyle="1" w:styleId="ws-blog-nav-parent-174">
    <w:name w:val="ws-blog-nav-parent-174"/>
    <w:basedOn w:val="Normal"/>
    <w:pPr>
      <w:spacing w:before="100" w:beforeAutospacing="1" w:after="100" w:afterAutospacing="1"/>
    </w:pPr>
  </w:style>
  <w:style w:type="paragraph" w:customStyle="1" w:styleId="ws-blog-nav-parent-202">
    <w:name w:val="ws-blog-nav-parent-202"/>
    <w:basedOn w:val="Normal"/>
    <w:pPr>
      <w:spacing w:before="100" w:beforeAutospacing="1" w:after="100" w:afterAutospacing="1"/>
    </w:pPr>
  </w:style>
  <w:style w:type="paragraph" w:customStyle="1" w:styleId="ws-blog-nav-parent-201">
    <w:name w:val="ws-blog-nav-parent-201"/>
    <w:basedOn w:val="Normal"/>
    <w:pPr>
      <w:spacing w:before="100" w:beforeAutospacing="1" w:after="100" w:afterAutospacing="1"/>
    </w:p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paragraph" w:styleId="Header">
    <w:name w:val="header"/>
    <w:basedOn w:val="Normal"/>
    <w:link w:val="HeaderChar"/>
    <w:uiPriority w:val="99"/>
    <w:unhideWhenUsed/>
    <w:rsid w:val="006C08B3"/>
    <w:pPr>
      <w:tabs>
        <w:tab w:val="center" w:pos="4513"/>
        <w:tab w:val="right" w:pos="9026"/>
      </w:tabs>
    </w:pPr>
  </w:style>
  <w:style w:type="character" w:customStyle="1" w:styleId="HeaderChar">
    <w:name w:val="Header Char"/>
    <w:basedOn w:val="DefaultParagraphFont"/>
    <w:link w:val="Header"/>
    <w:uiPriority w:val="99"/>
    <w:rsid w:val="006C08B3"/>
    <w:rPr>
      <w:rFonts w:eastAsiaTheme="minorEastAsia"/>
      <w:sz w:val="24"/>
      <w:szCs w:val="24"/>
    </w:rPr>
  </w:style>
  <w:style w:type="paragraph" w:styleId="Footer">
    <w:name w:val="footer"/>
    <w:basedOn w:val="Normal"/>
    <w:link w:val="FooterChar"/>
    <w:uiPriority w:val="99"/>
    <w:unhideWhenUsed/>
    <w:rsid w:val="006C08B3"/>
    <w:pPr>
      <w:tabs>
        <w:tab w:val="center" w:pos="4513"/>
        <w:tab w:val="right" w:pos="9026"/>
      </w:tabs>
    </w:pPr>
  </w:style>
  <w:style w:type="character" w:customStyle="1" w:styleId="FooterChar">
    <w:name w:val="Footer Char"/>
    <w:basedOn w:val="DefaultParagraphFont"/>
    <w:link w:val="Footer"/>
    <w:uiPriority w:val="99"/>
    <w:rsid w:val="006C08B3"/>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936847">
      <w:marLeft w:val="0"/>
      <w:marRight w:val="0"/>
      <w:marTop w:val="0"/>
      <w:marBottom w:val="0"/>
      <w:divBdr>
        <w:top w:val="none" w:sz="0" w:space="0" w:color="auto"/>
        <w:left w:val="none" w:sz="0" w:space="0" w:color="auto"/>
        <w:bottom w:val="none" w:sz="0" w:space="0" w:color="auto"/>
        <w:right w:val="none" w:sz="0" w:space="0" w:color="auto"/>
      </w:divBdr>
      <w:divsChild>
        <w:div w:id="532034439">
          <w:marLeft w:val="0"/>
          <w:marRight w:val="0"/>
          <w:marTop w:val="0"/>
          <w:marBottom w:val="0"/>
          <w:divBdr>
            <w:top w:val="none" w:sz="0" w:space="0" w:color="auto"/>
            <w:left w:val="none" w:sz="0" w:space="0" w:color="auto"/>
            <w:bottom w:val="none" w:sz="0" w:space="0" w:color="auto"/>
            <w:right w:val="none" w:sz="0" w:space="0" w:color="auto"/>
          </w:divBdr>
        </w:div>
        <w:div w:id="663702265">
          <w:marLeft w:val="0"/>
          <w:marRight w:val="0"/>
          <w:marTop w:val="0"/>
          <w:marBottom w:val="0"/>
          <w:divBdr>
            <w:top w:val="none" w:sz="0" w:space="0" w:color="auto"/>
            <w:left w:val="none" w:sz="0" w:space="0" w:color="auto"/>
            <w:bottom w:val="none" w:sz="0" w:space="0" w:color="auto"/>
            <w:right w:val="none" w:sz="0" w:space="0" w:color="auto"/>
          </w:divBdr>
          <w:divsChild>
            <w:div w:id="651299695">
              <w:marLeft w:val="0"/>
              <w:marRight w:val="0"/>
              <w:marTop w:val="0"/>
              <w:marBottom w:val="0"/>
              <w:divBdr>
                <w:top w:val="none" w:sz="0" w:space="0" w:color="auto"/>
                <w:left w:val="none" w:sz="0" w:space="0" w:color="auto"/>
                <w:bottom w:val="none" w:sz="0" w:space="0" w:color="auto"/>
                <w:right w:val="none" w:sz="0" w:space="0" w:color="auto"/>
              </w:divBdr>
              <w:divsChild>
                <w:div w:id="246502907">
                  <w:marLeft w:val="0"/>
                  <w:marRight w:val="0"/>
                  <w:marTop w:val="0"/>
                  <w:marBottom w:val="0"/>
                  <w:divBdr>
                    <w:top w:val="none" w:sz="0" w:space="0" w:color="auto"/>
                    <w:left w:val="none" w:sz="0" w:space="0" w:color="auto"/>
                    <w:bottom w:val="none" w:sz="0" w:space="0" w:color="auto"/>
                    <w:right w:val="none" w:sz="0" w:space="0" w:color="auto"/>
                  </w:divBdr>
                  <w:divsChild>
                    <w:div w:id="166672230">
                      <w:marLeft w:val="0"/>
                      <w:marRight w:val="0"/>
                      <w:marTop w:val="0"/>
                      <w:marBottom w:val="0"/>
                      <w:divBdr>
                        <w:top w:val="none" w:sz="0" w:space="0" w:color="auto"/>
                        <w:left w:val="none" w:sz="0" w:space="0" w:color="auto"/>
                        <w:bottom w:val="none" w:sz="0" w:space="0" w:color="auto"/>
                        <w:right w:val="none" w:sz="0" w:space="0" w:color="auto"/>
                      </w:divBdr>
                      <w:divsChild>
                        <w:div w:id="1065646006">
                          <w:marLeft w:val="0"/>
                          <w:marRight w:val="0"/>
                          <w:marTop w:val="0"/>
                          <w:marBottom w:val="0"/>
                          <w:divBdr>
                            <w:top w:val="none" w:sz="0" w:space="0" w:color="auto"/>
                            <w:left w:val="none" w:sz="0" w:space="0" w:color="auto"/>
                            <w:bottom w:val="none" w:sz="0" w:space="0" w:color="auto"/>
                            <w:right w:val="none" w:sz="0" w:space="0" w:color="auto"/>
                          </w:divBdr>
                          <w:divsChild>
                            <w:div w:id="1695955500">
                              <w:marLeft w:val="0"/>
                              <w:marRight w:val="0"/>
                              <w:marTop w:val="0"/>
                              <w:marBottom w:val="0"/>
                              <w:divBdr>
                                <w:top w:val="none" w:sz="0" w:space="0" w:color="auto"/>
                                <w:left w:val="none" w:sz="0" w:space="0" w:color="auto"/>
                                <w:bottom w:val="none" w:sz="0" w:space="0" w:color="auto"/>
                                <w:right w:val="none" w:sz="0" w:space="0" w:color="auto"/>
                              </w:divBdr>
                            </w:div>
                            <w:div w:id="878862871">
                              <w:marLeft w:val="0"/>
                              <w:marRight w:val="0"/>
                              <w:marTop w:val="0"/>
                              <w:marBottom w:val="0"/>
                              <w:divBdr>
                                <w:top w:val="none" w:sz="0" w:space="0" w:color="auto"/>
                                <w:left w:val="none" w:sz="0" w:space="0" w:color="auto"/>
                                <w:bottom w:val="none" w:sz="0" w:space="0" w:color="auto"/>
                                <w:right w:val="none" w:sz="0" w:space="0" w:color="auto"/>
                              </w:divBdr>
                            </w:div>
                            <w:div w:id="559247596">
                              <w:marLeft w:val="0"/>
                              <w:marRight w:val="0"/>
                              <w:marTop w:val="0"/>
                              <w:marBottom w:val="0"/>
                              <w:divBdr>
                                <w:top w:val="none" w:sz="0" w:space="0" w:color="auto"/>
                                <w:left w:val="none" w:sz="0" w:space="0" w:color="auto"/>
                                <w:bottom w:val="none" w:sz="0" w:space="0" w:color="auto"/>
                                <w:right w:val="none" w:sz="0" w:space="0" w:color="auto"/>
                              </w:divBdr>
                            </w:div>
                            <w:div w:id="1103234132">
                              <w:marLeft w:val="0"/>
                              <w:marRight w:val="0"/>
                              <w:marTop w:val="0"/>
                              <w:marBottom w:val="0"/>
                              <w:divBdr>
                                <w:top w:val="none" w:sz="0" w:space="0" w:color="auto"/>
                                <w:left w:val="none" w:sz="0" w:space="0" w:color="auto"/>
                                <w:bottom w:val="none" w:sz="0" w:space="0" w:color="auto"/>
                                <w:right w:val="none" w:sz="0" w:space="0" w:color="auto"/>
                              </w:divBdr>
                            </w:div>
                            <w:div w:id="533688190">
                              <w:marLeft w:val="0"/>
                              <w:marRight w:val="0"/>
                              <w:marTop w:val="0"/>
                              <w:marBottom w:val="0"/>
                              <w:divBdr>
                                <w:top w:val="none" w:sz="0" w:space="0" w:color="auto"/>
                                <w:left w:val="none" w:sz="0" w:space="0" w:color="auto"/>
                                <w:bottom w:val="none" w:sz="0" w:space="0" w:color="auto"/>
                                <w:right w:val="none" w:sz="0" w:space="0" w:color="auto"/>
                              </w:divBdr>
                            </w:div>
                            <w:div w:id="1856654399">
                              <w:marLeft w:val="0"/>
                              <w:marRight w:val="0"/>
                              <w:marTop w:val="0"/>
                              <w:marBottom w:val="0"/>
                              <w:divBdr>
                                <w:top w:val="none" w:sz="0" w:space="0" w:color="auto"/>
                                <w:left w:val="none" w:sz="0" w:space="0" w:color="auto"/>
                                <w:bottom w:val="none" w:sz="0" w:space="0" w:color="auto"/>
                                <w:right w:val="none" w:sz="0" w:space="0" w:color="auto"/>
                              </w:divBdr>
                            </w:div>
                            <w:div w:id="869994136">
                              <w:marLeft w:val="0"/>
                              <w:marRight w:val="0"/>
                              <w:marTop w:val="0"/>
                              <w:marBottom w:val="0"/>
                              <w:divBdr>
                                <w:top w:val="none" w:sz="0" w:space="0" w:color="auto"/>
                                <w:left w:val="none" w:sz="0" w:space="0" w:color="auto"/>
                                <w:bottom w:val="none" w:sz="0" w:space="0" w:color="auto"/>
                                <w:right w:val="none" w:sz="0" w:space="0" w:color="auto"/>
                              </w:divBdr>
                            </w:div>
                            <w:div w:id="1623341181">
                              <w:marLeft w:val="0"/>
                              <w:marRight w:val="0"/>
                              <w:marTop w:val="0"/>
                              <w:marBottom w:val="0"/>
                              <w:divBdr>
                                <w:top w:val="none" w:sz="0" w:space="0" w:color="auto"/>
                                <w:left w:val="none" w:sz="0" w:space="0" w:color="auto"/>
                                <w:bottom w:val="none" w:sz="0" w:space="0" w:color="auto"/>
                                <w:right w:val="none" w:sz="0" w:space="0" w:color="auto"/>
                              </w:divBdr>
                            </w:div>
                            <w:div w:id="2029138429">
                              <w:marLeft w:val="0"/>
                              <w:marRight w:val="0"/>
                              <w:marTop w:val="0"/>
                              <w:marBottom w:val="0"/>
                              <w:divBdr>
                                <w:top w:val="none" w:sz="0" w:space="0" w:color="auto"/>
                                <w:left w:val="none" w:sz="0" w:space="0" w:color="auto"/>
                                <w:bottom w:val="none" w:sz="0" w:space="0" w:color="auto"/>
                                <w:right w:val="none" w:sz="0" w:space="0" w:color="auto"/>
                              </w:divBdr>
                            </w:div>
                            <w:div w:id="1326318123">
                              <w:marLeft w:val="0"/>
                              <w:marRight w:val="0"/>
                              <w:marTop w:val="0"/>
                              <w:marBottom w:val="0"/>
                              <w:divBdr>
                                <w:top w:val="none" w:sz="0" w:space="0" w:color="auto"/>
                                <w:left w:val="none" w:sz="0" w:space="0" w:color="auto"/>
                                <w:bottom w:val="none" w:sz="0" w:space="0" w:color="auto"/>
                                <w:right w:val="none" w:sz="0" w:space="0" w:color="auto"/>
                              </w:divBdr>
                            </w:div>
                            <w:div w:id="1048723812">
                              <w:marLeft w:val="0"/>
                              <w:marRight w:val="0"/>
                              <w:marTop w:val="0"/>
                              <w:marBottom w:val="0"/>
                              <w:divBdr>
                                <w:top w:val="none" w:sz="0" w:space="0" w:color="auto"/>
                                <w:left w:val="none" w:sz="0" w:space="0" w:color="auto"/>
                                <w:bottom w:val="none" w:sz="0" w:space="0" w:color="auto"/>
                                <w:right w:val="none" w:sz="0" w:space="0" w:color="auto"/>
                              </w:divBdr>
                            </w:div>
                            <w:div w:id="1054623240">
                              <w:marLeft w:val="0"/>
                              <w:marRight w:val="0"/>
                              <w:marTop w:val="0"/>
                              <w:marBottom w:val="0"/>
                              <w:divBdr>
                                <w:top w:val="none" w:sz="0" w:space="0" w:color="auto"/>
                                <w:left w:val="none" w:sz="0" w:space="0" w:color="auto"/>
                                <w:bottom w:val="none" w:sz="0" w:space="0" w:color="auto"/>
                                <w:right w:val="none" w:sz="0" w:space="0" w:color="auto"/>
                              </w:divBdr>
                            </w:div>
                            <w:div w:id="1080054614">
                              <w:marLeft w:val="0"/>
                              <w:marRight w:val="0"/>
                              <w:marTop w:val="0"/>
                              <w:marBottom w:val="0"/>
                              <w:divBdr>
                                <w:top w:val="none" w:sz="0" w:space="0" w:color="auto"/>
                                <w:left w:val="none" w:sz="0" w:space="0" w:color="auto"/>
                                <w:bottom w:val="none" w:sz="0" w:space="0" w:color="auto"/>
                                <w:right w:val="none" w:sz="0" w:space="0" w:color="auto"/>
                              </w:divBdr>
                            </w:div>
                            <w:div w:id="415857530">
                              <w:marLeft w:val="0"/>
                              <w:marRight w:val="0"/>
                              <w:marTop w:val="0"/>
                              <w:marBottom w:val="0"/>
                              <w:divBdr>
                                <w:top w:val="none" w:sz="0" w:space="0" w:color="auto"/>
                                <w:left w:val="none" w:sz="0" w:space="0" w:color="auto"/>
                                <w:bottom w:val="none" w:sz="0" w:space="0" w:color="auto"/>
                                <w:right w:val="none" w:sz="0" w:space="0" w:color="auto"/>
                              </w:divBdr>
                            </w:div>
                            <w:div w:id="759721073">
                              <w:marLeft w:val="0"/>
                              <w:marRight w:val="0"/>
                              <w:marTop w:val="0"/>
                              <w:marBottom w:val="0"/>
                              <w:divBdr>
                                <w:top w:val="none" w:sz="0" w:space="0" w:color="auto"/>
                                <w:left w:val="none" w:sz="0" w:space="0" w:color="auto"/>
                                <w:bottom w:val="none" w:sz="0" w:space="0" w:color="auto"/>
                                <w:right w:val="none" w:sz="0" w:space="0" w:color="auto"/>
                              </w:divBdr>
                            </w:div>
                            <w:div w:id="1675835582">
                              <w:marLeft w:val="0"/>
                              <w:marRight w:val="0"/>
                              <w:marTop w:val="0"/>
                              <w:marBottom w:val="0"/>
                              <w:divBdr>
                                <w:top w:val="none" w:sz="0" w:space="0" w:color="auto"/>
                                <w:left w:val="none" w:sz="0" w:space="0" w:color="auto"/>
                                <w:bottom w:val="none" w:sz="0" w:space="0" w:color="auto"/>
                                <w:right w:val="none" w:sz="0" w:space="0" w:color="auto"/>
                              </w:divBdr>
                            </w:div>
                            <w:div w:id="1481268487">
                              <w:marLeft w:val="0"/>
                              <w:marRight w:val="0"/>
                              <w:marTop w:val="0"/>
                              <w:marBottom w:val="0"/>
                              <w:divBdr>
                                <w:top w:val="none" w:sz="0" w:space="0" w:color="auto"/>
                                <w:left w:val="none" w:sz="0" w:space="0" w:color="auto"/>
                                <w:bottom w:val="none" w:sz="0" w:space="0" w:color="auto"/>
                                <w:right w:val="none" w:sz="0" w:space="0" w:color="auto"/>
                              </w:divBdr>
                            </w:div>
                            <w:div w:id="1956786813">
                              <w:marLeft w:val="0"/>
                              <w:marRight w:val="0"/>
                              <w:marTop w:val="0"/>
                              <w:marBottom w:val="0"/>
                              <w:divBdr>
                                <w:top w:val="none" w:sz="0" w:space="0" w:color="auto"/>
                                <w:left w:val="none" w:sz="0" w:space="0" w:color="auto"/>
                                <w:bottom w:val="none" w:sz="0" w:space="0" w:color="auto"/>
                                <w:right w:val="none" w:sz="0" w:space="0" w:color="auto"/>
                              </w:divBdr>
                            </w:div>
                            <w:div w:id="202527495">
                              <w:marLeft w:val="0"/>
                              <w:marRight w:val="0"/>
                              <w:marTop w:val="0"/>
                              <w:marBottom w:val="0"/>
                              <w:divBdr>
                                <w:top w:val="none" w:sz="0" w:space="0" w:color="auto"/>
                                <w:left w:val="none" w:sz="0" w:space="0" w:color="auto"/>
                                <w:bottom w:val="none" w:sz="0" w:space="0" w:color="auto"/>
                                <w:right w:val="none" w:sz="0" w:space="0" w:color="auto"/>
                              </w:divBdr>
                            </w:div>
                            <w:div w:id="1376806557">
                              <w:marLeft w:val="0"/>
                              <w:marRight w:val="0"/>
                              <w:marTop w:val="0"/>
                              <w:marBottom w:val="0"/>
                              <w:divBdr>
                                <w:top w:val="none" w:sz="0" w:space="0" w:color="auto"/>
                                <w:left w:val="none" w:sz="0" w:space="0" w:color="auto"/>
                                <w:bottom w:val="none" w:sz="0" w:space="0" w:color="auto"/>
                                <w:right w:val="none" w:sz="0" w:space="0" w:color="auto"/>
                              </w:divBdr>
                            </w:div>
                            <w:div w:id="1083795029">
                              <w:marLeft w:val="0"/>
                              <w:marRight w:val="0"/>
                              <w:marTop w:val="0"/>
                              <w:marBottom w:val="0"/>
                              <w:divBdr>
                                <w:top w:val="none" w:sz="0" w:space="0" w:color="auto"/>
                                <w:left w:val="none" w:sz="0" w:space="0" w:color="auto"/>
                                <w:bottom w:val="none" w:sz="0" w:space="0" w:color="auto"/>
                                <w:right w:val="none" w:sz="0" w:space="0" w:color="auto"/>
                              </w:divBdr>
                            </w:div>
                            <w:div w:id="1706516246">
                              <w:marLeft w:val="0"/>
                              <w:marRight w:val="0"/>
                              <w:marTop w:val="0"/>
                              <w:marBottom w:val="0"/>
                              <w:divBdr>
                                <w:top w:val="none" w:sz="0" w:space="0" w:color="auto"/>
                                <w:left w:val="none" w:sz="0" w:space="0" w:color="auto"/>
                                <w:bottom w:val="none" w:sz="0" w:space="0" w:color="auto"/>
                                <w:right w:val="none" w:sz="0" w:space="0" w:color="auto"/>
                              </w:divBdr>
                            </w:div>
                            <w:div w:id="1816340219">
                              <w:marLeft w:val="0"/>
                              <w:marRight w:val="0"/>
                              <w:marTop w:val="0"/>
                              <w:marBottom w:val="0"/>
                              <w:divBdr>
                                <w:top w:val="none" w:sz="0" w:space="0" w:color="auto"/>
                                <w:left w:val="none" w:sz="0" w:space="0" w:color="auto"/>
                                <w:bottom w:val="none" w:sz="0" w:space="0" w:color="auto"/>
                                <w:right w:val="none" w:sz="0" w:space="0" w:color="auto"/>
                              </w:divBdr>
                            </w:div>
                            <w:div w:id="179662163">
                              <w:marLeft w:val="0"/>
                              <w:marRight w:val="0"/>
                              <w:marTop w:val="0"/>
                              <w:marBottom w:val="0"/>
                              <w:divBdr>
                                <w:top w:val="none" w:sz="0" w:space="0" w:color="auto"/>
                                <w:left w:val="none" w:sz="0" w:space="0" w:color="auto"/>
                                <w:bottom w:val="none" w:sz="0" w:space="0" w:color="auto"/>
                                <w:right w:val="none" w:sz="0" w:space="0" w:color="auto"/>
                              </w:divBdr>
                            </w:div>
                            <w:div w:id="674957019">
                              <w:marLeft w:val="0"/>
                              <w:marRight w:val="0"/>
                              <w:marTop w:val="0"/>
                              <w:marBottom w:val="0"/>
                              <w:divBdr>
                                <w:top w:val="none" w:sz="0" w:space="0" w:color="auto"/>
                                <w:left w:val="none" w:sz="0" w:space="0" w:color="auto"/>
                                <w:bottom w:val="none" w:sz="0" w:space="0" w:color="auto"/>
                                <w:right w:val="none" w:sz="0" w:space="0" w:color="auto"/>
                              </w:divBdr>
                            </w:div>
                            <w:div w:id="321200021">
                              <w:marLeft w:val="0"/>
                              <w:marRight w:val="0"/>
                              <w:marTop w:val="0"/>
                              <w:marBottom w:val="0"/>
                              <w:divBdr>
                                <w:top w:val="none" w:sz="0" w:space="0" w:color="auto"/>
                                <w:left w:val="none" w:sz="0" w:space="0" w:color="auto"/>
                                <w:bottom w:val="none" w:sz="0" w:space="0" w:color="auto"/>
                                <w:right w:val="none" w:sz="0" w:space="0" w:color="auto"/>
                              </w:divBdr>
                            </w:div>
                            <w:div w:id="552931552">
                              <w:marLeft w:val="0"/>
                              <w:marRight w:val="0"/>
                              <w:marTop w:val="0"/>
                              <w:marBottom w:val="0"/>
                              <w:divBdr>
                                <w:top w:val="none" w:sz="0" w:space="0" w:color="auto"/>
                                <w:left w:val="none" w:sz="0" w:space="0" w:color="auto"/>
                                <w:bottom w:val="none" w:sz="0" w:space="0" w:color="auto"/>
                                <w:right w:val="none" w:sz="0" w:space="0" w:color="auto"/>
                              </w:divBdr>
                            </w:div>
                            <w:div w:id="1614241921">
                              <w:marLeft w:val="0"/>
                              <w:marRight w:val="0"/>
                              <w:marTop w:val="0"/>
                              <w:marBottom w:val="0"/>
                              <w:divBdr>
                                <w:top w:val="none" w:sz="0" w:space="0" w:color="auto"/>
                                <w:left w:val="none" w:sz="0" w:space="0" w:color="auto"/>
                                <w:bottom w:val="none" w:sz="0" w:space="0" w:color="auto"/>
                                <w:right w:val="none" w:sz="0" w:space="0" w:color="auto"/>
                              </w:divBdr>
                            </w:div>
                            <w:div w:id="1244291771">
                              <w:marLeft w:val="0"/>
                              <w:marRight w:val="0"/>
                              <w:marTop w:val="0"/>
                              <w:marBottom w:val="0"/>
                              <w:divBdr>
                                <w:top w:val="none" w:sz="0" w:space="0" w:color="auto"/>
                                <w:left w:val="none" w:sz="0" w:space="0" w:color="auto"/>
                                <w:bottom w:val="none" w:sz="0" w:space="0" w:color="auto"/>
                                <w:right w:val="none" w:sz="0" w:space="0" w:color="auto"/>
                              </w:divBdr>
                            </w:div>
                            <w:div w:id="1449162084">
                              <w:marLeft w:val="0"/>
                              <w:marRight w:val="0"/>
                              <w:marTop w:val="0"/>
                              <w:marBottom w:val="0"/>
                              <w:divBdr>
                                <w:top w:val="none" w:sz="0" w:space="0" w:color="auto"/>
                                <w:left w:val="none" w:sz="0" w:space="0" w:color="auto"/>
                                <w:bottom w:val="none" w:sz="0" w:space="0" w:color="auto"/>
                                <w:right w:val="none" w:sz="0" w:space="0" w:color="auto"/>
                              </w:divBdr>
                            </w:div>
                            <w:div w:id="874463485">
                              <w:marLeft w:val="0"/>
                              <w:marRight w:val="0"/>
                              <w:marTop w:val="0"/>
                              <w:marBottom w:val="0"/>
                              <w:divBdr>
                                <w:top w:val="none" w:sz="0" w:space="0" w:color="auto"/>
                                <w:left w:val="none" w:sz="0" w:space="0" w:color="auto"/>
                                <w:bottom w:val="none" w:sz="0" w:space="0" w:color="auto"/>
                                <w:right w:val="none" w:sz="0" w:space="0" w:color="auto"/>
                              </w:divBdr>
                            </w:div>
                            <w:div w:id="1433358791">
                              <w:marLeft w:val="0"/>
                              <w:marRight w:val="0"/>
                              <w:marTop w:val="0"/>
                              <w:marBottom w:val="0"/>
                              <w:divBdr>
                                <w:top w:val="none" w:sz="0" w:space="0" w:color="auto"/>
                                <w:left w:val="none" w:sz="0" w:space="0" w:color="auto"/>
                                <w:bottom w:val="none" w:sz="0" w:space="0" w:color="auto"/>
                                <w:right w:val="none" w:sz="0" w:space="0" w:color="auto"/>
                              </w:divBdr>
                            </w:div>
                            <w:div w:id="1774978008">
                              <w:marLeft w:val="0"/>
                              <w:marRight w:val="0"/>
                              <w:marTop w:val="0"/>
                              <w:marBottom w:val="0"/>
                              <w:divBdr>
                                <w:top w:val="none" w:sz="0" w:space="0" w:color="auto"/>
                                <w:left w:val="none" w:sz="0" w:space="0" w:color="auto"/>
                                <w:bottom w:val="none" w:sz="0" w:space="0" w:color="auto"/>
                                <w:right w:val="none" w:sz="0" w:space="0" w:color="auto"/>
                              </w:divBdr>
                            </w:div>
                            <w:div w:id="93791901">
                              <w:marLeft w:val="0"/>
                              <w:marRight w:val="0"/>
                              <w:marTop w:val="0"/>
                              <w:marBottom w:val="0"/>
                              <w:divBdr>
                                <w:top w:val="none" w:sz="0" w:space="0" w:color="auto"/>
                                <w:left w:val="none" w:sz="0" w:space="0" w:color="auto"/>
                                <w:bottom w:val="none" w:sz="0" w:space="0" w:color="auto"/>
                                <w:right w:val="none" w:sz="0" w:space="0" w:color="auto"/>
                              </w:divBdr>
                            </w:div>
                            <w:div w:id="1826507513">
                              <w:marLeft w:val="0"/>
                              <w:marRight w:val="0"/>
                              <w:marTop w:val="0"/>
                              <w:marBottom w:val="0"/>
                              <w:divBdr>
                                <w:top w:val="none" w:sz="0" w:space="0" w:color="auto"/>
                                <w:left w:val="none" w:sz="0" w:space="0" w:color="auto"/>
                                <w:bottom w:val="none" w:sz="0" w:space="0" w:color="auto"/>
                                <w:right w:val="none" w:sz="0" w:space="0" w:color="auto"/>
                              </w:divBdr>
                            </w:div>
                            <w:div w:id="1674263489">
                              <w:marLeft w:val="0"/>
                              <w:marRight w:val="0"/>
                              <w:marTop w:val="0"/>
                              <w:marBottom w:val="0"/>
                              <w:divBdr>
                                <w:top w:val="none" w:sz="0" w:space="0" w:color="auto"/>
                                <w:left w:val="none" w:sz="0" w:space="0" w:color="auto"/>
                                <w:bottom w:val="none" w:sz="0" w:space="0" w:color="auto"/>
                                <w:right w:val="none" w:sz="0" w:space="0" w:color="auto"/>
                              </w:divBdr>
                            </w:div>
                            <w:div w:id="1674842768">
                              <w:marLeft w:val="0"/>
                              <w:marRight w:val="0"/>
                              <w:marTop w:val="0"/>
                              <w:marBottom w:val="0"/>
                              <w:divBdr>
                                <w:top w:val="none" w:sz="0" w:space="0" w:color="auto"/>
                                <w:left w:val="none" w:sz="0" w:space="0" w:color="auto"/>
                                <w:bottom w:val="none" w:sz="0" w:space="0" w:color="auto"/>
                                <w:right w:val="none" w:sz="0" w:space="0" w:color="auto"/>
                              </w:divBdr>
                            </w:div>
                            <w:div w:id="967587515">
                              <w:marLeft w:val="0"/>
                              <w:marRight w:val="0"/>
                              <w:marTop w:val="0"/>
                              <w:marBottom w:val="0"/>
                              <w:divBdr>
                                <w:top w:val="none" w:sz="0" w:space="0" w:color="auto"/>
                                <w:left w:val="none" w:sz="0" w:space="0" w:color="auto"/>
                                <w:bottom w:val="none" w:sz="0" w:space="0" w:color="auto"/>
                                <w:right w:val="none" w:sz="0" w:space="0" w:color="auto"/>
                              </w:divBdr>
                            </w:div>
                            <w:div w:id="934900277">
                              <w:marLeft w:val="0"/>
                              <w:marRight w:val="0"/>
                              <w:marTop w:val="0"/>
                              <w:marBottom w:val="0"/>
                              <w:divBdr>
                                <w:top w:val="none" w:sz="0" w:space="0" w:color="auto"/>
                                <w:left w:val="none" w:sz="0" w:space="0" w:color="auto"/>
                                <w:bottom w:val="none" w:sz="0" w:space="0" w:color="auto"/>
                                <w:right w:val="none" w:sz="0" w:space="0" w:color="auto"/>
                              </w:divBdr>
                            </w:div>
                            <w:div w:id="104890014">
                              <w:marLeft w:val="0"/>
                              <w:marRight w:val="0"/>
                              <w:marTop w:val="0"/>
                              <w:marBottom w:val="0"/>
                              <w:divBdr>
                                <w:top w:val="none" w:sz="0" w:space="0" w:color="auto"/>
                                <w:left w:val="none" w:sz="0" w:space="0" w:color="auto"/>
                                <w:bottom w:val="none" w:sz="0" w:space="0" w:color="auto"/>
                                <w:right w:val="none" w:sz="0" w:space="0" w:color="auto"/>
                              </w:divBdr>
                            </w:div>
                            <w:div w:id="394474655">
                              <w:marLeft w:val="0"/>
                              <w:marRight w:val="0"/>
                              <w:marTop w:val="0"/>
                              <w:marBottom w:val="0"/>
                              <w:divBdr>
                                <w:top w:val="none" w:sz="0" w:space="0" w:color="auto"/>
                                <w:left w:val="none" w:sz="0" w:space="0" w:color="auto"/>
                                <w:bottom w:val="none" w:sz="0" w:space="0" w:color="auto"/>
                                <w:right w:val="none" w:sz="0" w:space="0" w:color="auto"/>
                              </w:divBdr>
                            </w:div>
                            <w:div w:id="1148353402">
                              <w:marLeft w:val="0"/>
                              <w:marRight w:val="0"/>
                              <w:marTop w:val="0"/>
                              <w:marBottom w:val="0"/>
                              <w:divBdr>
                                <w:top w:val="none" w:sz="0" w:space="0" w:color="auto"/>
                                <w:left w:val="none" w:sz="0" w:space="0" w:color="auto"/>
                                <w:bottom w:val="none" w:sz="0" w:space="0" w:color="auto"/>
                                <w:right w:val="none" w:sz="0" w:space="0" w:color="auto"/>
                              </w:divBdr>
                            </w:div>
                            <w:div w:id="895966379">
                              <w:marLeft w:val="0"/>
                              <w:marRight w:val="0"/>
                              <w:marTop w:val="0"/>
                              <w:marBottom w:val="0"/>
                              <w:divBdr>
                                <w:top w:val="none" w:sz="0" w:space="0" w:color="auto"/>
                                <w:left w:val="none" w:sz="0" w:space="0" w:color="auto"/>
                                <w:bottom w:val="none" w:sz="0" w:space="0" w:color="auto"/>
                                <w:right w:val="none" w:sz="0" w:space="0" w:color="auto"/>
                              </w:divBdr>
                            </w:div>
                            <w:div w:id="649484403">
                              <w:marLeft w:val="0"/>
                              <w:marRight w:val="0"/>
                              <w:marTop w:val="0"/>
                              <w:marBottom w:val="0"/>
                              <w:divBdr>
                                <w:top w:val="none" w:sz="0" w:space="0" w:color="auto"/>
                                <w:left w:val="none" w:sz="0" w:space="0" w:color="auto"/>
                                <w:bottom w:val="none" w:sz="0" w:space="0" w:color="auto"/>
                                <w:right w:val="none" w:sz="0" w:space="0" w:color="auto"/>
                              </w:divBdr>
                            </w:div>
                            <w:div w:id="1353412622">
                              <w:marLeft w:val="0"/>
                              <w:marRight w:val="0"/>
                              <w:marTop w:val="0"/>
                              <w:marBottom w:val="0"/>
                              <w:divBdr>
                                <w:top w:val="none" w:sz="0" w:space="0" w:color="auto"/>
                                <w:left w:val="none" w:sz="0" w:space="0" w:color="auto"/>
                                <w:bottom w:val="none" w:sz="0" w:space="0" w:color="auto"/>
                                <w:right w:val="none" w:sz="0" w:space="0" w:color="auto"/>
                              </w:divBdr>
                            </w:div>
                            <w:div w:id="1927497458">
                              <w:marLeft w:val="0"/>
                              <w:marRight w:val="0"/>
                              <w:marTop w:val="0"/>
                              <w:marBottom w:val="0"/>
                              <w:divBdr>
                                <w:top w:val="none" w:sz="0" w:space="0" w:color="auto"/>
                                <w:left w:val="none" w:sz="0" w:space="0" w:color="auto"/>
                                <w:bottom w:val="none" w:sz="0" w:space="0" w:color="auto"/>
                                <w:right w:val="none" w:sz="0" w:space="0" w:color="auto"/>
                              </w:divBdr>
                            </w:div>
                            <w:div w:id="1044333252">
                              <w:marLeft w:val="0"/>
                              <w:marRight w:val="0"/>
                              <w:marTop w:val="0"/>
                              <w:marBottom w:val="0"/>
                              <w:divBdr>
                                <w:top w:val="none" w:sz="0" w:space="0" w:color="auto"/>
                                <w:left w:val="none" w:sz="0" w:space="0" w:color="auto"/>
                                <w:bottom w:val="none" w:sz="0" w:space="0" w:color="auto"/>
                                <w:right w:val="none" w:sz="0" w:space="0" w:color="auto"/>
                              </w:divBdr>
                            </w:div>
                            <w:div w:id="103044139">
                              <w:marLeft w:val="0"/>
                              <w:marRight w:val="0"/>
                              <w:marTop w:val="0"/>
                              <w:marBottom w:val="0"/>
                              <w:divBdr>
                                <w:top w:val="none" w:sz="0" w:space="0" w:color="auto"/>
                                <w:left w:val="none" w:sz="0" w:space="0" w:color="auto"/>
                                <w:bottom w:val="none" w:sz="0" w:space="0" w:color="auto"/>
                                <w:right w:val="none" w:sz="0" w:space="0" w:color="auto"/>
                              </w:divBdr>
                            </w:div>
                            <w:div w:id="163135960">
                              <w:marLeft w:val="0"/>
                              <w:marRight w:val="0"/>
                              <w:marTop w:val="0"/>
                              <w:marBottom w:val="0"/>
                              <w:divBdr>
                                <w:top w:val="none" w:sz="0" w:space="0" w:color="auto"/>
                                <w:left w:val="none" w:sz="0" w:space="0" w:color="auto"/>
                                <w:bottom w:val="none" w:sz="0" w:space="0" w:color="auto"/>
                                <w:right w:val="none" w:sz="0" w:space="0" w:color="auto"/>
                              </w:divBdr>
                            </w:div>
                            <w:div w:id="591816051">
                              <w:marLeft w:val="0"/>
                              <w:marRight w:val="0"/>
                              <w:marTop w:val="0"/>
                              <w:marBottom w:val="0"/>
                              <w:divBdr>
                                <w:top w:val="none" w:sz="0" w:space="0" w:color="auto"/>
                                <w:left w:val="none" w:sz="0" w:space="0" w:color="auto"/>
                                <w:bottom w:val="none" w:sz="0" w:space="0" w:color="auto"/>
                                <w:right w:val="none" w:sz="0" w:space="0" w:color="auto"/>
                              </w:divBdr>
                            </w:div>
                            <w:div w:id="131145211">
                              <w:marLeft w:val="0"/>
                              <w:marRight w:val="0"/>
                              <w:marTop w:val="0"/>
                              <w:marBottom w:val="0"/>
                              <w:divBdr>
                                <w:top w:val="none" w:sz="0" w:space="0" w:color="auto"/>
                                <w:left w:val="none" w:sz="0" w:space="0" w:color="auto"/>
                                <w:bottom w:val="none" w:sz="0" w:space="0" w:color="auto"/>
                                <w:right w:val="none" w:sz="0" w:space="0" w:color="auto"/>
                              </w:divBdr>
                            </w:div>
                            <w:div w:id="824786174">
                              <w:marLeft w:val="0"/>
                              <w:marRight w:val="0"/>
                              <w:marTop w:val="0"/>
                              <w:marBottom w:val="0"/>
                              <w:divBdr>
                                <w:top w:val="none" w:sz="0" w:space="0" w:color="auto"/>
                                <w:left w:val="none" w:sz="0" w:space="0" w:color="auto"/>
                                <w:bottom w:val="none" w:sz="0" w:space="0" w:color="auto"/>
                                <w:right w:val="none" w:sz="0" w:space="0" w:color="auto"/>
                              </w:divBdr>
                            </w:div>
                            <w:div w:id="2112507043">
                              <w:marLeft w:val="0"/>
                              <w:marRight w:val="0"/>
                              <w:marTop w:val="0"/>
                              <w:marBottom w:val="0"/>
                              <w:divBdr>
                                <w:top w:val="none" w:sz="0" w:space="0" w:color="auto"/>
                                <w:left w:val="none" w:sz="0" w:space="0" w:color="auto"/>
                                <w:bottom w:val="none" w:sz="0" w:space="0" w:color="auto"/>
                                <w:right w:val="none" w:sz="0" w:space="0" w:color="auto"/>
                              </w:divBdr>
                            </w:div>
                            <w:div w:id="838932447">
                              <w:marLeft w:val="0"/>
                              <w:marRight w:val="0"/>
                              <w:marTop w:val="0"/>
                              <w:marBottom w:val="0"/>
                              <w:divBdr>
                                <w:top w:val="none" w:sz="0" w:space="0" w:color="auto"/>
                                <w:left w:val="none" w:sz="0" w:space="0" w:color="auto"/>
                                <w:bottom w:val="none" w:sz="0" w:space="0" w:color="auto"/>
                                <w:right w:val="none" w:sz="0" w:space="0" w:color="auto"/>
                              </w:divBdr>
                            </w:div>
                            <w:div w:id="1491410892">
                              <w:marLeft w:val="0"/>
                              <w:marRight w:val="0"/>
                              <w:marTop w:val="0"/>
                              <w:marBottom w:val="0"/>
                              <w:divBdr>
                                <w:top w:val="none" w:sz="0" w:space="0" w:color="auto"/>
                                <w:left w:val="none" w:sz="0" w:space="0" w:color="auto"/>
                                <w:bottom w:val="none" w:sz="0" w:space="0" w:color="auto"/>
                                <w:right w:val="none" w:sz="0" w:space="0" w:color="auto"/>
                              </w:divBdr>
                            </w:div>
                            <w:div w:id="2035884502">
                              <w:marLeft w:val="0"/>
                              <w:marRight w:val="0"/>
                              <w:marTop w:val="0"/>
                              <w:marBottom w:val="0"/>
                              <w:divBdr>
                                <w:top w:val="none" w:sz="0" w:space="0" w:color="auto"/>
                                <w:left w:val="none" w:sz="0" w:space="0" w:color="auto"/>
                                <w:bottom w:val="none" w:sz="0" w:space="0" w:color="auto"/>
                                <w:right w:val="none" w:sz="0" w:space="0" w:color="auto"/>
                              </w:divBdr>
                            </w:div>
                            <w:div w:id="313145085">
                              <w:marLeft w:val="0"/>
                              <w:marRight w:val="0"/>
                              <w:marTop w:val="0"/>
                              <w:marBottom w:val="0"/>
                              <w:divBdr>
                                <w:top w:val="none" w:sz="0" w:space="0" w:color="auto"/>
                                <w:left w:val="none" w:sz="0" w:space="0" w:color="auto"/>
                                <w:bottom w:val="none" w:sz="0" w:space="0" w:color="auto"/>
                                <w:right w:val="none" w:sz="0" w:space="0" w:color="auto"/>
                              </w:divBdr>
                            </w:div>
                            <w:div w:id="357003473">
                              <w:marLeft w:val="0"/>
                              <w:marRight w:val="0"/>
                              <w:marTop w:val="0"/>
                              <w:marBottom w:val="0"/>
                              <w:divBdr>
                                <w:top w:val="none" w:sz="0" w:space="0" w:color="auto"/>
                                <w:left w:val="none" w:sz="0" w:space="0" w:color="auto"/>
                                <w:bottom w:val="none" w:sz="0" w:space="0" w:color="auto"/>
                                <w:right w:val="none" w:sz="0" w:space="0" w:color="auto"/>
                              </w:divBdr>
                            </w:div>
                            <w:div w:id="653991116">
                              <w:marLeft w:val="0"/>
                              <w:marRight w:val="0"/>
                              <w:marTop w:val="0"/>
                              <w:marBottom w:val="0"/>
                              <w:divBdr>
                                <w:top w:val="none" w:sz="0" w:space="0" w:color="auto"/>
                                <w:left w:val="none" w:sz="0" w:space="0" w:color="auto"/>
                                <w:bottom w:val="none" w:sz="0" w:space="0" w:color="auto"/>
                                <w:right w:val="none" w:sz="0" w:space="0" w:color="auto"/>
                              </w:divBdr>
                            </w:div>
                            <w:div w:id="1060862253">
                              <w:marLeft w:val="0"/>
                              <w:marRight w:val="0"/>
                              <w:marTop w:val="0"/>
                              <w:marBottom w:val="0"/>
                              <w:divBdr>
                                <w:top w:val="none" w:sz="0" w:space="0" w:color="auto"/>
                                <w:left w:val="none" w:sz="0" w:space="0" w:color="auto"/>
                                <w:bottom w:val="none" w:sz="0" w:space="0" w:color="auto"/>
                                <w:right w:val="none" w:sz="0" w:space="0" w:color="auto"/>
                              </w:divBdr>
                            </w:div>
                            <w:div w:id="1501233917">
                              <w:marLeft w:val="0"/>
                              <w:marRight w:val="0"/>
                              <w:marTop w:val="0"/>
                              <w:marBottom w:val="0"/>
                              <w:divBdr>
                                <w:top w:val="none" w:sz="0" w:space="0" w:color="auto"/>
                                <w:left w:val="none" w:sz="0" w:space="0" w:color="auto"/>
                                <w:bottom w:val="none" w:sz="0" w:space="0" w:color="auto"/>
                                <w:right w:val="none" w:sz="0" w:space="0" w:color="auto"/>
                              </w:divBdr>
                            </w:div>
                            <w:div w:id="546649650">
                              <w:marLeft w:val="0"/>
                              <w:marRight w:val="0"/>
                              <w:marTop w:val="0"/>
                              <w:marBottom w:val="0"/>
                              <w:divBdr>
                                <w:top w:val="none" w:sz="0" w:space="0" w:color="auto"/>
                                <w:left w:val="none" w:sz="0" w:space="0" w:color="auto"/>
                                <w:bottom w:val="none" w:sz="0" w:space="0" w:color="auto"/>
                                <w:right w:val="none" w:sz="0" w:space="0" w:color="auto"/>
                              </w:divBdr>
                            </w:div>
                            <w:div w:id="635529682">
                              <w:marLeft w:val="0"/>
                              <w:marRight w:val="0"/>
                              <w:marTop w:val="0"/>
                              <w:marBottom w:val="0"/>
                              <w:divBdr>
                                <w:top w:val="none" w:sz="0" w:space="0" w:color="auto"/>
                                <w:left w:val="none" w:sz="0" w:space="0" w:color="auto"/>
                                <w:bottom w:val="none" w:sz="0" w:space="0" w:color="auto"/>
                                <w:right w:val="none" w:sz="0" w:space="0" w:color="auto"/>
                              </w:divBdr>
                            </w:div>
                            <w:div w:id="860900386">
                              <w:marLeft w:val="0"/>
                              <w:marRight w:val="0"/>
                              <w:marTop w:val="0"/>
                              <w:marBottom w:val="0"/>
                              <w:divBdr>
                                <w:top w:val="none" w:sz="0" w:space="0" w:color="auto"/>
                                <w:left w:val="none" w:sz="0" w:space="0" w:color="auto"/>
                                <w:bottom w:val="none" w:sz="0" w:space="0" w:color="auto"/>
                                <w:right w:val="none" w:sz="0" w:space="0" w:color="auto"/>
                              </w:divBdr>
                            </w:div>
                            <w:div w:id="1134761416">
                              <w:marLeft w:val="0"/>
                              <w:marRight w:val="0"/>
                              <w:marTop w:val="0"/>
                              <w:marBottom w:val="0"/>
                              <w:divBdr>
                                <w:top w:val="none" w:sz="0" w:space="0" w:color="auto"/>
                                <w:left w:val="none" w:sz="0" w:space="0" w:color="auto"/>
                                <w:bottom w:val="none" w:sz="0" w:space="0" w:color="auto"/>
                                <w:right w:val="none" w:sz="0" w:space="0" w:color="auto"/>
                              </w:divBdr>
                            </w:div>
                            <w:div w:id="471141755">
                              <w:marLeft w:val="0"/>
                              <w:marRight w:val="0"/>
                              <w:marTop w:val="0"/>
                              <w:marBottom w:val="0"/>
                              <w:divBdr>
                                <w:top w:val="none" w:sz="0" w:space="0" w:color="auto"/>
                                <w:left w:val="none" w:sz="0" w:space="0" w:color="auto"/>
                                <w:bottom w:val="none" w:sz="0" w:space="0" w:color="auto"/>
                                <w:right w:val="none" w:sz="0" w:space="0" w:color="auto"/>
                              </w:divBdr>
                            </w:div>
                            <w:div w:id="1159230147">
                              <w:marLeft w:val="0"/>
                              <w:marRight w:val="0"/>
                              <w:marTop w:val="0"/>
                              <w:marBottom w:val="0"/>
                              <w:divBdr>
                                <w:top w:val="none" w:sz="0" w:space="0" w:color="auto"/>
                                <w:left w:val="none" w:sz="0" w:space="0" w:color="auto"/>
                                <w:bottom w:val="none" w:sz="0" w:space="0" w:color="auto"/>
                                <w:right w:val="none" w:sz="0" w:space="0" w:color="auto"/>
                              </w:divBdr>
                            </w:div>
                          </w:divsChild>
                        </w:div>
                        <w:div w:id="545139538">
                          <w:marLeft w:val="0"/>
                          <w:marRight w:val="0"/>
                          <w:marTop w:val="0"/>
                          <w:marBottom w:val="0"/>
                          <w:divBdr>
                            <w:top w:val="none" w:sz="0" w:space="0" w:color="auto"/>
                            <w:left w:val="none" w:sz="0" w:space="0" w:color="auto"/>
                            <w:bottom w:val="none" w:sz="0" w:space="0" w:color="auto"/>
                            <w:right w:val="none" w:sz="0" w:space="0" w:color="auto"/>
                          </w:divBdr>
                        </w:div>
                      </w:divsChild>
                    </w:div>
                    <w:div w:id="184759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175280">
          <w:marLeft w:val="0"/>
          <w:marRight w:val="0"/>
          <w:marTop w:val="0"/>
          <w:marBottom w:val="0"/>
          <w:divBdr>
            <w:top w:val="none" w:sz="0" w:space="0" w:color="auto"/>
            <w:left w:val="none" w:sz="0" w:space="0" w:color="auto"/>
            <w:bottom w:val="none" w:sz="0" w:space="0" w:color="auto"/>
            <w:right w:val="none" w:sz="0" w:space="0" w:color="auto"/>
          </w:divBdr>
          <w:divsChild>
            <w:div w:id="683633732">
              <w:marLeft w:val="0"/>
              <w:marRight w:val="0"/>
              <w:marTop w:val="0"/>
              <w:marBottom w:val="0"/>
              <w:divBdr>
                <w:top w:val="none" w:sz="0" w:space="0" w:color="auto"/>
                <w:left w:val="none" w:sz="0" w:space="0" w:color="auto"/>
                <w:bottom w:val="none" w:sz="0" w:space="0" w:color="auto"/>
                <w:right w:val="none" w:sz="0" w:space="0" w:color="auto"/>
              </w:divBdr>
              <w:divsChild>
                <w:div w:id="1947734885">
                  <w:marLeft w:val="0"/>
                  <w:marRight w:val="0"/>
                  <w:marTop w:val="0"/>
                  <w:marBottom w:val="0"/>
                  <w:divBdr>
                    <w:top w:val="none" w:sz="0" w:space="0" w:color="auto"/>
                    <w:left w:val="none" w:sz="0" w:space="0" w:color="auto"/>
                    <w:bottom w:val="none" w:sz="0" w:space="0" w:color="auto"/>
                    <w:right w:val="none" w:sz="0" w:space="0" w:color="auto"/>
                  </w:divBdr>
                  <w:divsChild>
                    <w:div w:id="175528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nation.com/%20article/propaganda-deed/" TargetMode="External"/><Relationship Id="rId3" Type="http://schemas.openxmlformats.org/officeDocument/2006/relationships/settings" Target="settings.xml"/><Relationship Id="rId7" Type="http://schemas.openxmlformats.org/officeDocument/2006/relationships/hyperlink" Target="http://krieger.jhu.edu/%20arrighi/wp-content/uploads/sites/29/2014/03/World_System_Riot_2_CH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theclaudiusapp.com/5-clover-sutherland.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1601</Words>
  <Characters>8637</Characters>
  <Application>Microsoft Office Word</Application>
  <DocSecurity>0</DocSecurity>
  <Lines>71</Lines>
  <Paragraphs>20</Paragraphs>
  <ScaleCrop>false</ScaleCrop>
  <Company>University of Kent</Company>
  <LinksUpToDate>false</LinksUpToDate>
  <CharactersWithSpaces>10218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Shearsman Books - Juha Virtanen reviews Joshua Clover</dc:title>
  <dc:subject/>
  <dc:creator>Suzanne Duffy</dc:creator>
  <cp:keywords/>
  <dc:description/>
  <cp:lastModifiedBy>Suzanne Duffy</cp:lastModifiedBy>
  <cp:revision>2</cp:revision>
  <dcterms:created xsi:type="dcterms:W3CDTF">2022-10-12T08:57:00Z</dcterms:created>
  <dcterms:modified xsi:type="dcterms:W3CDTF">2022-10-12T08:57:00Z</dcterms:modified>
</cp:coreProperties>
</file>