
<file path=[Content_Types].xml><?xml version="1.0" encoding="utf-8"?>
<Types xmlns="http://schemas.openxmlformats.org/package/2006/content-types">
  <Default Extension="jpeg" ContentType="image/jpeg"/>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0CE84" w14:textId="098D3264" w:rsidR="00F454B0" w:rsidRDefault="008C3CB5" w:rsidP="00540A7F">
      <w:pPr>
        <w:pStyle w:val="Heading1"/>
        <w:rPr>
          <w:rFonts w:asciiTheme="minorHAnsi" w:hAnsiTheme="minorHAnsi"/>
          <w:lang w:val="en-US"/>
        </w:rPr>
      </w:pPr>
      <w:r w:rsidRPr="00D87829">
        <w:rPr>
          <w:rFonts w:asciiTheme="minorHAnsi" w:hAnsiTheme="minorHAnsi"/>
          <w:lang w:val="en-US"/>
        </w:rPr>
        <w:t xml:space="preserve">Sound Connections online </w:t>
      </w:r>
      <w:proofErr w:type="gramStart"/>
      <w:r w:rsidRPr="00D87829">
        <w:rPr>
          <w:rFonts w:asciiTheme="minorHAnsi" w:hAnsiTheme="minorHAnsi"/>
          <w:lang w:val="en-US"/>
        </w:rPr>
        <w:t>symposium :</w:t>
      </w:r>
      <w:proofErr w:type="gramEnd"/>
      <w:r w:rsidRPr="00D87829">
        <w:rPr>
          <w:rFonts w:asciiTheme="minorHAnsi" w:hAnsiTheme="minorHAnsi"/>
          <w:lang w:val="en-US"/>
        </w:rPr>
        <w:t xml:space="preserve"> Training workshop leaders in a time of Covid.</w:t>
      </w:r>
    </w:p>
    <w:p w14:paraId="1688A8E4" w14:textId="77777777" w:rsidR="004B34A0" w:rsidRDefault="004B34A0" w:rsidP="00050715">
      <w:pPr>
        <w:rPr>
          <w:lang w:val="en-US"/>
        </w:rPr>
      </w:pPr>
    </w:p>
    <w:p w14:paraId="4A50E406" w14:textId="155C71DB" w:rsidR="00050715" w:rsidRDefault="00050715" w:rsidP="00050715">
      <w:pPr>
        <w:rPr>
          <w:lang w:val="en-US"/>
        </w:rPr>
      </w:pPr>
      <w:r>
        <w:rPr>
          <w:lang w:val="en-US"/>
        </w:rPr>
        <w:t xml:space="preserve">First published online: </w:t>
      </w:r>
    </w:p>
    <w:p w14:paraId="5E7B0397" w14:textId="77777777" w:rsidR="004B34A0" w:rsidRDefault="004B34A0" w:rsidP="00050715">
      <w:pPr>
        <w:rPr>
          <w:lang w:val="en-US"/>
        </w:rPr>
      </w:pPr>
    </w:p>
    <w:p w14:paraId="08D2E160" w14:textId="00F7A2E6" w:rsidR="00050715" w:rsidRDefault="00050715" w:rsidP="00050715">
      <w:pPr>
        <w:rPr>
          <w:lang w:val="en-US"/>
        </w:rPr>
      </w:pPr>
      <w:proofErr w:type="spellStart"/>
      <w:r>
        <w:rPr>
          <w:lang w:val="en-US"/>
        </w:rPr>
        <w:t>Walduck</w:t>
      </w:r>
      <w:proofErr w:type="spellEnd"/>
      <w:r>
        <w:rPr>
          <w:lang w:val="en-US"/>
        </w:rPr>
        <w:t xml:space="preserve">, J., (2020), </w:t>
      </w:r>
      <w:r w:rsidRPr="00050715">
        <w:rPr>
          <w:i/>
          <w:iCs/>
          <w:lang w:val="en-US"/>
        </w:rPr>
        <w:t>Sounding Board</w:t>
      </w:r>
      <w:r>
        <w:rPr>
          <w:lang w:val="en-US"/>
        </w:rPr>
        <w:t xml:space="preserve">, Sound Sense 2020, Issue 2. [accessed 26/10/2021, </w:t>
      </w:r>
      <w:hyperlink r:id="rId5" w:history="1">
        <w:r w:rsidR="004B34A0" w:rsidRPr="009C5830">
          <w:rPr>
            <w:rStyle w:val="Hyperlink"/>
            <w:lang w:val="en-US"/>
          </w:rPr>
          <w:t>https://www.soundsense.org/DB/sounding-board-2/sounding-board-2020-issue-2?ps=Q25KNeFMI8z9dXPn5SPCmAXR8spvOk</w:t>
        </w:r>
      </w:hyperlink>
      <w:r w:rsidR="004B34A0">
        <w:rPr>
          <w:lang w:val="en-US"/>
        </w:rPr>
        <w:t>]</w:t>
      </w:r>
    </w:p>
    <w:p w14:paraId="7BD5BE96" w14:textId="3731069B" w:rsidR="004B34A0" w:rsidRDefault="004B34A0" w:rsidP="00050715">
      <w:pPr>
        <w:rPr>
          <w:lang w:val="en-US"/>
        </w:rPr>
      </w:pPr>
    </w:p>
    <w:p w14:paraId="6ED732DC" w14:textId="052D7DC0" w:rsidR="004B34A0" w:rsidRPr="004B34A0" w:rsidRDefault="004B34A0" w:rsidP="00050715">
      <w:pPr>
        <w:rPr>
          <w:i/>
          <w:iCs/>
          <w:lang w:val="en-US"/>
        </w:rPr>
      </w:pPr>
      <w:r w:rsidRPr="004B34A0">
        <w:rPr>
          <w:i/>
          <w:iCs/>
          <w:lang w:val="en-US"/>
        </w:rPr>
        <w:t>Full text:</w:t>
      </w:r>
    </w:p>
    <w:p w14:paraId="052C19CB" w14:textId="2100199B" w:rsidR="008C3CB5" w:rsidRPr="00D87829" w:rsidRDefault="008C3CB5">
      <w:pPr>
        <w:rPr>
          <w:sz w:val="32"/>
          <w:szCs w:val="32"/>
          <w:lang w:val="en-US"/>
        </w:rPr>
      </w:pPr>
    </w:p>
    <w:p w14:paraId="0B64D1AE" w14:textId="7D7997CC" w:rsidR="00F25611" w:rsidRPr="00D87829" w:rsidRDefault="00644DB5">
      <w:pPr>
        <w:rPr>
          <w:lang w:val="en-US"/>
        </w:rPr>
      </w:pPr>
      <w:r w:rsidRPr="00D87829">
        <w:rPr>
          <w:lang w:val="en-US"/>
        </w:rPr>
        <w:t xml:space="preserve">How </w:t>
      </w:r>
      <w:r w:rsidR="00B979C7" w:rsidRPr="00D87829">
        <w:rPr>
          <w:lang w:val="en-US"/>
        </w:rPr>
        <w:t>is</w:t>
      </w:r>
      <w:r w:rsidRPr="00D87829">
        <w:rPr>
          <w:lang w:val="en-US"/>
        </w:rPr>
        <w:t xml:space="preserve"> C</w:t>
      </w:r>
      <w:r w:rsidR="00B979C7" w:rsidRPr="00D87829">
        <w:rPr>
          <w:lang w:val="en-US"/>
        </w:rPr>
        <w:t xml:space="preserve">ommunity </w:t>
      </w:r>
      <w:r w:rsidRPr="00D87829">
        <w:rPr>
          <w:lang w:val="en-US"/>
        </w:rPr>
        <w:t>M</w:t>
      </w:r>
      <w:r w:rsidR="00B979C7" w:rsidRPr="00D87829">
        <w:rPr>
          <w:lang w:val="en-US"/>
        </w:rPr>
        <w:t>usic</w:t>
      </w:r>
      <w:r w:rsidRPr="00D87829">
        <w:rPr>
          <w:lang w:val="en-US"/>
        </w:rPr>
        <w:t xml:space="preserve"> </w:t>
      </w:r>
      <w:r w:rsidR="00B979C7" w:rsidRPr="00D87829">
        <w:rPr>
          <w:lang w:val="en-US"/>
        </w:rPr>
        <w:t xml:space="preserve">adjusting </w:t>
      </w:r>
      <w:r w:rsidR="000E43D2" w:rsidRPr="00D87829">
        <w:rPr>
          <w:lang w:val="en-US"/>
        </w:rPr>
        <w:t>to</w:t>
      </w:r>
      <w:r w:rsidR="00B979C7" w:rsidRPr="00D87829">
        <w:rPr>
          <w:lang w:val="en-US"/>
        </w:rPr>
        <w:t xml:space="preserve"> the current social restrictions due to</w:t>
      </w:r>
      <w:r w:rsidRPr="00D87829">
        <w:rPr>
          <w:lang w:val="en-US"/>
        </w:rPr>
        <w:t xml:space="preserve"> Covid</w:t>
      </w:r>
      <w:r w:rsidR="00B979C7" w:rsidRPr="00D87829">
        <w:rPr>
          <w:lang w:val="en-US"/>
        </w:rPr>
        <w:t>-19</w:t>
      </w:r>
      <w:r w:rsidRPr="00D87829">
        <w:rPr>
          <w:lang w:val="en-US"/>
        </w:rPr>
        <w:t xml:space="preserve">?  How do we re-frame changing practice for our trainees and students?  </w:t>
      </w:r>
      <w:r w:rsidR="008509FD">
        <w:rPr>
          <w:lang w:val="en-US"/>
        </w:rPr>
        <w:t xml:space="preserve">How </w:t>
      </w:r>
      <w:r w:rsidR="0070428A" w:rsidRPr="00D87829">
        <w:rPr>
          <w:lang w:val="en-US"/>
        </w:rPr>
        <w:t xml:space="preserve">relevant is current training to </w:t>
      </w:r>
      <w:r w:rsidRPr="00D87829">
        <w:rPr>
          <w:lang w:val="en-US"/>
        </w:rPr>
        <w:t xml:space="preserve">the </w:t>
      </w:r>
      <w:r w:rsidR="00B979C7" w:rsidRPr="00D87829">
        <w:rPr>
          <w:lang w:val="en-US"/>
        </w:rPr>
        <w:t xml:space="preserve">post-Covid </w:t>
      </w:r>
      <w:r w:rsidRPr="00D87829">
        <w:rPr>
          <w:lang w:val="en-US"/>
        </w:rPr>
        <w:t>CM landscape?</w:t>
      </w:r>
    </w:p>
    <w:p w14:paraId="0A69695A" w14:textId="77777777" w:rsidR="00F25611" w:rsidRPr="00D87829" w:rsidRDefault="00F25611">
      <w:pPr>
        <w:rPr>
          <w:lang w:val="en-US"/>
        </w:rPr>
      </w:pPr>
    </w:p>
    <w:p w14:paraId="4F19B541" w14:textId="0D944F76" w:rsidR="00F25611" w:rsidRPr="00D87829" w:rsidRDefault="00F25611">
      <w:pPr>
        <w:rPr>
          <w:lang w:val="en-US"/>
        </w:rPr>
      </w:pPr>
      <w:r w:rsidRPr="00D87829">
        <w:rPr>
          <w:lang w:val="en-US"/>
        </w:rPr>
        <w:t>On 9</w:t>
      </w:r>
      <w:r w:rsidRPr="00D87829">
        <w:rPr>
          <w:vertAlign w:val="superscript"/>
          <w:lang w:val="en-US"/>
        </w:rPr>
        <w:t>th</w:t>
      </w:r>
      <w:r w:rsidRPr="00D87829">
        <w:rPr>
          <w:lang w:val="en-US"/>
        </w:rPr>
        <w:t xml:space="preserve"> June, 28 delegates joined </w:t>
      </w:r>
      <w:r w:rsidR="00B64D8E">
        <w:rPr>
          <w:lang w:val="en-US"/>
        </w:rPr>
        <w:t>Sound Connections</w:t>
      </w:r>
      <w:r w:rsidRPr="00D87829">
        <w:rPr>
          <w:lang w:val="en-US"/>
        </w:rPr>
        <w:t xml:space="preserve"> for a Zoom event </w:t>
      </w:r>
      <w:r w:rsidRPr="00D87829">
        <w:rPr>
          <w:i/>
          <w:iCs/>
          <w:lang w:val="en-US"/>
        </w:rPr>
        <w:t>Training Music Leaders in a Time of Covid</w:t>
      </w:r>
      <w:r w:rsidR="00DF2A06">
        <w:rPr>
          <w:lang w:val="en-US"/>
        </w:rPr>
        <w:t>, to discuss these issues.</w:t>
      </w:r>
      <w:r w:rsidRPr="00D87829">
        <w:rPr>
          <w:lang w:val="en-US"/>
        </w:rPr>
        <w:t xml:space="preserve">  The event was a </w:t>
      </w:r>
      <w:r w:rsidR="00D87829" w:rsidRPr="00D87829">
        <w:rPr>
          <w:lang w:val="en-US"/>
        </w:rPr>
        <w:t>vibrant</w:t>
      </w:r>
      <w:r w:rsidRPr="00D87829">
        <w:rPr>
          <w:lang w:val="en-US"/>
        </w:rPr>
        <w:t xml:space="preserve"> meeting of minds – perspectives were offered by emergent practitioners, mid and late-career practitioners, </w:t>
      </w:r>
      <w:r w:rsidR="001C32AD" w:rsidRPr="00D87829">
        <w:rPr>
          <w:lang w:val="en-US"/>
        </w:rPr>
        <w:t xml:space="preserve">music leader trainers, </w:t>
      </w:r>
      <w:r w:rsidRPr="00D87829">
        <w:rPr>
          <w:lang w:val="en-US"/>
        </w:rPr>
        <w:t xml:space="preserve">researchers, </w:t>
      </w:r>
      <w:r w:rsidR="001C32AD" w:rsidRPr="00D87829">
        <w:rPr>
          <w:lang w:val="en-US"/>
        </w:rPr>
        <w:t xml:space="preserve">and arts engagement </w:t>
      </w:r>
      <w:proofErr w:type="spellStart"/>
      <w:r w:rsidRPr="00D87829">
        <w:rPr>
          <w:lang w:val="en-US"/>
        </w:rPr>
        <w:t>programme</w:t>
      </w:r>
      <w:proofErr w:type="spellEnd"/>
      <w:r w:rsidRPr="00D87829">
        <w:rPr>
          <w:lang w:val="en-US"/>
        </w:rPr>
        <w:t xml:space="preserve"> directors.  </w:t>
      </w:r>
    </w:p>
    <w:p w14:paraId="6FD7916D" w14:textId="77777777" w:rsidR="00F25611" w:rsidRPr="00D87829" w:rsidRDefault="00F25611">
      <w:pPr>
        <w:rPr>
          <w:lang w:val="en-US"/>
        </w:rPr>
      </w:pPr>
    </w:p>
    <w:p w14:paraId="649A72A2" w14:textId="6FB13350" w:rsidR="00921AD9" w:rsidRPr="00D87829" w:rsidRDefault="00F25611" w:rsidP="001C32AD">
      <w:pPr>
        <w:rPr>
          <w:lang w:val="en-US"/>
        </w:rPr>
      </w:pPr>
      <w:r w:rsidRPr="00D87829">
        <w:rPr>
          <w:lang w:val="en-US"/>
        </w:rPr>
        <w:t>What follows is a summary of the ideas</w:t>
      </w:r>
      <w:r w:rsidR="00B979C7" w:rsidRPr="00D87829">
        <w:rPr>
          <w:lang w:val="en-US"/>
        </w:rPr>
        <w:t xml:space="preserve"> </w:t>
      </w:r>
      <w:r w:rsidR="001567C9" w:rsidRPr="00D87829">
        <w:rPr>
          <w:lang w:val="en-US"/>
        </w:rPr>
        <w:t xml:space="preserve">that </w:t>
      </w:r>
      <w:r w:rsidR="00B979C7" w:rsidRPr="00D87829">
        <w:rPr>
          <w:lang w:val="en-US"/>
        </w:rPr>
        <w:t>emerg</w:t>
      </w:r>
      <w:r w:rsidR="001567C9" w:rsidRPr="00D87829">
        <w:rPr>
          <w:lang w:val="en-US"/>
        </w:rPr>
        <w:t>ed</w:t>
      </w:r>
      <w:r w:rsidRPr="00D87829">
        <w:rPr>
          <w:lang w:val="en-US"/>
        </w:rPr>
        <w:t xml:space="preserve">.  </w:t>
      </w:r>
      <w:r w:rsidR="008509FD">
        <w:rPr>
          <w:lang w:val="en-US"/>
        </w:rPr>
        <w:t>Whilst s</w:t>
      </w:r>
      <w:r w:rsidRPr="00D87829">
        <w:rPr>
          <w:lang w:val="en-US"/>
        </w:rPr>
        <w:t>imilar discussions have taken place elsewhere</w:t>
      </w:r>
      <w:r w:rsidR="001C32AD" w:rsidRPr="00D87829">
        <w:rPr>
          <w:lang w:val="en-US"/>
        </w:rPr>
        <w:t>, th</w:t>
      </w:r>
      <w:r w:rsidR="00540A7F" w:rsidRPr="00D87829">
        <w:rPr>
          <w:lang w:val="en-US"/>
        </w:rPr>
        <w:t>is one was</w:t>
      </w:r>
      <w:r w:rsidR="001C32AD" w:rsidRPr="00D87829">
        <w:rPr>
          <w:lang w:val="en-US"/>
        </w:rPr>
        <w:t xml:space="preserve"> framed by a specific context: the need to reshape </w:t>
      </w:r>
      <w:r w:rsidR="000E43D2" w:rsidRPr="00D87829">
        <w:rPr>
          <w:lang w:val="en-US"/>
        </w:rPr>
        <w:t xml:space="preserve">music leader </w:t>
      </w:r>
      <w:r w:rsidR="001C32AD" w:rsidRPr="00D87829">
        <w:rPr>
          <w:lang w:val="en-US"/>
        </w:rPr>
        <w:t xml:space="preserve">training for digital and blended futures.  However, I hope the ideas will resonate with everyone involved in music and communities.  </w:t>
      </w:r>
    </w:p>
    <w:p w14:paraId="0CE28DB1" w14:textId="77777777" w:rsidR="00921AD9" w:rsidRPr="00D87829" w:rsidRDefault="00921AD9" w:rsidP="001C32AD">
      <w:pPr>
        <w:rPr>
          <w:lang w:val="en-US"/>
        </w:rPr>
      </w:pPr>
    </w:p>
    <w:p w14:paraId="6391BE25" w14:textId="2012C964" w:rsidR="00F008AC" w:rsidRPr="00D87829" w:rsidRDefault="001C32AD" w:rsidP="00F008AC">
      <w:pPr>
        <w:rPr>
          <w:lang w:val="en-US"/>
        </w:rPr>
      </w:pPr>
      <w:r w:rsidRPr="00D87829">
        <w:rPr>
          <w:i/>
          <w:iCs/>
          <w:lang w:val="en-US"/>
        </w:rPr>
        <w:t>Training Music Leaders in a Time of Covid</w:t>
      </w:r>
      <w:r w:rsidRPr="00D87829">
        <w:rPr>
          <w:lang w:val="en-US"/>
        </w:rPr>
        <w:t xml:space="preserve"> </w:t>
      </w:r>
      <w:r w:rsidR="00F008AC" w:rsidRPr="00D87829">
        <w:rPr>
          <w:lang w:val="en-US"/>
        </w:rPr>
        <w:t>offered short provocations, punctuated by low key improvised music from the speakers – modeling a willingness to disrupt expected ways of running a meeting, and reminding us that, after all, it’s still about music.</w:t>
      </w:r>
      <w:r w:rsidR="00F008AC">
        <w:rPr>
          <w:lang w:val="en-US"/>
        </w:rPr>
        <w:t xml:space="preserve">  The ensuing discussion embraced both current challenges and possible ways forward.</w:t>
      </w:r>
    </w:p>
    <w:p w14:paraId="5C2CCB76" w14:textId="7CD70B37" w:rsidR="003A5EE8" w:rsidRPr="00D87829" w:rsidRDefault="003A5EE8" w:rsidP="001C32AD">
      <w:pPr>
        <w:rPr>
          <w:lang w:val="en-US"/>
        </w:rPr>
      </w:pPr>
    </w:p>
    <w:p w14:paraId="67848DDE" w14:textId="5AA4903B" w:rsidR="003A5EE8" w:rsidRPr="00D87829" w:rsidRDefault="001C71E4" w:rsidP="001C32AD">
      <w:pPr>
        <w:rPr>
          <w:sz w:val="32"/>
          <w:szCs w:val="32"/>
          <w:lang w:val="en-US"/>
        </w:rPr>
      </w:pPr>
      <w:r w:rsidRPr="00D87829">
        <w:rPr>
          <w:rStyle w:val="Heading1Char"/>
          <w:rFonts w:asciiTheme="minorHAnsi" w:hAnsiTheme="minorHAnsi"/>
        </w:rPr>
        <w:t>The provocations</w:t>
      </w:r>
      <w:r w:rsidRPr="00D87829">
        <w:rPr>
          <w:sz w:val="32"/>
          <w:szCs w:val="32"/>
          <w:lang w:val="en-US"/>
        </w:rPr>
        <w:t>.</w:t>
      </w:r>
    </w:p>
    <w:p w14:paraId="763E10A1" w14:textId="4610F197" w:rsidR="001C71E4" w:rsidRPr="00D87829" w:rsidRDefault="001C71E4" w:rsidP="001C32AD">
      <w:pPr>
        <w:rPr>
          <w:lang w:val="en-US"/>
        </w:rPr>
      </w:pPr>
    </w:p>
    <w:p w14:paraId="2CAF7D30" w14:textId="77777777" w:rsidR="00921AD9" w:rsidRPr="00D87829" w:rsidRDefault="00921AD9" w:rsidP="00921AD9">
      <w:pPr>
        <w:rPr>
          <w:lang w:val="en-US"/>
        </w:rPr>
      </w:pPr>
      <w:r w:rsidRPr="00D87829">
        <w:rPr>
          <w:rStyle w:val="Heading2Char"/>
          <w:rFonts w:asciiTheme="minorHAnsi" w:hAnsiTheme="minorHAnsi"/>
          <w:sz w:val="24"/>
          <w:szCs w:val="24"/>
        </w:rPr>
        <w:t>Jackie Walduck</w:t>
      </w:r>
      <w:r w:rsidRPr="00D87829">
        <w:rPr>
          <w:lang w:val="en-US"/>
        </w:rPr>
        <w:t>:</w:t>
      </w:r>
    </w:p>
    <w:p w14:paraId="63626597" w14:textId="77777777" w:rsidR="00921AD9" w:rsidRPr="00D87829" w:rsidRDefault="00921AD9" w:rsidP="00921AD9">
      <w:pPr>
        <w:rPr>
          <w:rFonts w:eastAsia="Times New Roman" w:cstheme="minorHAnsi"/>
          <w:lang w:eastAsia="en-GB"/>
        </w:rPr>
      </w:pPr>
      <w:r w:rsidRPr="00D87829">
        <w:rPr>
          <w:rFonts w:eastAsia="Times New Roman" w:cstheme="minorHAnsi"/>
          <w:lang w:eastAsia="en-GB"/>
        </w:rPr>
        <w:t>How can we meaningfully move practice online, when much practice is built upon real-time interaction, physical presence and embodied music making?  What do these elements look like in online practices?  What do we gain or lose from the pivot?  What does the “new normal" mean for workshop leader training?</w:t>
      </w:r>
    </w:p>
    <w:p w14:paraId="50E032D0" w14:textId="77777777" w:rsidR="00921AD9" w:rsidRPr="00D87829" w:rsidRDefault="00921AD9" w:rsidP="00921AD9">
      <w:pPr>
        <w:rPr>
          <w:lang w:val="en-US"/>
        </w:rPr>
      </w:pPr>
    </w:p>
    <w:p w14:paraId="440A310D" w14:textId="77777777" w:rsidR="00921AD9" w:rsidRPr="00D87829" w:rsidRDefault="00921AD9" w:rsidP="00921AD9">
      <w:pPr>
        <w:rPr>
          <w:lang w:val="en-US"/>
        </w:rPr>
      </w:pPr>
      <w:r w:rsidRPr="00D87829">
        <w:rPr>
          <w:rStyle w:val="Heading2Char"/>
          <w:rFonts w:asciiTheme="minorHAnsi" w:hAnsiTheme="minorHAnsi"/>
          <w:sz w:val="24"/>
          <w:szCs w:val="24"/>
        </w:rPr>
        <w:t xml:space="preserve">Simon </w:t>
      </w:r>
      <w:proofErr w:type="spellStart"/>
      <w:r w:rsidRPr="00D87829">
        <w:rPr>
          <w:rStyle w:val="Heading2Char"/>
          <w:rFonts w:asciiTheme="minorHAnsi" w:hAnsiTheme="minorHAnsi"/>
          <w:sz w:val="24"/>
          <w:szCs w:val="24"/>
        </w:rPr>
        <w:t>Limbrick</w:t>
      </w:r>
      <w:proofErr w:type="spellEnd"/>
      <w:r w:rsidRPr="00D87829">
        <w:rPr>
          <w:lang w:val="en-US"/>
        </w:rPr>
        <w:t>:</w:t>
      </w:r>
    </w:p>
    <w:p w14:paraId="5608913E" w14:textId="3E8C6322" w:rsidR="00921AD9" w:rsidRPr="00D87829" w:rsidRDefault="00921AD9" w:rsidP="00921AD9">
      <w:pPr>
        <w:rPr>
          <w:rFonts w:cstheme="minorHAnsi"/>
          <w:lang w:val="en-US"/>
        </w:rPr>
      </w:pPr>
      <w:r w:rsidRPr="00D87829">
        <w:rPr>
          <w:rFonts w:eastAsia="Times New Roman" w:cstheme="minorHAnsi"/>
          <w:color w:val="000000"/>
          <w:lang w:val="en-US" w:eastAsia="en-GB"/>
        </w:rPr>
        <w:t xml:space="preserve">The networked environment is now a location for some wonderfully creative and educational activities. If much of the world chooses to engage through gaming and shared social </w:t>
      </w:r>
      <w:proofErr w:type="spellStart"/>
      <w:r w:rsidRPr="00D87829">
        <w:rPr>
          <w:rFonts w:eastAsia="Times New Roman" w:cstheme="minorHAnsi"/>
          <w:color w:val="000000"/>
          <w:lang w:val="en-US" w:eastAsia="en-GB"/>
        </w:rPr>
        <w:t>behaviours</w:t>
      </w:r>
      <w:proofErr w:type="spellEnd"/>
      <w:r w:rsidRPr="00D87829">
        <w:rPr>
          <w:rFonts w:eastAsia="Times New Roman" w:cstheme="minorHAnsi"/>
          <w:color w:val="000000"/>
          <w:lang w:val="en-US" w:eastAsia="en-GB"/>
        </w:rPr>
        <w:t xml:space="preserve">, then this is also a space for creative participation. Networked participation shifts artistic energies to a locus, that by its fluid nature, runs counter to the </w:t>
      </w:r>
      <w:r w:rsidRPr="00D87829">
        <w:rPr>
          <w:rFonts w:eastAsia="Times New Roman" w:cstheme="minorHAnsi"/>
          <w:color w:val="000000"/>
          <w:lang w:val="en-US" w:eastAsia="en-GB"/>
        </w:rPr>
        <w:lastRenderedPageBreak/>
        <w:t xml:space="preserve">conventions of </w:t>
      </w:r>
      <w:proofErr w:type="spellStart"/>
      <w:r w:rsidRPr="00D87829">
        <w:rPr>
          <w:rFonts w:eastAsia="Times New Roman" w:cstheme="minorHAnsi"/>
          <w:color w:val="000000"/>
          <w:lang w:val="en-US" w:eastAsia="en-GB"/>
        </w:rPr>
        <w:t>insti</w:t>
      </w:r>
      <w:r w:rsidR="000C4D8E" w:rsidRPr="00D87829">
        <w:rPr>
          <w:rFonts w:eastAsia="Times New Roman" w:cstheme="minorHAnsi"/>
          <w:color w:val="000000"/>
          <w:lang w:val="en-US" w:eastAsia="en-GB"/>
        </w:rPr>
        <w:t>tu</w:t>
      </w:r>
      <w:r w:rsidRPr="00D87829">
        <w:rPr>
          <w:rFonts w:eastAsia="Times New Roman" w:cstheme="minorHAnsi"/>
          <w:color w:val="000000"/>
          <w:lang w:val="en-US" w:eastAsia="en-GB"/>
        </w:rPr>
        <w:t>tionalised</w:t>
      </w:r>
      <w:proofErr w:type="spellEnd"/>
      <w:r w:rsidRPr="00D87829">
        <w:rPr>
          <w:rFonts w:eastAsia="Times New Roman" w:cstheme="minorHAnsi"/>
          <w:color w:val="000000"/>
          <w:lang w:val="en-US" w:eastAsia="en-GB"/>
        </w:rPr>
        <w:t xml:space="preserve"> performance and creativity. For me, this is a beginning, not a version of the past.</w:t>
      </w:r>
    </w:p>
    <w:p w14:paraId="21B8E957" w14:textId="77777777" w:rsidR="00921AD9" w:rsidRPr="00D87829" w:rsidRDefault="00921AD9" w:rsidP="00921AD9">
      <w:pPr>
        <w:rPr>
          <w:lang w:val="en-US"/>
        </w:rPr>
      </w:pPr>
    </w:p>
    <w:p w14:paraId="4DDC8512" w14:textId="5A175007" w:rsidR="00921AD9" w:rsidRPr="00D87829" w:rsidRDefault="00921AD9" w:rsidP="00921AD9">
      <w:pPr>
        <w:rPr>
          <w:lang w:val="en-US"/>
        </w:rPr>
      </w:pPr>
      <w:r w:rsidRPr="00D87829">
        <w:rPr>
          <w:rStyle w:val="Heading2Char"/>
          <w:rFonts w:asciiTheme="minorHAnsi" w:hAnsiTheme="minorHAnsi"/>
          <w:sz w:val="24"/>
          <w:szCs w:val="24"/>
        </w:rPr>
        <w:t xml:space="preserve">Rosie </w:t>
      </w:r>
      <w:proofErr w:type="spellStart"/>
      <w:r w:rsidRPr="00D87829">
        <w:rPr>
          <w:rStyle w:val="Heading2Char"/>
          <w:rFonts w:asciiTheme="minorHAnsi" w:hAnsiTheme="minorHAnsi"/>
          <w:sz w:val="24"/>
          <w:szCs w:val="24"/>
        </w:rPr>
        <w:t>Bergonzi</w:t>
      </w:r>
      <w:proofErr w:type="spellEnd"/>
      <w:r w:rsidRPr="00D87829">
        <w:rPr>
          <w:lang w:val="en-US"/>
        </w:rPr>
        <w:t>:</w:t>
      </w:r>
    </w:p>
    <w:p w14:paraId="1FE9F4E8" w14:textId="77777777" w:rsidR="00921AD9" w:rsidRPr="00D87829" w:rsidRDefault="00921AD9" w:rsidP="00921AD9">
      <w:pPr>
        <w:rPr>
          <w:rFonts w:eastAsia="Times New Roman" w:cs="Times New Roman"/>
          <w:lang w:eastAsia="en-GB"/>
        </w:rPr>
      </w:pPr>
      <w:r w:rsidRPr="00D87829">
        <w:rPr>
          <w:rFonts w:eastAsia="Times New Roman" w:cs="Calibri"/>
          <w:color w:val="000000"/>
          <w:lang w:eastAsia="en-GB"/>
        </w:rPr>
        <w:t>Our system of hierarchies and apprenticeships has failed. How can I be the only Black person in this whole meeting? How can we use the opportunities of lockdown to create a workforce that reflects the participants we work with, and the diversity found in London?</w:t>
      </w:r>
    </w:p>
    <w:p w14:paraId="6D653B4D" w14:textId="77777777" w:rsidR="00921AD9" w:rsidRPr="00D87829" w:rsidRDefault="00921AD9" w:rsidP="00921AD9">
      <w:pPr>
        <w:rPr>
          <w:lang w:val="en-US"/>
        </w:rPr>
      </w:pPr>
    </w:p>
    <w:p w14:paraId="5FA0DCB3" w14:textId="04743AEE" w:rsidR="00921AD9" w:rsidRPr="00D87829" w:rsidRDefault="00921AD9" w:rsidP="00921AD9">
      <w:pPr>
        <w:rPr>
          <w:lang w:val="en-US"/>
        </w:rPr>
      </w:pPr>
      <w:r w:rsidRPr="00D87829">
        <w:rPr>
          <w:rStyle w:val="Heading2Char"/>
          <w:rFonts w:asciiTheme="minorHAnsi" w:hAnsiTheme="minorHAnsi"/>
          <w:sz w:val="24"/>
          <w:szCs w:val="24"/>
        </w:rPr>
        <w:t>Pam Burnard</w:t>
      </w:r>
      <w:r w:rsidR="004B34A0">
        <w:rPr>
          <w:rStyle w:val="Heading2Char"/>
          <w:rFonts w:asciiTheme="minorHAnsi" w:hAnsiTheme="minorHAnsi"/>
          <w:sz w:val="24"/>
          <w:szCs w:val="24"/>
        </w:rPr>
        <w:t xml:space="preserve"> (excerpt)</w:t>
      </w:r>
      <w:r w:rsidRPr="00D87829">
        <w:rPr>
          <w:lang w:val="en-US"/>
        </w:rPr>
        <w:t>:</w:t>
      </w:r>
    </w:p>
    <w:p w14:paraId="3F47C8FA" w14:textId="77777777" w:rsidR="004B34A0" w:rsidRDefault="004B34A0" w:rsidP="00921AD9">
      <w:pPr>
        <w:rPr>
          <w:rFonts w:eastAsia="Times New Roman" w:cs="Times New Roman"/>
          <w:color w:val="000000"/>
          <w:lang w:eastAsia="en-GB"/>
        </w:rPr>
      </w:pPr>
    </w:p>
    <w:p w14:paraId="5C3F1BA0" w14:textId="7A057ADF" w:rsidR="00921AD9" w:rsidRPr="00D87829" w:rsidRDefault="00921AD9" w:rsidP="00921AD9">
      <w:pPr>
        <w:rPr>
          <w:rFonts w:eastAsia="Times New Roman" w:cs="Times New Roman"/>
          <w:color w:val="000000"/>
          <w:lang w:eastAsia="en-GB"/>
        </w:rPr>
      </w:pPr>
      <w:r w:rsidRPr="00D87829">
        <w:rPr>
          <w:rFonts w:eastAsia="Times New Roman" w:cs="Times New Roman"/>
          <w:color w:val="000000"/>
          <w:lang w:eastAsia="en-GB"/>
        </w:rPr>
        <w:t>A POETIC PROVOCATION: </w:t>
      </w:r>
    </w:p>
    <w:p w14:paraId="77B7BB98" w14:textId="77777777" w:rsidR="00921AD9" w:rsidRPr="00D87829" w:rsidRDefault="00921AD9" w:rsidP="00921AD9">
      <w:pPr>
        <w:rPr>
          <w:rFonts w:eastAsia="Times New Roman" w:cs="Times New Roman"/>
          <w:color w:val="000000"/>
          <w:lang w:eastAsia="en-GB"/>
        </w:rPr>
      </w:pPr>
    </w:p>
    <w:p w14:paraId="5EA4BD63" w14:textId="77777777" w:rsidR="00921AD9" w:rsidRPr="00D87829" w:rsidRDefault="00921AD9" w:rsidP="00921AD9">
      <w:pPr>
        <w:rPr>
          <w:rFonts w:eastAsia="Times New Roman" w:cs="Times New Roman"/>
          <w:color w:val="000000"/>
          <w:lang w:eastAsia="en-GB"/>
        </w:rPr>
      </w:pPr>
      <w:r w:rsidRPr="00D87829">
        <w:rPr>
          <w:rFonts w:eastAsia="Times New Roman" w:cs="Times New Roman"/>
          <w:color w:val="000000"/>
          <w:lang w:eastAsia="en-GB"/>
        </w:rPr>
        <w:t>And in these moments, we are not afraid</w:t>
      </w:r>
    </w:p>
    <w:p w14:paraId="710272E0" w14:textId="77777777" w:rsidR="00921AD9" w:rsidRPr="00D87829" w:rsidRDefault="00921AD9" w:rsidP="00921AD9">
      <w:pPr>
        <w:rPr>
          <w:rFonts w:eastAsia="Times New Roman" w:cs="Times New Roman"/>
          <w:color w:val="000000"/>
          <w:lang w:eastAsia="en-GB"/>
        </w:rPr>
      </w:pPr>
      <w:r w:rsidRPr="00D87829">
        <w:rPr>
          <w:rFonts w:eastAsia="Times New Roman" w:cs="Times New Roman"/>
          <w:color w:val="000000"/>
          <w:lang w:eastAsia="en-GB"/>
        </w:rPr>
        <w:t>And in these moments, ideas come into play </w:t>
      </w:r>
    </w:p>
    <w:p w14:paraId="05FDFB82" w14:textId="77777777" w:rsidR="00921AD9" w:rsidRPr="00D87829" w:rsidRDefault="00921AD9" w:rsidP="00921AD9">
      <w:pPr>
        <w:rPr>
          <w:rFonts w:eastAsia="Times New Roman" w:cs="Times New Roman"/>
          <w:color w:val="000000"/>
          <w:lang w:eastAsia="en-GB"/>
        </w:rPr>
      </w:pPr>
      <w:r w:rsidRPr="00D87829">
        <w:rPr>
          <w:rFonts w:eastAsia="Times New Roman" w:cs="Times New Roman"/>
          <w:color w:val="000000"/>
          <w:lang w:eastAsia="en-GB"/>
        </w:rPr>
        <w:t>And in these moments, new spaces unite and re-enable us, </w:t>
      </w:r>
    </w:p>
    <w:p w14:paraId="7BA64EB7" w14:textId="77777777" w:rsidR="00921AD9" w:rsidRPr="00D87829" w:rsidRDefault="00921AD9" w:rsidP="00921AD9">
      <w:pPr>
        <w:rPr>
          <w:rFonts w:eastAsia="Times New Roman" w:cs="Times New Roman"/>
          <w:color w:val="000000"/>
          <w:lang w:eastAsia="en-GB"/>
        </w:rPr>
      </w:pPr>
      <w:r w:rsidRPr="00D87829">
        <w:rPr>
          <w:rFonts w:eastAsia="Times New Roman" w:cs="Times New Roman"/>
          <w:color w:val="000000"/>
          <w:lang w:eastAsia="en-GB"/>
        </w:rPr>
        <w:t>And in these moments, we become social entrepreneurs; solving social problems and affecting social change</w:t>
      </w:r>
    </w:p>
    <w:p w14:paraId="5C11A8E4" w14:textId="77777777" w:rsidR="004B34A0" w:rsidRDefault="004B34A0" w:rsidP="001567C9">
      <w:pPr>
        <w:pStyle w:val="Heading1"/>
        <w:rPr>
          <w:rFonts w:asciiTheme="minorHAnsi" w:hAnsiTheme="minorHAnsi"/>
          <w:lang w:val="en-US"/>
        </w:rPr>
      </w:pPr>
    </w:p>
    <w:p w14:paraId="3796B074" w14:textId="3FF60459" w:rsidR="00644DB5" w:rsidRPr="00D87829" w:rsidRDefault="005E0B64" w:rsidP="001567C9">
      <w:pPr>
        <w:pStyle w:val="Heading1"/>
        <w:rPr>
          <w:rFonts w:asciiTheme="minorHAnsi" w:hAnsiTheme="minorHAnsi"/>
          <w:sz w:val="24"/>
          <w:szCs w:val="24"/>
          <w:lang w:val="en-US"/>
        </w:rPr>
      </w:pPr>
      <w:r w:rsidRPr="00D87829">
        <w:rPr>
          <w:rFonts w:asciiTheme="minorHAnsi" w:hAnsiTheme="minorHAnsi"/>
          <w:lang w:val="en-US"/>
        </w:rPr>
        <w:t>Themes from the discussions</w:t>
      </w:r>
      <w:r w:rsidRPr="00D87829">
        <w:rPr>
          <w:rFonts w:asciiTheme="minorHAnsi" w:hAnsiTheme="minorHAnsi"/>
          <w:sz w:val="24"/>
          <w:szCs w:val="24"/>
          <w:lang w:val="en-US"/>
        </w:rPr>
        <w:t>:</w:t>
      </w:r>
    </w:p>
    <w:p w14:paraId="4AA71C53" w14:textId="77777777" w:rsidR="00212EA6" w:rsidRPr="00D87829" w:rsidRDefault="00212EA6" w:rsidP="00644DB5">
      <w:pPr>
        <w:rPr>
          <w:lang w:val="en-US"/>
        </w:rPr>
      </w:pPr>
    </w:p>
    <w:p w14:paraId="6DA75FD5" w14:textId="40D83483" w:rsidR="001567C9" w:rsidRPr="00D87829" w:rsidRDefault="00845DD8" w:rsidP="005E0B64">
      <w:pPr>
        <w:rPr>
          <w:lang w:val="en-US"/>
        </w:rPr>
      </w:pPr>
      <w:r w:rsidRPr="00D87829">
        <w:rPr>
          <w:lang w:val="en-US"/>
        </w:rPr>
        <w:t>E</w:t>
      </w:r>
      <w:r w:rsidR="00800CA2" w:rsidRPr="00D87829">
        <w:rPr>
          <w:lang w:val="en-US"/>
        </w:rPr>
        <w:t>arly-career</w:t>
      </w:r>
      <w:r w:rsidRPr="00D87829">
        <w:rPr>
          <w:lang w:val="en-US"/>
        </w:rPr>
        <w:t xml:space="preserve"> practitioners, adapting their recently-honed leading skills to online contexts</w:t>
      </w:r>
      <w:r w:rsidR="0070428A" w:rsidRPr="00D87829">
        <w:rPr>
          <w:lang w:val="en-US"/>
        </w:rPr>
        <w:t>,</w:t>
      </w:r>
      <w:r w:rsidRPr="00D87829">
        <w:rPr>
          <w:lang w:val="en-US"/>
        </w:rPr>
        <w:t xml:space="preserve"> felt that emerging track records would now be based on risks taken in a new environment, as much as </w:t>
      </w:r>
      <w:r w:rsidR="00DF2A06">
        <w:rPr>
          <w:lang w:val="en-US"/>
        </w:rPr>
        <w:t xml:space="preserve">on </w:t>
      </w:r>
      <w:r w:rsidRPr="00D87829">
        <w:rPr>
          <w:lang w:val="en-US"/>
        </w:rPr>
        <w:t>the</w:t>
      </w:r>
      <w:r w:rsidR="0070428A" w:rsidRPr="00D87829">
        <w:rPr>
          <w:lang w:val="en-US"/>
        </w:rPr>
        <w:t>ir growing</w:t>
      </w:r>
      <w:r w:rsidRPr="00D87829">
        <w:rPr>
          <w:lang w:val="en-US"/>
        </w:rPr>
        <w:t xml:space="preserve"> expertise in creative delivery.  </w:t>
      </w:r>
      <w:r w:rsidR="00800CA2" w:rsidRPr="00D87829">
        <w:rPr>
          <w:lang w:val="en-US"/>
        </w:rPr>
        <w:t xml:space="preserve">Evaluation supported by </w:t>
      </w:r>
      <w:proofErr w:type="spellStart"/>
      <w:r w:rsidR="00800CA2" w:rsidRPr="00D87829">
        <w:rPr>
          <w:lang w:val="en-US"/>
        </w:rPr>
        <w:t>programme</w:t>
      </w:r>
      <w:proofErr w:type="spellEnd"/>
      <w:r w:rsidR="00800CA2" w:rsidRPr="00D87829">
        <w:rPr>
          <w:lang w:val="en-US"/>
        </w:rPr>
        <w:t xml:space="preserve"> managers and colleagues plays a crucial role in developing confidence.  </w:t>
      </w:r>
      <w:r w:rsidR="00DC5E77">
        <w:rPr>
          <w:lang w:val="en-US"/>
        </w:rPr>
        <w:t>We a</w:t>
      </w:r>
      <w:r w:rsidR="00800CA2" w:rsidRPr="00D87829">
        <w:rPr>
          <w:lang w:val="en-US"/>
        </w:rPr>
        <w:t xml:space="preserve">ccept that online </w:t>
      </w:r>
      <w:r w:rsidR="008509FD">
        <w:rPr>
          <w:lang w:val="en-US"/>
        </w:rPr>
        <w:t>requires new</w:t>
      </w:r>
      <w:r w:rsidR="00800CA2" w:rsidRPr="00D87829">
        <w:rPr>
          <w:lang w:val="en-US"/>
        </w:rPr>
        <w:t xml:space="preserve"> benchmarks </w:t>
      </w:r>
      <w:r w:rsidR="00DC5E77">
        <w:rPr>
          <w:lang w:val="en-US"/>
        </w:rPr>
        <w:t>for success</w:t>
      </w:r>
      <w:r w:rsidR="0070428A" w:rsidRPr="00D87829">
        <w:rPr>
          <w:lang w:val="en-US"/>
        </w:rPr>
        <w:t>.</w:t>
      </w:r>
      <w:r w:rsidRPr="00D87829">
        <w:rPr>
          <w:lang w:val="en-US"/>
        </w:rPr>
        <w:t xml:space="preserve"> </w:t>
      </w:r>
    </w:p>
    <w:p w14:paraId="32520094" w14:textId="77777777" w:rsidR="0070428A" w:rsidRPr="00D87829" w:rsidRDefault="0070428A" w:rsidP="005E0B64">
      <w:pPr>
        <w:rPr>
          <w:lang w:val="en-US"/>
        </w:rPr>
      </w:pPr>
    </w:p>
    <w:p w14:paraId="6FB8ADB1" w14:textId="3D9E3927" w:rsidR="00644DB5" w:rsidRPr="00D87829" w:rsidRDefault="005E0B64" w:rsidP="005E0B64">
      <w:pPr>
        <w:rPr>
          <w:lang w:val="en-US"/>
        </w:rPr>
      </w:pPr>
      <w:r w:rsidRPr="00D87829">
        <w:rPr>
          <w:lang w:val="en-US"/>
        </w:rPr>
        <w:t>As</w:t>
      </w:r>
      <w:r w:rsidR="00EC382A" w:rsidRPr="00D87829">
        <w:rPr>
          <w:lang w:val="en-US"/>
        </w:rPr>
        <w:t xml:space="preserve"> </w:t>
      </w:r>
      <w:r w:rsidR="006002C2" w:rsidRPr="00D87829">
        <w:rPr>
          <w:lang w:val="en-US"/>
        </w:rPr>
        <w:t>teacher</w:t>
      </w:r>
      <w:r w:rsidRPr="00D87829">
        <w:rPr>
          <w:lang w:val="en-US"/>
        </w:rPr>
        <w:t>s</w:t>
      </w:r>
      <w:r w:rsidR="006002C2" w:rsidRPr="00D87829">
        <w:rPr>
          <w:lang w:val="en-US"/>
        </w:rPr>
        <w:t xml:space="preserve"> and mentor</w:t>
      </w:r>
      <w:r w:rsidRPr="00D87829">
        <w:rPr>
          <w:lang w:val="en-US"/>
        </w:rPr>
        <w:t>s</w:t>
      </w:r>
      <w:r w:rsidR="00EC382A" w:rsidRPr="00D87829">
        <w:rPr>
          <w:lang w:val="en-US"/>
        </w:rPr>
        <w:t xml:space="preserve">, </w:t>
      </w:r>
      <w:r w:rsidRPr="00D87829">
        <w:rPr>
          <w:lang w:val="en-US"/>
        </w:rPr>
        <w:t>we have</w:t>
      </w:r>
      <w:r w:rsidR="00EC382A" w:rsidRPr="00D87829">
        <w:rPr>
          <w:lang w:val="en-US"/>
        </w:rPr>
        <w:t xml:space="preserve"> </w:t>
      </w:r>
      <w:r w:rsidR="00845DD8" w:rsidRPr="00D87829">
        <w:rPr>
          <w:lang w:val="en-US"/>
        </w:rPr>
        <w:t>created</w:t>
      </w:r>
      <w:r w:rsidR="00EC382A" w:rsidRPr="00D87829">
        <w:rPr>
          <w:lang w:val="en-US"/>
        </w:rPr>
        <w:t xml:space="preserve"> ways of </w:t>
      </w:r>
      <w:r w:rsidRPr="00D87829">
        <w:rPr>
          <w:lang w:val="en-US"/>
        </w:rPr>
        <w:t>supporting trainees</w:t>
      </w:r>
      <w:r w:rsidR="00EC382A" w:rsidRPr="00D87829">
        <w:rPr>
          <w:lang w:val="en-US"/>
        </w:rPr>
        <w:t xml:space="preserve"> </w:t>
      </w:r>
      <w:r w:rsidR="001567C9" w:rsidRPr="00D87829">
        <w:rPr>
          <w:lang w:val="en-US"/>
        </w:rPr>
        <w:t xml:space="preserve">to develop </w:t>
      </w:r>
      <w:r w:rsidR="00ED4B07" w:rsidRPr="00D87829">
        <w:rPr>
          <w:lang w:val="en-US"/>
        </w:rPr>
        <w:t xml:space="preserve">embodied </w:t>
      </w:r>
      <w:r w:rsidR="001567C9" w:rsidRPr="00D87829">
        <w:rPr>
          <w:lang w:val="en-US"/>
        </w:rPr>
        <w:t>practice</w:t>
      </w:r>
      <w:r w:rsidR="001D6FB6" w:rsidRPr="00D87829">
        <w:rPr>
          <w:lang w:val="en-US"/>
        </w:rPr>
        <w:t xml:space="preserve">.  Some </w:t>
      </w:r>
      <w:r w:rsidR="00845DD8" w:rsidRPr="00D87829">
        <w:rPr>
          <w:lang w:val="en-US"/>
        </w:rPr>
        <w:t xml:space="preserve">training </w:t>
      </w:r>
      <w:r w:rsidR="001567C9" w:rsidRPr="00D87829">
        <w:rPr>
          <w:lang w:val="en-US"/>
        </w:rPr>
        <w:t>processes</w:t>
      </w:r>
      <w:r w:rsidR="001D6FB6" w:rsidRPr="00D87829">
        <w:rPr>
          <w:lang w:val="en-US"/>
        </w:rPr>
        <w:t xml:space="preserve"> will migrate on</w:t>
      </w:r>
      <w:r w:rsidR="00644DB5" w:rsidRPr="00D87829">
        <w:rPr>
          <w:lang w:val="en-US"/>
        </w:rPr>
        <w:t>-</w:t>
      </w:r>
      <w:r w:rsidR="001D6FB6" w:rsidRPr="00D87829">
        <w:rPr>
          <w:lang w:val="en-US"/>
        </w:rPr>
        <w:t xml:space="preserve">screen, and </w:t>
      </w:r>
      <w:r w:rsidR="00F008AC">
        <w:rPr>
          <w:lang w:val="en-US"/>
        </w:rPr>
        <w:t xml:space="preserve">other </w:t>
      </w:r>
      <w:proofErr w:type="gramStart"/>
      <w:r w:rsidR="00F008AC">
        <w:rPr>
          <w:lang w:val="en-US"/>
        </w:rPr>
        <w:t xml:space="preserve">new </w:t>
      </w:r>
      <w:r w:rsidR="001D6FB6" w:rsidRPr="00D87829">
        <w:rPr>
          <w:lang w:val="en-US"/>
        </w:rPr>
        <w:t xml:space="preserve"> methods</w:t>
      </w:r>
      <w:proofErr w:type="gramEnd"/>
      <w:r w:rsidR="001D6FB6" w:rsidRPr="00D87829">
        <w:rPr>
          <w:lang w:val="en-US"/>
        </w:rPr>
        <w:t xml:space="preserve"> will grow.  </w:t>
      </w:r>
      <w:r w:rsidR="00644DB5" w:rsidRPr="00D87829">
        <w:rPr>
          <w:lang w:val="en-US"/>
        </w:rPr>
        <w:t xml:space="preserve">Reading </w:t>
      </w:r>
      <w:r w:rsidR="008509FD">
        <w:rPr>
          <w:lang w:val="en-US"/>
        </w:rPr>
        <w:t>“Gallery View”</w:t>
      </w:r>
      <w:r w:rsidR="00644DB5" w:rsidRPr="00D87829">
        <w:rPr>
          <w:lang w:val="en-US"/>
        </w:rPr>
        <w:t xml:space="preserve"> instead of reading the </w:t>
      </w:r>
      <w:r w:rsidR="008509FD">
        <w:rPr>
          <w:lang w:val="en-US"/>
        </w:rPr>
        <w:t>circle</w:t>
      </w:r>
      <w:r w:rsidR="00644DB5" w:rsidRPr="00D87829">
        <w:rPr>
          <w:lang w:val="en-US"/>
        </w:rPr>
        <w:t xml:space="preserve"> is something we </w:t>
      </w:r>
      <w:r w:rsidR="006002C2" w:rsidRPr="00D87829">
        <w:rPr>
          <w:lang w:val="en-US"/>
        </w:rPr>
        <w:t xml:space="preserve">are </w:t>
      </w:r>
      <w:r w:rsidR="00644DB5" w:rsidRPr="00D87829">
        <w:rPr>
          <w:lang w:val="en-US"/>
        </w:rPr>
        <w:t>all adapt</w:t>
      </w:r>
      <w:r w:rsidR="006002C2" w:rsidRPr="00D87829">
        <w:rPr>
          <w:lang w:val="en-US"/>
        </w:rPr>
        <w:t>ing</w:t>
      </w:r>
      <w:r w:rsidR="00644DB5" w:rsidRPr="00D87829">
        <w:rPr>
          <w:lang w:val="en-US"/>
        </w:rPr>
        <w:t xml:space="preserve"> to.  </w:t>
      </w:r>
      <w:r w:rsidR="00DF2A06">
        <w:rPr>
          <w:lang w:val="en-US"/>
        </w:rPr>
        <w:t>What many of don’t yet have is</w:t>
      </w:r>
      <w:r w:rsidR="001567C9" w:rsidRPr="00D87829">
        <w:rPr>
          <w:lang w:val="en-US"/>
        </w:rPr>
        <w:t xml:space="preserve"> online </w:t>
      </w:r>
      <w:r w:rsidR="0070428A" w:rsidRPr="00D87829">
        <w:rPr>
          <w:lang w:val="en-US"/>
        </w:rPr>
        <w:t>“</w:t>
      </w:r>
      <w:r w:rsidR="001567C9" w:rsidRPr="00D87829">
        <w:rPr>
          <w:lang w:val="en-US"/>
        </w:rPr>
        <w:t>context</w:t>
      </w:r>
      <w:r w:rsidR="0070428A" w:rsidRPr="00D87829">
        <w:rPr>
          <w:lang w:val="en-US"/>
        </w:rPr>
        <w:t>” experience</w:t>
      </w:r>
      <w:r w:rsidR="00240907" w:rsidRPr="00D87829">
        <w:rPr>
          <w:lang w:val="en-US"/>
        </w:rPr>
        <w:t>,</w:t>
      </w:r>
      <w:r w:rsidR="001D6FB6" w:rsidRPr="00D87829">
        <w:rPr>
          <w:lang w:val="en-US"/>
        </w:rPr>
        <w:t xml:space="preserve"> the </w:t>
      </w:r>
      <w:r w:rsidR="00DF2A06">
        <w:rPr>
          <w:lang w:val="en-US"/>
        </w:rPr>
        <w:t>(</w:t>
      </w:r>
      <w:r w:rsidR="001D6FB6" w:rsidRPr="00D87829">
        <w:rPr>
          <w:lang w:val="en-US"/>
        </w:rPr>
        <w:t>years of</w:t>
      </w:r>
      <w:r w:rsidR="00DF2A06">
        <w:rPr>
          <w:lang w:val="en-US"/>
        </w:rPr>
        <w:t>)</w:t>
      </w:r>
      <w:r w:rsidR="001D6FB6" w:rsidRPr="00D87829">
        <w:rPr>
          <w:lang w:val="en-US"/>
        </w:rPr>
        <w:t xml:space="preserve"> experience that enable </w:t>
      </w:r>
      <w:r w:rsidR="00DF2A06">
        <w:rPr>
          <w:lang w:val="en-US"/>
        </w:rPr>
        <w:t>us</w:t>
      </w:r>
      <w:r w:rsidR="001D6FB6" w:rsidRPr="00D87829">
        <w:rPr>
          <w:lang w:val="en-US"/>
        </w:rPr>
        <w:t xml:space="preserve"> to make wider sense of what’s happened</w:t>
      </w:r>
      <w:r w:rsidR="001567C9" w:rsidRPr="00D87829">
        <w:rPr>
          <w:lang w:val="en-US"/>
        </w:rPr>
        <w:t xml:space="preserve"> when giving feedback</w:t>
      </w:r>
      <w:r w:rsidR="001D6FB6" w:rsidRPr="00D87829">
        <w:rPr>
          <w:lang w:val="en-US"/>
        </w:rPr>
        <w:t xml:space="preserve">.  </w:t>
      </w:r>
    </w:p>
    <w:p w14:paraId="0B8EC714" w14:textId="77777777" w:rsidR="001567C9" w:rsidRPr="00D87829" w:rsidRDefault="001567C9" w:rsidP="005E0B64">
      <w:pPr>
        <w:rPr>
          <w:lang w:val="en-US"/>
        </w:rPr>
      </w:pPr>
    </w:p>
    <w:p w14:paraId="136CFB06" w14:textId="29614FE7" w:rsidR="005E0B64" w:rsidRPr="00D87829" w:rsidRDefault="00240907" w:rsidP="005E0B64">
      <w:pPr>
        <w:rPr>
          <w:lang w:val="en-US"/>
        </w:rPr>
      </w:pPr>
      <w:r w:rsidRPr="00D87829">
        <w:rPr>
          <w:lang w:val="en-US"/>
        </w:rPr>
        <w:t>On access</w:t>
      </w:r>
      <w:r w:rsidR="001567C9" w:rsidRPr="00D87829">
        <w:rPr>
          <w:lang w:val="en-US"/>
        </w:rPr>
        <w:t>: digital technology</w:t>
      </w:r>
      <w:r w:rsidR="00D87829" w:rsidRPr="00D87829">
        <w:rPr>
          <w:lang w:val="en-US"/>
        </w:rPr>
        <w:t xml:space="preserve"> collapses geographical distance,</w:t>
      </w:r>
      <w:r w:rsidR="005E0B64" w:rsidRPr="00D87829">
        <w:rPr>
          <w:lang w:val="en-US"/>
        </w:rPr>
        <w:t xml:space="preserve"> </w:t>
      </w:r>
      <w:r w:rsidR="00D87829" w:rsidRPr="00D87829">
        <w:rPr>
          <w:lang w:val="en-US"/>
        </w:rPr>
        <w:t xml:space="preserve">enables access for </w:t>
      </w:r>
      <w:r w:rsidR="00DF2A06">
        <w:rPr>
          <w:lang w:val="en-US"/>
        </w:rPr>
        <w:t>people</w:t>
      </w:r>
      <w:r w:rsidR="00D87829" w:rsidRPr="00D87829">
        <w:rPr>
          <w:lang w:val="en-US"/>
        </w:rPr>
        <w:t xml:space="preserve"> who face mobility </w:t>
      </w:r>
      <w:r w:rsidR="00AC4CC9">
        <w:rPr>
          <w:lang w:val="en-US"/>
        </w:rPr>
        <w:t xml:space="preserve">or anxiety </w:t>
      </w:r>
      <w:r w:rsidR="00D87829" w:rsidRPr="00D87829">
        <w:rPr>
          <w:lang w:val="en-US"/>
        </w:rPr>
        <w:t xml:space="preserve">barriers, and for parents or </w:t>
      </w:r>
      <w:proofErr w:type="spellStart"/>
      <w:r w:rsidR="00D87829" w:rsidRPr="00D87829">
        <w:rPr>
          <w:lang w:val="en-US"/>
        </w:rPr>
        <w:t>carers</w:t>
      </w:r>
      <w:proofErr w:type="spellEnd"/>
      <w:r w:rsidR="00D87829" w:rsidRPr="00D87829">
        <w:rPr>
          <w:lang w:val="en-US"/>
        </w:rPr>
        <w:t xml:space="preserve"> who may be time-poor</w:t>
      </w:r>
      <w:r w:rsidR="005E0B64" w:rsidRPr="00D87829">
        <w:rPr>
          <w:lang w:val="en-US"/>
        </w:rPr>
        <w:t xml:space="preserve">.  </w:t>
      </w:r>
      <w:r w:rsidRPr="00D87829">
        <w:rPr>
          <w:lang w:val="en-US"/>
        </w:rPr>
        <w:t xml:space="preserve">Some participants love to interact through the screen, and are more active within sessions.  </w:t>
      </w:r>
      <w:r w:rsidR="005E0B64" w:rsidRPr="00D87829">
        <w:rPr>
          <w:lang w:val="en-US"/>
        </w:rPr>
        <w:t xml:space="preserve">However, the question of digital poverty has been brought into sharp </w:t>
      </w:r>
      <w:r w:rsidR="00AC4CC9">
        <w:rPr>
          <w:lang w:val="en-US"/>
        </w:rPr>
        <w:t>focus</w:t>
      </w:r>
      <w:r w:rsidR="005E0B64" w:rsidRPr="00D87829">
        <w:rPr>
          <w:lang w:val="en-US"/>
        </w:rPr>
        <w:t xml:space="preserve"> for </w:t>
      </w:r>
      <w:r w:rsidR="000E43D2" w:rsidRPr="00D87829">
        <w:rPr>
          <w:lang w:val="en-US"/>
        </w:rPr>
        <w:t>others</w:t>
      </w:r>
      <w:r w:rsidR="005E0B64" w:rsidRPr="00D87829">
        <w:rPr>
          <w:lang w:val="en-US"/>
        </w:rPr>
        <w:t xml:space="preserve">, highlighting a need for strategies to </w:t>
      </w:r>
      <w:r w:rsidRPr="00D87829">
        <w:rPr>
          <w:lang w:val="en-US"/>
        </w:rPr>
        <w:t>enable</w:t>
      </w:r>
      <w:r w:rsidR="005E0B64" w:rsidRPr="00D87829">
        <w:rPr>
          <w:lang w:val="en-US"/>
        </w:rPr>
        <w:t xml:space="preserve"> access to IT equipment, phone credit, and quiet-enough space from which to take part in synchronous online events.  </w:t>
      </w:r>
      <w:proofErr w:type="spellStart"/>
      <w:r w:rsidR="005E0B64" w:rsidRPr="00D87829">
        <w:rPr>
          <w:lang w:val="en-US"/>
        </w:rPr>
        <w:t>Soundcastle’s</w:t>
      </w:r>
      <w:proofErr w:type="spellEnd"/>
      <w:r w:rsidR="005E0B64" w:rsidRPr="00D87829">
        <w:rPr>
          <w:lang w:val="en-US"/>
        </w:rPr>
        <w:t xml:space="preserve"> move to online practice was a </w:t>
      </w:r>
      <w:r w:rsidR="005E0B64" w:rsidRPr="00D87829">
        <w:rPr>
          <w:i/>
          <w:iCs/>
          <w:lang w:val="en-US"/>
        </w:rPr>
        <w:t>journey</w:t>
      </w:r>
      <w:r w:rsidR="005E0B64" w:rsidRPr="00D87829">
        <w:rPr>
          <w:lang w:val="en-US"/>
        </w:rPr>
        <w:t>, a process in which the whole team became zoom-coaches, supporting participants with the new platform.</w:t>
      </w:r>
      <w:r w:rsidRPr="00D87829">
        <w:rPr>
          <w:lang w:val="en-US"/>
        </w:rPr>
        <w:t xml:space="preserve">  </w:t>
      </w:r>
    </w:p>
    <w:p w14:paraId="29B9B06C" w14:textId="77777777" w:rsidR="001567C9" w:rsidRPr="00D87829" w:rsidRDefault="001567C9" w:rsidP="005E0B64">
      <w:pPr>
        <w:rPr>
          <w:lang w:val="en-US"/>
        </w:rPr>
      </w:pPr>
    </w:p>
    <w:p w14:paraId="19402749" w14:textId="644282BD" w:rsidR="005E0B64" w:rsidRPr="00D87829" w:rsidRDefault="005E0B64" w:rsidP="005E0B64">
      <w:pPr>
        <w:rPr>
          <w:lang w:val="en-US"/>
        </w:rPr>
      </w:pPr>
      <w:r w:rsidRPr="00D87829">
        <w:rPr>
          <w:lang w:val="en-US"/>
        </w:rPr>
        <w:t xml:space="preserve">Hugh </w:t>
      </w:r>
      <w:proofErr w:type="spellStart"/>
      <w:r w:rsidRPr="00D87829">
        <w:rPr>
          <w:lang w:val="en-US"/>
        </w:rPr>
        <w:t>Nankeville</w:t>
      </w:r>
      <w:proofErr w:type="spellEnd"/>
      <w:r w:rsidRPr="00D87829">
        <w:rPr>
          <w:lang w:val="en-US"/>
        </w:rPr>
        <w:t xml:space="preserve"> spoke of low-tech solutions: playing outside the care homes he works with, and exchanging letters instead of digital files.</w:t>
      </w:r>
    </w:p>
    <w:p w14:paraId="669E86DE" w14:textId="6AA8D64D" w:rsidR="001567C9" w:rsidRPr="00D87829" w:rsidRDefault="001567C9" w:rsidP="005E0B64">
      <w:pPr>
        <w:rPr>
          <w:lang w:val="en-US"/>
        </w:rPr>
      </w:pPr>
    </w:p>
    <w:p w14:paraId="6A323823" w14:textId="7A03601C" w:rsidR="001567C9" w:rsidRPr="00D87829" w:rsidRDefault="001567C9" w:rsidP="005E0B64">
      <w:pPr>
        <w:rPr>
          <w:lang w:val="en-US"/>
        </w:rPr>
      </w:pPr>
      <w:r w:rsidRPr="00D87829">
        <w:rPr>
          <w:lang w:val="en-US"/>
        </w:rPr>
        <w:lastRenderedPageBreak/>
        <w:t xml:space="preserve">Adrian Lee </w:t>
      </w:r>
      <w:r w:rsidR="0070428A" w:rsidRPr="00D87829">
        <w:rPr>
          <w:lang w:val="en-US"/>
        </w:rPr>
        <w:t>suggested</w:t>
      </w:r>
      <w:r w:rsidRPr="00D87829">
        <w:rPr>
          <w:lang w:val="en-US"/>
        </w:rPr>
        <w:t xml:space="preserve"> allowing participants to have agency over how they use the tech – this open approach allowing creativity to transpire.</w:t>
      </w:r>
    </w:p>
    <w:p w14:paraId="2367505A" w14:textId="77777777" w:rsidR="00E6439C" w:rsidRPr="00D87829" w:rsidRDefault="00E6439C" w:rsidP="005E0B64">
      <w:pPr>
        <w:rPr>
          <w:lang w:val="en-US"/>
        </w:rPr>
      </w:pPr>
    </w:p>
    <w:p w14:paraId="128F6935" w14:textId="001C1513" w:rsidR="005E0B64" w:rsidRPr="00D87829" w:rsidRDefault="005E0B64" w:rsidP="005E0B64">
      <w:pPr>
        <w:rPr>
          <w:lang w:val="en-US"/>
        </w:rPr>
      </w:pPr>
      <w:r w:rsidRPr="00D87829">
        <w:rPr>
          <w:lang w:val="en-US"/>
        </w:rPr>
        <w:t xml:space="preserve">Our meeting in June felt like a time of new possibilities – a future that might be fairer, kinder, more accessible, greener, </w:t>
      </w:r>
      <w:r w:rsidR="00DF2A06">
        <w:rPr>
          <w:lang w:val="en-US"/>
        </w:rPr>
        <w:t>exploring</w:t>
      </w:r>
      <w:r w:rsidRPr="00D87829">
        <w:rPr>
          <w:lang w:val="en-US"/>
        </w:rPr>
        <w:t xml:space="preserve"> </w:t>
      </w:r>
      <w:r w:rsidR="008509FD">
        <w:rPr>
          <w:lang w:val="en-US"/>
        </w:rPr>
        <w:t>ne</w:t>
      </w:r>
      <w:r w:rsidR="00DF2A06">
        <w:rPr>
          <w:lang w:val="en-US"/>
        </w:rPr>
        <w:t>tworked</w:t>
      </w:r>
      <w:r w:rsidRPr="00D87829">
        <w:rPr>
          <w:lang w:val="en-US"/>
        </w:rPr>
        <w:t xml:space="preserve"> technologies.  Many of these are familiar CM values.  There was a real sense of seizing the moment</w:t>
      </w:r>
      <w:r w:rsidR="000E43D2" w:rsidRPr="00D87829">
        <w:rPr>
          <w:lang w:val="en-US"/>
        </w:rPr>
        <w:t xml:space="preserve"> of </w:t>
      </w:r>
      <w:r w:rsidRPr="00D87829">
        <w:rPr>
          <w:lang w:val="en-US"/>
        </w:rPr>
        <w:t xml:space="preserve">disruption brought about by lockdown to step into new approaches: take creative risks, welcome an online/blended space that could both refresh current practices, and offer new opportunities.  This echoes widespread calls for social change post-Covid.  However, if now turns out to be a period of sticking-plaster solutions to bide time until everything returns to normal,  </w:t>
      </w:r>
      <w:r w:rsidR="00AC4CC9">
        <w:rPr>
          <w:lang w:val="en-US"/>
        </w:rPr>
        <w:t>it is vital</w:t>
      </w:r>
      <w:r w:rsidRPr="00D87829">
        <w:rPr>
          <w:lang w:val="en-US"/>
        </w:rPr>
        <w:t xml:space="preserve"> to </w:t>
      </w:r>
      <w:r w:rsidR="00DF2A06">
        <w:rPr>
          <w:lang w:val="en-US"/>
        </w:rPr>
        <w:t>weigh</w:t>
      </w:r>
      <w:r w:rsidRPr="00D87829">
        <w:rPr>
          <w:lang w:val="en-US"/>
        </w:rPr>
        <w:t xml:space="preserve"> “back to normal” (access, embodied experience, travel time, carbon footprint, forms of creativity) against “what might have been” </w:t>
      </w:r>
      <w:r w:rsidR="00AC4CC9">
        <w:rPr>
          <w:lang w:val="en-US"/>
        </w:rPr>
        <w:t>(</w:t>
      </w:r>
      <w:r w:rsidRPr="00D87829">
        <w:rPr>
          <w:lang w:val="en-US"/>
        </w:rPr>
        <w:t>if we’d only had the courage to step into the new</w:t>
      </w:r>
      <w:r w:rsidR="00AC4CC9">
        <w:rPr>
          <w:lang w:val="en-US"/>
        </w:rPr>
        <w:t>)</w:t>
      </w:r>
      <w:r w:rsidRPr="00D87829">
        <w:rPr>
          <w:lang w:val="en-US"/>
        </w:rPr>
        <w:t xml:space="preserve">.  Knowing the difference between the dream and the reality helps us </w:t>
      </w:r>
      <w:r w:rsidR="00ED4B07" w:rsidRPr="00D87829">
        <w:rPr>
          <w:lang w:val="en-US"/>
        </w:rPr>
        <w:t>focus on the kind of change we want</w:t>
      </w:r>
      <w:r w:rsidRPr="00D87829">
        <w:rPr>
          <w:lang w:val="en-US"/>
        </w:rPr>
        <w:t>.</w:t>
      </w:r>
    </w:p>
    <w:p w14:paraId="22C3E36F" w14:textId="416364D3" w:rsidR="005E0B64" w:rsidRDefault="005E0B64" w:rsidP="005E0B64">
      <w:pPr>
        <w:rPr>
          <w:lang w:val="en-US"/>
        </w:rPr>
      </w:pPr>
    </w:p>
    <w:p w14:paraId="1D1FC753" w14:textId="4315BD0D" w:rsidR="00DC5E77" w:rsidRDefault="00DC5E77" w:rsidP="005E0B64">
      <w:pPr>
        <w:rPr>
          <w:lang w:val="en-US"/>
        </w:rPr>
      </w:pPr>
      <w:r>
        <w:rPr>
          <w:lang w:val="en-US"/>
        </w:rPr>
        <w:t>Thanks to everyone who took part in the original symposium, and your generosity in sharing your thoughts and ideas.</w:t>
      </w:r>
    </w:p>
    <w:p w14:paraId="34028526" w14:textId="77777777" w:rsidR="00DC5E77" w:rsidRPr="00D87829" w:rsidRDefault="00DC5E77" w:rsidP="005E0B64">
      <w:pPr>
        <w:rPr>
          <w:lang w:val="en-US"/>
        </w:rPr>
      </w:pPr>
    </w:p>
    <w:p w14:paraId="47663F4F" w14:textId="77777777" w:rsidR="00844221" w:rsidRDefault="00844221">
      <w:pPr>
        <w:rPr>
          <w:i/>
          <w:iCs/>
          <w:lang w:val="en-US"/>
        </w:rPr>
      </w:pPr>
    </w:p>
    <w:p w14:paraId="6DDE9F3C" w14:textId="1A0E5787" w:rsidR="008C3CB5" w:rsidRPr="00844221" w:rsidRDefault="00D87829">
      <w:pPr>
        <w:rPr>
          <w:i/>
          <w:iCs/>
          <w:sz w:val="20"/>
          <w:szCs w:val="20"/>
          <w:lang w:val="en-US"/>
        </w:rPr>
      </w:pPr>
      <w:r w:rsidRPr="00844221">
        <w:rPr>
          <w:i/>
          <w:iCs/>
          <w:sz w:val="20"/>
          <w:szCs w:val="20"/>
          <w:lang w:val="en-US"/>
        </w:rPr>
        <w:t>Call-out</w:t>
      </w:r>
      <w:r w:rsidR="00DF2A06">
        <w:rPr>
          <w:i/>
          <w:iCs/>
          <w:sz w:val="20"/>
          <w:szCs w:val="20"/>
          <w:lang w:val="en-US"/>
        </w:rPr>
        <w:t xml:space="preserve"> for </w:t>
      </w:r>
      <w:r w:rsidR="00DC5E77">
        <w:rPr>
          <w:i/>
          <w:iCs/>
          <w:sz w:val="20"/>
          <w:szCs w:val="20"/>
          <w:lang w:val="en-US"/>
        </w:rPr>
        <w:t>Sounding Board readers’</w:t>
      </w:r>
      <w:r w:rsidR="00DF2A06">
        <w:rPr>
          <w:i/>
          <w:iCs/>
          <w:sz w:val="20"/>
          <w:szCs w:val="20"/>
          <w:lang w:val="en-US"/>
        </w:rPr>
        <w:t xml:space="preserve"> experiences</w:t>
      </w:r>
      <w:r w:rsidRPr="00844221">
        <w:rPr>
          <w:i/>
          <w:iCs/>
          <w:sz w:val="20"/>
          <w:szCs w:val="20"/>
          <w:lang w:val="en-US"/>
        </w:rPr>
        <w:t xml:space="preserve">: </w:t>
      </w:r>
    </w:p>
    <w:p w14:paraId="492ECE75" w14:textId="33408300" w:rsidR="00844221" w:rsidRPr="00844221" w:rsidRDefault="00844221">
      <w:pPr>
        <w:rPr>
          <w:i/>
          <w:iCs/>
          <w:sz w:val="20"/>
          <w:szCs w:val="20"/>
          <w:lang w:val="en-US"/>
        </w:rPr>
      </w:pPr>
      <w:r w:rsidRPr="00844221">
        <w:rPr>
          <w:i/>
          <w:iCs/>
          <w:sz w:val="20"/>
          <w:szCs w:val="20"/>
          <w:lang w:val="en-US"/>
        </w:rPr>
        <w:t xml:space="preserve">We are planning a series of articles for future Sounding Board editions.  </w:t>
      </w:r>
      <w:r w:rsidR="008509FD">
        <w:rPr>
          <w:i/>
          <w:iCs/>
          <w:sz w:val="20"/>
          <w:szCs w:val="20"/>
          <w:lang w:val="en-US"/>
        </w:rPr>
        <w:t>If</w:t>
      </w:r>
      <w:r w:rsidRPr="00844221">
        <w:rPr>
          <w:i/>
          <w:iCs/>
          <w:sz w:val="20"/>
          <w:szCs w:val="20"/>
          <w:lang w:val="en-US"/>
        </w:rPr>
        <w:t xml:space="preserve"> you have experiences you are willing to share along these theme</w:t>
      </w:r>
      <w:r w:rsidR="008509FD">
        <w:rPr>
          <w:i/>
          <w:iCs/>
          <w:sz w:val="20"/>
          <w:szCs w:val="20"/>
          <w:lang w:val="en-US"/>
        </w:rPr>
        <w:t>s, please contact Jackie at J.Walduck@Kent.ac.uk.</w:t>
      </w:r>
    </w:p>
    <w:p w14:paraId="119DB822" w14:textId="19075404" w:rsidR="00844221" w:rsidRDefault="00844221">
      <w:pPr>
        <w:rPr>
          <w:i/>
          <w:iCs/>
          <w:lang w:val="en-US"/>
        </w:rPr>
      </w:pPr>
      <w:r>
        <w:rPr>
          <w:i/>
          <w:iCs/>
          <w:lang w:val="en-US"/>
        </w:rPr>
        <w:t xml:space="preserve"> </w:t>
      </w:r>
    </w:p>
    <w:p w14:paraId="0BC58EC4" w14:textId="77777777" w:rsidR="00844221" w:rsidRPr="00844221" w:rsidRDefault="00844221" w:rsidP="00844221">
      <w:pPr>
        <w:rPr>
          <w:rFonts w:ascii="Helvetica" w:eastAsia="Times New Roman" w:hAnsi="Helvetica" w:cs="Times New Roman"/>
          <w:i/>
          <w:iCs/>
          <w:color w:val="000000"/>
          <w:sz w:val="18"/>
          <w:szCs w:val="18"/>
          <w:lang w:eastAsia="en-GB"/>
        </w:rPr>
      </w:pPr>
      <w:r w:rsidRPr="00844221">
        <w:rPr>
          <w:rFonts w:ascii="Helvetica" w:eastAsia="Times New Roman" w:hAnsi="Helvetica" w:cs="Times New Roman"/>
          <w:i/>
          <w:iCs/>
          <w:color w:val="000000"/>
          <w:sz w:val="18"/>
          <w:szCs w:val="18"/>
          <w:lang w:eastAsia="en-GB"/>
        </w:rPr>
        <w:t>What training do you need now to address an online or blended future CM practice?  What skills are you currently developing?  What models of practice would you like to know more about?  Is there any research that would inform your current online/socially distanced/blended practice?</w:t>
      </w:r>
    </w:p>
    <w:p w14:paraId="3502A0D0" w14:textId="77777777" w:rsidR="00844221" w:rsidRPr="00844221" w:rsidRDefault="00844221" w:rsidP="00844221">
      <w:pPr>
        <w:rPr>
          <w:rFonts w:ascii="Helvetica" w:eastAsia="Times New Roman" w:hAnsi="Helvetica" w:cs="Times New Roman"/>
          <w:i/>
          <w:iCs/>
          <w:color w:val="000000"/>
          <w:sz w:val="18"/>
          <w:szCs w:val="18"/>
          <w:lang w:eastAsia="en-GB"/>
        </w:rPr>
      </w:pPr>
    </w:p>
    <w:p w14:paraId="706404F8" w14:textId="52ABAE0B" w:rsidR="00844221" w:rsidRPr="00844221" w:rsidRDefault="00844221" w:rsidP="00844221">
      <w:pPr>
        <w:rPr>
          <w:rFonts w:ascii="Helvetica" w:eastAsia="Times New Roman" w:hAnsi="Helvetica" w:cs="Times New Roman"/>
          <w:i/>
          <w:iCs/>
          <w:color w:val="000000"/>
          <w:sz w:val="18"/>
          <w:szCs w:val="18"/>
          <w:lang w:eastAsia="en-GB"/>
        </w:rPr>
      </w:pPr>
      <w:r w:rsidRPr="00844221">
        <w:rPr>
          <w:rFonts w:ascii="Helvetica" w:eastAsia="Times New Roman" w:hAnsi="Helvetica" w:cs="Times New Roman"/>
          <w:i/>
          <w:iCs/>
          <w:color w:val="000000"/>
          <w:sz w:val="18"/>
          <w:szCs w:val="18"/>
          <w:lang w:eastAsia="en-GB"/>
        </w:rPr>
        <w:t>What support do freelancers currently need?  </w:t>
      </w:r>
      <w:proofErr w:type="spellStart"/>
      <w:r w:rsidRPr="00844221">
        <w:rPr>
          <w:rFonts w:ascii="Helvetica" w:eastAsia="Times New Roman" w:hAnsi="Helvetica" w:cs="Times New Roman"/>
          <w:i/>
          <w:iCs/>
          <w:color w:val="000000"/>
          <w:sz w:val="18"/>
          <w:szCs w:val="18"/>
          <w:lang w:eastAsia="en-GB"/>
        </w:rPr>
        <w:t>eg</w:t>
      </w:r>
      <w:proofErr w:type="spellEnd"/>
      <w:r w:rsidRPr="00844221">
        <w:rPr>
          <w:rFonts w:ascii="Helvetica" w:eastAsia="Times New Roman" w:hAnsi="Helvetica" w:cs="Times New Roman"/>
          <w:i/>
          <w:iCs/>
          <w:color w:val="000000"/>
          <w:sz w:val="18"/>
          <w:szCs w:val="18"/>
          <w:lang w:eastAsia="en-GB"/>
        </w:rPr>
        <w:t xml:space="preserve"> opportunities to develop new practice?  Opportunities to evaluate with programme managers?  Evaluations and feedback to be shared?  Sharing of new project models?</w:t>
      </w:r>
    </w:p>
    <w:p w14:paraId="481F91B5" w14:textId="77777777" w:rsidR="00844221" w:rsidRPr="00844221" w:rsidRDefault="00844221" w:rsidP="00844221">
      <w:pPr>
        <w:rPr>
          <w:rFonts w:ascii="Helvetica" w:eastAsia="Times New Roman" w:hAnsi="Helvetica" w:cs="Times New Roman"/>
          <w:i/>
          <w:iCs/>
          <w:color w:val="000000"/>
          <w:sz w:val="18"/>
          <w:szCs w:val="18"/>
          <w:lang w:eastAsia="en-GB"/>
        </w:rPr>
      </w:pPr>
    </w:p>
    <w:p w14:paraId="7E25B114" w14:textId="45C5844A" w:rsidR="00844221" w:rsidRPr="00844221" w:rsidRDefault="00844221" w:rsidP="00844221">
      <w:pPr>
        <w:rPr>
          <w:rFonts w:ascii="Helvetica" w:eastAsia="Times New Roman" w:hAnsi="Helvetica" w:cs="Times New Roman"/>
          <w:i/>
          <w:iCs/>
          <w:color w:val="000000"/>
          <w:sz w:val="18"/>
          <w:szCs w:val="18"/>
          <w:lang w:eastAsia="en-GB"/>
        </w:rPr>
      </w:pPr>
      <w:r w:rsidRPr="00844221">
        <w:rPr>
          <w:rFonts w:ascii="Helvetica" w:eastAsia="Times New Roman" w:hAnsi="Helvetica" w:cs="Times New Roman"/>
          <w:i/>
          <w:iCs/>
          <w:color w:val="000000"/>
          <w:sz w:val="18"/>
          <w:szCs w:val="18"/>
          <w:lang w:eastAsia="en-GB"/>
        </w:rPr>
        <w:t xml:space="preserve">Does the CM workforce reflect the communities we work with?  We do we need to do to create a more diverse workforce, and </w:t>
      </w:r>
      <w:r>
        <w:rPr>
          <w:rFonts w:ascii="Helvetica" w:eastAsia="Times New Roman" w:hAnsi="Helvetica" w:cs="Times New Roman"/>
          <w:i/>
          <w:iCs/>
          <w:color w:val="000000"/>
          <w:sz w:val="18"/>
          <w:szCs w:val="18"/>
          <w:lang w:eastAsia="en-GB"/>
        </w:rPr>
        <w:t>in what ways will this enrich the CM tapestry further?</w:t>
      </w:r>
    </w:p>
    <w:p w14:paraId="286039B0" w14:textId="77777777" w:rsidR="00844221" w:rsidRPr="00D87829" w:rsidRDefault="00844221">
      <w:pPr>
        <w:rPr>
          <w:i/>
          <w:iCs/>
          <w:lang w:val="en-US"/>
        </w:rPr>
      </w:pPr>
    </w:p>
    <w:p w14:paraId="4B592581" w14:textId="36009118" w:rsidR="008C3CB5" w:rsidRPr="00D87829" w:rsidRDefault="008C3CB5">
      <w:pPr>
        <w:rPr>
          <w:lang w:val="en-US"/>
        </w:rPr>
      </w:pPr>
    </w:p>
    <w:p w14:paraId="7DFE8194" w14:textId="77777777" w:rsidR="009D3368" w:rsidRDefault="00B64D8E">
      <w:pPr>
        <w:rPr>
          <w:lang w:val="en-US"/>
        </w:rPr>
      </w:pPr>
      <w:r>
        <w:rPr>
          <w:noProof/>
          <w:lang w:val="en-US"/>
        </w:rPr>
        <w:lastRenderedPageBreak/>
        <w:drawing>
          <wp:inline distT="0" distB="0" distL="0" distR="0" wp14:anchorId="58E241E5" wp14:editId="7DCA9A44">
            <wp:extent cx="3790462" cy="4071982"/>
            <wp:effectExtent l="0" t="0" r="0" b="508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JW headshot.jpg"/>
                    <pic:cNvPicPr/>
                  </pic:nvPicPr>
                  <pic:blipFill>
                    <a:blip r:embed="rId6">
                      <a:extLst>
                        <a:ext uri="{28A0092B-C50C-407E-A947-70E740481C1C}">
                          <a14:useLocalDpi xmlns:a14="http://schemas.microsoft.com/office/drawing/2010/main" val="0"/>
                        </a:ext>
                      </a:extLst>
                    </a:blip>
                    <a:stretch>
                      <a:fillRect/>
                    </a:stretch>
                  </pic:blipFill>
                  <pic:spPr>
                    <a:xfrm>
                      <a:off x="0" y="0"/>
                      <a:ext cx="3823701" cy="4107690"/>
                    </a:xfrm>
                    <a:prstGeom prst="rect">
                      <a:avLst/>
                    </a:prstGeom>
                  </pic:spPr>
                </pic:pic>
              </a:graphicData>
            </a:graphic>
          </wp:inline>
        </w:drawing>
      </w:r>
    </w:p>
    <w:p w14:paraId="42CE45C9" w14:textId="77777777" w:rsidR="009D3368" w:rsidRDefault="009D3368">
      <w:pPr>
        <w:rPr>
          <w:lang w:val="en-US"/>
        </w:rPr>
      </w:pPr>
    </w:p>
    <w:p w14:paraId="1395E20D" w14:textId="0F0ED3C0" w:rsidR="009D3368" w:rsidRDefault="00AC4CC9">
      <w:pPr>
        <w:rPr>
          <w:lang w:val="en-US"/>
        </w:rPr>
      </w:pPr>
      <w:r>
        <w:rPr>
          <w:lang w:val="en-US"/>
        </w:rPr>
        <w:t>Photo</w:t>
      </w:r>
      <w:r w:rsidR="009D3368">
        <w:rPr>
          <w:lang w:val="en-US"/>
        </w:rPr>
        <w:t xml:space="preserve"> credit: </w:t>
      </w:r>
      <w:r>
        <w:rPr>
          <w:lang w:val="en-US"/>
        </w:rPr>
        <w:t>Gianluca de Girolamo</w:t>
      </w:r>
      <w:r w:rsidR="009D3368">
        <w:rPr>
          <w:lang w:val="en-US"/>
        </w:rPr>
        <w:t xml:space="preserve"> </w:t>
      </w:r>
    </w:p>
    <w:p w14:paraId="45DA9070" w14:textId="77777777" w:rsidR="009D3368" w:rsidRDefault="009D3368">
      <w:pPr>
        <w:rPr>
          <w:lang w:val="en-US"/>
        </w:rPr>
      </w:pPr>
    </w:p>
    <w:p w14:paraId="7DB40F8B" w14:textId="77777777" w:rsidR="009D3368" w:rsidRDefault="009D3368">
      <w:pPr>
        <w:rPr>
          <w:lang w:val="en-US"/>
        </w:rPr>
      </w:pPr>
    </w:p>
    <w:p w14:paraId="4ECB0748" w14:textId="1C99CFEB" w:rsidR="008C3CB5" w:rsidRDefault="00B64D8E">
      <w:pPr>
        <w:rPr>
          <w:lang w:val="en-US"/>
        </w:rPr>
      </w:pPr>
      <w:r>
        <w:rPr>
          <w:noProof/>
          <w:lang w:val="en-US"/>
        </w:rPr>
        <w:drawing>
          <wp:inline distT="0" distB="0" distL="0" distR="0" wp14:anchorId="1C5382CE" wp14:editId="62D4DB55">
            <wp:extent cx="4923692" cy="2769713"/>
            <wp:effectExtent l="0" t="0" r="4445"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JW action.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4949729" cy="2784360"/>
                    </a:xfrm>
                    <a:prstGeom prst="rect">
                      <a:avLst/>
                    </a:prstGeom>
                  </pic:spPr>
                </pic:pic>
              </a:graphicData>
            </a:graphic>
          </wp:inline>
        </w:drawing>
      </w:r>
    </w:p>
    <w:p w14:paraId="53CA3779" w14:textId="0FBEF347" w:rsidR="009D3368" w:rsidRDefault="009D3368">
      <w:pPr>
        <w:rPr>
          <w:lang w:val="en-US"/>
        </w:rPr>
      </w:pPr>
    </w:p>
    <w:p w14:paraId="2B87A7DC" w14:textId="178BC548" w:rsidR="009D3368" w:rsidRDefault="009D3368">
      <w:pPr>
        <w:rPr>
          <w:lang w:val="en-US"/>
        </w:rPr>
      </w:pPr>
      <w:r>
        <w:rPr>
          <w:lang w:val="en-US"/>
        </w:rPr>
        <w:t xml:space="preserve">Photo credit: Brendan </w:t>
      </w:r>
      <w:proofErr w:type="spellStart"/>
      <w:r>
        <w:rPr>
          <w:lang w:val="en-US"/>
        </w:rPr>
        <w:t>McG</w:t>
      </w:r>
      <w:r w:rsidR="00AC4CC9">
        <w:rPr>
          <w:lang w:val="en-US"/>
        </w:rPr>
        <w:t>u</w:t>
      </w:r>
      <w:r>
        <w:rPr>
          <w:lang w:val="en-US"/>
        </w:rPr>
        <w:t>inen</w:t>
      </w:r>
      <w:proofErr w:type="spellEnd"/>
    </w:p>
    <w:p w14:paraId="642AAE24" w14:textId="77777777" w:rsidR="00DC5E77" w:rsidRDefault="00DC5E77">
      <w:pPr>
        <w:rPr>
          <w:lang w:val="en-US"/>
        </w:rPr>
      </w:pPr>
    </w:p>
    <w:p w14:paraId="24F693C1" w14:textId="77777777" w:rsidR="00DC5E77" w:rsidRDefault="00DC5E77">
      <w:pPr>
        <w:rPr>
          <w:lang w:val="en-US"/>
        </w:rPr>
      </w:pPr>
    </w:p>
    <w:p w14:paraId="6649E603" w14:textId="77777777" w:rsidR="00DC5E77" w:rsidRDefault="00DC5E77">
      <w:pPr>
        <w:rPr>
          <w:lang w:val="en-US"/>
        </w:rPr>
      </w:pPr>
    </w:p>
    <w:p w14:paraId="66AF8E1D" w14:textId="77777777" w:rsidR="00DC5E77" w:rsidRDefault="00DC5E77">
      <w:pPr>
        <w:rPr>
          <w:lang w:val="en-US"/>
        </w:rPr>
      </w:pPr>
    </w:p>
    <w:p w14:paraId="3021869F" w14:textId="77777777" w:rsidR="00DC5E77" w:rsidRDefault="00DC5E77">
      <w:pPr>
        <w:rPr>
          <w:lang w:val="en-US"/>
        </w:rPr>
      </w:pPr>
    </w:p>
    <w:p w14:paraId="681C0F4E" w14:textId="11363CBC" w:rsidR="00AC4CC9" w:rsidRDefault="00AC4CC9" w:rsidP="00DC5E77">
      <w:pPr>
        <w:pStyle w:val="Heading1"/>
        <w:rPr>
          <w:lang w:val="en-US"/>
        </w:rPr>
      </w:pPr>
      <w:proofErr w:type="spellStart"/>
      <w:r>
        <w:rPr>
          <w:lang w:val="en-US"/>
        </w:rPr>
        <w:t>Biog</w:t>
      </w:r>
      <w:proofErr w:type="spellEnd"/>
    </w:p>
    <w:p w14:paraId="68C4A9E6" w14:textId="77777777" w:rsidR="00DC5E77" w:rsidRPr="00DC5E77" w:rsidRDefault="00DC5E77" w:rsidP="00DC5E77">
      <w:pPr>
        <w:rPr>
          <w:lang w:val="en-US"/>
        </w:rPr>
      </w:pPr>
    </w:p>
    <w:p w14:paraId="2858D788" w14:textId="0CEA4212" w:rsidR="00AC4CC9" w:rsidRDefault="00AC4CC9">
      <w:pPr>
        <w:rPr>
          <w:lang w:val="en-US"/>
        </w:rPr>
      </w:pPr>
      <w:r>
        <w:rPr>
          <w:lang w:val="en-US"/>
        </w:rPr>
        <w:t>Jackie Walduck is a composer and improviser</w:t>
      </w:r>
      <w:r w:rsidR="00DC5E77">
        <w:rPr>
          <w:lang w:val="en-US"/>
        </w:rPr>
        <w:t>, whose work explores the interface between the two with different communities of learners.  She is a Lecturer in Community Music at the University of Kent</w:t>
      </w:r>
    </w:p>
    <w:p w14:paraId="4B0ED4E3" w14:textId="26618EDA" w:rsidR="00DC5E77" w:rsidRDefault="004B34A0">
      <w:pPr>
        <w:rPr>
          <w:lang w:val="en-US"/>
        </w:rPr>
      </w:pPr>
      <w:hyperlink r:id="rId8" w:history="1">
        <w:r w:rsidR="00DC5E77" w:rsidRPr="00735BAD">
          <w:rPr>
            <w:rStyle w:val="Hyperlink"/>
            <w:lang w:val="en-US"/>
          </w:rPr>
          <w:t>www.jackiewalduck.org</w:t>
        </w:r>
      </w:hyperlink>
    </w:p>
    <w:p w14:paraId="1153879F" w14:textId="77777777" w:rsidR="00DC5E77" w:rsidRPr="00D87829" w:rsidRDefault="00DC5E77">
      <w:pPr>
        <w:rPr>
          <w:lang w:val="en-US"/>
        </w:rPr>
      </w:pPr>
    </w:p>
    <w:sectPr w:rsidR="00DC5E77" w:rsidRPr="00D87829" w:rsidSect="00EA2634">
      <w:pgSz w:w="11900" w:h="16840"/>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3" w:usb1="10000000" w:usb2="00000000" w:usb3="00000000" w:csb0="8000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 w:name="Helvetica">
    <w:panose1 w:val="00000000000000000000"/>
    <w:charset w:val="00"/>
    <w:family w:val="auto"/>
    <w:pitch w:val="variable"/>
    <w:sig w:usb0="E00002FF" w:usb1="5000785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43CE7069"/>
    <w:multiLevelType w:val="hybridMultilevel"/>
    <w:tmpl w:val="7E7029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5"/>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C3CB5"/>
    <w:rsid w:val="00050715"/>
    <w:rsid w:val="000C4D8E"/>
    <w:rsid w:val="000D5C9A"/>
    <w:rsid w:val="000E43D2"/>
    <w:rsid w:val="001567C9"/>
    <w:rsid w:val="001C32AD"/>
    <w:rsid w:val="001C71E4"/>
    <w:rsid w:val="001D6FB6"/>
    <w:rsid w:val="00212EA6"/>
    <w:rsid w:val="00240907"/>
    <w:rsid w:val="003A5EE8"/>
    <w:rsid w:val="004B34A0"/>
    <w:rsid w:val="00540A7F"/>
    <w:rsid w:val="005E0B64"/>
    <w:rsid w:val="006002C2"/>
    <w:rsid w:val="0060364C"/>
    <w:rsid w:val="00644DB5"/>
    <w:rsid w:val="0070428A"/>
    <w:rsid w:val="00800CA2"/>
    <w:rsid w:val="00844221"/>
    <w:rsid w:val="00845DD8"/>
    <w:rsid w:val="008509FD"/>
    <w:rsid w:val="00855030"/>
    <w:rsid w:val="008C3CB5"/>
    <w:rsid w:val="00921AD9"/>
    <w:rsid w:val="009D3368"/>
    <w:rsid w:val="00AC4CC9"/>
    <w:rsid w:val="00B64D8E"/>
    <w:rsid w:val="00B979C7"/>
    <w:rsid w:val="00BB6806"/>
    <w:rsid w:val="00D83800"/>
    <w:rsid w:val="00D87829"/>
    <w:rsid w:val="00DC5E77"/>
    <w:rsid w:val="00DD1B9F"/>
    <w:rsid w:val="00DF2A06"/>
    <w:rsid w:val="00E6439C"/>
    <w:rsid w:val="00E65CB9"/>
    <w:rsid w:val="00EA2634"/>
    <w:rsid w:val="00EC382A"/>
    <w:rsid w:val="00ED4B07"/>
    <w:rsid w:val="00F008AC"/>
    <w:rsid w:val="00F2561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4:docId w14:val="4CA3C949"/>
  <w15:chartTrackingRefBased/>
  <w15:docId w15:val="{53CE38C5-70EB-AA4F-A59D-F99087AF9D8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4"/>
        <w:szCs w:val="24"/>
        <w:lang w:val="en-GB"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540A7F"/>
    <w:pPr>
      <w:keepNext/>
      <w:keepLines/>
      <w:spacing w:before="24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921AD9"/>
    <w:pPr>
      <w:keepNext/>
      <w:keepLines/>
      <w:spacing w:before="40"/>
      <w:outlineLvl w:val="1"/>
    </w:pPr>
    <w:rPr>
      <w:rFonts w:asciiTheme="majorHAnsi" w:eastAsiaTheme="majorEastAsia" w:hAnsiTheme="majorHAnsi" w:cstheme="majorBidi"/>
      <w:color w:val="2F5496" w:themeColor="accent1" w:themeShade="BF"/>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C3CB5"/>
    <w:pPr>
      <w:ind w:left="720"/>
      <w:contextualSpacing/>
    </w:pPr>
  </w:style>
  <w:style w:type="character" w:customStyle="1" w:styleId="Heading1Char">
    <w:name w:val="Heading 1 Char"/>
    <w:basedOn w:val="DefaultParagraphFont"/>
    <w:link w:val="Heading1"/>
    <w:uiPriority w:val="9"/>
    <w:rsid w:val="00540A7F"/>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921AD9"/>
    <w:rPr>
      <w:rFonts w:asciiTheme="majorHAnsi" w:eastAsiaTheme="majorEastAsia" w:hAnsiTheme="majorHAnsi" w:cstheme="majorBidi"/>
      <w:color w:val="2F5496" w:themeColor="accent1" w:themeShade="BF"/>
      <w:sz w:val="26"/>
      <w:szCs w:val="26"/>
    </w:rPr>
  </w:style>
  <w:style w:type="character" w:styleId="Hyperlink">
    <w:name w:val="Hyperlink"/>
    <w:basedOn w:val="DefaultParagraphFont"/>
    <w:uiPriority w:val="99"/>
    <w:unhideWhenUsed/>
    <w:rsid w:val="00DC5E77"/>
    <w:rPr>
      <w:color w:val="0563C1" w:themeColor="hyperlink"/>
      <w:u w:val="single"/>
    </w:rPr>
  </w:style>
  <w:style w:type="character" w:styleId="UnresolvedMention">
    <w:name w:val="Unresolved Mention"/>
    <w:basedOn w:val="DefaultParagraphFont"/>
    <w:uiPriority w:val="99"/>
    <w:semiHidden/>
    <w:unhideWhenUsed/>
    <w:rsid w:val="00DC5E77"/>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52747331">
      <w:bodyDiv w:val="1"/>
      <w:marLeft w:val="0"/>
      <w:marRight w:val="0"/>
      <w:marTop w:val="0"/>
      <w:marBottom w:val="0"/>
      <w:divBdr>
        <w:top w:val="none" w:sz="0" w:space="0" w:color="auto"/>
        <w:left w:val="none" w:sz="0" w:space="0" w:color="auto"/>
        <w:bottom w:val="none" w:sz="0" w:space="0" w:color="auto"/>
        <w:right w:val="none" w:sz="0" w:space="0" w:color="auto"/>
      </w:divBdr>
      <w:divsChild>
        <w:div w:id="787814787">
          <w:marLeft w:val="0"/>
          <w:marRight w:val="0"/>
          <w:marTop w:val="0"/>
          <w:marBottom w:val="0"/>
          <w:divBdr>
            <w:top w:val="none" w:sz="0" w:space="0" w:color="auto"/>
            <w:left w:val="none" w:sz="0" w:space="0" w:color="auto"/>
            <w:bottom w:val="none" w:sz="0" w:space="0" w:color="auto"/>
            <w:right w:val="none" w:sz="0" w:space="0" w:color="auto"/>
          </w:divBdr>
        </w:div>
        <w:div w:id="1197233398">
          <w:marLeft w:val="0"/>
          <w:marRight w:val="0"/>
          <w:marTop w:val="0"/>
          <w:marBottom w:val="0"/>
          <w:divBdr>
            <w:top w:val="none" w:sz="0" w:space="0" w:color="auto"/>
            <w:left w:val="none" w:sz="0" w:space="0" w:color="auto"/>
            <w:bottom w:val="none" w:sz="0" w:space="0" w:color="auto"/>
            <w:right w:val="none" w:sz="0" w:space="0" w:color="auto"/>
          </w:divBdr>
        </w:div>
        <w:div w:id="98112719">
          <w:marLeft w:val="0"/>
          <w:marRight w:val="0"/>
          <w:marTop w:val="0"/>
          <w:marBottom w:val="0"/>
          <w:divBdr>
            <w:top w:val="none" w:sz="0" w:space="0" w:color="auto"/>
            <w:left w:val="none" w:sz="0" w:space="0" w:color="auto"/>
            <w:bottom w:val="none" w:sz="0" w:space="0" w:color="auto"/>
            <w:right w:val="none" w:sz="0" w:space="0" w:color="auto"/>
          </w:divBdr>
        </w:div>
        <w:div w:id="1484853173">
          <w:marLeft w:val="0"/>
          <w:marRight w:val="0"/>
          <w:marTop w:val="0"/>
          <w:marBottom w:val="0"/>
          <w:divBdr>
            <w:top w:val="none" w:sz="0" w:space="0" w:color="auto"/>
            <w:left w:val="none" w:sz="0" w:space="0" w:color="auto"/>
            <w:bottom w:val="none" w:sz="0" w:space="0" w:color="auto"/>
            <w:right w:val="none" w:sz="0" w:space="0" w:color="auto"/>
          </w:divBdr>
        </w:div>
        <w:div w:id="697970517">
          <w:marLeft w:val="0"/>
          <w:marRight w:val="0"/>
          <w:marTop w:val="0"/>
          <w:marBottom w:val="0"/>
          <w:divBdr>
            <w:top w:val="none" w:sz="0" w:space="0" w:color="auto"/>
            <w:left w:val="none" w:sz="0" w:space="0" w:color="auto"/>
            <w:bottom w:val="none" w:sz="0" w:space="0" w:color="auto"/>
            <w:right w:val="none" w:sz="0" w:space="0" w:color="auto"/>
          </w:divBdr>
        </w:div>
        <w:div w:id="1989548010">
          <w:marLeft w:val="0"/>
          <w:marRight w:val="0"/>
          <w:marTop w:val="0"/>
          <w:marBottom w:val="0"/>
          <w:divBdr>
            <w:top w:val="none" w:sz="0" w:space="0" w:color="auto"/>
            <w:left w:val="none" w:sz="0" w:space="0" w:color="auto"/>
            <w:bottom w:val="none" w:sz="0" w:space="0" w:color="auto"/>
            <w:right w:val="none" w:sz="0" w:space="0" w:color="auto"/>
          </w:divBdr>
        </w:div>
        <w:div w:id="186916427">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jackiewalduck.org" TargetMode="External"/><Relationship Id="rId3" Type="http://schemas.openxmlformats.org/officeDocument/2006/relationships/settings" Target="settings.xml"/><Relationship Id="rId7" Type="http://schemas.openxmlformats.org/officeDocument/2006/relationships/image" Target="media/image2.jpe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jpg"/><Relationship Id="rId5" Type="http://schemas.openxmlformats.org/officeDocument/2006/relationships/hyperlink" Target="https://www.soundsense.org/DB/sounding-board-2/sounding-board-2020-issue-2?ps=Q25KNeFMI8z9dXPn5SPCmAXR8spvOk"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5</Pages>
  <Words>1078</Words>
  <Characters>6151</Characters>
  <Application>Microsoft Office Word</Application>
  <DocSecurity>0</DocSecurity>
  <Lines>51</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7215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Jack Walduck</dc:creator>
  <cp:keywords/>
  <dc:description/>
  <cp:lastModifiedBy>Jackie Walduck</cp:lastModifiedBy>
  <cp:revision>2</cp:revision>
  <dcterms:created xsi:type="dcterms:W3CDTF">2021-10-26T11:18:00Z</dcterms:created>
  <dcterms:modified xsi:type="dcterms:W3CDTF">2021-10-26T11:18:00Z</dcterms:modified>
</cp:coreProperties>
</file>