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D4B5D" w14:textId="69761993" w:rsidR="00401FC5" w:rsidRPr="00F5311F" w:rsidRDefault="00401FC5" w:rsidP="00855137">
      <w:pPr>
        <w:pStyle w:val="Default"/>
        <w:rPr>
          <w:rFonts w:ascii="Cambria" w:hAnsi="Cambria"/>
          <w:bCs/>
          <w:color w:val="auto"/>
          <w:sz w:val="20"/>
          <w:szCs w:val="40"/>
        </w:rPr>
      </w:pPr>
      <w:r w:rsidRPr="00F5311F">
        <w:rPr>
          <w:rFonts w:ascii="Cambria" w:hAnsi="Cambria"/>
          <w:bCs/>
          <w:color w:val="auto"/>
          <w:sz w:val="20"/>
          <w:szCs w:val="40"/>
        </w:rPr>
        <w:t xml:space="preserve">{Pull} </w:t>
      </w:r>
      <w:hyperlink r:id="rId7" w:history="1">
        <w:r w:rsidRPr="00F5311F">
          <w:rPr>
            <w:rStyle w:val="Hyperlink0"/>
            <w:rFonts w:ascii="Cambria" w:hAnsi="Cambria"/>
            <w:color w:val="auto"/>
            <w:sz w:val="20"/>
            <w:szCs w:val="40"/>
          </w:rPr>
          <w:t>Test results increase by up to 20% every time a sch</w:t>
        </w:r>
        <w:r w:rsidRPr="00F5311F">
          <w:rPr>
            <w:rStyle w:val="Hyperlink0"/>
            <w:rFonts w:ascii="Cambria" w:hAnsi="Cambria"/>
            <w:color w:val="auto"/>
            <w:sz w:val="20"/>
            <w:szCs w:val="40"/>
          </w:rPr>
          <w:t>o</w:t>
        </w:r>
        <w:r w:rsidRPr="00F5311F">
          <w:rPr>
            <w:rStyle w:val="Hyperlink0"/>
            <w:rFonts w:ascii="Cambria" w:hAnsi="Cambria"/>
            <w:color w:val="auto"/>
            <w:sz w:val="20"/>
            <w:szCs w:val="40"/>
          </w:rPr>
          <w:t>ol doubles in size</w:t>
        </w:r>
      </w:hyperlink>
      <w:r w:rsidRPr="00F5311F">
        <w:rPr>
          <w:rFonts w:ascii="Cambria" w:hAnsi="Cambria"/>
          <w:color w:val="auto"/>
          <w:sz w:val="20"/>
          <w:szCs w:val="40"/>
        </w:rPr>
        <w:t xml:space="preserve"> in most OECD countries</w:t>
      </w:r>
    </w:p>
    <w:p w14:paraId="0346D0D4" w14:textId="77777777" w:rsidR="00401FC5" w:rsidRPr="00F5311F" w:rsidRDefault="00401FC5" w:rsidP="00855137">
      <w:pPr>
        <w:pStyle w:val="Default"/>
        <w:rPr>
          <w:rFonts w:ascii="Cambria" w:hAnsi="Cambria"/>
          <w:bCs/>
          <w:color w:val="auto"/>
          <w:sz w:val="20"/>
          <w:szCs w:val="40"/>
        </w:rPr>
      </w:pPr>
    </w:p>
    <w:p w14:paraId="51CA0E8E" w14:textId="667099B1" w:rsidR="00610152" w:rsidRPr="00F5311F" w:rsidRDefault="00855137" w:rsidP="00855137">
      <w:pPr>
        <w:pStyle w:val="Default"/>
        <w:rPr>
          <w:rFonts w:ascii="Cambria" w:eastAsia="Helvetica Neue" w:hAnsi="Cambria" w:cs="Helvetica Neue"/>
          <w:bCs/>
          <w:color w:val="auto"/>
          <w:sz w:val="20"/>
          <w:szCs w:val="40"/>
        </w:rPr>
      </w:pPr>
      <w:r w:rsidRPr="00F5311F">
        <w:rPr>
          <w:rFonts w:ascii="Cambria" w:hAnsi="Cambria"/>
          <w:bCs/>
          <w:color w:val="auto"/>
          <w:sz w:val="20"/>
          <w:szCs w:val="40"/>
        </w:rPr>
        <w:t xml:space="preserve">{Head} </w:t>
      </w:r>
      <w:r w:rsidR="00212AD7" w:rsidRPr="00F5311F">
        <w:rPr>
          <w:rFonts w:ascii="Cambria" w:hAnsi="Cambria"/>
          <w:bCs/>
          <w:color w:val="auto"/>
          <w:sz w:val="20"/>
          <w:szCs w:val="40"/>
        </w:rPr>
        <w:t>B</w:t>
      </w:r>
      <w:r w:rsidR="00703F2F" w:rsidRPr="00F5311F">
        <w:rPr>
          <w:rFonts w:ascii="Cambria" w:hAnsi="Cambria"/>
          <w:bCs/>
          <w:color w:val="auto"/>
          <w:sz w:val="20"/>
          <w:szCs w:val="40"/>
        </w:rPr>
        <w:t xml:space="preserve">right </w:t>
      </w:r>
      <w:r w:rsidRPr="00F5311F">
        <w:rPr>
          <w:rFonts w:ascii="Cambria" w:hAnsi="Cambria"/>
          <w:bCs/>
          <w:color w:val="auto"/>
          <w:sz w:val="20"/>
          <w:szCs w:val="40"/>
        </w:rPr>
        <w:t>l</w:t>
      </w:r>
      <w:r w:rsidR="00703F2F" w:rsidRPr="00F5311F">
        <w:rPr>
          <w:rFonts w:ascii="Cambria" w:hAnsi="Cambria"/>
          <w:bCs/>
          <w:color w:val="auto"/>
          <w:sz w:val="20"/>
          <w:szCs w:val="40"/>
        </w:rPr>
        <w:t>ight</w:t>
      </w:r>
      <w:r w:rsidRPr="00F5311F">
        <w:rPr>
          <w:rFonts w:ascii="Cambria" w:hAnsi="Cambria"/>
          <w:bCs/>
          <w:color w:val="auto"/>
          <w:sz w:val="20"/>
          <w:szCs w:val="40"/>
        </w:rPr>
        <w:t>s</w:t>
      </w:r>
      <w:r w:rsidR="00703F2F" w:rsidRPr="00F5311F">
        <w:rPr>
          <w:rFonts w:ascii="Cambria" w:hAnsi="Cambria"/>
          <w:bCs/>
          <w:color w:val="auto"/>
          <w:sz w:val="20"/>
          <w:szCs w:val="40"/>
        </w:rPr>
        <w:t xml:space="preserve"> </w:t>
      </w:r>
      <w:r w:rsidR="00212AD7" w:rsidRPr="00F5311F">
        <w:rPr>
          <w:rFonts w:ascii="Cambria" w:hAnsi="Cambria"/>
          <w:bCs/>
          <w:color w:val="auto"/>
          <w:sz w:val="20"/>
          <w:szCs w:val="40"/>
        </w:rPr>
        <w:t>show the way</w:t>
      </w:r>
    </w:p>
    <w:p w14:paraId="4F9D33E7" w14:textId="77777777" w:rsidR="00610152" w:rsidRPr="00F5311F" w:rsidRDefault="00610152" w:rsidP="00855137">
      <w:pPr>
        <w:pStyle w:val="Default"/>
        <w:rPr>
          <w:rFonts w:ascii="Cambria" w:eastAsia="Helvetica Neue Light" w:hAnsi="Cambria" w:cs="Helvetica Neue Light"/>
          <w:color w:val="auto"/>
          <w:sz w:val="20"/>
          <w:szCs w:val="40"/>
        </w:rPr>
      </w:pPr>
    </w:p>
    <w:p w14:paraId="5CDD0859" w14:textId="555423A4" w:rsidR="00610152" w:rsidRPr="00F5311F" w:rsidRDefault="00855137" w:rsidP="00855137">
      <w:pPr>
        <w:pStyle w:val="Default"/>
        <w:suppressAutoHyphens/>
        <w:rPr>
          <w:rFonts w:ascii="Cambria" w:eastAsia="Helvetica Neue Light" w:hAnsi="Cambria" w:cs="Helvetica Neue Light"/>
          <w:iCs/>
          <w:color w:val="auto"/>
          <w:sz w:val="20"/>
          <w:szCs w:val="40"/>
        </w:rPr>
      </w:pPr>
      <w:r w:rsidRPr="00F5311F">
        <w:rPr>
          <w:rFonts w:ascii="Cambria" w:hAnsi="Cambria"/>
          <w:iCs/>
          <w:color w:val="auto"/>
          <w:sz w:val="20"/>
          <w:szCs w:val="40"/>
        </w:rPr>
        <w:t xml:space="preserve">{Stand} Evidence from </w:t>
      </w:r>
      <w:r w:rsidR="00212AD7" w:rsidRPr="00F5311F">
        <w:rPr>
          <w:rFonts w:ascii="Cambria" w:hAnsi="Cambria"/>
          <w:iCs/>
          <w:color w:val="auto"/>
          <w:sz w:val="20"/>
          <w:szCs w:val="40"/>
        </w:rPr>
        <w:t xml:space="preserve">education in </w:t>
      </w:r>
      <w:r w:rsidRPr="00F5311F">
        <w:rPr>
          <w:rFonts w:ascii="Cambria" w:hAnsi="Cambria"/>
          <w:iCs/>
          <w:color w:val="auto"/>
          <w:sz w:val="20"/>
          <w:szCs w:val="40"/>
        </w:rPr>
        <w:t xml:space="preserve">England and around the world reveals that bigger is often better, find </w:t>
      </w:r>
      <w:r w:rsidR="00703F2F" w:rsidRPr="00F5311F">
        <w:rPr>
          <w:rFonts w:ascii="Cambria" w:hAnsi="Cambria"/>
          <w:iCs/>
          <w:color w:val="auto"/>
          <w:sz w:val="20"/>
          <w:szCs w:val="40"/>
        </w:rPr>
        <w:t>Alex Hill, Liz Mellon, Ben Laker and Jules Goddard</w:t>
      </w:r>
    </w:p>
    <w:p w14:paraId="26961999" w14:textId="77777777" w:rsidR="00610152" w:rsidRPr="00F5311F" w:rsidRDefault="00610152" w:rsidP="00855137">
      <w:pPr>
        <w:pStyle w:val="Default"/>
        <w:suppressAutoHyphens/>
        <w:rPr>
          <w:rFonts w:ascii="Cambria" w:eastAsia="Helvetica Neue Light" w:hAnsi="Cambria" w:cs="Helvetica Neue Light"/>
          <w:color w:val="auto"/>
          <w:sz w:val="20"/>
          <w:szCs w:val="40"/>
        </w:rPr>
      </w:pPr>
    </w:p>
    <w:p w14:paraId="6760BF32" w14:textId="6782298B" w:rsidR="00610152" w:rsidRPr="00F5311F" w:rsidRDefault="00855137" w:rsidP="00855137">
      <w:pPr>
        <w:pStyle w:val="Default"/>
        <w:rPr>
          <w:rFonts w:ascii="Cambria" w:eastAsia="Helvetica Neue Light" w:hAnsi="Cambria" w:cs="Helvetica Neue Light"/>
          <w:color w:val="auto"/>
          <w:sz w:val="20"/>
          <w:szCs w:val="40"/>
        </w:rPr>
      </w:pPr>
      <w:r w:rsidRPr="00F5311F">
        <w:rPr>
          <w:rFonts w:ascii="Cambria" w:eastAsia="Helvetica Neue Light" w:hAnsi="Cambria" w:cs="Helvetica Neue Light"/>
          <w:color w:val="auto"/>
          <w:sz w:val="20"/>
          <w:szCs w:val="40"/>
        </w:rPr>
        <w:t xml:space="preserve">{Body} </w:t>
      </w:r>
      <w:r w:rsidRPr="00F5311F">
        <w:rPr>
          <w:rFonts w:ascii="Cambria" w:hAnsi="Cambria"/>
          <w:color w:val="auto"/>
          <w:sz w:val="20"/>
          <w:szCs w:val="40"/>
        </w:rPr>
        <w:t>Oh not to be in England. The</w:t>
      </w:r>
      <w:r w:rsidR="00B95A4E" w:rsidRPr="00F5311F">
        <w:rPr>
          <w:rFonts w:ascii="Cambria" w:hAnsi="Cambria"/>
          <w:color w:val="auto"/>
          <w:sz w:val="20"/>
          <w:szCs w:val="40"/>
        </w:rPr>
        <w:t xml:space="preserve"> four countries of the</w:t>
      </w:r>
      <w:r w:rsidRPr="00F5311F">
        <w:rPr>
          <w:rFonts w:ascii="Cambria" w:hAnsi="Cambria"/>
          <w:color w:val="auto"/>
          <w:sz w:val="20"/>
          <w:szCs w:val="40"/>
        </w:rPr>
        <w:t xml:space="preserve"> </w:t>
      </w:r>
      <w:r w:rsidR="00B95A4E" w:rsidRPr="00F5311F">
        <w:rPr>
          <w:rFonts w:ascii="Cambria" w:hAnsi="Cambria"/>
          <w:color w:val="auto"/>
          <w:sz w:val="20"/>
          <w:szCs w:val="40"/>
        </w:rPr>
        <w:t>UK</w:t>
      </w:r>
      <w:r w:rsidR="00703F2F" w:rsidRPr="00F5311F">
        <w:rPr>
          <w:rFonts w:ascii="Cambria" w:hAnsi="Cambria"/>
          <w:color w:val="auto"/>
          <w:sz w:val="20"/>
          <w:szCs w:val="40"/>
        </w:rPr>
        <w:t xml:space="preserve"> </w:t>
      </w:r>
      <w:r w:rsidR="00212AD7" w:rsidRPr="00F5311F">
        <w:rPr>
          <w:rFonts w:ascii="Cambria" w:hAnsi="Cambria"/>
          <w:color w:val="auto"/>
          <w:sz w:val="20"/>
          <w:szCs w:val="40"/>
        </w:rPr>
        <w:t xml:space="preserve">(see box) </w:t>
      </w:r>
      <w:r w:rsidR="00703F2F" w:rsidRPr="00F5311F">
        <w:rPr>
          <w:rFonts w:ascii="Cambria" w:hAnsi="Cambria"/>
          <w:color w:val="auto"/>
          <w:sz w:val="20"/>
          <w:szCs w:val="40"/>
        </w:rPr>
        <w:t xml:space="preserve">spent </w:t>
      </w:r>
      <w:hyperlink r:id="rId8" w:history="1">
        <w:r w:rsidR="00703F2F" w:rsidRPr="00F5311F">
          <w:rPr>
            <w:rStyle w:val="Hyperlink0"/>
            <w:rFonts w:ascii="Cambria" w:hAnsi="Cambria"/>
            <w:color w:val="auto"/>
            <w:sz w:val="20"/>
            <w:szCs w:val="40"/>
          </w:rPr>
          <w:t>£550 billion in the last 15 years</w:t>
        </w:r>
      </w:hyperlink>
      <w:r w:rsidR="00703F2F" w:rsidRPr="00F5311F">
        <w:rPr>
          <w:rFonts w:ascii="Cambria" w:hAnsi="Cambria"/>
          <w:color w:val="auto"/>
          <w:sz w:val="20"/>
          <w:szCs w:val="40"/>
        </w:rPr>
        <w:t xml:space="preserve"> running and improving </w:t>
      </w:r>
      <w:r w:rsidR="00212AD7" w:rsidRPr="00F5311F">
        <w:rPr>
          <w:rFonts w:ascii="Cambria" w:hAnsi="Cambria"/>
          <w:color w:val="auto"/>
          <w:sz w:val="20"/>
          <w:szCs w:val="40"/>
        </w:rPr>
        <w:t>their</w:t>
      </w:r>
      <w:r w:rsidR="00703F2F" w:rsidRPr="00F5311F">
        <w:rPr>
          <w:rFonts w:ascii="Cambria" w:hAnsi="Cambria"/>
          <w:color w:val="auto"/>
          <w:sz w:val="20"/>
          <w:szCs w:val="40"/>
        </w:rPr>
        <w:t xml:space="preserve"> secondary schools. During this time, </w:t>
      </w:r>
      <w:r w:rsidR="007155AF" w:rsidRPr="00F5311F">
        <w:rPr>
          <w:rFonts w:ascii="Cambria" w:hAnsi="Cambria"/>
          <w:color w:val="auto"/>
          <w:sz w:val="20"/>
          <w:szCs w:val="40"/>
        </w:rPr>
        <w:t>England</w:t>
      </w:r>
      <w:r w:rsidR="00703F2F" w:rsidRPr="00F5311F">
        <w:rPr>
          <w:rFonts w:ascii="Cambria" w:hAnsi="Cambria"/>
          <w:color w:val="auto"/>
          <w:sz w:val="20"/>
          <w:szCs w:val="40"/>
        </w:rPr>
        <w:t xml:space="preserve"> closed 1,500 schools </w:t>
      </w:r>
      <w:r w:rsidRPr="00F5311F">
        <w:rPr>
          <w:rFonts w:ascii="Cambria" w:hAnsi="Cambria"/>
          <w:color w:val="auto"/>
          <w:sz w:val="20"/>
          <w:szCs w:val="40"/>
        </w:rPr>
        <w:t>(35%) and opened 1,900 new ones. Yet</w:t>
      </w:r>
      <w:r w:rsidR="00703F2F" w:rsidRPr="00F5311F">
        <w:rPr>
          <w:rFonts w:ascii="Cambria" w:hAnsi="Cambria"/>
          <w:color w:val="auto"/>
          <w:sz w:val="20"/>
          <w:szCs w:val="40"/>
        </w:rPr>
        <w:t xml:space="preserve"> nothing has changed. In a quarter of </w:t>
      </w:r>
      <w:r w:rsidR="00B95A4E" w:rsidRPr="00F5311F">
        <w:rPr>
          <w:rFonts w:ascii="Cambria" w:hAnsi="Cambria"/>
          <w:color w:val="auto"/>
          <w:sz w:val="20"/>
          <w:szCs w:val="40"/>
        </w:rPr>
        <w:t>England’s</w:t>
      </w:r>
      <w:r w:rsidR="00703F2F" w:rsidRPr="00F5311F">
        <w:rPr>
          <w:rFonts w:ascii="Cambria" w:hAnsi="Cambria"/>
          <w:color w:val="auto"/>
          <w:sz w:val="20"/>
          <w:szCs w:val="40"/>
        </w:rPr>
        <w:t xml:space="preserve"> schools</w:t>
      </w:r>
      <w:r w:rsidR="00B95A4E" w:rsidRPr="00F5311F">
        <w:rPr>
          <w:rFonts w:ascii="Cambria" w:hAnsi="Cambria"/>
          <w:color w:val="auto"/>
          <w:sz w:val="20"/>
          <w:szCs w:val="40"/>
        </w:rPr>
        <w:t xml:space="preserve"> </w:t>
      </w:r>
      <w:r w:rsidR="00703F2F" w:rsidRPr="00F5311F">
        <w:rPr>
          <w:rFonts w:ascii="Cambria" w:hAnsi="Cambria"/>
          <w:color w:val="auto"/>
          <w:sz w:val="20"/>
          <w:szCs w:val="40"/>
        </w:rPr>
        <w:t>less than a third of students still graduate with grade C</w:t>
      </w:r>
      <w:r w:rsidRPr="00F5311F">
        <w:rPr>
          <w:rFonts w:ascii="Cambria" w:hAnsi="Cambria"/>
          <w:color w:val="auto"/>
          <w:sz w:val="20"/>
          <w:szCs w:val="40"/>
        </w:rPr>
        <w:t xml:space="preserve"> or above</w:t>
      </w:r>
      <w:r w:rsidR="00703F2F" w:rsidRPr="00F5311F">
        <w:rPr>
          <w:rFonts w:ascii="Cambria" w:hAnsi="Cambria"/>
          <w:color w:val="auto"/>
          <w:sz w:val="20"/>
          <w:szCs w:val="40"/>
        </w:rPr>
        <w:t xml:space="preserve"> in five or more subjects </w:t>
      </w:r>
      <w:r w:rsidRPr="00F5311F">
        <w:rPr>
          <w:rFonts w:ascii="Cambria" w:hAnsi="Cambria"/>
          <w:color w:val="auto"/>
          <w:sz w:val="20"/>
          <w:szCs w:val="40"/>
        </w:rPr>
        <w:t>–</w:t>
      </w:r>
      <w:r w:rsidR="00703F2F" w:rsidRPr="00F5311F">
        <w:rPr>
          <w:rFonts w:ascii="Cambria" w:hAnsi="Cambria"/>
          <w:color w:val="auto"/>
          <w:sz w:val="20"/>
          <w:szCs w:val="40"/>
        </w:rPr>
        <w:t xml:space="preserve"> the same as 15 years ago. And, more worryingly, the number of schools where no students leave with five grade Cs has doubled, as other schools use them as </w:t>
      </w:r>
      <w:hyperlink r:id="rId9" w:history="1">
        <w:r w:rsidR="00703F2F" w:rsidRPr="00F5311F">
          <w:rPr>
            <w:rStyle w:val="Hyperlink1"/>
            <w:rFonts w:ascii="Cambria" w:hAnsi="Cambria"/>
            <w:color w:val="auto"/>
            <w:sz w:val="20"/>
            <w:szCs w:val="40"/>
          </w:rPr>
          <w:t>dumping grounds to improve their own results</w:t>
        </w:r>
      </w:hyperlink>
      <w:r w:rsidR="00703F2F" w:rsidRPr="00F5311F">
        <w:rPr>
          <w:rFonts w:ascii="Cambria" w:hAnsi="Cambria"/>
          <w:color w:val="auto"/>
          <w:sz w:val="20"/>
          <w:szCs w:val="40"/>
        </w:rPr>
        <w:t xml:space="preserve">. </w:t>
      </w:r>
      <w:r w:rsidRPr="00F5311F">
        <w:rPr>
          <w:rFonts w:ascii="Cambria" w:hAnsi="Cambria"/>
          <w:color w:val="auto"/>
          <w:sz w:val="20"/>
          <w:szCs w:val="40"/>
        </w:rPr>
        <w:t>The</w:t>
      </w:r>
      <w:r w:rsidR="00703F2F" w:rsidRPr="00F5311F">
        <w:rPr>
          <w:rFonts w:ascii="Cambria" w:hAnsi="Cambria"/>
          <w:color w:val="auto"/>
          <w:sz w:val="20"/>
          <w:szCs w:val="40"/>
        </w:rPr>
        <w:t xml:space="preserve"> strategy is increasing bad practice, rather than creating good.</w:t>
      </w:r>
    </w:p>
    <w:p w14:paraId="0593DF59" w14:textId="77777777" w:rsidR="00610152" w:rsidRPr="00F5311F" w:rsidRDefault="00610152" w:rsidP="00855137">
      <w:pPr>
        <w:pStyle w:val="Default"/>
        <w:rPr>
          <w:rFonts w:ascii="Cambria" w:eastAsia="Helvetica Neue Light" w:hAnsi="Cambria" w:cs="Helvetica Neue Light"/>
          <w:color w:val="auto"/>
          <w:sz w:val="20"/>
          <w:szCs w:val="40"/>
        </w:rPr>
      </w:pPr>
    </w:p>
    <w:p w14:paraId="14EC0851" w14:textId="4A81E2F6" w:rsidR="00610152" w:rsidRPr="00F5311F" w:rsidRDefault="00703F2F" w:rsidP="00855137">
      <w:pPr>
        <w:pStyle w:val="BodyA"/>
        <w:rPr>
          <w:rFonts w:ascii="Cambria" w:eastAsia="Helvetica Neue Light" w:hAnsi="Cambria" w:cs="Helvetica Neue Light"/>
          <w:color w:val="auto"/>
          <w:sz w:val="20"/>
          <w:szCs w:val="40"/>
        </w:rPr>
      </w:pPr>
      <w:r w:rsidRPr="00F5311F">
        <w:rPr>
          <w:rFonts w:ascii="Cambria" w:hAnsi="Cambria"/>
          <w:color w:val="auto"/>
          <w:sz w:val="20"/>
          <w:szCs w:val="40"/>
        </w:rPr>
        <w:t xml:space="preserve">In 2016, only 57% of all </w:t>
      </w:r>
      <w:r w:rsidR="0061028A" w:rsidRPr="00F5311F">
        <w:rPr>
          <w:rFonts w:ascii="Cambria" w:hAnsi="Cambria"/>
          <w:color w:val="auto"/>
          <w:sz w:val="20"/>
          <w:szCs w:val="40"/>
        </w:rPr>
        <w:t>English</w:t>
      </w:r>
      <w:r w:rsidRPr="00F5311F">
        <w:rPr>
          <w:rFonts w:ascii="Cambria" w:hAnsi="Cambria"/>
          <w:color w:val="auto"/>
          <w:sz w:val="20"/>
          <w:szCs w:val="40"/>
        </w:rPr>
        <w:t xml:space="preserve"> </w:t>
      </w:r>
      <w:r w:rsidR="00212AD7" w:rsidRPr="00F5311F">
        <w:rPr>
          <w:rFonts w:ascii="Cambria" w:hAnsi="Cambria"/>
          <w:color w:val="auto"/>
          <w:sz w:val="20"/>
          <w:szCs w:val="40"/>
        </w:rPr>
        <w:t>pupils</w:t>
      </w:r>
      <w:r w:rsidRPr="00F5311F">
        <w:rPr>
          <w:rFonts w:ascii="Cambria" w:hAnsi="Cambria"/>
          <w:color w:val="auto"/>
          <w:sz w:val="20"/>
          <w:szCs w:val="40"/>
        </w:rPr>
        <w:t xml:space="preserve"> graduated with five or more grade Cs compared with 52% fifteen years ago, at a cost of £110 billion per </w:t>
      </w:r>
      <w:r w:rsidR="0061028A" w:rsidRPr="00F5311F">
        <w:rPr>
          <w:rFonts w:ascii="Cambria" w:hAnsi="Cambria"/>
          <w:color w:val="auto"/>
          <w:sz w:val="20"/>
          <w:szCs w:val="40"/>
        </w:rPr>
        <w:t>percentage point of</w:t>
      </w:r>
      <w:r w:rsidRPr="00F5311F">
        <w:rPr>
          <w:rFonts w:ascii="Cambria" w:hAnsi="Cambria"/>
          <w:color w:val="auto"/>
          <w:sz w:val="20"/>
          <w:szCs w:val="40"/>
        </w:rPr>
        <w:t xml:space="preserve"> improvement. </w:t>
      </w:r>
      <w:r w:rsidR="004E64AE" w:rsidRPr="00F5311F">
        <w:rPr>
          <w:rFonts w:ascii="Cambria" w:hAnsi="Cambria"/>
          <w:color w:val="auto"/>
          <w:sz w:val="20"/>
          <w:szCs w:val="40"/>
        </w:rPr>
        <w:t>The UK as a whole spent</w:t>
      </w:r>
      <w:r w:rsidRPr="00F5311F">
        <w:rPr>
          <w:rFonts w:ascii="Cambria" w:hAnsi="Cambria"/>
          <w:color w:val="auto"/>
          <w:sz w:val="20"/>
          <w:szCs w:val="40"/>
        </w:rPr>
        <w:t xml:space="preserve"> the 8th largest amount of </w:t>
      </w:r>
      <w:hyperlink r:id="rId10" w:history="1">
        <w:r w:rsidRPr="00F5311F">
          <w:rPr>
            <w:rStyle w:val="Hyperlink0"/>
            <w:rFonts w:ascii="Cambria" w:hAnsi="Cambria"/>
            <w:color w:val="auto"/>
            <w:sz w:val="20"/>
            <w:szCs w:val="40"/>
          </w:rPr>
          <w:t>34 OECD countries</w:t>
        </w:r>
      </w:hyperlink>
      <w:r w:rsidRPr="00F5311F">
        <w:rPr>
          <w:rFonts w:ascii="Cambria" w:hAnsi="Cambria"/>
          <w:color w:val="auto"/>
          <w:sz w:val="20"/>
          <w:szCs w:val="40"/>
        </w:rPr>
        <w:t xml:space="preserve">, but only </w:t>
      </w:r>
      <w:r w:rsidR="004E64AE" w:rsidRPr="00F5311F">
        <w:rPr>
          <w:rFonts w:ascii="Cambria" w:hAnsi="Cambria"/>
          <w:color w:val="auto"/>
          <w:sz w:val="20"/>
          <w:szCs w:val="40"/>
        </w:rPr>
        <w:t>came</w:t>
      </w:r>
      <w:r w:rsidRPr="00F5311F">
        <w:rPr>
          <w:rFonts w:ascii="Cambria" w:hAnsi="Cambria"/>
          <w:color w:val="auto"/>
          <w:sz w:val="20"/>
          <w:szCs w:val="40"/>
        </w:rPr>
        <w:t xml:space="preserve"> 19th in mathematics, 16th in reading and 14th in science. So, what’s going wrong? </w:t>
      </w:r>
    </w:p>
    <w:p w14:paraId="3E07BAA2" w14:textId="77777777" w:rsidR="00610152" w:rsidRPr="00F5311F" w:rsidRDefault="00610152" w:rsidP="00855137">
      <w:pPr>
        <w:pStyle w:val="BodyA"/>
        <w:rPr>
          <w:rFonts w:ascii="Cambria" w:eastAsia="Helvetica Neue Light" w:hAnsi="Cambria" w:cs="Helvetica Neue Light"/>
          <w:color w:val="auto"/>
          <w:sz w:val="20"/>
          <w:szCs w:val="40"/>
        </w:rPr>
      </w:pPr>
    </w:p>
    <w:p w14:paraId="498F9CF6" w14:textId="27AE2B97" w:rsidR="00610152" w:rsidRPr="00F5311F" w:rsidRDefault="00703F2F" w:rsidP="00855137">
      <w:pPr>
        <w:pStyle w:val="Default"/>
        <w:rPr>
          <w:rFonts w:ascii="Cambria" w:eastAsia="Helvetica Neue Light" w:hAnsi="Cambria" w:cs="Helvetica Neue Light"/>
          <w:color w:val="auto"/>
          <w:sz w:val="20"/>
          <w:szCs w:val="40"/>
        </w:rPr>
      </w:pPr>
      <w:r w:rsidRPr="00F5311F">
        <w:rPr>
          <w:rFonts w:ascii="Cambria" w:hAnsi="Cambria"/>
          <w:color w:val="auto"/>
          <w:sz w:val="20"/>
          <w:szCs w:val="40"/>
        </w:rPr>
        <w:t xml:space="preserve">Well, maybe it's not how much </w:t>
      </w:r>
      <w:r w:rsidR="00212AD7" w:rsidRPr="00F5311F">
        <w:rPr>
          <w:rFonts w:ascii="Cambria" w:hAnsi="Cambria"/>
          <w:color w:val="auto"/>
          <w:sz w:val="20"/>
          <w:szCs w:val="40"/>
        </w:rPr>
        <w:t>they</w:t>
      </w:r>
      <w:r w:rsidR="004E64AE" w:rsidRPr="00F5311F">
        <w:rPr>
          <w:rFonts w:ascii="Cambria" w:hAnsi="Cambria"/>
          <w:color w:val="auto"/>
          <w:sz w:val="20"/>
          <w:szCs w:val="40"/>
        </w:rPr>
        <w:t xml:space="preserve"> are</w:t>
      </w:r>
      <w:r w:rsidRPr="00F5311F">
        <w:rPr>
          <w:rFonts w:ascii="Cambria" w:hAnsi="Cambria"/>
          <w:color w:val="auto"/>
          <w:sz w:val="20"/>
          <w:szCs w:val="40"/>
        </w:rPr>
        <w:t xml:space="preserve"> spending, but </w:t>
      </w:r>
      <w:proofErr w:type="gramStart"/>
      <w:r w:rsidRPr="00F5311F">
        <w:rPr>
          <w:rFonts w:ascii="Cambria" w:hAnsi="Cambria"/>
          <w:color w:val="auto"/>
          <w:sz w:val="20"/>
          <w:szCs w:val="40"/>
        </w:rPr>
        <w:t>who</w:t>
      </w:r>
      <w:proofErr w:type="gramEnd"/>
      <w:r w:rsidRPr="00F5311F">
        <w:rPr>
          <w:rFonts w:ascii="Cambria" w:hAnsi="Cambria"/>
          <w:color w:val="auto"/>
          <w:sz w:val="20"/>
          <w:szCs w:val="40"/>
        </w:rPr>
        <w:t xml:space="preserve"> </w:t>
      </w:r>
      <w:r w:rsidR="004E64AE" w:rsidRPr="00F5311F">
        <w:rPr>
          <w:rFonts w:ascii="Cambria" w:hAnsi="Cambria"/>
          <w:color w:val="auto"/>
          <w:sz w:val="20"/>
          <w:szCs w:val="40"/>
        </w:rPr>
        <w:t>they are</w:t>
      </w:r>
      <w:r w:rsidRPr="00F5311F">
        <w:rPr>
          <w:rFonts w:ascii="Cambria" w:hAnsi="Cambria"/>
          <w:color w:val="auto"/>
          <w:sz w:val="20"/>
          <w:szCs w:val="40"/>
        </w:rPr>
        <w:t xml:space="preserve"> giving it to. Maybe, rather than trying to fix </w:t>
      </w:r>
      <w:r w:rsidR="004E64AE" w:rsidRPr="00F5311F">
        <w:rPr>
          <w:rFonts w:ascii="Cambria" w:hAnsi="Cambria"/>
          <w:color w:val="auto"/>
          <w:sz w:val="20"/>
          <w:szCs w:val="40"/>
        </w:rPr>
        <w:t>their</w:t>
      </w:r>
      <w:r w:rsidRPr="00F5311F">
        <w:rPr>
          <w:rFonts w:ascii="Cambria" w:hAnsi="Cambria"/>
          <w:color w:val="auto"/>
          <w:sz w:val="20"/>
          <w:szCs w:val="40"/>
        </w:rPr>
        <w:t xml:space="preserve"> Low Lights (</w:t>
      </w:r>
      <w:r w:rsidR="004E64AE" w:rsidRPr="00F5311F">
        <w:rPr>
          <w:rFonts w:ascii="Cambria" w:hAnsi="Cambria"/>
          <w:color w:val="auto"/>
          <w:sz w:val="20"/>
          <w:szCs w:val="40"/>
        </w:rPr>
        <w:t>their</w:t>
      </w:r>
      <w:r w:rsidRPr="00F5311F">
        <w:rPr>
          <w:rFonts w:ascii="Cambria" w:hAnsi="Cambria"/>
          <w:color w:val="auto"/>
          <w:sz w:val="20"/>
          <w:szCs w:val="40"/>
        </w:rPr>
        <w:t xml:space="preserve"> worst schools), </w:t>
      </w:r>
      <w:r w:rsidR="004E64AE" w:rsidRPr="00F5311F">
        <w:rPr>
          <w:rFonts w:ascii="Cambria" w:hAnsi="Cambria"/>
          <w:color w:val="auto"/>
          <w:sz w:val="20"/>
          <w:szCs w:val="40"/>
        </w:rPr>
        <w:t>they</w:t>
      </w:r>
      <w:r w:rsidRPr="00F5311F">
        <w:rPr>
          <w:rFonts w:ascii="Cambria" w:hAnsi="Cambria"/>
          <w:color w:val="auto"/>
          <w:sz w:val="20"/>
          <w:szCs w:val="40"/>
        </w:rPr>
        <w:t xml:space="preserve"> should encourage </w:t>
      </w:r>
      <w:r w:rsidR="004E64AE" w:rsidRPr="00F5311F">
        <w:rPr>
          <w:rFonts w:ascii="Cambria" w:hAnsi="Cambria"/>
          <w:color w:val="auto"/>
          <w:sz w:val="20"/>
          <w:szCs w:val="40"/>
        </w:rPr>
        <w:t>their</w:t>
      </w:r>
      <w:r w:rsidRPr="00F5311F">
        <w:rPr>
          <w:rFonts w:ascii="Cambria" w:hAnsi="Cambria"/>
          <w:color w:val="auto"/>
          <w:sz w:val="20"/>
          <w:szCs w:val="40"/>
        </w:rPr>
        <w:t xml:space="preserve"> Bright Lights (</w:t>
      </w:r>
      <w:r w:rsidR="004E64AE" w:rsidRPr="00F5311F">
        <w:rPr>
          <w:rFonts w:ascii="Cambria" w:hAnsi="Cambria"/>
          <w:color w:val="auto"/>
          <w:sz w:val="20"/>
          <w:szCs w:val="40"/>
        </w:rPr>
        <w:t>their</w:t>
      </w:r>
      <w:r w:rsidR="00212AD7" w:rsidRPr="00F5311F">
        <w:rPr>
          <w:rFonts w:ascii="Cambria" w:hAnsi="Cambria"/>
          <w:color w:val="auto"/>
          <w:sz w:val="20"/>
          <w:szCs w:val="40"/>
        </w:rPr>
        <w:t xml:space="preserve"> best ones) to grow. The evidence shows that they</w:t>
      </w:r>
      <w:r w:rsidRPr="00F5311F">
        <w:rPr>
          <w:rFonts w:ascii="Cambria" w:hAnsi="Cambria"/>
          <w:color w:val="auto"/>
          <w:sz w:val="20"/>
          <w:szCs w:val="40"/>
        </w:rPr>
        <w:t xml:space="preserve"> already have the </w:t>
      </w:r>
      <w:hyperlink r:id="rId11" w:anchor="comment-section" w:history="1">
        <w:r w:rsidRPr="00F5311F">
          <w:rPr>
            <w:rStyle w:val="Hyperlink0"/>
            <w:rFonts w:ascii="Cambria" w:hAnsi="Cambria"/>
            <w:color w:val="auto"/>
            <w:sz w:val="20"/>
            <w:szCs w:val="40"/>
          </w:rPr>
          <w:t>right leadership, culture and capability</w:t>
        </w:r>
      </w:hyperlink>
      <w:r w:rsidRPr="00F5311F">
        <w:rPr>
          <w:rFonts w:ascii="Cambria" w:hAnsi="Cambria"/>
          <w:color w:val="auto"/>
          <w:sz w:val="20"/>
          <w:szCs w:val="40"/>
        </w:rPr>
        <w:t xml:space="preserve"> in place. Why not get them to do more? Why not challenge </w:t>
      </w:r>
      <w:r w:rsidR="004E64AE" w:rsidRPr="00F5311F">
        <w:rPr>
          <w:rFonts w:ascii="Cambria" w:hAnsi="Cambria"/>
          <w:color w:val="auto"/>
          <w:sz w:val="20"/>
          <w:szCs w:val="40"/>
        </w:rPr>
        <w:t>their</w:t>
      </w:r>
      <w:r w:rsidRPr="00F5311F">
        <w:rPr>
          <w:rFonts w:ascii="Cambria" w:hAnsi="Cambria"/>
          <w:color w:val="auto"/>
          <w:sz w:val="20"/>
          <w:szCs w:val="40"/>
        </w:rPr>
        <w:t xml:space="preserve"> Bright Lights to teach in </w:t>
      </w:r>
      <w:r w:rsidR="004E64AE" w:rsidRPr="00F5311F">
        <w:rPr>
          <w:rFonts w:ascii="Cambria" w:hAnsi="Cambria"/>
          <w:color w:val="auto"/>
          <w:sz w:val="20"/>
          <w:szCs w:val="40"/>
        </w:rPr>
        <w:t>their</w:t>
      </w:r>
      <w:r w:rsidRPr="00F5311F">
        <w:rPr>
          <w:rFonts w:ascii="Cambria" w:hAnsi="Cambria"/>
          <w:color w:val="auto"/>
          <w:sz w:val="20"/>
          <w:szCs w:val="40"/>
        </w:rPr>
        <w:t xml:space="preserve"> most deprived areas, as well as </w:t>
      </w:r>
      <w:r w:rsidR="004E64AE" w:rsidRPr="00F5311F">
        <w:rPr>
          <w:rFonts w:ascii="Cambria" w:hAnsi="Cambria"/>
          <w:color w:val="auto"/>
          <w:sz w:val="20"/>
          <w:szCs w:val="40"/>
        </w:rPr>
        <w:t>their</w:t>
      </w:r>
      <w:r w:rsidRPr="00F5311F">
        <w:rPr>
          <w:rFonts w:ascii="Cambria" w:hAnsi="Cambria"/>
          <w:color w:val="auto"/>
          <w:sz w:val="20"/>
          <w:szCs w:val="40"/>
        </w:rPr>
        <w:t xml:space="preserve"> most affluent ones?</w:t>
      </w:r>
    </w:p>
    <w:p w14:paraId="2585677B" w14:textId="77777777" w:rsidR="00610152" w:rsidRPr="00F5311F" w:rsidRDefault="00610152" w:rsidP="00855137">
      <w:pPr>
        <w:pStyle w:val="Default"/>
        <w:rPr>
          <w:rFonts w:ascii="Cambria" w:eastAsia="Helvetica Neue Light" w:hAnsi="Cambria" w:cs="Helvetica Neue Light"/>
          <w:color w:val="auto"/>
          <w:sz w:val="20"/>
          <w:szCs w:val="40"/>
        </w:rPr>
      </w:pPr>
    </w:p>
    <w:p w14:paraId="09DF928F" w14:textId="0780A805" w:rsidR="00610152" w:rsidRPr="00F5311F" w:rsidRDefault="00703F2F" w:rsidP="00855137">
      <w:pPr>
        <w:pStyle w:val="BodyA"/>
        <w:rPr>
          <w:rStyle w:val="None"/>
          <w:rFonts w:ascii="Cambria" w:eastAsia="Helvetica Neue Light" w:hAnsi="Cambria" w:cs="Helvetica Neue Light"/>
          <w:color w:val="auto"/>
          <w:sz w:val="20"/>
          <w:szCs w:val="40"/>
          <w:u w:color="FF0000"/>
        </w:rPr>
      </w:pPr>
      <w:r w:rsidRPr="00F5311F">
        <w:rPr>
          <w:rFonts w:ascii="Cambria" w:hAnsi="Cambria"/>
          <w:color w:val="auto"/>
          <w:sz w:val="20"/>
          <w:szCs w:val="40"/>
        </w:rPr>
        <w:t xml:space="preserve">If </w:t>
      </w:r>
      <w:r w:rsidR="004E64AE" w:rsidRPr="00F5311F">
        <w:rPr>
          <w:rFonts w:ascii="Cambria" w:hAnsi="Cambria"/>
          <w:color w:val="auto"/>
          <w:sz w:val="20"/>
          <w:szCs w:val="40"/>
        </w:rPr>
        <w:t>England had</w:t>
      </w:r>
      <w:r w:rsidRPr="00F5311F">
        <w:rPr>
          <w:rFonts w:ascii="Cambria" w:hAnsi="Cambria"/>
          <w:color w:val="auto"/>
          <w:sz w:val="20"/>
          <w:szCs w:val="40"/>
        </w:rPr>
        <w:t xml:space="preserve"> increased the size of </w:t>
      </w:r>
      <w:r w:rsidR="004E64AE" w:rsidRPr="00F5311F">
        <w:rPr>
          <w:rFonts w:ascii="Cambria" w:hAnsi="Cambria"/>
          <w:color w:val="auto"/>
          <w:sz w:val="20"/>
          <w:szCs w:val="40"/>
        </w:rPr>
        <w:t>its</w:t>
      </w:r>
      <w:r w:rsidRPr="00F5311F">
        <w:rPr>
          <w:rFonts w:ascii="Cambria" w:hAnsi="Cambria"/>
          <w:color w:val="auto"/>
          <w:sz w:val="20"/>
          <w:szCs w:val="40"/>
        </w:rPr>
        <w:t xml:space="preserve"> Bright Lights by 10% each year in the last 15 years, rather than trying to fix </w:t>
      </w:r>
      <w:r w:rsidR="004E64AE" w:rsidRPr="00F5311F">
        <w:rPr>
          <w:rFonts w:ascii="Cambria" w:hAnsi="Cambria"/>
          <w:color w:val="auto"/>
          <w:sz w:val="20"/>
          <w:szCs w:val="40"/>
        </w:rPr>
        <w:t>its</w:t>
      </w:r>
      <w:r w:rsidRPr="00F5311F">
        <w:rPr>
          <w:rFonts w:ascii="Cambria" w:hAnsi="Cambria"/>
          <w:color w:val="auto"/>
          <w:sz w:val="20"/>
          <w:szCs w:val="40"/>
        </w:rPr>
        <w:t xml:space="preserve"> Low Lights, </w:t>
      </w:r>
      <w:r w:rsidR="004E64AE" w:rsidRPr="00F5311F">
        <w:rPr>
          <w:rFonts w:ascii="Cambria" w:hAnsi="Cambria"/>
          <w:color w:val="auto"/>
          <w:sz w:val="20"/>
          <w:szCs w:val="40"/>
        </w:rPr>
        <w:t xml:space="preserve">its </w:t>
      </w:r>
      <w:r w:rsidRPr="00F5311F">
        <w:rPr>
          <w:rFonts w:ascii="Cambria" w:hAnsi="Cambria"/>
          <w:color w:val="auto"/>
          <w:sz w:val="20"/>
          <w:szCs w:val="40"/>
        </w:rPr>
        <w:t xml:space="preserve">test scores </w:t>
      </w:r>
      <w:r w:rsidR="00F97F5E" w:rsidRPr="00F5311F">
        <w:rPr>
          <w:rFonts w:ascii="Cambria" w:hAnsi="Cambria"/>
          <w:color w:val="auto"/>
          <w:sz w:val="20"/>
          <w:szCs w:val="40"/>
        </w:rPr>
        <w:t xml:space="preserve">could </w:t>
      </w:r>
      <w:r w:rsidRPr="00F5311F">
        <w:rPr>
          <w:rFonts w:ascii="Cambria" w:hAnsi="Cambria"/>
          <w:color w:val="auto"/>
          <w:sz w:val="20"/>
          <w:szCs w:val="40"/>
        </w:rPr>
        <w:t xml:space="preserve">have improved by 14 percentage points, rather than </w:t>
      </w:r>
      <w:r w:rsidR="004E64AE" w:rsidRPr="00F5311F">
        <w:rPr>
          <w:rFonts w:ascii="Cambria" w:hAnsi="Cambria"/>
          <w:color w:val="auto"/>
          <w:sz w:val="20"/>
          <w:szCs w:val="40"/>
        </w:rPr>
        <w:t>five</w:t>
      </w:r>
      <w:r w:rsidRPr="00F5311F">
        <w:rPr>
          <w:rFonts w:ascii="Cambria" w:hAnsi="Cambria"/>
          <w:color w:val="auto"/>
          <w:sz w:val="20"/>
          <w:szCs w:val="40"/>
        </w:rPr>
        <w:t xml:space="preserve">. And, if </w:t>
      </w:r>
      <w:r w:rsidR="004E64AE" w:rsidRPr="00F5311F">
        <w:rPr>
          <w:rFonts w:ascii="Cambria" w:hAnsi="Cambria"/>
          <w:color w:val="auto"/>
          <w:sz w:val="20"/>
          <w:szCs w:val="40"/>
        </w:rPr>
        <w:t>it</w:t>
      </w:r>
      <w:r w:rsidRPr="00F5311F">
        <w:rPr>
          <w:rFonts w:ascii="Cambria" w:hAnsi="Cambria"/>
          <w:color w:val="auto"/>
          <w:sz w:val="20"/>
          <w:szCs w:val="40"/>
        </w:rPr>
        <w:t xml:space="preserve"> continue</w:t>
      </w:r>
      <w:r w:rsidR="004E64AE" w:rsidRPr="00F5311F">
        <w:rPr>
          <w:rFonts w:ascii="Cambria" w:hAnsi="Cambria"/>
          <w:color w:val="auto"/>
          <w:sz w:val="20"/>
          <w:szCs w:val="40"/>
        </w:rPr>
        <w:t>d</w:t>
      </w:r>
      <w:r w:rsidRPr="00F5311F">
        <w:rPr>
          <w:rFonts w:ascii="Cambria" w:hAnsi="Cambria"/>
          <w:color w:val="auto"/>
          <w:sz w:val="20"/>
          <w:szCs w:val="40"/>
        </w:rPr>
        <w:t xml:space="preserve"> </w:t>
      </w:r>
      <w:proofErr w:type="spellStart"/>
      <w:r w:rsidR="00A130F9" w:rsidRPr="00F5311F">
        <w:rPr>
          <w:rFonts w:ascii="Cambria" w:hAnsi="Cambria"/>
          <w:color w:val="auto"/>
          <w:sz w:val="20"/>
          <w:szCs w:val="40"/>
        </w:rPr>
        <w:t>this</w:t>
      </w:r>
      <w:r w:rsidR="00502A73" w:rsidRPr="00F5311F">
        <w:rPr>
          <w:rFonts w:ascii="Cambria" w:hAnsi="Cambria"/>
          <w:color w:val="auto"/>
          <w:sz w:val="20"/>
          <w:szCs w:val="40"/>
        </w:rPr>
        <w:t>b</w:t>
      </w:r>
      <w:proofErr w:type="spellEnd"/>
      <w:r w:rsidRPr="00F5311F">
        <w:rPr>
          <w:rFonts w:ascii="Cambria" w:hAnsi="Cambria"/>
          <w:color w:val="auto"/>
          <w:sz w:val="20"/>
          <w:szCs w:val="40"/>
        </w:rPr>
        <w:t xml:space="preserve"> strategy, then </w:t>
      </w:r>
      <w:r w:rsidR="004E64AE" w:rsidRPr="00F5311F">
        <w:rPr>
          <w:rFonts w:ascii="Cambria" w:hAnsi="Cambria"/>
          <w:color w:val="auto"/>
          <w:sz w:val="20"/>
          <w:szCs w:val="40"/>
        </w:rPr>
        <w:t>it would</w:t>
      </w:r>
      <w:r w:rsidRPr="00F5311F">
        <w:rPr>
          <w:rFonts w:ascii="Cambria" w:hAnsi="Cambria"/>
          <w:color w:val="auto"/>
          <w:sz w:val="20"/>
          <w:szCs w:val="40"/>
        </w:rPr>
        <w:t xml:space="preserve"> be the highest performing OECD country in 30 years, with an estimated </w:t>
      </w:r>
      <w:hyperlink r:id="rId12" w:history="1">
        <w:r w:rsidRPr="00F5311F">
          <w:rPr>
            <w:rStyle w:val="Hyperlink0"/>
            <w:rFonts w:ascii="Cambria" w:hAnsi="Cambria"/>
            <w:color w:val="auto"/>
            <w:sz w:val="20"/>
            <w:szCs w:val="40"/>
          </w:rPr>
          <w:t>£12 to £25 billion increase in UK gross domestic product</w:t>
        </w:r>
      </w:hyperlink>
      <w:r w:rsidRPr="00F5311F">
        <w:rPr>
          <w:rFonts w:ascii="Cambria" w:hAnsi="Cambria"/>
          <w:color w:val="auto"/>
          <w:sz w:val="20"/>
          <w:szCs w:val="40"/>
        </w:rPr>
        <w:t xml:space="preserve"> along the way.</w:t>
      </w:r>
    </w:p>
    <w:p w14:paraId="61062641" w14:textId="77777777" w:rsidR="00610152" w:rsidRPr="00F5311F" w:rsidRDefault="00610152" w:rsidP="00855137">
      <w:pPr>
        <w:pStyle w:val="BodyA"/>
        <w:rPr>
          <w:rFonts w:ascii="Cambria" w:eastAsia="Helvetica Neue Light" w:hAnsi="Cambria" w:cs="Helvetica Neue Light"/>
          <w:color w:val="auto"/>
          <w:sz w:val="20"/>
          <w:szCs w:val="40"/>
        </w:rPr>
      </w:pPr>
    </w:p>
    <w:p w14:paraId="43F66F31" w14:textId="77777777" w:rsidR="00610152" w:rsidRPr="00F5311F" w:rsidRDefault="00703F2F" w:rsidP="00855137">
      <w:pPr>
        <w:pStyle w:val="BodyA"/>
        <w:rPr>
          <w:rFonts w:ascii="Cambria" w:eastAsia="Helvetica Neue Light" w:hAnsi="Cambria" w:cs="Helvetica Neue Light"/>
          <w:color w:val="auto"/>
          <w:sz w:val="20"/>
          <w:szCs w:val="40"/>
        </w:rPr>
      </w:pPr>
      <w:r w:rsidRPr="00F5311F">
        <w:rPr>
          <w:rFonts w:ascii="Cambria" w:hAnsi="Cambria"/>
          <w:color w:val="auto"/>
          <w:sz w:val="20"/>
          <w:szCs w:val="40"/>
        </w:rPr>
        <w:t xml:space="preserve">The current strategy isn’t working </w:t>
      </w:r>
      <w:r w:rsidR="004E64AE" w:rsidRPr="00F5311F">
        <w:rPr>
          <w:rFonts w:ascii="Cambria" w:hAnsi="Cambria"/>
          <w:color w:val="auto"/>
          <w:sz w:val="20"/>
          <w:szCs w:val="40"/>
        </w:rPr>
        <w:t>–</w:t>
      </w:r>
      <w:r w:rsidRPr="00F5311F">
        <w:rPr>
          <w:rFonts w:ascii="Cambria" w:hAnsi="Cambria"/>
          <w:color w:val="auto"/>
          <w:sz w:val="20"/>
          <w:szCs w:val="40"/>
        </w:rPr>
        <w:t xml:space="preserve"> it’s time for a new one.</w:t>
      </w:r>
    </w:p>
    <w:p w14:paraId="60149400" w14:textId="77777777" w:rsidR="00610152" w:rsidRPr="00F5311F" w:rsidRDefault="00610152" w:rsidP="00855137">
      <w:pPr>
        <w:pStyle w:val="BodyA"/>
        <w:rPr>
          <w:rFonts w:ascii="Cambria" w:eastAsia="Helvetica Neue Light" w:hAnsi="Cambria" w:cs="Helvetica Neue Light"/>
          <w:color w:val="auto"/>
          <w:sz w:val="20"/>
          <w:szCs w:val="40"/>
        </w:rPr>
      </w:pPr>
    </w:p>
    <w:p w14:paraId="107E9EBE" w14:textId="77777777" w:rsidR="00610152" w:rsidRPr="00F5311F" w:rsidRDefault="004E64AE" w:rsidP="00855137">
      <w:pPr>
        <w:pStyle w:val="BodyA"/>
        <w:rPr>
          <w:rStyle w:val="None"/>
          <w:rFonts w:ascii="Cambria" w:eastAsia="Helvetica Neue" w:hAnsi="Cambria" w:cs="Helvetica Neue"/>
          <w:bCs/>
          <w:color w:val="auto"/>
          <w:sz w:val="20"/>
          <w:szCs w:val="40"/>
        </w:rPr>
      </w:pPr>
      <w:r w:rsidRPr="00F5311F">
        <w:rPr>
          <w:rStyle w:val="None"/>
          <w:rFonts w:ascii="Cambria" w:hAnsi="Cambria"/>
          <w:bCs/>
          <w:color w:val="auto"/>
          <w:sz w:val="20"/>
          <w:szCs w:val="40"/>
        </w:rPr>
        <w:t>{</w:t>
      </w:r>
      <w:proofErr w:type="spellStart"/>
      <w:r w:rsidRPr="00F5311F">
        <w:rPr>
          <w:rStyle w:val="None"/>
          <w:rFonts w:ascii="Cambria" w:hAnsi="Cambria"/>
          <w:bCs/>
          <w:color w:val="auto"/>
          <w:sz w:val="20"/>
          <w:szCs w:val="40"/>
        </w:rPr>
        <w:t>Xhead</w:t>
      </w:r>
      <w:proofErr w:type="spellEnd"/>
      <w:r w:rsidRPr="00F5311F">
        <w:rPr>
          <w:rStyle w:val="None"/>
          <w:rFonts w:ascii="Cambria" w:hAnsi="Cambria"/>
          <w:bCs/>
          <w:color w:val="auto"/>
          <w:sz w:val="20"/>
          <w:szCs w:val="40"/>
        </w:rPr>
        <w:t xml:space="preserve">} BOLD </w:t>
      </w:r>
      <w:r w:rsidR="00703F2F" w:rsidRPr="00F5311F">
        <w:rPr>
          <w:rStyle w:val="None"/>
          <w:rFonts w:ascii="Cambria" w:hAnsi="Cambria"/>
          <w:bCs/>
          <w:color w:val="auto"/>
          <w:sz w:val="20"/>
          <w:szCs w:val="40"/>
        </w:rPr>
        <w:t>Fumbling in the dark</w:t>
      </w:r>
      <w:r w:rsidRPr="00F5311F">
        <w:rPr>
          <w:rStyle w:val="None"/>
          <w:rFonts w:ascii="Cambria" w:hAnsi="Cambria"/>
          <w:bCs/>
          <w:color w:val="auto"/>
          <w:sz w:val="20"/>
          <w:szCs w:val="40"/>
        </w:rPr>
        <w:t xml:space="preserve"> BOLD</w:t>
      </w:r>
    </w:p>
    <w:p w14:paraId="649C9139" w14:textId="77777777" w:rsidR="00610152" w:rsidRPr="00F5311F" w:rsidRDefault="00610152" w:rsidP="00855137">
      <w:pPr>
        <w:pStyle w:val="BodyA"/>
        <w:rPr>
          <w:rFonts w:ascii="Cambria" w:eastAsia="Helvetica Neue Light" w:hAnsi="Cambria" w:cs="Helvetica Neue Light"/>
          <w:color w:val="auto"/>
          <w:sz w:val="20"/>
          <w:szCs w:val="40"/>
        </w:rPr>
      </w:pPr>
    </w:p>
    <w:p w14:paraId="657C2C5E" w14:textId="38F3E15A" w:rsidR="00610152" w:rsidRPr="00F5311F" w:rsidRDefault="00F47C12" w:rsidP="00855137">
      <w:pPr>
        <w:pStyle w:val="BodyA"/>
        <w:rPr>
          <w:rFonts w:ascii="Cambria" w:eastAsia="Helvetica Neue Light" w:hAnsi="Cambria" w:cs="Helvetica Neue Light"/>
          <w:color w:val="auto"/>
          <w:sz w:val="20"/>
          <w:szCs w:val="40"/>
        </w:rPr>
      </w:pPr>
      <w:r w:rsidRPr="00F5311F">
        <w:rPr>
          <w:rFonts w:ascii="Cambria" w:hAnsi="Cambria"/>
          <w:color w:val="auto"/>
          <w:sz w:val="20"/>
          <w:szCs w:val="40"/>
        </w:rPr>
        <w:t>England’s</w:t>
      </w:r>
      <w:r w:rsidR="00703F2F" w:rsidRPr="00F5311F">
        <w:rPr>
          <w:rFonts w:ascii="Cambria" w:hAnsi="Cambria"/>
          <w:color w:val="auto"/>
          <w:sz w:val="20"/>
          <w:szCs w:val="40"/>
        </w:rPr>
        <w:t xml:space="preserve"> strategy over the last 15 years has been to try to improve </w:t>
      </w:r>
      <w:r w:rsidRPr="00F5311F">
        <w:rPr>
          <w:rFonts w:ascii="Cambria" w:hAnsi="Cambria"/>
          <w:color w:val="auto"/>
          <w:sz w:val="20"/>
          <w:szCs w:val="40"/>
        </w:rPr>
        <w:t>its</w:t>
      </w:r>
      <w:r w:rsidR="00703F2F" w:rsidRPr="00F5311F">
        <w:rPr>
          <w:rFonts w:ascii="Cambria" w:hAnsi="Cambria"/>
          <w:color w:val="auto"/>
          <w:sz w:val="20"/>
          <w:szCs w:val="40"/>
        </w:rPr>
        <w:t xml:space="preserve"> education system by fixing </w:t>
      </w:r>
      <w:r w:rsidRPr="00F5311F">
        <w:rPr>
          <w:rFonts w:ascii="Cambria" w:hAnsi="Cambria"/>
          <w:color w:val="auto"/>
          <w:sz w:val="20"/>
          <w:szCs w:val="40"/>
        </w:rPr>
        <w:t>its</w:t>
      </w:r>
      <w:r w:rsidR="00703F2F" w:rsidRPr="00F5311F">
        <w:rPr>
          <w:rFonts w:ascii="Cambria" w:hAnsi="Cambria"/>
          <w:color w:val="auto"/>
          <w:sz w:val="20"/>
          <w:szCs w:val="40"/>
        </w:rPr>
        <w:t xml:space="preserve"> Low Lights (where less than a third of students graduate with five or more grade Cs, reducing their </w:t>
      </w:r>
      <w:hyperlink r:id="rId13" w:history="1">
        <w:r w:rsidR="00703F2F" w:rsidRPr="00F5311F">
          <w:rPr>
            <w:rStyle w:val="Hyperlink0"/>
            <w:rFonts w:ascii="Cambria" w:hAnsi="Cambria"/>
            <w:color w:val="auto"/>
            <w:sz w:val="20"/>
            <w:szCs w:val="40"/>
          </w:rPr>
          <w:t>projected lifetime earnings by £140,000</w:t>
        </w:r>
      </w:hyperlink>
      <w:r w:rsidR="00703F2F" w:rsidRPr="00F5311F">
        <w:rPr>
          <w:rFonts w:ascii="Cambria" w:hAnsi="Cambria"/>
          <w:color w:val="auto"/>
          <w:sz w:val="20"/>
          <w:szCs w:val="40"/>
        </w:rPr>
        <w:t xml:space="preserve">). By putting </w:t>
      </w:r>
      <w:r w:rsidRPr="00F5311F">
        <w:rPr>
          <w:rFonts w:ascii="Cambria" w:hAnsi="Cambria"/>
          <w:color w:val="auto"/>
          <w:sz w:val="20"/>
          <w:szCs w:val="40"/>
        </w:rPr>
        <w:t>these schools</w:t>
      </w:r>
      <w:r w:rsidR="00703F2F" w:rsidRPr="00F5311F">
        <w:rPr>
          <w:rFonts w:ascii="Cambria" w:hAnsi="Cambria"/>
          <w:color w:val="auto"/>
          <w:sz w:val="20"/>
          <w:szCs w:val="40"/>
        </w:rPr>
        <w:t xml:space="preserve"> into ‘special measures’ and offering them up for tender to other schools, </w:t>
      </w:r>
      <w:r w:rsidRPr="00F5311F">
        <w:rPr>
          <w:rFonts w:ascii="Cambria" w:hAnsi="Cambria"/>
          <w:color w:val="auto"/>
          <w:sz w:val="20"/>
          <w:szCs w:val="40"/>
        </w:rPr>
        <w:t>it</w:t>
      </w:r>
      <w:r w:rsidR="00703F2F" w:rsidRPr="00F5311F">
        <w:rPr>
          <w:rFonts w:ascii="Cambria" w:hAnsi="Cambria"/>
          <w:color w:val="auto"/>
          <w:sz w:val="20"/>
          <w:szCs w:val="40"/>
        </w:rPr>
        <w:t xml:space="preserve"> hoped the whole education system would improve. But, it hasn’t. </w:t>
      </w:r>
      <w:r w:rsidRPr="00F5311F">
        <w:rPr>
          <w:rFonts w:ascii="Cambria" w:hAnsi="Cambria"/>
          <w:color w:val="auto"/>
          <w:sz w:val="20"/>
          <w:szCs w:val="40"/>
        </w:rPr>
        <w:t xml:space="preserve">The </w:t>
      </w:r>
      <w:r w:rsidR="00463BC2" w:rsidRPr="00F5311F">
        <w:rPr>
          <w:rFonts w:ascii="Cambria" w:hAnsi="Cambria"/>
          <w:color w:val="auto"/>
          <w:sz w:val="20"/>
          <w:szCs w:val="40"/>
        </w:rPr>
        <w:t>English</w:t>
      </w:r>
      <w:r w:rsidRPr="00F5311F">
        <w:rPr>
          <w:rFonts w:ascii="Cambria" w:hAnsi="Cambria"/>
          <w:color w:val="auto"/>
          <w:sz w:val="20"/>
          <w:szCs w:val="40"/>
        </w:rPr>
        <w:t xml:space="preserve"> </w:t>
      </w:r>
      <w:r w:rsidR="00463BC2" w:rsidRPr="00F5311F">
        <w:rPr>
          <w:rFonts w:ascii="Cambria" w:hAnsi="Cambria"/>
          <w:color w:val="auto"/>
          <w:sz w:val="20"/>
          <w:szCs w:val="40"/>
        </w:rPr>
        <w:t>have</w:t>
      </w:r>
      <w:r w:rsidR="00703F2F" w:rsidRPr="00F5311F">
        <w:rPr>
          <w:rFonts w:ascii="Cambria" w:hAnsi="Cambria"/>
          <w:color w:val="auto"/>
          <w:sz w:val="20"/>
          <w:szCs w:val="40"/>
        </w:rPr>
        <w:t xml:space="preserve"> thrown more and more money at the problem, </w:t>
      </w:r>
      <w:hyperlink r:id="rId14" w:history="1">
        <w:r w:rsidR="00703F2F" w:rsidRPr="00F5311F">
          <w:rPr>
            <w:rStyle w:val="Hyperlink0"/>
            <w:rFonts w:ascii="Cambria" w:hAnsi="Cambria"/>
            <w:color w:val="auto"/>
            <w:sz w:val="20"/>
            <w:szCs w:val="40"/>
          </w:rPr>
          <w:t>spending 84% more on each child's education</w:t>
        </w:r>
      </w:hyperlink>
      <w:r w:rsidR="00703F2F" w:rsidRPr="00F5311F">
        <w:rPr>
          <w:rFonts w:ascii="Cambria" w:hAnsi="Cambria"/>
          <w:color w:val="auto"/>
          <w:sz w:val="20"/>
          <w:szCs w:val="40"/>
        </w:rPr>
        <w:t xml:space="preserve"> than </w:t>
      </w:r>
      <w:r w:rsidR="00463BC2" w:rsidRPr="00F5311F">
        <w:rPr>
          <w:rFonts w:ascii="Cambria" w:hAnsi="Cambria"/>
          <w:color w:val="auto"/>
          <w:sz w:val="20"/>
          <w:szCs w:val="40"/>
        </w:rPr>
        <w:t>they</w:t>
      </w:r>
      <w:r w:rsidR="00703F2F" w:rsidRPr="00F5311F">
        <w:rPr>
          <w:rFonts w:ascii="Cambria" w:hAnsi="Cambria"/>
          <w:color w:val="auto"/>
          <w:sz w:val="20"/>
          <w:szCs w:val="40"/>
        </w:rPr>
        <w:t xml:space="preserve"> did 15 years ago (£57,000 rather than £31,000). But, although half </w:t>
      </w:r>
      <w:r w:rsidR="00956363" w:rsidRPr="00F5311F">
        <w:rPr>
          <w:rFonts w:ascii="Cambria" w:hAnsi="Cambria"/>
          <w:color w:val="auto"/>
          <w:sz w:val="20"/>
          <w:szCs w:val="40"/>
        </w:rPr>
        <w:t>their</w:t>
      </w:r>
      <w:r w:rsidR="00703F2F" w:rsidRPr="00F5311F">
        <w:rPr>
          <w:rFonts w:ascii="Cambria" w:hAnsi="Cambria"/>
          <w:color w:val="auto"/>
          <w:sz w:val="20"/>
          <w:szCs w:val="40"/>
        </w:rPr>
        <w:t xml:space="preserve"> schools have improved, the other half have declined </w:t>
      </w:r>
      <w:r w:rsidR="00956363" w:rsidRPr="00F5311F">
        <w:rPr>
          <w:rFonts w:ascii="Cambria" w:hAnsi="Cambria"/>
          <w:color w:val="auto"/>
          <w:sz w:val="20"/>
          <w:szCs w:val="40"/>
        </w:rPr>
        <w:t>–</w:t>
      </w:r>
      <w:r w:rsidR="00703F2F" w:rsidRPr="00F5311F">
        <w:rPr>
          <w:rFonts w:ascii="Cambria" w:hAnsi="Cambria"/>
          <w:color w:val="auto"/>
          <w:sz w:val="20"/>
          <w:szCs w:val="40"/>
        </w:rPr>
        <w:t xml:space="preserve"> and the overall picture is still the same.</w:t>
      </w:r>
    </w:p>
    <w:p w14:paraId="67BF0B3B" w14:textId="77777777" w:rsidR="00610152" w:rsidRPr="00F5311F" w:rsidRDefault="00610152" w:rsidP="00855137">
      <w:pPr>
        <w:pStyle w:val="BodyA"/>
        <w:rPr>
          <w:rFonts w:ascii="Cambria" w:eastAsia="Helvetica Neue Light" w:hAnsi="Cambria" w:cs="Helvetica Neue Light"/>
          <w:color w:val="auto"/>
          <w:sz w:val="20"/>
          <w:szCs w:val="40"/>
        </w:rPr>
      </w:pPr>
    </w:p>
    <w:p w14:paraId="271EC4A8" w14:textId="13A7BEDF" w:rsidR="00610152" w:rsidRPr="00F5311F" w:rsidRDefault="00703F2F" w:rsidP="00855137">
      <w:pPr>
        <w:pStyle w:val="BodyA"/>
        <w:rPr>
          <w:rFonts w:ascii="Cambria" w:eastAsia="Helvetica Neue Light" w:hAnsi="Cambria" w:cs="Helvetica Neue Light"/>
          <w:color w:val="auto"/>
          <w:sz w:val="20"/>
          <w:szCs w:val="40"/>
        </w:rPr>
      </w:pPr>
      <w:r w:rsidRPr="00F5311F">
        <w:rPr>
          <w:rFonts w:ascii="Cambria" w:hAnsi="Cambria"/>
          <w:color w:val="auto"/>
          <w:sz w:val="20"/>
          <w:szCs w:val="40"/>
        </w:rPr>
        <w:t xml:space="preserve">What has happened? Well, by trying to brighten </w:t>
      </w:r>
      <w:r w:rsidR="00F47C12" w:rsidRPr="00F5311F">
        <w:rPr>
          <w:rFonts w:ascii="Cambria" w:hAnsi="Cambria"/>
          <w:color w:val="auto"/>
          <w:sz w:val="20"/>
          <w:szCs w:val="40"/>
        </w:rPr>
        <w:t>its</w:t>
      </w:r>
      <w:r w:rsidRPr="00F5311F">
        <w:rPr>
          <w:rFonts w:ascii="Cambria" w:hAnsi="Cambria"/>
          <w:color w:val="auto"/>
          <w:sz w:val="20"/>
          <w:szCs w:val="40"/>
        </w:rPr>
        <w:t xml:space="preserve"> Low Lights, </w:t>
      </w:r>
      <w:r w:rsidR="00F47C12" w:rsidRPr="00F5311F">
        <w:rPr>
          <w:rFonts w:ascii="Cambria" w:hAnsi="Cambria"/>
          <w:color w:val="auto"/>
          <w:sz w:val="20"/>
          <w:szCs w:val="40"/>
        </w:rPr>
        <w:t>it</w:t>
      </w:r>
      <w:r w:rsidRPr="00F5311F">
        <w:rPr>
          <w:rFonts w:ascii="Cambria" w:hAnsi="Cambria"/>
          <w:color w:val="auto"/>
          <w:sz w:val="20"/>
          <w:szCs w:val="40"/>
        </w:rPr>
        <w:t xml:space="preserve"> seem</w:t>
      </w:r>
      <w:r w:rsidR="00F47C12" w:rsidRPr="00F5311F">
        <w:rPr>
          <w:rFonts w:ascii="Cambria" w:hAnsi="Cambria"/>
          <w:color w:val="auto"/>
          <w:sz w:val="20"/>
          <w:szCs w:val="40"/>
        </w:rPr>
        <w:t>s</w:t>
      </w:r>
      <w:r w:rsidRPr="00F5311F">
        <w:rPr>
          <w:rFonts w:ascii="Cambria" w:hAnsi="Cambria"/>
          <w:color w:val="auto"/>
          <w:sz w:val="20"/>
          <w:szCs w:val="40"/>
        </w:rPr>
        <w:t xml:space="preserve"> to have increased bad practice, rather than creating good. The number of Black Spots where no light shines (no students graduate with five or more grade Cs) has doubled to 900 </w:t>
      </w:r>
      <w:r w:rsidRPr="00F5311F">
        <w:rPr>
          <w:rStyle w:val="None"/>
          <w:rFonts w:ascii="Cambria" w:hAnsi="Cambria"/>
          <w:color w:val="auto"/>
          <w:sz w:val="20"/>
          <w:szCs w:val="40"/>
          <w:u w:color="FF0000"/>
        </w:rPr>
        <w:t xml:space="preserve">schools, with over </w:t>
      </w:r>
      <w:r w:rsidRPr="00F5311F">
        <w:rPr>
          <w:rFonts w:ascii="Cambria" w:hAnsi="Cambria"/>
          <w:color w:val="auto"/>
          <w:sz w:val="20"/>
          <w:szCs w:val="40"/>
        </w:rPr>
        <w:t xml:space="preserve">28,000 graduates last year. And the new schools </w:t>
      </w:r>
      <w:r w:rsidR="00F47C12" w:rsidRPr="00F5311F">
        <w:rPr>
          <w:rFonts w:ascii="Cambria" w:hAnsi="Cambria"/>
          <w:color w:val="auto"/>
          <w:sz w:val="20"/>
          <w:szCs w:val="40"/>
        </w:rPr>
        <w:t>it has</w:t>
      </w:r>
      <w:r w:rsidRPr="00F5311F">
        <w:rPr>
          <w:rFonts w:ascii="Cambria" w:hAnsi="Cambria"/>
          <w:color w:val="auto"/>
          <w:sz w:val="20"/>
          <w:szCs w:val="40"/>
        </w:rPr>
        <w:t xml:space="preserve"> opened aren’t very good. Only 11% of them have become Bright Lights, and they’ve achieved this by staying small, 20% smaller than other UK schools. </w:t>
      </w:r>
      <w:r w:rsidR="00F47C12" w:rsidRPr="00F5311F">
        <w:rPr>
          <w:rFonts w:ascii="Cambria" w:hAnsi="Cambria"/>
          <w:color w:val="auto"/>
          <w:sz w:val="20"/>
          <w:szCs w:val="40"/>
        </w:rPr>
        <w:t>Their small size means</w:t>
      </w:r>
      <w:r w:rsidRPr="00F5311F">
        <w:rPr>
          <w:rFonts w:ascii="Cambria" w:hAnsi="Cambria"/>
          <w:color w:val="auto"/>
          <w:sz w:val="20"/>
          <w:szCs w:val="40"/>
        </w:rPr>
        <w:t xml:space="preserve"> they can be more selective, </w:t>
      </w:r>
      <w:r w:rsidRPr="00F5311F">
        <w:rPr>
          <w:rStyle w:val="None"/>
          <w:rFonts w:ascii="Cambria" w:hAnsi="Cambria"/>
          <w:color w:val="auto"/>
          <w:sz w:val="20"/>
          <w:szCs w:val="40"/>
          <w:u w:color="FF0000"/>
        </w:rPr>
        <w:t xml:space="preserve">taking </w:t>
      </w:r>
      <w:r w:rsidRPr="00F5311F">
        <w:rPr>
          <w:rFonts w:ascii="Cambria" w:hAnsi="Cambria"/>
          <w:color w:val="auto"/>
          <w:sz w:val="20"/>
          <w:szCs w:val="40"/>
        </w:rPr>
        <w:t xml:space="preserve">the best students from elsewhere, rather than creating new </w:t>
      </w:r>
      <w:r w:rsidR="00915521" w:rsidRPr="00F5311F">
        <w:rPr>
          <w:rFonts w:ascii="Cambria" w:hAnsi="Cambria"/>
          <w:color w:val="auto"/>
          <w:sz w:val="20"/>
          <w:szCs w:val="40"/>
        </w:rPr>
        <w:t>successes</w:t>
      </w:r>
      <w:r w:rsidRPr="00F5311F">
        <w:rPr>
          <w:rFonts w:ascii="Cambria" w:hAnsi="Cambria"/>
          <w:color w:val="auto"/>
          <w:sz w:val="20"/>
          <w:szCs w:val="40"/>
        </w:rPr>
        <w:t>.</w:t>
      </w:r>
    </w:p>
    <w:p w14:paraId="626B1BEC" w14:textId="77777777" w:rsidR="00610152" w:rsidRPr="00F5311F" w:rsidRDefault="00610152" w:rsidP="00855137">
      <w:pPr>
        <w:pStyle w:val="BodyA"/>
        <w:rPr>
          <w:rFonts w:ascii="Cambria" w:eastAsia="Helvetica Neue Light" w:hAnsi="Cambria" w:cs="Helvetica Neue Light"/>
          <w:color w:val="auto"/>
          <w:sz w:val="20"/>
          <w:szCs w:val="40"/>
        </w:rPr>
      </w:pPr>
    </w:p>
    <w:p w14:paraId="421B2418" w14:textId="5F19AF09" w:rsidR="00610152" w:rsidRPr="00F5311F" w:rsidRDefault="00176793" w:rsidP="00855137">
      <w:pPr>
        <w:pStyle w:val="BodyA"/>
        <w:rPr>
          <w:rFonts w:ascii="Cambria" w:eastAsia="Helvetica Neue Light" w:hAnsi="Cambria" w:cs="Helvetica Neue Light"/>
          <w:color w:val="auto"/>
          <w:sz w:val="20"/>
          <w:szCs w:val="40"/>
        </w:rPr>
      </w:pPr>
      <w:r w:rsidRPr="00F5311F">
        <w:rPr>
          <w:rFonts w:ascii="Cambria" w:hAnsi="Cambria"/>
          <w:color w:val="auto"/>
          <w:sz w:val="20"/>
          <w:szCs w:val="40"/>
        </w:rPr>
        <w:t xml:space="preserve">The evidence from the English experience is stark. </w:t>
      </w:r>
      <w:r w:rsidR="00401FC5" w:rsidRPr="00F5311F">
        <w:rPr>
          <w:rFonts w:ascii="Cambria" w:hAnsi="Cambria"/>
          <w:color w:val="auto"/>
          <w:sz w:val="20"/>
          <w:szCs w:val="40"/>
        </w:rPr>
        <w:t>It</w:t>
      </w:r>
      <w:r w:rsidRPr="00F5311F">
        <w:rPr>
          <w:rFonts w:ascii="Cambria" w:hAnsi="Cambria"/>
          <w:color w:val="auto"/>
          <w:sz w:val="20"/>
          <w:szCs w:val="40"/>
        </w:rPr>
        <w:t xml:space="preserve"> ha</w:t>
      </w:r>
      <w:r w:rsidR="00401FC5" w:rsidRPr="00F5311F">
        <w:rPr>
          <w:rFonts w:ascii="Cambria" w:hAnsi="Cambria"/>
          <w:color w:val="auto"/>
          <w:sz w:val="20"/>
          <w:szCs w:val="40"/>
        </w:rPr>
        <w:t xml:space="preserve">s </w:t>
      </w:r>
      <w:r w:rsidR="00703F2F" w:rsidRPr="00F5311F">
        <w:rPr>
          <w:rFonts w:ascii="Cambria" w:hAnsi="Cambria"/>
          <w:color w:val="auto"/>
          <w:sz w:val="20"/>
          <w:szCs w:val="40"/>
        </w:rPr>
        <w:t>spent a lot of money and created a lot of activity, but ha</w:t>
      </w:r>
      <w:r w:rsidR="00401FC5" w:rsidRPr="00F5311F">
        <w:rPr>
          <w:rFonts w:ascii="Cambria" w:hAnsi="Cambria"/>
          <w:color w:val="auto"/>
          <w:sz w:val="20"/>
          <w:szCs w:val="40"/>
        </w:rPr>
        <w:t>s</w:t>
      </w:r>
      <w:r w:rsidR="00703F2F" w:rsidRPr="00F5311F">
        <w:rPr>
          <w:rFonts w:ascii="Cambria" w:hAnsi="Cambria"/>
          <w:color w:val="auto"/>
          <w:sz w:val="20"/>
          <w:szCs w:val="40"/>
        </w:rPr>
        <w:t xml:space="preserve"> achieved very little. And the successes </w:t>
      </w:r>
      <w:r w:rsidRPr="00F5311F">
        <w:rPr>
          <w:rFonts w:ascii="Cambria" w:hAnsi="Cambria"/>
          <w:color w:val="auto"/>
          <w:sz w:val="20"/>
          <w:szCs w:val="40"/>
        </w:rPr>
        <w:t>it</w:t>
      </w:r>
      <w:r w:rsidR="00703F2F" w:rsidRPr="00F5311F">
        <w:rPr>
          <w:rFonts w:ascii="Cambria" w:hAnsi="Cambria"/>
          <w:color w:val="auto"/>
          <w:sz w:val="20"/>
          <w:szCs w:val="40"/>
        </w:rPr>
        <w:t xml:space="preserve"> </w:t>
      </w:r>
      <w:r w:rsidRPr="00F5311F">
        <w:rPr>
          <w:rFonts w:ascii="Cambria" w:hAnsi="Cambria"/>
          <w:color w:val="auto"/>
          <w:sz w:val="20"/>
          <w:szCs w:val="40"/>
        </w:rPr>
        <w:t>has</w:t>
      </w:r>
      <w:r w:rsidR="00703F2F" w:rsidRPr="00F5311F">
        <w:rPr>
          <w:rFonts w:ascii="Cambria" w:hAnsi="Cambria"/>
          <w:color w:val="auto"/>
          <w:sz w:val="20"/>
          <w:szCs w:val="40"/>
        </w:rPr>
        <w:t xml:space="preserve"> seen </w:t>
      </w:r>
      <w:r w:rsidRPr="00F5311F">
        <w:rPr>
          <w:rFonts w:ascii="Cambria" w:hAnsi="Cambria"/>
          <w:color w:val="auto"/>
          <w:sz w:val="20"/>
          <w:szCs w:val="40"/>
        </w:rPr>
        <w:t>came</w:t>
      </w:r>
      <w:r w:rsidR="00703F2F" w:rsidRPr="00F5311F">
        <w:rPr>
          <w:rFonts w:ascii="Cambria" w:hAnsi="Cambria"/>
          <w:color w:val="auto"/>
          <w:sz w:val="20"/>
          <w:szCs w:val="40"/>
        </w:rPr>
        <w:t xml:space="preserve"> from reshuffling the good students </w:t>
      </w:r>
      <w:r w:rsidRPr="00F5311F">
        <w:rPr>
          <w:rFonts w:ascii="Cambria" w:hAnsi="Cambria"/>
          <w:color w:val="auto"/>
          <w:sz w:val="20"/>
          <w:szCs w:val="40"/>
        </w:rPr>
        <w:t>it</w:t>
      </w:r>
      <w:r w:rsidR="00703F2F" w:rsidRPr="00F5311F">
        <w:rPr>
          <w:rFonts w:ascii="Cambria" w:hAnsi="Cambria"/>
          <w:color w:val="auto"/>
          <w:sz w:val="20"/>
          <w:szCs w:val="40"/>
        </w:rPr>
        <w:t xml:space="preserve"> already had, rather than improving </w:t>
      </w:r>
      <w:r w:rsidRPr="00F5311F">
        <w:rPr>
          <w:rFonts w:ascii="Cambria" w:hAnsi="Cambria"/>
          <w:color w:val="auto"/>
          <w:sz w:val="20"/>
          <w:szCs w:val="40"/>
        </w:rPr>
        <w:t>its</w:t>
      </w:r>
      <w:r w:rsidR="00703F2F" w:rsidRPr="00F5311F">
        <w:rPr>
          <w:rFonts w:ascii="Cambria" w:hAnsi="Cambria"/>
          <w:color w:val="auto"/>
          <w:sz w:val="20"/>
          <w:szCs w:val="40"/>
        </w:rPr>
        <w:t xml:space="preserve"> schools. As one Bright Light leader told us, “The original philosophy behind setting up academ</w:t>
      </w:r>
      <w:r w:rsidRPr="00F5311F">
        <w:rPr>
          <w:rFonts w:ascii="Cambria" w:hAnsi="Cambria"/>
          <w:color w:val="auto"/>
          <w:sz w:val="20"/>
          <w:szCs w:val="40"/>
        </w:rPr>
        <w:t>y schools</w:t>
      </w:r>
      <w:r w:rsidR="00703F2F" w:rsidRPr="00F5311F">
        <w:rPr>
          <w:rFonts w:ascii="Cambria" w:hAnsi="Cambria"/>
          <w:color w:val="auto"/>
          <w:sz w:val="20"/>
          <w:szCs w:val="40"/>
        </w:rPr>
        <w:t xml:space="preserve"> 15 years ago was to transfer the DNA from successful schools into failing ones, but this hasn’t happened. Most academy trusts have grown by bolting together failing schools, rather than good ones, ho</w:t>
      </w:r>
      <w:r w:rsidR="00703F2F" w:rsidRPr="00F5311F">
        <w:rPr>
          <w:rStyle w:val="None"/>
          <w:rFonts w:ascii="Cambria" w:hAnsi="Cambria"/>
          <w:color w:val="auto"/>
          <w:sz w:val="20"/>
          <w:szCs w:val="40"/>
          <w:u w:color="FF0000"/>
        </w:rPr>
        <w:t>ping</w:t>
      </w:r>
      <w:r w:rsidR="00703F2F" w:rsidRPr="00F5311F">
        <w:rPr>
          <w:rFonts w:ascii="Cambria" w:hAnsi="Cambria"/>
          <w:color w:val="auto"/>
          <w:sz w:val="20"/>
          <w:szCs w:val="40"/>
        </w:rPr>
        <w:t xml:space="preserve"> that by getting bigger, they would get better. But, it hasn’t worked </w:t>
      </w:r>
      <w:r w:rsidR="00FF13B0" w:rsidRPr="00F5311F">
        <w:rPr>
          <w:rFonts w:ascii="Cambria" w:hAnsi="Cambria"/>
          <w:color w:val="auto"/>
          <w:sz w:val="20"/>
          <w:szCs w:val="40"/>
        </w:rPr>
        <w:t>–</w:t>
      </w:r>
      <w:r w:rsidR="00703F2F" w:rsidRPr="00F5311F">
        <w:rPr>
          <w:rFonts w:ascii="Cambria" w:hAnsi="Cambria"/>
          <w:color w:val="auto"/>
          <w:sz w:val="20"/>
          <w:szCs w:val="40"/>
        </w:rPr>
        <w:t xml:space="preserve"> and the overall picture hasn’t changed.”</w:t>
      </w:r>
    </w:p>
    <w:p w14:paraId="2644941F" w14:textId="77777777" w:rsidR="00610152" w:rsidRPr="00F5311F" w:rsidRDefault="00610152" w:rsidP="00855137">
      <w:pPr>
        <w:pStyle w:val="BodyA"/>
        <w:rPr>
          <w:rFonts w:ascii="Cambria" w:eastAsia="Helvetica Neue Light" w:hAnsi="Cambria" w:cs="Helvetica Neue Light"/>
          <w:color w:val="auto"/>
          <w:sz w:val="20"/>
          <w:szCs w:val="40"/>
        </w:rPr>
      </w:pPr>
    </w:p>
    <w:p w14:paraId="2FF33637" w14:textId="788EA2F7" w:rsidR="00610152" w:rsidRPr="00F5311F" w:rsidRDefault="00FF13B0" w:rsidP="00855137">
      <w:pPr>
        <w:pStyle w:val="BodyA"/>
        <w:rPr>
          <w:rStyle w:val="None"/>
          <w:rFonts w:ascii="Cambria" w:eastAsia="Helvetica Neue" w:hAnsi="Cambria" w:cs="Helvetica Neue"/>
          <w:bCs/>
          <w:color w:val="auto"/>
          <w:sz w:val="20"/>
          <w:szCs w:val="40"/>
        </w:rPr>
      </w:pPr>
      <w:r w:rsidRPr="00F5311F">
        <w:rPr>
          <w:rStyle w:val="None"/>
          <w:rFonts w:ascii="Cambria" w:hAnsi="Cambria"/>
          <w:bCs/>
          <w:color w:val="auto"/>
          <w:sz w:val="20"/>
          <w:szCs w:val="40"/>
        </w:rPr>
        <w:t>{</w:t>
      </w:r>
      <w:proofErr w:type="spellStart"/>
      <w:r w:rsidRPr="00F5311F">
        <w:rPr>
          <w:rStyle w:val="None"/>
          <w:rFonts w:ascii="Cambria" w:hAnsi="Cambria"/>
          <w:bCs/>
          <w:color w:val="auto"/>
          <w:sz w:val="20"/>
          <w:szCs w:val="40"/>
        </w:rPr>
        <w:t>Xhead</w:t>
      </w:r>
      <w:proofErr w:type="spellEnd"/>
      <w:r w:rsidRPr="00F5311F">
        <w:rPr>
          <w:rStyle w:val="None"/>
          <w:rFonts w:ascii="Cambria" w:hAnsi="Cambria"/>
          <w:bCs/>
          <w:color w:val="auto"/>
          <w:sz w:val="20"/>
          <w:szCs w:val="40"/>
        </w:rPr>
        <w:t xml:space="preserve">} BOLD </w:t>
      </w:r>
      <w:r w:rsidR="00703F2F" w:rsidRPr="00F5311F">
        <w:rPr>
          <w:rStyle w:val="None"/>
          <w:rFonts w:ascii="Cambria" w:hAnsi="Cambria"/>
          <w:bCs/>
          <w:color w:val="auto"/>
          <w:sz w:val="20"/>
          <w:szCs w:val="40"/>
        </w:rPr>
        <w:t xml:space="preserve">Ignoring </w:t>
      </w:r>
      <w:r w:rsidRPr="00F5311F">
        <w:rPr>
          <w:rStyle w:val="None"/>
          <w:rFonts w:ascii="Cambria" w:hAnsi="Cambria"/>
          <w:bCs/>
          <w:color w:val="auto"/>
          <w:sz w:val="20"/>
          <w:szCs w:val="40"/>
        </w:rPr>
        <w:t>the</w:t>
      </w:r>
      <w:r w:rsidR="00703F2F" w:rsidRPr="00F5311F">
        <w:rPr>
          <w:rStyle w:val="None"/>
          <w:rFonts w:ascii="Cambria" w:hAnsi="Cambria"/>
          <w:bCs/>
          <w:color w:val="auto"/>
          <w:sz w:val="20"/>
          <w:szCs w:val="40"/>
        </w:rPr>
        <w:t xml:space="preserve"> Bright Lights</w:t>
      </w:r>
      <w:r w:rsidRPr="00F5311F">
        <w:rPr>
          <w:rStyle w:val="None"/>
          <w:rFonts w:ascii="Cambria" w:hAnsi="Cambria"/>
          <w:bCs/>
          <w:color w:val="auto"/>
          <w:sz w:val="20"/>
          <w:szCs w:val="40"/>
        </w:rPr>
        <w:t xml:space="preserve"> BOLD</w:t>
      </w:r>
    </w:p>
    <w:p w14:paraId="2073A45D" w14:textId="77777777" w:rsidR="00610152" w:rsidRPr="00F5311F" w:rsidRDefault="00610152" w:rsidP="00855137">
      <w:pPr>
        <w:pStyle w:val="BodyA"/>
        <w:rPr>
          <w:rFonts w:ascii="Cambria" w:eastAsia="Helvetica Neue Light" w:hAnsi="Cambria" w:cs="Helvetica Neue Light"/>
          <w:color w:val="auto"/>
          <w:sz w:val="20"/>
          <w:szCs w:val="40"/>
        </w:rPr>
      </w:pPr>
    </w:p>
    <w:p w14:paraId="0F754919" w14:textId="0D61426A" w:rsidR="00610152" w:rsidRPr="00F5311F" w:rsidRDefault="00703F2F" w:rsidP="00855137">
      <w:pPr>
        <w:pStyle w:val="BodyA"/>
        <w:rPr>
          <w:rFonts w:ascii="Cambria" w:eastAsia="Helvetica Neue Light" w:hAnsi="Cambria" w:cs="Helvetica Neue Light"/>
          <w:color w:val="auto"/>
          <w:sz w:val="20"/>
          <w:szCs w:val="40"/>
        </w:rPr>
      </w:pPr>
      <w:r w:rsidRPr="00F5311F">
        <w:rPr>
          <w:rStyle w:val="None"/>
          <w:rFonts w:ascii="Cambria" w:hAnsi="Cambria"/>
          <w:color w:val="auto"/>
          <w:sz w:val="20"/>
          <w:szCs w:val="40"/>
        </w:rPr>
        <w:t xml:space="preserve">While </w:t>
      </w:r>
      <w:r w:rsidR="00FF13B0" w:rsidRPr="00F5311F">
        <w:rPr>
          <w:rStyle w:val="None"/>
          <w:rFonts w:ascii="Cambria" w:hAnsi="Cambria"/>
          <w:color w:val="auto"/>
          <w:sz w:val="20"/>
          <w:szCs w:val="40"/>
        </w:rPr>
        <w:t>the English were</w:t>
      </w:r>
      <w:r w:rsidRPr="00F5311F">
        <w:rPr>
          <w:rStyle w:val="None"/>
          <w:rFonts w:ascii="Cambria" w:hAnsi="Cambria"/>
          <w:color w:val="auto"/>
          <w:sz w:val="20"/>
          <w:szCs w:val="40"/>
        </w:rPr>
        <w:t xml:space="preserve"> busy trying to brighten </w:t>
      </w:r>
      <w:r w:rsidR="00FF13B0" w:rsidRPr="00F5311F">
        <w:rPr>
          <w:rStyle w:val="None"/>
          <w:rFonts w:ascii="Cambria" w:hAnsi="Cambria"/>
          <w:color w:val="auto"/>
          <w:sz w:val="20"/>
          <w:szCs w:val="40"/>
        </w:rPr>
        <w:t>their</w:t>
      </w:r>
      <w:r w:rsidRPr="00F5311F">
        <w:rPr>
          <w:rStyle w:val="None"/>
          <w:rFonts w:ascii="Cambria" w:hAnsi="Cambria"/>
          <w:color w:val="auto"/>
          <w:sz w:val="20"/>
          <w:szCs w:val="40"/>
        </w:rPr>
        <w:t xml:space="preserve"> Low Lights, what happened to </w:t>
      </w:r>
      <w:r w:rsidR="00FF13B0" w:rsidRPr="00F5311F">
        <w:rPr>
          <w:rStyle w:val="None"/>
          <w:rFonts w:ascii="Cambria" w:hAnsi="Cambria"/>
          <w:color w:val="auto"/>
          <w:sz w:val="20"/>
          <w:szCs w:val="40"/>
        </w:rPr>
        <w:t>their</w:t>
      </w:r>
      <w:r w:rsidRPr="00F5311F">
        <w:rPr>
          <w:rStyle w:val="None"/>
          <w:rFonts w:ascii="Cambria" w:hAnsi="Cambria"/>
          <w:color w:val="auto"/>
          <w:sz w:val="20"/>
          <w:szCs w:val="40"/>
        </w:rPr>
        <w:t xml:space="preserve"> Bright Lights, where more than two thirds of students graduate with five or more grade Cs? The </w:t>
      </w:r>
      <w:r w:rsidR="00C02112" w:rsidRPr="00F5311F">
        <w:rPr>
          <w:rStyle w:val="None"/>
          <w:rFonts w:ascii="Cambria" w:hAnsi="Cambria"/>
          <w:color w:val="auto"/>
          <w:sz w:val="20"/>
          <w:szCs w:val="40"/>
        </w:rPr>
        <w:t>proportion</w:t>
      </w:r>
      <w:r w:rsidRPr="00F5311F">
        <w:rPr>
          <w:rStyle w:val="None"/>
          <w:rFonts w:ascii="Cambria" w:hAnsi="Cambria"/>
          <w:color w:val="auto"/>
          <w:sz w:val="20"/>
          <w:szCs w:val="40"/>
        </w:rPr>
        <w:t xml:space="preserve"> of Bright Lights hasn’t changed, they still </w:t>
      </w:r>
      <w:r w:rsidR="00C02112" w:rsidRPr="00F5311F">
        <w:rPr>
          <w:rStyle w:val="None"/>
          <w:rFonts w:ascii="Cambria" w:hAnsi="Cambria"/>
          <w:color w:val="auto"/>
          <w:sz w:val="20"/>
          <w:szCs w:val="40"/>
        </w:rPr>
        <w:t>account for a</w:t>
      </w:r>
      <w:r w:rsidRPr="00F5311F">
        <w:rPr>
          <w:rStyle w:val="None"/>
          <w:rFonts w:ascii="Cambria" w:hAnsi="Cambria"/>
          <w:color w:val="auto"/>
          <w:sz w:val="20"/>
          <w:szCs w:val="40"/>
        </w:rPr>
        <w:t xml:space="preserve"> quarter of all UK schools, but the number where 80% of students get five or </w:t>
      </w:r>
      <w:r w:rsidRPr="00F5311F">
        <w:rPr>
          <w:rStyle w:val="None"/>
          <w:rFonts w:ascii="Cambria" w:hAnsi="Cambria"/>
          <w:color w:val="auto"/>
          <w:sz w:val="20"/>
          <w:szCs w:val="40"/>
        </w:rPr>
        <w:lastRenderedPageBreak/>
        <w:t xml:space="preserve">more grade Cs has halved, </w:t>
      </w:r>
      <w:r w:rsidRPr="00F5311F">
        <w:rPr>
          <w:rStyle w:val="None"/>
          <w:rFonts w:ascii="Cambria" w:hAnsi="Cambria"/>
          <w:color w:val="auto"/>
          <w:sz w:val="20"/>
          <w:szCs w:val="40"/>
          <w:u w:color="FF0000"/>
        </w:rPr>
        <w:t xml:space="preserve">and the number where </w:t>
      </w:r>
      <w:r w:rsidRPr="00F5311F">
        <w:rPr>
          <w:rStyle w:val="None"/>
          <w:rFonts w:ascii="Cambria" w:hAnsi="Cambria"/>
          <w:color w:val="auto"/>
          <w:sz w:val="20"/>
          <w:szCs w:val="40"/>
        </w:rPr>
        <w:t xml:space="preserve">95% of students achieve this has quartered. So, even </w:t>
      </w:r>
      <w:r w:rsidR="00FF13B0" w:rsidRPr="00F5311F">
        <w:rPr>
          <w:rStyle w:val="None"/>
          <w:rFonts w:ascii="Cambria" w:hAnsi="Cambria"/>
          <w:color w:val="auto"/>
          <w:sz w:val="20"/>
          <w:szCs w:val="40"/>
        </w:rPr>
        <w:t>the</w:t>
      </w:r>
      <w:r w:rsidRPr="00F5311F">
        <w:rPr>
          <w:rStyle w:val="None"/>
          <w:rFonts w:ascii="Cambria" w:hAnsi="Cambria"/>
          <w:color w:val="auto"/>
          <w:sz w:val="20"/>
          <w:szCs w:val="40"/>
        </w:rPr>
        <w:t xml:space="preserve"> Bright Lights aren’t as bright as they were 15 years ago. </w:t>
      </w:r>
      <w:r w:rsidR="00FF13B0" w:rsidRPr="00F5311F">
        <w:rPr>
          <w:rStyle w:val="None"/>
          <w:rFonts w:ascii="Cambria" w:hAnsi="Cambria"/>
          <w:color w:val="auto"/>
          <w:sz w:val="20"/>
          <w:szCs w:val="40"/>
        </w:rPr>
        <w:t>They have been</w:t>
      </w:r>
      <w:r w:rsidRPr="00F5311F">
        <w:rPr>
          <w:rStyle w:val="None"/>
          <w:rFonts w:ascii="Cambria" w:hAnsi="Cambria"/>
          <w:color w:val="auto"/>
          <w:sz w:val="20"/>
          <w:szCs w:val="40"/>
        </w:rPr>
        <w:t xml:space="preserve"> allowed to stay small, limiting their </w:t>
      </w:r>
      <w:r w:rsidRPr="00F5311F">
        <w:rPr>
          <w:rStyle w:val="None"/>
          <w:rFonts w:ascii="Cambria" w:hAnsi="Cambria"/>
          <w:color w:val="auto"/>
          <w:sz w:val="20"/>
          <w:szCs w:val="40"/>
          <w:u w:color="FF0000"/>
        </w:rPr>
        <w:t xml:space="preserve">potential </w:t>
      </w:r>
      <w:r w:rsidRPr="00F5311F">
        <w:rPr>
          <w:rStyle w:val="None"/>
          <w:rFonts w:ascii="Cambria" w:hAnsi="Cambria"/>
          <w:color w:val="auto"/>
          <w:sz w:val="20"/>
          <w:szCs w:val="40"/>
        </w:rPr>
        <w:t xml:space="preserve">impact on society. </w:t>
      </w:r>
      <w:r w:rsidR="00FF13B0" w:rsidRPr="00F5311F">
        <w:rPr>
          <w:rStyle w:val="None"/>
          <w:rFonts w:ascii="Cambria" w:hAnsi="Cambria"/>
          <w:color w:val="auto"/>
          <w:sz w:val="20"/>
          <w:szCs w:val="40"/>
        </w:rPr>
        <w:t xml:space="preserve">Some </w:t>
      </w:r>
      <w:r w:rsidRPr="00F5311F">
        <w:rPr>
          <w:rStyle w:val="None"/>
          <w:rFonts w:ascii="Cambria" w:hAnsi="Cambria"/>
          <w:color w:val="auto"/>
          <w:sz w:val="20"/>
          <w:szCs w:val="40"/>
        </w:rPr>
        <w:t xml:space="preserve">80% of them are smaller than the average school in </w:t>
      </w:r>
      <w:proofErr w:type="gramStart"/>
      <w:r w:rsidRPr="00F5311F">
        <w:rPr>
          <w:rStyle w:val="None"/>
          <w:rFonts w:ascii="Cambria" w:hAnsi="Cambria"/>
          <w:color w:val="auto"/>
          <w:sz w:val="20"/>
          <w:szCs w:val="40"/>
          <w:lang w:val="it-IT"/>
        </w:rPr>
        <w:t>Singapore</w:t>
      </w:r>
      <w:r w:rsidRPr="00F5311F">
        <w:rPr>
          <w:rStyle w:val="None"/>
          <w:rFonts w:ascii="Cambria" w:hAnsi="Cambria"/>
          <w:color w:val="auto"/>
          <w:sz w:val="20"/>
          <w:szCs w:val="40"/>
        </w:rPr>
        <w:t>,</w:t>
      </w:r>
      <w:proofErr w:type="gramEnd"/>
      <w:r w:rsidRPr="00F5311F">
        <w:rPr>
          <w:rStyle w:val="None"/>
          <w:rFonts w:ascii="Cambria" w:hAnsi="Cambria"/>
          <w:color w:val="auto"/>
          <w:sz w:val="20"/>
          <w:szCs w:val="40"/>
        </w:rPr>
        <w:t xml:space="preserve"> the highest performing OECD country, and </w:t>
      </w:r>
      <w:r w:rsidR="00FF13B0" w:rsidRPr="00F5311F">
        <w:rPr>
          <w:rStyle w:val="None"/>
          <w:rFonts w:ascii="Cambria" w:hAnsi="Cambria"/>
          <w:color w:val="auto"/>
          <w:sz w:val="20"/>
          <w:szCs w:val="40"/>
        </w:rPr>
        <w:t>the</w:t>
      </w:r>
      <w:r w:rsidRPr="00F5311F">
        <w:rPr>
          <w:rStyle w:val="None"/>
          <w:rFonts w:ascii="Cambria" w:hAnsi="Cambria"/>
          <w:color w:val="auto"/>
          <w:sz w:val="20"/>
          <w:szCs w:val="40"/>
        </w:rPr>
        <w:t xml:space="preserve"> independent Bright Lights are 22% smaller than </w:t>
      </w:r>
      <w:r w:rsidR="006952D2" w:rsidRPr="00F5311F">
        <w:rPr>
          <w:rStyle w:val="None"/>
          <w:rFonts w:ascii="Cambria" w:hAnsi="Cambria"/>
          <w:color w:val="auto"/>
          <w:sz w:val="20"/>
          <w:szCs w:val="40"/>
        </w:rPr>
        <w:t>the</w:t>
      </w:r>
      <w:r w:rsidRPr="00F5311F">
        <w:rPr>
          <w:rStyle w:val="None"/>
          <w:rFonts w:ascii="Cambria" w:hAnsi="Cambria"/>
          <w:color w:val="auto"/>
          <w:sz w:val="20"/>
          <w:szCs w:val="40"/>
        </w:rPr>
        <w:t xml:space="preserve"> state ones.</w:t>
      </w:r>
    </w:p>
    <w:p w14:paraId="2181F83C" w14:textId="77777777" w:rsidR="00610152" w:rsidRPr="00F5311F" w:rsidRDefault="00610152" w:rsidP="00855137">
      <w:pPr>
        <w:pStyle w:val="BodyA"/>
        <w:rPr>
          <w:rFonts w:ascii="Cambria" w:eastAsia="Helvetica Neue Light" w:hAnsi="Cambria" w:cs="Helvetica Neue Light"/>
          <w:color w:val="auto"/>
          <w:sz w:val="20"/>
          <w:szCs w:val="40"/>
        </w:rPr>
      </w:pPr>
    </w:p>
    <w:p w14:paraId="121CD976" w14:textId="4EBAA65E" w:rsidR="00610152" w:rsidRPr="00F5311F" w:rsidRDefault="00703F2F" w:rsidP="00855137">
      <w:pPr>
        <w:pStyle w:val="BodyA"/>
        <w:rPr>
          <w:rFonts w:ascii="Cambria" w:eastAsia="Helvetica Neue Light" w:hAnsi="Cambria" w:cs="Helvetica Neue Light"/>
          <w:color w:val="auto"/>
          <w:sz w:val="20"/>
          <w:szCs w:val="40"/>
        </w:rPr>
      </w:pPr>
      <w:r w:rsidRPr="00F5311F">
        <w:rPr>
          <w:rFonts w:ascii="Cambria" w:hAnsi="Cambria"/>
          <w:color w:val="auto"/>
          <w:sz w:val="20"/>
          <w:szCs w:val="40"/>
        </w:rPr>
        <w:t>Why is this? Do you have to be small to be good? No, you do</w:t>
      </w:r>
      <w:r w:rsidR="00FF13B0" w:rsidRPr="00F5311F">
        <w:rPr>
          <w:rFonts w:ascii="Cambria" w:hAnsi="Cambria"/>
          <w:color w:val="auto"/>
          <w:sz w:val="20"/>
          <w:szCs w:val="40"/>
        </w:rPr>
        <w:t xml:space="preserve"> </w:t>
      </w:r>
      <w:r w:rsidRPr="00F5311F">
        <w:rPr>
          <w:rFonts w:ascii="Cambria" w:hAnsi="Cambria"/>
          <w:color w:val="auto"/>
          <w:sz w:val="20"/>
          <w:szCs w:val="40"/>
        </w:rPr>
        <w:t>n</w:t>
      </w:r>
      <w:r w:rsidR="00FF13B0" w:rsidRPr="00F5311F">
        <w:rPr>
          <w:rFonts w:ascii="Cambria" w:hAnsi="Cambria"/>
          <w:color w:val="auto"/>
          <w:sz w:val="20"/>
          <w:szCs w:val="40"/>
        </w:rPr>
        <w:t>o</w:t>
      </w:r>
      <w:r w:rsidRPr="00F5311F">
        <w:rPr>
          <w:rFonts w:ascii="Cambria" w:hAnsi="Cambria"/>
          <w:color w:val="auto"/>
          <w:sz w:val="20"/>
          <w:szCs w:val="40"/>
        </w:rPr>
        <w:t xml:space="preserve">t. In fact, results often </w:t>
      </w:r>
      <w:proofErr w:type="gramStart"/>
      <w:r w:rsidRPr="00F5311F">
        <w:rPr>
          <w:rFonts w:ascii="Cambria" w:hAnsi="Cambria"/>
          <w:color w:val="auto"/>
          <w:sz w:val="20"/>
          <w:szCs w:val="40"/>
        </w:rPr>
        <w:t>improve</w:t>
      </w:r>
      <w:proofErr w:type="gramEnd"/>
      <w:r w:rsidRPr="00F5311F">
        <w:rPr>
          <w:rFonts w:ascii="Cambria" w:hAnsi="Cambria"/>
          <w:color w:val="auto"/>
          <w:sz w:val="20"/>
          <w:szCs w:val="40"/>
        </w:rPr>
        <w:t xml:space="preserve"> as a school gets bigger. The 2016 PISA study found that</w:t>
      </w:r>
      <w:r w:rsidRPr="00F5311F">
        <w:rPr>
          <w:rStyle w:val="None"/>
          <w:rFonts w:ascii="Cambria" w:hAnsi="Cambria"/>
          <w:color w:val="auto"/>
          <w:sz w:val="20"/>
          <w:szCs w:val="40"/>
          <w:lang w:val="pt-PT"/>
        </w:rPr>
        <w:t xml:space="preserve"> </w:t>
      </w:r>
      <w:hyperlink r:id="rId15" w:history="1">
        <w:r w:rsidRPr="00F5311F">
          <w:rPr>
            <w:rStyle w:val="Hyperlink0"/>
            <w:rFonts w:ascii="Cambria" w:hAnsi="Cambria"/>
            <w:color w:val="auto"/>
            <w:sz w:val="20"/>
            <w:szCs w:val="40"/>
          </w:rPr>
          <w:t>test results increase by up to 20% every time a school doubles in size</w:t>
        </w:r>
      </w:hyperlink>
      <w:r w:rsidRPr="00F5311F">
        <w:rPr>
          <w:rFonts w:ascii="Cambria" w:hAnsi="Cambria"/>
          <w:color w:val="auto"/>
          <w:sz w:val="20"/>
          <w:szCs w:val="40"/>
        </w:rPr>
        <w:t xml:space="preserve"> in most OECD countries. And, it’s hard to imagine why the UK should be any different.</w:t>
      </w:r>
    </w:p>
    <w:p w14:paraId="77CF382A" w14:textId="77777777" w:rsidR="00610152" w:rsidRPr="00F5311F" w:rsidRDefault="00610152" w:rsidP="00855137">
      <w:pPr>
        <w:pStyle w:val="BodyA"/>
        <w:rPr>
          <w:rFonts w:ascii="Cambria" w:eastAsia="Helvetica Neue Light" w:hAnsi="Cambria" w:cs="Helvetica Neue Light"/>
          <w:color w:val="auto"/>
          <w:sz w:val="20"/>
          <w:szCs w:val="40"/>
        </w:rPr>
      </w:pPr>
    </w:p>
    <w:p w14:paraId="63AA9B37" w14:textId="714F4C64" w:rsidR="00610152" w:rsidRPr="00F5311F" w:rsidRDefault="00703F2F" w:rsidP="00855137">
      <w:pPr>
        <w:pStyle w:val="BodyA"/>
        <w:rPr>
          <w:rFonts w:ascii="Cambria" w:eastAsia="Helvetica Neue Light" w:hAnsi="Cambria" w:cs="Helvetica Neue Light"/>
          <w:color w:val="auto"/>
          <w:sz w:val="20"/>
          <w:szCs w:val="40"/>
        </w:rPr>
      </w:pPr>
      <w:r w:rsidRPr="00F5311F">
        <w:rPr>
          <w:rFonts w:ascii="Cambria" w:hAnsi="Cambria"/>
          <w:color w:val="auto"/>
          <w:sz w:val="20"/>
          <w:szCs w:val="40"/>
        </w:rPr>
        <w:t xml:space="preserve">As one Bright Light leader </w:t>
      </w:r>
      <w:r w:rsidR="00FF13B0" w:rsidRPr="00F5311F">
        <w:rPr>
          <w:rFonts w:ascii="Cambria" w:hAnsi="Cambria"/>
          <w:color w:val="auto"/>
          <w:sz w:val="20"/>
          <w:szCs w:val="40"/>
        </w:rPr>
        <w:t>says</w:t>
      </w:r>
      <w:r w:rsidRPr="00F5311F">
        <w:rPr>
          <w:rFonts w:ascii="Cambria" w:hAnsi="Cambria"/>
          <w:color w:val="auto"/>
          <w:sz w:val="20"/>
          <w:szCs w:val="40"/>
        </w:rPr>
        <w:t>, “As our school has doubled in size over the last 15 years, we’</w:t>
      </w:r>
      <w:r w:rsidRPr="00F5311F">
        <w:rPr>
          <w:rStyle w:val="None"/>
          <w:rFonts w:ascii="Cambria" w:hAnsi="Cambria"/>
          <w:color w:val="auto"/>
          <w:sz w:val="20"/>
          <w:szCs w:val="40"/>
          <w:u w:color="FF0000"/>
        </w:rPr>
        <w:t xml:space="preserve">ve </w:t>
      </w:r>
      <w:r w:rsidRPr="00F5311F">
        <w:rPr>
          <w:rFonts w:ascii="Cambria" w:hAnsi="Cambria"/>
          <w:color w:val="auto"/>
          <w:sz w:val="20"/>
          <w:szCs w:val="40"/>
        </w:rPr>
        <w:t>had more resources to invest in facilities and teachers. And having more students made it easier to stream them, tailor teaching methods to their different needs,</w:t>
      </w:r>
      <w:r w:rsidR="00FF13B0" w:rsidRPr="00F5311F">
        <w:rPr>
          <w:rFonts w:ascii="Cambria" w:hAnsi="Cambria"/>
          <w:color w:val="auto"/>
          <w:sz w:val="20"/>
          <w:szCs w:val="40"/>
        </w:rPr>
        <w:t xml:space="preserve"> and offer more subjects, extra</w:t>
      </w:r>
      <w:r w:rsidRPr="00F5311F">
        <w:rPr>
          <w:rFonts w:ascii="Cambria" w:hAnsi="Cambria"/>
          <w:color w:val="auto"/>
          <w:sz w:val="20"/>
          <w:szCs w:val="40"/>
        </w:rPr>
        <w:t>curricular activities and pastoral care. In other words, we could offer a better and broader education, to a broader range of kids, as we grew. As a result, 28% more children graduated from our school last year with five or more grade Cs than they did 15 years ago.”</w:t>
      </w:r>
    </w:p>
    <w:p w14:paraId="231185D8" w14:textId="77777777" w:rsidR="00610152" w:rsidRPr="00F5311F" w:rsidRDefault="00610152" w:rsidP="00855137">
      <w:pPr>
        <w:pStyle w:val="BodyA"/>
        <w:rPr>
          <w:rFonts w:ascii="Cambria" w:eastAsia="Helvetica Neue Light" w:hAnsi="Cambria" w:cs="Helvetica Neue Light"/>
          <w:color w:val="auto"/>
          <w:sz w:val="20"/>
          <w:szCs w:val="40"/>
        </w:rPr>
      </w:pPr>
    </w:p>
    <w:p w14:paraId="7248626B" w14:textId="50F5EEF5" w:rsidR="00610152" w:rsidRPr="00F5311F" w:rsidRDefault="00703F2F" w:rsidP="00855137">
      <w:pPr>
        <w:pStyle w:val="BodyA"/>
        <w:rPr>
          <w:rFonts w:ascii="Cambria" w:eastAsia="Helvetica Neue Light" w:hAnsi="Cambria" w:cs="Helvetica Neue Light"/>
          <w:color w:val="auto"/>
          <w:sz w:val="20"/>
          <w:szCs w:val="40"/>
        </w:rPr>
      </w:pPr>
      <w:r w:rsidRPr="00F5311F">
        <w:rPr>
          <w:rFonts w:ascii="Cambria" w:hAnsi="Cambria"/>
          <w:color w:val="auto"/>
          <w:sz w:val="20"/>
          <w:szCs w:val="40"/>
        </w:rPr>
        <w:t>Another Bright Light leader explain</w:t>
      </w:r>
      <w:r w:rsidR="00FF13B0" w:rsidRPr="00F5311F">
        <w:rPr>
          <w:rFonts w:ascii="Cambria" w:hAnsi="Cambria"/>
          <w:color w:val="auto"/>
          <w:sz w:val="20"/>
          <w:szCs w:val="40"/>
        </w:rPr>
        <w:t>s</w:t>
      </w:r>
      <w:r w:rsidRPr="00F5311F">
        <w:rPr>
          <w:rFonts w:ascii="Cambria" w:hAnsi="Cambria"/>
          <w:color w:val="auto"/>
          <w:sz w:val="20"/>
          <w:szCs w:val="40"/>
        </w:rPr>
        <w:t xml:space="preserve">, “I used to think you had to be small to be good, but this isn't true. You can make a school feel small, even if it’s big, if you structure it in the right way. I’ve visited schools in India and the Middle East with 5,000 or 10,000 students, which feel like they only have 100 kids, because they have small class sizes and operate across multiple sites. As long as these sites are close together, they can share ideas, resources and facilities, so you get the best of both worlds </w:t>
      </w:r>
      <w:r w:rsidR="00FF13B0" w:rsidRPr="00F5311F">
        <w:rPr>
          <w:rFonts w:ascii="Cambria" w:hAnsi="Cambria"/>
          <w:color w:val="auto"/>
          <w:sz w:val="20"/>
          <w:szCs w:val="40"/>
        </w:rPr>
        <w:t>–</w:t>
      </w:r>
      <w:r w:rsidRPr="00F5311F">
        <w:rPr>
          <w:rFonts w:ascii="Cambria" w:hAnsi="Cambria"/>
          <w:color w:val="auto"/>
          <w:sz w:val="20"/>
          <w:szCs w:val="40"/>
        </w:rPr>
        <w:t xml:space="preserve"> the advantages of scale, in an intimate environment.”</w:t>
      </w:r>
    </w:p>
    <w:p w14:paraId="5DF4907D" w14:textId="77777777" w:rsidR="00610152" w:rsidRPr="00F5311F" w:rsidRDefault="00610152" w:rsidP="00855137">
      <w:pPr>
        <w:pStyle w:val="BodyA"/>
        <w:rPr>
          <w:rFonts w:ascii="Cambria" w:eastAsia="Helvetica Neue Light" w:hAnsi="Cambria" w:cs="Helvetica Neue Light"/>
          <w:color w:val="auto"/>
          <w:sz w:val="20"/>
          <w:szCs w:val="40"/>
        </w:rPr>
      </w:pPr>
    </w:p>
    <w:p w14:paraId="0A5801BA" w14:textId="77777777" w:rsidR="00610152" w:rsidRPr="00F5311F" w:rsidRDefault="00703F2F" w:rsidP="00855137">
      <w:pPr>
        <w:pStyle w:val="BodyA"/>
        <w:rPr>
          <w:rFonts w:ascii="Cambria" w:hAnsi="Cambria"/>
          <w:color w:val="auto"/>
          <w:sz w:val="20"/>
          <w:szCs w:val="40"/>
        </w:rPr>
      </w:pPr>
      <w:r w:rsidRPr="00F5311F">
        <w:rPr>
          <w:rFonts w:ascii="Cambria" w:hAnsi="Cambria"/>
          <w:color w:val="auto"/>
          <w:sz w:val="20"/>
          <w:szCs w:val="40"/>
        </w:rPr>
        <w:br w:type="page"/>
      </w:r>
    </w:p>
    <w:p w14:paraId="6D46E8C7" w14:textId="675C9D6B" w:rsidR="00610152" w:rsidRPr="00F5311F" w:rsidRDefault="00FF13B0" w:rsidP="00855137">
      <w:pPr>
        <w:pStyle w:val="BodyA"/>
        <w:rPr>
          <w:rStyle w:val="None"/>
          <w:rFonts w:ascii="Cambria" w:eastAsia="Helvetica Neue" w:hAnsi="Cambria" w:cs="Helvetica Neue"/>
          <w:bCs/>
          <w:color w:val="auto"/>
          <w:sz w:val="20"/>
          <w:szCs w:val="40"/>
        </w:rPr>
      </w:pPr>
      <w:r w:rsidRPr="00F5311F">
        <w:rPr>
          <w:rStyle w:val="None"/>
          <w:rFonts w:ascii="Cambria" w:hAnsi="Cambria"/>
          <w:bCs/>
          <w:color w:val="auto"/>
          <w:sz w:val="20"/>
          <w:szCs w:val="40"/>
        </w:rPr>
        <w:lastRenderedPageBreak/>
        <w:t>{</w:t>
      </w:r>
      <w:proofErr w:type="spellStart"/>
      <w:r w:rsidRPr="00F5311F">
        <w:rPr>
          <w:rStyle w:val="None"/>
          <w:rFonts w:ascii="Cambria" w:hAnsi="Cambria"/>
          <w:bCs/>
          <w:color w:val="auto"/>
          <w:sz w:val="20"/>
          <w:szCs w:val="40"/>
        </w:rPr>
        <w:t>Xhead</w:t>
      </w:r>
      <w:proofErr w:type="spellEnd"/>
      <w:r w:rsidRPr="00F5311F">
        <w:rPr>
          <w:rStyle w:val="None"/>
          <w:rFonts w:ascii="Cambria" w:hAnsi="Cambria"/>
          <w:bCs/>
          <w:color w:val="auto"/>
          <w:sz w:val="20"/>
          <w:szCs w:val="40"/>
        </w:rPr>
        <w:t xml:space="preserve">} BOLD </w:t>
      </w:r>
      <w:r w:rsidR="00703F2F" w:rsidRPr="00F5311F">
        <w:rPr>
          <w:rStyle w:val="None"/>
          <w:rFonts w:ascii="Cambria" w:hAnsi="Cambria"/>
          <w:bCs/>
          <w:color w:val="auto"/>
          <w:sz w:val="20"/>
          <w:szCs w:val="40"/>
        </w:rPr>
        <w:t>Turning school improvement on its head</w:t>
      </w:r>
      <w:r w:rsidRPr="00F5311F">
        <w:rPr>
          <w:rStyle w:val="None"/>
          <w:rFonts w:ascii="Cambria" w:hAnsi="Cambria"/>
          <w:bCs/>
          <w:color w:val="auto"/>
          <w:sz w:val="20"/>
          <w:szCs w:val="40"/>
        </w:rPr>
        <w:t xml:space="preserve"> BOLD</w:t>
      </w:r>
      <w:bookmarkStart w:id="0" w:name="_GoBack"/>
      <w:bookmarkEnd w:id="0"/>
    </w:p>
    <w:p w14:paraId="545CFA93" w14:textId="77777777" w:rsidR="00610152" w:rsidRPr="00F5311F" w:rsidRDefault="00610152" w:rsidP="00855137">
      <w:pPr>
        <w:pStyle w:val="BodyA"/>
        <w:rPr>
          <w:rFonts w:ascii="Cambria" w:eastAsia="Helvetica Neue Light" w:hAnsi="Cambria" w:cs="Helvetica Neue Light"/>
          <w:color w:val="auto"/>
          <w:sz w:val="20"/>
          <w:szCs w:val="40"/>
        </w:rPr>
      </w:pPr>
    </w:p>
    <w:p w14:paraId="0E05C2FB" w14:textId="77777777" w:rsidR="00610152" w:rsidRPr="00F5311F" w:rsidRDefault="00703F2F" w:rsidP="00855137">
      <w:pPr>
        <w:pStyle w:val="BodyA"/>
        <w:rPr>
          <w:rFonts w:ascii="Cambria" w:eastAsia="Helvetica Neue Light" w:hAnsi="Cambria" w:cs="Helvetica Neue Light"/>
          <w:color w:val="auto"/>
          <w:sz w:val="20"/>
          <w:szCs w:val="40"/>
        </w:rPr>
      </w:pPr>
      <w:r w:rsidRPr="00F5311F">
        <w:rPr>
          <w:rFonts w:ascii="Cambria" w:hAnsi="Cambria"/>
          <w:color w:val="auto"/>
          <w:sz w:val="20"/>
          <w:szCs w:val="40"/>
        </w:rPr>
        <w:t xml:space="preserve">What would </w:t>
      </w:r>
      <w:r w:rsidRPr="00F5311F">
        <w:rPr>
          <w:rStyle w:val="None"/>
          <w:rFonts w:ascii="Cambria" w:hAnsi="Cambria"/>
          <w:color w:val="auto"/>
          <w:sz w:val="20"/>
          <w:szCs w:val="40"/>
          <w:u w:color="FF0000"/>
        </w:rPr>
        <w:t>have happened</w:t>
      </w:r>
      <w:r w:rsidRPr="00F5311F">
        <w:rPr>
          <w:rFonts w:ascii="Cambria" w:hAnsi="Cambria"/>
          <w:color w:val="auto"/>
          <w:sz w:val="20"/>
          <w:szCs w:val="40"/>
        </w:rPr>
        <w:t xml:space="preserve"> if we’</w:t>
      </w:r>
      <w:r w:rsidRPr="00F5311F">
        <w:rPr>
          <w:rStyle w:val="None"/>
          <w:rFonts w:ascii="Cambria" w:hAnsi="Cambria"/>
          <w:color w:val="auto"/>
          <w:sz w:val="20"/>
          <w:szCs w:val="40"/>
          <w:u w:color="FF0000"/>
        </w:rPr>
        <w:t>d</w:t>
      </w:r>
      <w:r w:rsidRPr="00F5311F">
        <w:rPr>
          <w:rFonts w:ascii="Cambria" w:hAnsi="Cambria"/>
          <w:color w:val="auto"/>
          <w:sz w:val="20"/>
          <w:szCs w:val="40"/>
        </w:rPr>
        <w:t xml:space="preserve"> spent the last 15 years trying to grow our Bright Lights, rather than brighten our Low Lights? A similar change in strategy helped </w:t>
      </w:r>
      <w:r w:rsidRPr="00F5311F">
        <w:rPr>
          <w:rStyle w:val="None"/>
          <w:rFonts w:ascii="Cambria" w:hAnsi="Cambria"/>
          <w:color w:val="auto"/>
          <w:sz w:val="20"/>
          <w:szCs w:val="40"/>
          <w:u w:color="FF0000"/>
        </w:rPr>
        <w:t xml:space="preserve">the charity </w:t>
      </w:r>
      <w:hyperlink r:id="rId16" w:history="1">
        <w:r w:rsidRPr="00F5311F">
          <w:rPr>
            <w:rStyle w:val="Hyperlink0"/>
            <w:rFonts w:ascii="Cambria" w:hAnsi="Cambria"/>
            <w:color w:val="auto"/>
            <w:sz w:val="20"/>
            <w:szCs w:val="40"/>
          </w:rPr>
          <w:t>Save the Children reduce malnutrition by 80% in Vietnam over two years</w:t>
        </w:r>
      </w:hyperlink>
      <w:r w:rsidRPr="00F5311F">
        <w:rPr>
          <w:rFonts w:ascii="Cambria" w:hAnsi="Cambria"/>
          <w:color w:val="auto"/>
          <w:sz w:val="20"/>
          <w:szCs w:val="40"/>
        </w:rPr>
        <w:t>, after decades of getting nowhere. Instead of trying to fix the problems in their worst areas, they started expanding the practices in their best ones. Could a similar strategic shift help transform our schools?</w:t>
      </w:r>
    </w:p>
    <w:p w14:paraId="0E15C80A" w14:textId="77777777" w:rsidR="00610152" w:rsidRPr="00F5311F" w:rsidRDefault="00610152" w:rsidP="00855137">
      <w:pPr>
        <w:pStyle w:val="BodyA"/>
        <w:rPr>
          <w:rFonts w:ascii="Cambria" w:eastAsia="Helvetica Neue Light" w:hAnsi="Cambria" w:cs="Helvetica Neue Light"/>
          <w:color w:val="auto"/>
          <w:sz w:val="20"/>
          <w:szCs w:val="40"/>
        </w:rPr>
      </w:pPr>
    </w:p>
    <w:p w14:paraId="74A7EB97" w14:textId="44440D53" w:rsidR="00610152" w:rsidRPr="00F5311F" w:rsidRDefault="00703F2F" w:rsidP="00855137">
      <w:pPr>
        <w:pStyle w:val="BodyA"/>
        <w:rPr>
          <w:rFonts w:ascii="Cambria" w:eastAsia="Helvetica Neue Light" w:hAnsi="Cambria" w:cs="Helvetica Neue Light"/>
          <w:color w:val="auto"/>
          <w:sz w:val="20"/>
          <w:szCs w:val="40"/>
        </w:rPr>
      </w:pPr>
      <w:r w:rsidRPr="00F5311F">
        <w:rPr>
          <w:rFonts w:ascii="Cambria" w:hAnsi="Cambria"/>
          <w:color w:val="auto"/>
          <w:sz w:val="20"/>
          <w:szCs w:val="40"/>
        </w:rPr>
        <w:t xml:space="preserve">“The challenge is </w:t>
      </w:r>
      <w:r w:rsidRPr="00F5311F">
        <w:rPr>
          <w:rStyle w:val="None"/>
          <w:rFonts w:ascii="Cambria" w:hAnsi="Cambria"/>
          <w:color w:val="auto"/>
          <w:sz w:val="20"/>
          <w:szCs w:val="40"/>
          <w:u w:color="FF0000"/>
        </w:rPr>
        <w:t>to work</w:t>
      </w:r>
      <w:r w:rsidRPr="00F5311F">
        <w:rPr>
          <w:rFonts w:ascii="Cambria" w:hAnsi="Cambria"/>
          <w:color w:val="auto"/>
          <w:sz w:val="20"/>
          <w:szCs w:val="40"/>
        </w:rPr>
        <w:t xml:space="preserve"> out how quickly you can grow a good school </w:t>
      </w:r>
      <w:r w:rsidRPr="00F5311F">
        <w:rPr>
          <w:rStyle w:val="None"/>
          <w:rFonts w:ascii="Cambria" w:hAnsi="Cambria"/>
          <w:color w:val="auto"/>
          <w:sz w:val="20"/>
          <w:szCs w:val="40"/>
          <w:u w:color="FF0000"/>
        </w:rPr>
        <w:t>without disrupting what made it successful in the first place</w:t>
      </w:r>
      <w:r w:rsidRPr="00F5311F">
        <w:rPr>
          <w:rFonts w:ascii="Cambria" w:hAnsi="Cambria"/>
          <w:color w:val="auto"/>
          <w:sz w:val="20"/>
          <w:szCs w:val="40"/>
        </w:rPr>
        <w:t>,” one Bright Light leader respond</w:t>
      </w:r>
      <w:r w:rsidR="00FF13B0" w:rsidRPr="00F5311F">
        <w:rPr>
          <w:rFonts w:ascii="Cambria" w:hAnsi="Cambria"/>
          <w:color w:val="auto"/>
          <w:sz w:val="20"/>
          <w:szCs w:val="40"/>
        </w:rPr>
        <w:t>s</w:t>
      </w:r>
      <w:r w:rsidRPr="00F5311F">
        <w:rPr>
          <w:rFonts w:ascii="Cambria" w:hAnsi="Cambria"/>
          <w:color w:val="auto"/>
          <w:sz w:val="20"/>
          <w:szCs w:val="40"/>
        </w:rPr>
        <w:t xml:space="preserve">. The general consensus of the Bright Light leaders </w:t>
      </w:r>
      <w:r w:rsidRPr="00F5311F">
        <w:rPr>
          <w:rStyle w:val="None"/>
          <w:rFonts w:ascii="Cambria" w:hAnsi="Cambria"/>
          <w:color w:val="auto"/>
          <w:sz w:val="20"/>
          <w:szCs w:val="40"/>
          <w:u w:color="FF0000"/>
        </w:rPr>
        <w:t>we spoke to, is</w:t>
      </w:r>
      <w:r w:rsidRPr="00F5311F">
        <w:rPr>
          <w:rFonts w:ascii="Cambria" w:hAnsi="Cambria"/>
          <w:color w:val="auto"/>
          <w:sz w:val="20"/>
          <w:szCs w:val="40"/>
        </w:rPr>
        <w:t xml:space="preserve"> </w:t>
      </w:r>
      <w:r w:rsidR="00FF13B0" w:rsidRPr="00F5311F">
        <w:rPr>
          <w:rFonts w:ascii="Cambria" w:hAnsi="Cambria"/>
          <w:color w:val="auto"/>
          <w:sz w:val="20"/>
          <w:szCs w:val="40"/>
        </w:rPr>
        <w:t xml:space="preserve">that </w:t>
      </w:r>
      <w:r w:rsidRPr="00F5311F">
        <w:rPr>
          <w:rFonts w:ascii="Cambria" w:hAnsi="Cambria"/>
          <w:color w:val="auto"/>
          <w:sz w:val="20"/>
          <w:szCs w:val="40"/>
        </w:rPr>
        <w:t>it</w:t>
      </w:r>
      <w:r w:rsidR="00FF13B0" w:rsidRPr="00F5311F">
        <w:rPr>
          <w:rFonts w:ascii="Cambria" w:hAnsi="Cambria"/>
          <w:color w:val="auto"/>
          <w:sz w:val="20"/>
          <w:szCs w:val="40"/>
        </w:rPr>
        <w:t>’</w:t>
      </w:r>
      <w:r w:rsidRPr="00F5311F">
        <w:rPr>
          <w:rFonts w:ascii="Cambria" w:hAnsi="Cambria"/>
          <w:color w:val="auto"/>
          <w:sz w:val="20"/>
          <w:szCs w:val="40"/>
        </w:rPr>
        <w:t xml:space="preserve">s feasible to grow a school by 10% of its current size </w:t>
      </w:r>
      <w:r w:rsidRPr="00F5311F">
        <w:rPr>
          <w:rStyle w:val="None"/>
          <w:rFonts w:ascii="Cambria" w:hAnsi="Cambria"/>
          <w:color w:val="auto"/>
          <w:sz w:val="20"/>
          <w:szCs w:val="40"/>
          <w:u w:color="FF0000"/>
        </w:rPr>
        <w:t>each</w:t>
      </w:r>
      <w:r w:rsidRPr="00F5311F">
        <w:rPr>
          <w:rFonts w:ascii="Cambria" w:hAnsi="Cambria"/>
          <w:color w:val="auto"/>
          <w:sz w:val="20"/>
          <w:szCs w:val="40"/>
        </w:rPr>
        <w:t xml:space="preserve"> year, so it doubles in size every 10 years. And t</w:t>
      </w:r>
      <w:r w:rsidRPr="00F5311F">
        <w:rPr>
          <w:rStyle w:val="None"/>
          <w:rFonts w:ascii="Cambria" w:hAnsi="Cambria"/>
          <w:color w:val="auto"/>
          <w:sz w:val="20"/>
          <w:szCs w:val="40"/>
          <w:u w:color="FF0000"/>
        </w:rPr>
        <w:t>his can</w:t>
      </w:r>
      <w:r w:rsidRPr="00F5311F">
        <w:rPr>
          <w:rFonts w:ascii="Cambria" w:hAnsi="Cambria"/>
          <w:color w:val="auto"/>
          <w:sz w:val="20"/>
          <w:szCs w:val="40"/>
        </w:rPr>
        <w:t xml:space="preserve"> be achieved </w:t>
      </w:r>
      <w:r w:rsidRPr="00F5311F">
        <w:rPr>
          <w:rStyle w:val="None"/>
          <w:rFonts w:ascii="Cambria" w:hAnsi="Cambria"/>
          <w:color w:val="auto"/>
          <w:sz w:val="20"/>
          <w:szCs w:val="40"/>
          <w:u w:color="FF0000"/>
        </w:rPr>
        <w:t xml:space="preserve">simply </w:t>
      </w:r>
      <w:r w:rsidRPr="00F5311F">
        <w:rPr>
          <w:rFonts w:ascii="Cambria" w:hAnsi="Cambria"/>
          <w:color w:val="auto"/>
          <w:sz w:val="20"/>
          <w:szCs w:val="40"/>
        </w:rPr>
        <w:t xml:space="preserve">by adding an extra two to four classes each year. </w:t>
      </w:r>
      <w:r w:rsidRPr="00F5311F">
        <w:rPr>
          <w:rStyle w:val="None"/>
          <w:rFonts w:ascii="Cambria" w:hAnsi="Cambria"/>
          <w:color w:val="auto"/>
          <w:sz w:val="20"/>
          <w:szCs w:val="40"/>
          <w:u w:color="FF0000"/>
        </w:rPr>
        <w:t>We</w:t>
      </w:r>
      <w:r w:rsidRPr="00F5311F">
        <w:rPr>
          <w:rFonts w:ascii="Cambria" w:hAnsi="Cambria"/>
          <w:color w:val="auto"/>
          <w:sz w:val="20"/>
          <w:szCs w:val="40"/>
        </w:rPr>
        <w:t xml:space="preserve"> </w:t>
      </w:r>
      <w:r w:rsidRPr="00F5311F">
        <w:rPr>
          <w:rStyle w:val="None"/>
          <w:rFonts w:ascii="Cambria" w:hAnsi="Cambria"/>
          <w:color w:val="auto"/>
          <w:sz w:val="20"/>
          <w:szCs w:val="40"/>
          <w:u w:color="FF0000"/>
        </w:rPr>
        <w:t>also</w:t>
      </w:r>
      <w:r w:rsidRPr="00F5311F">
        <w:rPr>
          <w:rFonts w:ascii="Cambria" w:hAnsi="Cambria"/>
          <w:color w:val="auto"/>
          <w:sz w:val="20"/>
          <w:szCs w:val="40"/>
        </w:rPr>
        <w:t xml:space="preserve"> found</w:t>
      </w:r>
      <w:r w:rsidRPr="00F5311F">
        <w:rPr>
          <w:rStyle w:val="None"/>
          <w:rFonts w:ascii="Cambria" w:hAnsi="Cambria"/>
          <w:color w:val="auto"/>
          <w:sz w:val="20"/>
          <w:szCs w:val="40"/>
          <w:u w:color="FF0000"/>
        </w:rPr>
        <w:t xml:space="preserve"> that</w:t>
      </w:r>
      <w:r w:rsidRPr="00F5311F">
        <w:rPr>
          <w:rFonts w:ascii="Cambria" w:hAnsi="Cambria"/>
          <w:color w:val="auto"/>
          <w:sz w:val="20"/>
          <w:szCs w:val="40"/>
        </w:rPr>
        <w:t xml:space="preserve"> many </w:t>
      </w:r>
      <w:r w:rsidRPr="00F5311F">
        <w:rPr>
          <w:rStyle w:val="None"/>
          <w:rFonts w:ascii="Cambria" w:hAnsi="Cambria"/>
          <w:color w:val="auto"/>
          <w:sz w:val="20"/>
          <w:szCs w:val="40"/>
          <w:u w:color="FF0000"/>
        </w:rPr>
        <w:t xml:space="preserve">Bright Lights </w:t>
      </w:r>
      <w:r w:rsidRPr="00F5311F">
        <w:rPr>
          <w:rFonts w:ascii="Cambria" w:hAnsi="Cambria"/>
          <w:color w:val="auto"/>
          <w:sz w:val="20"/>
          <w:szCs w:val="40"/>
        </w:rPr>
        <w:t xml:space="preserve">would relish the challenge </w:t>
      </w:r>
      <w:r w:rsidRPr="00F5311F">
        <w:rPr>
          <w:rStyle w:val="None"/>
          <w:rFonts w:ascii="Cambria" w:hAnsi="Cambria"/>
          <w:color w:val="auto"/>
          <w:sz w:val="20"/>
          <w:szCs w:val="40"/>
          <w:u w:color="FF0000"/>
        </w:rPr>
        <w:t xml:space="preserve">of teaching in </w:t>
      </w:r>
      <w:r w:rsidRPr="00F5311F">
        <w:rPr>
          <w:rFonts w:ascii="Cambria" w:hAnsi="Cambria"/>
          <w:color w:val="auto"/>
          <w:sz w:val="20"/>
          <w:szCs w:val="40"/>
        </w:rPr>
        <w:t>our most deprived areas, as well as our most affluent ones.</w:t>
      </w:r>
    </w:p>
    <w:p w14:paraId="6905F664" w14:textId="77777777" w:rsidR="00610152" w:rsidRPr="00F5311F" w:rsidRDefault="00610152" w:rsidP="00855137">
      <w:pPr>
        <w:pStyle w:val="BodyA"/>
        <w:rPr>
          <w:rFonts w:ascii="Cambria" w:eastAsia="Helvetica Neue Light" w:hAnsi="Cambria" w:cs="Helvetica Neue Light"/>
          <w:color w:val="auto"/>
          <w:sz w:val="20"/>
          <w:szCs w:val="40"/>
        </w:rPr>
      </w:pPr>
    </w:p>
    <w:p w14:paraId="24CA41F5" w14:textId="29616450" w:rsidR="00610152" w:rsidRPr="00F5311F" w:rsidRDefault="00703F2F" w:rsidP="00855137">
      <w:pPr>
        <w:pStyle w:val="BodyA"/>
        <w:rPr>
          <w:rFonts w:ascii="Cambria" w:eastAsia="Helvetica Neue Light" w:hAnsi="Cambria" w:cs="Helvetica Neue Light"/>
          <w:color w:val="auto"/>
          <w:sz w:val="20"/>
          <w:szCs w:val="40"/>
        </w:rPr>
      </w:pPr>
      <w:r w:rsidRPr="00F5311F">
        <w:rPr>
          <w:rFonts w:ascii="Cambria" w:hAnsi="Cambria"/>
          <w:color w:val="auto"/>
          <w:sz w:val="20"/>
          <w:szCs w:val="40"/>
        </w:rPr>
        <w:t xml:space="preserve">As one Bright Light leader </w:t>
      </w:r>
      <w:r w:rsidR="00FF13B0" w:rsidRPr="00F5311F">
        <w:rPr>
          <w:rFonts w:ascii="Cambria" w:hAnsi="Cambria"/>
          <w:color w:val="auto"/>
          <w:sz w:val="20"/>
          <w:szCs w:val="40"/>
        </w:rPr>
        <w:t>says</w:t>
      </w:r>
      <w:r w:rsidRPr="00F5311F">
        <w:rPr>
          <w:rFonts w:ascii="Cambria" w:hAnsi="Cambria"/>
          <w:color w:val="auto"/>
          <w:sz w:val="20"/>
          <w:szCs w:val="40"/>
        </w:rPr>
        <w:t xml:space="preserve">, “It would be very exciting to </w:t>
      </w:r>
      <w:r w:rsidR="00FF13B0" w:rsidRPr="00F5311F">
        <w:rPr>
          <w:rFonts w:ascii="Cambria" w:hAnsi="Cambria"/>
          <w:color w:val="auto"/>
          <w:sz w:val="20"/>
          <w:szCs w:val="40"/>
        </w:rPr>
        <w:t>be part of a long-term, country</w:t>
      </w:r>
      <w:r w:rsidRPr="00F5311F">
        <w:rPr>
          <w:rFonts w:ascii="Cambria" w:hAnsi="Cambria"/>
          <w:color w:val="auto"/>
          <w:sz w:val="20"/>
          <w:szCs w:val="40"/>
        </w:rPr>
        <w:t xml:space="preserve">wide educational </w:t>
      </w:r>
      <w:r w:rsidRPr="00F5311F">
        <w:rPr>
          <w:rStyle w:val="None"/>
          <w:rFonts w:ascii="Cambria" w:hAnsi="Cambria"/>
          <w:color w:val="auto"/>
          <w:sz w:val="20"/>
          <w:szCs w:val="40"/>
          <w:u w:color="FF0000"/>
        </w:rPr>
        <w:t>strategy, where</w:t>
      </w:r>
      <w:r w:rsidRPr="00F5311F">
        <w:rPr>
          <w:rFonts w:ascii="Cambria" w:hAnsi="Cambria"/>
          <w:color w:val="auto"/>
          <w:sz w:val="20"/>
          <w:szCs w:val="40"/>
        </w:rPr>
        <w:t xml:space="preserve"> all schools work together to improve standards across the UK. We’ve worked very closely with another school in a </w:t>
      </w:r>
      <w:proofErr w:type="gramStart"/>
      <w:r w:rsidRPr="00F5311F">
        <w:rPr>
          <w:rFonts w:ascii="Cambria" w:hAnsi="Cambria"/>
          <w:color w:val="auto"/>
          <w:sz w:val="20"/>
          <w:szCs w:val="40"/>
        </w:rPr>
        <w:t>nearby deprived</w:t>
      </w:r>
      <w:proofErr w:type="gramEnd"/>
      <w:r w:rsidRPr="00F5311F">
        <w:rPr>
          <w:rFonts w:ascii="Cambria" w:hAnsi="Cambria"/>
          <w:color w:val="auto"/>
          <w:sz w:val="20"/>
          <w:szCs w:val="40"/>
        </w:rPr>
        <w:t xml:space="preserve"> area over the last five years. It’s been a great experience, with us learning as much as them. They’ve had access to our </w:t>
      </w:r>
      <w:r w:rsidR="00FF13B0" w:rsidRPr="00F5311F">
        <w:rPr>
          <w:rFonts w:ascii="Cambria" w:hAnsi="Cambria"/>
          <w:color w:val="auto"/>
          <w:sz w:val="20"/>
          <w:szCs w:val="40"/>
        </w:rPr>
        <w:t>resources, facilities and extra</w:t>
      </w:r>
      <w:r w:rsidRPr="00F5311F">
        <w:rPr>
          <w:rFonts w:ascii="Cambria" w:hAnsi="Cambria"/>
          <w:color w:val="auto"/>
          <w:sz w:val="20"/>
          <w:szCs w:val="40"/>
        </w:rPr>
        <w:t>curricular activities and it has shown that good teachers, in both schools, can teach anyone. They know their subject inside out and quickly adapt their teaching methods to different needs.”</w:t>
      </w:r>
    </w:p>
    <w:p w14:paraId="7E510F7E" w14:textId="77777777" w:rsidR="00610152" w:rsidRPr="00F5311F" w:rsidRDefault="00610152" w:rsidP="00855137">
      <w:pPr>
        <w:pStyle w:val="BodyA"/>
        <w:rPr>
          <w:rFonts w:ascii="Cambria" w:eastAsia="Helvetica Neue Light" w:hAnsi="Cambria" w:cs="Helvetica Neue Light"/>
          <w:color w:val="auto"/>
          <w:sz w:val="20"/>
          <w:szCs w:val="40"/>
        </w:rPr>
      </w:pPr>
    </w:p>
    <w:p w14:paraId="06CC5D85" w14:textId="5B2DC34C" w:rsidR="00610152" w:rsidRPr="00F5311F" w:rsidRDefault="00703F2F" w:rsidP="00855137">
      <w:pPr>
        <w:pStyle w:val="BodyA"/>
        <w:rPr>
          <w:rFonts w:ascii="Cambria" w:eastAsia="Helvetica Neue Light" w:hAnsi="Cambria" w:cs="Helvetica Neue Light"/>
          <w:color w:val="auto"/>
          <w:sz w:val="20"/>
          <w:szCs w:val="40"/>
        </w:rPr>
      </w:pPr>
      <w:r w:rsidRPr="00F5311F">
        <w:rPr>
          <w:rStyle w:val="None"/>
          <w:rFonts w:ascii="Cambria" w:hAnsi="Cambria"/>
          <w:color w:val="auto"/>
          <w:sz w:val="20"/>
          <w:szCs w:val="40"/>
          <w:u w:color="FF0000"/>
        </w:rPr>
        <w:t>If</w:t>
      </w:r>
      <w:r w:rsidRPr="00F5311F">
        <w:rPr>
          <w:rFonts w:ascii="Cambria" w:hAnsi="Cambria"/>
          <w:color w:val="auto"/>
          <w:sz w:val="20"/>
          <w:szCs w:val="40"/>
        </w:rPr>
        <w:t xml:space="preserve"> </w:t>
      </w:r>
      <w:r w:rsidR="00FF13B0" w:rsidRPr="00F5311F">
        <w:rPr>
          <w:rFonts w:ascii="Cambria" w:hAnsi="Cambria"/>
          <w:color w:val="auto"/>
          <w:sz w:val="20"/>
          <w:szCs w:val="40"/>
        </w:rPr>
        <w:t>England had</w:t>
      </w:r>
      <w:r w:rsidRPr="00F5311F">
        <w:rPr>
          <w:rFonts w:ascii="Cambria" w:hAnsi="Cambria"/>
          <w:color w:val="auto"/>
          <w:sz w:val="20"/>
          <w:szCs w:val="40"/>
        </w:rPr>
        <w:t xml:space="preserve"> adopted this strategy 15 years ago, and </w:t>
      </w:r>
      <w:r w:rsidR="00DD1F33" w:rsidRPr="00F5311F">
        <w:rPr>
          <w:rFonts w:ascii="Cambria" w:hAnsi="Cambria"/>
          <w:color w:val="auto"/>
          <w:sz w:val="20"/>
          <w:szCs w:val="40"/>
        </w:rPr>
        <w:t>its</w:t>
      </w:r>
      <w:r w:rsidRPr="00F5311F">
        <w:rPr>
          <w:rFonts w:ascii="Cambria" w:hAnsi="Cambria"/>
          <w:color w:val="auto"/>
          <w:sz w:val="20"/>
          <w:szCs w:val="40"/>
        </w:rPr>
        <w:t xml:space="preserve"> Bright Lights </w:t>
      </w:r>
      <w:r w:rsidRPr="00F5311F">
        <w:rPr>
          <w:rStyle w:val="None"/>
          <w:rFonts w:ascii="Cambria" w:hAnsi="Cambria"/>
          <w:color w:val="auto"/>
          <w:sz w:val="20"/>
          <w:szCs w:val="40"/>
          <w:u w:color="FF0000"/>
        </w:rPr>
        <w:t>had been</w:t>
      </w:r>
      <w:r w:rsidRPr="00F5311F">
        <w:rPr>
          <w:rFonts w:ascii="Cambria" w:hAnsi="Cambria"/>
          <w:color w:val="auto"/>
          <w:sz w:val="20"/>
          <w:szCs w:val="40"/>
        </w:rPr>
        <w:t xml:space="preserve"> able to maintain their performance while growing, then UK test scores would have increased by 14 percentage points, rather than the </w:t>
      </w:r>
      <w:r w:rsidR="00DD1F33" w:rsidRPr="00F5311F">
        <w:rPr>
          <w:rFonts w:ascii="Cambria" w:hAnsi="Cambria"/>
          <w:color w:val="auto"/>
          <w:sz w:val="20"/>
          <w:szCs w:val="40"/>
        </w:rPr>
        <w:t>five</w:t>
      </w:r>
      <w:r w:rsidRPr="00F5311F">
        <w:rPr>
          <w:rFonts w:ascii="Cambria" w:hAnsi="Cambria"/>
          <w:color w:val="auto"/>
          <w:sz w:val="20"/>
          <w:szCs w:val="40"/>
        </w:rPr>
        <w:t xml:space="preserve"> </w:t>
      </w:r>
      <w:r w:rsidR="00DD1F33" w:rsidRPr="00F5311F">
        <w:rPr>
          <w:rFonts w:ascii="Cambria" w:hAnsi="Cambria"/>
          <w:color w:val="auto"/>
          <w:sz w:val="20"/>
          <w:szCs w:val="40"/>
        </w:rPr>
        <w:t>it</w:t>
      </w:r>
      <w:r w:rsidRPr="00F5311F">
        <w:rPr>
          <w:rFonts w:ascii="Cambria" w:hAnsi="Cambria"/>
          <w:color w:val="auto"/>
          <w:sz w:val="20"/>
          <w:szCs w:val="40"/>
        </w:rPr>
        <w:t xml:space="preserve"> actually achieved. If </w:t>
      </w:r>
      <w:r w:rsidR="00DD1F33" w:rsidRPr="00F5311F">
        <w:rPr>
          <w:rFonts w:ascii="Cambria" w:hAnsi="Cambria"/>
          <w:color w:val="auto"/>
          <w:sz w:val="20"/>
          <w:szCs w:val="40"/>
        </w:rPr>
        <w:t>it</w:t>
      </w:r>
      <w:r w:rsidRPr="00F5311F">
        <w:rPr>
          <w:rFonts w:ascii="Cambria" w:hAnsi="Cambria"/>
          <w:color w:val="auto"/>
          <w:sz w:val="20"/>
          <w:szCs w:val="40"/>
        </w:rPr>
        <w:t xml:space="preserve"> </w:t>
      </w:r>
      <w:r w:rsidRPr="00F5311F">
        <w:rPr>
          <w:rStyle w:val="None"/>
          <w:rFonts w:ascii="Cambria" w:hAnsi="Cambria"/>
          <w:color w:val="auto"/>
          <w:sz w:val="20"/>
          <w:szCs w:val="40"/>
          <w:u w:color="FF0000"/>
        </w:rPr>
        <w:t>were to continue</w:t>
      </w:r>
      <w:r w:rsidRPr="00F5311F">
        <w:rPr>
          <w:rFonts w:ascii="Cambria" w:hAnsi="Cambria"/>
          <w:color w:val="auto"/>
          <w:sz w:val="20"/>
          <w:szCs w:val="40"/>
        </w:rPr>
        <w:t xml:space="preserve"> this strategy going forward, then </w:t>
      </w:r>
      <w:r w:rsidR="00DD1F33" w:rsidRPr="00F5311F">
        <w:rPr>
          <w:rFonts w:ascii="Cambria" w:hAnsi="Cambria"/>
          <w:color w:val="auto"/>
          <w:sz w:val="20"/>
          <w:szCs w:val="40"/>
        </w:rPr>
        <w:t>it would</w:t>
      </w:r>
      <w:r w:rsidRPr="00F5311F">
        <w:rPr>
          <w:rFonts w:ascii="Cambria" w:hAnsi="Cambria"/>
          <w:color w:val="auto"/>
          <w:sz w:val="20"/>
          <w:szCs w:val="40"/>
        </w:rPr>
        <w:t xml:space="preserve"> catch up with Singapore in 30 </w:t>
      </w:r>
      <w:r w:rsidRPr="00F5311F">
        <w:rPr>
          <w:rStyle w:val="None"/>
          <w:rFonts w:ascii="Cambria" w:hAnsi="Cambria"/>
          <w:color w:val="auto"/>
          <w:sz w:val="20"/>
          <w:szCs w:val="40"/>
          <w:u w:color="FF0000"/>
        </w:rPr>
        <w:t>years</w:t>
      </w:r>
      <w:r w:rsidRPr="00F5311F">
        <w:rPr>
          <w:rFonts w:ascii="Cambria" w:hAnsi="Cambria"/>
          <w:color w:val="auto"/>
          <w:sz w:val="20"/>
          <w:szCs w:val="40"/>
        </w:rPr>
        <w:t xml:space="preserve"> and all </w:t>
      </w:r>
      <w:r w:rsidR="00DD1F33" w:rsidRPr="00F5311F">
        <w:rPr>
          <w:rFonts w:ascii="Cambria" w:hAnsi="Cambria"/>
          <w:color w:val="auto"/>
          <w:sz w:val="20"/>
          <w:szCs w:val="40"/>
        </w:rPr>
        <w:t>its</w:t>
      </w:r>
      <w:r w:rsidRPr="00F5311F">
        <w:rPr>
          <w:rFonts w:ascii="Cambria" w:hAnsi="Cambria"/>
          <w:color w:val="auto"/>
          <w:sz w:val="20"/>
          <w:szCs w:val="40"/>
        </w:rPr>
        <w:t xml:space="preserve"> children would be</w:t>
      </w:r>
      <w:r w:rsidRPr="00F5311F">
        <w:rPr>
          <w:rStyle w:val="None"/>
          <w:rFonts w:ascii="Cambria" w:hAnsi="Cambria"/>
          <w:color w:val="auto"/>
          <w:sz w:val="20"/>
          <w:szCs w:val="40"/>
          <w:u w:color="FF0000"/>
        </w:rPr>
        <w:t xml:space="preserve"> </w:t>
      </w:r>
      <w:r w:rsidRPr="00F5311F">
        <w:rPr>
          <w:rFonts w:ascii="Cambria" w:hAnsi="Cambria"/>
          <w:color w:val="auto"/>
          <w:sz w:val="20"/>
          <w:szCs w:val="40"/>
        </w:rPr>
        <w:t xml:space="preserve">in Bright Lights </w:t>
      </w:r>
      <w:r w:rsidRPr="00F5311F">
        <w:rPr>
          <w:rStyle w:val="None"/>
          <w:rFonts w:ascii="Cambria" w:hAnsi="Cambria"/>
          <w:color w:val="auto"/>
          <w:sz w:val="20"/>
          <w:szCs w:val="40"/>
          <w:u w:color="FF0000"/>
        </w:rPr>
        <w:t xml:space="preserve">in 35 years. And this would </w:t>
      </w:r>
      <w:hyperlink r:id="rId17" w:history="1">
        <w:r w:rsidRPr="00F5311F">
          <w:rPr>
            <w:rStyle w:val="Hyperlink0"/>
            <w:rFonts w:ascii="Cambria" w:hAnsi="Cambria"/>
            <w:color w:val="auto"/>
            <w:sz w:val="20"/>
            <w:szCs w:val="40"/>
          </w:rPr>
          <w:t>increase UK gross domestic product by between £12 and £25 billion</w:t>
        </w:r>
      </w:hyperlink>
      <w:r w:rsidRPr="00F5311F">
        <w:rPr>
          <w:rFonts w:ascii="Cambria" w:hAnsi="Cambria"/>
          <w:color w:val="auto"/>
          <w:sz w:val="20"/>
          <w:szCs w:val="40"/>
        </w:rPr>
        <w:t xml:space="preserve"> along the way, as </w:t>
      </w:r>
      <w:proofErr w:type="gramStart"/>
      <w:r w:rsidRPr="00F5311F">
        <w:rPr>
          <w:rFonts w:ascii="Cambria" w:hAnsi="Cambria"/>
          <w:color w:val="auto"/>
          <w:sz w:val="20"/>
          <w:szCs w:val="40"/>
        </w:rPr>
        <w:t>better educated</w:t>
      </w:r>
      <w:proofErr w:type="gramEnd"/>
      <w:r w:rsidRPr="00F5311F">
        <w:rPr>
          <w:rFonts w:ascii="Cambria" w:hAnsi="Cambria"/>
          <w:color w:val="auto"/>
          <w:sz w:val="20"/>
          <w:szCs w:val="40"/>
        </w:rPr>
        <w:t xml:space="preserve"> students are more knowledgeable, more innovative and earn more money.</w:t>
      </w:r>
    </w:p>
    <w:p w14:paraId="692C7DD2" w14:textId="77777777" w:rsidR="00610152" w:rsidRPr="00F5311F" w:rsidRDefault="00610152" w:rsidP="00855137">
      <w:pPr>
        <w:pStyle w:val="BodyA"/>
        <w:rPr>
          <w:rFonts w:ascii="Cambria" w:eastAsia="Helvetica Neue Light" w:hAnsi="Cambria" w:cs="Helvetica Neue Light"/>
          <w:color w:val="auto"/>
          <w:sz w:val="20"/>
          <w:szCs w:val="40"/>
        </w:rPr>
      </w:pPr>
    </w:p>
    <w:p w14:paraId="6AE3DE91" w14:textId="29C6D648" w:rsidR="00610152" w:rsidRPr="00F5311F" w:rsidRDefault="00703F2F" w:rsidP="00855137">
      <w:pPr>
        <w:pStyle w:val="BodyA"/>
        <w:rPr>
          <w:rFonts w:ascii="Cambria" w:eastAsia="Helvetica Neue Light" w:hAnsi="Cambria" w:cs="Helvetica Neue Light"/>
          <w:color w:val="auto"/>
          <w:sz w:val="20"/>
          <w:szCs w:val="40"/>
        </w:rPr>
      </w:pPr>
      <w:r w:rsidRPr="00F5311F">
        <w:rPr>
          <w:rStyle w:val="None"/>
          <w:rFonts w:ascii="Cambria" w:hAnsi="Cambria"/>
          <w:color w:val="auto"/>
          <w:sz w:val="20"/>
          <w:szCs w:val="40"/>
          <w:u w:color="FF0000"/>
        </w:rPr>
        <w:t>Not</w:t>
      </w:r>
      <w:r w:rsidRPr="00F5311F">
        <w:rPr>
          <w:rFonts w:ascii="Cambria" w:hAnsi="Cambria"/>
          <w:color w:val="auto"/>
          <w:sz w:val="20"/>
          <w:szCs w:val="40"/>
        </w:rPr>
        <w:t xml:space="preserve"> only would </w:t>
      </w:r>
      <w:r w:rsidR="00DD1F33" w:rsidRPr="00F5311F">
        <w:rPr>
          <w:rFonts w:ascii="Cambria" w:hAnsi="Cambria"/>
          <w:color w:val="auto"/>
          <w:sz w:val="20"/>
          <w:szCs w:val="40"/>
        </w:rPr>
        <w:t>it</w:t>
      </w:r>
      <w:r w:rsidRPr="00F5311F">
        <w:rPr>
          <w:rFonts w:ascii="Cambria" w:hAnsi="Cambria"/>
          <w:color w:val="auto"/>
          <w:sz w:val="20"/>
          <w:szCs w:val="40"/>
        </w:rPr>
        <w:t xml:space="preserve"> get a better return on our investment, </w:t>
      </w:r>
      <w:r w:rsidR="00DD1F33" w:rsidRPr="00F5311F">
        <w:rPr>
          <w:rFonts w:ascii="Cambria" w:hAnsi="Cambria"/>
          <w:color w:val="auto"/>
          <w:sz w:val="20"/>
          <w:szCs w:val="40"/>
        </w:rPr>
        <w:t>it</w:t>
      </w:r>
      <w:r w:rsidRPr="00F5311F">
        <w:rPr>
          <w:rFonts w:ascii="Cambria" w:hAnsi="Cambria"/>
          <w:color w:val="auto"/>
          <w:sz w:val="20"/>
          <w:szCs w:val="40"/>
        </w:rPr>
        <w:t xml:space="preserve"> might</w:t>
      </w:r>
      <w:r w:rsidRPr="00F5311F">
        <w:rPr>
          <w:rStyle w:val="None"/>
          <w:rFonts w:ascii="Cambria" w:hAnsi="Cambria"/>
          <w:color w:val="auto"/>
          <w:sz w:val="20"/>
          <w:szCs w:val="40"/>
          <w:u w:color="FF0000"/>
        </w:rPr>
        <w:t xml:space="preserve"> </w:t>
      </w:r>
      <w:r w:rsidRPr="00F5311F">
        <w:rPr>
          <w:rFonts w:ascii="Cambria" w:hAnsi="Cambria"/>
          <w:color w:val="auto"/>
          <w:sz w:val="20"/>
          <w:szCs w:val="40"/>
        </w:rPr>
        <w:t xml:space="preserve">find it’s easier too. As one Bright Light leader explained, “I’ve led both successful and failing schools, and it’s much easier to grow a good school than fix a poor one. Everyone wants to be part of a good school, not a failing one, so </w:t>
      </w:r>
      <w:r w:rsidRPr="00F5311F">
        <w:rPr>
          <w:rStyle w:val="None"/>
          <w:rFonts w:ascii="Cambria" w:hAnsi="Cambria"/>
          <w:color w:val="auto"/>
          <w:sz w:val="20"/>
          <w:szCs w:val="40"/>
          <w:u w:color="FF0000"/>
        </w:rPr>
        <w:t>it’s</w:t>
      </w:r>
      <w:r w:rsidRPr="00F5311F">
        <w:rPr>
          <w:rFonts w:ascii="Cambria" w:hAnsi="Cambria"/>
          <w:color w:val="auto"/>
          <w:sz w:val="20"/>
          <w:szCs w:val="40"/>
        </w:rPr>
        <w:t xml:space="preserve"> easier to attract staff and students. It’s also easier to develop them once they arrive too. They see what </w:t>
      </w:r>
      <w:r w:rsidRPr="00F5311F">
        <w:rPr>
          <w:rStyle w:val="None"/>
          <w:rFonts w:ascii="Cambria" w:hAnsi="Cambria"/>
          <w:color w:val="auto"/>
          <w:sz w:val="20"/>
          <w:szCs w:val="40"/>
          <w:u w:color="FF0000"/>
        </w:rPr>
        <w:t>‘</w:t>
      </w:r>
      <w:r w:rsidRPr="00F5311F">
        <w:rPr>
          <w:rFonts w:ascii="Cambria" w:hAnsi="Cambria"/>
          <w:color w:val="auto"/>
          <w:sz w:val="20"/>
          <w:szCs w:val="40"/>
        </w:rPr>
        <w:t>good</w:t>
      </w:r>
      <w:r w:rsidRPr="00F5311F">
        <w:rPr>
          <w:rStyle w:val="None"/>
          <w:rFonts w:ascii="Cambria" w:hAnsi="Cambria"/>
          <w:color w:val="auto"/>
          <w:sz w:val="20"/>
          <w:szCs w:val="40"/>
          <w:u w:color="FF0000"/>
        </w:rPr>
        <w:t>’</w:t>
      </w:r>
      <w:r w:rsidRPr="00F5311F">
        <w:rPr>
          <w:rFonts w:ascii="Cambria" w:hAnsi="Cambria"/>
          <w:color w:val="auto"/>
          <w:sz w:val="20"/>
          <w:szCs w:val="40"/>
        </w:rPr>
        <w:t xml:space="preserve"> looks like </w:t>
      </w:r>
      <w:r w:rsidR="00DD1F33" w:rsidRPr="00F5311F">
        <w:rPr>
          <w:rFonts w:ascii="Cambria" w:hAnsi="Cambria"/>
          <w:color w:val="auto"/>
          <w:sz w:val="20"/>
          <w:szCs w:val="40"/>
        </w:rPr>
        <w:t>–</w:t>
      </w:r>
      <w:r w:rsidRPr="00F5311F">
        <w:rPr>
          <w:rFonts w:ascii="Cambria" w:hAnsi="Cambria"/>
          <w:color w:val="auto"/>
          <w:sz w:val="20"/>
          <w:szCs w:val="40"/>
        </w:rPr>
        <w:t xml:space="preserve"> it’s all around them </w:t>
      </w:r>
      <w:r w:rsidR="00DD1F33" w:rsidRPr="00F5311F">
        <w:rPr>
          <w:rFonts w:ascii="Cambria" w:hAnsi="Cambria"/>
          <w:color w:val="auto"/>
          <w:sz w:val="20"/>
          <w:szCs w:val="40"/>
        </w:rPr>
        <w:t>–</w:t>
      </w:r>
      <w:r w:rsidRPr="00F5311F">
        <w:rPr>
          <w:rFonts w:ascii="Cambria" w:hAnsi="Cambria"/>
          <w:color w:val="auto"/>
          <w:sz w:val="20"/>
          <w:szCs w:val="40"/>
        </w:rPr>
        <w:t xml:space="preserve"> and </w:t>
      </w:r>
      <w:r w:rsidRPr="00F5311F">
        <w:rPr>
          <w:rStyle w:val="None"/>
          <w:rFonts w:ascii="Cambria" w:hAnsi="Cambria"/>
          <w:color w:val="auto"/>
          <w:sz w:val="20"/>
          <w:szCs w:val="40"/>
          <w:u w:color="FF0000"/>
        </w:rPr>
        <w:t xml:space="preserve">they </w:t>
      </w:r>
      <w:r w:rsidRPr="00F5311F">
        <w:rPr>
          <w:rFonts w:ascii="Cambria" w:hAnsi="Cambria"/>
          <w:color w:val="auto"/>
          <w:sz w:val="20"/>
          <w:szCs w:val="40"/>
        </w:rPr>
        <w:t>get a lot of support from the other staff and students already in the school.”</w:t>
      </w:r>
    </w:p>
    <w:p w14:paraId="42DE557D" w14:textId="77777777" w:rsidR="00610152" w:rsidRPr="00F5311F" w:rsidRDefault="00610152" w:rsidP="00855137">
      <w:pPr>
        <w:pStyle w:val="BodyA"/>
        <w:rPr>
          <w:rFonts w:ascii="Cambria" w:eastAsia="Helvetica Neue Light" w:hAnsi="Cambria" w:cs="Helvetica Neue Light"/>
          <w:color w:val="auto"/>
          <w:sz w:val="20"/>
          <w:szCs w:val="40"/>
        </w:rPr>
      </w:pPr>
    </w:p>
    <w:p w14:paraId="66827D24" w14:textId="6E413458" w:rsidR="00610152" w:rsidRPr="00F5311F" w:rsidRDefault="00DD1F33" w:rsidP="00855137">
      <w:pPr>
        <w:pStyle w:val="BodyA"/>
        <w:rPr>
          <w:rStyle w:val="None"/>
          <w:rFonts w:ascii="Cambria" w:eastAsia="Helvetica Neue" w:hAnsi="Cambria" w:cs="Helvetica Neue"/>
          <w:bCs/>
          <w:color w:val="auto"/>
          <w:sz w:val="20"/>
          <w:szCs w:val="40"/>
        </w:rPr>
      </w:pPr>
      <w:r w:rsidRPr="00F5311F">
        <w:rPr>
          <w:rStyle w:val="None"/>
          <w:rFonts w:ascii="Cambria" w:hAnsi="Cambria"/>
          <w:bCs/>
          <w:color w:val="auto"/>
          <w:sz w:val="20"/>
          <w:szCs w:val="40"/>
        </w:rPr>
        <w:t>{</w:t>
      </w:r>
      <w:proofErr w:type="spellStart"/>
      <w:r w:rsidRPr="00F5311F">
        <w:rPr>
          <w:rStyle w:val="None"/>
          <w:rFonts w:ascii="Cambria" w:hAnsi="Cambria"/>
          <w:bCs/>
          <w:color w:val="auto"/>
          <w:sz w:val="20"/>
          <w:szCs w:val="40"/>
        </w:rPr>
        <w:t>Xhead</w:t>
      </w:r>
      <w:proofErr w:type="spellEnd"/>
      <w:r w:rsidRPr="00F5311F">
        <w:rPr>
          <w:rStyle w:val="None"/>
          <w:rFonts w:ascii="Cambria" w:hAnsi="Cambria"/>
          <w:bCs/>
          <w:color w:val="auto"/>
          <w:sz w:val="20"/>
          <w:szCs w:val="40"/>
        </w:rPr>
        <w:t xml:space="preserve">} BOLD </w:t>
      </w:r>
      <w:r w:rsidR="00703F2F" w:rsidRPr="00F5311F">
        <w:rPr>
          <w:rStyle w:val="None"/>
          <w:rFonts w:ascii="Cambria" w:hAnsi="Cambria"/>
          <w:bCs/>
          <w:color w:val="auto"/>
          <w:sz w:val="20"/>
          <w:szCs w:val="40"/>
        </w:rPr>
        <w:t>Growing our Bright Lights in practice</w:t>
      </w:r>
      <w:r w:rsidRPr="00F5311F">
        <w:rPr>
          <w:rStyle w:val="None"/>
          <w:rFonts w:ascii="Cambria" w:hAnsi="Cambria"/>
          <w:bCs/>
          <w:color w:val="auto"/>
          <w:sz w:val="20"/>
          <w:szCs w:val="40"/>
        </w:rPr>
        <w:t xml:space="preserve"> BOLD</w:t>
      </w:r>
    </w:p>
    <w:p w14:paraId="3707BB06" w14:textId="77777777" w:rsidR="00610152" w:rsidRPr="00F5311F" w:rsidRDefault="00610152" w:rsidP="00855137">
      <w:pPr>
        <w:pStyle w:val="BodyA"/>
        <w:rPr>
          <w:rFonts w:ascii="Cambria" w:eastAsia="Helvetica Neue Light" w:hAnsi="Cambria" w:cs="Helvetica Neue Light"/>
          <w:color w:val="auto"/>
          <w:sz w:val="20"/>
          <w:szCs w:val="40"/>
        </w:rPr>
      </w:pPr>
    </w:p>
    <w:p w14:paraId="3E9EB311" w14:textId="77A3C72F" w:rsidR="00610152" w:rsidRPr="00F5311F" w:rsidRDefault="00703F2F" w:rsidP="00855137">
      <w:pPr>
        <w:pStyle w:val="BodyA"/>
        <w:rPr>
          <w:rStyle w:val="None"/>
          <w:rFonts w:ascii="Cambria" w:eastAsia="Helvetica Neue Light" w:hAnsi="Cambria" w:cs="Helvetica Neue Light"/>
          <w:color w:val="auto"/>
          <w:sz w:val="20"/>
          <w:szCs w:val="40"/>
        </w:rPr>
      </w:pPr>
      <w:r w:rsidRPr="00F5311F">
        <w:rPr>
          <w:rStyle w:val="None"/>
          <w:rFonts w:ascii="Cambria" w:hAnsi="Cambria"/>
          <w:color w:val="auto"/>
          <w:sz w:val="20"/>
          <w:szCs w:val="40"/>
        </w:rPr>
        <w:t xml:space="preserve">Although most of </w:t>
      </w:r>
      <w:r w:rsidR="00DD1F33" w:rsidRPr="00F5311F">
        <w:rPr>
          <w:rStyle w:val="None"/>
          <w:rFonts w:ascii="Cambria" w:hAnsi="Cambria"/>
          <w:color w:val="auto"/>
          <w:sz w:val="20"/>
          <w:szCs w:val="40"/>
        </w:rPr>
        <w:t>England’s</w:t>
      </w:r>
      <w:r w:rsidRPr="00F5311F">
        <w:rPr>
          <w:rStyle w:val="None"/>
          <w:rFonts w:ascii="Cambria" w:hAnsi="Cambria"/>
          <w:color w:val="auto"/>
          <w:sz w:val="20"/>
          <w:szCs w:val="40"/>
        </w:rPr>
        <w:t xml:space="preserve"> Bright Lights haven’t grown in the last 15 years, 5% of them have doubled in size whil</w:t>
      </w:r>
      <w:r w:rsidR="00DD1F33" w:rsidRPr="00F5311F">
        <w:rPr>
          <w:rStyle w:val="None"/>
          <w:rFonts w:ascii="Cambria" w:hAnsi="Cambria"/>
          <w:color w:val="auto"/>
          <w:sz w:val="20"/>
          <w:szCs w:val="40"/>
        </w:rPr>
        <w:t>e</w:t>
      </w:r>
      <w:r w:rsidRPr="00F5311F">
        <w:rPr>
          <w:rStyle w:val="None"/>
          <w:rFonts w:ascii="Cambria" w:hAnsi="Cambria"/>
          <w:color w:val="auto"/>
          <w:sz w:val="20"/>
          <w:szCs w:val="40"/>
        </w:rPr>
        <w:t xml:space="preserve"> maintaining exam results and 23% are now larger than the average school in Singapore. How have they done this? Well, t</w:t>
      </w:r>
      <w:r w:rsidRPr="00F5311F">
        <w:rPr>
          <w:rStyle w:val="None"/>
          <w:rFonts w:ascii="Cambria" w:hAnsi="Cambria"/>
          <w:color w:val="auto"/>
          <w:sz w:val="20"/>
          <w:szCs w:val="40"/>
          <w:u w:color="FF0000"/>
        </w:rPr>
        <w:t>heir</w:t>
      </w:r>
      <w:r w:rsidRPr="00F5311F">
        <w:rPr>
          <w:rStyle w:val="None"/>
          <w:rFonts w:ascii="Cambria" w:hAnsi="Cambria"/>
          <w:color w:val="auto"/>
          <w:sz w:val="20"/>
          <w:szCs w:val="40"/>
        </w:rPr>
        <w:t xml:space="preserve"> most common strategy w</w:t>
      </w:r>
      <w:r w:rsidRPr="00F5311F">
        <w:rPr>
          <w:rStyle w:val="None"/>
          <w:rFonts w:ascii="Cambria" w:hAnsi="Cambria"/>
          <w:color w:val="auto"/>
          <w:sz w:val="20"/>
          <w:szCs w:val="40"/>
          <w:u w:color="FF0000"/>
        </w:rPr>
        <w:t>as</w:t>
      </w:r>
      <w:r w:rsidRPr="00F5311F">
        <w:rPr>
          <w:rStyle w:val="None"/>
          <w:rFonts w:ascii="Cambria" w:hAnsi="Cambria"/>
          <w:color w:val="auto"/>
          <w:sz w:val="20"/>
          <w:szCs w:val="40"/>
        </w:rPr>
        <w:t xml:space="preserve"> to gradually expand by setting up another school nearby, typically less than </w:t>
      </w:r>
      <w:r w:rsidR="00F41907" w:rsidRPr="00F5311F">
        <w:rPr>
          <w:rStyle w:val="None"/>
          <w:rFonts w:ascii="Cambria" w:hAnsi="Cambria"/>
          <w:color w:val="auto"/>
          <w:sz w:val="20"/>
          <w:szCs w:val="40"/>
        </w:rPr>
        <w:t>ten</w:t>
      </w:r>
      <w:r w:rsidRPr="00F5311F">
        <w:rPr>
          <w:rStyle w:val="None"/>
          <w:rFonts w:ascii="Cambria" w:hAnsi="Cambria"/>
          <w:color w:val="auto"/>
          <w:sz w:val="20"/>
          <w:szCs w:val="40"/>
        </w:rPr>
        <w:t xml:space="preserve"> miles away, so they can easily share resources and learn from each other.</w:t>
      </w:r>
    </w:p>
    <w:p w14:paraId="69485D81" w14:textId="77777777" w:rsidR="00610152" w:rsidRPr="00F5311F" w:rsidRDefault="00610152" w:rsidP="00855137">
      <w:pPr>
        <w:pStyle w:val="BodyA"/>
        <w:rPr>
          <w:rFonts w:ascii="Cambria" w:eastAsia="Helvetica Neue Light" w:hAnsi="Cambria" w:cs="Helvetica Neue Light"/>
          <w:color w:val="auto"/>
          <w:sz w:val="20"/>
          <w:szCs w:val="40"/>
        </w:rPr>
      </w:pPr>
    </w:p>
    <w:p w14:paraId="1837FEE6" w14:textId="2A40E0D2" w:rsidR="00610152" w:rsidRPr="00F5311F" w:rsidRDefault="00703F2F" w:rsidP="00855137">
      <w:pPr>
        <w:pStyle w:val="BodyA"/>
        <w:rPr>
          <w:rStyle w:val="None"/>
          <w:rFonts w:ascii="Cambria" w:eastAsia="Helvetica Neue Light" w:hAnsi="Cambria" w:cs="Helvetica Neue Light"/>
          <w:color w:val="auto"/>
          <w:sz w:val="20"/>
          <w:szCs w:val="40"/>
        </w:rPr>
      </w:pPr>
      <w:r w:rsidRPr="00F5311F">
        <w:rPr>
          <w:rStyle w:val="None"/>
          <w:rFonts w:ascii="Cambria" w:hAnsi="Cambria"/>
          <w:color w:val="auto"/>
          <w:sz w:val="20"/>
          <w:szCs w:val="40"/>
        </w:rPr>
        <w:t>As one Bright Light leader, who has successfully doubled in size, explain</w:t>
      </w:r>
      <w:r w:rsidR="00DD1F33" w:rsidRPr="00F5311F">
        <w:rPr>
          <w:rStyle w:val="None"/>
          <w:rFonts w:ascii="Cambria" w:hAnsi="Cambria"/>
          <w:color w:val="auto"/>
          <w:sz w:val="20"/>
          <w:szCs w:val="40"/>
        </w:rPr>
        <w:t>s</w:t>
      </w:r>
      <w:r w:rsidRPr="00F5311F">
        <w:rPr>
          <w:rStyle w:val="None"/>
          <w:rFonts w:ascii="Cambria" w:hAnsi="Cambria"/>
          <w:color w:val="auto"/>
          <w:sz w:val="20"/>
          <w:szCs w:val="40"/>
        </w:rPr>
        <w:t xml:space="preserve">, “We’ve grown </w:t>
      </w:r>
      <w:r w:rsidRPr="00F5311F">
        <w:rPr>
          <w:rStyle w:val="None"/>
          <w:rFonts w:ascii="Cambria" w:hAnsi="Cambria"/>
          <w:color w:val="auto"/>
          <w:sz w:val="20"/>
          <w:szCs w:val="40"/>
          <w:u w:color="FF0000"/>
        </w:rPr>
        <w:t>slowly</w:t>
      </w:r>
      <w:r w:rsidRPr="00F5311F">
        <w:rPr>
          <w:rStyle w:val="None"/>
          <w:rFonts w:ascii="Cambria" w:hAnsi="Cambria"/>
          <w:color w:val="auto"/>
          <w:sz w:val="20"/>
          <w:szCs w:val="40"/>
        </w:rPr>
        <w:t xml:space="preserve"> by taking on two extra classes a year </w:t>
      </w:r>
      <w:r w:rsidRPr="00F5311F">
        <w:rPr>
          <w:rStyle w:val="None"/>
          <w:rFonts w:ascii="Cambria" w:hAnsi="Cambria"/>
          <w:color w:val="auto"/>
          <w:sz w:val="20"/>
          <w:szCs w:val="40"/>
          <w:u w:color="FF0000"/>
        </w:rPr>
        <w:t>on</w:t>
      </w:r>
      <w:r w:rsidR="00DD1F33" w:rsidRPr="00F5311F">
        <w:rPr>
          <w:rStyle w:val="None"/>
          <w:rFonts w:ascii="Cambria" w:hAnsi="Cambria"/>
          <w:color w:val="auto"/>
          <w:sz w:val="20"/>
          <w:szCs w:val="40"/>
          <w:u w:color="FF0000"/>
        </w:rPr>
        <w:t xml:space="preserve"> </w:t>
      </w:r>
      <w:r w:rsidRPr="00F5311F">
        <w:rPr>
          <w:rStyle w:val="None"/>
          <w:rFonts w:ascii="Cambria" w:hAnsi="Cambria"/>
          <w:color w:val="auto"/>
          <w:sz w:val="20"/>
          <w:szCs w:val="40"/>
          <w:u w:color="FF0000"/>
        </w:rPr>
        <w:t>to</w:t>
      </w:r>
      <w:r w:rsidRPr="00F5311F">
        <w:rPr>
          <w:rStyle w:val="None"/>
          <w:rFonts w:ascii="Cambria" w:hAnsi="Cambria"/>
          <w:color w:val="auto"/>
          <w:sz w:val="20"/>
          <w:szCs w:val="40"/>
        </w:rPr>
        <w:t xml:space="preserve"> a second site, eight miles away. We could have expanded more quickly, but we didn’t want to run before we could walk.” And another successful one told us, “A school can lose its sense of identity and quality </w:t>
      </w:r>
      <w:r w:rsidRPr="00F5311F">
        <w:rPr>
          <w:rStyle w:val="None"/>
          <w:rFonts w:ascii="Cambria" w:hAnsi="Cambria"/>
          <w:color w:val="auto"/>
          <w:sz w:val="20"/>
          <w:szCs w:val="40"/>
          <w:u w:color="FF0000"/>
        </w:rPr>
        <w:t>control if</w:t>
      </w:r>
      <w:r w:rsidRPr="00F5311F">
        <w:rPr>
          <w:rStyle w:val="None"/>
          <w:rFonts w:ascii="Cambria" w:hAnsi="Cambria"/>
          <w:color w:val="auto"/>
          <w:sz w:val="20"/>
          <w:szCs w:val="40"/>
        </w:rPr>
        <w:t xml:space="preserve"> each site gets too big. We set up three different sites to stop this from happening. And w</w:t>
      </w:r>
      <w:r w:rsidRPr="00F5311F">
        <w:rPr>
          <w:rStyle w:val="None"/>
          <w:rFonts w:ascii="Cambria" w:hAnsi="Cambria"/>
          <w:color w:val="auto"/>
          <w:sz w:val="20"/>
          <w:szCs w:val="40"/>
          <w:u w:color="FF0000"/>
        </w:rPr>
        <w:t>e’ve</w:t>
      </w:r>
      <w:r w:rsidRPr="00F5311F">
        <w:rPr>
          <w:rStyle w:val="None"/>
          <w:rFonts w:ascii="Cambria" w:hAnsi="Cambria"/>
          <w:color w:val="auto"/>
          <w:sz w:val="20"/>
          <w:szCs w:val="40"/>
        </w:rPr>
        <w:t xml:space="preserve"> learnt the hard way that they need to be close together, so </w:t>
      </w:r>
      <w:r w:rsidRPr="00F5311F">
        <w:rPr>
          <w:rStyle w:val="None"/>
          <w:rFonts w:ascii="Cambria" w:hAnsi="Cambria"/>
          <w:color w:val="auto"/>
          <w:sz w:val="20"/>
          <w:szCs w:val="40"/>
          <w:u w:color="FF0000"/>
        </w:rPr>
        <w:t xml:space="preserve">that </w:t>
      </w:r>
      <w:r w:rsidRPr="00F5311F">
        <w:rPr>
          <w:rStyle w:val="None"/>
          <w:rFonts w:ascii="Cambria" w:hAnsi="Cambria"/>
          <w:color w:val="auto"/>
          <w:sz w:val="20"/>
          <w:szCs w:val="40"/>
        </w:rPr>
        <w:t xml:space="preserve">teachers and students can move easily between them. As soon as this movement stops, then barriers start to appear. People are less willing to help each other and </w:t>
      </w:r>
      <w:r w:rsidRPr="00F5311F">
        <w:rPr>
          <w:rStyle w:val="None"/>
          <w:rFonts w:ascii="Cambria" w:hAnsi="Cambria"/>
          <w:color w:val="auto"/>
          <w:sz w:val="20"/>
          <w:szCs w:val="40"/>
          <w:u w:color="FF0000"/>
        </w:rPr>
        <w:t>it’s</w:t>
      </w:r>
      <w:r w:rsidRPr="00F5311F">
        <w:rPr>
          <w:rStyle w:val="None"/>
          <w:rFonts w:ascii="Cambria" w:hAnsi="Cambria"/>
          <w:color w:val="auto"/>
          <w:sz w:val="20"/>
          <w:szCs w:val="40"/>
        </w:rPr>
        <w:t xml:space="preserve"> harder to maintain a consistent culture across the school.” </w:t>
      </w:r>
    </w:p>
    <w:p w14:paraId="373A79A6" w14:textId="77777777" w:rsidR="00610152" w:rsidRPr="00F5311F" w:rsidRDefault="00610152" w:rsidP="00855137">
      <w:pPr>
        <w:pStyle w:val="BodyA"/>
        <w:rPr>
          <w:rFonts w:ascii="Cambria" w:eastAsia="Helvetica Neue Light" w:hAnsi="Cambria" w:cs="Helvetica Neue Light"/>
          <w:color w:val="auto"/>
          <w:sz w:val="20"/>
          <w:szCs w:val="40"/>
        </w:rPr>
      </w:pPr>
    </w:p>
    <w:p w14:paraId="5959A2B4" w14:textId="2B2BD04E" w:rsidR="00610152" w:rsidRPr="00F5311F" w:rsidRDefault="00DD1F33" w:rsidP="00855137">
      <w:pPr>
        <w:pStyle w:val="BodyA"/>
        <w:rPr>
          <w:rStyle w:val="None"/>
          <w:rFonts w:ascii="Cambria" w:eastAsia="Helvetica Neue" w:hAnsi="Cambria" w:cs="Helvetica Neue"/>
          <w:bCs/>
          <w:color w:val="auto"/>
          <w:sz w:val="20"/>
          <w:szCs w:val="40"/>
        </w:rPr>
      </w:pPr>
      <w:r w:rsidRPr="00F5311F">
        <w:rPr>
          <w:rStyle w:val="None"/>
          <w:rFonts w:ascii="Cambria" w:hAnsi="Cambria"/>
          <w:bCs/>
          <w:color w:val="auto"/>
          <w:sz w:val="20"/>
          <w:szCs w:val="40"/>
        </w:rPr>
        <w:t>{</w:t>
      </w:r>
      <w:proofErr w:type="spellStart"/>
      <w:r w:rsidRPr="00F5311F">
        <w:rPr>
          <w:rStyle w:val="None"/>
          <w:rFonts w:ascii="Cambria" w:hAnsi="Cambria"/>
          <w:bCs/>
          <w:color w:val="auto"/>
          <w:sz w:val="20"/>
          <w:szCs w:val="40"/>
        </w:rPr>
        <w:t>Xhead</w:t>
      </w:r>
      <w:proofErr w:type="spellEnd"/>
      <w:r w:rsidRPr="00F5311F">
        <w:rPr>
          <w:rStyle w:val="None"/>
          <w:rFonts w:ascii="Cambria" w:hAnsi="Cambria"/>
          <w:bCs/>
          <w:color w:val="auto"/>
          <w:sz w:val="20"/>
          <w:szCs w:val="40"/>
        </w:rPr>
        <w:t xml:space="preserve">} BOLD </w:t>
      </w:r>
      <w:r w:rsidR="00703F2F" w:rsidRPr="00F5311F">
        <w:rPr>
          <w:rStyle w:val="None"/>
          <w:rFonts w:ascii="Cambria" w:hAnsi="Cambria"/>
          <w:bCs/>
          <w:color w:val="auto"/>
          <w:sz w:val="20"/>
          <w:szCs w:val="40"/>
        </w:rPr>
        <w:t>Time for a radical change</w:t>
      </w:r>
      <w:r w:rsidRPr="00F5311F">
        <w:rPr>
          <w:rStyle w:val="None"/>
          <w:rFonts w:ascii="Cambria" w:hAnsi="Cambria"/>
          <w:bCs/>
          <w:color w:val="auto"/>
          <w:sz w:val="20"/>
          <w:szCs w:val="40"/>
        </w:rPr>
        <w:t xml:space="preserve"> BOLD</w:t>
      </w:r>
    </w:p>
    <w:p w14:paraId="5EC3C594" w14:textId="77777777" w:rsidR="00610152" w:rsidRPr="00F5311F" w:rsidRDefault="00610152" w:rsidP="00855137">
      <w:pPr>
        <w:pStyle w:val="BodyA"/>
        <w:rPr>
          <w:rFonts w:ascii="Cambria" w:eastAsia="Helvetica Neue Light" w:hAnsi="Cambria" w:cs="Helvetica Neue Light"/>
          <w:color w:val="auto"/>
          <w:sz w:val="20"/>
          <w:szCs w:val="40"/>
        </w:rPr>
      </w:pPr>
    </w:p>
    <w:p w14:paraId="177FB814" w14:textId="02E37F61" w:rsidR="00610152" w:rsidRPr="00F5311F" w:rsidRDefault="00703F2F" w:rsidP="00855137">
      <w:pPr>
        <w:pStyle w:val="BodyA"/>
        <w:rPr>
          <w:rStyle w:val="None"/>
          <w:rFonts w:ascii="Cambria" w:eastAsia="Helvetica Neue Light" w:hAnsi="Cambria" w:cs="Helvetica Neue Light"/>
          <w:color w:val="auto"/>
          <w:sz w:val="20"/>
          <w:szCs w:val="40"/>
        </w:rPr>
      </w:pPr>
      <w:r w:rsidRPr="00F5311F">
        <w:rPr>
          <w:rStyle w:val="None"/>
          <w:rFonts w:ascii="Cambria" w:hAnsi="Cambria"/>
          <w:color w:val="auto"/>
          <w:sz w:val="20"/>
          <w:szCs w:val="40"/>
        </w:rPr>
        <w:t>“Time is critical in a school,” one Bright Light leader explain</w:t>
      </w:r>
      <w:r w:rsidR="00DD1F33" w:rsidRPr="00F5311F">
        <w:rPr>
          <w:rStyle w:val="None"/>
          <w:rFonts w:ascii="Cambria" w:hAnsi="Cambria"/>
          <w:color w:val="auto"/>
          <w:sz w:val="20"/>
          <w:szCs w:val="40"/>
        </w:rPr>
        <w:t>s</w:t>
      </w:r>
      <w:r w:rsidRPr="00F5311F">
        <w:rPr>
          <w:rStyle w:val="None"/>
          <w:rFonts w:ascii="Cambria" w:hAnsi="Cambria"/>
          <w:color w:val="auto"/>
          <w:sz w:val="20"/>
          <w:szCs w:val="40"/>
        </w:rPr>
        <w:t xml:space="preserve">. “Children only get one chance for a good education. Every year lost is 20% of their secondary education that can’t be recovered.” </w:t>
      </w:r>
    </w:p>
    <w:p w14:paraId="19C58DAB" w14:textId="77777777" w:rsidR="00610152" w:rsidRPr="00F5311F" w:rsidRDefault="00610152" w:rsidP="00855137">
      <w:pPr>
        <w:pStyle w:val="BodyA"/>
        <w:rPr>
          <w:rFonts w:ascii="Cambria" w:eastAsia="Helvetica Neue Light" w:hAnsi="Cambria" w:cs="Helvetica Neue Light"/>
          <w:color w:val="auto"/>
          <w:sz w:val="20"/>
          <w:szCs w:val="40"/>
        </w:rPr>
      </w:pPr>
    </w:p>
    <w:p w14:paraId="4AD887A7" w14:textId="5FC49600" w:rsidR="00610152" w:rsidRPr="00F5311F" w:rsidRDefault="00DD1F33" w:rsidP="00855137">
      <w:pPr>
        <w:pStyle w:val="BodyA"/>
        <w:rPr>
          <w:rStyle w:val="None"/>
          <w:rFonts w:ascii="Cambria" w:eastAsia="Helvetica Neue Light" w:hAnsi="Cambria" w:cs="Helvetica Neue Light"/>
          <w:color w:val="auto"/>
          <w:sz w:val="20"/>
          <w:szCs w:val="40"/>
        </w:rPr>
      </w:pPr>
      <w:r w:rsidRPr="00F5311F">
        <w:rPr>
          <w:rStyle w:val="None"/>
          <w:rFonts w:ascii="Cambria" w:hAnsi="Cambria"/>
          <w:color w:val="auto"/>
          <w:sz w:val="20"/>
          <w:szCs w:val="40"/>
        </w:rPr>
        <w:t>It is too big a risk</w:t>
      </w:r>
      <w:r w:rsidR="00703F2F" w:rsidRPr="00F5311F">
        <w:rPr>
          <w:rStyle w:val="None"/>
          <w:rFonts w:ascii="Cambria" w:hAnsi="Cambria"/>
          <w:color w:val="auto"/>
          <w:sz w:val="20"/>
          <w:szCs w:val="40"/>
        </w:rPr>
        <w:t xml:space="preserve"> to simply repeat </w:t>
      </w:r>
      <w:r w:rsidRPr="00F5311F">
        <w:rPr>
          <w:rStyle w:val="None"/>
          <w:rFonts w:ascii="Cambria" w:hAnsi="Cambria"/>
          <w:color w:val="auto"/>
          <w:sz w:val="20"/>
          <w:szCs w:val="40"/>
        </w:rPr>
        <w:t>the</w:t>
      </w:r>
      <w:r w:rsidR="00703F2F" w:rsidRPr="00F5311F">
        <w:rPr>
          <w:rStyle w:val="None"/>
          <w:rFonts w:ascii="Cambria" w:hAnsi="Cambria"/>
          <w:color w:val="auto"/>
          <w:sz w:val="20"/>
          <w:szCs w:val="40"/>
        </w:rPr>
        <w:t xml:space="preserve"> strategy of the last 15 years. Throwing more money at Low Lights, trying to brighten them. Creating more activity, that has no impact. </w:t>
      </w:r>
      <w:r w:rsidRPr="00F5311F">
        <w:rPr>
          <w:rStyle w:val="None"/>
          <w:rFonts w:ascii="Cambria" w:hAnsi="Cambria"/>
          <w:color w:val="auto"/>
          <w:sz w:val="20"/>
          <w:szCs w:val="40"/>
        </w:rPr>
        <w:t>The lesson from England is that it is be</w:t>
      </w:r>
      <w:r w:rsidR="00401FC5" w:rsidRPr="00F5311F">
        <w:rPr>
          <w:rStyle w:val="None"/>
          <w:rFonts w:ascii="Cambria" w:hAnsi="Cambria"/>
          <w:color w:val="auto"/>
          <w:sz w:val="20"/>
          <w:szCs w:val="40"/>
        </w:rPr>
        <w:t>st</w:t>
      </w:r>
      <w:r w:rsidRPr="00F5311F">
        <w:rPr>
          <w:rStyle w:val="None"/>
          <w:rFonts w:ascii="Cambria" w:hAnsi="Cambria"/>
          <w:color w:val="auto"/>
          <w:sz w:val="20"/>
          <w:szCs w:val="40"/>
        </w:rPr>
        <w:t xml:space="preserve"> to build on </w:t>
      </w:r>
      <w:r w:rsidR="00401FC5" w:rsidRPr="00F5311F">
        <w:rPr>
          <w:rStyle w:val="None"/>
          <w:rFonts w:ascii="Cambria" w:hAnsi="Cambria"/>
          <w:color w:val="auto"/>
          <w:sz w:val="20"/>
          <w:szCs w:val="40"/>
        </w:rPr>
        <w:t xml:space="preserve">existing organizational </w:t>
      </w:r>
      <w:r w:rsidRPr="00F5311F">
        <w:rPr>
          <w:rStyle w:val="None"/>
          <w:rFonts w:ascii="Cambria" w:hAnsi="Cambria"/>
          <w:color w:val="auto"/>
          <w:sz w:val="20"/>
          <w:szCs w:val="40"/>
        </w:rPr>
        <w:t>strength</w:t>
      </w:r>
      <w:r w:rsidR="00401FC5" w:rsidRPr="00F5311F">
        <w:rPr>
          <w:rStyle w:val="None"/>
          <w:rFonts w:ascii="Cambria" w:hAnsi="Cambria"/>
          <w:color w:val="auto"/>
          <w:sz w:val="20"/>
          <w:szCs w:val="40"/>
        </w:rPr>
        <w:t>s</w:t>
      </w:r>
      <w:r w:rsidRPr="00F5311F">
        <w:rPr>
          <w:rStyle w:val="None"/>
          <w:rFonts w:ascii="Cambria" w:hAnsi="Cambria"/>
          <w:color w:val="auto"/>
          <w:sz w:val="20"/>
          <w:szCs w:val="40"/>
        </w:rPr>
        <w:t xml:space="preserve">. The answer already seems to exist, in some Bright Lights, which have shown it’s possible to grow, while maintaining results. </w:t>
      </w:r>
      <w:r w:rsidR="00703F2F" w:rsidRPr="00F5311F">
        <w:rPr>
          <w:rStyle w:val="None"/>
          <w:rFonts w:ascii="Cambria" w:hAnsi="Cambria"/>
          <w:color w:val="auto"/>
          <w:sz w:val="20"/>
          <w:szCs w:val="40"/>
        </w:rPr>
        <w:t>We need to learn from them, and encourage other Bright Lights to do more.</w:t>
      </w:r>
    </w:p>
    <w:p w14:paraId="6FD8E3C9" w14:textId="77777777" w:rsidR="00610152" w:rsidRPr="00F5311F" w:rsidRDefault="00610152" w:rsidP="00855137">
      <w:pPr>
        <w:pStyle w:val="BodyA"/>
        <w:rPr>
          <w:rFonts w:ascii="Cambria" w:hAnsi="Cambria"/>
          <w:color w:val="auto"/>
          <w:sz w:val="20"/>
          <w:szCs w:val="40"/>
        </w:rPr>
      </w:pPr>
    </w:p>
    <w:p w14:paraId="6EA79937" w14:textId="77777777" w:rsidR="00F35D54" w:rsidRPr="00F5311F" w:rsidRDefault="00F35D54" w:rsidP="00855137">
      <w:pPr>
        <w:pStyle w:val="BodyA"/>
        <w:rPr>
          <w:rFonts w:ascii="Cambria" w:hAnsi="Cambria"/>
          <w:color w:val="auto"/>
          <w:sz w:val="20"/>
          <w:szCs w:val="40"/>
        </w:rPr>
      </w:pPr>
      <w:r w:rsidRPr="00F5311F">
        <w:rPr>
          <w:rFonts w:ascii="Cambria" w:hAnsi="Cambria"/>
          <w:color w:val="auto"/>
          <w:sz w:val="20"/>
          <w:szCs w:val="40"/>
        </w:rPr>
        <w:t>{</w:t>
      </w:r>
      <w:proofErr w:type="spellStart"/>
      <w:r w:rsidRPr="00F5311F">
        <w:rPr>
          <w:rFonts w:ascii="Cambria" w:hAnsi="Cambria"/>
          <w:color w:val="auto"/>
          <w:sz w:val="20"/>
          <w:szCs w:val="40"/>
        </w:rPr>
        <w:t>Boxout</w:t>
      </w:r>
      <w:proofErr w:type="spellEnd"/>
      <w:r w:rsidRPr="00F5311F">
        <w:rPr>
          <w:rFonts w:ascii="Cambria" w:hAnsi="Cambria"/>
          <w:color w:val="auto"/>
          <w:sz w:val="20"/>
          <w:szCs w:val="40"/>
        </w:rPr>
        <w:t>}</w:t>
      </w:r>
    </w:p>
    <w:p w14:paraId="2EADD548" w14:textId="77777777" w:rsidR="00F35D54" w:rsidRPr="00F5311F" w:rsidRDefault="00F35D54" w:rsidP="00855137">
      <w:pPr>
        <w:pStyle w:val="BodyA"/>
        <w:rPr>
          <w:rFonts w:ascii="Cambria" w:hAnsi="Cambria"/>
          <w:color w:val="auto"/>
          <w:sz w:val="20"/>
          <w:szCs w:val="40"/>
        </w:rPr>
      </w:pPr>
    </w:p>
    <w:p w14:paraId="5DDC0033" w14:textId="77777777" w:rsidR="00F35D54" w:rsidRPr="00F5311F" w:rsidRDefault="00F35D54" w:rsidP="00855137">
      <w:pPr>
        <w:pStyle w:val="BodyA"/>
        <w:rPr>
          <w:rFonts w:ascii="Cambria" w:hAnsi="Cambria"/>
          <w:color w:val="auto"/>
          <w:sz w:val="20"/>
          <w:szCs w:val="40"/>
        </w:rPr>
      </w:pPr>
      <w:r w:rsidRPr="00F5311F">
        <w:rPr>
          <w:rFonts w:ascii="Cambria" w:hAnsi="Cambria"/>
          <w:color w:val="auto"/>
          <w:sz w:val="20"/>
          <w:szCs w:val="40"/>
        </w:rPr>
        <w:t>Schools and education in the UK</w:t>
      </w:r>
    </w:p>
    <w:p w14:paraId="5C008496" w14:textId="77777777" w:rsidR="00F35D54" w:rsidRPr="00F5311F" w:rsidRDefault="00F35D54" w:rsidP="00855137">
      <w:pPr>
        <w:pStyle w:val="BodyA"/>
        <w:rPr>
          <w:rFonts w:ascii="Cambria" w:hAnsi="Cambria"/>
          <w:color w:val="auto"/>
          <w:sz w:val="20"/>
          <w:szCs w:val="40"/>
        </w:rPr>
      </w:pPr>
    </w:p>
    <w:p w14:paraId="1AEB4317" w14:textId="1510AFE7" w:rsidR="00F35D54" w:rsidRPr="00F5311F" w:rsidRDefault="00F35D54" w:rsidP="00855137">
      <w:pPr>
        <w:pStyle w:val="BodyA"/>
        <w:rPr>
          <w:rFonts w:ascii="Cambria" w:hAnsi="Cambria"/>
          <w:color w:val="auto"/>
          <w:sz w:val="20"/>
          <w:szCs w:val="40"/>
        </w:rPr>
      </w:pPr>
      <w:r w:rsidRPr="00F5311F">
        <w:rPr>
          <w:rFonts w:ascii="Cambria" w:hAnsi="Cambria"/>
          <w:color w:val="auto"/>
          <w:sz w:val="20"/>
          <w:szCs w:val="40"/>
        </w:rPr>
        <w:t xml:space="preserve">Education in the UK is devolved to the four nations that make up the </w:t>
      </w:r>
      <w:r w:rsidR="000E0149" w:rsidRPr="00F5311F">
        <w:rPr>
          <w:rFonts w:ascii="Cambria" w:hAnsi="Cambria"/>
          <w:color w:val="auto"/>
          <w:sz w:val="20"/>
          <w:szCs w:val="40"/>
        </w:rPr>
        <w:t xml:space="preserve">British </w:t>
      </w:r>
      <w:r w:rsidRPr="00F5311F">
        <w:rPr>
          <w:rFonts w:ascii="Cambria" w:hAnsi="Cambria"/>
          <w:color w:val="auto"/>
          <w:sz w:val="20"/>
          <w:szCs w:val="40"/>
        </w:rPr>
        <w:t xml:space="preserve">union. </w:t>
      </w:r>
      <w:r w:rsidR="00A74ACD" w:rsidRPr="00F5311F">
        <w:rPr>
          <w:rFonts w:ascii="Cambria" w:hAnsi="Cambria"/>
          <w:color w:val="auto"/>
          <w:sz w:val="20"/>
          <w:szCs w:val="40"/>
        </w:rPr>
        <w:t xml:space="preserve">For this reason, most of the qualifications data relates only to England, although total spending figures are </w:t>
      </w:r>
      <w:r w:rsidR="00BA30B4" w:rsidRPr="00F5311F">
        <w:rPr>
          <w:rFonts w:ascii="Cambria" w:hAnsi="Cambria"/>
          <w:color w:val="auto"/>
          <w:sz w:val="20"/>
          <w:szCs w:val="40"/>
        </w:rPr>
        <w:t xml:space="preserve">mostly </w:t>
      </w:r>
      <w:r w:rsidR="00A74ACD" w:rsidRPr="00F5311F">
        <w:rPr>
          <w:rFonts w:ascii="Cambria" w:hAnsi="Cambria"/>
          <w:color w:val="auto"/>
          <w:sz w:val="20"/>
          <w:szCs w:val="40"/>
        </w:rPr>
        <w:t>UK wide.</w:t>
      </w:r>
      <w:r w:rsidR="00176793" w:rsidRPr="00F5311F">
        <w:rPr>
          <w:rFonts w:ascii="Cambria" w:hAnsi="Cambria"/>
          <w:color w:val="auto"/>
          <w:sz w:val="20"/>
          <w:szCs w:val="40"/>
        </w:rPr>
        <w:t xml:space="preserve"> Academy schools are a model of schooling that is available only </w:t>
      </w:r>
      <w:r w:rsidR="00CA2B98" w:rsidRPr="00F5311F">
        <w:rPr>
          <w:rFonts w:ascii="Cambria" w:hAnsi="Cambria"/>
          <w:color w:val="auto"/>
          <w:sz w:val="20"/>
          <w:szCs w:val="40"/>
        </w:rPr>
        <w:t>in</w:t>
      </w:r>
      <w:r w:rsidR="00176793" w:rsidRPr="00F5311F">
        <w:rPr>
          <w:rFonts w:ascii="Cambria" w:hAnsi="Cambria"/>
          <w:color w:val="auto"/>
          <w:sz w:val="20"/>
          <w:szCs w:val="40"/>
        </w:rPr>
        <w:t xml:space="preserve"> England. There is no provision for the model in the other three nations of the UK. </w:t>
      </w:r>
    </w:p>
    <w:p w14:paraId="689971D2" w14:textId="77777777" w:rsidR="000607EB" w:rsidRPr="00F5311F" w:rsidRDefault="000607EB" w:rsidP="00855137">
      <w:pPr>
        <w:pStyle w:val="BodyA"/>
        <w:rPr>
          <w:rFonts w:ascii="Cambria" w:hAnsi="Cambria"/>
          <w:color w:val="auto"/>
          <w:sz w:val="20"/>
          <w:szCs w:val="40"/>
        </w:rPr>
      </w:pPr>
    </w:p>
    <w:p w14:paraId="61B085DD" w14:textId="4C0C63CC" w:rsidR="000607EB" w:rsidRPr="00F5311F" w:rsidRDefault="000607EB" w:rsidP="00855137">
      <w:pPr>
        <w:pStyle w:val="BodyA"/>
        <w:rPr>
          <w:rFonts w:ascii="Cambria" w:hAnsi="Cambria"/>
          <w:color w:val="auto"/>
          <w:sz w:val="20"/>
          <w:szCs w:val="40"/>
        </w:rPr>
      </w:pPr>
      <w:r w:rsidRPr="00F5311F">
        <w:rPr>
          <w:rFonts w:ascii="Cambria" w:hAnsi="Cambria"/>
          <w:color w:val="auto"/>
          <w:sz w:val="20"/>
          <w:szCs w:val="40"/>
        </w:rPr>
        <w:t>{Ends}</w:t>
      </w:r>
    </w:p>
    <w:sectPr w:rsidR="000607EB" w:rsidRPr="00F5311F">
      <w:footerReference w:type="default" r:id="rId1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0B786" w14:textId="77777777" w:rsidR="00004D20" w:rsidRDefault="00004D20">
      <w:r>
        <w:separator/>
      </w:r>
    </w:p>
  </w:endnote>
  <w:endnote w:type="continuationSeparator" w:id="0">
    <w:p w14:paraId="5545BFA1" w14:textId="77777777" w:rsidR="00004D20" w:rsidRDefault="0000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CD24D" w14:textId="77777777" w:rsidR="00610152" w:rsidRDefault="00703F2F">
    <w:pPr>
      <w:pStyle w:val="HeaderFooterA"/>
      <w:tabs>
        <w:tab w:val="clear" w:pos="9020"/>
        <w:tab w:val="center" w:pos="4819"/>
        <w:tab w:val="right" w:pos="9612"/>
      </w:tabs>
    </w:pPr>
    <w:r>
      <w:rPr>
        <w:rFonts w:ascii="Times New Roman" w:hAnsi="Times New Roman"/>
      </w:rPr>
      <w:tab/>
    </w:r>
    <w:r>
      <w:rPr>
        <w:rFonts w:ascii="Times New Roman" w:hAnsi="Times New Roman"/>
      </w:rPr>
      <w:tab/>
    </w:r>
    <w:r>
      <w:rPr>
        <w:rFonts w:ascii="Helvetica Neue Light" w:hAnsi="Helvetica Neue Light"/>
      </w:rPr>
      <w:fldChar w:fldCharType="begin"/>
    </w:r>
    <w:r>
      <w:rPr>
        <w:rFonts w:ascii="Helvetica Neue Light" w:hAnsi="Helvetica Neue Light"/>
      </w:rPr>
      <w:instrText xml:space="preserve"> PAGE </w:instrText>
    </w:r>
    <w:r>
      <w:rPr>
        <w:rFonts w:ascii="Helvetica Neue Light" w:hAnsi="Helvetica Neue Light"/>
      </w:rPr>
      <w:fldChar w:fldCharType="separate"/>
    </w:r>
    <w:r w:rsidR="00F5311F">
      <w:rPr>
        <w:rFonts w:ascii="Helvetica Neue Light" w:hAnsi="Helvetica Neue Light"/>
        <w:noProof/>
      </w:rPr>
      <w:t>3</w:t>
    </w:r>
    <w:r>
      <w:rPr>
        <w:rFonts w:ascii="Helvetica Neue Light" w:hAnsi="Helvetica Neue Light"/>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9308F" w14:textId="77777777" w:rsidR="00004D20" w:rsidRDefault="00004D20">
      <w:r>
        <w:separator/>
      </w:r>
    </w:p>
  </w:footnote>
  <w:footnote w:type="continuationSeparator" w:id="0">
    <w:p w14:paraId="1EB801E8" w14:textId="77777777" w:rsidR="00004D20" w:rsidRDefault="00004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64"/>
  <w:proofState w:spelling="clean" w:grammar="clean"/>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52"/>
    <w:rsid w:val="00004D20"/>
    <w:rsid w:val="000607EB"/>
    <w:rsid w:val="000C65A2"/>
    <w:rsid w:val="000E0149"/>
    <w:rsid w:val="00176793"/>
    <w:rsid w:val="00212AD7"/>
    <w:rsid w:val="00401FC5"/>
    <w:rsid w:val="00463BC2"/>
    <w:rsid w:val="004844BA"/>
    <w:rsid w:val="004E64AE"/>
    <w:rsid w:val="00502A73"/>
    <w:rsid w:val="00610152"/>
    <w:rsid w:val="0061028A"/>
    <w:rsid w:val="006952D2"/>
    <w:rsid w:val="00703F2F"/>
    <w:rsid w:val="007155AF"/>
    <w:rsid w:val="00855137"/>
    <w:rsid w:val="00914D26"/>
    <w:rsid w:val="00915521"/>
    <w:rsid w:val="00956363"/>
    <w:rsid w:val="00A130F9"/>
    <w:rsid w:val="00A74ACD"/>
    <w:rsid w:val="00B95A4E"/>
    <w:rsid w:val="00BA30B4"/>
    <w:rsid w:val="00C02112"/>
    <w:rsid w:val="00CA2B98"/>
    <w:rsid w:val="00D3106F"/>
    <w:rsid w:val="00DD1F33"/>
    <w:rsid w:val="00F35D54"/>
    <w:rsid w:val="00F41907"/>
    <w:rsid w:val="00F47C12"/>
    <w:rsid w:val="00F5311F"/>
    <w:rsid w:val="00F56C90"/>
    <w:rsid w:val="00F97F5E"/>
    <w:rsid w:val="00FF1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0C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HeaderFooterA">
    <w:name w:val="Header &amp; Footer A"/>
    <w:pPr>
      <w:tabs>
        <w:tab w:val="right" w:pos="9020"/>
      </w:tabs>
    </w:pPr>
    <w:rPr>
      <w:rFonts w:ascii="Helvetica" w:hAnsi="Helvetica" w:cs="Arial Unicode MS"/>
      <w:color w:val="000000"/>
      <w:sz w:val="24"/>
      <w:szCs w:val="24"/>
      <w:u w:color="000000"/>
    </w:rPr>
  </w:style>
  <w:style w:type="paragraph" w:customStyle="1" w:styleId="Default">
    <w:name w:val="Default"/>
    <w:rPr>
      <w:rFonts w:ascii="Helvetica" w:hAnsi="Helvetica" w:cs="Arial Unicode MS"/>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color w:val="0000FF"/>
      <w:u w:val="none" w:color="0000FF"/>
    </w:rPr>
  </w:style>
  <w:style w:type="character" w:customStyle="1" w:styleId="None">
    <w:name w:val="None"/>
  </w:style>
  <w:style w:type="character" w:customStyle="1" w:styleId="Hyperlink1">
    <w:name w:val="Hyperlink.1"/>
    <w:basedOn w:val="None"/>
    <w:rPr>
      <w:color w:val="0432FF"/>
    </w:rPr>
  </w:style>
  <w:style w:type="paragraph" w:customStyle="1" w:styleId="BodyA">
    <w:name w:val="Body A"/>
    <w:rPr>
      <w:rFonts w:ascii="Helvetica" w:hAnsi="Helvetica" w:cs="Arial Unicode MS"/>
      <w:color w:val="000000"/>
      <w:sz w:val="22"/>
      <w:szCs w:val="22"/>
      <w:u w:color="000000"/>
    </w:rPr>
  </w:style>
  <w:style w:type="paragraph" w:styleId="BalloonText">
    <w:name w:val="Balloon Text"/>
    <w:basedOn w:val="Normal"/>
    <w:link w:val="BalloonTextChar"/>
    <w:uiPriority w:val="99"/>
    <w:semiHidden/>
    <w:unhideWhenUsed/>
    <w:rsid w:val="00F531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311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HeaderFooterA">
    <w:name w:val="Header &amp; Footer A"/>
    <w:pPr>
      <w:tabs>
        <w:tab w:val="right" w:pos="9020"/>
      </w:tabs>
    </w:pPr>
    <w:rPr>
      <w:rFonts w:ascii="Helvetica" w:hAnsi="Helvetica" w:cs="Arial Unicode MS"/>
      <w:color w:val="000000"/>
      <w:sz w:val="24"/>
      <w:szCs w:val="24"/>
      <w:u w:color="000000"/>
    </w:rPr>
  </w:style>
  <w:style w:type="paragraph" w:customStyle="1" w:styleId="Default">
    <w:name w:val="Default"/>
    <w:rPr>
      <w:rFonts w:ascii="Helvetica" w:hAnsi="Helvetica" w:cs="Arial Unicode MS"/>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color w:val="0000FF"/>
      <w:u w:val="none" w:color="0000FF"/>
    </w:rPr>
  </w:style>
  <w:style w:type="character" w:customStyle="1" w:styleId="None">
    <w:name w:val="None"/>
  </w:style>
  <w:style w:type="character" w:customStyle="1" w:styleId="Hyperlink1">
    <w:name w:val="Hyperlink.1"/>
    <w:basedOn w:val="None"/>
    <w:rPr>
      <w:color w:val="0432FF"/>
    </w:rPr>
  </w:style>
  <w:style w:type="paragraph" w:customStyle="1" w:styleId="BodyA">
    <w:name w:val="Body A"/>
    <w:rPr>
      <w:rFonts w:ascii="Helvetica" w:hAnsi="Helvetica" w:cs="Arial Unicode MS"/>
      <w:color w:val="000000"/>
      <w:sz w:val="22"/>
      <w:szCs w:val="22"/>
      <w:u w:color="000000"/>
    </w:rPr>
  </w:style>
  <w:style w:type="paragraph" w:styleId="BalloonText">
    <w:name w:val="Balloon Text"/>
    <w:basedOn w:val="Normal"/>
    <w:link w:val="BalloonTextChar"/>
    <w:uiPriority w:val="99"/>
    <w:semiHidden/>
    <w:unhideWhenUsed/>
    <w:rsid w:val="00F531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311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hbr.org/2016/10/the-one-type-of-leader-who-can-turn-around-a-failing-school" TargetMode="External"/><Relationship Id="rId20" Type="http://schemas.openxmlformats.org/officeDocument/2006/relationships/theme" Target="theme/theme1.xml"/><Relationship Id="rId10" Type="http://schemas.openxmlformats.org/officeDocument/2006/relationships/hyperlink" Target="http://www.oecd.org/pisa/" TargetMode="External"/><Relationship Id="rId11" Type="http://schemas.openxmlformats.org/officeDocument/2006/relationships/hyperlink" Target="https://hbr.org/2017/09/research-how-the-best-school-leaders-create-enduring-change" TargetMode="External"/><Relationship Id="rId12" Type="http://schemas.openxmlformats.org/officeDocument/2006/relationships/hyperlink" Target="http://onlinelibrary.wiley.com/doi/10.1111/j.1467-8586.2012.00469.x/abstract" TargetMode="External"/><Relationship Id="rId13" Type="http://schemas.openxmlformats.org/officeDocument/2006/relationships/hyperlink" Target="https://www.gov.uk/government/news/school-success-adds-140000-to-wages-research-reveals" TargetMode="External"/><Relationship Id="rId14" Type="http://schemas.openxmlformats.org/officeDocument/2006/relationships/hyperlink" Target="https://www.ifs.org.uk/publications/8236" TargetMode="External"/><Relationship Id="rId15" Type="http://schemas.openxmlformats.org/officeDocument/2006/relationships/hyperlink" Target="http://pisadataexplorer.oecd.org/ide/idepisa/dataset.aspx" TargetMode="External"/><Relationship Id="rId16" Type="http://schemas.openxmlformats.org/officeDocument/2006/relationships/hyperlink" Target="https://hbr.org/2000/01/the-power-of-positive-deviancy" TargetMode="External"/><Relationship Id="rId17" Type="http://schemas.openxmlformats.org/officeDocument/2006/relationships/hyperlink" Target="http://onlinelibrary.wiley.com/doi/10.1111/j.1467-8586.2012.00469.x/abstract" TargetMode="Externa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pisadataexplorer.oecd.org/ide/idepisa/dataset.aspx" TargetMode="External"/><Relationship Id="rId8" Type="http://schemas.openxmlformats.org/officeDocument/2006/relationships/hyperlink" Target="https://www.ifs.org.uk/publications/8937"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1871</Words>
  <Characters>10666</Characters>
  <Application>Microsoft Macintosh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Duke Corporate Education</Company>
  <LinksUpToDate>false</LinksUpToDate>
  <CharactersWithSpaces>12512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Mellon</dc:creator>
  <cp:lastModifiedBy>Ben Walker</cp:lastModifiedBy>
  <cp:revision>2</cp:revision>
  <dcterms:created xsi:type="dcterms:W3CDTF">2017-12-18T13:17:00Z</dcterms:created>
  <dcterms:modified xsi:type="dcterms:W3CDTF">2017-12-18T13:17:00Z</dcterms:modified>
</cp:coreProperties>
</file>