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F83" w:rsidRPr="008470A5" w:rsidRDefault="00083C88" w:rsidP="008470A5">
      <w:pPr>
        <w:spacing w:before="31" w:line="216" w:lineRule="auto"/>
        <w:ind w:left="860" w:right="1443"/>
        <w:jc w:val="center"/>
        <w:rPr>
          <w:rFonts w:asciiTheme="minorHAnsi" w:hAnsiTheme="minorHAnsi"/>
          <w:b/>
          <w:sz w:val="28"/>
          <w:szCs w:val="28"/>
        </w:rPr>
      </w:pPr>
      <w:r w:rsidRPr="008470A5">
        <w:rPr>
          <w:rFonts w:asciiTheme="minorHAnsi" w:hAnsiTheme="minorHAnsi"/>
          <w:b/>
          <w:color w:val="383839"/>
          <w:spacing w:val="-6"/>
          <w:sz w:val="28"/>
          <w:szCs w:val="28"/>
        </w:rPr>
        <w:t xml:space="preserve">Palliative </w:t>
      </w:r>
      <w:r w:rsidRPr="008470A5">
        <w:rPr>
          <w:rFonts w:asciiTheme="minorHAnsi" w:hAnsiTheme="minorHAnsi"/>
          <w:b/>
          <w:color w:val="383839"/>
          <w:spacing w:val="-8"/>
          <w:sz w:val="28"/>
          <w:szCs w:val="28"/>
        </w:rPr>
        <w:t xml:space="preserve">Care </w:t>
      </w:r>
      <w:r w:rsidRPr="008470A5">
        <w:rPr>
          <w:rFonts w:asciiTheme="minorHAnsi" w:hAnsiTheme="minorHAnsi"/>
          <w:b/>
          <w:color w:val="383839"/>
          <w:spacing w:val="-5"/>
          <w:sz w:val="28"/>
          <w:szCs w:val="28"/>
        </w:rPr>
        <w:t xml:space="preserve">for </w:t>
      </w:r>
      <w:r w:rsidRPr="008470A5">
        <w:rPr>
          <w:rFonts w:asciiTheme="minorHAnsi" w:hAnsiTheme="minorHAnsi"/>
          <w:b/>
          <w:color w:val="383839"/>
          <w:spacing w:val="-6"/>
          <w:sz w:val="28"/>
          <w:szCs w:val="28"/>
        </w:rPr>
        <w:t xml:space="preserve">People </w:t>
      </w:r>
      <w:r w:rsidRPr="008470A5">
        <w:rPr>
          <w:rFonts w:asciiTheme="minorHAnsi" w:hAnsiTheme="minorHAnsi"/>
          <w:b/>
          <w:color w:val="383839"/>
          <w:spacing w:val="-5"/>
          <w:sz w:val="28"/>
          <w:szCs w:val="28"/>
        </w:rPr>
        <w:t xml:space="preserve">with </w:t>
      </w:r>
      <w:r w:rsidRPr="008470A5">
        <w:rPr>
          <w:rFonts w:asciiTheme="minorHAnsi" w:hAnsiTheme="minorHAnsi"/>
          <w:b/>
          <w:color w:val="383839"/>
          <w:spacing w:val="-8"/>
          <w:sz w:val="28"/>
          <w:szCs w:val="28"/>
        </w:rPr>
        <w:t xml:space="preserve">Progressive </w:t>
      </w:r>
      <w:r w:rsidRPr="008470A5">
        <w:rPr>
          <w:rFonts w:asciiTheme="minorHAnsi" w:hAnsiTheme="minorHAnsi"/>
          <w:b/>
          <w:color w:val="383839"/>
          <w:spacing w:val="-7"/>
          <w:sz w:val="28"/>
          <w:szCs w:val="28"/>
        </w:rPr>
        <w:t xml:space="preserve">Neurological </w:t>
      </w:r>
      <w:r w:rsidRPr="008470A5">
        <w:rPr>
          <w:rFonts w:asciiTheme="minorHAnsi" w:hAnsiTheme="minorHAnsi"/>
          <w:b/>
          <w:color w:val="383839"/>
          <w:spacing w:val="-6"/>
          <w:sz w:val="28"/>
          <w:szCs w:val="28"/>
        </w:rPr>
        <w:t xml:space="preserve">Disease: What </w:t>
      </w:r>
      <w:r w:rsidRPr="008470A5">
        <w:rPr>
          <w:rFonts w:asciiTheme="minorHAnsi" w:hAnsiTheme="minorHAnsi"/>
          <w:b/>
          <w:color w:val="383839"/>
          <w:spacing w:val="-4"/>
          <w:sz w:val="28"/>
          <w:szCs w:val="28"/>
        </w:rPr>
        <w:t xml:space="preserve">is </w:t>
      </w:r>
      <w:r w:rsidRPr="008470A5">
        <w:rPr>
          <w:rFonts w:asciiTheme="minorHAnsi" w:hAnsiTheme="minorHAnsi"/>
          <w:b/>
          <w:color w:val="383839"/>
          <w:spacing w:val="-6"/>
          <w:sz w:val="28"/>
          <w:szCs w:val="28"/>
        </w:rPr>
        <w:t xml:space="preserve">the </w:t>
      </w:r>
      <w:r w:rsidRPr="008470A5">
        <w:rPr>
          <w:rFonts w:asciiTheme="minorHAnsi" w:hAnsiTheme="minorHAnsi"/>
          <w:b/>
          <w:color w:val="383839"/>
          <w:spacing w:val="-8"/>
          <w:sz w:val="28"/>
          <w:szCs w:val="28"/>
        </w:rPr>
        <w:t>role?</w:t>
      </w:r>
    </w:p>
    <w:p w:rsidR="00A10F83" w:rsidRDefault="008470A5" w:rsidP="008470A5">
      <w:pPr>
        <w:pStyle w:val="BodyText"/>
        <w:spacing w:before="160"/>
        <w:ind w:left="860"/>
        <w:rPr>
          <w:rFonts w:ascii="Tahoma"/>
          <w:color w:val="383839"/>
        </w:rPr>
      </w:pPr>
      <w:r>
        <w:rPr>
          <w:rFonts w:ascii="Tahoma"/>
          <w:color w:val="383839"/>
        </w:rPr>
        <w:tab/>
      </w:r>
      <w:r>
        <w:rPr>
          <w:rFonts w:ascii="Tahoma"/>
          <w:color w:val="383839"/>
        </w:rPr>
        <w:tab/>
      </w:r>
      <w:r>
        <w:rPr>
          <w:rFonts w:ascii="Tahoma"/>
          <w:color w:val="383839"/>
        </w:rPr>
        <w:tab/>
      </w:r>
      <w:r>
        <w:rPr>
          <w:rFonts w:ascii="Tahoma"/>
          <w:color w:val="383839"/>
        </w:rPr>
        <w:tab/>
      </w:r>
      <w:r>
        <w:rPr>
          <w:rFonts w:ascii="Tahoma"/>
          <w:color w:val="383839"/>
        </w:rPr>
        <w:tab/>
        <w:t xml:space="preserve">       </w:t>
      </w:r>
      <w:r w:rsidR="00083C88">
        <w:rPr>
          <w:rFonts w:ascii="Tahoma"/>
          <w:color w:val="383839"/>
        </w:rPr>
        <w:t>David Oliver</w:t>
      </w:r>
    </w:p>
    <w:p w:rsidR="008470A5" w:rsidRDefault="008470A5" w:rsidP="008470A5">
      <w:pPr>
        <w:pStyle w:val="BodyText"/>
        <w:spacing w:before="160"/>
        <w:ind w:left="860"/>
        <w:rPr>
          <w:rFonts w:ascii="Tahoma"/>
        </w:rPr>
      </w:pPr>
    </w:p>
    <w:p w:rsidR="008470A5" w:rsidRPr="008470A5" w:rsidRDefault="00083C88" w:rsidP="008470A5">
      <w:pPr>
        <w:ind w:left="860"/>
        <w:rPr>
          <w:rFonts w:asciiTheme="minorHAnsi" w:hAnsiTheme="minorHAnsi"/>
          <w:color w:val="383839"/>
        </w:rPr>
      </w:pPr>
      <w:r w:rsidRPr="008470A5">
        <w:rPr>
          <w:rFonts w:asciiTheme="minorHAnsi" w:hAnsiTheme="minorHAnsi"/>
          <w:color w:val="383839"/>
        </w:rPr>
        <w:t>D Oliver</w:t>
      </w:r>
    </w:p>
    <w:p w:rsidR="008470A5" w:rsidRPr="008470A5" w:rsidRDefault="008470A5" w:rsidP="008470A5">
      <w:pPr>
        <w:ind w:left="860"/>
        <w:rPr>
          <w:rFonts w:asciiTheme="minorHAnsi" w:hAnsiTheme="minorHAnsi"/>
          <w:color w:val="383839"/>
        </w:rPr>
      </w:pPr>
      <w:r w:rsidRPr="008470A5">
        <w:rPr>
          <w:rFonts w:asciiTheme="minorHAnsi" w:hAnsiTheme="minorHAnsi"/>
          <w:color w:val="383839"/>
        </w:rPr>
        <w:t>Wisdom Hospice</w:t>
      </w:r>
    </w:p>
    <w:p w:rsidR="008470A5" w:rsidRPr="008470A5" w:rsidRDefault="008470A5" w:rsidP="008470A5">
      <w:pPr>
        <w:ind w:left="860"/>
        <w:rPr>
          <w:rFonts w:asciiTheme="minorHAnsi" w:hAnsiTheme="minorHAnsi"/>
          <w:color w:val="383839"/>
        </w:rPr>
      </w:pPr>
      <w:r w:rsidRPr="008470A5">
        <w:rPr>
          <w:rFonts w:asciiTheme="minorHAnsi" w:hAnsiTheme="minorHAnsi"/>
          <w:color w:val="383839"/>
        </w:rPr>
        <w:t>High Bank</w:t>
      </w:r>
    </w:p>
    <w:p w:rsidR="008470A5" w:rsidRPr="008470A5" w:rsidRDefault="008470A5" w:rsidP="008470A5">
      <w:pPr>
        <w:ind w:left="860"/>
        <w:rPr>
          <w:rFonts w:asciiTheme="minorHAnsi" w:hAnsiTheme="minorHAnsi"/>
          <w:color w:val="383839"/>
        </w:rPr>
      </w:pPr>
      <w:r w:rsidRPr="008470A5">
        <w:rPr>
          <w:rFonts w:asciiTheme="minorHAnsi" w:hAnsiTheme="minorHAnsi"/>
          <w:color w:val="383839"/>
        </w:rPr>
        <w:t>Rochester</w:t>
      </w:r>
    </w:p>
    <w:p w:rsidR="008470A5" w:rsidRPr="008470A5" w:rsidRDefault="00083C88" w:rsidP="008470A5">
      <w:pPr>
        <w:ind w:left="860"/>
        <w:rPr>
          <w:rFonts w:asciiTheme="minorHAnsi" w:hAnsiTheme="minorHAnsi"/>
          <w:color w:val="383839"/>
        </w:rPr>
      </w:pPr>
      <w:r w:rsidRPr="008470A5">
        <w:rPr>
          <w:rFonts w:asciiTheme="minorHAnsi" w:hAnsiTheme="minorHAnsi"/>
          <w:color w:val="383839"/>
        </w:rPr>
        <w:t xml:space="preserve">Kent ME1 2NU </w:t>
      </w:r>
    </w:p>
    <w:p w:rsidR="008470A5" w:rsidRPr="008470A5" w:rsidRDefault="008470A5" w:rsidP="008470A5">
      <w:pPr>
        <w:ind w:left="860"/>
        <w:rPr>
          <w:rFonts w:asciiTheme="minorHAnsi" w:hAnsiTheme="minorHAnsi"/>
          <w:color w:val="383839"/>
        </w:rPr>
      </w:pPr>
      <w:r w:rsidRPr="008470A5">
        <w:rPr>
          <w:rFonts w:asciiTheme="minorHAnsi" w:hAnsiTheme="minorHAnsi"/>
          <w:color w:val="383839"/>
        </w:rPr>
        <w:t>UK</w:t>
      </w:r>
    </w:p>
    <w:p w:rsidR="00A10F83" w:rsidRPr="008470A5" w:rsidRDefault="00883B1C" w:rsidP="008470A5">
      <w:pPr>
        <w:ind w:left="860"/>
        <w:rPr>
          <w:rFonts w:asciiTheme="minorHAnsi" w:hAnsiTheme="minorHAnsi"/>
          <w:color w:val="383839"/>
        </w:rPr>
      </w:pPr>
      <w:hyperlink r:id="rId7">
        <w:r w:rsidR="00083C88" w:rsidRPr="008470A5">
          <w:rPr>
            <w:rFonts w:asciiTheme="minorHAnsi" w:hAnsiTheme="minorHAnsi"/>
            <w:color w:val="383839"/>
          </w:rPr>
          <w:t>dr</w:t>
        </w:r>
      </w:hyperlink>
      <w:hyperlink r:id="rId8">
        <w:r w:rsidR="00083C88" w:rsidRPr="008470A5">
          <w:rPr>
            <w:rFonts w:asciiTheme="minorHAnsi" w:hAnsiTheme="minorHAnsi"/>
            <w:color w:val="383839"/>
          </w:rPr>
          <w:t>djoliver@gmail.com</w:t>
        </w:r>
      </w:hyperlink>
    </w:p>
    <w:p w:rsidR="008470A5" w:rsidRPr="008470A5" w:rsidRDefault="008470A5" w:rsidP="008470A5">
      <w:pPr>
        <w:ind w:left="860"/>
        <w:rPr>
          <w:rFonts w:asciiTheme="minorHAnsi" w:hAnsiTheme="minorHAnsi"/>
        </w:rPr>
      </w:pPr>
    </w:p>
    <w:p w:rsidR="008470A5" w:rsidRDefault="008470A5">
      <w:pPr>
        <w:spacing w:before="166"/>
        <w:ind w:left="860"/>
        <w:rPr>
          <w:rFonts w:ascii="Tahoma"/>
          <w:sz w:val="14"/>
        </w:rPr>
      </w:pPr>
    </w:p>
    <w:p w:rsidR="008470A5" w:rsidRDefault="008470A5">
      <w:pPr>
        <w:spacing w:before="166"/>
        <w:ind w:left="860"/>
        <w:rPr>
          <w:rFonts w:ascii="Tahoma"/>
          <w:sz w:val="14"/>
        </w:rPr>
      </w:pPr>
    </w:p>
    <w:p w:rsidR="008470A5" w:rsidRDefault="008470A5">
      <w:pPr>
        <w:spacing w:before="166"/>
        <w:ind w:left="860"/>
        <w:rPr>
          <w:rFonts w:ascii="Tahoma"/>
          <w:sz w:val="14"/>
        </w:rPr>
      </w:pPr>
    </w:p>
    <w:p w:rsidR="008470A5" w:rsidRDefault="00083C88" w:rsidP="008470A5">
      <w:pPr>
        <w:pStyle w:val="BodyText"/>
        <w:spacing w:before="80" w:line="232" w:lineRule="auto"/>
        <w:ind w:left="283" w:right="567"/>
        <w:jc w:val="left"/>
        <w:rPr>
          <w:rFonts w:asciiTheme="minorHAnsi" w:hAnsiTheme="minorHAnsi"/>
          <w:color w:val="383839"/>
          <w:sz w:val="22"/>
          <w:szCs w:val="22"/>
        </w:rPr>
      </w:pPr>
      <w:r w:rsidRPr="008470A5">
        <w:rPr>
          <w:rFonts w:asciiTheme="minorHAnsi" w:hAnsiTheme="minorHAnsi"/>
          <w:color w:val="383839"/>
          <w:spacing w:val="1"/>
          <w:sz w:val="22"/>
          <w:szCs w:val="22"/>
        </w:rPr>
        <w:t xml:space="preserve">Although patients with neurological disease </w:t>
      </w:r>
      <w:r w:rsidRPr="008470A5">
        <w:rPr>
          <w:rFonts w:asciiTheme="minorHAnsi" w:hAnsiTheme="minorHAnsi"/>
          <w:color w:val="383839"/>
          <w:sz w:val="22"/>
          <w:szCs w:val="22"/>
        </w:rPr>
        <w:t xml:space="preserve">do </w:t>
      </w:r>
      <w:r w:rsidRPr="008470A5">
        <w:rPr>
          <w:rFonts w:asciiTheme="minorHAnsi" w:hAnsiTheme="minorHAnsi"/>
          <w:color w:val="383839"/>
          <w:spacing w:val="3"/>
          <w:sz w:val="22"/>
          <w:szCs w:val="22"/>
        </w:rPr>
        <w:t xml:space="preserve">receive palliative care, particularly those with </w:t>
      </w:r>
      <w:r w:rsidRPr="008470A5">
        <w:rPr>
          <w:rFonts w:asciiTheme="minorHAnsi" w:hAnsiTheme="minorHAnsi"/>
          <w:color w:val="383839"/>
          <w:sz w:val="22"/>
          <w:szCs w:val="22"/>
        </w:rPr>
        <w:t>amyotrophic latera</w:t>
      </w:r>
      <w:r w:rsidR="008470A5" w:rsidRPr="008470A5">
        <w:rPr>
          <w:rFonts w:asciiTheme="minorHAnsi" w:hAnsiTheme="minorHAnsi"/>
          <w:color w:val="383839"/>
          <w:sz w:val="22"/>
          <w:szCs w:val="22"/>
        </w:rPr>
        <w:t>l sclerosis (ALS), the involve</w:t>
      </w:r>
      <w:r w:rsidRPr="008470A5">
        <w:rPr>
          <w:rFonts w:asciiTheme="minorHAnsi" w:hAnsiTheme="minorHAnsi"/>
          <w:color w:val="383839"/>
          <w:sz w:val="22"/>
          <w:szCs w:val="22"/>
        </w:rPr>
        <w:t>ment of palliative care may only occur in the</w:t>
      </w:r>
      <w:r w:rsidRPr="008470A5">
        <w:rPr>
          <w:rFonts w:asciiTheme="minorHAnsi" w:hAnsiTheme="minorHAnsi"/>
          <w:color w:val="383839"/>
          <w:spacing w:val="-25"/>
          <w:sz w:val="22"/>
          <w:szCs w:val="22"/>
        </w:rPr>
        <w:t xml:space="preserve"> </w:t>
      </w:r>
      <w:r w:rsidRPr="008470A5">
        <w:rPr>
          <w:rFonts w:asciiTheme="minorHAnsi" w:hAnsiTheme="minorHAnsi"/>
          <w:color w:val="383839"/>
          <w:sz w:val="22"/>
          <w:szCs w:val="22"/>
        </w:rPr>
        <w:t>final stages of the illn</w:t>
      </w:r>
      <w:r w:rsidR="008470A5" w:rsidRPr="008470A5">
        <w:rPr>
          <w:rFonts w:asciiTheme="minorHAnsi" w:hAnsiTheme="minorHAnsi"/>
          <w:color w:val="383839"/>
          <w:sz w:val="22"/>
          <w:szCs w:val="22"/>
        </w:rPr>
        <w:t>ess trajectory, when communica</w:t>
      </w:r>
      <w:r w:rsidRPr="008470A5">
        <w:rPr>
          <w:rFonts w:asciiTheme="minorHAnsi" w:hAnsiTheme="minorHAnsi"/>
          <w:color w:val="383839"/>
          <w:sz w:val="22"/>
          <w:szCs w:val="22"/>
        </w:rPr>
        <w:t>tion and cognition</w:t>
      </w:r>
      <w:r w:rsidR="008470A5" w:rsidRPr="008470A5">
        <w:rPr>
          <w:rFonts w:asciiTheme="minorHAnsi" w:hAnsiTheme="minorHAnsi"/>
          <w:color w:val="383839"/>
          <w:sz w:val="22"/>
          <w:szCs w:val="22"/>
        </w:rPr>
        <w:t xml:space="preserve"> may be affected and the influ</w:t>
      </w:r>
      <w:r w:rsidRPr="008470A5">
        <w:rPr>
          <w:rFonts w:asciiTheme="minorHAnsi" w:hAnsiTheme="minorHAnsi"/>
          <w:color w:val="383839"/>
          <w:spacing w:val="3"/>
          <w:sz w:val="22"/>
          <w:szCs w:val="22"/>
        </w:rPr>
        <w:t xml:space="preserve">ence </w:t>
      </w:r>
      <w:r w:rsidRPr="008470A5">
        <w:rPr>
          <w:rFonts w:asciiTheme="minorHAnsi" w:hAnsiTheme="minorHAnsi"/>
          <w:color w:val="383839"/>
          <w:spacing w:val="2"/>
          <w:sz w:val="22"/>
          <w:szCs w:val="22"/>
        </w:rPr>
        <w:t xml:space="preserve">of </w:t>
      </w:r>
      <w:r w:rsidRPr="008470A5">
        <w:rPr>
          <w:rFonts w:asciiTheme="minorHAnsi" w:hAnsiTheme="minorHAnsi"/>
          <w:color w:val="383839"/>
          <w:spacing w:val="3"/>
          <w:sz w:val="22"/>
          <w:szCs w:val="22"/>
        </w:rPr>
        <w:t xml:space="preserve">palliative </w:t>
      </w:r>
      <w:r w:rsidRPr="008470A5">
        <w:rPr>
          <w:rFonts w:asciiTheme="minorHAnsi" w:hAnsiTheme="minorHAnsi"/>
          <w:color w:val="383839"/>
          <w:spacing w:val="2"/>
          <w:sz w:val="22"/>
          <w:szCs w:val="22"/>
        </w:rPr>
        <w:t xml:space="preserve">care </w:t>
      </w:r>
      <w:r w:rsidRPr="008470A5">
        <w:rPr>
          <w:rFonts w:asciiTheme="minorHAnsi" w:hAnsiTheme="minorHAnsi"/>
          <w:color w:val="383839"/>
          <w:spacing w:val="1"/>
          <w:sz w:val="22"/>
          <w:szCs w:val="22"/>
        </w:rPr>
        <w:t xml:space="preserve">is </w:t>
      </w:r>
      <w:r w:rsidRPr="008470A5">
        <w:rPr>
          <w:rFonts w:asciiTheme="minorHAnsi" w:hAnsiTheme="minorHAnsi"/>
          <w:color w:val="383839"/>
          <w:spacing w:val="3"/>
          <w:sz w:val="22"/>
          <w:szCs w:val="22"/>
        </w:rPr>
        <w:t xml:space="preserve">limited. </w:t>
      </w:r>
      <w:r w:rsidRPr="008470A5">
        <w:rPr>
          <w:rFonts w:asciiTheme="minorHAnsi" w:hAnsiTheme="minorHAnsi"/>
          <w:color w:val="383839"/>
          <w:spacing w:val="2"/>
          <w:sz w:val="22"/>
          <w:szCs w:val="22"/>
        </w:rPr>
        <w:t xml:space="preserve">In the </w:t>
      </w:r>
      <w:r w:rsidRPr="008470A5">
        <w:rPr>
          <w:rFonts w:asciiTheme="minorHAnsi" w:hAnsiTheme="minorHAnsi"/>
          <w:color w:val="383839"/>
          <w:spacing w:val="3"/>
          <w:sz w:val="22"/>
          <w:szCs w:val="22"/>
        </w:rPr>
        <w:t xml:space="preserve">United Kingdom, neurological patients </w:t>
      </w:r>
      <w:r w:rsidRPr="008470A5">
        <w:rPr>
          <w:rFonts w:asciiTheme="minorHAnsi" w:hAnsiTheme="minorHAnsi"/>
          <w:color w:val="383839"/>
          <w:spacing w:val="1"/>
          <w:sz w:val="22"/>
          <w:szCs w:val="22"/>
        </w:rPr>
        <w:t xml:space="preserve">do </w:t>
      </w:r>
      <w:r w:rsidRPr="008470A5">
        <w:rPr>
          <w:rFonts w:asciiTheme="minorHAnsi" w:hAnsiTheme="minorHAnsi"/>
          <w:color w:val="383839"/>
          <w:spacing w:val="2"/>
          <w:sz w:val="22"/>
          <w:szCs w:val="22"/>
        </w:rPr>
        <w:t xml:space="preserve">not receive </w:t>
      </w:r>
      <w:r w:rsidRPr="008470A5">
        <w:rPr>
          <w:rFonts w:asciiTheme="minorHAnsi" w:hAnsiTheme="minorHAnsi"/>
          <w:color w:val="383839"/>
          <w:spacing w:val="1"/>
          <w:sz w:val="22"/>
          <w:szCs w:val="22"/>
        </w:rPr>
        <w:t xml:space="preserve">palliative </w:t>
      </w:r>
      <w:r w:rsidRPr="008470A5">
        <w:rPr>
          <w:rFonts w:asciiTheme="minorHAnsi" w:hAnsiTheme="minorHAnsi"/>
          <w:color w:val="383839"/>
          <w:sz w:val="22"/>
          <w:szCs w:val="22"/>
        </w:rPr>
        <w:t xml:space="preserve">care on a </w:t>
      </w:r>
      <w:r w:rsidRPr="008470A5">
        <w:rPr>
          <w:rFonts w:asciiTheme="minorHAnsi" w:hAnsiTheme="minorHAnsi"/>
          <w:color w:val="383839"/>
          <w:spacing w:val="1"/>
          <w:sz w:val="22"/>
          <w:szCs w:val="22"/>
        </w:rPr>
        <w:t xml:space="preserve">regular basis </w:t>
      </w:r>
      <w:r w:rsidRPr="008470A5">
        <w:rPr>
          <w:rFonts w:asciiTheme="minorHAnsi" w:hAnsiTheme="minorHAnsi"/>
          <w:color w:val="383839"/>
          <w:sz w:val="22"/>
          <w:szCs w:val="22"/>
        </w:rPr>
        <w:t xml:space="preserve">— </w:t>
      </w:r>
      <w:r w:rsidRPr="008470A5">
        <w:rPr>
          <w:rFonts w:asciiTheme="minorHAnsi" w:hAnsiTheme="minorHAnsi"/>
          <w:color w:val="383839"/>
          <w:spacing w:val="1"/>
          <w:sz w:val="22"/>
          <w:szCs w:val="22"/>
        </w:rPr>
        <w:t xml:space="preserve">less than </w:t>
      </w:r>
      <w:r w:rsidRPr="008470A5">
        <w:rPr>
          <w:rFonts w:asciiTheme="minorHAnsi" w:hAnsiTheme="minorHAnsi"/>
          <w:color w:val="383839"/>
          <w:sz w:val="22"/>
          <w:szCs w:val="22"/>
        </w:rPr>
        <w:t xml:space="preserve">10 </w:t>
      </w:r>
      <w:r w:rsidRPr="008470A5">
        <w:rPr>
          <w:rFonts w:asciiTheme="minorHAnsi" w:hAnsiTheme="minorHAnsi"/>
          <w:color w:val="383839"/>
          <w:spacing w:val="3"/>
          <w:sz w:val="22"/>
          <w:szCs w:val="22"/>
        </w:rPr>
        <w:t xml:space="preserve">percent </w:t>
      </w:r>
      <w:r w:rsidRPr="008470A5">
        <w:rPr>
          <w:rFonts w:asciiTheme="minorHAnsi" w:hAnsiTheme="minorHAnsi"/>
          <w:color w:val="383839"/>
          <w:spacing w:val="2"/>
          <w:sz w:val="22"/>
          <w:szCs w:val="22"/>
        </w:rPr>
        <w:t xml:space="preserve">of </w:t>
      </w:r>
      <w:r w:rsidRPr="008470A5">
        <w:rPr>
          <w:rFonts w:asciiTheme="minorHAnsi" w:hAnsiTheme="minorHAnsi"/>
          <w:color w:val="383839"/>
          <w:spacing w:val="3"/>
          <w:sz w:val="22"/>
          <w:szCs w:val="22"/>
        </w:rPr>
        <w:t xml:space="preserve">people </w:t>
      </w:r>
      <w:r w:rsidRPr="008470A5">
        <w:rPr>
          <w:rFonts w:asciiTheme="minorHAnsi" w:hAnsiTheme="minorHAnsi"/>
          <w:color w:val="383839"/>
          <w:spacing w:val="2"/>
          <w:sz w:val="22"/>
          <w:szCs w:val="22"/>
        </w:rPr>
        <w:t xml:space="preserve">who die </w:t>
      </w:r>
      <w:r w:rsidRPr="008470A5">
        <w:rPr>
          <w:rFonts w:asciiTheme="minorHAnsi" w:hAnsiTheme="minorHAnsi"/>
          <w:color w:val="383839"/>
          <w:spacing w:val="3"/>
          <w:sz w:val="22"/>
          <w:szCs w:val="22"/>
        </w:rPr>
        <w:t xml:space="preserve">under hospice </w:t>
      </w:r>
      <w:r w:rsidRPr="008470A5">
        <w:rPr>
          <w:rFonts w:asciiTheme="minorHAnsi" w:hAnsiTheme="minorHAnsi"/>
          <w:color w:val="383839"/>
          <w:spacing w:val="2"/>
          <w:sz w:val="22"/>
          <w:szCs w:val="22"/>
        </w:rPr>
        <w:t xml:space="preserve">care </w:t>
      </w:r>
      <w:r w:rsidRPr="008470A5">
        <w:rPr>
          <w:rFonts w:asciiTheme="minorHAnsi" w:hAnsiTheme="minorHAnsi"/>
          <w:color w:val="383839"/>
          <w:sz w:val="22"/>
          <w:szCs w:val="22"/>
        </w:rPr>
        <w:t>have a neurological diagnosis</w:t>
      </w:r>
      <w:r w:rsidRPr="008470A5">
        <w:rPr>
          <w:rFonts w:asciiTheme="minorHAnsi" w:hAnsiTheme="minorHAnsi"/>
          <w:color w:val="383839"/>
          <w:spacing w:val="-3"/>
          <w:sz w:val="22"/>
          <w:szCs w:val="22"/>
        </w:rPr>
        <w:t xml:space="preserve"> </w:t>
      </w:r>
      <w:r w:rsidRPr="008470A5">
        <w:rPr>
          <w:rFonts w:asciiTheme="minorHAnsi" w:hAnsiTheme="minorHAnsi"/>
          <w:color w:val="383839"/>
          <w:sz w:val="22"/>
          <w:szCs w:val="22"/>
        </w:rPr>
        <w:t>(1).</w:t>
      </w:r>
    </w:p>
    <w:p w:rsidR="008470A5" w:rsidRDefault="008470A5" w:rsidP="008470A5">
      <w:pPr>
        <w:pStyle w:val="BodyText"/>
        <w:spacing w:before="80" w:line="232" w:lineRule="auto"/>
        <w:ind w:left="283" w:right="567"/>
        <w:jc w:val="left"/>
        <w:rPr>
          <w:rFonts w:asciiTheme="minorHAnsi" w:hAnsiTheme="minorHAnsi"/>
          <w:color w:val="383839"/>
          <w:sz w:val="22"/>
          <w:szCs w:val="22"/>
        </w:rPr>
      </w:pPr>
    </w:p>
    <w:p w:rsidR="008470A5" w:rsidRDefault="00083C88" w:rsidP="008470A5">
      <w:pPr>
        <w:pStyle w:val="BodyText"/>
        <w:spacing w:before="80" w:line="232" w:lineRule="auto"/>
        <w:ind w:left="283" w:right="567"/>
        <w:jc w:val="left"/>
        <w:rPr>
          <w:rFonts w:asciiTheme="minorHAnsi" w:hAnsiTheme="minorHAnsi"/>
          <w:color w:val="383839"/>
          <w:sz w:val="22"/>
          <w:szCs w:val="22"/>
        </w:rPr>
      </w:pPr>
      <w:r w:rsidRPr="008470A5">
        <w:rPr>
          <w:rFonts w:asciiTheme="minorHAnsi" w:hAnsiTheme="minorHAnsi"/>
          <w:color w:val="383839"/>
          <w:sz w:val="22"/>
          <w:szCs w:val="22"/>
        </w:rPr>
        <w:t>Why is it that people with neurological</w:t>
      </w:r>
      <w:r w:rsidRPr="008470A5">
        <w:rPr>
          <w:rFonts w:asciiTheme="minorHAnsi" w:hAnsiTheme="minorHAnsi"/>
          <w:color w:val="383839"/>
          <w:spacing w:val="-21"/>
          <w:sz w:val="22"/>
          <w:szCs w:val="22"/>
        </w:rPr>
        <w:t xml:space="preserve"> </w:t>
      </w:r>
      <w:r w:rsidRPr="008470A5">
        <w:rPr>
          <w:rFonts w:asciiTheme="minorHAnsi" w:hAnsiTheme="minorHAnsi"/>
          <w:color w:val="383839"/>
          <w:sz w:val="22"/>
          <w:szCs w:val="22"/>
        </w:rPr>
        <w:t xml:space="preserve">disease </w:t>
      </w:r>
      <w:r w:rsidRPr="008470A5">
        <w:rPr>
          <w:rFonts w:asciiTheme="minorHAnsi" w:hAnsiTheme="minorHAnsi"/>
          <w:color w:val="383839"/>
          <w:spacing w:val="1"/>
          <w:sz w:val="22"/>
          <w:szCs w:val="22"/>
        </w:rPr>
        <w:t xml:space="preserve">do </w:t>
      </w:r>
      <w:r w:rsidRPr="008470A5">
        <w:rPr>
          <w:rFonts w:asciiTheme="minorHAnsi" w:hAnsiTheme="minorHAnsi"/>
          <w:color w:val="383839"/>
          <w:spacing w:val="2"/>
          <w:sz w:val="22"/>
          <w:szCs w:val="22"/>
        </w:rPr>
        <w:t xml:space="preserve">not receive the </w:t>
      </w:r>
      <w:r w:rsidRPr="008470A5">
        <w:rPr>
          <w:rFonts w:asciiTheme="minorHAnsi" w:hAnsiTheme="minorHAnsi"/>
          <w:color w:val="383839"/>
          <w:spacing w:val="1"/>
          <w:sz w:val="22"/>
          <w:szCs w:val="22"/>
        </w:rPr>
        <w:t xml:space="preserve">care </w:t>
      </w:r>
      <w:r w:rsidRPr="008470A5">
        <w:rPr>
          <w:rFonts w:asciiTheme="minorHAnsi" w:hAnsiTheme="minorHAnsi"/>
          <w:color w:val="383839"/>
          <w:spacing w:val="2"/>
          <w:sz w:val="22"/>
          <w:szCs w:val="22"/>
        </w:rPr>
        <w:t xml:space="preserve">they need and </w:t>
      </w:r>
      <w:r w:rsidRPr="008470A5">
        <w:rPr>
          <w:rFonts w:asciiTheme="minorHAnsi" w:hAnsiTheme="minorHAnsi"/>
          <w:color w:val="383839"/>
          <w:spacing w:val="3"/>
          <w:sz w:val="22"/>
          <w:szCs w:val="22"/>
        </w:rPr>
        <w:t xml:space="preserve">deserve? Although </w:t>
      </w:r>
      <w:r w:rsidRPr="008470A5">
        <w:rPr>
          <w:rFonts w:asciiTheme="minorHAnsi" w:hAnsiTheme="minorHAnsi"/>
          <w:color w:val="383839"/>
          <w:spacing w:val="2"/>
          <w:sz w:val="22"/>
          <w:szCs w:val="22"/>
        </w:rPr>
        <w:t xml:space="preserve">the </w:t>
      </w:r>
      <w:r w:rsidRPr="008470A5">
        <w:rPr>
          <w:rFonts w:asciiTheme="minorHAnsi" w:hAnsiTheme="minorHAnsi"/>
          <w:color w:val="383839"/>
          <w:spacing w:val="3"/>
          <w:sz w:val="22"/>
          <w:szCs w:val="22"/>
        </w:rPr>
        <w:t xml:space="preserve">numbers </w:t>
      </w:r>
      <w:r w:rsidRPr="008470A5">
        <w:rPr>
          <w:rFonts w:asciiTheme="minorHAnsi" w:hAnsiTheme="minorHAnsi"/>
          <w:color w:val="383839"/>
          <w:spacing w:val="2"/>
          <w:sz w:val="22"/>
          <w:szCs w:val="22"/>
        </w:rPr>
        <w:t xml:space="preserve">of </w:t>
      </w:r>
      <w:r w:rsidRPr="008470A5">
        <w:rPr>
          <w:rFonts w:asciiTheme="minorHAnsi" w:hAnsiTheme="minorHAnsi"/>
          <w:color w:val="383839"/>
          <w:spacing w:val="3"/>
          <w:sz w:val="22"/>
          <w:szCs w:val="22"/>
        </w:rPr>
        <w:t xml:space="preserve">people with </w:t>
      </w:r>
      <w:r w:rsidRPr="008470A5">
        <w:rPr>
          <w:rFonts w:asciiTheme="minorHAnsi" w:hAnsiTheme="minorHAnsi"/>
          <w:color w:val="383839"/>
          <w:spacing w:val="2"/>
          <w:sz w:val="22"/>
          <w:szCs w:val="22"/>
        </w:rPr>
        <w:t xml:space="preserve">any </w:t>
      </w:r>
      <w:r w:rsidRPr="008470A5">
        <w:rPr>
          <w:rFonts w:asciiTheme="minorHAnsi" w:hAnsiTheme="minorHAnsi"/>
          <w:color w:val="383839"/>
          <w:spacing w:val="1"/>
          <w:sz w:val="22"/>
          <w:szCs w:val="22"/>
        </w:rPr>
        <w:t xml:space="preserve">individual progressive neurological disease </w:t>
      </w:r>
      <w:r w:rsidRPr="008470A5">
        <w:rPr>
          <w:rFonts w:asciiTheme="minorHAnsi" w:hAnsiTheme="minorHAnsi"/>
          <w:color w:val="383839"/>
          <w:sz w:val="22"/>
          <w:szCs w:val="22"/>
        </w:rPr>
        <w:t xml:space="preserve">are </w:t>
      </w:r>
      <w:r w:rsidRPr="008470A5">
        <w:rPr>
          <w:rFonts w:asciiTheme="minorHAnsi" w:hAnsiTheme="minorHAnsi"/>
          <w:color w:val="383839"/>
          <w:spacing w:val="2"/>
          <w:sz w:val="22"/>
          <w:szCs w:val="22"/>
        </w:rPr>
        <w:t xml:space="preserve">low (the </w:t>
      </w:r>
      <w:r w:rsidRPr="008470A5">
        <w:rPr>
          <w:rFonts w:asciiTheme="minorHAnsi" w:hAnsiTheme="minorHAnsi"/>
          <w:color w:val="383839"/>
          <w:spacing w:val="3"/>
          <w:sz w:val="22"/>
          <w:szCs w:val="22"/>
        </w:rPr>
        <w:t xml:space="preserve">prevalence </w:t>
      </w:r>
      <w:r w:rsidRPr="008470A5">
        <w:rPr>
          <w:rFonts w:asciiTheme="minorHAnsi" w:hAnsiTheme="minorHAnsi"/>
          <w:color w:val="383839"/>
          <w:spacing w:val="1"/>
          <w:sz w:val="22"/>
          <w:szCs w:val="22"/>
        </w:rPr>
        <w:t xml:space="preserve">of </w:t>
      </w:r>
      <w:r w:rsidRPr="008470A5">
        <w:rPr>
          <w:rFonts w:asciiTheme="minorHAnsi" w:hAnsiTheme="minorHAnsi"/>
          <w:color w:val="383839"/>
          <w:spacing w:val="3"/>
          <w:sz w:val="22"/>
          <w:szCs w:val="22"/>
        </w:rPr>
        <w:t xml:space="preserve">individual neurological diseases </w:t>
      </w:r>
      <w:r w:rsidRPr="008470A5">
        <w:rPr>
          <w:rFonts w:asciiTheme="minorHAnsi" w:hAnsiTheme="minorHAnsi"/>
          <w:color w:val="383839"/>
          <w:spacing w:val="1"/>
          <w:sz w:val="22"/>
          <w:szCs w:val="22"/>
        </w:rPr>
        <w:t xml:space="preserve">are: </w:t>
      </w:r>
      <w:r w:rsidRPr="008470A5">
        <w:rPr>
          <w:rFonts w:asciiTheme="minorHAnsi" w:hAnsiTheme="minorHAnsi"/>
          <w:color w:val="383839"/>
          <w:spacing w:val="2"/>
          <w:sz w:val="22"/>
          <w:szCs w:val="22"/>
        </w:rPr>
        <w:t xml:space="preserve">ALS, </w:t>
      </w:r>
      <w:r w:rsidRPr="008470A5">
        <w:rPr>
          <w:rFonts w:asciiTheme="minorHAnsi" w:hAnsiTheme="minorHAnsi"/>
          <w:color w:val="383839"/>
          <w:spacing w:val="3"/>
          <w:sz w:val="22"/>
          <w:szCs w:val="22"/>
        </w:rPr>
        <w:t xml:space="preserve">7/100,000; multiple </w:t>
      </w:r>
      <w:r w:rsidRPr="008470A5">
        <w:rPr>
          <w:rFonts w:asciiTheme="minorHAnsi" w:hAnsiTheme="minorHAnsi"/>
          <w:color w:val="383839"/>
          <w:spacing w:val="2"/>
          <w:sz w:val="22"/>
          <w:szCs w:val="22"/>
        </w:rPr>
        <w:t xml:space="preserve">sclerosis </w:t>
      </w:r>
      <w:r w:rsidRPr="008470A5">
        <w:rPr>
          <w:rFonts w:asciiTheme="minorHAnsi" w:hAnsiTheme="minorHAnsi"/>
          <w:color w:val="383839"/>
          <w:sz w:val="22"/>
          <w:szCs w:val="22"/>
        </w:rPr>
        <w:t xml:space="preserve">[MS], </w:t>
      </w:r>
      <w:r w:rsidRPr="008470A5">
        <w:rPr>
          <w:rFonts w:asciiTheme="minorHAnsi" w:hAnsiTheme="minorHAnsi"/>
          <w:color w:val="383839"/>
          <w:spacing w:val="-3"/>
          <w:sz w:val="22"/>
          <w:szCs w:val="22"/>
        </w:rPr>
        <w:t xml:space="preserve">110/100,000; progressive </w:t>
      </w:r>
      <w:r w:rsidRPr="008470A5">
        <w:rPr>
          <w:rFonts w:asciiTheme="minorHAnsi" w:hAnsiTheme="minorHAnsi"/>
          <w:color w:val="383839"/>
          <w:sz w:val="22"/>
          <w:szCs w:val="22"/>
        </w:rPr>
        <w:t>supranuclear</w:t>
      </w:r>
      <w:r w:rsidRPr="008470A5">
        <w:rPr>
          <w:rFonts w:asciiTheme="minorHAnsi" w:hAnsiTheme="minorHAnsi"/>
          <w:color w:val="383839"/>
          <w:spacing w:val="-33"/>
          <w:sz w:val="22"/>
          <w:szCs w:val="22"/>
        </w:rPr>
        <w:t xml:space="preserve"> </w:t>
      </w:r>
      <w:r w:rsidRPr="008470A5">
        <w:rPr>
          <w:rFonts w:asciiTheme="minorHAnsi" w:hAnsiTheme="minorHAnsi"/>
          <w:color w:val="383839"/>
          <w:sz w:val="22"/>
          <w:szCs w:val="22"/>
        </w:rPr>
        <w:t xml:space="preserve">palsy </w:t>
      </w:r>
      <w:r w:rsidRPr="008470A5">
        <w:rPr>
          <w:rFonts w:asciiTheme="minorHAnsi" w:hAnsiTheme="minorHAnsi"/>
          <w:color w:val="383839"/>
          <w:spacing w:val="5"/>
          <w:sz w:val="22"/>
          <w:szCs w:val="22"/>
        </w:rPr>
        <w:t xml:space="preserve">[PSP], 5/100,000; </w:t>
      </w:r>
      <w:r w:rsidRPr="008470A5">
        <w:rPr>
          <w:rFonts w:asciiTheme="minorHAnsi" w:hAnsiTheme="minorHAnsi"/>
          <w:color w:val="383839"/>
          <w:spacing w:val="3"/>
          <w:sz w:val="22"/>
          <w:szCs w:val="22"/>
        </w:rPr>
        <w:t xml:space="preserve">multiple systems atrophy </w:t>
      </w:r>
      <w:r w:rsidRPr="008470A5">
        <w:rPr>
          <w:rFonts w:asciiTheme="minorHAnsi" w:hAnsiTheme="minorHAnsi"/>
          <w:color w:val="383839"/>
          <w:sz w:val="22"/>
          <w:szCs w:val="22"/>
        </w:rPr>
        <w:t xml:space="preserve">[MSA], 5/100,000; and Parkinson’s disease [PD], </w:t>
      </w:r>
      <w:r w:rsidRPr="008470A5">
        <w:rPr>
          <w:rFonts w:asciiTheme="minorHAnsi" w:hAnsiTheme="minorHAnsi"/>
          <w:color w:val="383839"/>
          <w:spacing w:val="5"/>
          <w:sz w:val="22"/>
          <w:szCs w:val="22"/>
        </w:rPr>
        <w:t xml:space="preserve">150/100,000), </w:t>
      </w:r>
      <w:r w:rsidRPr="008470A5">
        <w:rPr>
          <w:rFonts w:asciiTheme="minorHAnsi" w:hAnsiTheme="minorHAnsi"/>
          <w:color w:val="383839"/>
          <w:spacing w:val="3"/>
          <w:sz w:val="22"/>
          <w:szCs w:val="22"/>
        </w:rPr>
        <w:t xml:space="preserve">approximately </w:t>
      </w:r>
      <w:r w:rsidRPr="008470A5">
        <w:rPr>
          <w:rFonts w:asciiTheme="minorHAnsi" w:hAnsiTheme="minorHAnsi"/>
          <w:color w:val="383839"/>
          <w:spacing w:val="2"/>
          <w:sz w:val="22"/>
          <w:szCs w:val="22"/>
        </w:rPr>
        <w:t xml:space="preserve">12 </w:t>
      </w:r>
      <w:r w:rsidRPr="008470A5">
        <w:rPr>
          <w:rFonts w:asciiTheme="minorHAnsi" w:hAnsiTheme="minorHAnsi"/>
          <w:color w:val="383839"/>
          <w:spacing w:val="3"/>
          <w:sz w:val="22"/>
          <w:szCs w:val="22"/>
        </w:rPr>
        <w:t xml:space="preserve">percent </w:t>
      </w:r>
      <w:r w:rsidRPr="008470A5">
        <w:rPr>
          <w:rFonts w:asciiTheme="minorHAnsi" w:hAnsiTheme="minorHAnsi"/>
          <w:color w:val="383839"/>
          <w:spacing w:val="2"/>
          <w:sz w:val="22"/>
          <w:szCs w:val="22"/>
        </w:rPr>
        <w:t xml:space="preserve">of all </w:t>
      </w:r>
      <w:r w:rsidRPr="008470A5">
        <w:rPr>
          <w:rFonts w:asciiTheme="minorHAnsi" w:hAnsiTheme="minorHAnsi"/>
          <w:color w:val="383839"/>
          <w:sz w:val="22"/>
          <w:szCs w:val="22"/>
        </w:rPr>
        <w:t xml:space="preserve">deaths are from progressive neurological disease </w:t>
      </w:r>
      <w:r w:rsidRPr="008470A5">
        <w:rPr>
          <w:rFonts w:asciiTheme="minorHAnsi" w:hAnsiTheme="minorHAnsi"/>
          <w:color w:val="383839"/>
          <w:spacing w:val="3"/>
          <w:sz w:val="22"/>
          <w:szCs w:val="22"/>
        </w:rPr>
        <w:t xml:space="preserve">(2). </w:t>
      </w:r>
      <w:r w:rsidRPr="008470A5">
        <w:rPr>
          <w:rFonts w:asciiTheme="minorHAnsi" w:hAnsiTheme="minorHAnsi"/>
          <w:color w:val="383839"/>
          <w:spacing w:val="2"/>
          <w:sz w:val="22"/>
          <w:szCs w:val="22"/>
        </w:rPr>
        <w:t xml:space="preserve">The </w:t>
      </w:r>
      <w:r w:rsidRPr="008470A5">
        <w:rPr>
          <w:rFonts w:asciiTheme="minorHAnsi" w:hAnsiTheme="minorHAnsi"/>
          <w:color w:val="383839"/>
          <w:spacing w:val="3"/>
          <w:sz w:val="22"/>
          <w:szCs w:val="22"/>
        </w:rPr>
        <w:t xml:space="preserve">populations </w:t>
      </w:r>
      <w:r w:rsidRPr="008470A5">
        <w:rPr>
          <w:rFonts w:asciiTheme="minorHAnsi" w:hAnsiTheme="minorHAnsi"/>
          <w:color w:val="383839"/>
          <w:spacing w:val="2"/>
          <w:sz w:val="22"/>
          <w:szCs w:val="22"/>
        </w:rPr>
        <w:t xml:space="preserve">of </w:t>
      </w:r>
      <w:r w:rsidRPr="008470A5">
        <w:rPr>
          <w:rFonts w:asciiTheme="minorHAnsi" w:hAnsiTheme="minorHAnsi"/>
          <w:color w:val="383839"/>
          <w:spacing w:val="1"/>
          <w:sz w:val="22"/>
          <w:szCs w:val="22"/>
        </w:rPr>
        <w:t xml:space="preserve">Western </w:t>
      </w:r>
      <w:r w:rsidRPr="008470A5">
        <w:rPr>
          <w:rFonts w:asciiTheme="minorHAnsi" w:hAnsiTheme="minorHAnsi"/>
          <w:color w:val="383839"/>
          <w:spacing w:val="3"/>
          <w:sz w:val="22"/>
          <w:szCs w:val="22"/>
        </w:rPr>
        <w:t xml:space="preserve">countries </w:t>
      </w:r>
      <w:r w:rsidRPr="008470A5">
        <w:rPr>
          <w:rFonts w:asciiTheme="minorHAnsi" w:hAnsiTheme="minorHAnsi"/>
          <w:color w:val="383839"/>
          <w:spacing w:val="1"/>
          <w:sz w:val="22"/>
          <w:szCs w:val="22"/>
        </w:rPr>
        <w:t xml:space="preserve">are </w:t>
      </w:r>
      <w:r w:rsidRPr="008470A5">
        <w:rPr>
          <w:rFonts w:asciiTheme="minorHAnsi" w:hAnsiTheme="minorHAnsi"/>
          <w:color w:val="383839"/>
          <w:spacing w:val="3"/>
          <w:sz w:val="22"/>
          <w:szCs w:val="22"/>
        </w:rPr>
        <w:t xml:space="preserve">ageing, </w:t>
      </w:r>
      <w:r w:rsidRPr="008470A5">
        <w:rPr>
          <w:rFonts w:asciiTheme="minorHAnsi" w:hAnsiTheme="minorHAnsi"/>
          <w:color w:val="383839"/>
          <w:spacing w:val="2"/>
          <w:sz w:val="22"/>
          <w:szCs w:val="22"/>
        </w:rPr>
        <w:t xml:space="preserve">so there </w:t>
      </w:r>
      <w:r w:rsidRPr="008470A5">
        <w:rPr>
          <w:rFonts w:asciiTheme="minorHAnsi" w:hAnsiTheme="minorHAnsi"/>
          <w:color w:val="383839"/>
          <w:spacing w:val="3"/>
          <w:sz w:val="22"/>
          <w:szCs w:val="22"/>
        </w:rPr>
        <w:t xml:space="preserve">will </w:t>
      </w:r>
      <w:r w:rsidRPr="008470A5">
        <w:rPr>
          <w:rFonts w:asciiTheme="minorHAnsi" w:hAnsiTheme="minorHAnsi"/>
          <w:color w:val="383839"/>
          <w:spacing w:val="1"/>
          <w:sz w:val="22"/>
          <w:szCs w:val="22"/>
        </w:rPr>
        <w:t xml:space="preserve">be </w:t>
      </w:r>
      <w:r w:rsidRPr="008470A5">
        <w:rPr>
          <w:rFonts w:asciiTheme="minorHAnsi" w:hAnsiTheme="minorHAnsi"/>
          <w:color w:val="383839"/>
          <w:spacing w:val="3"/>
          <w:sz w:val="22"/>
          <w:szCs w:val="22"/>
        </w:rPr>
        <w:t xml:space="preserve">increasing numbers </w:t>
      </w:r>
      <w:r w:rsidRPr="008470A5">
        <w:rPr>
          <w:rFonts w:asciiTheme="minorHAnsi" w:hAnsiTheme="minorHAnsi"/>
          <w:color w:val="383839"/>
          <w:spacing w:val="2"/>
          <w:sz w:val="22"/>
          <w:szCs w:val="22"/>
        </w:rPr>
        <w:t xml:space="preserve">of </w:t>
      </w:r>
      <w:r w:rsidRPr="008470A5">
        <w:rPr>
          <w:rFonts w:asciiTheme="minorHAnsi" w:hAnsiTheme="minorHAnsi"/>
          <w:color w:val="383839"/>
          <w:spacing w:val="3"/>
          <w:sz w:val="22"/>
          <w:szCs w:val="22"/>
        </w:rPr>
        <w:t xml:space="preserve">people </w:t>
      </w:r>
      <w:r w:rsidRPr="008470A5">
        <w:rPr>
          <w:rFonts w:asciiTheme="minorHAnsi" w:hAnsiTheme="minorHAnsi"/>
          <w:color w:val="383839"/>
          <w:spacing w:val="2"/>
          <w:sz w:val="22"/>
          <w:szCs w:val="22"/>
        </w:rPr>
        <w:t xml:space="preserve">with </w:t>
      </w:r>
      <w:r w:rsidRPr="008470A5">
        <w:rPr>
          <w:rFonts w:asciiTheme="minorHAnsi" w:hAnsiTheme="minorHAnsi"/>
          <w:color w:val="383839"/>
          <w:spacing w:val="3"/>
          <w:sz w:val="22"/>
          <w:szCs w:val="22"/>
        </w:rPr>
        <w:t xml:space="preserve">symptomatic neurological disease, </w:t>
      </w:r>
      <w:r w:rsidRPr="008470A5">
        <w:rPr>
          <w:rFonts w:asciiTheme="minorHAnsi" w:hAnsiTheme="minorHAnsi"/>
          <w:color w:val="383839"/>
          <w:sz w:val="22"/>
          <w:szCs w:val="22"/>
        </w:rPr>
        <w:t>and many will have</w:t>
      </w:r>
      <w:r w:rsidRPr="008470A5">
        <w:rPr>
          <w:rFonts w:asciiTheme="minorHAnsi" w:hAnsiTheme="minorHAnsi"/>
          <w:color w:val="383839"/>
          <w:spacing w:val="-2"/>
          <w:sz w:val="22"/>
          <w:szCs w:val="22"/>
        </w:rPr>
        <w:t xml:space="preserve"> </w:t>
      </w:r>
      <w:r w:rsidRPr="008470A5">
        <w:rPr>
          <w:rFonts w:asciiTheme="minorHAnsi" w:hAnsiTheme="minorHAnsi"/>
          <w:color w:val="383839"/>
          <w:sz w:val="22"/>
          <w:szCs w:val="22"/>
        </w:rPr>
        <w:t>comorbidities.</w:t>
      </w:r>
    </w:p>
    <w:p w:rsidR="008470A5" w:rsidRDefault="008470A5" w:rsidP="008470A5">
      <w:pPr>
        <w:pStyle w:val="BodyText"/>
        <w:spacing w:before="80" w:line="232" w:lineRule="auto"/>
        <w:ind w:left="283" w:right="567"/>
        <w:jc w:val="left"/>
        <w:rPr>
          <w:rFonts w:asciiTheme="minorHAnsi" w:hAnsiTheme="minorHAnsi"/>
          <w:color w:val="383839"/>
          <w:sz w:val="22"/>
          <w:szCs w:val="22"/>
        </w:rPr>
      </w:pPr>
    </w:p>
    <w:p w:rsidR="008470A5" w:rsidRDefault="00083C88" w:rsidP="008470A5">
      <w:pPr>
        <w:pStyle w:val="BodyText"/>
        <w:spacing w:before="80" w:line="232" w:lineRule="auto"/>
        <w:ind w:left="283" w:right="567"/>
        <w:jc w:val="left"/>
        <w:rPr>
          <w:rFonts w:asciiTheme="minorHAnsi" w:hAnsiTheme="minorHAnsi"/>
          <w:color w:val="383839"/>
          <w:sz w:val="22"/>
          <w:szCs w:val="22"/>
        </w:rPr>
      </w:pPr>
      <w:r w:rsidRPr="008470A5">
        <w:rPr>
          <w:rFonts w:asciiTheme="minorHAnsi" w:hAnsiTheme="minorHAnsi"/>
          <w:color w:val="383839"/>
          <w:sz w:val="22"/>
          <w:szCs w:val="22"/>
        </w:rPr>
        <w:t xml:space="preserve">For </w:t>
      </w:r>
      <w:r w:rsidRPr="008470A5">
        <w:rPr>
          <w:rFonts w:asciiTheme="minorHAnsi" w:hAnsiTheme="minorHAnsi"/>
          <w:color w:val="383839"/>
          <w:spacing w:val="1"/>
          <w:sz w:val="22"/>
          <w:szCs w:val="22"/>
        </w:rPr>
        <w:t xml:space="preserve">patients with neurological disease, </w:t>
      </w:r>
      <w:r w:rsidR="008470A5">
        <w:rPr>
          <w:rFonts w:asciiTheme="minorHAnsi" w:hAnsiTheme="minorHAnsi"/>
          <w:color w:val="383839"/>
          <w:sz w:val="22"/>
          <w:szCs w:val="22"/>
        </w:rPr>
        <w:t>prog</w:t>
      </w:r>
      <w:r w:rsidRPr="008470A5">
        <w:rPr>
          <w:rFonts w:asciiTheme="minorHAnsi" w:hAnsiTheme="minorHAnsi"/>
          <w:color w:val="383839"/>
          <w:sz w:val="22"/>
          <w:szCs w:val="22"/>
        </w:rPr>
        <w:t xml:space="preserve">nosis is uncertain. They generally survive longer </w:t>
      </w:r>
      <w:r w:rsidRPr="008470A5">
        <w:rPr>
          <w:rFonts w:asciiTheme="minorHAnsi" w:hAnsiTheme="minorHAnsi"/>
          <w:color w:val="383839"/>
          <w:spacing w:val="3"/>
          <w:sz w:val="22"/>
          <w:szCs w:val="22"/>
        </w:rPr>
        <w:t xml:space="preserve">than many patients with cancer: </w:t>
      </w:r>
      <w:r w:rsidRPr="008470A5">
        <w:rPr>
          <w:rFonts w:asciiTheme="minorHAnsi" w:hAnsiTheme="minorHAnsi"/>
          <w:color w:val="383839"/>
          <w:spacing w:val="2"/>
          <w:sz w:val="22"/>
          <w:szCs w:val="22"/>
        </w:rPr>
        <w:t xml:space="preserve">MS has an </w:t>
      </w:r>
      <w:r w:rsidRPr="008470A5">
        <w:rPr>
          <w:rFonts w:asciiTheme="minorHAnsi" w:hAnsiTheme="minorHAnsi"/>
          <w:color w:val="383839"/>
          <w:sz w:val="22"/>
          <w:szCs w:val="22"/>
        </w:rPr>
        <w:t>average</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prognosis</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of</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about</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30</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years;</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PD,</w:t>
      </w:r>
      <w:r w:rsidRPr="008470A5">
        <w:rPr>
          <w:rFonts w:asciiTheme="minorHAnsi" w:hAnsiTheme="minorHAnsi"/>
          <w:color w:val="383839"/>
          <w:spacing w:val="-7"/>
          <w:sz w:val="22"/>
          <w:szCs w:val="22"/>
        </w:rPr>
        <w:t xml:space="preserve"> </w:t>
      </w:r>
      <w:r w:rsidRPr="008470A5">
        <w:rPr>
          <w:rFonts w:asciiTheme="minorHAnsi" w:hAnsiTheme="minorHAnsi"/>
          <w:color w:val="383839"/>
          <w:spacing w:val="-6"/>
          <w:sz w:val="22"/>
          <w:szCs w:val="22"/>
        </w:rPr>
        <w:t>11</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 xml:space="preserve">years, although this can </w:t>
      </w:r>
      <w:r w:rsidRPr="008470A5">
        <w:rPr>
          <w:rFonts w:asciiTheme="minorHAnsi" w:hAnsiTheme="minorHAnsi"/>
          <w:color w:val="383839"/>
          <w:spacing w:val="-5"/>
          <w:sz w:val="22"/>
          <w:szCs w:val="22"/>
        </w:rPr>
        <w:t xml:space="preserve">vary, </w:t>
      </w:r>
      <w:r w:rsidRPr="008470A5">
        <w:rPr>
          <w:rFonts w:asciiTheme="minorHAnsi" w:hAnsiTheme="minorHAnsi"/>
          <w:color w:val="383839"/>
          <w:sz w:val="22"/>
          <w:szCs w:val="22"/>
        </w:rPr>
        <w:t xml:space="preserve">and some patients live for 20 years after diagnosis; </w:t>
      </w:r>
      <w:r w:rsidRPr="008470A5">
        <w:rPr>
          <w:rFonts w:asciiTheme="minorHAnsi" w:hAnsiTheme="minorHAnsi"/>
          <w:color w:val="383839"/>
          <w:spacing w:val="-7"/>
          <w:sz w:val="22"/>
          <w:szCs w:val="22"/>
        </w:rPr>
        <w:t xml:space="preserve">PSP, </w:t>
      </w:r>
      <w:r w:rsidRPr="008470A5">
        <w:rPr>
          <w:rFonts w:asciiTheme="minorHAnsi" w:hAnsiTheme="minorHAnsi"/>
          <w:color w:val="383839"/>
          <w:sz w:val="22"/>
          <w:szCs w:val="22"/>
        </w:rPr>
        <w:t xml:space="preserve">5 years; MSA, 5 to 8 years; and ALS, 3 to 5 years, although 10 percent may be </w:t>
      </w:r>
      <w:r w:rsidRPr="008470A5">
        <w:rPr>
          <w:rFonts w:asciiTheme="minorHAnsi" w:hAnsiTheme="minorHAnsi"/>
          <w:color w:val="383839"/>
          <w:spacing w:val="1"/>
          <w:sz w:val="22"/>
          <w:szCs w:val="22"/>
        </w:rPr>
        <w:t xml:space="preserve">alive after </w:t>
      </w:r>
      <w:r w:rsidRPr="008470A5">
        <w:rPr>
          <w:rFonts w:asciiTheme="minorHAnsi" w:hAnsiTheme="minorHAnsi"/>
          <w:color w:val="383839"/>
          <w:sz w:val="22"/>
          <w:szCs w:val="22"/>
        </w:rPr>
        <w:t xml:space="preserve">10 </w:t>
      </w:r>
      <w:r w:rsidRPr="008470A5">
        <w:rPr>
          <w:rFonts w:asciiTheme="minorHAnsi" w:hAnsiTheme="minorHAnsi"/>
          <w:color w:val="383839"/>
          <w:spacing w:val="1"/>
          <w:sz w:val="22"/>
          <w:szCs w:val="22"/>
        </w:rPr>
        <w:t xml:space="preserve">years (3-5). These patients </w:t>
      </w:r>
      <w:r w:rsidRPr="008470A5">
        <w:rPr>
          <w:rFonts w:asciiTheme="minorHAnsi" w:hAnsiTheme="minorHAnsi"/>
          <w:color w:val="383839"/>
          <w:sz w:val="22"/>
          <w:szCs w:val="22"/>
        </w:rPr>
        <w:t>have</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many</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symptoms</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and</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issues</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physical,</w:t>
      </w:r>
      <w:r w:rsidRPr="008470A5">
        <w:rPr>
          <w:rFonts w:asciiTheme="minorHAnsi" w:hAnsiTheme="minorHAnsi"/>
          <w:color w:val="383839"/>
          <w:spacing w:val="-12"/>
          <w:sz w:val="22"/>
          <w:szCs w:val="22"/>
        </w:rPr>
        <w:t xml:space="preserve"> </w:t>
      </w:r>
      <w:r w:rsidR="008470A5">
        <w:rPr>
          <w:rFonts w:asciiTheme="minorHAnsi" w:hAnsiTheme="minorHAnsi"/>
          <w:color w:val="383839"/>
          <w:sz w:val="22"/>
          <w:szCs w:val="22"/>
        </w:rPr>
        <w:t>psy</w:t>
      </w:r>
      <w:r w:rsidRPr="008470A5">
        <w:rPr>
          <w:rFonts w:asciiTheme="minorHAnsi" w:hAnsiTheme="minorHAnsi"/>
          <w:color w:val="383839"/>
          <w:sz w:val="22"/>
          <w:szCs w:val="22"/>
        </w:rPr>
        <w:t>chological,</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social,</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and</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spiritual</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and</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they</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 xml:space="preserve">would </w:t>
      </w:r>
      <w:r w:rsidRPr="008470A5">
        <w:rPr>
          <w:rFonts w:asciiTheme="minorHAnsi" w:hAnsiTheme="minorHAnsi"/>
          <w:color w:val="383839"/>
          <w:spacing w:val="1"/>
          <w:sz w:val="22"/>
          <w:szCs w:val="22"/>
        </w:rPr>
        <w:t xml:space="preserve">benefit </w:t>
      </w:r>
      <w:r w:rsidRPr="008470A5">
        <w:rPr>
          <w:rFonts w:asciiTheme="minorHAnsi" w:hAnsiTheme="minorHAnsi"/>
          <w:color w:val="383839"/>
          <w:sz w:val="22"/>
          <w:szCs w:val="22"/>
        </w:rPr>
        <w:t xml:space="preserve">from </w:t>
      </w:r>
      <w:r w:rsidRPr="008470A5">
        <w:rPr>
          <w:rFonts w:asciiTheme="minorHAnsi" w:hAnsiTheme="minorHAnsi"/>
          <w:color w:val="383839"/>
          <w:spacing w:val="1"/>
          <w:sz w:val="22"/>
          <w:szCs w:val="22"/>
        </w:rPr>
        <w:t xml:space="preserve">palliative </w:t>
      </w:r>
      <w:r w:rsidRPr="008470A5">
        <w:rPr>
          <w:rFonts w:asciiTheme="minorHAnsi" w:hAnsiTheme="minorHAnsi"/>
          <w:color w:val="383839"/>
          <w:sz w:val="22"/>
          <w:szCs w:val="22"/>
        </w:rPr>
        <w:t xml:space="preserve">care and a </w:t>
      </w:r>
      <w:r w:rsidRPr="008470A5">
        <w:rPr>
          <w:rFonts w:asciiTheme="minorHAnsi" w:hAnsiTheme="minorHAnsi"/>
          <w:color w:val="383839"/>
          <w:spacing w:val="1"/>
          <w:sz w:val="22"/>
          <w:szCs w:val="22"/>
        </w:rPr>
        <w:t xml:space="preserve">wider holistic </w:t>
      </w:r>
      <w:r w:rsidRPr="008470A5">
        <w:rPr>
          <w:rFonts w:asciiTheme="minorHAnsi" w:hAnsiTheme="minorHAnsi"/>
          <w:color w:val="383839"/>
          <w:sz w:val="22"/>
          <w:szCs w:val="22"/>
        </w:rPr>
        <w:t xml:space="preserve">and </w:t>
      </w:r>
      <w:r w:rsidRPr="008470A5">
        <w:rPr>
          <w:rFonts w:asciiTheme="minorHAnsi" w:hAnsiTheme="minorHAnsi"/>
          <w:color w:val="383839"/>
          <w:spacing w:val="1"/>
          <w:sz w:val="22"/>
          <w:szCs w:val="22"/>
        </w:rPr>
        <w:t xml:space="preserve">multidisciplinary </w:t>
      </w:r>
      <w:r w:rsidRPr="008470A5">
        <w:rPr>
          <w:rFonts w:asciiTheme="minorHAnsi" w:hAnsiTheme="minorHAnsi"/>
          <w:color w:val="383839"/>
          <w:sz w:val="22"/>
          <w:szCs w:val="22"/>
        </w:rPr>
        <w:t xml:space="preserve">approach (6, 7). </w:t>
      </w:r>
      <w:r w:rsidRPr="008470A5">
        <w:rPr>
          <w:rFonts w:asciiTheme="minorHAnsi" w:hAnsiTheme="minorHAnsi"/>
          <w:color w:val="383839"/>
          <w:spacing w:val="1"/>
          <w:sz w:val="22"/>
          <w:szCs w:val="22"/>
        </w:rPr>
        <w:t xml:space="preserve">Complex </w:t>
      </w:r>
      <w:r w:rsidRPr="008470A5">
        <w:rPr>
          <w:rFonts w:asciiTheme="minorHAnsi" w:hAnsiTheme="minorHAnsi"/>
          <w:color w:val="383839"/>
          <w:sz w:val="22"/>
          <w:szCs w:val="22"/>
        </w:rPr>
        <w:t>physical and cognitive changes can occur in these patients,</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and</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thus</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their</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care</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must</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be</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of</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a</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different order</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than</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that</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for</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cancer</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patients.</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These</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complex changes include:</w:t>
      </w:r>
      <w:r w:rsidR="008470A5">
        <w:rPr>
          <w:rFonts w:asciiTheme="minorHAnsi" w:hAnsiTheme="minorHAnsi"/>
          <w:color w:val="383839"/>
          <w:sz w:val="22"/>
          <w:szCs w:val="22"/>
        </w:rPr>
        <w:t xml:space="preserve"> psychiatric changes and hallu</w:t>
      </w:r>
      <w:r w:rsidRPr="008470A5">
        <w:rPr>
          <w:rFonts w:asciiTheme="minorHAnsi" w:hAnsiTheme="minorHAnsi"/>
          <w:color w:val="383839"/>
          <w:spacing w:val="3"/>
          <w:sz w:val="22"/>
          <w:szCs w:val="22"/>
        </w:rPr>
        <w:t xml:space="preserve">cinations </w:t>
      </w:r>
      <w:r w:rsidRPr="008470A5">
        <w:rPr>
          <w:rFonts w:asciiTheme="minorHAnsi" w:hAnsiTheme="minorHAnsi"/>
          <w:color w:val="383839"/>
          <w:spacing w:val="1"/>
          <w:sz w:val="22"/>
          <w:szCs w:val="22"/>
        </w:rPr>
        <w:t xml:space="preserve">in PD or </w:t>
      </w:r>
      <w:r w:rsidRPr="008470A5">
        <w:rPr>
          <w:rFonts w:asciiTheme="minorHAnsi" w:hAnsiTheme="minorHAnsi"/>
          <w:color w:val="383839"/>
          <w:spacing w:val="2"/>
          <w:sz w:val="22"/>
          <w:szCs w:val="22"/>
        </w:rPr>
        <w:t xml:space="preserve">PSP; </w:t>
      </w:r>
      <w:proofErr w:type="spellStart"/>
      <w:r w:rsidRPr="008470A5">
        <w:rPr>
          <w:rFonts w:asciiTheme="minorHAnsi" w:hAnsiTheme="minorHAnsi"/>
          <w:color w:val="383839"/>
          <w:spacing w:val="3"/>
          <w:sz w:val="22"/>
          <w:szCs w:val="22"/>
        </w:rPr>
        <w:t>behavioural</w:t>
      </w:r>
      <w:proofErr w:type="spellEnd"/>
      <w:r w:rsidRPr="008470A5">
        <w:rPr>
          <w:rFonts w:asciiTheme="minorHAnsi" w:hAnsiTheme="minorHAnsi"/>
          <w:color w:val="383839"/>
          <w:spacing w:val="3"/>
          <w:sz w:val="22"/>
          <w:szCs w:val="22"/>
        </w:rPr>
        <w:t xml:space="preserve"> changes </w:t>
      </w:r>
      <w:r w:rsidRPr="008470A5">
        <w:rPr>
          <w:rFonts w:asciiTheme="minorHAnsi" w:hAnsiTheme="minorHAnsi"/>
          <w:color w:val="383839"/>
          <w:spacing w:val="1"/>
          <w:sz w:val="22"/>
          <w:szCs w:val="22"/>
        </w:rPr>
        <w:t xml:space="preserve">in </w:t>
      </w:r>
      <w:r w:rsidRPr="008470A5">
        <w:rPr>
          <w:rFonts w:asciiTheme="minorHAnsi" w:hAnsiTheme="minorHAnsi"/>
          <w:color w:val="383839"/>
          <w:spacing w:val="-7"/>
          <w:sz w:val="22"/>
          <w:szCs w:val="22"/>
        </w:rPr>
        <w:t xml:space="preserve">PSP, </w:t>
      </w:r>
      <w:r w:rsidRPr="008470A5">
        <w:rPr>
          <w:rFonts w:asciiTheme="minorHAnsi" w:hAnsiTheme="minorHAnsi"/>
          <w:color w:val="383839"/>
          <w:sz w:val="22"/>
          <w:szCs w:val="22"/>
        </w:rPr>
        <w:t>ALS, or MS; and dementia in PD or</w:t>
      </w:r>
      <w:r w:rsidRPr="008470A5">
        <w:rPr>
          <w:rFonts w:asciiTheme="minorHAnsi" w:hAnsiTheme="minorHAnsi"/>
          <w:color w:val="383839"/>
          <w:spacing w:val="20"/>
          <w:sz w:val="22"/>
          <w:szCs w:val="22"/>
        </w:rPr>
        <w:t xml:space="preserve"> </w:t>
      </w:r>
      <w:r w:rsidRPr="008470A5">
        <w:rPr>
          <w:rFonts w:asciiTheme="minorHAnsi" w:hAnsiTheme="minorHAnsi"/>
          <w:color w:val="383839"/>
          <w:sz w:val="22"/>
          <w:szCs w:val="22"/>
        </w:rPr>
        <w:t>ALS (8</w:t>
      </w:r>
      <w:proofErr w:type="gramStart"/>
      <w:r w:rsidRPr="008470A5">
        <w:rPr>
          <w:rFonts w:asciiTheme="minorHAnsi" w:hAnsiTheme="minorHAnsi"/>
          <w:color w:val="383839"/>
          <w:sz w:val="22"/>
          <w:szCs w:val="22"/>
        </w:rPr>
        <w:t>).A</w:t>
      </w:r>
      <w:proofErr w:type="gramEnd"/>
      <w:r w:rsidRPr="008470A5">
        <w:rPr>
          <w:rFonts w:asciiTheme="minorHAnsi" w:hAnsiTheme="minorHAnsi"/>
          <w:color w:val="383839"/>
          <w:sz w:val="22"/>
          <w:szCs w:val="22"/>
        </w:rPr>
        <w:t xml:space="preserve"> palliative care approach could be helpful in dealing with these issues.</w:t>
      </w:r>
    </w:p>
    <w:p w:rsidR="008470A5" w:rsidRDefault="008470A5" w:rsidP="008470A5">
      <w:pPr>
        <w:pStyle w:val="BodyText"/>
        <w:spacing w:before="80" w:line="232" w:lineRule="auto"/>
        <w:ind w:left="283" w:right="567"/>
        <w:jc w:val="left"/>
        <w:rPr>
          <w:rFonts w:asciiTheme="minorHAnsi" w:hAnsiTheme="minorHAnsi"/>
          <w:color w:val="383839"/>
          <w:sz w:val="22"/>
          <w:szCs w:val="22"/>
        </w:rPr>
      </w:pPr>
    </w:p>
    <w:p w:rsidR="008470A5" w:rsidRDefault="00083C88" w:rsidP="008470A5">
      <w:pPr>
        <w:pStyle w:val="BodyText"/>
        <w:spacing w:before="80" w:line="232" w:lineRule="auto"/>
        <w:ind w:left="283" w:right="567"/>
        <w:jc w:val="left"/>
        <w:rPr>
          <w:rFonts w:asciiTheme="minorHAnsi" w:hAnsiTheme="minorHAnsi"/>
          <w:color w:val="383839"/>
          <w:sz w:val="22"/>
          <w:szCs w:val="22"/>
        </w:rPr>
      </w:pPr>
      <w:r w:rsidRPr="008470A5">
        <w:rPr>
          <w:rFonts w:asciiTheme="minorHAnsi" w:hAnsiTheme="minorHAnsi"/>
          <w:color w:val="383839"/>
          <w:sz w:val="22"/>
          <w:szCs w:val="22"/>
        </w:rPr>
        <w:t xml:space="preserve">There is increasing use of interventions in the care of patients with neurological disease. These </w:t>
      </w:r>
      <w:r w:rsidRPr="008470A5">
        <w:rPr>
          <w:rFonts w:asciiTheme="minorHAnsi" w:hAnsiTheme="minorHAnsi"/>
          <w:color w:val="383839"/>
          <w:spacing w:val="3"/>
          <w:sz w:val="22"/>
          <w:szCs w:val="22"/>
        </w:rPr>
        <w:t xml:space="preserve">include: gastrostomy insertion for those with </w:t>
      </w:r>
      <w:r w:rsidRPr="008470A5">
        <w:rPr>
          <w:rFonts w:asciiTheme="minorHAnsi" w:hAnsiTheme="minorHAnsi"/>
          <w:color w:val="383839"/>
          <w:sz w:val="22"/>
          <w:szCs w:val="22"/>
        </w:rPr>
        <w:t xml:space="preserve">swallowing difficulties; noninvasive ventilation or, </w:t>
      </w:r>
      <w:r w:rsidRPr="008470A5">
        <w:rPr>
          <w:rFonts w:asciiTheme="minorHAnsi" w:hAnsiTheme="minorHAnsi"/>
          <w:color w:val="383839"/>
          <w:spacing w:val="2"/>
          <w:sz w:val="22"/>
          <w:szCs w:val="22"/>
        </w:rPr>
        <w:t xml:space="preserve">on </w:t>
      </w:r>
      <w:r w:rsidRPr="008470A5">
        <w:rPr>
          <w:rFonts w:asciiTheme="minorHAnsi" w:hAnsiTheme="minorHAnsi"/>
          <w:color w:val="383839"/>
          <w:spacing w:val="5"/>
          <w:sz w:val="22"/>
          <w:szCs w:val="22"/>
        </w:rPr>
        <w:t xml:space="preserve">occasion, </w:t>
      </w:r>
      <w:r w:rsidR="008470A5">
        <w:rPr>
          <w:rFonts w:asciiTheme="minorHAnsi" w:hAnsiTheme="minorHAnsi"/>
          <w:color w:val="383839"/>
          <w:spacing w:val="3"/>
          <w:sz w:val="22"/>
          <w:szCs w:val="22"/>
        </w:rPr>
        <w:t>invasive ventilation with tra</w:t>
      </w:r>
      <w:r w:rsidRPr="008470A5">
        <w:rPr>
          <w:rFonts w:asciiTheme="minorHAnsi" w:hAnsiTheme="minorHAnsi"/>
          <w:color w:val="383839"/>
          <w:spacing w:val="5"/>
          <w:sz w:val="22"/>
          <w:szCs w:val="22"/>
        </w:rPr>
        <w:t xml:space="preserve">cheostomy </w:t>
      </w:r>
      <w:r w:rsidRPr="008470A5">
        <w:rPr>
          <w:rFonts w:asciiTheme="minorHAnsi" w:hAnsiTheme="minorHAnsi"/>
          <w:color w:val="383839"/>
          <w:spacing w:val="3"/>
          <w:sz w:val="22"/>
          <w:szCs w:val="22"/>
        </w:rPr>
        <w:t xml:space="preserve">for ALS patients with respiratory </w:t>
      </w:r>
      <w:r w:rsidRPr="008470A5">
        <w:rPr>
          <w:rFonts w:asciiTheme="minorHAnsi" w:hAnsiTheme="minorHAnsi"/>
          <w:color w:val="383839"/>
          <w:sz w:val="22"/>
          <w:szCs w:val="22"/>
        </w:rPr>
        <w:t xml:space="preserve">failure due to respiratory muscle and </w:t>
      </w:r>
      <w:r w:rsidR="008470A5">
        <w:rPr>
          <w:rFonts w:asciiTheme="minorHAnsi" w:hAnsiTheme="minorHAnsi"/>
          <w:color w:val="383839"/>
          <w:sz w:val="22"/>
          <w:szCs w:val="22"/>
        </w:rPr>
        <w:t>diaphrag</w:t>
      </w:r>
      <w:r w:rsidRPr="008470A5">
        <w:rPr>
          <w:rFonts w:asciiTheme="minorHAnsi" w:hAnsiTheme="minorHAnsi"/>
          <w:color w:val="383839"/>
          <w:spacing w:val="3"/>
          <w:sz w:val="22"/>
          <w:szCs w:val="22"/>
        </w:rPr>
        <w:t xml:space="preserve">matic weakness </w:t>
      </w:r>
      <w:r w:rsidRPr="008470A5">
        <w:rPr>
          <w:rFonts w:asciiTheme="minorHAnsi" w:hAnsiTheme="minorHAnsi"/>
          <w:color w:val="383839"/>
          <w:spacing w:val="2"/>
          <w:sz w:val="22"/>
          <w:szCs w:val="22"/>
        </w:rPr>
        <w:t xml:space="preserve">(9, 10); and </w:t>
      </w:r>
      <w:r w:rsidRPr="008470A5">
        <w:rPr>
          <w:rFonts w:asciiTheme="minorHAnsi" w:hAnsiTheme="minorHAnsi"/>
          <w:color w:val="383839"/>
          <w:spacing w:val="3"/>
          <w:sz w:val="22"/>
          <w:szCs w:val="22"/>
        </w:rPr>
        <w:t xml:space="preserve">invasive </w:t>
      </w:r>
      <w:r w:rsidRPr="008470A5">
        <w:rPr>
          <w:rFonts w:asciiTheme="minorHAnsi" w:hAnsiTheme="minorHAnsi"/>
          <w:color w:val="383839"/>
          <w:spacing w:val="2"/>
          <w:sz w:val="22"/>
          <w:szCs w:val="22"/>
        </w:rPr>
        <w:t xml:space="preserve">measures, </w:t>
      </w:r>
      <w:r w:rsidRPr="008470A5">
        <w:rPr>
          <w:rFonts w:asciiTheme="minorHAnsi" w:hAnsiTheme="minorHAnsi"/>
          <w:color w:val="383839"/>
          <w:sz w:val="22"/>
          <w:szCs w:val="22"/>
        </w:rPr>
        <w:t>such as deep-brain stimulation or the infusion of apomorphine fo</w:t>
      </w:r>
      <w:r w:rsidR="008470A5">
        <w:rPr>
          <w:rFonts w:asciiTheme="minorHAnsi" w:hAnsiTheme="minorHAnsi"/>
          <w:color w:val="383839"/>
          <w:sz w:val="22"/>
          <w:szCs w:val="22"/>
        </w:rPr>
        <w:t>r those with PD. These interven</w:t>
      </w:r>
      <w:r w:rsidRPr="008470A5">
        <w:rPr>
          <w:rFonts w:asciiTheme="minorHAnsi" w:hAnsiTheme="minorHAnsi"/>
          <w:color w:val="383839"/>
          <w:sz w:val="22"/>
          <w:szCs w:val="22"/>
        </w:rPr>
        <w:t xml:space="preserve">tions are usually intended to palliate symptoms, but there may be </w:t>
      </w:r>
      <w:r w:rsidRPr="008470A5">
        <w:rPr>
          <w:rFonts w:asciiTheme="minorHAnsi" w:hAnsiTheme="minorHAnsi"/>
          <w:color w:val="383839"/>
          <w:spacing w:val="1"/>
          <w:sz w:val="22"/>
          <w:szCs w:val="22"/>
        </w:rPr>
        <w:t xml:space="preserve">limited discussion about their </w:t>
      </w:r>
      <w:r w:rsidRPr="008470A5">
        <w:rPr>
          <w:rFonts w:asciiTheme="minorHAnsi" w:hAnsiTheme="minorHAnsi"/>
          <w:color w:val="383839"/>
          <w:sz w:val="22"/>
          <w:szCs w:val="22"/>
        </w:rPr>
        <w:t>palliative</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intent,</w:t>
      </w:r>
      <w:r w:rsidRPr="008470A5">
        <w:rPr>
          <w:rFonts w:asciiTheme="minorHAnsi" w:hAnsiTheme="minorHAnsi"/>
          <w:color w:val="383839"/>
          <w:spacing w:val="-9"/>
          <w:sz w:val="22"/>
          <w:szCs w:val="22"/>
        </w:rPr>
        <w:t xml:space="preserve"> </w:t>
      </w:r>
      <w:r w:rsidRPr="008470A5">
        <w:rPr>
          <w:rFonts w:asciiTheme="minorHAnsi" w:hAnsiTheme="minorHAnsi"/>
          <w:color w:val="383839"/>
          <w:spacing w:val="-3"/>
          <w:sz w:val="22"/>
          <w:szCs w:val="22"/>
        </w:rPr>
        <w:t>resulting</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in</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a</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lack</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of</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clarity</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in</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 xml:space="preserve">the minds of patients, </w:t>
      </w:r>
      <w:r w:rsidR="008470A5">
        <w:rPr>
          <w:rFonts w:asciiTheme="minorHAnsi" w:hAnsiTheme="minorHAnsi"/>
          <w:color w:val="383839"/>
          <w:sz w:val="22"/>
          <w:szCs w:val="22"/>
        </w:rPr>
        <w:t>patients’ families, and profes</w:t>
      </w:r>
      <w:r w:rsidRPr="008470A5">
        <w:rPr>
          <w:rFonts w:asciiTheme="minorHAnsi" w:hAnsiTheme="minorHAnsi"/>
          <w:color w:val="383839"/>
          <w:spacing w:val="3"/>
          <w:sz w:val="22"/>
          <w:szCs w:val="22"/>
        </w:rPr>
        <w:t xml:space="preserve">sional </w:t>
      </w:r>
      <w:proofErr w:type="spellStart"/>
      <w:r w:rsidRPr="008470A5">
        <w:rPr>
          <w:rFonts w:asciiTheme="minorHAnsi" w:hAnsiTheme="minorHAnsi"/>
          <w:color w:val="383839"/>
          <w:spacing w:val="3"/>
          <w:sz w:val="22"/>
          <w:szCs w:val="22"/>
        </w:rPr>
        <w:t>carers</w:t>
      </w:r>
      <w:proofErr w:type="spellEnd"/>
      <w:r w:rsidRPr="008470A5">
        <w:rPr>
          <w:rFonts w:asciiTheme="minorHAnsi" w:hAnsiTheme="minorHAnsi"/>
          <w:color w:val="383839"/>
          <w:spacing w:val="3"/>
          <w:sz w:val="22"/>
          <w:szCs w:val="22"/>
        </w:rPr>
        <w:t xml:space="preserve">. This, </w:t>
      </w:r>
      <w:r w:rsidRPr="008470A5">
        <w:rPr>
          <w:rFonts w:asciiTheme="minorHAnsi" w:hAnsiTheme="minorHAnsi"/>
          <w:color w:val="383839"/>
          <w:spacing w:val="1"/>
          <w:sz w:val="22"/>
          <w:szCs w:val="22"/>
        </w:rPr>
        <w:t xml:space="preserve">in </w:t>
      </w:r>
      <w:r w:rsidRPr="008470A5">
        <w:rPr>
          <w:rFonts w:asciiTheme="minorHAnsi" w:hAnsiTheme="minorHAnsi"/>
          <w:color w:val="383839"/>
          <w:spacing w:val="3"/>
          <w:sz w:val="22"/>
          <w:szCs w:val="22"/>
        </w:rPr>
        <w:t xml:space="preserve">turn, can give rise </w:t>
      </w:r>
      <w:r w:rsidRPr="008470A5">
        <w:rPr>
          <w:rFonts w:asciiTheme="minorHAnsi" w:hAnsiTheme="minorHAnsi"/>
          <w:color w:val="383839"/>
          <w:spacing w:val="1"/>
          <w:sz w:val="22"/>
          <w:szCs w:val="22"/>
        </w:rPr>
        <w:t xml:space="preserve">to </w:t>
      </w:r>
      <w:r w:rsidRPr="008470A5">
        <w:rPr>
          <w:rFonts w:asciiTheme="minorHAnsi" w:hAnsiTheme="minorHAnsi"/>
          <w:color w:val="383839"/>
          <w:spacing w:val="2"/>
          <w:sz w:val="22"/>
          <w:szCs w:val="22"/>
        </w:rPr>
        <w:t xml:space="preserve">an </w:t>
      </w:r>
      <w:r w:rsidRPr="008470A5">
        <w:rPr>
          <w:rFonts w:asciiTheme="minorHAnsi" w:hAnsiTheme="minorHAnsi"/>
          <w:color w:val="383839"/>
          <w:sz w:val="22"/>
          <w:szCs w:val="22"/>
        </w:rPr>
        <w:t xml:space="preserve">overly optimistic view of the prognosis, limiting further discussion of the disease progression and </w:t>
      </w:r>
      <w:r w:rsidRPr="008470A5">
        <w:rPr>
          <w:rFonts w:asciiTheme="minorHAnsi" w:hAnsiTheme="minorHAnsi"/>
          <w:color w:val="383839"/>
          <w:spacing w:val="1"/>
          <w:sz w:val="22"/>
          <w:szCs w:val="22"/>
        </w:rPr>
        <w:t xml:space="preserve">impeding preparations </w:t>
      </w:r>
      <w:r w:rsidRPr="008470A5">
        <w:rPr>
          <w:rFonts w:asciiTheme="minorHAnsi" w:hAnsiTheme="minorHAnsi"/>
          <w:color w:val="383839"/>
          <w:sz w:val="22"/>
          <w:szCs w:val="22"/>
        </w:rPr>
        <w:t xml:space="preserve">for </w:t>
      </w:r>
      <w:r w:rsidRPr="008470A5">
        <w:rPr>
          <w:rFonts w:asciiTheme="minorHAnsi" w:hAnsiTheme="minorHAnsi"/>
          <w:color w:val="383839"/>
          <w:spacing w:val="1"/>
          <w:sz w:val="22"/>
          <w:szCs w:val="22"/>
        </w:rPr>
        <w:t xml:space="preserve">eventual death </w:t>
      </w:r>
      <w:r w:rsidRPr="008470A5">
        <w:rPr>
          <w:rFonts w:asciiTheme="minorHAnsi" w:hAnsiTheme="minorHAnsi"/>
          <w:color w:val="383839"/>
          <w:sz w:val="22"/>
          <w:szCs w:val="22"/>
        </w:rPr>
        <w:t xml:space="preserve">from </w:t>
      </w:r>
      <w:r w:rsidRPr="008470A5">
        <w:rPr>
          <w:rFonts w:asciiTheme="minorHAnsi" w:hAnsiTheme="minorHAnsi"/>
          <w:color w:val="383839"/>
          <w:spacing w:val="2"/>
          <w:sz w:val="22"/>
          <w:szCs w:val="22"/>
        </w:rPr>
        <w:t xml:space="preserve">the </w:t>
      </w:r>
      <w:r w:rsidRPr="008470A5">
        <w:rPr>
          <w:rFonts w:asciiTheme="minorHAnsi" w:hAnsiTheme="minorHAnsi"/>
          <w:color w:val="383839"/>
          <w:spacing w:val="5"/>
          <w:sz w:val="22"/>
          <w:szCs w:val="22"/>
        </w:rPr>
        <w:t xml:space="preserve">disease. Referral </w:t>
      </w:r>
      <w:r w:rsidRPr="008470A5">
        <w:rPr>
          <w:rFonts w:asciiTheme="minorHAnsi" w:hAnsiTheme="minorHAnsi"/>
          <w:color w:val="383839"/>
          <w:spacing w:val="1"/>
          <w:sz w:val="22"/>
          <w:szCs w:val="22"/>
        </w:rPr>
        <w:t xml:space="preserve">to </w:t>
      </w:r>
      <w:r w:rsidRPr="008470A5">
        <w:rPr>
          <w:rFonts w:asciiTheme="minorHAnsi" w:hAnsiTheme="minorHAnsi"/>
          <w:color w:val="383839"/>
          <w:spacing w:val="3"/>
          <w:sz w:val="22"/>
          <w:szCs w:val="22"/>
        </w:rPr>
        <w:t xml:space="preserve">palliative </w:t>
      </w:r>
      <w:r w:rsidRPr="008470A5">
        <w:rPr>
          <w:rFonts w:asciiTheme="minorHAnsi" w:hAnsiTheme="minorHAnsi"/>
          <w:color w:val="383839"/>
          <w:spacing w:val="2"/>
          <w:sz w:val="22"/>
          <w:szCs w:val="22"/>
        </w:rPr>
        <w:t xml:space="preserve">care </w:t>
      </w:r>
      <w:r w:rsidRPr="008470A5">
        <w:rPr>
          <w:rFonts w:asciiTheme="minorHAnsi" w:hAnsiTheme="minorHAnsi"/>
          <w:color w:val="383839"/>
          <w:spacing w:val="3"/>
          <w:sz w:val="22"/>
          <w:szCs w:val="22"/>
        </w:rPr>
        <w:t xml:space="preserve">may </w:t>
      </w:r>
      <w:r w:rsidRPr="008470A5">
        <w:rPr>
          <w:rFonts w:asciiTheme="minorHAnsi" w:hAnsiTheme="minorHAnsi"/>
          <w:color w:val="383839"/>
          <w:spacing w:val="1"/>
          <w:sz w:val="22"/>
          <w:szCs w:val="22"/>
        </w:rPr>
        <w:t xml:space="preserve">be postponed, because </w:t>
      </w:r>
      <w:r w:rsidRPr="008470A5">
        <w:rPr>
          <w:rFonts w:asciiTheme="minorHAnsi" w:hAnsiTheme="minorHAnsi"/>
          <w:color w:val="383839"/>
          <w:sz w:val="22"/>
          <w:szCs w:val="22"/>
        </w:rPr>
        <w:t xml:space="preserve">it is </w:t>
      </w:r>
      <w:r w:rsidRPr="008470A5">
        <w:rPr>
          <w:rFonts w:asciiTheme="minorHAnsi" w:hAnsiTheme="minorHAnsi"/>
          <w:color w:val="383839"/>
          <w:spacing w:val="1"/>
          <w:sz w:val="22"/>
          <w:szCs w:val="22"/>
        </w:rPr>
        <w:t xml:space="preserve">viewed negatively </w:t>
      </w:r>
      <w:r w:rsidRPr="008470A5">
        <w:rPr>
          <w:rFonts w:asciiTheme="minorHAnsi" w:hAnsiTheme="minorHAnsi"/>
          <w:color w:val="383839"/>
          <w:sz w:val="22"/>
          <w:szCs w:val="22"/>
        </w:rPr>
        <w:t>and associated with impending</w:t>
      </w:r>
      <w:r w:rsidRPr="008470A5">
        <w:rPr>
          <w:rFonts w:asciiTheme="minorHAnsi" w:hAnsiTheme="minorHAnsi"/>
          <w:color w:val="383839"/>
          <w:spacing w:val="-2"/>
          <w:sz w:val="22"/>
          <w:szCs w:val="22"/>
        </w:rPr>
        <w:t xml:space="preserve"> </w:t>
      </w:r>
      <w:r w:rsidRPr="008470A5">
        <w:rPr>
          <w:rFonts w:asciiTheme="minorHAnsi" w:hAnsiTheme="minorHAnsi"/>
          <w:color w:val="383839"/>
          <w:sz w:val="22"/>
          <w:szCs w:val="22"/>
        </w:rPr>
        <w:t>death.</w:t>
      </w:r>
    </w:p>
    <w:p w:rsidR="008470A5" w:rsidRDefault="00083C88" w:rsidP="008470A5">
      <w:pPr>
        <w:pStyle w:val="BodyText"/>
        <w:spacing w:before="80" w:line="232" w:lineRule="auto"/>
        <w:ind w:left="283" w:right="567"/>
        <w:jc w:val="left"/>
        <w:rPr>
          <w:rFonts w:asciiTheme="minorHAnsi" w:hAnsiTheme="minorHAnsi"/>
          <w:color w:val="383839"/>
          <w:sz w:val="22"/>
          <w:szCs w:val="22"/>
        </w:rPr>
      </w:pPr>
      <w:r w:rsidRPr="008470A5">
        <w:rPr>
          <w:rFonts w:asciiTheme="minorHAnsi" w:hAnsiTheme="minorHAnsi"/>
          <w:color w:val="383839"/>
          <w:spacing w:val="1"/>
          <w:sz w:val="22"/>
          <w:szCs w:val="22"/>
        </w:rPr>
        <w:lastRenderedPageBreak/>
        <w:t xml:space="preserve">Many patients with neurological disease live </w:t>
      </w:r>
      <w:r w:rsidRPr="008470A5">
        <w:rPr>
          <w:rFonts w:asciiTheme="minorHAnsi" w:hAnsiTheme="minorHAnsi"/>
          <w:color w:val="383839"/>
          <w:spacing w:val="2"/>
          <w:sz w:val="22"/>
          <w:szCs w:val="22"/>
        </w:rPr>
        <w:t xml:space="preserve">with progressive </w:t>
      </w:r>
      <w:r w:rsidRPr="008470A5">
        <w:rPr>
          <w:rFonts w:asciiTheme="minorHAnsi" w:hAnsiTheme="minorHAnsi"/>
          <w:color w:val="383839"/>
          <w:spacing w:val="3"/>
          <w:sz w:val="22"/>
          <w:szCs w:val="22"/>
        </w:rPr>
        <w:t xml:space="preserve">deterioration </w:t>
      </w:r>
      <w:r w:rsidRPr="008470A5">
        <w:rPr>
          <w:rFonts w:asciiTheme="minorHAnsi" w:hAnsiTheme="minorHAnsi"/>
          <w:color w:val="383839"/>
          <w:spacing w:val="2"/>
          <w:sz w:val="22"/>
          <w:szCs w:val="22"/>
        </w:rPr>
        <w:t xml:space="preserve">over </w:t>
      </w:r>
      <w:r w:rsidRPr="008470A5">
        <w:rPr>
          <w:rFonts w:asciiTheme="minorHAnsi" w:hAnsiTheme="minorHAnsi"/>
          <w:color w:val="383839"/>
          <w:sz w:val="22"/>
          <w:szCs w:val="22"/>
        </w:rPr>
        <w:t xml:space="preserve">a </w:t>
      </w:r>
      <w:r w:rsidRPr="008470A5">
        <w:rPr>
          <w:rFonts w:asciiTheme="minorHAnsi" w:hAnsiTheme="minorHAnsi"/>
          <w:color w:val="383839"/>
          <w:spacing w:val="3"/>
          <w:sz w:val="22"/>
          <w:szCs w:val="22"/>
        </w:rPr>
        <w:t xml:space="preserve">period </w:t>
      </w:r>
      <w:r w:rsidRPr="008470A5">
        <w:rPr>
          <w:rFonts w:asciiTheme="minorHAnsi" w:hAnsiTheme="minorHAnsi"/>
          <w:color w:val="383839"/>
          <w:spacing w:val="1"/>
          <w:sz w:val="22"/>
          <w:szCs w:val="22"/>
        </w:rPr>
        <w:t xml:space="preserve">of </w:t>
      </w:r>
      <w:r w:rsidRPr="008470A5">
        <w:rPr>
          <w:rFonts w:asciiTheme="minorHAnsi" w:hAnsiTheme="minorHAnsi"/>
          <w:color w:val="383839"/>
          <w:sz w:val="22"/>
          <w:szCs w:val="22"/>
        </w:rPr>
        <w:t xml:space="preserve">many years. They have episodes of severe illness followed by low-level </w:t>
      </w:r>
      <w:r w:rsidRPr="008470A5">
        <w:rPr>
          <w:rFonts w:asciiTheme="minorHAnsi" w:hAnsiTheme="minorHAnsi"/>
          <w:color w:val="383839"/>
          <w:spacing w:val="-3"/>
          <w:sz w:val="22"/>
          <w:szCs w:val="22"/>
        </w:rPr>
        <w:t xml:space="preserve">recovery. </w:t>
      </w:r>
      <w:r w:rsidRPr="008470A5">
        <w:rPr>
          <w:rFonts w:asciiTheme="minorHAnsi" w:hAnsiTheme="minorHAnsi"/>
          <w:color w:val="383839"/>
          <w:sz w:val="22"/>
          <w:szCs w:val="22"/>
        </w:rPr>
        <w:t>In light of this, it is difficult to deter</w:t>
      </w:r>
      <w:r w:rsidR="008470A5">
        <w:rPr>
          <w:rFonts w:asciiTheme="minorHAnsi" w:hAnsiTheme="minorHAnsi"/>
          <w:color w:val="383839"/>
          <w:sz w:val="22"/>
          <w:szCs w:val="22"/>
        </w:rPr>
        <w:t>mine when initiation of pallia</w:t>
      </w:r>
      <w:r w:rsidRPr="008470A5">
        <w:rPr>
          <w:rFonts w:asciiTheme="minorHAnsi" w:hAnsiTheme="minorHAnsi"/>
          <w:color w:val="383839"/>
          <w:sz w:val="22"/>
          <w:szCs w:val="22"/>
        </w:rPr>
        <w:t xml:space="preserve">tive care would be appropriate, </w:t>
      </w:r>
      <w:r w:rsidRPr="008470A5">
        <w:rPr>
          <w:rFonts w:asciiTheme="minorHAnsi" w:hAnsiTheme="minorHAnsi"/>
          <w:color w:val="383839"/>
          <w:spacing w:val="1"/>
          <w:sz w:val="22"/>
          <w:szCs w:val="22"/>
        </w:rPr>
        <w:t xml:space="preserve">especially </w:t>
      </w:r>
      <w:r w:rsidRPr="008470A5">
        <w:rPr>
          <w:rFonts w:asciiTheme="minorHAnsi" w:hAnsiTheme="minorHAnsi"/>
          <w:color w:val="383839"/>
          <w:sz w:val="22"/>
          <w:szCs w:val="22"/>
        </w:rPr>
        <w:t>since many</w:t>
      </w:r>
      <w:r w:rsidRPr="008470A5">
        <w:rPr>
          <w:rFonts w:asciiTheme="minorHAnsi" w:hAnsiTheme="minorHAnsi"/>
          <w:color w:val="383839"/>
          <w:spacing w:val="-15"/>
          <w:sz w:val="22"/>
          <w:szCs w:val="22"/>
        </w:rPr>
        <w:t xml:space="preserve"> </w:t>
      </w:r>
      <w:r w:rsidRPr="008470A5">
        <w:rPr>
          <w:rFonts w:asciiTheme="minorHAnsi" w:hAnsiTheme="minorHAnsi"/>
          <w:color w:val="383839"/>
          <w:sz w:val="22"/>
          <w:szCs w:val="22"/>
        </w:rPr>
        <w:t>patients</w:t>
      </w:r>
      <w:r w:rsidRPr="008470A5">
        <w:rPr>
          <w:rFonts w:asciiTheme="minorHAnsi" w:hAnsiTheme="minorHAnsi"/>
          <w:color w:val="383839"/>
          <w:spacing w:val="-15"/>
          <w:sz w:val="22"/>
          <w:szCs w:val="22"/>
        </w:rPr>
        <w:t xml:space="preserve"> </w:t>
      </w:r>
      <w:r w:rsidRPr="008470A5">
        <w:rPr>
          <w:rFonts w:asciiTheme="minorHAnsi" w:hAnsiTheme="minorHAnsi"/>
          <w:color w:val="383839"/>
          <w:sz w:val="22"/>
          <w:szCs w:val="22"/>
        </w:rPr>
        <w:t>and</w:t>
      </w:r>
      <w:r w:rsidRPr="008470A5">
        <w:rPr>
          <w:rFonts w:asciiTheme="minorHAnsi" w:hAnsiTheme="minorHAnsi"/>
          <w:color w:val="383839"/>
          <w:spacing w:val="-15"/>
          <w:sz w:val="22"/>
          <w:szCs w:val="22"/>
        </w:rPr>
        <w:t xml:space="preserve"> </w:t>
      </w:r>
      <w:r w:rsidRPr="008470A5">
        <w:rPr>
          <w:rFonts w:asciiTheme="minorHAnsi" w:hAnsiTheme="minorHAnsi"/>
          <w:color w:val="383839"/>
          <w:sz w:val="22"/>
          <w:szCs w:val="22"/>
        </w:rPr>
        <w:t>patients’</w:t>
      </w:r>
      <w:r w:rsidRPr="008470A5">
        <w:rPr>
          <w:rFonts w:asciiTheme="minorHAnsi" w:hAnsiTheme="minorHAnsi"/>
          <w:color w:val="383839"/>
          <w:spacing w:val="-15"/>
          <w:sz w:val="22"/>
          <w:szCs w:val="22"/>
        </w:rPr>
        <w:t xml:space="preserve"> </w:t>
      </w:r>
      <w:r w:rsidRPr="008470A5">
        <w:rPr>
          <w:rFonts w:asciiTheme="minorHAnsi" w:hAnsiTheme="minorHAnsi"/>
          <w:color w:val="383839"/>
          <w:sz w:val="22"/>
          <w:szCs w:val="22"/>
        </w:rPr>
        <w:t>families</w:t>
      </w:r>
      <w:r w:rsidRPr="008470A5">
        <w:rPr>
          <w:rFonts w:asciiTheme="minorHAnsi" w:hAnsiTheme="minorHAnsi"/>
          <w:color w:val="383839"/>
          <w:spacing w:val="-15"/>
          <w:sz w:val="22"/>
          <w:szCs w:val="22"/>
        </w:rPr>
        <w:t xml:space="preserve"> </w:t>
      </w:r>
      <w:r w:rsidRPr="008470A5">
        <w:rPr>
          <w:rFonts w:asciiTheme="minorHAnsi" w:hAnsiTheme="minorHAnsi"/>
          <w:color w:val="383839"/>
          <w:sz w:val="22"/>
          <w:szCs w:val="22"/>
        </w:rPr>
        <w:t>associate</w:t>
      </w:r>
      <w:r w:rsidRPr="008470A5">
        <w:rPr>
          <w:rFonts w:asciiTheme="minorHAnsi" w:hAnsiTheme="minorHAnsi"/>
          <w:color w:val="383839"/>
          <w:spacing w:val="-15"/>
          <w:sz w:val="22"/>
          <w:szCs w:val="22"/>
        </w:rPr>
        <w:t xml:space="preserve"> </w:t>
      </w:r>
      <w:r w:rsidR="008470A5">
        <w:rPr>
          <w:rFonts w:asciiTheme="minorHAnsi" w:hAnsiTheme="minorHAnsi"/>
          <w:color w:val="383839"/>
          <w:sz w:val="22"/>
          <w:szCs w:val="22"/>
        </w:rPr>
        <w:t>palliative care or h</w:t>
      </w:r>
      <w:r w:rsidRPr="008470A5">
        <w:rPr>
          <w:rFonts w:asciiTheme="minorHAnsi" w:hAnsiTheme="minorHAnsi"/>
          <w:color w:val="383839"/>
          <w:sz w:val="22"/>
          <w:szCs w:val="22"/>
        </w:rPr>
        <w:t>ospice care with imminent death and so are reluctan</w:t>
      </w:r>
      <w:r w:rsidR="008470A5">
        <w:rPr>
          <w:rFonts w:asciiTheme="minorHAnsi" w:hAnsiTheme="minorHAnsi"/>
          <w:color w:val="383839"/>
          <w:sz w:val="22"/>
          <w:szCs w:val="22"/>
        </w:rPr>
        <w:t>t to consult the multidiscipli</w:t>
      </w:r>
      <w:r w:rsidRPr="008470A5">
        <w:rPr>
          <w:rFonts w:asciiTheme="minorHAnsi" w:hAnsiTheme="minorHAnsi"/>
          <w:color w:val="383839"/>
          <w:sz w:val="22"/>
          <w:szCs w:val="22"/>
        </w:rPr>
        <w:t xml:space="preserve">nary team (11). In addition, palliative care units and hospices fear that if they admit patients with </w:t>
      </w:r>
      <w:r w:rsidRPr="008470A5">
        <w:rPr>
          <w:rFonts w:asciiTheme="minorHAnsi" w:hAnsiTheme="minorHAnsi"/>
          <w:color w:val="383839"/>
          <w:spacing w:val="-3"/>
          <w:sz w:val="22"/>
          <w:szCs w:val="22"/>
        </w:rPr>
        <w:t>neurological</w:t>
      </w:r>
      <w:r w:rsidRPr="008470A5">
        <w:rPr>
          <w:rFonts w:asciiTheme="minorHAnsi" w:hAnsiTheme="minorHAnsi"/>
          <w:color w:val="383839"/>
          <w:spacing w:val="-11"/>
          <w:sz w:val="22"/>
          <w:szCs w:val="22"/>
        </w:rPr>
        <w:t xml:space="preserve"> </w:t>
      </w:r>
      <w:r w:rsidRPr="008470A5">
        <w:rPr>
          <w:rFonts w:asciiTheme="minorHAnsi" w:hAnsiTheme="minorHAnsi"/>
          <w:color w:val="383839"/>
          <w:sz w:val="22"/>
          <w:szCs w:val="22"/>
        </w:rPr>
        <w:t>disease,</w:t>
      </w:r>
      <w:r w:rsidRPr="008470A5">
        <w:rPr>
          <w:rFonts w:asciiTheme="minorHAnsi" w:hAnsiTheme="minorHAnsi"/>
          <w:color w:val="383839"/>
          <w:spacing w:val="-11"/>
          <w:sz w:val="22"/>
          <w:szCs w:val="22"/>
        </w:rPr>
        <w:t xml:space="preserve"> </w:t>
      </w:r>
      <w:r w:rsidRPr="008470A5">
        <w:rPr>
          <w:rFonts w:asciiTheme="minorHAnsi" w:hAnsiTheme="minorHAnsi"/>
          <w:color w:val="383839"/>
          <w:sz w:val="22"/>
          <w:szCs w:val="22"/>
        </w:rPr>
        <w:t>then</w:t>
      </w:r>
      <w:r w:rsidRPr="008470A5">
        <w:rPr>
          <w:rFonts w:asciiTheme="minorHAnsi" w:hAnsiTheme="minorHAnsi"/>
          <w:color w:val="383839"/>
          <w:spacing w:val="-11"/>
          <w:sz w:val="22"/>
          <w:szCs w:val="22"/>
        </w:rPr>
        <w:t xml:space="preserve"> </w:t>
      </w:r>
      <w:r w:rsidRPr="008470A5">
        <w:rPr>
          <w:rFonts w:asciiTheme="minorHAnsi" w:hAnsiTheme="minorHAnsi"/>
          <w:color w:val="383839"/>
          <w:sz w:val="22"/>
          <w:szCs w:val="22"/>
        </w:rPr>
        <w:t>these</w:t>
      </w:r>
      <w:r w:rsidRPr="008470A5">
        <w:rPr>
          <w:rFonts w:asciiTheme="minorHAnsi" w:hAnsiTheme="minorHAnsi"/>
          <w:color w:val="383839"/>
          <w:spacing w:val="-11"/>
          <w:sz w:val="22"/>
          <w:szCs w:val="22"/>
        </w:rPr>
        <w:t xml:space="preserve"> </w:t>
      </w:r>
      <w:r w:rsidRPr="008470A5">
        <w:rPr>
          <w:rFonts w:asciiTheme="minorHAnsi" w:hAnsiTheme="minorHAnsi"/>
          <w:color w:val="383839"/>
          <w:sz w:val="22"/>
          <w:szCs w:val="22"/>
        </w:rPr>
        <w:t>patients</w:t>
      </w:r>
      <w:r w:rsidRPr="008470A5">
        <w:rPr>
          <w:rFonts w:asciiTheme="minorHAnsi" w:hAnsiTheme="minorHAnsi"/>
          <w:color w:val="383839"/>
          <w:spacing w:val="-11"/>
          <w:sz w:val="22"/>
          <w:szCs w:val="22"/>
        </w:rPr>
        <w:t xml:space="preserve"> </w:t>
      </w:r>
      <w:r w:rsidRPr="008470A5">
        <w:rPr>
          <w:rFonts w:asciiTheme="minorHAnsi" w:hAnsiTheme="minorHAnsi"/>
          <w:color w:val="383839"/>
          <w:sz w:val="22"/>
          <w:szCs w:val="22"/>
        </w:rPr>
        <w:t>will</w:t>
      </w:r>
      <w:r w:rsidRPr="008470A5">
        <w:rPr>
          <w:rFonts w:asciiTheme="minorHAnsi" w:hAnsiTheme="minorHAnsi"/>
          <w:color w:val="383839"/>
          <w:spacing w:val="-11"/>
          <w:sz w:val="22"/>
          <w:szCs w:val="22"/>
        </w:rPr>
        <w:t xml:space="preserve"> </w:t>
      </w:r>
      <w:r w:rsidRPr="008470A5">
        <w:rPr>
          <w:rFonts w:asciiTheme="minorHAnsi" w:hAnsiTheme="minorHAnsi"/>
          <w:color w:val="383839"/>
          <w:sz w:val="22"/>
          <w:szCs w:val="22"/>
        </w:rPr>
        <w:t xml:space="preserve">block </w:t>
      </w:r>
      <w:r w:rsidRPr="008470A5">
        <w:rPr>
          <w:rFonts w:asciiTheme="minorHAnsi" w:hAnsiTheme="minorHAnsi"/>
          <w:color w:val="383839"/>
          <w:spacing w:val="3"/>
          <w:sz w:val="22"/>
          <w:szCs w:val="22"/>
        </w:rPr>
        <w:t xml:space="preserve">beds </w:t>
      </w:r>
      <w:r w:rsidRPr="008470A5">
        <w:rPr>
          <w:rFonts w:asciiTheme="minorHAnsi" w:hAnsiTheme="minorHAnsi"/>
          <w:color w:val="383839"/>
          <w:spacing w:val="2"/>
          <w:sz w:val="22"/>
          <w:szCs w:val="22"/>
        </w:rPr>
        <w:t xml:space="preserve">and prove </w:t>
      </w:r>
      <w:r w:rsidRPr="008470A5">
        <w:rPr>
          <w:rFonts w:asciiTheme="minorHAnsi" w:hAnsiTheme="minorHAnsi"/>
          <w:color w:val="383839"/>
          <w:spacing w:val="3"/>
          <w:sz w:val="22"/>
          <w:szCs w:val="22"/>
        </w:rPr>
        <w:t xml:space="preserve">difficult </w:t>
      </w:r>
      <w:r w:rsidRPr="008470A5">
        <w:rPr>
          <w:rFonts w:asciiTheme="minorHAnsi" w:hAnsiTheme="minorHAnsi"/>
          <w:color w:val="383839"/>
          <w:spacing w:val="1"/>
          <w:sz w:val="22"/>
          <w:szCs w:val="22"/>
        </w:rPr>
        <w:t xml:space="preserve">to </w:t>
      </w:r>
      <w:r w:rsidRPr="008470A5">
        <w:rPr>
          <w:rFonts w:asciiTheme="minorHAnsi" w:hAnsiTheme="minorHAnsi"/>
          <w:color w:val="383839"/>
          <w:spacing w:val="3"/>
          <w:sz w:val="22"/>
          <w:szCs w:val="22"/>
        </w:rPr>
        <w:t xml:space="preserve">discharge home. </w:t>
      </w:r>
      <w:r w:rsidRPr="008470A5">
        <w:rPr>
          <w:rFonts w:asciiTheme="minorHAnsi" w:hAnsiTheme="minorHAnsi"/>
          <w:color w:val="383839"/>
          <w:spacing w:val="2"/>
          <w:sz w:val="22"/>
          <w:szCs w:val="22"/>
        </w:rPr>
        <w:t xml:space="preserve">However, </w:t>
      </w:r>
      <w:r w:rsidRPr="008470A5">
        <w:rPr>
          <w:rFonts w:asciiTheme="minorHAnsi" w:hAnsiTheme="minorHAnsi"/>
          <w:color w:val="383839"/>
          <w:sz w:val="22"/>
          <w:szCs w:val="22"/>
        </w:rPr>
        <w:t xml:space="preserve">a </w:t>
      </w:r>
      <w:r w:rsidRPr="008470A5">
        <w:rPr>
          <w:rFonts w:asciiTheme="minorHAnsi" w:hAnsiTheme="minorHAnsi"/>
          <w:color w:val="383839"/>
          <w:spacing w:val="2"/>
          <w:sz w:val="22"/>
          <w:szCs w:val="22"/>
        </w:rPr>
        <w:t xml:space="preserve">UK </w:t>
      </w:r>
      <w:r w:rsidRPr="008470A5">
        <w:rPr>
          <w:rFonts w:asciiTheme="minorHAnsi" w:hAnsiTheme="minorHAnsi"/>
          <w:color w:val="383839"/>
          <w:spacing w:val="3"/>
          <w:sz w:val="22"/>
          <w:szCs w:val="22"/>
        </w:rPr>
        <w:t xml:space="preserve">study </w:t>
      </w:r>
      <w:r w:rsidRPr="008470A5">
        <w:rPr>
          <w:rFonts w:asciiTheme="minorHAnsi" w:hAnsiTheme="minorHAnsi"/>
          <w:color w:val="383839"/>
          <w:spacing w:val="5"/>
          <w:sz w:val="22"/>
          <w:szCs w:val="22"/>
        </w:rPr>
        <w:t xml:space="preserve">demonstrated </w:t>
      </w:r>
      <w:r w:rsidRPr="008470A5">
        <w:rPr>
          <w:rFonts w:asciiTheme="minorHAnsi" w:hAnsiTheme="minorHAnsi"/>
          <w:color w:val="383839"/>
          <w:spacing w:val="3"/>
          <w:sz w:val="22"/>
          <w:szCs w:val="22"/>
        </w:rPr>
        <w:t xml:space="preserve">that </w:t>
      </w:r>
      <w:r w:rsidRPr="008470A5">
        <w:rPr>
          <w:rFonts w:asciiTheme="minorHAnsi" w:hAnsiTheme="minorHAnsi"/>
          <w:color w:val="383839"/>
          <w:spacing w:val="2"/>
          <w:sz w:val="22"/>
          <w:szCs w:val="22"/>
        </w:rPr>
        <w:t xml:space="preserve">the </w:t>
      </w:r>
      <w:r w:rsidRPr="008470A5">
        <w:rPr>
          <w:rFonts w:asciiTheme="minorHAnsi" w:hAnsiTheme="minorHAnsi"/>
          <w:color w:val="383839"/>
          <w:sz w:val="22"/>
          <w:szCs w:val="22"/>
        </w:rPr>
        <w:t>median stay in one UK hospice for someone with ALS</w:t>
      </w:r>
      <w:r w:rsidRPr="008470A5">
        <w:rPr>
          <w:rFonts w:asciiTheme="minorHAnsi" w:hAnsiTheme="minorHAnsi"/>
          <w:color w:val="383839"/>
          <w:spacing w:val="-5"/>
          <w:sz w:val="22"/>
          <w:szCs w:val="22"/>
        </w:rPr>
        <w:t xml:space="preserve"> </w:t>
      </w:r>
      <w:r w:rsidRPr="008470A5">
        <w:rPr>
          <w:rFonts w:asciiTheme="minorHAnsi" w:hAnsiTheme="minorHAnsi"/>
          <w:color w:val="383839"/>
          <w:sz w:val="22"/>
          <w:szCs w:val="22"/>
        </w:rPr>
        <w:t>was</w:t>
      </w:r>
      <w:r w:rsidRPr="008470A5">
        <w:rPr>
          <w:rFonts w:asciiTheme="minorHAnsi" w:hAnsiTheme="minorHAnsi"/>
          <w:color w:val="383839"/>
          <w:spacing w:val="-5"/>
          <w:sz w:val="22"/>
          <w:szCs w:val="22"/>
        </w:rPr>
        <w:t xml:space="preserve"> </w:t>
      </w:r>
      <w:r w:rsidRPr="008470A5">
        <w:rPr>
          <w:rFonts w:asciiTheme="minorHAnsi" w:hAnsiTheme="minorHAnsi"/>
          <w:color w:val="383839"/>
          <w:sz w:val="22"/>
          <w:szCs w:val="22"/>
        </w:rPr>
        <w:t>15</w:t>
      </w:r>
      <w:r w:rsidRPr="008470A5">
        <w:rPr>
          <w:rFonts w:asciiTheme="minorHAnsi" w:hAnsiTheme="minorHAnsi"/>
          <w:color w:val="383839"/>
          <w:spacing w:val="-5"/>
          <w:sz w:val="22"/>
          <w:szCs w:val="22"/>
        </w:rPr>
        <w:t xml:space="preserve"> </w:t>
      </w:r>
      <w:r w:rsidRPr="008470A5">
        <w:rPr>
          <w:rFonts w:asciiTheme="minorHAnsi" w:hAnsiTheme="minorHAnsi"/>
          <w:color w:val="383839"/>
          <w:sz w:val="22"/>
          <w:szCs w:val="22"/>
        </w:rPr>
        <w:t>days,</w:t>
      </w:r>
      <w:r w:rsidRPr="008470A5">
        <w:rPr>
          <w:rFonts w:asciiTheme="minorHAnsi" w:hAnsiTheme="minorHAnsi"/>
          <w:color w:val="383839"/>
          <w:spacing w:val="-5"/>
          <w:sz w:val="22"/>
          <w:szCs w:val="22"/>
        </w:rPr>
        <w:t xml:space="preserve"> </w:t>
      </w:r>
      <w:r w:rsidRPr="008470A5">
        <w:rPr>
          <w:rFonts w:asciiTheme="minorHAnsi" w:hAnsiTheme="minorHAnsi"/>
          <w:color w:val="383839"/>
          <w:sz w:val="22"/>
          <w:szCs w:val="22"/>
        </w:rPr>
        <w:t>a</w:t>
      </w:r>
      <w:r w:rsidRPr="008470A5">
        <w:rPr>
          <w:rFonts w:asciiTheme="minorHAnsi" w:hAnsiTheme="minorHAnsi"/>
          <w:color w:val="383839"/>
          <w:spacing w:val="-5"/>
          <w:sz w:val="22"/>
          <w:szCs w:val="22"/>
        </w:rPr>
        <w:t xml:space="preserve"> </w:t>
      </w:r>
      <w:r w:rsidRPr="008470A5">
        <w:rPr>
          <w:rFonts w:asciiTheme="minorHAnsi" w:hAnsiTheme="minorHAnsi"/>
          <w:color w:val="383839"/>
          <w:sz w:val="22"/>
          <w:szCs w:val="22"/>
        </w:rPr>
        <w:t>period</w:t>
      </w:r>
      <w:r w:rsidRPr="008470A5">
        <w:rPr>
          <w:rFonts w:asciiTheme="minorHAnsi" w:hAnsiTheme="minorHAnsi"/>
          <w:color w:val="383839"/>
          <w:spacing w:val="-5"/>
          <w:sz w:val="22"/>
          <w:szCs w:val="22"/>
        </w:rPr>
        <w:t xml:space="preserve"> </w:t>
      </w:r>
      <w:r w:rsidRPr="008470A5">
        <w:rPr>
          <w:rFonts w:asciiTheme="minorHAnsi" w:hAnsiTheme="minorHAnsi"/>
          <w:color w:val="383839"/>
          <w:sz w:val="22"/>
          <w:szCs w:val="22"/>
        </w:rPr>
        <w:t>similar</w:t>
      </w:r>
      <w:r w:rsidRPr="008470A5">
        <w:rPr>
          <w:rFonts w:asciiTheme="minorHAnsi" w:hAnsiTheme="minorHAnsi"/>
          <w:color w:val="383839"/>
          <w:spacing w:val="-5"/>
          <w:sz w:val="22"/>
          <w:szCs w:val="22"/>
        </w:rPr>
        <w:t xml:space="preserve"> </w:t>
      </w:r>
      <w:r w:rsidRPr="008470A5">
        <w:rPr>
          <w:rFonts w:asciiTheme="minorHAnsi" w:hAnsiTheme="minorHAnsi"/>
          <w:color w:val="383839"/>
          <w:sz w:val="22"/>
          <w:szCs w:val="22"/>
        </w:rPr>
        <w:t>to</w:t>
      </w:r>
      <w:r w:rsidRPr="008470A5">
        <w:rPr>
          <w:rFonts w:asciiTheme="minorHAnsi" w:hAnsiTheme="minorHAnsi"/>
          <w:color w:val="383839"/>
          <w:spacing w:val="-5"/>
          <w:sz w:val="22"/>
          <w:szCs w:val="22"/>
        </w:rPr>
        <w:t xml:space="preserve"> </w:t>
      </w:r>
      <w:r w:rsidRPr="008470A5">
        <w:rPr>
          <w:rFonts w:asciiTheme="minorHAnsi" w:hAnsiTheme="minorHAnsi"/>
          <w:color w:val="383839"/>
          <w:sz w:val="22"/>
          <w:szCs w:val="22"/>
        </w:rPr>
        <w:t>that</w:t>
      </w:r>
      <w:r w:rsidRPr="008470A5">
        <w:rPr>
          <w:rFonts w:asciiTheme="minorHAnsi" w:hAnsiTheme="minorHAnsi"/>
          <w:color w:val="383839"/>
          <w:spacing w:val="-5"/>
          <w:sz w:val="22"/>
          <w:szCs w:val="22"/>
        </w:rPr>
        <w:t xml:space="preserve"> </w:t>
      </w:r>
      <w:r w:rsidRPr="008470A5">
        <w:rPr>
          <w:rFonts w:asciiTheme="minorHAnsi" w:hAnsiTheme="minorHAnsi"/>
          <w:color w:val="383839"/>
          <w:sz w:val="22"/>
          <w:szCs w:val="22"/>
        </w:rPr>
        <w:t>for</w:t>
      </w:r>
      <w:r w:rsidRPr="008470A5">
        <w:rPr>
          <w:rFonts w:asciiTheme="minorHAnsi" w:hAnsiTheme="minorHAnsi"/>
          <w:color w:val="383839"/>
          <w:spacing w:val="-5"/>
          <w:sz w:val="22"/>
          <w:szCs w:val="22"/>
        </w:rPr>
        <w:t xml:space="preserve"> </w:t>
      </w:r>
      <w:r w:rsidRPr="008470A5">
        <w:rPr>
          <w:rFonts w:asciiTheme="minorHAnsi" w:hAnsiTheme="minorHAnsi"/>
          <w:color w:val="383839"/>
          <w:sz w:val="22"/>
          <w:szCs w:val="22"/>
        </w:rPr>
        <w:t>all</w:t>
      </w:r>
      <w:r w:rsidRPr="008470A5">
        <w:rPr>
          <w:rFonts w:asciiTheme="minorHAnsi" w:hAnsiTheme="minorHAnsi"/>
          <w:color w:val="383839"/>
          <w:spacing w:val="-5"/>
          <w:sz w:val="22"/>
          <w:szCs w:val="22"/>
        </w:rPr>
        <w:t xml:space="preserve"> </w:t>
      </w:r>
      <w:r w:rsidRPr="008470A5">
        <w:rPr>
          <w:rFonts w:asciiTheme="minorHAnsi" w:hAnsiTheme="minorHAnsi"/>
          <w:color w:val="383839"/>
          <w:sz w:val="22"/>
          <w:szCs w:val="22"/>
        </w:rPr>
        <w:t>of the hospice’s patients</w:t>
      </w:r>
      <w:r w:rsidRPr="008470A5">
        <w:rPr>
          <w:rFonts w:asciiTheme="minorHAnsi" w:hAnsiTheme="minorHAnsi"/>
          <w:color w:val="383839"/>
          <w:spacing w:val="-5"/>
          <w:sz w:val="22"/>
          <w:szCs w:val="22"/>
        </w:rPr>
        <w:t xml:space="preserve"> </w:t>
      </w:r>
      <w:r w:rsidRPr="008470A5">
        <w:rPr>
          <w:rFonts w:asciiTheme="minorHAnsi" w:hAnsiTheme="minorHAnsi"/>
          <w:color w:val="383839"/>
          <w:sz w:val="22"/>
          <w:szCs w:val="22"/>
        </w:rPr>
        <w:t>(12).</w:t>
      </w:r>
    </w:p>
    <w:p w:rsidR="008470A5" w:rsidRDefault="008470A5" w:rsidP="008470A5">
      <w:pPr>
        <w:pStyle w:val="BodyText"/>
        <w:spacing w:before="80" w:line="232" w:lineRule="auto"/>
        <w:ind w:left="283" w:right="567"/>
        <w:jc w:val="left"/>
        <w:rPr>
          <w:rFonts w:asciiTheme="minorHAnsi" w:hAnsiTheme="minorHAnsi"/>
          <w:color w:val="383839"/>
          <w:sz w:val="22"/>
          <w:szCs w:val="22"/>
        </w:rPr>
      </w:pPr>
    </w:p>
    <w:p w:rsidR="008470A5" w:rsidRDefault="00083C88" w:rsidP="008470A5">
      <w:pPr>
        <w:pStyle w:val="BodyText"/>
        <w:spacing w:before="80" w:line="232" w:lineRule="auto"/>
        <w:ind w:left="283" w:right="567"/>
        <w:jc w:val="left"/>
        <w:rPr>
          <w:rFonts w:asciiTheme="minorHAnsi" w:hAnsiTheme="minorHAnsi"/>
          <w:color w:val="383839"/>
          <w:sz w:val="22"/>
          <w:szCs w:val="22"/>
        </w:rPr>
      </w:pPr>
      <w:r w:rsidRPr="008470A5">
        <w:rPr>
          <w:rFonts w:asciiTheme="minorHAnsi" w:hAnsiTheme="minorHAnsi"/>
          <w:color w:val="383839"/>
          <w:sz w:val="22"/>
          <w:szCs w:val="22"/>
        </w:rPr>
        <w:t>Key</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questions</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are</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how</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to</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recognize</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the</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end-of- life phase and when to refer a patient to</w:t>
      </w:r>
      <w:r w:rsidRPr="008470A5">
        <w:rPr>
          <w:rFonts w:asciiTheme="minorHAnsi" w:hAnsiTheme="minorHAnsi"/>
          <w:color w:val="383839"/>
          <w:spacing w:val="-27"/>
          <w:sz w:val="22"/>
          <w:szCs w:val="22"/>
        </w:rPr>
        <w:t xml:space="preserve"> </w:t>
      </w:r>
      <w:r w:rsidRPr="008470A5">
        <w:rPr>
          <w:rFonts w:asciiTheme="minorHAnsi" w:hAnsiTheme="minorHAnsi"/>
          <w:color w:val="383839"/>
          <w:sz w:val="22"/>
          <w:szCs w:val="22"/>
        </w:rPr>
        <w:t xml:space="preserve">palliative </w:t>
      </w:r>
      <w:r w:rsidRPr="008470A5">
        <w:rPr>
          <w:rFonts w:asciiTheme="minorHAnsi" w:hAnsiTheme="minorHAnsi"/>
          <w:color w:val="383839"/>
          <w:spacing w:val="-3"/>
          <w:sz w:val="22"/>
          <w:szCs w:val="22"/>
        </w:rPr>
        <w:t>care.</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Some</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have</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suggested</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using</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triggers</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to</w:t>
      </w:r>
      <w:r w:rsidRPr="008470A5">
        <w:rPr>
          <w:rFonts w:asciiTheme="minorHAnsi" w:hAnsiTheme="minorHAnsi"/>
          <w:color w:val="383839"/>
          <w:spacing w:val="-9"/>
          <w:sz w:val="22"/>
          <w:szCs w:val="22"/>
        </w:rPr>
        <w:t xml:space="preserve"> </w:t>
      </w:r>
      <w:r w:rsidRPr="008470A5">
        <w:rPr>
          <w:rFonts w:asciiTheme="minorHAnsi" w:hAnsiTheme="minorHAnsi"/>
          <w:color w:val="383839"/>
          <w:spacing w:val="-3"/>
          <w:sz w:val="22"/>
          <w:szCs w:val="22"/>
        </w:rPr>
        <w:t xml:space="preserve">deter- </w:t>
      </w:r>
      <w:r w:rsidRPr="008470A5">
        <w:rPr>
          <w:rFonts w:asciiTheme="minorHAnsi" w:hAnsiTheme="minorHAnsi"/>
          <w:color w:val="383839"/>
          <w:sz w:val="22"/>
          <w:szCs w:val="22"/>
        </w:rPr>
        <w:t>mine</w:t>
      </w:r>
      <w:r w:rsidRPr="008470A5">
        <w:rPr>
          <w:rFonts w:asciiTheme="minorHAnsi" w:hAnsiTheme="minorHAnsi"/>
          <w:color w:val="383839"/>
          <w:spacing w:val="13"/>
          <w:sz w:val="22"/>
          <w:szCs w:val="22"/>
        </w:rPr>
        <w:t xml:space="preserve"> </w:t>
      </w:r>
      <w:r w:rsidRPr="008470A5">
        <w:rPr>
          <w:rFonts w:asciiTheme="minorHAnsi" w:hAnsiTheme="minorHAnsi"/>
          <w:color w:val="383839"/>
          <w:sz w:val="22"/>
          <w:szCs w:val="22"/>
        </w:rPr>
        <w:t>when</w:t>
      </w:r>
      <w:r w:rsidRPr="008470A5">
        <w:rPr>
          <w:rFonts w:asciiTheme="minorHAnsi" w:hAnsiTheme="minorHAnsi"/>
          <w:color w:val="383839"/>
          <w:spacing w:val="13"/>
          <w:sz w:val="22"/>
          <w:szCs w:val="22"/>
        </w:rPr>
        <w:t xml:space="preserve"> </w:t>
      </w:r>
      <w:r w:rsidRPr="008470A5">
        <w:rPr>
          <w:rFonts w:asciiTheme="minorHAnsi" w:hAnsiTheme="minorHAnsi"/>
          <w:color w:val="383839"/>
          <w:sz w:val="22"/>
          <w:szCs w:val="22"/>
        </w:rPr>
        <w:t>a</w:t>
      </w:r>
      <w:r w:rsidRPr="008470A5">
        <w:rPr>
          <w:rFonts w:asciiTheme="minorHAnsi" w:hAnsiTheme="minorHAnsi"/>
          <w:color w:val="383839"/>
          <w:spacing w:val="13"/>
          <w:sz w:val="22"/>
          <w:szCs w:val="22"/>
        </w:rPr>
        <w:t xml:space="preserve"> </w:t>
      </w:r>
      <w:r w:rsidRPr="008470A5">
        <w:rPr>
          <w:rFonts w:asciiTheme="minorHAnsi" w:hAnsiTheme="minorHAnsi"/>
          <w:color w:val="383839"/>
          <w:sz w:val="22"/>
          <w:szCs w:val="22"/>
        </w:rPr>
        <w:t>patient</w:t>
      </w:r>
      <w:r w:rsidRPr="008470A5">
        <w:rPr>
          <w:rFonts w:asciiTheme="minorHAnsi" w:hAnsiTheme="minorHAnsi"/>
          <w:color w:val="383839"/>
          <w:spacing w:val="13"/>
          <w:sz w:val="22"/>
          <w:szCs w:val="22"/>
        </w:rPr>
        <w:t xml:space="preserve"> </w:t>
      </w:r>
      <w:r w:rsidRPr="008470A5">
        <w:rPr>
          <w:rFonts w:asciiTheme="minorHAnsi" w:hAnsiTheme="minorHAnsi"/>
          <w:color w:val="383839"/>
          <w:sz w:val="22"/>
          <w:szCs w:val="22"/>
        </w:rPr>
        <w:t>has</w:t>
      </w:r>
      <w:r w:rsidRPr="008470A5">
        <w:rPr>
          <w:rFonts w:asciiTheme="minorHAnsi" w:hAnsiTheme="minorHAnsi"/>
          <w:color w:val="383839"/>
          <w:spacing w:val="13"/>
          <w:sz w:val="22"/>
          <w:szCs w:val="22"/>
        </w:rPr>
        <w:t xml:space="preserve"> </w:t>
      </w:r>
      <w:r w:rsidRPr="008470A5">
        <w:rPr>
          <w:rFonts w:asciiTheme="minorHAnsi" w:hAnsiTheme="minorHAnsi"/>
          <w:color w:val="383839"/>
          <w:sz w:val="22"/>
          <w:szCs w:val="22"/>
        </w:rPr>
        <w:t>entered</w:t>
      </w:r>
      <w:r w:rsidRPr="008470A5">
        <w:rPr>
          <w:rFonts w:asciiTheme="minorHAnsi" w:hAnsiTheme="minorHAnsi"/>
          <w:color w:val="383839"/>
          <w:spacing w:val="13"/>
          <w:sz w:val="22"/>
          <w:szCs w:val="22"/>
        </w:rPr>
        <w:t xml:space="preserve"> </w:t>
      </w:r>
      <w:r w:rsidRPr="008470A5">
        <w:rPr>
          <w:rFonts w:asciiTheme="minorHAnsi" w:hAnsiTheme="minorHAnsi"/>
          <w:color w:val="383839"/>
          <w:sz w:val="22"/>
          <w:szCs w:val="22"/>
        </w:rPr>
        <w:t>the</w:t>
      </w:r>
      <w:r w:rsidRPr="008470A5">
        <w:rPr>
          <w:rFonts w:asciiTheme="minorHAnsi" w:hAnsiTheme="minorHAnsi"/>
          <w:color w:val="383839"/>
          <w:spacing w:val="13"/>
          <w:sz w:val="22"/>
          <w:szCs w:val="22"/>
        </w:rPr>
        <w:t xml:space="preserve"> </w:t>
      </w:r>
      <w:r w:rsidRPr="008470A5">
        <w:rPr>
          <w:rFonts w:asciiTheme="minorHAnsi" w:hAnsiTheme="minorHAnsi"/>
          <w:color w:val="383839"/>
          <w:sz w:val="22"/>
          <w:szCs w:val="22"/>
        </w:rPr>
        <w:t>last</w:t>
      </w:r>
      <w:r w:rsidRPr="008470A5">
        <w:rPr>
          <w:rFonts w:asciiTheme="minorHAnsi" w:hAnsiTheme="minorHAnsi"/>
          <w:color w:val="383839"/>
          <w:spacing w:val="13"/>
          <w:sz w:val="22"/>
          <w:szCs w:val="22"/>
        </w:rPr>
        <w:t xml:space="preserve"> </w:t>
      </w:r>
      <w:r w:rsidRPr="008470A5">
        <w:rPr>
          <w:rFonts w:asciiTheme="minorHAnsi" w:hAnsiTheme="minorHAnsi"/>
          <w:color w:val="383839"/>
          <w:sz w:val="22"/>
          <w:szCs w:val="22"/>
        </w:rPr>
        <w:t>year</w:t>
      </w:r>
      <w:r w:rsidRPr="008470A5">
        <w:rPr>
          <w:rFonts w:asciiTheme="minorHAnsi" w:hAnsiTheme="minorHAnsi"/>
          <w:color w:val="383839"/>
          <w:spacing w:val="13"/>
          <w:sz w:val="22"/>
          <w:szCs w:val="22"/>
        </w:rPr>
        <w:t xml:space="preserve"> </w:t>
      </w:r>
      <w:r w:rsidRPr="008470A5">
        <w:rPr>
          <w:rFonts w:asciiTheme="minorHAnsi" w:hAnsiTheme="minorHAnsi"/>
          <w:color w:val="383839"/>
          <w:sz w:val="22"/>
          <w:szCs w:val="22"/>
        </w:rPr>
        <w:t>of</w:t>
      </w:r>
      <w:r w:rsidR="008470A5">
        <w:rPr>
          <w:rFonts w:asciiTheme="minorHAnsi" w:hAnsiTheme="minorHAnsi"/>
          <w:color w:val="383839"/>
          <w:sz w:val="22"/>
          <w:szCs w:val="22"/>
        </w:rPr>
        <w:t xml:space="preserve"> </w:t>
      </w:r>
      <w:r w:rsidRPr="008470A5">
        <w:rPr>
          <w:rFonts w:asciiTheme="minorHAnsi" w:hAnsiTheme="minorHAnsi"/>
          <w:color w:val="383839"/>
          <w:sz w:val="22"/>
          <w:szCs w:val="22"/>
        </w:rPr>
        <w:t xml:space="preserve">life (8). The Gold Standards Framework suggests that certain criteria may help with specific clinical indicators for neurological disease and ALS, MS, and PD; it also suggests employing the “surprise question”: </w:t>
      </w:r>
      <w:r w:rsidRPr="008470A5">
        <w:rPr>
          <w:rFonts w:asciiTheme="minorHAnsi" w:hAnsiTheme="minorHAnsi"/>
          <w:color w:val="383839"/>
          <w:spacing w:val="-5"/>
          <w:sz w:val="22"/>
          <w:szCs w:val="22"/>
        </w:rPr>
        <w:t xml:space="preserve">“Would </w:t>
      </w:r>
      <w:r w:rsidRPr="008470A5">
        <w:rPr>
          <w:rFonts w:asciiTheme="minorHAnsi" w:hAnsiTheme="minorHAnsi"/>
          <w:color w:val="383839"/>
          <w:sz w:val="22"/>
          <w:szCs w:val="22"/>
        </w:rPr>
        <w:t xml:space="preserve">you be surprised if this patient were to die in the next few months, weeks, or days?” (13). The Supportive and Palliative Care Indicators </w:t>
      </w:r>
      <w:r w:rsidRPr="008470A5">
        <w:rPr>
          <w:rFonts w:asciiTheme="minorHAnsi" w:hAnsiTheme="minorHAnsi"/>
          <w:color w:val="383839"/>
          <w:spacing w:val="-4"/>
          <w:sz w:val="22"/>
          <w:szCs w:val="22"/>
        </w:rPr>
        <w:t xml:space="preserve">Tool </w:t>
      </w:r>
      <w:r w:rsidRPr="008470A5">
        <w:rPr>
          <w:rFonts w:asciiTheme="minorHAnsi" w:hAnsiTheme="minorHAnsi"/>
          <w:b/>
          <w:color w:val="383839"/>
          <w:sz w:val="22"/>
          <w:szCs w:val="22"/>
        </w:rPr>
        <w:t>(</w:t>
      </w:r>
      <w:r w:rsidR="008470A5">
        <w:rPr>
          <w:rFonts w:asciiTheme="minorHAnsi" w:hAnsiTheme="minorHAnsi"/>
          <w:color w:val="383839"/>
          <w:sz w:val="22"/>
          <w:szCs w:val="22"/>
        </w:rPr>
        <w:t>SPICT) recommends similar cri</w:t>
      </w:r>
      <w:r w:rsidRPr="008470A5">
        <w:rPr>
          <w:rFonts w:asciiTheme="minorHAnsi" w:hAnsiTheme="minorHAnsi"/>
          <w:color w:val="383839"/>
          <w:sz w:val="22"/>
          <w:szCs w:val="22"/>
        </w:rPr>
        <w:t xml:space="preserve">teria: progressive deterioration in physical and/ or cognitive function, despite optimal therapy; speech problems, </w:t>
      </w:r>
      <w:r w:rsidR="008470A5">
        <w:rPr>
          <w:rFonts w:asciiTheme="minorHAnsi" w:hAnsiTheme="minorHAnsi"/>
          <w:color w:val="383839"/>
          <w:sz w:val="22"/>
          <w:szCs w:val="22"/>
        </w:rPr>
        <w:t>with increasing difficulty com</w:t>
      </w:r>
      <w:r w:rsidRPr="008470A5">
        <w:rPr>
          <w:rFonts w:asciiTheme="minorHAnsi" w:hAnsiTheme="minorHAnsi"/>
          <w:color w:val="383839"/>
          <w:sz w:val="22"/>
          <w:szCs w:val="22"/>
        </w:rPr>
        <w:t xml:space="preserve">municating and/or progressive dysphagia; recur- rent aspiration pneumonia; and breathlessness or respiratory failure (14). These have not been fully evaluated, but they may offer some guidance, and they may facilitate the appropriate involvement of the specialist palliative care multidisciplinary team. In the United </w:t>
      </w:r>
      <w:r w:rsidR="008470A5">
        <w:rPr>
          <w:rFonts w:asciiTheme="minorHAnsi" w:hAnsiTheme="minorHAnsi"/>
          <w:color w:val="383839"/>
          <w:sz w:val="22"/>
          <w:szCs w:val="22"/>
        </w:rPr>
        <w:t>States, there is specific pres</w:t>
      </w:r>
      <w:r w:rsidRPr="008470A5">
        <w:rPr>
          <w:rFonts w:asciiTheme="minorHAnsi" w:hAnsiTheme="minorHAnsi"/>
          <w:color w:val="383839"/>
          <w:sz w:val="22"/>
          <w:szCs w:val="22"/>
        </w:rPr>
        <w:t xml:space="preserve">sure to look at this area, as funding for hospice care can depend on a prognosis of less than six </w:t>
      </w:r>
      <w:r w:rsidRPr="008470A5">
        <w:rPr>
          <w:rFonts w:asciiTheme="minorHAnsi" w:hAnsiTheme="minorHAnsi"/>
          <w:color w:val="383839"/>
          <w:spacing w:val="-3"/>
          <w:sz w:val="22"/>
          <w:szCs w:val="22"/>
        </w:rPr>
        <w:t xml:space="preserve">months; </w:t>
      </w:r>
      <w:r w:rsidRPr="008470A5">
        <w:rPr>
          <w:rFonts w:asciiTheme="minorHAnsi" w:hAnsiTheme="minorHAnsi"/>
          <w:color w:val="383839"/>
          <w:sz w:val="22"/>
          <w:szCs w:val="22"/>
        </w:rPr>
        <w:t xml:space="preserve">due to such </w:t>
      </w:r>
      <w:r w:rsidRPr="008470A5">
        <w:rPr>
          <w:rFonts w:asciiTheme="minorHAnsi" w:hAnsiTheme="minorHAnsi"/>
          <w:color w:val="383839"/>
          <w:spacing w:val="-3"/>
          <w:sz w:val="22"/>
          <w:szCs w:val="22"/>
        </w:rPr>
        <w:t xml:space="preserve">funding concerns, </w:t>
      </w:r>
      <w:r w:rsidRPr="008470A5">
        <w:rPr>
          <w:rFonts w:asciiTheme="minorHAnsi" w:hAnsiTheme="minorHAnsi"/>
          <w:color w:val="383839"/>
          <w:sz w:val="22"/>
          <w:szCs w:val="22"/>
        </w:rPr>
        <w:t xml:space="preserve">in </w:t>
      </w:r>
      <w:r w:rsidRPr="008470A5">
        <w:rPr>
          <w:rFonts w:asciiTheme="minorHAnsi" w:hAnsiTheme="minorHAnsi"/>
          <w:color w:val="383839"/>
          <w:spacing w:val="-4"/>
          <w:sz w:val="22"/>
          <w:szCs w:val="22"/>
        </w:rPr>
        <w:t xml:space="preserve">2011, </w:t>
      </w:r>
      <w:r w:rsidRPr="008470A5">
        <w:rPr>
          <w:rFonts w:asciiTheme="minorHAnsi" w:hAnsiTheme="minorHAnsi"/>
          <w:color w:val="383839"/>
          <w:sz w:val="22"/>
          <w:szCs w:val="22"/>
        </w:rPr>
        <w:t xml:space="preserve">the median length of stay in hospice was 19 days (15). Specific triggers </w:t>
      </w:r>
      <w:r w:rsidR="008470A5">
        <w:rPr>
          <w:rFonts w:asciiTheme="minorHAnsi" w:hAnsiTheme="minorHAnsi"/>
          <w:color w:val="383839"/>
          <w:sz w:val="22"/>
          <w:szCs w:val="22"/>
        </w:rPr>
        <w:t>have been identified for deter</w:t>
      </w:r>
      <w:r w:rsidRPr="008470A5">
        <w:rPr>
          <w:rFonts w:asciiTheme="minorHAnsi" w:hAnsiTheme="minorHAnsi"/>
          <w:color w:val="383839"/>
          <w:sz w:val="22"/>
          <w:szCs w:val="22"/>
        </w:rPr>
        <w:t xml:space="preserve">mining whether people with progressive neuro- logical disease have reached the end-of-life phase. </w:t>
      </w:r>
      <w:r w:rsidRPr="008470A5">
        <w:rPr>
          <w:rFonts w:asciiTheme="minorHAnsi" w:hAnsiTheme="minorHAnsi"/>
          <w:color w:val="383839"/>
          <w:spacing w:val="3"/>
          <w:sz w:val="22"/>
          <w:szCs w:val="22"/>
        </w:rPr>
        <w:t xml:space="preserve">These </w:t>
      </w:r>
      <w:r w:rsidRPr="008470A5">
        <w:rPr>
          <w:rFonts w:asciiTheme="minorHAnsi" w:hAnsiTheme="minorHAnsi"/>
          <w:color w:val="383839"/>
          <w:spacing w:val="2"/>
          <w:sz w:val="22"/>
          <w:szCs w:val="22"/>
        </w:rPr>
        <w:t xml:space="preserve">were </w:t>
      </w:r>
      <w:r w:rsidRPr="008470A5">
        <w:rPr>
          <w:rFonts w:asciiTheme="minorHAnsi" w:hAnsiTheme="minorHAnsi"/>
          <w:color w:val="383839"/>
          <w:spacing w:val="5"/>
          <w:sz w:val="22"/>
          <w:szCs w:val="22"/>
        </w:rPr>
        <w:t xml:space="preserve">developed </w:t>
      </w:r>
      <w:r w:rsidRPr="008470A5">
        <w:rPr>
          <w:rFonts w:asciiTheme="minorHAnsi" w:hAnsiTheme="minorHAnsi"/>
          <w:color w:val="383839"/>
          <w:spacing w:val="3"/>
          <w:sz w:val="22"/>
          <w:szCs w:val="22"/>
        </w:rPr>
        <w:t>through</w:t>
      </w:r>
      <w:r w:rsidRPr="008470A5">
        <w:rPr>
          <w:rFonts w:asciiTheme="minorHAnsi" w:hAnsiTheme="minorHAnsi"/>
          <w:color w:val="383839"/>
          <w:spacing w:val="2"/>
          <w:sz w:val="22"/>
          <w:szCs w:val="22"/>
        </w:rPr>
        <w:t xml:space="preserve"> </w:t>
      </w:r>
      <w:r w:rsidRPr="008470A5">
        <w:rPr>
          <w:rFonts w:asciiTheme="minorHAnsi" w:hAnsiTheme="minorHAnsi"/>
          <w:color w:val="383839"/>
          <w:spacing w:val="5"/>
          <w:sz w:val="22"/>
          <w:szCs w:val="22"/>
        </w:rPr>
        <w:t xml:space="preserve">consensus </w:t>
      </w:r>
      <w:r w:rsidRPr="008470A5">
        <w:rPr>
          <w:rFonts w:asciiTheme="minorHAnsi" w:hAnsiTheme="minorHAnsi"/>
          <w:color w:val="383839"/>
          <w:spacing w:val="1"/>
          <w:sz w:val="22"/>
          <w:szCs w:val="22"/>
        </w:rPr>
        <w:t>by</w:t>
      </w:r>
      <w:r w:rsidRPr="008470A5">
        <w:rPr>
          <w:rFonts w:asciiTheme="minorHAnsi" w:hAnsiTheme="minorHAnsi"/>
          <w:color w:val="383839"/>
          <w:sz w:val="22"/>
          <w:szCs w:val="22"/>
        </w:rPr>
        <w:t xml:space="preserve"> specialists in neurological care (8, 16). The generic </w:t>
      </w:r>
      <w:r w:rsidRPr="008470A5">
        <w:rPr>
          <w:rFonts w:asciiTheme="minorHAnsi" w:hAnsiTheme="minorHAnsi"/>
          <w:color w:val="383839"/>
          <w:spacing w:val="1"/>
          <w:sz w:val="22"/>
          <w:szCs w:val="22"/>
        </w:rPr>
        <w:t xml:space="preserve">triggers </w:t>
      </w:r>
      <w:r w:rsidRPr="008470A5">
        <w:rPr>
          <w:rFonts w:asciiTheme="minorHAnsi" w:hAnsiTheme="minorHAnsi"/>
          <w:color w:val="383839"/>
          <w:sz w:val="22"/>
          <w:szCs w:val="22"/>
        </w:rPr>
        <w:t xml:space="preserve">for all </w:t>
      </w:r>
      <w:r w:rsidRPr="008470A5">
        <w:rPr>
          <w:rFonts w:asciiTheme="minorHAnsi" w:hAnsiTheme="minorHAnsi"/>
          <w:color w:val="383839"/>
          <w:spacing w:val="1"/>
          <w:sz w:val="22"/>
          <w:szCs w:val="22"/>
        </w:rPr>
        <w:t>progressive</w:t>
      </w:r>
      <w:r w:rsidRPr="008470A5">
        <w:rPr>
          <w:rFonts w:asciiTheme="minorHAnsi" w:hAnsiTheme="minorHAnsi"/>
          <w:color w:val="383839"/>
          <w:sz w:val="22"/>
          <w:szCs w:val="22"/>
        </w:rPr>
        <w:t xml:space="preserve"> </w:t>
      </w:r>
      <w:r w:rsidRPr="008470A5">
        <w:rPr>
          <w:rFonts w:asciiTheme="minorHAnsi" w:hAnsiTheme="minorHAnsi"/>
          <w:color w:val="383839"/>
          <w:spacing w:val="1"/>
          <w:sz w:val="22"/>
          <w:szCs w:val="22"/>
        </w:rPr>
        <w:t>neurological</w:t>
      </w:r>
      <w:r w:rsidRPr="008470A5">
        <w:rPr>
          <w:rFonts w:asciiTheme="minorHAnsi" w:hAnsiTheme="minorHAnsi"/>
          <w:color w:val="383839"/>
          <w:sz w:val="22"/>
          <w:szCs w:val="22"/>
        </w:rPr>
        <w:t xml:space="preserve"> </w:t>
      </w:r>
      <w:r w:rsidRPr="008470A5">
        <w:rPr>
          <w:rFonts w:asciiTheme="minorHAnsi" w:hAnsiTheme="minorHAnsi"/>
          <w:color w:val="383839"/>
          <w:spacing w:val="1"/>
          <w:sz w:val="22"/>
          <w:szCs w:val="22"/>
        </w:rPr>
        <w:t>disease</w:t>
      </w:r>
      <w:r w:rsidRPr="008470A5">
        <w:rPr>
          <w:rFonts w:asciiTheme="minorHAnsi" w:hAnsiTheme="minorHAnsi"/>
          <w:color w:val="383839"/>
          <w:sz w:val="22"/>
          <w:szCs w:val="22"/>
        </w:rPr>
        <w:t xml:space="preserve"> </w:t>
      </w:r>
      <w:r w:rsidRPr="008470A5">
        <w:rPr>
          <w:rFonts w:asciiTheme="minorHAnsi" w:hAnsiTheme="minorHAnsi"/>
          <w:color w:val="383839"/>
          <w:spacing w:val="1"/>
          <w:sz w:val="22"/>
          <w:szCs w:val="22"/>
        </w:rPr>
        <w:t xml:space="preserve">are: </w:t>
      </w:r>
      <w:r w:rsidRPr="008470A5">
        <w:rPr>
          <w:rFonts w:asciiTheme="minorHAnsi" w:hAnsiTheme="minorHAnsi"/>
          <w:color w:val="383839"/>
          <w:spacing w:val="3"/>
          <w:sz w:val="22"/>
          <w:szCs w:val="22"/>
        </w:rPr>
        <w:t xml:space="preserve">patient </w:t>
      </w:r>
      <w:r w:rsidRPr="008470A5">
        <w:rPr>
          <w:rFonts w:asciiTheme="minorHAnsi" w:hAnsiTheme="minorHAnsi"/>
          <w:color w:val="383839"/>
          <w:spacing w:val="2"/>
          <w:sz w:val="22"/>
          <w:szCs w:val="22"/>
        </w:rPr>
        <w:t xml:space="preserve">request, </w:t>
      </w:r>
      <w:r w:rsidRPr="008470A5">
        <w:rPr>
          <w:rFonts w:asciiTheme="minorHAnsi" w:hAnsiTheme="minorHAnsi"/>
          <w:color w:val="383839"/>
          <w:spacing w:val="3"/>
          <w:sz w:val="22"/>
          <w:szCs w:val="22"/>
        </w:rPr>
        <w:t>family</w:t>
      </w:r>
      <w:r w:rsidRPr="008470A5">
        <w:rPr>
          <w:rFonts w:asciiTheme="minorHAnsi" w:hAnsiTheme="minorHAnsi"/>
          <w:color w:val="383839"/>
          <w:spacing w:val="2"/>
          <w:sz w:val="22"/>
          <w:szCs w:val="22"/>
        </w:rPr>
        <w:t xml:space="preserve"> request,</w:t>
      </w:r>
      <w:r w:rsidRPr="008470A5">
        <w:rPr>
          <w:rFonts w:asciiTheme="minorHAnsi" w:hAnsiTheme="minorHAnsi"/>
          <w:color w:val="383839"/>
          <w:spacing w:val="1"/>
          <w:sz w:val="22"/>
          <w:szCs w:val="22"/>
        </w:rPr>
        <w:t xml:space="preserve"> </w:t>
      </w:r>
      <w:r w:rsidRPr="008470A5">
        <w:rPr>
          <w:rFonts w:asciiTheme="minorHAnsi" w:hAnsiTheme="minorHAnsi"/>
          <w:color w:val="383839"/>
          <w:spacing w:val="3"/>
          <w:sz w:val="22"/>
          <w:szCs w:val="22"/>
        </w:rPr>
        <w:t>dysphagia,</w:t>
      </w:r>
      <w:r w:rsidRPr="008470A5">
        <w:rPr>
          <w:rFonts w:asciiTheme="minorHAnsi" w:hAnsiTheme="minorHAnsi"/>
          <w:color w:val="383839"/>
          <w:sz w:val="22"/>
          <w:szCs w:val="22"/>
        </w:rPr>
        <w:t xml:space="preserve"> </w:t>
      </w:r>
      <w:r w:rsidRPr="008470A5">
        <w:rPr>
          <w:rFonts w:asciiTheme="minorHAnsi" w:hAnsiTheme="minorHAnsi"/>
          <w:color w:val="383839"/>
          <w:spacing w:val="3"/>
          <w:sz w:val="22"/>
          <w:szCs w:val="22"/>
        </w:rPr>
        <w:t>cognitive decline, dyspnea,</w:t>
      </w:r>
      <w:r w:rsidRPr="008470A5">
        <w:rPr>
          <w:rFonts w:asciiTheme="minorHAnsi" w:hAnsiTheme="minorHAnsi"/>
          <w:color w:val="383839"/>
          <w:spacing w:val="2"/>
          <w:sz w:val="22"/>
          <w:szCs w:val="22"/>
        </w:rPr>
        <w:t xml:space="preserve"> </w:t>
      </w:r>
      <w:r w:rsidRPr="008470A5">
        <w:rPr>
          <w:rFonts w:asciiTheme="minorHAnsi" w:hAnsiTheme="minorHAnsi"/>
          <w:color w:val="383839"/>
          <w:spacing w:val="3"/>
          <w:sz w:val="22"/>
          <w:szCs w:val="22"/>
        </w:rPr>
        <w:t>repeated</w:t>
      </w:r>
      <w:r w:rsidRPr="008470A5">
        <w:rPr>
          <w:rFonts w:asciiTheme="minorHAnsi" w:hAnsiTheme="minorHAnsi"/>
          <w:color w:val="383839"/>
          <w:spacing w:val="2"/>
          <w:sz w:val="22"/>
          <w:szCs w:val="22"/>
        </w:rPr>
        <w:t xml:space="preserve"> </w:t>
      </w:r>
      <w:r w:rsidRPr="008470A5">
        <w:rPr>
          <w:rFonts w:asciiTheme="minorHAnsi" w:hAnsiTheme="minorHAnsi"/>
          <w:color w:val="383839"/>
          <w:spacing w:val="3"/>
          <w:sz w:val="22"/>
          <w:szCs w:val="22"/>
        </w:rPr>
        <w:t>infection</w:t>
      </w:r>
      <w:r w:rsidRPr="008470A5">
        <w:rPr>
          <w:rFonts w:asciiTheme="minorHAnsi" w:hAnsiTheme="minorHAnsi"/>
          <w:color w:val="383839"/>
          <w:sz w:val="22"/>
          <w:szCs w:val="22"/>
        </w:rPr>
        <w:t xml:space="preserve"> (in </w:t>
      </w:r>
      <w:r w:rsidRPr="008470A5">
        <w:rPr>
          <w:rFonts w:asciiTheme="minorHAnsi" w:hAnsiTheme="minorHAnsi"/>
          <w:color w:val="383839"/>
          <w:spacing w:val="-3"/>
          <w:sz w:val="22"/>
          <w:szCs w:val="22"/>
        </w:rPr>
        <w:t xml:space="preserve">particular, </w:t>
      </w:r>
      <w:r w:rsidRPr="008470A5">
        <w:rPr>
          <w:rFonts w:asciiTheme="minorHAnsi" w:hAnsiTheme="minorHAnsi"/>
          <w:color w:val="383839"/>
          <w:sz w:val="22"/>
          <w:szCs w:val="22"/>
        </w:rPr>
        <w:t>aspiration pneumonia), weight loss, marked decline in</w:t>
      </w:r>
      <w:r w:rsidR="008470A5">
        <w:rPr>
          <w:rFonts w:asciiTheme="minorHAnsi" w:hAnsiTheme="minorHAnsi"/>
          <w:color w:val="383839"/>
          <w:sz w:val="22"/>
          <w:szCs w:val="22"/>
        </w:rPr>
        <w:t xml:space="preserve"> condition, and significant com</w:t>
      </w:r>
      <w:r w:rsidRPr="008470A5">
        <w:rPr>
          <w:rFonts w:asciiTheme="minorHAnsi" w:hAnsiTheme="minorHAnsi"/>
          <w:color w:val="383839"/>
          <w:sz w:val="22"/>
          <w:szCs w:val="22"/>
        </w:rPr>
        <w:t>plex symptoms (such as pain, spasticity, nausea, psychosocial issues,</w:t>
      </w:r>
      <w:r w:rsidR="008470A5">
        <w:rPr>
          <w:rFonts w:asciiTheme="minorHAnsi" w:hAnsiTheme="minorHAnsi"/>
          <w:color w:val="383839"/>
          <w:sz w:val="22"/>
          <w:szCs w:val="22"/>
        </w:rPr>
        <w:t xml:space="preserve"> or spiritual issues). In addi</w:t>
      </w:r>
      <w:r w:rsidRPr="008470A5">
        <w:rPr>
          <w:rFonts w:asciiTheme="minorHAnsi" w:hAnsiTheme="minorHAnsi"/>
          <w:color w:val="383839"/>
          <w:spacing w:val="3"/>
          <w:sz w:val="22"/>
          <w:szCs w:val="22"/>
        </w:rPr>
        <w:t xml:space="preserve">tion, </w:t>
      </w:r>
      <w:r w:rsidRPr="008470A5">
        <w:rPr>
          <w:rFonts w:asciiTheme="minorHAnsi" w:hAnsiTheme="minorHAnsi"/>
          <w:color w:val="383839"/>
          <w:spacing w:val="2"/>
          <w:sz w:val="22"/>
          <w:szCs w:val="22"/>
        </w:rPr>
        <w:t xml:space="preserve">there </w:t>
      </w:r>
      <w:r w:rsidRPr="008470A5">
        <w:rPr>
          <w:rFonts w:asciiTheme="minorHAnsi" w:hAnsiTheme="minorHAnsi"/>
          <w:color w:val="383839"/>
          <w:sz w:val="22"/>
          <w:szCs w:val="22"/>
        </w:rPr>
        <w:t xml:space="preserve">are </w:t>
      </w:r>
      <w:r w:rsidRPr="008470A5">
        <w:rPr>
          <w:rFonts w:asciiTheme="minorHAnsi" w:hAnsiTheme="minorHAnsi"/>
          <w:color w:val="383839"/>
          <w:spacing w:val="3"/>
          <w:sz w:val="22"/>
          <w:szCs w:val="22"/>
        </w:rPr>
        <w:t xml:space="preserve">specific triggers </w:t>
      </w:r>
      <w:r w:rsidRPr="008470A5">
        <w:rPr>
          <w:rFonts w:asciiTheme="minorHAnsi" w:hAnsiTheme="minorHAnsi"/>
          <w:color w:val="383839"/>
          <w:spacing w:val="2"/>
          <w:sz w:val="22"/>
          <w:szCs w:val="22"/>
        </w:rPr>
        <w:t>for</w:t>
      </w:r>
      <w:r w:rsidRPr="008470A5">
        <w:rPr>
          <w:rFonts w:asciiTheme="minorHAnsi" w:hAnsiTheme="minorHAnsi"/>
          <w:color w:val="383839"/>
          <w:spacing w:val="1"/>
          <w:sz w:val="22"/>
          <w:szCs w:val="22"/>
        </w:rPr>
        <w:t xml:space="preserve"> </w:t>
      </w:r>
      <w:r w:rsidRPr="008470A5">
        <w:rPr>
          <w:rFonts w:asciiTheme="minorHAnsi" w:hAnsiTheme="minorHAnsi"/>
          <w:color w:val="383839"/>
          <w:spacing w:val="2"/>
          <w:sz w:val="22"/>
          <w:szCs w:val="22"/>
        </w:rPr>
        <w:t>each</w:t>
      </w:r>
      <w:r w:rsidRPr="008470A5">
        <w:rPr>
          <w:rFonts w:asciiTheme="minorHAnsi" w:hAnsiTheme="minorHAnsi"/>
          <w:color w:val="383839"/>
          <w:spacing w:val="1"/>
          <w:sz w:val="22"/>
          <w:szCs w:val="22"/>
        </w:rPr>
        <w:t xml:space="preserve"> </w:t>
      </w:r>
      <w:r w:rsidRPr="008470A5">
        <w:rPr>
          <w:rFonts w:asciiTheme="minorHAnsi" w:hAnsiTheme="minorHAnsi"/>
          <w:color w:val="383839"/>
          <w:spacing w:val="3"/>
          <w:sz w:val="22"/>
          <w:szCs w:val="22"/>
        </w:rPr>
        <w:t>disease</w:t>
      </w:r>
      <w:r w:rsidRPr="008470A5">
        <w:rPr>
          <w:rFonts w:asciiTheme="minorHAnsi" w:hAnsiTheme="minorHAnsi"/>
          <w:color w:val="383839"/>
          <w:sz w:val="22"/>
          <w:szCs w:val="22"/>
        </w:rPr>
        <w:t xml:space="preserve"> </w:t>
      </w:r>
      <w:r w:rsidRPr="008470A5">
        <w:rPr>
          <w:rFonts w:asciiTheme="minorHAnsi" w:hAnsiTheme="minorHAnsi"/>
          <w:color w:val="383839"/>
          <w:spacing w:val="1"/>
          <w:sz w:val="22"/>
          <w:szCs w:val="22"/>
        </w:rPr>
        <w:t xml:space="preserve">group: </w:t>
      </w:r>
      <w:r w:rsidRPr="008470A5">
        <w:rPr>
          <w:rFonts w:asciiTheme="minorHAnsi" w:hAnsiTheme="minorHAnsi"/>
          <w:color w:val="383839"/>
          <w:spacing w:val="2"/>
          <w:sz w:val="22"/>
          <w:szCs w:val="22"/>
        </w:rPr>
        <w:t xml:space="preserve">for ALS, respiratory </w:t>
      </w:r>
      <w:r w:rsidRPr="008470A5">
        <w:rPr>
          <w:rFonts w:asciiTheme="minorHAnsi" w:hAnsiTheme="minorHAnsi"/>
          <w:color w:val="383839"/>
          <w:spacing w:val="1"/>
          <w:sz w:val="22"/>
          <w:szCs w:val="22"/>
        </w:rPr>
        <w:t>failure</w:t>
      </w:r>
      <w:r w:rsidRPr="008470A5">
        <w:rPr>
          <w:rFonts w:asciiTheme="minorHAnsi" w:hAnsiTheme="minorHAnsi"/>
          <w:color w:val="383839"/>
          <w:sz w:val="22"/>
          <w:szCs w:val="22"/>
        </w:rPr>
        <w:t xml:space="preserve"> </w:t>
      </w:r>
      <w:r w:rsidRPr="008470A5">
        <w:rPr>
          <w:rFonts w:asciiTheme="minorHAnsi" w:hAnsiTheme="minorHAnsi"/>
          <w:color w:val="383839"/>
          <w:spacing w:val="1"/>
          <w:sz w:val="22"/>
          <w:szCs w:val="22"/>
        </w:rPr>
        <w:t>or</w:t>
      </w:r>
      <w:r w:rsidRPr="008470A5">
        <w:rPr>
          <w:rFonts w:asciiTheme="minorHAnsi" w:hAnsiTheme="minorHAnsi"/>
          <w:color w:val="383839"/>
          <w:sz w:val="22"/>
          <w:szCs w:val="22"/>
        </w:rPr>
        <w:t xml:space="preserve"> </w:t>
      </w:r>
      <w:r w:rsidRPr="008470A5">
        <w:rPr>
          <w:rFonts w:asciiTheme="minorHAnsi" w:hAnsiTheme="minorHAnsi"/>
          <w:color w:val="383839"/>
          <w:spacing w:val="2"/>
          <w:sz w:val="22"/>
          <w:szCs w:val="22"/>
        </w:rPr>
        <w:t>increased</w:t>
      </w:r>
      <w:r w:rsidRPr="008470A5">
        <w:rPr>
          <w:rFonts w:asciiTheme="minorHAnsi" w:hAnsiTheme="minorHAnsi"/>
          <w:color w:val="383839"/>
          <w:sz w:val="22"/>
          <w:szCs w:val="22"/>
        </w:rPr>
        <w:t xml:space="preserve"> breathlessness, reduced </w:t>
      </w:r>
      <w:r w:rsidRPr="008470A5">
        <w:rPr>
          <w:rFonts w:asciiTheme="minorHAnsi" w:hAnsiTheme="minorHAnsi"/>
          <w:color w:val="383839"/>
          <w:spacing w:val="-3"/>
          <w:sz w:val="22"/>
          <w:szCs w:val="22"/>
        </w:rPr>
        <w:t xml:space="preserve">mobility, </w:t>
      </w:r>
      <w:r w:rsidRPr="008470A5">
        <w:rPr>
          <w:rFonts w:asciiTheme="minorHAnsi" w:hAnsiTheme="minorHAnsi"/>
          <w:color w:val="383839"/>
          <w:sz w:val="22"/>
          <w:szCs w:val="22"/>
        </w:rPr>
        <w:t xml:space="preserve">and dysphagia; </w:t>
      </w:r>
      <w:r w:rsidRPr="008470A5">
        <w:rPr>
          <w:rFonts w:asciiTheme="minorHAnsi" w:hAnsiTheme="minorHAnsi"/>
          <w:color w:val="383839"/>
          <w:spacing w:val="3"/>
          <w:sz w:val="22"/>
          <w:szCs w:val="22"/>
        </w:rPr>
        <w:t>for</w:t>
      </w:r>
      <w:r w:rsidRPr="008470A5">
        <w:rPr>
          <w:rFonts w:asciiTheme="minorHAnsi" w:hAnsiTheme="minorHAnsi"/>
          <w:color w:val="383839"/>
          <w:spacing w:val="2"/>
          <w:sz w:val="22"/>
          <w:szCs w:val="22"/>
        </w:rPr>
        <w:t xml:space="preserve"> </w:t>
      </w:r>
      <w:r w:rsidRPr="008470A5">
        <w:rPr>
          <w:rFonts w:asciiTheme="minorHAnsi" w:hAnsiTheme="minorHAnsi"/>
          <w:color w:val="383839"/>
          <w:spacing w:val="3"/>
          <w:sz w:val="22"/>
          <w:szCs w:val="22"/>
        </w:rPr>
        <w:t>MS,</w:t>
      </w:r>
      <w:r w:rsidRPr="008470A5">
        <w:rPr>
          <w:rFonts w:asciiTheme="minorHAnsi" w:hAnsiTheme="minorHAnsi"/>
          <w:color w:val="383839"/>
          <w:spacing w:val="2"/>
          <w:sz w:val="22"/>
          <w:szCs w:val="22"/>
        </w:rPr>
        <w:t xml:space="preserve"> </w:t>
      </w:r>
      <w:r w:rsidRPr="008470A5">
        <w:rPr>
          <w:rFonts w:asciiTheme="minorHAnsi" w:hAnsiTheme="minorHAnsi"/>
          <w:color w:val="383839"/>
          <w:spacing w:val="3"/>
          <w:sz w:val="22"/>
          <w:szCs w:val="22"/>
        </w:rPr>
        <w:t>dysphagia,</w:t>
      </w:r>
      <w:r w:rsidRPr="008470A5">
        <w:rPr>
          <w:rFonts w:asciiTheme="minorHAnsi" w:hAnsiTheme="minorHAnsi"/>
          <w:color w:val="383839"/>
          <w:spacing w:val="2"/>
          <w:sz w:val="22"/>
          <w:szCs w:val="22"/>
        </w:rPr>
        <w:t xml:space="preserve"> </w:t>
      </w:r>
      <w:r w:rsidRPr="008470A5">
        <w:rPr>
          <w:rFonts w:asciiTheme="minorHAnsi" w:hAnsiTheme="minorHAnsi"/>
          <w:color w:val="383839"/>
          <w:spacing w:val="3"/>
          <w:sz w:val="22"/>
          <w:szCs w:val="22"/>
        </w:rPr>
        <w:t>choking</w:t>
      </w:r>
      <w:r w:rsidRPr="008470A5">
        <w:rPr>
          <w:rFonts w:asciiTheme="minorHAnsi" w:hAnsiTheme="minorHAnsi"/>
          <w:color w:val="383839"/>
          <w:spacing w:val="2"/>
          <w:sz w:val="22"/>
          <w:szCs w:val="22"/>
        </w:rPr>
        <w:t xml:space="preserve"> </w:t>
      </w:r>
      <w:r w:rsidRPr="008470A5">
        <w:rPr>
          <w:rFonts w:asciiTheme="minorHAnsi" w:hAnsiTheme="minorHAnsi"/>
          <w:color w:val="383839"/>
          <w:spacing w:val="3"/>
          <w:sz w:val="22"/>
          <w:szCs w:val="22"/>
        </w:rPr>
        <w:t>attacks,</w:t>
      </w:r>
      <w:r w:rsidRPr="008470A5">
        <w:rPr>
          <w:rFonts w:asciiTheme="minorHAnsi" w:hAnsiTheme="minorHAnsi"/>
          <w:color w:val="383839"/>
          <w:spacing w:val="2"/>
          <w:sz w:val="22"/>
          <w:szCs w:val="22"/>
        </w:rPr>
        <w:t xml:space="preserve"> </w:t>
      </w:r>
      <w:r w:rsidRPr="008470A5">
        <w:rPr>
          <w:rFonts w:asciiTheme="minorHAnsi" w:hAnsiTheme="minorHAnsi"/>
          <w:color w:val="383839"/>
          <w:spacing w:val="3"/>
          <w:sz w:val="22"/>
          <w:szCs w:val="22"/>
        </w:rPr>
        <w:t>poor</w:t>
      </w:r>
      <w:r w:rsidR="008470A5">
        <w:rPr>
          <w:rFonts w:asciiTheme="minorHAnsi" w:hAnsiTheme="minorHAnsi"/>
          <w:color w:val="383839"/>
          <w:spacing w:val="2"/>
          <w:sz w:val="22"/>
          <w:szCs w:val="22"/>
        </w:rPr>
        <w:t xml:space="preserve"> hy</w:t>
      </w:r>
      <w:r w:rsidRPr="008470A5">
        <w:rPr>
          <w:rFonts w:asciiTheme="minorHAnsi" w:hAnsiTheme="minorHAnsi"/>
          <w:color w:val="383839"/>
          <w:sz w:val="22"/>
          <w:szCs w:val="22"/>
        </w:rPr>
        <w:t>dration and nutriti</w:t>
      </w:r>
      <w:r w:rsidR="008470A5">
        <w:rPr>
          <w:rFonts w:asciiTheme="minorHAnsi" w:hAnsiTheme="minorHAnsi"/>
          <w:color w:val="383839"/>
          <w:sz w:val="22"/>
          <w:szCs w:val="22"/>
        </w:rPr>
        <w:t>on, frequent infections, cogni</w:t>
      </w:r>
      <w:r w:rsidRPr="008470A5">
        <w:rPr>
          <w:rFonts w:asciiTheme="minorHAnsi" w:hAnsiTheme="minorHAnsi"/>
          <w:color w:val="383839"/>
          <w:sz w:val="22"/>
          <w:szCs w:val="22"/>
        </w:rPr>
        <w:t xml:space="preserve">tive decline, reduced communication, profound fatigue, and </w:t>
      </w:r>
      <w:r w:rsidRPr="008470A5">
        <w:rPr>
          <w:rFonts w:asciiTheme="minorHAnsi" w:hAnsiTheme="minorHAnsi"/>
          <w:color w:val="383839"/>
          <w:spacing w:val="-3"/>
          <w:sz w:val="22"/>
          <w:szCs w:val="22"/>
        </w:rPr>
        <w:t xml:space="preserve">reduced response </w:t>
      </w:r>
      <w:r w:rsidRPr="008470A5">
        <w:rPr>
          <w:rFonts w:asciiTheme="minorHAnsi" w:hAnsiTheme="minorHAnsi"/>
          <w:color w:val="383839"/>
          <w:sz w:val="22"/>
          <w:szCs w:val="22"/>
        </w:rPr>
        <w:t xml:space="preserve">to the </w:t>
      </w:r>
      <w:r w:rsidRPr="008470A5">
        <w:rPr>
          <w:rFonts w:asciiTheme="minorHAnsi" w:hAnsiTheme="minorHAnsi"/>
          <w:color w:val="383839"/>
          <w:spacing w:val="-3"/>
          <w:sz w:val="22"/>
          <w:szCs w:val="22"/>
        </w:rPr>
        <w:t>environment;</w:t>
      </w:r>
      <w:r w:rsidRPr="008470A5">
        <w:rPr>
          <w:rFonts w:asciiTheme="minorHAnsi" w:hAnsiTheme="minorHAnsi"/>
          <w:color w:val="383839"/>
          <w:sz w:val="22"/>
          <w:szCs w:val="22"/>
        </w:rPr>
        <w:t xml:space="preserve"> for PD, rigidity, </w:t>
      </w:r>
      <w:r w:rsidRPr="008470A5">
        <w:rPr>
          <w:rFonts w:asciiTheme="minorHAnsi" w:hAnsiTheme="minorHAnsi"/>
          <w:color w:val="383839"/>
          <w:spacing w:val="1"/>
          <w:sz w:val="22"/>
          <w:szCs w:val="22"/>
        </w:rPr>
        <w:t>pain,</w:t>
      </w:r>
      <w:r w:rsidRPr="008470A5">
        <w:rPr>
          <w:rFonts w:asciiTheme="minorHAnsi" w:hAnsiTheme="minorHAnsi"/>
          <w:color w:val="383839"/>
          <w:sz w:val="22"/>
          <w:szCs w:val="22"/>
        </w:rPr>
        <w:t xml:space="preserve"> </w:t>
      </w:r>
      <w:r w:rsidRPr="008470A5">
        <w:rPr>
          <w:rFonts w:asciiTheme="minorHAnsi" w:hAnsiTheme="minorHAnsi"/>
          <w:color w:val="383839"/>
          <w:spacing w:val="1"/>
          <w:sz w:val="22"/>
          <w:szCs w:val="22"/>
        </w:rPr>
        <w:t>agitation/confusion</w:t>
      </w:r>
      <w:r w:rsidRPr="008470A5">
        <w:rPr>
          <w:rFonts w:asciiTheme="minorHAnsi" w:hAnsiTheme="minorHAnsi"/>
          <w:color w:val="383839"/>
          <w:sz w:val="22"/>
          <w:szCs w:val="22"/>
        </w:rPr>
        <w:t xml:space="preserve"> from </w:t>
      </w:r>
      <w:r w:rsidRPr="008470A5">
        <w:rPr>
          <w:rFonts w:asciiTheme="minorHAnsi" w:hAnsiTheme="minorHAnsi"/>
          <w:color w:val="383839"/>
          <w:spacing w:val="3"/>
          <w:sz w:val="22"/>
          <w:szCs w:val="22"/>
        </w:rPr>
        <w:t xml:space="preserve">sepsis, </w:t>
      </w:r>
      <w:r w:rsidRPr="008470A5">
        <w:rPr>
          <w:rFonts w:asciiTheme="minorHAnsi" w:hAnsiTheme="minorHAnsi"/>
          <w:color w:val="383839"/>
          <w:spacing w:val="2"/>
          <w:sz w:val="22"/>
          <w:szCs w:val="22"/>
        </w:rPr>
        <w:t xml:space="preserve">and </w:t>
      </w:r>
      <w:r w:rsidRPr="008470A5">
        <w:rPr>
          <w:rFonts w:asciiTheme="minorHAnsi" w:hAnsiTheme="minorHAnsi"/>
          <w:color w:val="383839"/>
          <w:spacing w:val="3"/>
          <w:sz w:val="22"/>
          <w:szCs w:val="22"/>
        </w:rPr>
        <w:t>neuropsychiatric decline;</w:t>
      </w:r>
      <w:r w:rsidRPr="008470A5">
        <w:rPr>
          <w:rFonts w:asciiTheme="minorHAnsi" w:hAnsiTheme="minorHAnsi"/>
          <w:color w:val="383839"/>
          <w:spacing w:val="2"/>
          <w:sz w:val="22"/>
          <w:szCs w:val="22"/>
        </w:rPr>
        <w:t xml:space="preserve"> </w:t>
      </w:r>
      <w:r w:rsidRPr="008470A5">
        <w:rPr>
          <w:rFonts w:asciiTheme="minorHAnsi" w:hAnsiTheme="minorHAnsi"/>
          <w:color w:val="383839"/>
          <w:spacing w:val="3"/>
          <w:sz w:val="22"/>
          <w:szCs w:val="22"/>
        </w:rPr>
        <w:t>for</w:t>
      </w:r>
      <w:r w:rsidRPr="008470A5">
        <w:rPr>
          <w:rFonts w:asciiTheme="minorHAnsi" w:hAnsiTheme="minorHAnsi"/>
          <w:color w:val="383839"/>
          <w:spacing w:val="2"/>
          <w:sz w:val="22"/>
          <w:szCs w:val="22"/>
        </w:rPr>
        <w:t xml:space="preserve"> </w:t>
      </w:r>
      <w:r w:rsidRPr="008470A5">
        <w:rPr>
          <w:rFonts w:asciiTheme="minorHAnsi" w:hAnsiTheme="minorHAnsi"/>
          <w:color w:val="383839"/>
          <w:sz w:val="22"/>
          <w:szCs w:val="22"/>
        </w:rPr>
        <w:t xml:space="preserve">PSP, dysphagia, speech problems, weight loss, severe pressure sores, and psychiatric symptoms, as well as </w:t>
      </w:r>
      <w:r w:rsidRPr="008470A5">
        <w:rPr>
          <w:rFonts w:asciiTheme="minorHAnsi" w:hAnsiTheme="minorHAnsi"/>
          <w:color w:val="383839"/>
          <w:spacing w:val="1"/>
          <w:sz w:val="22"/>
          <w:szCs w:val="22"/>
        </w:rPr>
        <w:t>medications losing their effectiveness</w:t>
      </w:r>
      <w:r w:rsidRPr="008470A5">
        <w:rPr>
          <w:rFonts w:asciiTheme="minorHAnsi" w:hAnsiTheme="minorHAnsi"/>
          <w:color w:val="383839"/>
          <w:sz w:val="22"/>
          <w:szCs w:val="22"/>
        </w:rPr>
        <w:t xml:space="preserve"> (8, </w:t>
      </w:r>
      <w:r w:rsidRPr="008470A5">
        <w:rPr>
          <w:rFonts w:asciiTheme="minorHAnsi" w:hAnsiTheme="minorHAnsi"/>
          <w:color w:val="383839"/>
          <w:spacing w:val="1"/>
          <w:sz w:val="22"/>
          <w:szCs w:val="22"/>
        </w:rPr>
        <w:t>16).</w:t>
      </w:r>
      <w:r w:rsidRPr="008470A5">
        <w:rPr>
          <w:rFonts w:asciiTheme="minorHAnsi" w:hAnsiTheme="minorHAnsi"/>
          <w:color w:val="383839"/>
          <w:sz w:val="22"/>
          <w:szCs w:val="22"/>
        </w:rPr>
        <w:t xml:space="preserve"> These triggers have been tested in a retrospective study, </w:t>
      </w:r>
      <w:r w:rsidRPr="008470A5">
        <w:rPr>
          <w:rFonts w:asciiTheme="minorHAnsi" w:hAnsiTheme="minorHAnsi"/>
          <w:color w:val="383839"/>
          <w:spacing w:val="3"/>
          <w:sz w:val="22"/>
          <w:szCs w:val="22"/>
        </w:rPr>
        <w:t xml:space="preserve">which demonstrated </w:t>
      </w:r>
      <w:r w:rsidRPr="008470A5">
        <w:rPr>
          <w:rFonts w:asciiTheme="minorHAnsi" w:hAnsiTheme="minorHAnsi"/>
          <w:color w:val="383839"/>
          <w:spacing w:val="2"/>
          <w:sz w:val="22"/>
          <w:szCs w:val="22"/>
        </w:rPr>
        <w:t xml:space="preserve">that the </w:t>
      </w:r>
      <w:r w:rsidRPr="008470A5">
        <w:rPr>
          <w:rFonts w:asciiTheme="minorHAnsi" w:hAnsiTheme="minorHAnsi"/>
          <w:color w:val="383839"/>
          <w:spacing w:val="3"/>
          <w:sz w:val="22"/>
          <w:szCs w:val="22"/>
        </w:rPr>
        <w:t>number</w:t>
      </w:r>
      <w:r w:rsidRPr="008470A5">
        <w:rPr>
          <w:rFonts w:asciiTheme="minorHAnsi" w:hAnsiTheme="minorHAnsi"/>
          <w:color w:val="383839"/>
          <w:spacing w:val="2"/>
          <w:sz w:val="22"/>
          <w:szCs w:val="22"/>
        </w:rPr>
        <w:t xml:space="preserve"> </w:t>
      </w:r>
      <w:r w:rsidRPr="008470A5">
        <w:rPr>
          <w:rFonts w:asciiTheme="minorHAnsi" w:hAnsiTheme="minorHAnsi"/>
          <w:color w:val="383839"/>
          <w:spacing w:val="1"/>
          <w:sz w:val="22"/>
          <w:szCs w:val="22"/>
        </w:rPr>
        <w:t>of</w:t>
      </w:r>
      <w:r w:rsidR="008470A5">
        <w:rPr>
          <w:rFonts w:asciiTheme="minorHAnsi" w:hAnsiTheme="minorHAnsi"/>
          <w:color w:val="383839"/>
          <w:sz w:val="22"/>
          <w:szCs w:val="22"/>
        </w:rPr>
        <w:t xml:space="preserve"> </w:t>
      </w:r>
      <w:r w:rsidRPr="008470A5">
        <w:rPr>
          <w:rFonts w:asciiTheme="minorHAnsi" w:hAnsiTheme="minorHAnsi"/>
          <w:color w:val="383839"/>
          <w:sz w:val="22"/>
          <w:szCs w:val="22"/>
        </w:rPr>
        <w:t>triggers inc</w:t>
      </w:r>
      <w:r w:rsidR="008470A5">
        <w:rPr>
          <w:rFonts w:asciiTheme="minorHAnsi" w:hAnsiTheme="minorHAnsi"/>
          <w:color w:val="383839"/>
          <w:sz w:val="22"/>
          <w:szCs w:val="22"/>
        </w:rPr>
        <w:t>reases as death approaches (17).</w:t>
      </w:r>
    </w:p>
    <w:p w:rsidR="008470A5" w:rsidRDefault="008470A5" w:rsidP="008470A5">
      <w:pPr>
        <w:pStyle w:val="BodyText"/>
        <w:spacing w:before="80" w:line="232" w:lineRule="auto"/>
        <w:ind w:left="283" w:right="567"/>
        <w:jc w:val="left"/>
        <w:rPr>
          <w:rFonts w:asciiTheme="minorHAnsi" w:hAnsiTheme="minorHAnsi"/>
          <w:color w:val="383839"/>
          <w:sz w:val="22"/>
          <w:szCs w:val="22"/>
        </w:rPr>
      </w:pPr>
    </w:p>
    <w:p w:rsidR="00A10F83" w:rsidRDefault="00083C88" w:rsidP="008470A5">
      <w:pPr>
        <w:pStyle w:val="BodyText"/>
        <w:spacing w:before="80" w:line="232" w:lineRule="auto"/>
        <w:ind w:left="283" w:right="567"/>
        <w:jc w:val="left"/>
        <w:rPr>
          <w:rFonts w:asciiTheme="minorHAnsi" w:hAnsiTheme="minorHAnsi"/>
          <w:color w:val="383839"/>
          <w:sz w:val="22"/>
          <w:szCs w:val="22"/>
        </w:rPr>
      </w:pPr>
      <w:r w:rsidRPr="008470A5">
        <w:rPr>
          <w:rFonts w:asciiTheme="minorHAnsi" w:hAnsiTheme="minorHAnsi"/>
          <w:color w:val="383839"/>
          <w:sz w:val="22"/>
          <w:szCs w:val="22"/>
        </w:rPr>
        <w:t xml:space="preserve">Neurological patients do not receive palliative </w:t>
      </w:r>
      <w:r w:rsidRPr="008470A5">
        <w:rPr>
          <w:rFonts w:asciiTheme="minorHAnsi" w:hAnsiTheme="minorHAnsi"/>
          <w:color w:val="383839"/>
          <w:spacing w:val="2"/>
          <w:sz w:val="22"/>
          <w:szCs w:val="22"/>
        </w:rPr>
        <w:t xml:space="preserve">care </w:t>
      </w:r>
      <w:r w:rsidRPr="008470A5">
        <w:rPr>
          <w:rFonts w:asciiTheme="minorHAnsi" w:hAnsiTheme="minorHAnsi"/>
          <w:color w:val="383839"/>
          <w:spacing w:val="3"/>
          <w:sz w:val="22"/>
          <w:szCs w:val="22"/>
        </w:rPr>
        <w:t xml:space="preserve">for </w:t>
      </w:r>
      <w:r w:rsidRPr="008470A5">
        <w:rPr>
          <w:rFonts w:asciiTheme="minorHAnsi" w:hAnsiTheme="minorHAnsi"/>
          <w:color w:val="383839"/>
          <w:sz w:val="22"/>
          <w:szCs w:val="22"/>
        </w:rPr>
        <w:t xml:space="preserve">a </w:t>
      </w:r>
      <w:r w:rsidRPr="008470A5">
        <w:rPr>
          <w:rFonts w:asciiTheme="minorHAnsi" w:hAnsiTheme="minorHAnsi"/>
          <w:color w:val="383839"/>
          <w:spacing w:val="3"/>
          <w:sz w:val="22"/>
          <w:szCs w:val="22"/>
        </w:rPr>
        <w:t xml:space="preserve">number </w:t>
      </w:r>
      <w:r w:rsidRPr="008470A5">
        <w:rPr>
          <w:rFonts w:asciiTheme="minorHAnsi" w:hAnsiTheme="minorHAnsi"/>
          <w:color w:val="383839"/>
          <w:spacing w:val="2"/>
          <w:sz w:val="22"/>
          <w:szCs w:val="22"/>
        </w:rPr>
        <w:t xml:space="preserve">of </w:t>
      </w:r>
      <w:r w:rsidRPr="008470A5">
        <w:rPr>
          <w:rFonts w:asciiTheme="minorHAnsi" w:hAnsiTheme="minorHAnsi"/>
          <w:color w:val="383839"/>
          <w:spacing w:val="3"/>
          <w:sz w:val="22"/>
          <w:szCs w:val="22"/>
        </w:rPr>
        <w:t xml:space="preserve">reasons, </w:t>
      </w:r>
      <w:r w:rsidRPr="008470A5">
        <w:rPr>
          <w:rFonts w:asciiTheme="minorHAnsi" w:hAnsiTheme="minorHAnsi"/>
          <w:color w:val="383839"/>
          <w:spacing w:val="2"/>
          <w:sz w:val="22"/>
          <w:szCs w:val="22"/>
        </w:rPr>
        <w:t xml:space="preserve">but </w:t>
      </w:r>
      <w:r w:rsidRPr="008470A5">
        <w:rPr>
          <w:rFonts w:asciiTheme="minorHAnsi" w:hAnsiTheme="minorHAnsi"/>
          <w:color w:val="383839"/>
          <w:spacing w:val="3"/>
          <w:sz w:val="22"/>
          <w:szCs w:val="22"/>
        </w:rPr>
        <w:t xml:space="preserve">what </w:t>
      </w:r>
      <w:r w:rsidRPr="008470A5">
        <w:rPr>
          <w:rFonts w:asciiTheme="minorHAnsi" w:hAnsiTheme="minorHAnsi"/>
          <w:color w:val="383839"/>
          <w:spacing w:val="1"/>
          <w:sz w:val="22"/>
          <w:szCs w:val="22"/>
        </w:rPr>
        <w:t xml:space="preserve">are </w:t>
      </w:r>
      <w:r w:rsidRPr="008470A5">
        <w:rPr>
          <w:rFonts w:asciiTheme="minorHAnsi" w:hAnsiTheme="minorHAnsi"/>
          <w:color w:val="383839"/>
          <w:spacing w:val="2"/>
          <w:sz w:val="22"/>
          <w:szCs w:val="22"/>
        </w:rPr>
        <w:t xml:space="preserve">the </w:t>
      </w:r>
      <w:r w:rsidRPr="008470A5">
        <w:rPr>
          <w:rFonts w:asciiTheme="minorHAnsi" w:hAnsiTheme="minorHAnsi"/>
          <w:color w:val="383839"/>
          <w:sz w:val="22"/>
          <w:szCs w:val="22"/>
        </w:rPr>
        <w:t xml:space="preserve">ways </w:t>
      </w:r>
      <w:r w:rsidRPr="008470A5">
        <w:rPr>
          <w:rFonts w:asciiTheme="minorHAnsi" w:hAnsiTheme="minorHAnsi"/>
          <w:color w:val="383839"/>
          <w:spacing w:val="-3"/>
          <w:sz w:val="22"/>
          <w:szCs w:val="22"/>
        </w:rPr>
        <w:t xml:space="preserve">forward? There </w:t>
      </w:r>
      <w:r w:rsidRPr="008470A5">
        <w:rPr>
          <w:rFonts w:asciiTheme="minorHAnsi" w:hAnsiTheme="minorHAnsi"/>
          <w:color w:val="383839"/>
          <w:sz w:val="22"/>
          <w:szCs w:val="22"/>
        </w:rPr>
        <w:t xml:space="preserve">is </w:t>
      </w:r>
      <w:r w:rsidRPr="008470A5">
        <w:rPr>
          <w:rFonts w:asciiTheme="minorHAnsi" w:hAnsiTheme="minorHAnsi"/>
          <w:color w:val="383839"/>
          <w:spacing w:val="-3"/>
          <w:sz w:val="22"/>
          <w:szCs w:val="22"/>
        </w:rPr>
        <w:t xml:space="preserve">increasing pressure </w:t>
      </w:r>
      <w:r w:rsidRPr="008470A5">
        <w:rPr>
          <w:rFonts w:asciiTheme="minorHAnsi" w:hAnsiTheme="minorHAnsi"/>
          <w:color w:val="383839"/>
          <w:sz w:val="22"/>
          <w:szCs w:val="22"/>
        </w:rPr>
        <w:t xml:space="preserve">within </w:t>
      </w:r>
      <w:r w:rsidRPr="008470A5">
        <w:rPr>
          <w:rFonts w:asciiTheme="minorHAnsi" w:hAnsiTheme="minorHAnsi"/>
          <w:color w:val="383839"/>
          <w:spacing w:val="2"/>
          <w:sz w:val="22"/>
          <w:szCs w:val="22"/>
        </w:rPr>
        <w:t xml:space="preserve">the </w:t>
      </w:r>
      <w:r w:rsidRPr="008470A5">
        <w:rPr>
          <w:rFonts w:asciiTheme="minorHAnsi" w:hAnsiTheme="minorHAnsi"/>
          <w:color w:val="383839"/>
          <w:spacing w:val="3"/>
          <w:sz w:val="22"/>
          <w:szCs w:val="22"/>
        </w:rPr>
        <w:t xml:space="preserve">fields </w:t>
      </w:r>
      <w:r w:rsidRPr="008470A5">
        <w:rPr>
          <w:rFonts w:asciiTheme="minorHAnsi" w:hAnsiTheme="minorHAnsi"/>
          <w:color w:val="383839"/>
          <w:spacing w:val="2"/>
          <w:sz w:val="22"/>
          <w:szCs w:val="22"/>
        </w:rPr>
        <w:t xml:space="preserve">of </w:t>
      </w:r>
      <w:r w:rsidRPr="008470A5">
        <w:rPr>
          <w:rFonts w:asciiTheme="minorHAnsi" w:hAnsiTheme="minorHAnsi"/>
          <w:color w:val="383839"/>
          <w:spacing w:val="3"/>
          <w:sz w:val="22"/>
          <w:szCs w:val="22"/>
        </w:rPr>
        <w:t xml:space="preserve">neurology </w:t>
      </w:r>
      <w:r w:rsidRPr="008470A5">
        <w:rPr>
          <w:rFonts w:asciiTheme="minorHAnsi" w:hAnsiTheme="minorHAnsi"/>
          <w:color w:val="383839"/>
          <w:spacing w:val="2"/>
          <w:sz w:val="22"/>
          <w:szCs w:val="22"/>
        </w:rPr>
        <w:t xml:space="preserve">and </w:t>
      </w:r>
      <w:r w:rsidRPr="008470A5">
        <w:rPr>
          <w:rFonts w:asciiTheme="minorHAnsi" w:hAnsiTheme="minorHAnsi"/>
          <w:color w:val="383839"/>
          <w:spacing w:val="3"/>
          <w:sz w:val="22"/>
          <w:szCs w:val="22"/>
        </w:rPr>
        <w:t xml:space="preserve">palliative </w:t>
      </w:r>
      <w:r w:rsidRPr="008470A5">
        <w:rPr>
          <w:rFonts w:asciiTheme="minorHAnsi" w:hAnsiTheme="minorHAnsi"/>
          <w:color w:val="383839"/>
          <w:spacing w:val="2"/>
          <w:sz w:val="22"/>
          <w:szCs w:val="22"/>
        </w:rPr>
        <w:t xml:space="preserve">care </w:t>
      </w:r>
      <w:r w:rsidRPr="008470A5">
        <w:rPr>
          <w:rFonts w:asciiTheme="minorHAnsi" w:hAnsiTheme="minorHAnsi"/>
          <w:color w:val="383839"/>
          <w:spacing w:val="3"/>
          <w:sz w:val="22"/>
          <w:szCs w:val="22"/>
        </w:rPr>
        <w:t xml:space="preserve">for change. International guidelines encourage </w:t>
      </w:r>
      <w:r w:rsidRPr="008470A5">
        <w:rPr>
          <w:rFonts w:asciiTheme="minorHAnsi" w:hAnsiTheme="minorHAnsi"/>
          <w:color w:val="383839"/>
          <w:spacing w:val="2"/>
          <w:sz w:val="22"/>
          <w:szCs w:val="22"/>
        </w:rPr>
        <w:t xml:space="preserve">the </w:t>
      </w:r>
      <w:r w:rsidRPr="008470A5">
        <w:rPr>
          <w:rFonts w:asciiTheme="minorHAnsi" w:hAnsiTheme="minorHAnsi"/>
          <w:color w:val="383839"/>
          <w:sz w:val="22"/>
          <w:szCs w:val="22"/>
        </w:rPr>
        <w:t>involvement</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of</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palliative</w:t>
      </w:r>
      <w:r w:rsidRPr="008470A5">
        <w:rPr>
          <w:rFonts w:asciiTheme="minorHAnsi" w:hAnsiTheme="minorHAnsi"/>
          <w:color w:val="383839"/>
          <w:spacing w:val="-12"/>
          <w:sz w:val="22"/>
          <w:szCs w:val="22"/>
        </w:rPr>
        <w:t xml:space="preserve"> </w:t>
      </w:r>
      <w:r w:rsidRPr="008470A5">
        <w:rPr>
          <w:rFonts w:asciiTheme="minorHAnsi" w:hAnsiTheme="minorHAnsi"/>
          <w:color w:val="383839"/>
          <w:spacing w:val="-3"/>
          <w:sz w:val="22"/>
          <w:szCs w:val="22"/>
        </w:rPr>
        <w:t>care:</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the</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guideline</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of</w:t>
      </w:r>
      <w:r w:rsidRPr="008470A5">
        <w:rPr>
          <w:rFonts w:asciiTheme="minorHAnsi" w:hAnsiTheme="minorHAnsi"/>
          <w:color w:val="383839"/>
          <w:spacing w:val="-12"/>
          <w:sz w:val="22"/>
          <w:szCs w:val="22"/>
        </w:rPr>
        <w:t xml:space="preserve"> </w:t>
      </w:r>
      <w:r w:rsidRPr="008470A5">
        <w:rPr>
          <w:rFonts w:asciiTheme="minorHAnsi" w:hAnsiTheme="minorHAnsi"/>
          <w:color w:val="383839"/>
          <w:sz w:val="22"/>
          <w:szCs w:val="22"/>
        </w:rPr>
        <w:t>the European Federation of Neurological Societies</w:t>
      </w:r>
      <w:r w:rsidRPr="008470A5">
        <w:rPr>
          <w:rFonts w:asciiTheme="minorHAnsi" w:hAnsiTheme="minorHAnsi"/>
          <w:color w:val="383839"/>
          <w:spacing w:val="-19"/>
          <w:sz w:val="22"/>
          <w:szCs w:val="22"/>
        </w:rPr>
        <w:t xml:space="preserve"> </w:t>
      </w:r>
      <w:r w:rsidRPr="008470A5">
        <w:rPr>
          <w:rFonts w:asciiTheme="minorHAnsi" w:hAnsiTheme="minorHAnsi"/>
          <w:color w:val="383839"/>
          <w:sz w:val="22"/>
          <w:szCs w:val="22"/>
        </w:rPr>
        <w:t>on ALS recommends that palliative care be</w:t>
      </w:r>
      <w:r w:rsidRPr="008470A5">
        <w:rPr>
          <w:rFonts w:asciiTheme="minorHAnsi" w:hAnsiTheme="minorHAnsi"/>
          <w:color w:val="383839"/>
          <w:spacing w:val="3"/>
          <w:sz w:val="22"/>
          <w:szCs w:val="22"/>
        </w:rPr>
        <w:t xml:space="preserve"> </w:t>
      </w:r>
      <w:r w:rsidRPr="008470A5">
        <w:rPr>
          <w:rFonts w:asciiTheme="minorHAnsi" w:hAnsiTheme="minorHAnsi"/>
          <w:color w:val="383839"/>
          <w:sz w:val="22"/>
          <w:szCs w:val="22"/>
        </w:rPr>
        <w:t>included</w:t>
      </w:r>
      <w:r w:rsidR="008470A5">
        <w:rPr>
          <w:rFonts w:asciiTheme="minorHAnsi" w:hAnsiTheme="minorHAnsi"/>
          <w:color w:val="383839"/>
          <w:sz w:val="22"/>
          <w:szCs w:val="22"/>
        </w:rPr>
        <w:t xml:space="preserve"> </w:t>
      </w:r>
      <w:r w:rsidRPr="008470A5">
        <w:rPr>
          <w:rFonts w:asciiTheme="minorHAnsi" w:hAnsiTheme="minorHAnsi"/>
          <w:color w:val="383839"/>
          <w:sz w:val="22"/>
          <w:szCs w:val="22"/>
        </w:rPr>
        <w:t xml:space="preserve">in the care </w:t>
      </w:r>
      <w:r w:rsidRPr="008470A5">
        <w:rPr>
          <w:rFonts w:asciiTheme="minorHAnsi" w:hAnsiTheme="minorHAnsi"/>
          <w:color w:val="383839"/>
          <w:spacing w:val="1"/>
          <w:sz w:val="22"/>
          <w:szCs w:val="22"/>
        </w:rPr>
        <w:t xml:space="preserve">plan </w:t>
      </w:r>
      <w:r w:rsidRPr="008470A5">
        <w:rPr>
          <w:rFonts w:asciiTheme="minorHAnsi" w:hAnsiTheme="minorHAnsi"/>
          <w:color w:val="383839"/>
          <w:sz w:val="22"/>
          <w:szCs w:val="22"/>
        </w:rPr>
        <w:t xml:space="preserve">from the </w:t>
      </w:r>
      <w:r w:rsidRPr="008470A5">
        <w:rPr>
          <w:rFonts w:asciiTheme="minorHAnsi" w:hAnsiTheme="minorHAnsi"/>
          <w:color w:val="383839"/>
          <w:spacing w:val="1"/>
          <w:sz w:val="22"/>
          <w:szCs w:val="22"/>
        </w:rPr>
        <w:t xml:space="preserve">time </w:t>
      </w:r>
      <w:r w:rsidRPr="008470A5">
        <w:rPr>
          <w:rFonts w:asciiTheme="minorHAnsi" w:hAnsiTheme="minorHAnsi"/>
          <w:color w:val="383839"/>
          <w:sz w:val="22"/>
          <w:szCs w:val="22"/>
        </w:rPr>
        <w:t xml:space="preserve">of </w:t>
      </w:r>
      <w:r w:rsidRPr="008470A5">
        <w:rPr>
          <w:rFonts w:asciiTheme="minorHAnsi" w:hAnsiTheme="minorHAnsi"/>
          <w:color w:val="383839"/>
          <w:spacing w:val="1"/>
          <w:sz w:val="22"/>
          <w:szCs w:val="22"/>
        </w:rPr>
        <w:t xml:space="preserve">diagnosis (18), </w:t>
      </w:r>
      <w:r w:rsidRPr="008470A5">
        <w:rPr>
          <w:rFonts w:asciiTheme="minorHAnsi" w:hAnsiTheme="minorHAnsi"/>
          <w:color w:val="383839"/>
          <w:sz w:val="22"/>
          <w:szCs w:val="22"/>
        </w:rPr>
        <w:t xml:space="preserve">and the US practice parameters on ALS state that </w:t>
      </w:r>
      <w:r w:rsidRPr="008470A5">
        <w:rPr>
          <w:rFonts w:asciiTheme="minorHAnsi" w:hAnsiTheme="minorHAnsi"/>
          <w:color w:val="383839"/>
          <w:spacing w:val="2"/>
          <w:sz w:val="22"/>
          <w:szCs w:val="22"/>
        </w:rPr>
        <w:t xml:space="preserve">“hospice </w:t>
      </w:r>
      <w:r w:rsidRPr="008470A5">
        <w:rPr>
          <w:rFonts w:asciiTheme="minorHAnsi" w:hAnsiTheme="minorHAnsi"/>
          <w:color w:val="383839"/>
          <w:sz w:val="22"/>
          <w:szCs w:val="22"/>
        </w:rPr>
        <w:t xml:space="preserve">is a </w:t>
      </w:r>
      <w:r w:rsidRPr="008470A5">
        <w:rPr>
          <w:rFonts w:asciiTheme="minorHAnsi" w:hAnsiTheme="minorHAnsi"/>
          <w:color w:val="383839"/>
          <w:spacing w:val="3"/>
          <w:sz w:val="22"/>
          <w:szCs w:val="22"/>
        </w:rPr>
        <w:t xml:space="preserve">major </w:t>
      </w:r>
      <w:r w:rsidRPr="008470A5">
        <w:rPr>
          <w:rFonts w:asciiTheme="minorHAnsi" w:hAnsiTheme="minorHAnsi"/>
          <w:color w:val="383839"/>
          <w:spacing w:val="2"/>
          <w:sz w:val="22"/>
          <w:szCs w:val="22"/>
        </w:rPr>
        <w:t xml:space="preserve">provider </w:t>
      </w:r>
      <w:r w:rsidRPr="008470A5">
        <w:rPr>
          <w:rFonts w:asciiTheme="minorHAnsi" w:hAnsiTheme="minorHAnsi"/>
          <w:color w:val="383839"/>
          <w:spacing w:val="1"/>
          <w:sz w:val="22"/>
          <w:szCs w:val="22"/>
        </w:rPr>
        <w:t xml:space="preserve">of care </w:t>
      </w:r>
      <w:r w:rsidRPr="008470A5">
        <w:rPr>
          <w:rFonts w:asciiTheme="minorHAnsi" w:hAnsiTheme="minorHAnsi"/>
          <w:color w:val="383839"/>
          <w:sz w:val="22"/>
          <w:szCs w:val="22"/>
        </w:rPr>
        <w:t xml:space="preserve">in the </w:t>
      </w:r>
      <w:r w:rsidRPr="008470A5">
        <w:rPr>
          <w:rFonts w:asciiTheme="minorHAnsi" w:hAnsiTheme="minorHAnsi"/>
          <w:color w:val="383839"/>
          <w:spacing w:val="2"/>
          <w:sz w:val="22"/>
          <w:szCs w:val="22"/>
        </w:rPr>
        <w:t xml:space="preserve">final </w:t>
      </w:r>
      <w:r w:rsidRPr="008470A5">
        <w:rPr>
          <w:rFonts w:asciiTheme="minorHAnsi" w:hAnsiTheme="minorHAnsi"/>
          <w:color w:val="383839"/>
          <w:spacing w:val="3"/>
          <w:sz w:val="22"/>
          <w:szCs w:val="22"/>
        </w:rPr>
        <w:t xml:space="preserve">stages </w:t>
      </w:r>
      <w:r w:rsidRPr="008470A5">
        <w:rPr>
          <w:rFonts w:asciiTheme="minorHAnsi" w:hAnsiTheme="minorHAnsi"/>
          <w:color w:val="383839"/>
          <w:spacing w:val="1"/>
          <w:sz w:val="22"/>
          <w:szCs w:val="22"/>
        </w:rPr>
        <w:t xml:space="preserve">of </w:t>
      </w:r>
      <w:r w:rsidRPr="008470A5">
        <w:rPr>
          <w:rFonts w:asciiTheme="minorHAnsi" w:hAnsiTheme="minorHAnsi"/>
          <w:color w:val="383839"/>
          <w:spacing w:val="2"/>
          <w:sz w:val="22"/>
          <w:szCs w:val="22"/>
        </w:rPr>
        <w:t xml:space="preserve">ALS” </w:t>
      </w:r>
      <w:r w:rsidRPr="008470A5">
        <w:rPr>
          <w:rFonts w:asciiTheme="minorHAnsi" w:hAnsiTheme="minorHAnsi"/>
          <w:color w:val="383839"/>
          <w:spacing w:val="3"/>
          <w:sz w:val="22"/>
          <w:szCs w:val="22"/>
        </w:rPr>
        <w:t xml:space="preserve">(19). </w:t>
      </w:r>
      <w:r w:rsidRPr="008470A5">
        <w:rPr>
          <w:rFonts w:asciiTheme="minorHAnsi" w:hAnsiTheme="minorHAnsi"/>
          <w:color w:val="383839"/>
          <w:spacing w:val="1"/>
          <w:sz w:val="22"/>
          <w:szCs w:val="22"/>
        </w:rPr>
        <w:t xml:space="preserve">In the </w:t>
      </w:r>
      <w:r w:rsidRPr="008470A5">
        <w:rPr>
          <w:rFonts w:asciiTheme="minorHAnsi" w:hAnsiTheme="minorHAnsi"/>
          <w:color w:val="383839"/>
          <w:spacing w:val="2"/>
          <w:sz w:val="22"/>
          <w:szCs w:val="22"/>
        </w:rPr>
        <w:t xml:space="preserve">UK, national reports </w:t>
      </w:r>
      <w:r w:rsidRPr="008470A5">
        <w:rPr>
          <w:rFonts w:asciiTheme="minorHAnsi" w:hAnsiTheme="minorHAnsi"/>
          <w:color w:val="383839"/>
          <w:spacing w:val="1"/>
          <w:sz w:val="22"/>
          <w:szCs w:val="22"/>
        </w:rPr>
        <w:t xml:space="preserve">have recommended including palliative </w:t>
      </w:r>
      <w:r w:rsidRPr="008470A5">
        <w:rPr>
          <w:rFonts w:asciiTheme="minorHAnsi" w:hAnsiTheme="minorHAnsi"/>
          <w:color w:val="383839"/>
          <w:sz w:val="22"/>
          <w:szCs w:val="22"/>
        </w:rPr>
        <w:t>care as part</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of</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ongoing</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care.</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The</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National</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Service</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 xml:space="preserve">Frame- </w:t>
      </w:r>
      <w:r w:rsidRPr="008470A5">
        <w:rPr>
          <w:rFonts w:asciiTheme="minorHAnsi" w:hAnsiTheme="minorHAnsi"/>
          <w:color w:val="383839"/>
          <w:spacing w:val="3"/>
          <w:sz w:val="22"/>
          <w:szCs w:val="22"/>
        </w:rPr>
        <w:t xml:space="preserve">work for Long-term Conditions contains </w:t>
      </w:r>
      <w:r w:rsidRPr="008470A5">
        <w:rPr>
          <w:rFonts w:asciiTheme="minorHAnsi" w:hAnsiTheme="minorHAnsi"/>
          <w:color w:val="383839"/>
          <w:spacing w:val="2"/>
          <w:sz w:val="22"/>
          <w:szCs w:val="22"/>
        </w:rPr>
        <w:t xml:space="preserve">the </w:t>
      </w:r>
      <w:r w:rsidRPr="008470A5">
        <w:rPr>
          <w:rFonts w:asciiTheme="minorHAnsi" w:hAnsiTheme="minorHAnsi"/>
          <w:color w:val="383839"/>
          <w:spacing w:val="3"/>
          <w:sz w:val="22"/>
          <w:szCs w:val="22"/>
        </w:rPr>
        <w:t xml:space="preserve">quality standard, “people </w:t>
      </w:r>
      <w:r w:rsidRPr="008470A5">
        <w:rPr>
          <w:rFonts w:asciiTheme="minorHAnsi" w:hAnsiTheme="minorHAnsi"/>
          <w:color w:val="383839"/>
          <w:spacing w:val="1"/>
          <w:sz w:val="22"/>
          <w:szCs w:val="22"/>
        </w:rPr>
        <w:t xml:space="preserve">in </w:t>
      </w:r>
      <w:r w:rsidRPr="008470A5">
        <w:rPr>
          <w:rFonts w:asciiTheme="minorHAnsi" w:hAnsiTheme="minorHAnsi"/>
          <w:color w:val="383839"/>
          <w:spacing w:val="2"/>
          <w:sz w:val="22"/>
          <w:szCs w:val="22"/>
        </w:rPr>
        <w:t xml:space="preserve">the </w:t>
      </w:r>
      <w:r w:rsidRPr="008470A5">
        <w:rPr>
          <w:rFonts w:asciiTheme="minorHAnsi" w:hAnsiTheme="minorHAnsi"/>
          <w:color w:val="383839"/>
          <w:spacing w:val="3"/>
          <w:sz w:val="22"/>
          <w:szCs w:val="22"/>
        </w:rPr>
        <w:t xml:space="preserve">later stages </w:t>
      </w:r>
      <w:r w:rsidRPr="008470A5">
        <w:rPr>
          <w:rFonts w:asciiTheme="minorHAnsi" w:hAnsiTheme="minorHAnsi"/>
          <w:color w:val="383839"/>
          <w:spacing w:val="1"/>
          <w:sz w:val="22"/>
          <w:szCs w:val="22"/>
        </w:rPr>
        <w:t xml:space="preserve">of </w:t>
      </w:r>
      <w:r w:rsidRPr="008470A5">
        <w:rPr>
          <w:rFonts w:asciiTheme="minorHAnsi" w:hAnsiTheme="minorHAnsi"/>
          <w:color w:val="383839"/>
          <w:sz w:val="22"/>
          <w:szCs w:val="22"/>
        </w:rPr>
        <w:t>long-term neurological conditions are to receive</w:t>
      </w:r>
      <w:r w:rsidRPr="008470A5">
        <w:rPr>
          <w:rFonts w:asciiTheme="minorHAnsi" w:hAnsiTheme="minorHAnsi"/>
          <w:color w:val="383839"/>
          <w:spacing w:val="-23"/>
          <w:sz w:val="22"/>
          <w:szCs w:val="22"/>
        </w:rPr>
        <w:t xml:space="preserve"> </w:t>
      </w:r>
      <w:r w:rsidRPr="008470A5">
        <w:rPr>
          <w:rFonts w:asciiTheme="minorHAnsi" w:hAnsiTheme="minorHAnsi"/>
          <w:color w:val="383839"/>
          <w:sz w:val="22"/>
          <w:szCs w:val="22"/>
        </w:rPr>
        <w:t xml:space="preserve">a comprehensive range of palliative care services” </w:t>
      </w:r>
      <w:r w:rsidRPr="008470A5">
        <w:rPr>
          <w:rFonts w:asciiTheme="minorHAnsi" w:hAnsiTheme="minorHAnsi"/>
          <w:color w:val="383839"/>
          <w:spacing w:val="3"/>
          <w:sz w:val="22"/>
          <w:szCs w:val="22"/>
        </w:rPr>
        <w:t xml:space="preserve">(20), </w:t>
      </w:r>
      <w:r w:rsidRPr="008470A5">
        <w:rPr>
          <w:rFonts w:asciiTheme="minorHAnsi" w:hAnsiTheme="minorHAnsi"/>
          <w:color w:val="383839"/>
          <w:spacing w:val="2"/>
          <w:sz w:val="22"/>
          <w:szCs w:val="22"/>
        </w:rPr>
        <w:t xml:space="preserve">and the </w:t>
      </w:r>
      <w:r w:rsidRPr="008470A5">
        <w:rPr>
          <w:rFonts w:asciiTheme="minorHAnsi" w:hAnsiTheme="minorHAnsi"/>
          <w:color w:val="383839"/>
          <w:spacing w:val="5"/>
          <w:sz w:val="22"/>
          <w:szCs w:val="22"/>
        </w:rPr>
        <w:t xml:space="preserve">document </w:t>
      </w:r>
      <w:r w:rsidRPr="008470A5">
        <w:rPr>
          <w:rFonts w:asciiTheme="minorHAnsi" w:hAnsiTheme="minorHAnsi"/>
          <w:i/>
          <w:color w:val="383839"/>
          <w:spacing w:val="2"/>
          <w:sz w:val="22"/>
          <w:szCs w:val="22"/>
        </w:rPr>
        <w:t xml:space="preserve">End of </w:t>
      </w:r>
      <w:r w:rsidRPr="008470A5">
        <w:rPr>
          <w:rFonts w:asciiTheme="minorHAnsi" w:hAnsiTheme="minorHAnsi"/>
          <w:i/>
          <w:color w:val="383839"/>
          <w:spacing w:val="3"/>
          <w:sz w:val="22"/>
          <w:szCs w:val="22"/>
        </w:rPr>
        <w:t xml:space="preserve">Life </w:t>
      </w:r>
      <w:r w:rsidRPr="008470A5">
        <w:rPr>
          <w:rFonts w:asciiTheme="minorHAnsi" w:hAnsiTheme="minorHAnsi"/>
          <w:i/>
          <w:color w:val="383839"/>
          <w:spacing w:val="2"/>
          <w:sz w:val="22"/>
          <w:szCs w:val="22"/>
        </w:rPr>
        <w:t xml:space="preserve">Care in </w:t>
      </w:r>
      <w:r w:rsidRPr="008470A5">
        <w:rPr>
          <w:rFonts w:asciiTheme="minorHAnsi" w:hAnsiTheme="minorHAnsi"/>
          <w:i/>
          <w:color w:val="383839"/>
          <w:spacing w:val="3"/>
          <w:sz w:val="22"/>
          <w:szCs w:val="22"/>
        </w:rPr>
        <w:t xml:space="preserve">Long </w:t>
      </w:r>
      <w:r w:rsidRPr="008470A5">
        <w:rPr>
          <w:rFonts w:asciiTheme="minorHAnsi" w:hAnsiTheme="minorHAnsi"/>
          <w:i/>
          <w:color w:val="383839"/>
          <w:sz w:val="22"/>
          <w:szCs w:val="22"/>
        </w:rPr>
        <w:t xml:space="preserve">Term </w:t>
      </w:r>
      <w:r w:rsidRPr="008470A5">
        <w:rPr>
          <w:rFonts w:asciiTheme="minorHAnsi" w:hAnsiTheme="minorHAnsi"/>
          <w:i/>
          <w:color w:val="383839"/>
          <w:spacing w:val="3"/>
          <w:sz w:val="22"/>
          <w:szCs w:val="22"/>
        </w:rPr>
        <w:t xml:space="preserve">Neurological </w:t>
      </w:r>
      <w:r w:rsidRPr="008470A5">
        <w:rPr>
          <w:rFonts w:asciiTheme="minorHAnsi" w:hAnsiTheme="minorHAnsi"/>
          <w:i/>
          <w:color w:val="383839"/>
          <w:spacing w:val="5"/>
          <w:sz w:val="22"/>
          <w:szCs w:val="22"/>
        </w:rPr>
        <w:t xml:space="preserve">Conditions: </w:t>
      </w:r>
      <w:r w:rsidRPr="008470A5">
        <w:rPr>
          <w:rFonts w:asciiTheme="minorHAnsi" w:hAnsiTheme="minorHAnsi"/>
          <w:i/>
          <w:color w:val="383839"/>
          <w:sz w:val="22"/>
          <w:szCs w:val="22"/>
        </w:rPr>
        <w:t xml:space="preserve">A </w:t>
      </w:r>
      <w:r w:rsidRPr="008470A5">
        <w:rPr>
          <w:rFonts w:asciiTheme="minorHAnsi" w:hAnsiTheme="minorHAnsi"/>
          <w:i/>
          <w:color w:val="383839"/>
          <w:spacing w:val="3"/>
          <w:sz w:val="22"/>
          <w:szCs w:val="22"/>
        </w:rPr>
        <w:t xml:space="preserve">Framework for </w:t>
      </w:r>
      <w:r w:rsidRPr="008470A5">
        <w:rPr>
          <w:rFonts w:asciiTheme="minorHAnsi" w:hAnsiTheme="minorHAnsi"/>
          <w:i/>
          <w:color w:val="383839"/>
          <w:sz w:val="22"/>
          <w:szCs w:val="22"/>
        </w:rPr>
        <w:t xml:space="preserve">Implementation </w:t>
      </w:r>
      <w:r w:rsidRPr="008470A5">
        <w:rPr>
          <w:rFonts w:asciiTheme="minorHAnsi" w:hAnsiTheme="minorHAnsi"/>
          <w:color w:val="383839"/>
          <w:sz w:val="22"/>
          <w:szCs w:val="22"/>
        </w:rPr>
        <w:t>stresses the need to provide</w:t>
      </w:r>
      <w:r w:rsidRPr="008470A5">
        <w:rPr>
          <w:rFonts w:asciiTheme="minorHAnsi" w:hAnsiTheme="minorHAnsi"/>
          <w:color w:val="383839"/>
          <w:spacing w:val="-31"/>
          <w:sz w:val="22"/>
          <w:szCs w:val="22"/>
        </w:rPr>
        <w:t xml:space="preserve"> </w:t>
      </w:r>
      <w:r w:rsidR="006E04E4">
        <w:rPr>
          <w:rFonts w:asciiTheme="minorHAnsi" w:hAnsiTheme="minorHAnsi"/>
          <w:color w:val="383839"/>
          <w:sz w:val="22"/>
          <w:szCs w:val="22"/>
        </w:rPr>
        <w:t>pallia</w:t>
      </w:r>
      <w:r w:rsidRPr="008470A5">
        <w:rPr>
          <w:rFonts w:asciiTheme="minorHAnsi" w:hAnsiTheme="minorHAnsi"/>
          <w:color w:val="383839"/>
          <w:sz w:val="22"/>
          <w:szCs w:val="22"/>
        </w:rPr>
        <w:t>tive care for people with progressive</w:t>
      </w:r>
      <w:r w:rsidRPr="008470A5">
        <w:rPr>
          <w:rFonts w:asciiTheme="minorHAnsi" w:hAnsiTheme="minorHAnsi"/>
          <w:color w:val="383839"/>
          <w:spacing w:val="-28"/>
          <w:sz w:val="22"/>
          <w:szCs w:val="22"/>
        </w:rPr>
        <w:t xml:space="preserve"> </w:t>
      </w:r>
      <w:r w:rsidRPr="008470A5">
        <w:rPr>
          <w:rFonts w:asciiTheme="minorHAnsi" w:hAnsiTheme="minorHAnsi"/>
          <w:color w:val="383839"/>
          <w:sz w:val="22"/>
          <w:szCs w:val="22"/>
        </w:rPr>
        <w:t>neurological disease (16).</w:t>
      </w:r>
    </w:p>
    <w:p w:rsidR="008470A5" w:rsidRDefault="008470A5" w:rsidP="008470A5">
      <w:pPr>
        <w:pStyle w:val="BodyText"/>
        <w:spacing w:before="80" w:line="232" w:lineRule="auto"/>
        <w:ind w:left="283" w:right="567"/>
        <w:jc w:val="left"/>
        <w:rPr>
          <w:rFonts w:asciiTheme="minorHAnsi" w:hAnsiTheme="minorHAnsi"/>
          <w:color w:val="383839"/>
          <w:sz w:val="22"/>
          <w:szCs w:val="22"/>
        </w:rPr>
      </w:pPr>
    </w:p>
    <w:p w:rsidR="008470A5" w:rsidRPr="008470A5" w:rsidRDefault="008470A5" w:rsidP="008470A5">
      <w:pPr>
        <w:pStyle w:val="BodyText"/>
        <w:spacing w:before="80" w:line="232" w:lineRule="auto"/>
        <w:ind w:left="283" w:right="567"/>
        <w:jc w:val="left"/>
        <w:rPr>
          <w:rFonts w:asciiTheme="minorHAnsi" w:hAnsiTheme="minorHAnsi"/>
          <w:color w:val="383839"/>
          <w:sz w:val="22"/>
          <w:szCs w:val="22"/>
        </w:rPr>
      </w:pPr>
    </w:p>
    <w:p w:rsidR="00A10F83" w:rsidRPr="008470A5" w:rsidRDefault="00083C88" w:rsidP="008470A5">
      <w:pPr>
        <w:pStyle w:val="BodyText"/>
        <w:spacing w:before="34" w:line="232" w:lineRule="auto"/>
        <w:ind w:left="283" w:right="567" w:firstLine="240"/>
        <w:jc w:val="left"/>
        <w:rPr>
          <w:rFonts w:asciiTheme="minorHAnsi" w:hAnsiTheme="minorHAnsi"/>
          <w:sz w:val="22"/>
          <w:szCs w:val="22"/>
        </w:rPr>
      </w:pPr>
      <w:r w:rsidRPr="008470A5">
        <w:rPr>
          <w:rFonts w:asciiTheme="minorHAnsi" w:hAnsiTheme="minorHAnsi"/>
          <w:color w:val="383839"/>
          <w:sz w:val="22"/>
          <w:szCs w:val="22"/>
        </w:rPr>
        <w:t>The</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European</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Federation</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of</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Neurological</w:t>
      </w:r>
      <w:r w:rsidRPr="008470A5">
        <w:rPr>
          <w:rFonts w:asciiTheme="minorHAnsi" w:hAnsiTheme="minorHAnsi"/>
          <w:color w:val="383839"/>
          <w:spacing w:val="-9"/>
          <w:sz w:val="22"/>
          <w:szCs w:val="22"/>
        </w:rPr>
        <w:t xml:space="preserve"> </w:t>
      </w:r>
      <w:r w:rsidR="008470A5">
        <w:rPr>
          <w:rFonts w:asciiTheme="minorHAnsi" w:hAnsiTheme="minorHAnsi"/>
          <w:color w:val="383839"/>
          <w:sz w:val="22"/>
          <w:szCs w:val="22"/>
        </w:rPr>
        <w:t>Soci</w:t>
      </w:r>
      <w:r w:rsidRPr="008470A5">
        <w:rPr>
          <w:rFonts w:asciiTheme="minorHAnsi" w:hAnsiTheme="minorHAnsi"/>
          <w:color w:val="383839"/>
          <w:sz w:val="22"/>
          <w:szCs w:val="22"/>
        </w:rPr>
        <w:t>eties</w:t>
      </w:r>
      <w:r w:rsidRPr="008470A5">
        <w:rPr>
          <w:rFonts w:asciiTheme="minorHAnsi" w:hAnsiTheme="minorHAnsi"/>
          <w:color w:val="383839"/>
          <w:spacing w:val="-6"/>
          <w:sz w:val="22"/>
          <w:szCs w:val="22"/>
        </w:rPr>
        <w:t xml:space="preserve"> </w:t>
      </w:r>
      <w:r w:rsidRPr="008470A5">
        <w:rPr>
          <w:rFonts w:asciiTheme="minorHAnsi" w:hAnsiTheme="minorHAnsi"/>
          <w:color w:val="383839"/>
          <w:sz w:val="22"/>
          <w:szCs w:val="22"/>
        </w:rPr>
        <w:t>—</w:t>
      </w:r>
      <w:r w:rsidRPr="008470A5">
        <w:rPr>
          <w:rFonts w:asciiTheme="minorHAnsi" w:hAnsiTheme="minorHAnsi"/>
          <w:color w:val="383839"/>
          <w:spacing w:val="-6"/>
          <w:sz w:val="22"/>
          <w:szCs w:val="22"/>
        </w:rPr>
        <w:t xml:space="preserve"> </w:t>
      </w:r>
      <w:r w:rsidRPr="008470A5">
        <w:rPr>
          <w:rFonts w:asciiTheme="minorHAnsi" w:hAnsiTheme="minorHAnsi"/>
          <w:color w:val="383839"/>
          <w:sz w:val="22"/>
          <w:szCs w:val="22"/>
        </w:rPr>
        <w:t>now</w:t>
      </w:r>
      <w:r w:rsidRPr="008470A5">
        <w:rPr>
          <w:rFonts w:asciiTheme="minorHAnsi" w:hAnsiTheme="minorHAnsi"/>
          <w:color w:val="383839"/>
          <w:spacing w:val="-6"/>
          <w:sz w:val="22"/>
          <w:szCs w:val="22"/>
        </w:rPr>
        <w:t xml:space="preserve"> </w:t>
      </w:r>
      <w:r w:rsidRPr="008470A5">
        <w:rPr>
          <w:rFonts w:asciiTheme="minorHAnsi" w:hAnsiTheme="minorHAnsi"/>
          <w:color w:val="383839"/>
          <w:sz w:val="22"/>
          <w:szCs w:val="22"/>
        </w:rPr>
        <w:t>the</w:t>
      </w:r>
      <w:r w:rsidRPr="008470A5">
        <w:rPr>
          <w:rFonts w:asciiTheme="minorHAnsi" w:hAnsiTheme="minorHAnsi"/>
          <w:color w:val="383839"/>
          <w:spacing w:val="-6"/>
          <w:sz w:val="22"/>
          <w:szCs w:val="22"/>
        </w:rPr>
        <w:t xml:space="preserve"> </w:t>
      </w:r>
      <w:r w:rsidRPr="008470A5">
        <w:rPr>
          <w:rFonts w:asciiTheme="minorHAnsi" w:hAnsiTheme="minorHAnsi"/>
          <w:color w:val="383839"/>
          <w:spacing w:val="-3"/>
          <w:sz w:val="22"/>
          <w:szCs w:val="22"/>
        </w:rPr>
        <w:t>European</w:t>
      </w:r>
      <w:r w:rsidRPr="008470A5">
        <w:rPr>
          <w:rFonts w:asciiTheme="minorHAnsi" w:hAnsiTheme="minorHAnsi"/>
          <w:color w:val="383839"/>
          <w:spacing w:val="-13"/>
          <w:sz w:val="22"/>
          <w:szCs w:val="22"/>
        </w:rPr>
        <w:t xml:space="preserve"> </w:t>
      </w:r>
      <w:r w:rsidRPr="008470A5">
        <w:rPr>
          <w:rFonts w:asciiTheme="minorHAnsi" w:hAnsiTheme="minorHAnsi"/>
          <w:color w:val="383839"/>
          <w:sz w:val="22"/>
          <w:szCs w:val="22"/>
        </w:rPr>
        <w:t>Academy</w:t>
      </w:r>
      <w:r w:rsidRPr="008470A5">
        <w:rPr>
          <w:rFonts w:asciiTheme="minorHAnsi" w:hAnsiTheme="minorHAnsi"/>
          <w:color w:val="383839"/>
          <w:spacing w:val="-6"/>
          <w:sz w:val="22"/>
          <w:szCs w:val="22"/>
        </w:rPr>
        <w:t xml:space="preserve"> </w:t>
      </w:r>
      <w:r w:rsidRPr="008470A5">
        <w:rPr>
          <w:rFonts w:asciiTheme="minorHAnsi" w:hAnsiTheme="minorHAnsi"/>
          <w:color w:val="383839"/>
          <w:sz w:val="22"/>
          <w:szCs w:val="22"/>
        </w:rPr>
        <w:t>of</w:t>
      </w:r>
      <w:r w:rsidRPr="008470A5">
        <w:rPr>
          <w:rFonts w:asciiTheme="minorHAnsi" w:hAnsiTheme="minorHAnsi"/>
          <w:color w:val="383839"/>
          <w:spacing w:val="-6"/>
          <w:sz w:val="22"/>
          <w:szCs w:val="22"/>
        </w:rPr>
        <w:t xml:space="preserve"> </w:t>
      </w:r>
      <w:r w:rsidRPr="008470A5">
        <w:rPr>
          <w:rFonts w:asciiTheme="minorHAnsi" w:hAnsiTheme="minorHAnsi"/>
          <w:color w:val="383839"/>
          <w:spacing w:val="-3"/>
          <w:sz w:val="22"/>
          <w:szCs w:val="22"/>
        </w:rPr>
        <w:t>Neurology</w:t>
      </w:r>
    </w:p>
    <w:p w:rsidR="008470A5" w:rsidRDefault="00083C88" w:rsidP="008470A5">
      <w:pPr>
        <w:pStyle w:val="BodyText"/>
        <w:spacing w:before="1" w:line="232" w:lineRule="auto"/>
        <w:ind w:left="283" w:right="567"/>
        <w:jc w:val="left"/>
        <w:rPr>
          <w:rFonts w:asciiTheme="minorHAnsi" w:hAnsiTheme="minorHAnsi"/>
          <w:sz w:val="22"/>
          <w:szCs w:val="22"/>
        </w:rPr>
      </w:pPr>
      <w:r w:rsidRPr="008470A5">
        <w:rPr>
          <w:rFonts w:asciiTheme="minorHAnsi" w:hAnsiTheme="minorHAnsi"/>
          <w:color w:val="383839"/>
          <w:sz w:val="22"/>
          <w:szCs w:val="22"/>
        </w:rPr>
        <w:t xml:space="preserve">— </w:t>
      </w:r>
      <w:r w:rsidRPr="008470A5">
        <w:rPr>
          <w:rFonts w:asciiTheme="minorHAnsi" w:hAnsiTheme="minorHAnsi"/>
          <w:color w:val="383839"/>
          <w:spacing w:val="2"/>
          <w:sz w:val="22"/>
          <w:szCs w:val="22"/>
        </w:rPr>
        <w:t xml:space="preserve">and the </w:t>
      </w:r>
      <w:r w:rsidRPr="008470A5">
        <w:rPr>
          <w:rFonts w:asciiTheme="minorHAnsi" w:hAnsiTheme="minorHAnsi"/>
          <w:color w:val="383839"/>
          <w:spacing w:val="3"/>
          <w:sz w:val="22"/>
          <w:szCs w:val="22"/>
        </w:rPr>
        <w:t xml:space="preserve">European </w:t>
      </w:r>
      <w:r w:rsidRPr="008470A5">
        <w:rPr>
          <w:rFonts w:asciiTheme="minorHAnsi" w:hAnsiTheme="minorHAnsi"/>
          <w:color w:val="383839"/>
          <w:spacing w:val="5"/>
          <w:sz w:val="22"/>
          <w:szCs w:val="22"/>
        </w:rPr>
        <w:t xml:space="preserve">Association </w:t>
      </w:r>
      <w:r w:rsidRPr="008470A5">
        <w:rPr>
          <w:rFonts w:asciiTheme="minorHAnsi" w:hAnsiTheme="minorHAnsi"/>
          <w:color w:val="383839"/>
          <w:spacing w:val="3"/>
          <w:sz w:val="22"/>
          <w:szCs w:val="22"/>
        </w:rPr>
        <w:t xml:space="preserve">for Palliative </w:t>
      </w:r>
      <w:r w:rsidRPr="008470A5">
        <w:rPr>
          <w:rFonts w:asciiTheme="minorHAnsi" w:hAnsiTheme="minorHAnsi"/>
          <w:color w:val="383839"/>
          <w:sz w:val="22"/>
          <w:szCs w:val="22"/>
        </w:rPr>
        <w:t>Care</w:t>
      </w:r>
      <w:r w:rsidRPr="008470A5">
        <w:rPr>
          <w:rFonts w:asciiTheme="minorHAnsi" w:hAnsiTheme="minorHAnsi"/>
          <w:color w:val="383839"/>
          <w:spacing w:val="-6"/>
          <w:sz w:val="22"/>
          <w:szCs w:val="22"/>
        </w:rPr>
        <w:t xml:space="preserve"> </w:t>
      </w:r>
      <w:r w:rsidRPr="008470A5">
        <w:rPr>
          <w:rFonts w:asciiTheme="minorHAnsi" w:hAnsiTheme="minorHAnsi"/>
          <w:color w:val="383839"/>
          <w:sz w:val="22"/>
          <w:szCs w:val="22"/>
        </w:rPr>
        <w:t>have</w:t>
      </w:r>
      <w:r w:rsidRPr="008470A5">
        <w:rPr>
          <w:rFonts w:asciiTheme="minorHAnsi" w:hAnsiTheme="minorHAnsi"/>
          <w:color w:val="383839"/>
          <w:spacing w:val="-6"/>
          <w:sz w:val="22"/>
          <w:szCs w:val="22"/>
        </w:rPr>
        <w:t xml:space="preserve"> </w:t>
      </w:r>
      <w:r w:rsidRPr="008470A5">
        <w:rPr>
          <w:rFonts w:asciiTheme="minorHAnsi" w:hAnsiTheme="minorHAnsi"/>
          <w:color w:val="383839"/>
          <w:sz w:val="22"/>
          <w:szCs w:val="22"/>
        </w:rPr>
        <w:t>created</w:t>
      </w:r>
      <w:r w:rsidRPr="008470A5">
        <w:rPr>
          <w:rFonts w:asciiTheme="minorHAnsi" w:hAnsiTheme="minorHAnsi"/>
          <w:color w:val="383839"/>
          <w:spacing w:val="-6"/>
          <w:sz w:val="22"/>
          <w:szCs w:val="22"/>
        </w:rPr>
        <w:t xml:space="preserve"> </w:t>
      </w:r>
      <w:r w:rsidRPr="008470A5">
        <w:rPr>
          <w:rFonts w:asciiTheme="minorHAnsi" w:hAnsiTheme="minorHAnsi"/>
          <w:color w:val="383839"/>
          <w:sz w:val="22"/>
          <w:szCs w:val="22"/>
        </w:rPr>
        <w:t>a</w:t>
      </w:r>
      <w:r w:rsidRPr="008470A5">
        <w:rPr>
          <w:rFonts w:asciiTheme="minorHAnsi" w:hAnsiTheme="minorHAnsi"/>
          <w:color w:val="383839"/>
          <w:spacing w:val="-6"/>
          <w:sz w:val="22"/>
          <w:szCs w:val="22"/>
        </w:rPr>
        <w:t xml:space="preserve"> </w:t>
      </w:r>
      <w:r w:rsidRPr="008470A5">
        <w:rPr>
          <w:rFonts w:asciiTheme="minorHAnsi" w:hAnsiTheme="minorHAnsi"/>
          <w:color w:val="383839"/>
          <w:sz w:val="22"/>
          <w:szCs w:val="22"/>
        </w:rPr>
        <w:t>joint</w:t>
      </w:r>
      <w:r w:rsidRPr="008470A5">
        <w:rPr>
          <w:rFonts w:asciiTheme="minorHAnsi" w:hAnsiTheme="minorHAnsi"/>
          <w:color w:val="383839"/>
          <w:spacing w:val="-6"/>
          <w:sz w:val="22"/>
          <w:szCs w:val="22"/>
        </w:rPr>
        <w:t xml:space="preserve"> </w:t>
      </w:r>
      <w:r w:rsidRPr="008470A5">
        <w:rPr>
          <w:rFonts w:asciiTheme="minorHAnsi" w:hAnsiTheme="minorHAnsi"/>
          <w:color w:val="383839"/>
          <w:sz w:val="22"/>
          <w:szCs w:val="22"/>
        </w:rPr>
        <w:t>task</w:t>
      </w:r>
      <w:r w:rsidRPr="008470A5">
        <w:rPr>
          <w:rFonts w:asciiTheme="minorHAnsi" w:hAnsiTheme="minorHAnsi"/>
          <w:color w:val="383839"/>
          <w:spacing w:val="-6"/>
          <w:sz w:val="22"/>
          <w:szCs w:val="22"/>
        </w:rPr>
        <w:t xml:space="preserve"> </w:t>
      </w:r>
      <w:r w:rsidRPr="008470A5">
        <w:rPr>
          <w:rFonts w:asciiTheme="minorHAnsi" w:hAnsiTheme="minorHAnsi"/>
          <w:color w:val="383839"/>
          <w:sz w:val="22"/>
          <w:szCs w:val="22"/>
        </w:rPr>
        <w:t>force</w:t>
      </w:r>
      <w:r w:rsidRPr="008470A5">
        <w:rPr>
          <w:rFonts w:asciiTheme="minorHAnsi" w:hAnsiTheme="minorHAnsi"/>
          <w:color w:val="383839"/>
          <w:spacing w:val="-6"/>
          <w:sz w:val="22"/>
          <w:szCs w:val="22"/>
        </w:rPr>
        <w:t xml:space="preserve"> </w:t>
      </w:r>
      <w:r w:rsidRPr="008470A5">
        <w:rPr>
          <w:rFonts w:asciiTheme="minorHAnsi" w:hAnsiTheme="minorHAnsi"/>
          <w:color w:val="383839"/>
          <w:sz w:val="22"/>
          <w:szCs w:val="22"/>
        </w:rPr>
        <w:t>to</w:t>
      </w:r>
      <w:r w:rsidRPr="008470A5">
        <w:rPr>
          <w:rFonts w:asciiTheme="minorHAnsi" w:hAnsiTheme="minorHAnsi"/>
          <w:color w:val="383839"/>
          <w:spacing w:val="-6"/>
          <w:sz w:val="22"/>
          <w:szCs w:val="22"/>
        </w:rPr>
        <w:t xml:space="preserve"> </w:t>
      </w:r>
      <w:r w:rsidRPr="008470A5">
        <w:rPr>
          <w:rFonts w:asciiTheme="minorHAnsi" w:hAnsiTheme="minorHAnsi"/>
          <w:color w:val="383839"/>
          <w:sz w:val="22"/>
          <w:szCs w:val="22"/>
        </w:rPr>
        <w:t>look</w:t>
      </w:r>
      <w:r w:rsidRPr="008470A5">
        <w:rPr>
          <w:rFonts w:asciiTheme="minorHAnsi" w:hAnsiTheme="minorHAnsi"/>
          <w:color w:val="383839"/>
          <w:spacing w:val="-6"/>
          <w:sz w:val="22"/>
          <w:szCs w:val="22"/>
        </w:rPr>
        <w:t xml:space="preserve"> </w:t>
      </w:r>
      <w:r w:rsidRPr="008470A5">
        <w:rPr>
          <w:rFonts w:asciiTheme="minorHAnsi" w:hAnsiTheme="minorHAnsi"/>
          <w:color w:val="383839"/>
          <w:sz w:val="22"/>
          <w:szCs w:val="22"/>
        </w:rPr>
        <w:t>at</w:t>
      </w:r>
      <w:r w:rsidRPr="008470A5">
        <w:rPr>
          <w:rFonts w:asciiTheme="minorHAnsi" w:hAnsiTheme="minorHAnsi"/>
          <w:color w:val="383839"/>
          <w:spacing w:val="-6"/>
          <w:sz w:val="22"/>
          <w:szCs w:val="22"/>
        </w:rPr>
        <w:t xml:space="preserve"> </w:t>
      </w:r>
      <w:r w:rsidR="008470A5">
        <w:rPr>
          <w:rFonts w:asciiTheme="minorHAnsi" w:hAnsiTheme="minorHAnsi"/>
          <w:color w:val="383839"/>
          <w:sz w:val="22"/>
          <w:szCs w:val="22"/>
        </w:rPr>
        <w:t>neu</w:t>
      </w:r>
      <w:r w:rsidRPr="008470A5">
        <w:rPr>
          <w:rFonts w:asciiTheme="minorHAnsi" w:hAnsiTheme="minorHAnsi"/>
          <w:color w:val="383839"/>
          <w:spacing w:val="1"/>
          <w:sz w:val="22"/>
          <w:szCs w:val="22"/>
        </w:rPr>
        <w:t xml:space="preserve">rological palliative </w:t>
      </w:r>
      <w:r w:rsidRPr="008470A5">
        <w:rPr>
          <w:rFonts w:asciiTheme="minorHAnsi" w:hAnsiTheme="minorHAnsi"/>
          <w:color w:val="383839"/>
          <w:sz w:val="22"/>
          <w:szCs w:val="22"/>
        </w:rPr>
        <w:t xml:space="preserve">care. The </w:t>
      </w:r>
      <w:r w:rsidRPr="008470A5">
        <w:rPr>
          <w:rFonts w:asciiTheme="minorHAnsi" w:hAnsiTheme="minorHAnsi"/>
          <w:color w:val="383839"/>
          <w:spacing w:val="1"/>
          <w:sz w:val="22"/>
          <w:szCs w:val="22"/>
        </w:rPr>
        <w:t xml:space="preserve">task </w:t>
      </w:r>
      <w:r w:rsidR="008470A5">
        <w:rPr>
          <w:rFonts w:asciiTheme="minorHAnsi" w:hAnsiTheme="minorHAnsi"/>
          <w:color w:val="383839"/>
          <w:sz w:val="22"/>
          <w:szCs w:val="22"/>
        </w:rPr>
        <w:t>force has pro</w:t>
      </w:r>
      <w:r w:rsidRPr="008470A5">
        <w:rPr>
          <w:rFonts w:asciiTheme="minorHAnsi" w:hAnsiTheme="minorHAnsi"/>
          <w:color w:val="383839"/>
          <w:sz w:val="22"/>
          <w:szCs w:val="22"/>
        </w:rPr>
        <w:t xml:space="preserve">duced and submitted for publication a consensus </w:t>
      </w:r>
      <w:r w:rsidRPr="008470A5">
        <w:rPr>
          <w:rFonts w:asciiTheme="minorHAnsi" w:hAnsiTheme="minorHAnsi"/>
          <w:color w:val="383839"/>
          <w:spacing w:val="-3"/>
          <w:sz w:val="22"/>
          <w:szCs w:val="22"/>
        </w:rPr>
        <w:t xml:space="preserve">review </w:t>
      </w:r>
      <w:r w:rsidRPr="008470A5">
        <w:rPr>
          <w:rFonts w:asciiTheme="minorHAnsi" w:hAnsiTheme="minorHAnsi"/>
          <w:color w:val="383839"/>
          <w:sz w:val="22"/>
          <w:szCs w:val="22"/>
        </w:rPr>
        <w:t xml:space="preserve">on </w:t>
      </w:r>
      <w:r w:rsidRPr="008470A5">
        <w:rPr>
          <w:rFonts w:asciiTheme="minorHAnsi" w:hAnsiTheme="minorHAnsi"/>
          <w:color w:val="383839"/>
          <w:spacing w:val="-3"/>
          <w:sz w:val="22"/>
          <w:szCs w:val="22"/>
        </w:rPr>
        <w:t xml:space="preserve">palliative care </w:t>
      </w:r>
      <w:r w:rsidRPr="008470A5">
        <w:rPr>
          <w:rFonts w:asciiTheme="minorHAnsi" w:hAnsiTheme="minorHAnsi"/>
          <w:color w:val="383839"/>
          <w:sz w:val="22"/>
          <w:szCs w:val="22"/>
        </w:rPr>
        <w:t xml:space="preserve">for </w:t>
      </w:r>
      <w:r w:rsidRPr="008470A5">
        <w:rPr>
          <w:rFonts w:asciiTheme="minorHAnsi" w:hAnsiTheme="minorHAnsi"/>
          <w:color w:val="383839"/>
          <w:spacing w:val="-3"/>
          <w:sz w:val="22"/>
          <w:szCs w:val="22"/>
        </w:rPr>
        <w:t xml:space="preserve">patients </w:t>
      </w:r>
      <w:r w:rsidRPr="008470A5">
        <w:rPr>
          <w:rFonts w:asciiTheme="minorHAnsi" w:hAnsiTheme="minorHAnsi"/>
          <w:color w:val="383839"/>
          <w:sz w:val="22"/>
          <w:szCs w:val="22"/>
        </w:rPr>
        <w:t xml:space="preserve">with </w:t>
      </w:r>
      <w:r w:rsidR="008470A5">
        <w:rPr>
          <w:rFonts w:asciiTheme="minorHAnsi" w:hAnsiTheme="minorHAnsi"/>
          <w:color w:val="383839"/>
          <w:spacing w:val="-3"/>
          <w:sz w:val="22"/>
          <w:szCs w:val="22"/>
        </w:rPr>
        <w:t>progres</w:t>
      </w:r>
      <w:r w:rsidRPr="008470A5">
        <w:rPr>
          <w:rFonts w:asciiTheme="minorHAnsi" w:hAnsiTheme="minorHAnsi"/>
          <w:color w:val="383839"/>
          <w:spacing w:val="1"/>
          <w:sz w:val="22"/>
          <w:szCs w:val="22"/>
        </w:rPr>
        <w:t xml:space="preserve">sive neurological disease. </w:t>
      </w:r>
      <w:r w:rsidRPr="008470A5">
        <w:rPr>
          <w:rFonts w:asciiTheme="minorHAnsi" w:hAnsiTheme="minorHAnsi"/>
          <w:color w:val="383839"/>
          <w:sz w:val="22"/>
          <w:szCs w:val="22"/>
        </w:rPr>
        <w:t xml:space="preserve">The review </w:t>
      </w:r>
      <w:r w:rsidRPr="008470A5">
        <w:rPr>
          <w:rFonts w:asciiTheme="minorHAnsi" w:hAnsiTheme="minorHAnsi"/>
          <w:color w:val="383839"/>
          <w:spacing w:val="1"/>
          <w:sz w:val="22"/>
          <w:szCs w:val="22"/>
        </w:rPr>
        <w:t xml:space="preserve">considers </w:t>
      </w:r>
      <w:r w:rsidRPr="008470A5">
        <w:rPr>
          <w:rFonts w:asciiTheme="minorHAnsi" w:hAnsiTheme="minorHAnsi"/>
          <w:color w:val="383839"/>
          <w:sz w:val="22"/>
          <w:szCs w:val="22"/>
        </w:rPr>
        <w:t>the need for neurologists to become more aware of palliative care and the need for palliative care services to improve their knowledge and aware- ness of the requirements of neurological patients. Several</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areas</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have</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been</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highlighted</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for</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particular consideration: the early integration of palliative care;</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the</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involvement</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of</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the</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full</w:t>
      </w:r>
      <w:r w:rsidRPr="008470A5">
        <w:rPr>
          <w:rFonts w:asciiTheme="minorHAnsi" w:hAnsiTheme="minorHAnsi"/>
          <w:color w:val="383839"/>
          <w:spacing w:val="-9"/>
          <w:sz w:val="22"/>
          <w:szCs w:val="22"/>
        </w:rPr>
        <w:t xml:space="preserve"> </w:t>
      </w:r>
      <w:r w:rsidRPr="008470A5">
        <w:rPr>
          <w:rFonts w:asciiTheme="minorHAnsi" w:hAnsiTheme="minorHAnsi"/>
          <w:color w:val="383839"/>
          <w:sz w:val="22"/>
          <w:szCs w:val="22"/>
        </w:rPr>
        <w:t>multidisciplinary team;</w:t>
      </w:r>
      <w:r w:rsidRPr="008470A5">
        <w:rPr>
          <w:rFonts w:asciiTheme="minorHAnsi" w:hAnsiTheme="minorHAnsi"/>
          <w:color w:val="383839"/>
          <w:spacing w:val="-14"/>
          <w:sz w:val="22"/>
          <w:szCs w:val="22"/>
        </w:rPr>
        <w:t xml:space="preserve"> </w:t>
      </w:r>
      <w:r w:rsidRPr="008470A5">
        <w:rPr>
          <w:rFonts w:asciiTheme="minorHAnsi" w:hAnsiTheme="minorHAnsi"/>
          <w:color w:val="383839"/>
          <w:sz w:val="22"/>
          <w:szCs w:val="22"/>
        </w:rPr>
        <w:t>communication</w:t>
      </w:r>
      <w:r w:rsidRPr="008470A5">
        <w:rPr>
          <w:rFonts w:asciiTheme="minorHAnsi" w:hAnsiTheme="minorHAnsi"/>
          <w:color w:val="383839"/>
          <w:spacing w:val="-14"/>
          <w:sz w:val="22"/>
          <w:szCs w:val="22"/>
        </w:rPr>
        <w:t xml:space="preserve"> </w:t>
      </w:r>
      <w:r w:rsidRPr="008470A5">
        <w:rPr>
          <w:rFonts w:asciiTheme="minorHAnsi" w:hAnsiTheme="minorHAnsi"/>
          <w:color w:val="383839"/>
          <w:sz w:val="22"/>
          <w:szCs w:val="22"/>
        </w:rPr>
        <w:t>with</w:t>
      </w:r>
      <w:r w:rsidRPr="008470A5">
        <w:rPr>
          <w:rFonts w:asciiTheme="minorHAnsi" w:hAnsiTheme="minorHAnsi"/>
          <w:color w:val="383839"/>
          <w:spacing w:val="-14"/>
          <w:sz w:val="22"/>
          <w:szCs w:val="22"/>
        </w:rPr>
        <w:t xml:space="preserve"> </w:t>
      </w:r>
      <w:r w:rsidRPr="008470A5">
        <w:rPr>
          <w:rFonts w:asciiTheme="minorHAnsi" w:hAnsiTheme="minorHAnsi"/>
          <w:color w:val="383839"/>
          <w:sz w:val="22"/>
          <w:szCs w:val="22"/>
        </w:rPr>
        <w:t>patients</w:t>
      </w:r>
      <w:r w:rsidRPr="008470A5">
        <w:rPr>
          <w:rFonts w:asciiTheme="minorHAnsi" w:hAnsiTheme="minorHAnsi"/>
          <w:color w:val="383839"/>
          <w:spacing w:val="-14"/>
          <w:sz w:val="22"/>
          <w:szCs w:val="22"/>
        </w:rPr>
        <w:t xml:space="preserve"> </w:t>
      </w:r>
      <w:r w:rsidRPr="008470A5">
        <w:rPr>
          <w:rFonts w:asciiTheme="minorHAnsi" w:hAnsiTheme="minorHAnsi"/>
          <w:color w:val="383839"/>
          <w:sz w:val="22"/>
          <w:szCs w:val="22"/>
        </w:rPr>
        <w:t>and</w:t>
      </w:r>
      <w:r w:rsidRPr="008470A5">
        <w:rPr>
          <w:rFonts w:asciiTheme="minorHAnsi" w:hAnsiTheme="minorHAnsi"/>
          <w:color w:val="383839"/>
          <w:spacing w:val="-14"/>
          <w:sz w:val="22"/>
          <w:szCs w:val="22"/>
        </w:rPr>
        <w:t xml:space="preserve"> </w:t>
      </w:r>
      <w:r w:rsidRPr="008470A5">
        <w:rPr>
          <w:rFonts w:asciiTheme="minorHAnsi" w:hAnsiTheme="minorHAnsi"/>
          <w:color w:val="383839"/>
          <w:sz w:val="22"/>
          <w:szCs w:val="22"/>
        </w:rPr>
        <w:t>their</w:t>
      </w:r>
      <w:r w:rsidRPr="008470A5">
        <w:rPr>
          <w:rFonts w:asciiTheme="minorHAnsi" w:hAnsiTheme="minorHAnsi"/>
          <w:color w:val="383839"/>
          <w:spacing w:val="-14"/>
          <w:sz w:val="22"/>
          <w:szCs w:val="22"/>
        </w:rPr>
        <w:t xml:space="preserve"> </w:t>
      </w:r>
      <w:r w:rsidR="008470A5">
        <w:rPr>
          <w:rFonts w:asciiTheme="minorHAnsi" w:hAnsiTheme="minorHAnsi"/>
          <w:color w:val="383839"/>
          <w:sz w:val="22"/>
          <w:szCs w:val="22"/>
        </w:rPr>
        <w:t>fam</w:t>
      </w:r>
      <w:r w:rsidRPr="008470A5">
        <w:rPr>
          <w:rFonts w:asciiTheme="minorHAnsi" w:hAnsiTheme="minorHAnsi"/>
          <w:color w:val="383839"/>
          <w:sz w:val="22"/>
          <w:szCs w:val="22"/>
        </w:rPr>
        <w:t>ilies, including d</w:t>
      </w:r>
      <w:r w:rsidR="008470A5">
        <w:rPr>
          <w:rFonts w:asciiTheme="minorHAnsi" w:hAnsiTheme="minorHAnsi"/>
          <w:color w:val="383839"/>
          <w:sz w:val="22"/>
          <w:szCs w:val="22"/>
        </w:rPr>
        <w:t>iscussion of advance care plan</w:t>
      </w:r>
      <w:r w:rsidRPr="008470A5">
        <w:rPr>
          <w:rFonts w:asciiTheme="minorHAnsi" w:hAnsiTheme="minorHAnsi"/>
          <w:color w:val="383839"/>
          <w:spacing w:val="3"/>
          <w:sz w:val="22"/>
          <w:szCs w:val="22"/>
        </w:rPr>
        <w:t xml:space="preserve">ning; symptom </w:t>
      </w:r>
      <w:r w:rsidRPr="008470A5">
        <w:rPr>
          <w:rFonts w:asciiTheme="minorHAnsi" w:hAnsiTheme="minorHAnsi"/>
          <w:color w:val="383839"/>
          <w:spacing w:val="5"/>
          <w:sz w:val="22"/>
          <w:szCs w:val="22"/>
        </w:rPr>
        <w:t xml:space="preserve">management; end-of-life </w:t>
      </w:r>
      <w:r w:rsidRPr="008470A5">
        <w:rPr>
          <w:rFonts w:asciiTheme="minorHAnsi" w:hAnsiTheme="minorHAnsi"/>
          <w:color w:val="383839"/>
          <w:spacing w:val="3"/>
          <w:sz w:val="22"/>
          <w:szCs w:val="22"/>
        </w:rPr>
        <w:t xml:space="preserve">care; </w:t>
      </w:r>
      <w:proofErr w:type="spellStart"/>
      <w:r w:rsidRPr="008470A5">
        <w:rPr>
          <w:rFonts w:asciiTheme="minorHAnsi" w:hAnsiTheme="minorHAnsi"/>
          <w:color w:val="383839"/>
          <w:sz w:val="22"/>
          <w:szCs w:val="22"/>
        </w:rPr>
        <w:t>carer</w:t>
      </w:r>
      <w:proofErr w:type="spellEnd"/>
      <w:r w:rsidRPr="008470A5">
        <w:rPr>
          <w:rFonts w:asciiTheme="minorHAnsi" w:hAnsiTheme="minorHAnsi"/>
          <w:color w:val="383839"/>
          <w:sz w:val="22"/>
          <w:szCs w:val="22"/>
        </w:rPr>
        <w:t xml:space="preserve"> </w:t>
      </w:r>
      <w:r w:rsidRPr="008470A5">
        <w:rPr>
          <w:rFonts w:asciiTheme="minorHAnsi" w:hAnsiTheme="minorHAnsi"/>
          <w:color w:val="383839"/>
          <w:sz w:val="22"/>
          <w:szCs w:val="22"/>
        </w:rPr>
        <w:lastRenderedPageBreak/>
        <w:t xml:space="preserve">support and training; and education for all </w:t>
      </w:r>
      <w:r w:rsidRPr="008470A5">
        <w:rPr>
          <w:rFonts w:asciiTheme="minorHAnsi" w:hAnsiTheme="minorHAnsi"/>
          <w:color w:val="383839"/>
          <w:spacing w:val="-3"/>
          <w:sz w:val="22"/>
          <w:szCs w:val="22"/>
        </w:rPr>
        <w:t>professionals</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involved</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in</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the</w:t>
      </w:r>
      <w:r w:rsidRPr="008470A5">
        <w:rPr>
          <w:rFonts w:asciiTheme="minorHAnsi" w:hAnsiTheme="minorHAnsi"/>
          <w:color w:val="383839"/>
          <w:spacing w:val="-8"/>
          <w:sz w:val="22"/>
          <w:szCs w:val="22"/>
        </w:rPr>
        <w:t xml:space="preserve"> </w:t>
      </w:r>
      <w:r w:rsidRPr="008470A5">
        <w:rPr>
          <w:rFonts w:asciiTheme="minorHAnsi" w:hAnsiTheme="minorHAnsi"/>
          <w:color w:val="383839"/>
          <w:spacing w:val="-3"/>
          <w:sz w:val="22"/>
          <w:szCs w:val="22"/>
        </w:rPr>
        <w:t>care</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of</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these</w:t>
      </w:r>
      <w:r w:rsidRPr="008470A5">
        <w:rPr>
          <w:rFonts w:asciiTheme="minorHAnsi" w:hAnsiTheme="minorHAnsi"/>
          <w:color w:val="383839"/>
          <w:spacing w:val="-8"/>
          <w:sz w:val="22"/>
          <w:szCs w:val="22"/>
        </w:rPr>
        <w:t xml:space="preserve"> </w:t>
      </w:r>
      <w:r w:rsidRPr="008470A5">
        <w:rPr>
          <w:rFonts w:asciiTheme="minorHAnsi" w:hAnsiTheme="minorHAnsi"/>
          <w:color w:val="383839"/>
          <w:sz w:val="22"/>
          <w:szCs w:val="22"/>
        </w:rPr>
        <w:t>patients and their families</w:t>
      </w:r>
      <w:r w:rsidRPr="008470A5">
        <w:rPr>
          <w:rFonts w:asciiTheme="minorHAnsi" w:hAnsiTheme="minorHAnsi"/>
          <w:color w:val="383839"/>
          <w:spacing w:val="-2"/>
          <w:sz w:val="22"/>
          <w:szCs w:val="22"/>
        </w:rPr>
        <w:t xml:space="preserve"> </w:t>
      </w:r>
      <w:r w:rsidRPr="008470A5">
        <w:rPr>
          <w:rFonts w:asciiTheme="minorHAnsi" w:hAnsiTheme="minorHAnsi"/>
          <w:color w:val="383839"/>
          <w:sz w:val="22"/>
          <w:szCs w:val="22"/>
        </w:rPr>
        <w:t>(21).</w:t>
      </w:r>
    </w:p>
    <w:p w:rsidR="008470A5" w:rsidRDefault="008470A5" w:rsidP="008470A5">
      <w:pPr>
        <w:pStyle w:val="BodyText"/>
        <w:spacing w:before="1" w:line="232" w:lineRule="auto"/>
        <w:ind w:left="283" w:right="567"/>
        <w:jc w:val="left"/>
        <w:rPr>
          <w:rFonts w:asciiTheme="minorHAnsi" w:hAnsiTheme="minorHAnsi"/>
          <w:sz w:val="22"/>
          <w:szCs w:val="22"/>
        </w:rPr>
      </w:pPr>
    </w:p>
    <w:p w:rsidR="008470A5" w:rsidRDefault="00083C88" w:rsidP="008470A5">
      <w:pPr>
        <w:pStyle w:val="BodyText"/>
        <w:spacing w:before="1" w:line="232" w:lineRule="auto"/>
        <w:ind w:left="283" w:right="567"/>
        <w:jc w:val="left"/>
        <w:rPr>
          <w:rFonts w:asciiTheme="minorHAnsi" w:hAnsiTheme="minorHAnsi"/>
          <w:color w:val="383839"/>
          <w:sz w:val="22"/>
          <w:szCs w:val="22"/>
        </w:rPr>
      </w:pPr>
      <w:r w:rsidRPr="008470A5">
        <w:rPr>
          <w:rFonts w:asciiTheme="minorHAnsi" w:hAnsiTheme="minorHAnsi"/>
          <w:color w:val="383839"/>
          <w:sz w:val="22"/>
          <w:szCs w:val="22"/>
        </w:rPr>
        <w:t>There</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is</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increasing</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evidence</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of</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the</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need</w:t>
      </w:r>
      <w:r w:rsidRPr="008470A5">
        <w:rPr>
          <w:rFonts w:asciiTheme="minorHAnsi" w:hAnsiTheme="minorHAnsi"/>
          <w:color w:val="383839"/>
          <w:spacing w:val="-7"/>
          <w:sz w:val="22"/>
          <w:szCs w:val="22"/>
        </w:rPr>
        <w:t xml:space="preserve"> </w:t>
      </w:r>
      <w:r w:rsidRPr="008470A5">
        <w:rPr>
          <w:rFonts w:asciiTheme="minorHAnsi" w:hAnsiTheme="minorHAnsi"/>
          <w:color w:val="383839"/>
          <w:sz w:val="22"/>
          <w:szCs w:val="22"/>
        </w:rPr>
        <w:t>for palliative care and the effectiveness of it as part of the ongoing car</w:t>
      </w:r>
      <w:r w:rsidR="008470A5">
        <w:rPr>
          <w:rFonts w:asciiTheme="minorHAnsi" w:hAnsiTheme="minorHAnsi"/>
          <w:color w:val="383839"/>
          <w:sz w:val="22"/>
          <w:szCs w:val="22"/>
        </w:rPr>
        <w:t>e offered to patients with pro</w:t>
      </w:r>
      <w:r w:rsidRPr="008470A5">
        <w:rPr>
          <w:rFonts w:asciiTheme="minorHAnsi" w:hAnsiTheme="minorHAnsi"/>
          <w:color w:val="383839"/>
          <w:sz w:val="22"/>
          <w:szCs w:val="22"/>
        </w:rPr>
        <w:t xml:space="preserve">gressive neurological disease. </w:t>
      </w:r>
      <w:r w:rsidRPr="008470A5">
        <w:rPr>
          <w:rFonts w:asciiTheme="minorHAnsi" w:hAnsiTheme="minorHAnsi"/>
          <w:color w:val="383839"/>
          <w:spacing w:val="-5"/>
          <w:sz w:val="22"/>
          <w:szCs w:val="22"/>
        </w:rPr>
        <w:t xml:space="preserve">Two </w:t>
      </w:r>
      <w:r w:rsidRPr="008470A5">
        <w:rPr>
          <w:rFonts w:asciiTheme="minorHAnsi" w:hAnsiTheme="minorHAnsi"/>
          <w:color w:val="383839"/>
          <w:sz w:val="22"/>
          <w:szCs w:val="22"/>
        </w:rPr>
        <w:t xml:space="preserve">studies have </w:t>
      </w:r>
      <w:r w:rsidRPr="008470A5">
        <w:rPr>
          <w:rFonts w:asciiTheme="minorHAnsi" w:hAnsiTheme="minorHAnsi"/>
          <w:color w:val="383839"/>
          <w:spacing w:val="3"/>
          <w:sz w:val="22"/>
          <w:szCs w:val="22"/>
        </w:rPr>
        <w:t xml:space="preserve">shown </w:t>
      </w:r>
      <w:r w:rsidRPr="008470A5">
        <w:rPr>
          <w:rFonts w:asciiTheme="minorHAnsi" w:hAnsiTheme="minorHAnsi"/>
          <w:color w:val="383839"/>
          <w:spacing w:val="2"/>
          <w:sz w:val="22"/>
          <w:szCs w:val="22"/>
        </w:rPr>
        <w:t xml:space="preserve">that </w:t>
      </w:r>
      <w:r w:rsidRPr="008470A5">
        <w:rPr>
          <w:rFonts w:asciiTheme="minorHAnsi" w:hAnsiTheme="minorHAnsi"/>
          <w:color w:val="383839"/>
          <w:spacing w:val="3"/>
          <w:sz w:val="22"/>
          <w:szCs w:val="22"/>
        </w:rPr>
        <w:t xml:space="preserve">palliative </w:t>
      </w:r>
      <w:r w:rsidRPr="008470A5">
        <w:rPr>
          <w:rFonts w:asciiTheme="minorHAnsi" w:hAnsiTheme="minorHAnsi"/>
          <w:color w:val="383839"/>
          <w:spacing w:val="1"/>
          <w:sz w:val="22"/>
          <w:szCs w:val="22"/>
        </w:rPr>
        <w:t xml:space="preserve">care </w:t>
      </w:r>
      <w:r w:rsidRPr="008470A5">
        <w:rPr>
          <w:rFonts w:asciiTheme="minorHAnsi" w:hAnsiTheme="minorHAnsi"/>
          <w:color w:val="383839"/>
          <w:spacing w:val="2"/>
          <w:sz w:val="22"/>
          <w:szCs w:val="22"/>
        </w:rPr>
        <w:t xml:space="preserve">improves </w:t>
      </w:r>
      <w:r w:rsidRPr="008470A5">
        <w:rPr>
          <w:rFonts w:asciiTheme="minorHAnsi" w:hAnsiTheme="minorHAnsi"/>
          <w:color w:val="383839"/>
          <w:spacing w:val="3"/>
          <w:sz w:val="22"/>
          <w:szCs w:val="22"/>
        </w:rPr>
        <w:t xml:space="preserve">symptoms </w:t>
      </w:r>
      <w:r w:rsidRPr="008470A5">
        <w:rPr>
          <w:rFonts w:asciiTheme="minorHAnsi" w:hAnsiTheme="minorHAnsi"/>
          <w:color w:val="383839"/>
          <w:sz w:val="22"/>
          <w:szCs w:val="22"/>
        </w:rPr>
        <w:t xml:space="preserve">and </w:t>
      </w:r>
      <w:r w:rsidRPr="008470A5">
        <w:rPr>
          <w:rFonts w:asciiTheme="minorHAnsi" w:hAnsiTheme="minorHAnsi"/>
          <w:color w:val="383839"/>
          <w:spacing w:val="1"/>
          <w:sz w:val="22"/>
          <w:szCs w:val="22"/>
        </w:rPr>
        <w:t xml:space="preserve">quality </w:t>
      </w:r>
      <w:r w:rsidRPr="008470A5">
        <w:rPr>
          <w:rFonts w:asciiTheme="minorHAnsi" w:hAnsiTheme="minorHAnsi"/>
          <w:color w:val="383839"/>
          <w:sz w:val="22"/>
          <w:szCs w:val="22"/>
        </w:rPr>
        <w:t xml:space="preserve">of </w:t>
      </w:r>
      <w:r w:rsidRPr="008470A5">
        <w:rPr>
          <w:rFonts w:asciiTheme="minorHAnsi" w:hAnsiTheme="minorHAnsi"/>
          <w:color w:val="383839"/>
          <w:spacing w:val="1"/>
          <w:sz w:val="22"/>
          <w:szCs w:val="22"/>
        </w:rPr>
        <w:t xml:space="preserve">life </w:t>
      </w:r>
      <w:r w:rsidRPr="008470A5">
        <w:rPr>
          <w:rFonts w:asciiTheme="minorHAnsi" w:hAnsiTheme="minorHAnsi"/>
          <w:color w:val="383839"/>
          <w:sz w:val="22"/>
          <w:szCs w:val="22"/>
        </w:rPr>
        <w:t xml:space="preserve">for </w:t>
      </w:r>
      <w:r w:rsidRPr="008470A5">
        <w:rPr>
          <w:rFonts w:asciiTheme="minorHAnsi" w:hAnsiTheme="minorHAnsi"/>
          <w:color w:val="383839"/>
          <w:spacing w:val="1"/>
          <w:sz w:val="22"/>
          <w:szCs w:val="22"/>
        </w:rPr>
        <w:t xml:space="preserve">patients with progressive </w:t>
      </w:r>
      <w:r w:rsidRPr="008470A5">
        <w:rPr>
          <w:rFonts w:asciiTheme="minorHAnsi" w:hAnsiTheme="minorHAnsi"/>
          <w:color w:val="383839"/>
          <w:sz w:val="22"/>
          <w:szCs w:val="22"/>
        </w:rPr>
        <w:t xml:space="preserve">neurological disease (7, 22). The involvement of palliative care services will vary according to the </w:t>
      </w:r>
      <w:r w:rsidRPr="008470A5">
        <w:rPr>
          <w:rFonts w:asciiTheme="minorHAnsi" w:hAnsiTheme="minorHAnsi"/>
          <w:color w:val="383839"/>
          <w:spacing w:val="5"/>
          <w:sz w:val="22"/>
          <w:szCs w:val="22"/>
        </w:rPr>
        <w:t xml:space="preserve">disease: </w:t>
      </w:r>
      <w:r w:rsidRPr="008470A5">
        <w:rPr>
          <w:rFonts w:asciiTheme="minorHAnsi" w:hAnsiTheme="minorHAnsi"/>
          <w:color w:val="383839"/>
          <w:spacing w:val="3"/>
          <w:sz w:val="22"/>
          <w:szCs w:val="22"/>
        </w:rPr>
        <w:t xml:space="preserve">ALS patients often </w:t>
      </w:r>
      <w:r w:rsidRPr="008470A5">
        <w:rPr>
          <w:rFonts w:asciiTheme="minorHAnsi" w:hAnsiTheme="minorHAnsi"/>
          <w:color w:val="383839"/>
          <w:spacing w:val="2"/>
          <w:sz w:val="22"/>
          <w:szCs w:val="22"/>
        </w:rPr>
        <w:t xml:space="preserve">require </w:t>
      </w:r>
      <w:r w:rsidRPr="008470A5">
        <w:rPr>
          <w:rFonts w:asciiTheme="minorHAnsi" w:hAnsiTheme="minorHAnsi"/>
          <w:color w:val="383839"/>
          <w:spacing w:val="5"/>
          <w:sz w:val="22"/>
          <w:szCs w:val="22"/>
        </w:rPr>
        <w:t xml:space="preserve">specialist </w:t>
      </w:r>
      <w:r w:rsidRPr="008470A5">
        <w:rPr>
          <w:rFonts w:asciiTheme="minorHAnsi" w:hAnsiTheme="minorHAnsi"/>
          <w:color w:val="383839"/>
          <w:sz w:val="22"/>
          <w:szCs w:val="22"/>
        </w:rPr>
        <w:t xml:space="preserve">support from diagnosis </w:t>
      </w:r>
      <w:r w:rsidRPr="008470A5">
        <w:rPr>
          <w:rFonts w:asciiTheme="minorHAnsi" w:hAnsiTheme="minorHAnsi"/>
          <w:color w:val="383839"/>
          <w:spacing w:val="-3"/>
          <w:sz w:val="22"/>
          <w:szCs w:val="22"/>
        </w:rPr>
        <w:t xml:space="preserve">(11), </w:t>
      </w:r>
      <w:r w:rsidRPr="008470A5">
        <w:rPr>
          <w:rFonts w:asciiTheme="minorHAnsi" w:hAnsiTheme="minorHAnsi"/>
          <w:color w:val="383839"/>
          <w:sz w:val="22"/>
          <w:szCs w:val="22"/>
        </w:rPr>
        <w:t xml:space="preserve">whereas MS patients </w:t>
      </w:r>
      <w:r w:rsidRPr="008470A5">
        <w:rPr>
          <w:rFonts w:asciiTheme="minorHAnsi" w:hAnsiTheme="minorHAnsi"/>
          <w:color w:val="383839"/>
          <w:spacing w:val="2"/>
          <w:sz w:val="22"/>
          <w:szCs w:val="22"/>
        </w:rPr>
        <w:t xml:space="preserve">may need only </w:t>
      </w:r>
      <w:r w:rsidRPr="008470A5">
        <w:rPr>
          <w:rFonts w:asciiTheme="minorHAnsi" w:hAnsiTheme="minorHAnsi"/>
          <w:color w:val="383839"/>
          <w:spacing w:val="3"/>
          <w:sz w:val="22"/>
          <w:szCs w:val="22"/>
        </w:rPr>
        <w:t xml:space="preserve">limited support throughout </w:t>
      </w:r>
      <w:r w:rsidRPr="008470A5">
        <w:rPr>
          <w:rFonts w:asciiTheme="minorHAnsi" w:hAnsiTheme="minorHAnsi"/>
          <w:color w:val="383839"/>
          <w:spacing w:val="2"/>
          <w:sz w:val="22"/>
          <w:szCs w:val="22"/>
        </w:rPr>
        <w:t xml:space="preserve">the </w:t>
      </w:r>
      <w:r w:rsidRPr="008470A5">
        <w:rPr>
          <w:rFonts w:asciiTheme="minorHAnsi" w:hAnsiTheme="minorHAnsi"/>
          <w:color w:val="383839"/>
          <w:sz w:val="22"/>
          <w:szCs w:val="22"/>
        </w:rPr>
        <w:t>disease progression and perhaps also at the end of</w:t>
      </w:r>
      <w:r w:rsidRPr="008470A5">
        <w:rPr>
          <w:rFonts w:asciiTheme="minorHAnsi" w:hAnsiTheme="minorHAnsi"/>
          <w:color w:val="383839"/>
          <w:spacing w:val="-1"/>
          <w:sz w:val="22"/>
          <w:szCs w:val="22"/>
        </w:rPr>
        <w:t xml:space="preserve"> </w:t>
      </w:r>
      <w:r w:rsidR="008470A5">
        <w:rPr>
          <w:rFonts w:asciiTheme="minorHAnsi" w:hAnsiTheme="minorHAnsi"/>
          <w:color w:val="383839"/>
          <w:sz w:val="22"/>
          <w:szCs w:val="22"/>
        </w:rPr>
        <w:t>life.</w:t>
      </w:r>
    </w:p>
    <w:p w:rsidR="008470A5" w:rsidRDefault="008470A5" w:rsidP="008470A5">
      <w:pPr>
        <w:pStyle w:val="BodyText"/>
        <w:spacing w:before="1" w:line="232" w:lineRule="auto"/>
        <w:ind w:left="283" w:right="567"/>
        <w:jc w:val="left"/>
        <w:rPr>
          <w:rFonts w:asciiTheme="minorHAnsi" w:hAnsiTheme="minorHAnsi"/>
          <w:color w:val="383839"/>
          <w:sz w:val="22"/>
          <w:szCs w:val="22"/>
        </w:rPr>
      </w:pPr>
    </w:p>
    <w:p w:rsidR="00A10F83" w:rsidRPr="008470A5" w:rsidRDefault="00083C88" w:rsidP="008470A5">
      <w:pPr>
        <w:pStyle w:val="BodyText"/>
        <w:spacing w:before="1" w:line="232" w:lineRule="auto"/>
        <w:ind w:left="283" w:right="567"/>
        <w:jc w:val="left"/>
        <w:rPr>
          <w:rFonts w:asciiTheme="minorHAnsi" w:hAnsiTheme="minorHAnsi"/>
          <w:sz w:val="22"/>
          <w:szCs w:val="22"/>
        </w:rPr>
      </w:pPr>
      <w:r w:rsidRPr="008470A5">
        <w:rPr>
          <w:rFonts w:asciiTheme="minorHAnsi" w:hAnsiTheme="minorHAnsi"/>
          <w:color w:val="383839"/>
          <w:sz w:val="22"/>
          <w:szCs w:val="22"/>
        </w:rPr>
        <w:t>There is a need for close collaboration among all the services in</w:t>
      </w:r>
      <w:r w:rsidR="008470A5">
        <w:rPr>
          <w:rFonts w:asciiTheme="minorHAnsi" w:hAnsiTheme="minorHAnsi"/>
          <w:color w:val="383839"/>
          <w:sz w:val="22"/>
          <w:szCs w:val="22"/>
        </w:rPr>
        <w:t>volved — neurology, rehabilita</w:t>
      </w:r>
      <w:r w:rsidRPr="008470A5">
        <w:rPr>
          <w:rFonts w:asciiTheme="minorHAnsi" w:hAnsiTheme="minorHAnsi"/>
          <w:color w:val="383839"/>
          <w:sz w:val="22"/>
          <w:szCs w:val="22"/>
        </w:rPr>
        <w:t>tion medicine, specialist palliative care, and primary care, as well as respiratory medicine or gastroenterology when specific expertise, such as gastrostomy feeding or ventilatory support, is required (18, 23). Such collaboration has been encouraged in several guidelines (18, 19) and by</w:t>
      </w:r>
      <w:r w:rsidR="008470A5">
        <w:rPr>
          <w:rFonts w:asciiTheme="minorHAnsi" w:hAnsiTheme="minorHAnsi"/>
          <w:sz w:val="22"/>
          <w:szCs w:val="22"/>
        </w:rPr>
        <w:t xml:space="preserve"> </w:t>
      </w:r>
      <w:r w:rsidRPr="008470A5">
        <w:rPr>
          <w:rFonts w:asciiTheme="minorHAnsi" w:hAnsiTheme="minorHAnsi"/>
          <w:color w:val="383839"/>
          <w:sz w:val="22"/>
          <w:szCs w:val="22"/>
        </w:rPr>
        <w:t>the national organizations. In 1996, the American Academy of Neurology declared that neurologists have to learn and apply the principles of palliative care because many</w:t>
      </w:r>
      <w:r w:rsidR="008470A5">
        <w:rPr>
          <w:rFonts w:asciiTheme="minorHAnsi" w:hAnsiTheme="minorHAnsi"/>
          <w:color w:val="383839"/>
          <w:sz w:val="22"/>
          <w:szCs w:val="22"/>
        </w:rPr>
        <w:t xml:space="preserve"> patients affected by neurolog</w:t>
      </w:r>
      <w:r w:rsidRPr="008470A5">
        <w:rPr>
          <w:rFonts w:asciiTheme="minorHAnsi" w:hAnsiTheme="minorHAnsi"/>
          <w:color w:val="383839"/>
          <w:sz w:val="22"/>
          <w:szCs w:val="22"/>
        </w:rPr>
        <w:t xml:space="preserve">ical </w:t>
      </w:r>
      <w:r w:rsidRPr="008470A5">
        <w:rPr>
          <w:rFonts w:asciiTheme="minorHAnsi" w:hAnsiTheme="minorHAnsi"/>
          <w:color w:val="383839"/>
          <w:spacing w:val="-3"/>
          <w:sz w:val="22"/>
          <w:szCs w:val="22"/>
        </w:rPr>
        <w:t xml:space="preserve">disorders </w:t>
      </w:r>
      <w:r w:rsidRPr="008470A5">
        <w:rPr>
          <w:rFonts w:asciiTheme="minorHAnsi" w:hAnsiTheme="minorHAnsi"/>
          <w:color w:val="383839"/>
          <w:sz w:val="22"/>
          <w:szCs w:val="22"/>
        </w:rPr>
        <w:t xml:space="preserve">die after a long period of illness, and their neurologist is often the principal or the only consulting physician (24, 25). The importance of </w:t>
      </w:r>
      <w:r w:rsidRPr="008470A5">
        <w:rPr>
          <w:rFonts w:asciiTheme="minorHAnsi" w:hAnsiTheme="minorHAnsi"/>
          <w:color w:val="383839"/>
          <w:spacing w:val="3"/>
          <w:sz w:val="22"/>
          <w:szCs w:val="22"/>
        </w:rPr>
        <w:t xml:space="preserve">such </w:t>
      </w:r>
      <w:r w:rsidRPr="008470A5">
        <w:rPr>
          <w:rFonts w:asciiTheme="minorHAnsi" w:hAnsiTheme="minorHAnsi"/>
          <w:color w:val="383839"/>
          <w:spacing w:val="5"/>
          <w:sz w:val="22"/>
          <w:szCs w:val="22"/>
        </w:rPr>
        <w:t xml:space="preserve">collaboration </w:t>
      </w:r>
      <w:r w:rsidRPr="008470A5">
        <w:rPr>
          <w:rFonts w:asciiTheme="minorHAnsi" w:hAnsiTheme="minorHAnsi"/>
          <w:color w:val="383839"/>
          <w:spacing w:val="2"/>
          <w:sz w:val="22"/>
          <w:szCs w:val="22"/>
        </w:rPr>
        <w:t xml:space="preserve">and the </w:t>
      </w:r>
      <w:r w:rsidRPr="008470A5">
        <w:rPr>
          <w:rFonts w:asciiTheme="minorHAnsi" w:hAnsiTheme="minorHAnsi"/>
          <w:color w:val="383839"/>
          <w:spacing w:val="3"/>
          <w:sz w:val="22"/>
          <w:szCs w:val="22"/>
        </w:rPr>
        <w:t>need</w:t>
      </w:r>
      <w:r w:rsidRPr="008470A5">
        <w:rPr>
          <w:rFonts w:asciiTheme="minorHAnsi" w:hAnsiTheme="minorHAnsi"/>
          <w:color w:val="383839"/>
          <w:spacing w:val="2"/>
          <w:sz w:val="22"/>
          <w:szCs w:val="22"/>
        </w:rPr>
        <w:t xml:space="preserve"> </w:t>
      </w:r>
      <w:r w:rsidRPr="008470A5">
        <w:rPr>
          <w:rFonts w:asciiTheme="minorHAnsi" w:hAnsiTheme="minorHAnsi"/>
          <w:color w:val="383839"/>
          <w:spacing w:val="3"/>
          <w:sz w:val="22"/>
          <w:szCs w:val="22"/>
        </w:rPr>
        <w:t>for</w:t>
      </w:r>
      <w:r w:rsidRPr="008470A5">
        <w:rPr>
          <w:rFonts w:asciiTheme="minorHAnsi" w:hAnsiTheme="minorHAnsi"/>
          <w:color w:val="383839"/>
          <w:spacing w:val="2"/>
          <w:sz w:val="22"/>
          <w:szCs w:val="22"/>
        </w:rPr>
        <w:t xml:space="preserve"> </w:t>
      </w:r>
      <w:r w:rsidRPr="008470A5">
        <w:rPr>
          <w:rFonts w:asciiTheme="minorHAnsi" w:hAnsiTheme="minorHAnsi"/>
          <w:color w:val="383839"/>
          <w:spacing w:val="3"/>
          <w:sz w:val="22"/>
          <w:szCs w:val="22"/>
        </w:rPr>
        <w:t>increased</w:t>
      </w:r>
      <w:r w:rsidRPr="008470A5">
        <w:rPr>
          <w:rFonts w:asciiTheme="minorHAnsi" w:hAnsiTheme="minorHAnsi"/>
          <w:color w:val="383839"/>
          <w:sz w:val="22"/>
          <w:szCs w:val="22"/>
        </w:rPr>
        <w:t xml:space="preserve"> </w:t>
      </w:r>
      <w:r w:rsidRPr="008470A5">
        <w:rPr>
          <w:rFonts w:asciiTheme="minorHAnsi" w:hAnsiTheme="minorHAnsi"/>
          <w:color w:val="383839"/>
          <w:spacing w:val="3"/>
          <w:sz w:val="22"/>
          <w:szCs w:val="22"/>
        </w:rPr>
        <w:t>awareness</w:t>
      </w:r>
      <w:r w:rsidRPr="008470A5">
        <w:rPr>
          <w:rFonts w:asciiTheme="minorHAnsi" w:hAnsiTheme="minorHAnsi"/>
          <w:color w:val="383839"/>
          <w:spacing w:val="2"/>
          <w:sz w:val="22"/>
          <w:szCs w:val="22"/>
        </w:rPr>
        <w:t xml:space="preserve"> of</w:t>
      </w:r>
      <w:r w:rsidRPr="008470A5">
        <w:rPr>
          <w:rFonts w:asciiTheme="minorHAnsi" w:hAnsiTheme="minorHAnsi"/>
          <w:color w:val="383839"/>
          <w:spacing w:val="1"/>
          <w:sz w:val="22"/>
          <w:szCs w:val="22"/>
        </w:rPr>
        <w:t xml:space="preserve"> </w:t>
      </w:r>
      <w:r w:rsidRPr="008470A5">
        <w:rPr>
          <w:rFonts w:asciiTheme="minorHAnsi" w:hAnsiTheme="minorHAnsi"/>
          <w:color w:val="383839"/>
          <w:spacing w:val="3"/>
          <w:sz w:val="22"/>
          <w:szCs w:val="22"/>
        </w:rPr>
        <w:t>palliative</w:t>
      </w:r>
      <w:r w:rsidRPr="008470A5">
        <w:rPr>
          <w:rFonts w:asciiTheme="minorHAnsi" w:hAnsiTheme="minorHAnsi"/>
          <w:color w:val="383839"/>
          <w:spacing w:val="2"/>
          <w:sz w:val="22"/>
          <w:szCs w:val="22"/>
        </w:rPr>
        <w:t xml:space="preserve"> care</w:t>
      </w:r>
      <w:r w:rsidRPr="008470A5">
        <w:rPr>
          <w:rFonts w:asciiTheme="minorHAnsi" w:hAnsiTheme="minorHAnsi"/>
          <w:color w:val="383839"/>
          <w:spacing w:val="1"/>
          <w:sz w:val="22"/>
          <w:szCs w:val="22"/>
        </w:rPr>
        <w:t xml:space="preserve"> </w:t>
      </w:r>
      <w:r w:rsidRPr="008470A5">
        <w:rPr>
          <w:rFonts w:asciiTheme="minorHAnsi" w:hAnsiTheme="minorHAnsi"/>
          <w:color w:val="383839"/>
          <w:spacing w:val="3"/>
          <w:sz w:val="22"/>
          <w:szCs w:val="22"/>
        </w:rPr>
        <w:t>within</w:t>
      </w:r>
      <w:r w:rsidRPr="008470A5">
        <w:rPr>
          <w:rFonts w:asciiTheme="minorHAnsi" w:hAnsiTheme="minorHAnsi"/>
          <w:color w:val="383839"/>
          <w:spacing w:val="2"/>
          <w:sz w:val="22"/>
          <w:szCs w:val="22"/>
        </w:rPr>
        <w:t xml:space="preserve"> </w:t>
      </w:r>
      <w:r w:rsidRPr="008470A5">
        <w:rPr>
          <w:rFonts w:asciiTheme="minorHAnsi" w:hAnsiTheme="minorHAnsi"/>
          <w:color w:val="383839"/>
          <w:spacing w:val="3"/>
          <w:sz w:val="22"/>
          <w:szCs w:val="22"/>
        </w:rPr>
        <w:t>neurology</w:t>
      </w:r>
      <w:r w:rsidRPr="008470A5">
        <w:rPr>
          <w:rFonts w:asciiTheme="minorHAnsi" w:hAnsiTheme="minorHAnsi"/>
          <w:color w:val="383839"/>
          <w:sz w:val="22"/>
          <w:szCs w:val="22"/>
        </w:rPr>
        <w:t xml:space="preserve"> </w:t>
      </w:r>
      <w:r w:rsidRPr="008470A5">
        <w:rPr>
          <w:rFonts w:asciiTheme="minorHAnsi" w:hAnsiTheme="minorHAnsi"/>
          <w:color w:val="383839"/>
          <w:spacing w:val="5"/>
          <w:sz w:val="22"/>
          <w:szCs w:val="22"/>
        </w:rPr>
        <w:t xml:space="preserve">services </w:t>
      </w:r>
      <w:r w:rsidRPr="008470A5">
        <w:rPr>
          <w:rFonts w:asciiTheme="minorHAnsi" w:hAnsiTheme="minorHAnsi"/>
          <w:color w:val="383839"/>
          <w:spacing w:val="1"/>
          <w:sz w:val="22"/>
          <w:szCs w:val="22"/>
        </w:rPr>
        <w:t xml:space="preserve">is </w:t>
      </w:r>
      <w:r w:rsidRPr="008470A5">
        <w:rPr>
          <w:rFonts w:asciiTheme="minorHAnsi" w:hAnsiTheme="minorHAnsi"/>
          <w:color w:val="383839"/>
          <w:spacing w:val="3"/>
          <w:sz w:val="22"/>
          <w:szCs w:val="22"/>
        </w:rPr>
        <w:t xml:space="preserve">also </w:t>
      </w:r>
      <w:r w:rsidRPr="008470A5">
        <w:rPr>
          <w:rFonts w:asciiTheme="minorHAnsi" w:hAnsiTheme="minorHAnsi"/>
          <w:color w:val="383839"/>
          <w:spacing w:val="5"/>
          <w:sz w:val="22"/>
          <w:szCs w:val="22"/>
        </w:rPr>
        <w:t xml:space="preserve">emphasized </w:t>
      </w:r>
      <w:r w:rsidRPr="008470A5">
        <w:rPr>
          <w:rFonts w:asciiTheme="minorHAnsi" w:hAnsiTheme="minorHAnsi"/>
          <w:color w:val="383839"/>
          <w:spacing w:val="1"/>
          <w:sz w:val="22"/>
          <w:szCs w:val="22"/>
        </w:rPr>
        <w:t>in</w:t>
      </w:r>
      <w:r w:rsidRPr="008470A5">
        <w:rPr>
          <w:rFonts w:asciiTheme="minorHAnsi" w:hAnsiTheme="minorHAnsi"/>
          <w:color w:val="383839"/>
          <w:sz w:val="22"/>
          <w:szCs w:val="22"/>
        </w:rPr>
        <w:t xml:space="preserve"> </w:t>
      </w:r>
      <w:r w:rsidRPr="008470A5">
        <w:rPr>
          <w:rFonts w:asciiTheme="minorHAnsi" w:hAnsiTheme="minorHAnsi"/>
          <w:color w:val="383839"/>
          <w:spacing w:val="2"/>
          <w:sz w:val="22"/>
          <w:szCs w:val="22"/>
        </w:rPr>
        <w:t>the</w:t>
      </w:r>
      <w:r w:rsidRPr="008470A5">
        <w:rPr>
          <w:rFonts w:asciiTheme="minorHAnsi" w:hAnsiTheme="minorHAnsi"/>
          <w:color w:val="383839"/>
          <w:spacing w:val="53"/>
          <w:sz w:val="22"/>
          <w:szCs w:val="22"/>
        </w:rPr>
        <w:t xml:space="preserve"> </w:t>
      </w:r>
      <w:r w:rsidRPr="008470A5">
        <w:rPr>
          <w:rFonts w:asciiTheme="minorHAnsi" w:hAnsiTheme="minorHAnsi"/>
          <w:color w:val="383839"/>
          <w:spacing w:val="3"/>
          <w:sz w:val="22"/>
          <w:szCs w:val="22"/>
        </w:rPr>
        <w:t>European</w:t>
      </w:r>
      <w:r w:rsidRPr="008470A5">
        <w:rPr>
          <w:rFonts w:asciiTheme="minorHAnsi" w:hAnsiTheme="minorHAnsi"/>
          <w:color w:val="383839"/>
          <w:sz w:val="22"/>
          <w:szCs w:val="22"/>
        </w:rPr>
        <w:t xml:space="preserve"> Academy of </w:t>
      </w:r>
      <w:r w:rsidRPr="008470A5">
        <w:rPr>
          <w:rFonts w:asciiTheme="minorHAnsi" w:hAnsiTheme="minorHAnsi"/>
          <w:color w:val="383839"/>
          <w:spacing w:val="-3"/>
          <w:sz w:val="22"/>
          <w:szCs w:val="22"/>
        </w:rPr>
        <w:t xml:space="preserve">Neurology/European </w:t>
      </w:r>
      <w:r w:rsidRPr="008470A5">
        <w:rPr>
          <w:rFonts w:asciiTheme="minorHAnsi" w:hAnsiTheme="minorHAnsi"/>
          <w:color w:val="383839"/>
          <w:sz w:val="22"/>
          <w:szCs w:val="22"/>
        </w:rPr>
        <w:t xml:space="preserve">Association for Palliative Care consensus review document (21). </w:t>
      </w:r>
      <w:r w:rsidRPr="008470A5">
        <w:rPr>
          <w:rFonts w:asciiTheme="minorHAnsi" w:hAnsiTheme="minorHAnsi"/>
          <w:color w:val="383839"/>
          <w:spacing w:val="3"/>
          <w:sz w:val="22"/>
          <w:szCs w:val="22"/>
        </w:rPr>
        <w:t xml:space="preserve">Palliative </w:t>
      </w:r>
      <w:r w:rsidRPr="008470A5">
        <w:rPr>
          <w:rFonts w:asciiTheme="minorHAnsi" w:hAnsiTheme="minorHAnsi"/>
          <w:color w:val="383839"/>
          <w:spacing w:val="1"/>
          <w:sz w:val="22"/>
          <w:szCs w:val="22"/>
        </w:rPr>
        <w:t xml:space="preserve">care </w:t>
      </w:r>
      <w:r w:rsidRPr="008470A5">
        <w:rPr>
          <w:rFonts w:asciiTheme="minorHAnsi" w:hAnsiTheme="minorHAnsi"/>
          <w:color w:val="383839"/>
          <w:spacing w:val="2"/>
          <w:sz w:val="22"/>
          <w:szCs w:val="22"/>
        </w:rPr>
        <w:t xml:space="preserve">for </w:t>
      </w:r>
      <w:r w:rsidRPr="008470A5">
        <w:rPr>
          <w:rFonts w:asciiTheme="minorHAnsi" w:hAnsiTheme="minorHAnsi"/>
          <w:color w:val="383839"/>
          <w:spacing w:val="3"/>
          <w:sz w:val="22"/>
          <w:szCs w:val="22"/>
        </w:rPr>
        <w:t xml:space="preserve">patients </w:t>
      </w:r>
      <w:r w:rsidRPr="008470A5">
        <w:rPr>
          <w:rFonts w:asciiTheme="minorHAnsi" w:hAnsiTheme="minorHAnsi"/>
          <w:color w:val="383839"/>
          <w:spacing w:val="2"/>
          <w:sz w:val="22"/>
          <w:szCs w:val="22"/>
        </w:rPr>
        <w:t>and</w:t>
      </w:r>
      <w:r w:rsidRPr="008470A5">
        <w:rPr>
          <w:rFonts w:asciiTheme="minorHAnsi" w:hAnsiTheme="minorHAnsi"/>
          <w:color w:val="383839"/>
          <w:spacing w:val="1"/>
          <w:sz w:val="22"/>
          <w:szCs w:val="22"/>
        </w:rPr>
        <w:t xml:space="preserve"> </w:t>
      </w:r>
      <w:r w:rsidRPr="008470A5">
        <w:rPr>
          <w:rFonts w:asciiTheme="minorHAnsi" w:hAnsiTheme="minorHAnsi"/>
          <w:color w:val="383839"/>
          <w:spacing w:val="3"/>
          <w:sz w:val="22"/>
          <w:szCs w:val="22"/>
        </w:rPr>
        <w:t>their</w:t>
      </w:r>
      <w:r w:rsidRPr="008470A5">
        <w:rPr>
          <w:rFonts w:asciiTheme="minorHAnsi" w:hAnsiTheme="minorHAnsi"/>
          <w:color w:val="383839"/>
          <w:spacing w:val="2"/>
          <w:sz w:val="22"/>
          <w:szCs w:val="22"/>
        </w:rPr>
        <w:t xml:space="preserve"> </w:t>
      </w:r>
      <w:r w:rsidRPr="008470A5">
        <w:rPr>
          <w:rFonts w:asciiTheme="minorHAnsi" w:hAnsiTheme="minorHAnsi"/>
          <w:color w:val="383839"/>
          <w:spacing w:val="3"/>
          <w:sz w:val="22"/>
          <w:szCs w:val="22"/>
        </w:rPr>
        <w:t>families</w:t>
      </w:r>
      <w:r w:rsidRPr="008470A5">
        <w:rPr>
          <w:rFonts w:asciiTheme="minorHAnsi" w:hAnsiTheme="minorHAnsi"/>
          <w:color w:val="383839"/>
          <w:sz w:val="22"/>
          <w:szCs w:val="22"/>
        </w:rPr>
        <w:t xml:space="preserve"> does not have to be </w:t>
      </w:r>
      <w:r w:rsidRPr="008470A5">
        <w:rPr>
          <w:rFonts w:asciiTheme="minorHAnsi" w:hAnsiTheme="minorHAnsi"/>
          <w:color w:val="383839"/>
          <w:spacing w:val="-3"/>
          <w:sz w:val="22"/>
          <w:szCs w:val="22"/>
        </w:rPr>
        <w:t xml:space="preserve">offered </w:t>
      </w:r>
      <w:r w:rsidR="008470A5">
        <w:rPr>
          <w:rFonts w:asciiTheme="minorHAnsi" w:hAnsiTheme="minorHAnsi"/>
          <w:color w:val="383839"/>
          <w:sz w:val="22"/>
          <w:szCs w:val="22"/>
        </w:rPr>
        <w:t>exclusively by a pallia</w:t>
      </w:r>
      <w:r w:rsidRPr="008470A5">
        <w:rPr>
          <w:rFonts w:asciiTheme="minorHAnsi" w:hAnsiTheme="minorHAnsi"/>
          <w:color w:val="383839"/>
          <w:sz w:val="22"/>
          <w:szCs w:val="22"/>
        </w:rPr>
        <w:t xml:space="preserve">tive care team. Any professional multidisciplinary </w:t>
      </w:r>
      <w:r w:rsidRPr="008470A5">
        <w:rPr>
          <w:rFonts w:asciiTheme="minorHAnsi" w:hAnsiTheme="minorHAnsi"/>
          <w:color w:val="383839"/>
          <w:spacing w:val="2"/>
          <w:sz w:val="22"/>
          <w:szCs w:val="22"/>
        </w:rPr>
        <w:t xml:space="preserve">team with the </w:t>
      </w:r>
      <w:r w:rsidRPr="008470A5">
        <w:rPr>
          <w:rFonts w:asciiTheme="minorHAnsi" w:hAnsiTheme="minorHAnsi"/>
          <w:color w:val="383839"/>
          <w:spacing w:val="3"/>
          <w:sz w:val="22"/>
          <w:szCs w:val="22"/>
        </w:rPr>
        <w:t xml:space="preserve">knowledge </w:t>
      </w:r>
      <w:r w:rsidRPr="008470A5">
        <w:rPr>
          <w:rFonts w:asciiTheme="minorHAnsi" w:hAnsiTheme="minorHAnsi"/>
          <w:color w:val="383839"/>
          <w:spacing w:val="2"/>
          <w:sz w:val="22"/>
          <w:szCs w:val="22"/>
        </w:rPr>
        <w:t xml:space="preserve">and </w:t>
      </w:r>
      <w:r w:rsidRPr="008470A5">
        <w:rPr>
          <w:rFonts w:asciiTheme="minorHAnsi" w:hAnsiTheme="minorHAnsi"/>
          <w:color w:val="383839"/>
          <w:spacing w:val="3"/>
          <w:sz w:val="22"/>
          <w:szCs w:val="22"/>
        </w:rPr>
        <w:t>skills</w:t>
      </w:r>
      <w:r w:rsidRPr="008470A5">
        <w:rPr>
          <w:rFonts w:asciiTheme="minorHAnsi" w:hAnsiTheme="minorHAnsi"/>
          <w:color w:val="383839"/>
          <w:spacing w:val="2"/>
          <w:sz w:val="22"/>
          <w:szCs w:val="22"/>
        </w:rPr>
        <w:t xml:space="preserve"> </w:t>
      </w:r>
      <w:r w:rsidRPr="008470A5">
        <w:rPr>
          <w:rFonts w:asciiTheme="minorHAnsi" w:hAnsiTheme="minorHAnsi"/>
          <w:color w:val="383839"/>
          <w:spacing w:val="1"/>
          <w:sz w:val="22"/>
          <w:szCs w:val="22"/>
        </w:rPr>
        <w:t>to</w:t>
      </w:r>
      <w:r w:rsidRPr="008470A5">
        <w:rPr>
          <w:rFonts w:asciiTheme="minorHAnsi" w:hAnsiTheme="minorHAnsi"/>
          <w:color w:val="383839"/>
          <w:sz w:val="22"/>
          <w:szCs w:val="22"/>
        </w:rPr>
        <w:t xml:space="preserve"> </w:t>
      </w:r>
      <w:r w:rsidRPr="008470A5">
        <w:rPr>
          <w:rFonts w:asciiTheme="minorHAnsi" w:hAnsiTheme="minorHAnsi"/>
          <w:color w:val="383839"/>
          <w:spacing w:val="3"/>
          <w:sz w:val="22"/>
          <w:szCs w:val="22"/>
        </w:rPr>
        <w:t>support</w:t>
      </w:r>
      <w:r w:rsidRPr="008470A5">
        <w:rPr>
          <w:rFonts w:asciiTheme="minorHAnsi" w:hAnsiTheme="minorHAnsi"/>
          <w:color w:val="383839"/>
          <w:sz w:val="22"/>
          <w:szCs w:val="22"/>
        </w:rPr>
        <w:t xml:space="preserve"> patients can provide this care. The responsibility </w:t>
      </w:r>
      <w:r w:rsidRPr="008470A5">
        <w:rPr>
          <w:rFonts w:asciiTheme="minorHAnsi" w:hAnsiTheme="minorHAnsi"/>
          <w:color w:val="383839"/>
          <w:spacing w:val="2"/>
          <w:sz w:val="22"/>
          <w:szCs w:val="22"/>
        </w:rPr>
        <w:t>for</w:t>
      </w:r>
      <w:r w:rsidRPr="008470A5">
        <w:rPr>
          <w:rFonts w:asciiTheme="minorHAnsi" w:hAnsiTheme="minorHAnsi"/>
          <w:color w:val="383839"/>
          <w:spacing w:val="1"/>
          <w:sz w:val="22"/>
          <w:szCs w:val="22"/>
        </w:rPr>
        <w:t xml:space="preserve"> </w:t>
      </w:r>
      <w:r w:rsidRPr="008470A5">
        <w:rPr>
          <w:rFonts w:asciiTheme="minorHAnsi" w:hAnsiTheme="minorHAnsi"/>
          <w:color w:val="383839"/>
          <w:spacing w:val="2"/>
          <w:sz w:val="22"/>
          <w:szCs w:val="22"/>
        </w:rPr>
        <w:t>its</w:t>
      </w:r>
      <w:r w:rsidRPr="008470A5">
        <w:rPr>
          <w:rFonts w:asciiTheme="minorHAnsi" w:hAnsiTheme="minorHAnsi"/>
          <w:color w:val="383839"/>
          <w:spacing w:val="1"/>
          <w:sz w:val="22"/>
          <w:szCs w:val="22"/>
        </w:rPr>
        <w:t xml:space="preserve"> </w:t>
      </w:r>
      <w:r w:rsidRPr="008470A5">
        <w:rPr>
          <w:rFonts w:asciiTheme="minorHAnsi" w:hAnsiTheme="minorHAnsi"/>
          <w:color w:val="383839"/>
          <w:spacing w:val="3"/>
          <w:sz w:val="22"/>
          <w:szCs w:val="22"/>
        </w:rPr>
        <w:t>provision</w:t>
      </w:r>
      <w:r w:rsidRPr="008470A5">
        <w:rPr>
          <w:rFonts w:asciiTheme="minorHAnsi" w:hAnsiTheme="minorHAnsi"/>
          <w:color w:val="383839"/>
          <w:spacing w:val="2"/>
          <w:sz w:val="22"/>
          <w:szCs w:val="22"/>
        </w:rPr>
        <w:t xml:space="preserve"> can</w:t>
      </w:r>
      <w:r w:rsidRPr="008470A5">
        <w:rPr>
          <w:rFonts w:asciiTheme="minorHAnsi" w:hAnsiTheme="minorHAnsi"/>
          <w:color w:val="383839"/>
          <w:spacing w:val="1"/>
          <w:sz w:val="22"/>
          <w:szCs w:val="22"/>
        </w:rPr>
        <w:t xml:space="preserve"> </w:t>
      </w:r>
      <w:r w:rsidRPr="008470A5">
        <w:rPr>
          <w:rFonts w:asciiTheme="minorHAnsi" w:hAnsiTheme="minorHAnsi"/>
          <w:color w:val="383839"/>
          <w:spacing w:val="2"/>
          <w:sz w:val="22"/>
          <w:szCs w:val="22"/>
        </w:rPr>
        <w:t>remain</w:t>
      </w:r>
      <w:r w:rsidRPr="008470A5">
        <w:rPr>
          <w:rFonts w:asciiTheme="minorHAnsi" w:hAnsiTheme="minorHAnsi"/>
          <w:color w:val="383839"/>
          <w:spacing w:val="1"/>
          <w:sz w:val="22"/>
          <w:szCs w:val="22"/>
        </w:rPr>
        <w:t xml:space="preserve"> </w:t>
      </w:r>
      <w:r w:rsidRPr="008470A5">
        <w:rPr>
          <w:rFonts w:asciiTheme="minorHAnsi" w:hAnsiTheme="minorHAnsi"/>
          <w:color w:val="383839"/>
          <w:spacing w:val="2"/>
          <w:sz w:val="22"/>
          <w:szCs w:val="22"/>
        </w:rPr>
        <w:t>with</w:t>
      </w:r>
      <w:r w:rsidRPr="008470A5">
        <w:rPr>
          <w:rFonts w:asciiTheme="minorHAnsi" w:hAnsiTheme="minorHAnsi"/>
          <w:color w:val="383839"/>
          <w:spacing w:val="1"/>
          <w:sz w:val="22"/>
          <w:szCs w:val="22"/>
        </w:rPr>
        <w:t xml:space="preserve"> </w:t>
      </w:r>
      <w:r w:rsidRPr="008470A5">
        <w:rPr>
          <w:rFonts w:asciiTheme="minorHAnsi" w:hAnsiTheme="minorHAnsi"/>
          <w:color w:val="383839"/>
          <w:spacing w:val="3"/>
          <w:sz w:val="22"/>
          <w:szCs w:val="22"/>
        </w:rPr>
        <w:t>neurology</w:t>
      </w:r>
      <w:r w:rsidRPr="008470A5">
        <w:rPr>
          <w:rFonts w:asciiTheme="minorHAnsi" w:hAnsiTheme="minorHAnsi"/>
          <w:color w:val="383839"/>
          <w:spacing w:val="2"/>
          <w:sz w:val="22"/>
          <w:szCs w:val="22"/>
        </w:rPr>
        <w:t xml:space="preserve"> </w:t>
      </w:r>
      <w:r w:rsidRPr="008470A5">
        <w:rPr>
          <w:rFonts w:asciiTheme="minorHAnsi" w:hAnsiTheme="minorHAnsi"/>
          <w:color w:val="383839"/>
          <w:spacing w:val="1"/>
          <w:sz w:val="22"/>
          <w:szCs w:val="22"/>
        </w:rPr>
        <w:t>or</w:t>
      </w:r>
      <w:r w:rsidRPr="008470A5">
        <w:rPr>
          <w:rFonts w:asciiTheme="minorHAnsi" w:hAnsiTheme="minorHAnsi"/>
          <w:color w:val="383839"/>
          <w:sz w:val="22"/>
          <w:szCs w:val="22"/>
        </w:rPr>
        <w:t xml:space="preserve"> </w:t>
      </w:r>
      <w:r w:rsidRPr="008470A5">
        <w:rPr>
          <w:rFonts w:asciiTheme="minorHAnsi" w:hAnsiTheme="minorHAnsi"/>
          <w:color w:val="383839"/>
          <w:spacing w:val="3"/>
          <w:sz w:val="22"/>
          <w:szCs w:val="22"/>
        </w:rPr>
        <w:t xml:space="preserve">rehabilitation services, </w:t>
      </w:r>
      <w:r w:rsidRPr="008470A5">
        <w:rPr>
          <w:rFonts w:asciiTheme="minorHAnsi" w:hAnsiTheme="minorHAnsi"/>
          <w:color w:val="383839"/>
          <w:spacing w:val="1"/>
          <w:sz w:val="22"/>
          <w:szCs w:val="22"/>
        </w:rPr>
        <w:t xml:space="preserve">or it </w:t>
      </w:r>
      <w:r w:rsidRPr="008470A5">
        <w:rPr>
          <w:rFonts w:asciiTheme="minorHAnsi" w:hAnsiTheme="minorHAnsi"/>
          <w:color w:val="383839"/>
          <w:spacing w:val="2"/>
          <w:sz w:val="22"/>
          <w:szCs w:val="22"/>
        </w:rPr>
        <w:t xml:space="preserve">can </w:t>
      </w:r>
      <w:r w:rsidRPr="008470A5">
        <w:rPr>
          <w:rFonts w:asciiTheme="minorHAnsi" w:hAnsiTheme="minorHAnsi"/>
          <w:color w:val="383839"/>
          <w:spacing w:val="1"/>
          <w:sz w:val="22"/>
          <w:szCs w:val="22"/>
        </w:rPr>
        <w:t>be</w:t>
      </w:r>
      <w:r w:rsidRPr="008470A5">
        <w:rPr>
          <w:rFonts w:asciiTheme="minorHAnsi" w:hAnsiTheme="minorHAnsi"/>
          <w:color w:val="383839"/>
          <w:sz w:val="22"/>
          <w:szCs w:val="22"/>
        </w:rPr>
        <w:t xml:space="preserve"> </w:t>
      </w:r>
      <w:r w:rsidRPr="008470A5">
        <w:rPr>
          <w:rFonts w:asciiTheme="minorHAnsi" w:hAnsiTheme="minorHAnsi"/>
          <w:color w:val="383839"/>
          <w:spacing w:val="2"/>
          <w:sz w:val="22"/>
          <w:szCs w:val="22"/>
        </w:rPr>
        <w:t>shared</w:t>
      </w:r>
      <w:r w:rsidRPr="008470A5">
        <w:rPr>
          <w:rFonts w:asciiTheme="minorHAnsi" w:hAnsiTheme="minorHAnsi"/>
          <w:color w:val="383839"/>
          <w:spacing w:val="1"/>
          <w:sz w:val="22"/>
          <w:szCs w:val="22"/>
        </w:rPr>
        <w:t xml:space="preserve"> </w:t>
      </w:r>
      <w:r w:rsidRPr="008470A5">
        <w:rPr>
          <w:rFonts w:asciiTheme="minorHAnsi" w:hAnsiTheme="minorHAnsi"/>
          <w:color w:val="383839"/>
          <w:spacing w:val="2"/>
          <w:sz w:val="22"/>
          <w:szCs w:val="22"/>
        </w:rPr>
        <w:t>with</w:t>
      </w:r>
      <w:r w:rsidRPr="008470A5">
        <w:rPr>
          <w:rFonts w:asciiTheme="minorHAnsi" w:hAnsiTheme="minorHAnsi"/>
          <w:color w:val="383839"/>
          <w:sz w:val="22"/>
          <w:szCs w:val="22"/>
        </w:rPr>
        <w:t xml:space="preserve"> </w:t>
      </w:r>
      <w:r w:rsidRPr="008470A5">
        <w:rPr>
          <w:rFonts w:asciiTheme="minorHAnsi" w:hAnsiTheme="minorHAnsi"/>
          <w:color w:val="383839"/>
          <w:spacing w:val="5"/>
          <w:sz w:val="22"/>
          <w:szCs w:val="22"/>
        </w:rPr>
        <w:t xml:space="preserve">specialist </w:t>
      </w:r>
      <w:r w:rsidRPr="008470A5">
        <w:rPr>
          <w:rFonts w:asciiTheme="minorHAnsi" w:hAnsiTheme="minorHAnsi"/>
          <w:color w:val="383839"/>
          <w:spacing w:val="3"/>
          <w:sz w:val="22"/>
          <w:szCs w:val="22"/>
        </w:rPr>
        <w:t xml:space="preserve">palliative </w:t>
      </w:r>
      <w:r w:rsidRPr="008470A5">
        <w:rPr>
          <w:rFonts w:asciiTheme="minorHAnsi" w:hAnsiTheme="minorHAnsi"/>
          <w:color w:val="383839"/>
          <w:spacing w:val="2"/>
          <w:sz w:val="22"/>
          <w:szCs w:val="22"/>
        </w:rPr>
        <w:t xml:space="preserve">care </w:t>
      </w:r>
      <w:r w:rsidRPr="008470A5">
        <w:rPr>
          <w:rFonts w:asciiTheme="minorHAnsi" w:hAnsiTheme="minorHAnsi"/>
          <w:color w:val="383839"/>
          <w:spacing w:val="5"/>
          <w:sz w:val="22"/>
          <w:szCs w:val="22"/>
        </w:rPr>
        <w:t>services.</w:t>
      </w:r>
      <w:r w:rsidRPr="008470A5">
        <w:rPr>
          <w:rFonts w:asciiTheme="minorHAnsi" w:hAnsiTheme="minorHAnsi"/>
          <w:color w:val="383839"/>
          <w:spacing w:val="58"/>
          <w:sz w:val="22"/>
          <w:szCs w:val="22"/>
        </w:rPr>
        <w:t xml:space="preserve"> </w:t>
      </w:r>
      <w:r w:rsidRPr="008470A5">
        <w:rPr>
          <w:rFonts w:asciiTheme="minorHAnsi" w:hAnsiTheme="minorHAnsi"/>
          <w:color w:val="383839"/>
          <w:spacing w:val="3"/>
          <w:sz w:val="22"/>
          <w:szCs w:val="22"/>
        </w:rPr>
        <w:t>Sharing</w:t>
      </w:r>
      <w:r w:rsidRPr="008470A5">
        <w:rPr>
          <w:rFonts w:asciiTheme="minorHAnsi" w:hAnsiTheme="minorHAnsi"/>
          <w:color w:val="383839"/>
          <w:spacing w:val="2"/>
          <w:sz w:val="22"/>
          <w:szCs w:val="22"/>
        </w:rPr>
        <w:t xml:space="preserve"> this</w:t>
      </w:r>
      <w:r w:rsidRPr="008470A5">
        <w:rPr>
          <w:rFonts w:asciiTheme="minorHAnsi" w:hAnsiTheme="minorHAnsi"/>
          <w:color w:val="383839"/>
          <w:sz w:val="22"/>
          <w:szCs w:val="22"/>
        </w:rPr>
        <w:t xml:space="preserve"> </w:t>
      </w:r>
      <w:r w:rsidRPr="008470A5">
        <w:rPr>
          <w:rFonts w:asciiTheme="minorHAnsi" w:hAnsiTheme="minorHAnsi"/>
          <w:color w:val="383839"/>
          <w:spacing w:val="1"/>
          <w:sz w:val="22"/>
          <w:szCs w:val="22"/>
        </w:rPr>
        <w:t>responsibility could cause some tension</w:t>
      </w:r>
      <w:r w:rsidRPr="008470A5">
        <w:rPr>
          <w:rFonts w:asciiTheme="minorHAnsi" w:hAnsiTheme="minorHAnsi"/>
          <w:color w:val="383839"/>
          <w:sz w:val="22"/>
          <w:szCs w:val="22"/>
        </w:rPr>
        <w:t xml:space="preserve"> or </w:t>
      </w:r>
      <w:r w:rsidR="008470A5">
        <w:rPr>
          <w:rFonts w:asciiTheme="minorHAnsi" w:hAnsiTheme="minorHAnsi"/>
          <w:color w:val="383839"/>
          <w:spacing w:val="1"/>
          <w:sz w:val="22"/>
          <w:szCs w:val="22"/>
        </w:rPr>
        <w:t>con</w:t>
      </w:r>
      <w:r w:rsidRPr="008470A5">
        <w:rPr>
          <w:rFonts w:asciiTheme="minorHAnsi" w:hAnsiTheme="minorHAnsi"/>
          <w:color w:val="383839"/>
          <w:sz w:val="22"/>
          <w:szCs w:val="22"/>
        </w:rPr>
        <w:t xml:space="preserve">flict, as the various teams may have very different attitudes and goals (26). These tensions must be </w:t>
      </w:r>
      <w:r w:rsidRPr="008470A5">
        <w:rPr>
          <w:rFonts w:asciiTheme="minorHAnsi" w:hAnsiTheme="minorHAnsi"/>
          <w:color w:val="383839"/>
          <w:spacing w:val="1"/>
          <w:sz w:val="22"/>
          <w:szCs w:val="22"/>
        </w:rPr>
        <w:t>recognized</w:t>
      </w:r>
      <w:r w:rsidRPr="008470A5">
        <w:rPr>
          <w:rFonts w:asciiTheme="minorHAnsi" w:hAnsiTheme="minorHAnsi"/>
          <w:color w:val="383839"/>
          <w:sz w:val="22"/>
          <w:szCs w:val="22"/>
        </w:rPr>
        <w:t xml:space="preserve"> and </w:t>
      </w:r>
      <w:r w:rsidRPr="008470A5">
        <w:rPr>
          <w:rFonts w:asciiTheme="minorHAnsi" w:hAnsiTheme="minorHAnsi"/>
          <w:color w:val="383839"/>
          <w:spacing w:val="1"/>
          <w:sz w:val="22"/>
          <w:szCs w:val="22"/>
        </w:rPr>
        <w:t>addressed</w:t>
      </w:r>
      <w:r w:rsidRPr="008470A5">
        <w:rPr>
          <w:rFonts w:asciiTheme="minorHAnsi" w:hAnsiTheme="minorHAnsi"/>
          <w:color w:val="383839"/>
          <w:sz w:val="22"/>
          <w:szCs w:val="22"/>
        </w:rPr>
        <w:t xml:space="preserve"> to ensure </w:t>
      </w:r>
      <w:r w:rsidRPr="008470A5">
        <w:rPr>
          <w:rFonts w:asciiTheme="minorHAnsi" w:hAnsiTheme="minorHAnsi"/>
          <w:color w:val="383839"/>
          <w:spacing w:val="1"/>
          <w:sz w:val="22"/>
          <w:szCs w:val="22"/>
        </w:rPr>
        <w:t>that</w:t>
      </w:r>
      <w:r w:rsidRPr="008470A5">
        <w:rPr>
          <w:rFonts w:asciiTheme="minorHAnsi" w:hAnsiTheme="minorHAnsi"/>
          <w:color w:val="383839"/>
          <w:sz w:val="22"/>
          <w:szCs w:val="22"/>
        </w:rPr>
        <w:t xml:space="preserve"> care is coordinated and does not cause confusion for all involved, particularly patients and their families</w:t>
      </w:r>
    </w:p>
    <w:p w:rsidR="008470A5" w:rsidRDefault="00083C88" w:rsidP="008470A5">
      <w:pPr>
        <w:pStyle w:val="BodyText"/>
        <w:spacing w:before="22"/>
        <w:ind w:left="283" w:right="567"/>
        <w:jc w:val="left"/>
        <w:rPr>
          <w:rFonts w:asciiTheme="minorHAnsi" w:hAnsiTheme="minorHAnsi"/>
          <w:sz w:val="22"/>
          <w:szCs w:val="22"/>
        </w:rPr>
      </w:pPr>
      <w:r w:rsidRPr="008470A5">
        <w:rPr>
          <w:rFonts w:asciiTheme="minorHAnsi" w:hAnsiTheme="minorHAnsi"/>
          <w:color w:val="383839"/>
          <w:sz w:val="22"/>
          <w:szCs w:val="22"/>
        </w:rPr>
        <w:t>(26).</w:t>
      </w:r>
    </w:p>
    <w:p w:rsidR="008470A5" w:rsidRDefault="008470A5" w:rsidP="008470A5">
      <w:pPr>
        <w:pStyle w:val="BodyText"/>
        <w:spacing w:before="22"/>
        <w:ind w:left="283" w:right="567"/>
        <w:jc w:val="left"/>
        <w:rPr>
          <w:rFonts w:asciiTheme="minorHAnsi" w:hAnsiTheme="minorHAnsi"/>
          <w:sz w:val="22"/>
          <w:szCs w:val="22"/>
        </w:rPr>
      </w:pPr>
    </w:p>
    <w:p w:rsidR="008470A5" w:rsidRDefault="00083C88" w:rsidP="008470A5">
      <w:pPr>
        <w:pStyle w:val="BodyText"/>
        <w:spacing w:before="22"/>
        <w:ind w:left="283" w:right="567"/>
        <w:jc w:val="left"/>
        <w:rPr>
          <w:rFonts w:asciiTheme="minorHAnsi" w:hAnsiTheme="minorHAnsi"/>
          <w:color w:val="383839"/>
          <w:sz w:val="22"/>
          <w:szCs w:val="22"/>
        </w:rPr>
      </w:pPr>
      <w:r w:rsidRPr="008470A5">
        <w:rPr>
          <w:rFonts w:asciiTheme="minorHAnsi" w:hAnsiTheme="minorHAnsi"/>
          <w:color w:val="383839"/>
          <w:sz w:val="22"/>
          <w:szCs w:val="22"/>
        </w:rPr>
        <w:t>Palliative care services should be made avail</w:t>
      </w:r>
      <w:bookmarkStart w:id="0" w:name="_GoBack"/>
      <w:bookmarkEnd w:id="0"/>
      <w:r w:rsidRPr="008470A5">
        <w:rPr>
          <w:rFonts w:asciiTheme="minorHAnsi" w:hAnsiTheme="minorHAnsi"/>
          <w:color w:val="383839"/>
          <w:sz w:val="22"/>
          <w:szCs w:val="22"/>
        </w:rPr>
        <w:t xml:space="preserve">able throughout the disease trajectory according </w:t>
      </w:r>
      <w:r w:rsidRPr="008470A5">
        <w:rPr>
          <w:rFonts w:asciiTheme="minorHAnsi" w:hAnsiTheme="minorHAnsi"/>
          <w:color w:val="383839"/>
          <w:spacing w:val="1"/>
          <w:sz w:val="22"/>
          <w:szCs w:val="22"/>
        </w:rPr>
        <w:t xml:space="preserve">to </w:t>
      </w:r>
      <w:r w:rsidRPr="008470A5">
        <w:rPr>
          <w:rFonts w:asciiTheme="minorHAnsi" w:hAnsiTheme="minorHAnsi"/>
          <w:color w:val="383839"/>
          <w:spacing w:val="2"/>
          <w:sz w:val="22"/>
          <w:szCs w:val="22"/>
        </w:rPr>
        <w:t xml:space="preserve">the </w:t>
      </w:r>
      <w:r w:rsidRPr="008470A5">
        <w:rPr>
          <w:rFonts w:asciiTheme="minorHAnsi" w:hAnsiTheme="minorHAnsi"/>
          <w:color w:val="383839"/>
          <w:spacing w:val="3"/>
          <w:sz w:val="22"/>
          <w:szCs w:val="22"/>
        </w:rPr>
        <w:t xml:space="preserve">specific needs </w:t>
      </w:r>
      <w:r w:rsidRPr="008470A5">
        <w:rPr>
          <w:rFonts w:asciiTheme="minorHAnsi" w:hAnsiTheme="minorHAnsi"/>
          <w:color w:val="383839"/>
          <w:spacing w:val="1"/>
          <w:sz w:val="22"/>
          <w:szCs w:val="22"/>
        </w:rPr>
        <w:t xml:space="preserve">of </w:t>
      </w:r>
      <w:r w:rsidRPr="008470A5">
        <w:rPr>
          <w:rFonts w:asciiTheme="minorHAnsi" w:hAnsiTheme="minorHAnsi"/>
          <w:color w:val="383839"/>
          <w:spacing w:val="3"/>
          <w:sz w:val="22"/>
          <w:szCs w:val="22"/>
        </w:rPr>
        <w:t xml:space="preserve">individual patients </w:t>
      </w:r>
      <w:r w:rsidRPr="008470A5">
        <w:rPr>
          <w:rFonts w:asciiTheme="minorHAnsi" w:hAnsiTheme="minorHAnsi"/>
          <w:color w:val="383839"/>
          <w:spacing w:val="2"/>
          <w:sz w:val="22"/>
          <w:szCs w:val="22"/>
        </w:rPr>
        <w:t xml:space="preserve">and </w:t>
      </w:r>
      <w:r w:rsidRPr="008470A5">
        <w:rPr>
          <w:rFonts w:asciiTheme="minorHAnsi" w:hAnsiTheme="minorHAnsi"/>
          <w:color w:val="383839"/>
          <w:sz w:val="22"/>
          <w:szCs w:val="22"/>
        </w:rPr>
        <w:t xml:space="preserve">their families (27); for instance, ALS patients may need help coping with their diagnosis, and they </w:t>
      </w:r>
      <w:r w:rsidRPr="008470A5">
        <w:rPr>
          <w:rFonts w:asciiTheme="minorHAnsi" w:hAnsiTheme="minorHAnsi"/>
          <w:color w:val="383839"/>
          <w:spacing w:val="3"/>
          <w:sz w:val="22"/>
          <w:szCs w:val="22"/>
        </w:rPr>
        <w:t xml:space="preserve">may need </w:t>
      </w:r>
      <w:r w:rsidRPr="008470A5">
        <w:rPr>
          <w:rFonts w:asciiTheme="minorHAnsi" w:hAnsiTheme="minorHAnsi"/>
          <w:color w:val="383839"/>
          <w:spacing w:val="1"/>
          <w:sz w:val="22"/>
          <w:szCs w:val="22"/>
        </w:rPr>
        <w:t xml:space="preserve">to be </w:t>
      </w:r>
      <w:r w:rsidRPr="008470A5">
        <w:rPr>
          <w:rFonts w:asciiTheme="minorHAnsi" w:hAnsiTheme="minorHAnsi"/>
          <w:color w:val="383839"/>
          <w:spacing w:val="3"/>
          <w:sz w:val="22"/>
          <w:szCs w:val="22"/>
        </w:rPr>
        <w:t xml:space="preserve">informed about </w:t>
      </w:r>
      <w:r w:rsidRPr="008470A5">
        <w:rPr>
          <w:rFonts w:asciiTheme="minorHAnsi" w:hAnsiTheme="minorHAnsi"/>
          <w:color w:val="383839"/>
          <w:spacing w:val="2"/>
          <w:sz w:val="22"/>
          <w:szCs w:val="22"/>
        </w:rPr>
        <w:t>and</w:t>
      </w:r>
      <w:r w:rsidRPr="008470A5">
        <w:rPr>
          <w:rFonts w:asciiTheme="minorHAnsi" w:hAnsiTheme="minorHAnsi"/>
          <w:color w:val="383839"/>
          <w:spacing w:val="40"/>
          <w:sz w:val="22"/>
          <w:szCs w:val="22"/>
        </w:rPr>
        <w:t xml:space="preserve"> </w:t>
      </w:r>
      <w:r w:rsidRPr="008470A5">
        <w:rPr>
          <w:rFonts w:asciiTheme="minorHAnsi" w:hAnsiTheme="minorHAnsi"/>
          <w:color w:val="383839"/>
          <w:spacing w:val="3"/>
          <w:sz w:val="22"/>
          <w:szCs w:val="22"/>
        </w:rPr>
        <w:t xml:space="preserve">discuss </w:t>
      </w:r>
      <w:r w:rsidRPr="008470A5">
        <w:rPr>
          <w:rFonts w:asciiTheme="minorHAnsi" w:hAnsiTheme="minorHAnsi"/>
          <w:color w:val="383839"/>
          <w:sz w:val="22"/>
          <w:szCs w:val="22"/>
        </w:rPr>
        <w:t xml:space="preserve">genetic testing, </w:t>
      </w:r>
      <w:r w:rsidRPr="008470A5">
        <w:rPr>
          <w:rFonts w:asciiTheme="minorHAnsi" w:hAnsiTheme="minorHAnsi"/>
          <w:color w:val="383839"/>
          <w:spacing w:val="-3"/>
          <w:sz w:val="22"/>
          <w:szCs w:val="22"/>
        </w:rPr>
        <w:t xml:space="preserve">increasing </w:t>
      </w:r>
      <w:r w:rsidRPr="008470A5">
        <w:rPr>
          <w:rFonts w:asciiTheme="minorHAnsi" w:hAnsiTheme="minorHAnsi"/>
          <w:color w:val="383839"/>
          <w:sz w:val="22"/>
          <w:szCs w:val="22"/>
        </w:rPr>
        <w:t>symptoms,</w:t>
      </w:r>
      <w:r w:rsidRPr="008470A5">
        <w:rPr>
          <w:rFonts w:asciiTheme="minorHAnsi" w:hAnsiTheme="minorHAnsi"/>
          <w:color w:val="383839"/>
          <w:spacing w:val="-32"/>
          <w:sz w:val="22"/>
          <w:szCs w:val="22"/>
        </w:rPr>
        <w:t xml:space="preserve"> </w:t>
      </w:r>
      <w:r w:rsidRPr="008470A5">
        <w:rPr>
          <w:rFonts w:asciiTheme="minorHAnsi" w:hAnsiTheme="minorHAnsi"/>
          <w:color w:val="383839"/>
          <w:spacing w:val="-3"/>
          <w:sz w:val="22"/>
          <w:szCs w:val="22"/>
        </w:rPr>
        <w:t xml:space="preserve">gastrostomy </w:t>
      </w:r>
      <w:r w:rsidRPr="008470A5">
        <w:rPr>
          <w:rFonts w:asciiTheme="minorHAnsi" w:hAnsiTheme="minorHAnsi"/>
          <w:color w:val="383839"/>
          <w:spacing w:val="3"/>
          <w:sz w:val="22"/>
          <w:szCs w:val="22"/>
        </w:rPr>
        <w:t xml:space="preserve">feeding, </w:t>
      </w:r>
      <w:r w:rsidRPr="008470A5">
        <w:rPr>
          <w:rFonts w:asciiTheme="minorHAnsi" w:hAnsiTheme="minorHAnsi"/>
          <w:color w:val="383839"/>
          <w:spacing w:val="2"/>
          <w:sz w:val="22"/>
          <w:szCs w:val="22"/>
        </w:rPr>
        <w:t xml:space="preserve">and </w:t>
      </w:r>
      <w:r w:rsidRPr="008470A5">
        <w:rPr>
          <w:rFonts w:asciiTheme="minorHAnsi" w:hAnsiTheme="minorHAnsi"/>
          <w:color w:val="383839"/>
          <w:spacing w:val="3"/>
          <w:sz w:val="22"/>
          <w:szCs w:val="22"/>
        </w:rPr>
        <w:t xml:space="preserve">ventilatory support </w:t>
      </w:r>
      <w:r w:rsidRPr="008470A5">
        <w:rPr>
          <w:rFonts w:asciiTheme="minorHAnsi" w:hAnsiTheme="minorHAnsi"/>
          <w:color w:val="383839"/>
          <w:spacing w:val="2"/>
          <w:sz w:val="22"/>
          <w:szCs w:val="22"/>
        </w:rPr>
        <w:t xml:space="preserve">at </w:t>
      </w:r>
      <w:r w:rsidRPr="008470A5">
        <w:rPr>
          <w:rFonts w:asciiTheme="minorHAnsi" w:hAnsiTheme="minorHAnsi"/>
          <w:color w:val="383839"/>
          <w:spacing w:val="3"/>
          <w:sz w:val="22"/>
          <w:szCs w:val="22"/>
        </w:rPr>
        <w:t xml:space="preserve">different points </w:t>
      </w:r>
      <w:r w:rsidRPr="008470A5">
        <w:rPr>
          <w:rFonts w:asciiTheme="minorHAnsi" w:hAnsiTheme="minorHAnsi"/>
          <w:color w:val="383839"/>
          <w:spacing w:val="1"/>
          <w:sz w:val="22"/>
          <w:szCs w:val="22"/>
        </w:rPr>
        <w:t xml:space="preserve">as </w:t>
      </w:r>
      <w:r w:rsidRPr="008470A5">
        <w:rPr>
          <w:rFonts w:asciiTheme="minorHAnsi" w:hAnsiTheme="minorHAnsi"/>
          <w:color w:val="383839"/>
          <w:spacing w:val="2"/>
          <w:sz w:val="22"/>
          <w:szCs w:val="22"/>
        </w:rPr>
        <w:t xml:space="preserve">they approach the end </w:t>
      </w:r>
      <w:r w:rsidRPr="008470A5">
        <w:rPr>
          <w:rFonts w:asciiTheme="minorHAnsi" w:hAnsiTheme="minorHAnsi"/>
          <w:color w:val="383839"/>
          <w:spacing w:val="1"/>
          <w:sz w:val="22"/>
          <w:szCs w:val="22"/>
        </w:rPr>
        <w:t xml:space="preserve">of </w:t>
      </w:r>
      <w:r w:rsidRPr="008470A5">
        <w:rPr>
          <w:rFonts w:asciiTheme="minorHAnsi" w:hAnsiTheme="minorHAnsi"/>
          <w:color w:val="383839"/>
          <w:spacing w:val="2"/>
          <w:sz w:val="22"/>
          <w:szCs w:val="22"/>
        </w:rPr>
        <w:t xml:space="preserve">life (18, 27). </w:t>
      </w:r>
      <w:r w:rsidRPr="008470A5">
        <w:rPr>
          <w:rFonts w:asciiTheme="minorHAnsi" w:hAnsiTheme="minorHAnsi"/>
          <w:color w:val="383839"/>
          <w:sz w:val="22"/>
          <w:szCs w:val="22"/>
        </w:rPr>
        <w:t xml:space="preserve">Thus, the involvement of palliative care may be </w:t>
      </w:r>
      <w:r w:rsidRPr="008470A5">
        <w:rPr>
          <w:rFonts w:asciiTheme="minorHAnsi" w:hAnsiTheme="minorHAnsi"/>
          <w:color w:val="383839"/>
          <w:spacing w:val="3"/>
          <w:sz w:val="22"/>
          <w:szCs w:val="22"/>
        </w:rPr>
        <w:t xml:space="preserve">episodic throughout </w:t>
      </w:r>
      <w:r w:rsidRPr="008470A5">
        <w:rPr>
          <w:rFonts w:asciiTheme="minorHAnsi" w:hAnsiTheme="minorHAnsi"/>
          <w:color w:val="383839"/>
          <w:spacing w:val="2"/>
          <w:sz w:val="22"/>
          <w:szCs w:val="22"/>
        </w:rPr>
        <w:t xml:space="preserve">the </w:t>
      </w:r>
      <w:r w:rsidRPr="008470A5">
        <w:rPr>
          <w:rFonts w:asciiTheme="minorHAnsi" w:hAnsiTheme="minorHAnsi"/>
          <w:color w:val="383839"/>
          <w:spacing w:val="3"/>
          <w:sz w:val="22"/>
          <w:szCs w:val="22"/>
        </w:rPr>
        <w:t xml:space="preserve">disease </w:t>
      </w:r>
      <w:r w:rsidRPr="008470A5">
        <w:rPr>
          <w:rFonts w:asciiTheme="minorHAnsi" w:hAnsiTheme="minorHAnsi"/>
          <w:color w:val="383839"/>
          <w:spacing w:val="2"/>
          <w:sz w:val="22"/>
          <w:szCs w:val="22"/>
        </w:rPr>
        <w:t xml:space="preserve">progression </w:t>
      </w:r>
      <w:r w:rsidRPr="008470A5">
        <w:rPr>
          <w:rFonts w:asciiTheme="minorHAnsi" w:hAnsiTheme="minorHAnsi"/>
          <w:color w:val="383839"/>
          <w:spacing w:val="1"/>
          <w:sz w:val="22"/>
          <w:szCs w:val="22"/>
        </w:rPr>
        <w:t xml:space="preserve">as </w:t>
      </w:r>
      <w:r w:rsidRPr="008470A5">
        <w:rPr>
          <w:rFonts w:asciiTheme="minorHAnsi" w:hAnsiTheme="minorHAnsi"/>
          <w:color w:val="383839"/>
          <w:sz w:val="22"/>
          <w:szCs w:val="22"/>
        </w:rPr>
        <w:t xml:space="preserve">new issues emerge and as various decisions have to be made. Patients with a number of conditions </w:t>
      </w:r>
      <w:r w:rsidRPr="008470A5">
        <w:rPr>
          <w:rFonts w:asciiTheme="minorHAnsi" w:hAnsiTheme="minorHAnsi"/>
          <w:color w:val="383839"/>
          <w:spacing w:val="2"/>
          <w:sz w:val="22"/>
          <w:szCs w:val="22"/>
        </w:rPr>
        <w:t xml:space="preserve">may have little need for palliative </w:t>
      </w:r>
      <w:r w:rsidRPr="008470A5">
        <w:rPr>
          <w:rFonts w:asciiTheme="minorHAnsi" w:hAnsiTheme="minorHAnsi"/>
          <w:color w:val="383839"/>
          <w:spacing w:val="1"/>
          <w:sz w:val="22"/>
          <w:szCs w:val="22"/>
        </w:rPr>
        <w:t xml:space="preserve">care </w:t>
      </w:r>
      <w:r w:rsidRPr="008470A5">
        <w:rPr>
          <w:rFonts w:asciiTheme="minorHAnsi" w:hAnsiTheme="minorHAnsi"/>
          <w:color w:val="383839"/>
          <w:spacing w:val="2"/>
          <w:sz w:val="22"/>
          <w:szCs w:val="22"/>
        </w:rPr>
        <w:t xml:space="preserve">for long </w:t>
      </w:r>
      <w:r w:rsidRPr="008470A5">
        <w:rPr>
          <w:rFonts w:asciiTheme="minorHAnsi" w:hAnsiTheme="minorHAnsi"/>
          <w:color w:val="383839"/>
          <w:sz w:val="22"/>
          <w:szCs w:val="22"/>
        </w:rPr>
        <w:t>periods, but there will be occasions, especially as the end of life approaches, when the wider multi- disciplinary approach is required (8,</w:t>
      </w:r>
      <w:r w:rsidRPr="008470A5">
        <w:rPr>
          <w:rFonts w:asciiTheme="minorHAnsi" w:hAnsiTheme="minorHAnsi"/>
          <w:color w:val="383839"/>
          <w:spacing w:val="-5"/>
          <w:sz w:val="22"/>
          <w:szCs w:val="22"/>
        </w:rPr>
        <w:t xml:space="preserve"> </w:t>
      </w:r>
      <w:r w:rsidR="008470A5">
        <w:rPr>
          <w:rFonts w:asciiTheme="minorHAnsi" w:hAnsiTheme="minorHAnsi"/>
          <w:color w:val="383839"/>
          <w:sz w:val="22"/>
          <w:szCs w:val="22"/>
        </w:rPr>
        <w:t>27).</w:t>
      </w:r>
    </w:p>
    <w:p w:rsidR="008470A5" w:rsidRDefault="008470A5" w:rsidP="008470A5">
      <w:pPr>
        <w:pStyle w:val="BodyText"/>
        <w:spacing w:before="22"/>
        <w:ind w:left="283" w:right="567"/>
        <w:jc w:val="left"/>
        <w:rPr>
          <w:rFonts w:asciiTheme="minorHAnsi" w:hAnsiTheme="minorHAnsi"/>
          <w:color w:val="383839"/>
          <w:sz w:val="22"/>
          <w:szCs w:val="22"/>
        </w:rPr>
      </w:pPr>
    </w:p>
    <w:p w:rsidR="00A10F83" w:rsidRDefault="00083C88" w:rsidP="008470A5">
      <w:pPr>
        <w:pStyle w:val="BodyText"/>
        <w:spacing w:before="22"/>
        <w:ind w:left="283" w:right="567"/>
        <w:jc w:val="left"/>
        <w:rPr>
          <w:rFonts w:asciiTheme="minorHAnsi" w:hAnsiTheme="minorHAnsi"/>
          <w:color w:val="383839"/>
          <w:sz w:val="22"/>
          <w:szCs w:val="22"/>
        </w:rPr>
      </w:pPr>
      <w:r w:rsidRPr="008470A5">
        <w:rPr>
          <w:rFonts w:asciiTheme="minorHAnsi" w:hAnsiTheme="minorHAnsi"/>
          <w:color w:val="383839"/>
          <w:spacing w:val="1"/>
          <w:sz w:val="22"/>
          <w:szCs w:val="22"/>
        </w:rPr>
        <w:t xml:space="preserve">Palliative </w:t>
      </w:r>
      <w:r w:rsidRPr="008470A5">
        <w:rPr>
          <w:rFonts w:asciiTheme="minorHAnsi" w:hAnsiTheme="minorHAnsi"/>
          <w:color w:val="383839"/>
          <w:sz w:val="22"/>
          <w:szCs w:val="22"/>
        </w:rPr>
        <w:t xml:space="preserve">care is </w:t>
      </w:r>
      <w:r w:rsidRPr="008470A5">
        <w:rPr>
          <w:rFonts w:asciiTheme="minorHAnsi" w:hAnsiTheme="minorHAnsi"/>
          <w:color w:val="383839"/>
          <w:spacing w:val="1"/>
          <w:sz w:val="22"/>
          <w:szCs w:val="22"/>
        </w:rPr>
        <w:t xml:space="preserve">developing. </w:t>
      </w:r>
      <w:r w:rsidRPr="008470A5">
        <w:rPr>
          <w:rFonts w:asciiTheme="minorHAnsi" w:hAnsiTheme="minorHAnsi"/>
          <w:color w:val="383839"/>
          <w:sz w:val="22"/>
          <w:szCs w:val="22"/>
        </w:rPr>
        <w:t xml:space="preserve">More </w:t>
      </w:r>
      <w:r w:rsidRPr="008470A5">
        <w:rPr>
          <w:rFonts w:asciiTheme="minorHAnsi" w:hAnsiTheme="minorHAnsi"/>
          <w:color w:val="383839"/>
          <w:spacing w:val="1"/>
          <w:sz w:val="22"/>
          <w:szCs w:val="22"/>
        </w:rPr>
        <w:t xml:space="preserve">palliative </w:t>
      </w:r>
      <w:r w:rsidRPr="008470A5">
        <w:rPr>
          <w:rFonts w:asciiTheme="minorHAnsi" w:hAnsiTheme="minorHAnsi"/>
          <w:color w:val="383839"/>
          <w:sz w:val="22"/>
          <w:szCs w:val="22"/>
        </w:rPr>
        <w:t xml:space="preserve">care is being provided to patients in more disease </w:t>
      </w:r>
      <w:r w:rsidRPr="008470A5">
        <w:rPr>
          <w:rFonts w:asciiTheme="minorHAnsi" w:hAnsiTheme="minorHAnsi"/>
          <w:color w:val="383839"/>
          <w:spacing w:val="2"/>
          <w:sz w:val="22"/>
          <w:szCs w:val="22"/>
        </w:rPr>
        <w:t xml:space="preserve">groups. </w:t>
      </w:r>
      <w:r w:rsidRPr="008470A5">
        <w:rPr>
          <w:rFonts w:asciiTheme="minorHAnsi" w:hAnsiTheme="minorHAnsi"/>
          <w:color w:val="383839"/>
          <w:spacing w:val="-7"/>
          <w:sz w:val="22"/>
          <w:szCs w:val="22"/>
        </w:rPr>
        <w:t xml:space="preserve">We </w:t>
      </w:r>
      <w:r w:rsidRPr="008470A5">
        <w:rPr>
          <w:rFonts w:asciiTheme="minorHAnsi" w:hAnsiTheme="minorHAnsi"/>
          <w:color w:val="383839"/>
          <w:spacing w:val="2"/>
          <w:sz w:val="22"/>
          <w:szCs w:val="22"/>
        </w:rPr>
        <w:t xml:space="preserve">must </w:t>
      </w:r>
      <w:r w:rsidRPr="008470A5">
        <w:rPr>
          <w:rFonts w:asciiTheme="minorHAnsi" w:hAnsiTheme="minorHAnsi"/>
          <w:color w:val="383839"/>
          <w:spacing w:val="1"/>
          <w:sz w:val="22"/>
          <w:szCs w:val="22"/>
        </w:rPr>
        <w:t xml:space="preserve">be </w:t>
      </w:r>
      <w:r w:rsidRPr="008470A5">
        <w:rPr>
          <w:rFonts w:asciiTheme="minorHAnsi" w:hAnsiTheme="minorHAnsi"/>
          <w:color w:val="383839"/>
          <w:spacing w:val="2"/>
          <w:sz w:val="22"/>
          <w:szCs w:val="22"/>
        </w:rPr>
        <w:t xml:space="preserve">able </w:t>
      </w:r>
      <w:r w:rsidRPr="008470A5">
        <w:rPr>
          <w:rFonts w:asciiTheme="minorHAnsi" w:hAnsiTheme="minorHAnsi"/>
          <w:color w:val="383839"/>
          <w:spacing w:val="1"/>
          <w:sz w:val="22"/>
          <w:szCs w:val="22"/>
        </w:rPr>
        <w:t xml:space="preserve">to </w:t>
      </w:r>
      <w:r w:rsidRPr="008470A5">
        <w:rPr>
          <w:rFonts w:asciiTheme="minorHAnsi" w:hAnsiTheme="minorHAnsi"/>
          <w:color w:val="383839"/>
          <w:spacing w:val="2"/>
          <w:sz w:val="22"/>
          <w:szCs w:val="22"/>
        </w:rPr>
        <w:t xml:space="preserve">respond </w:t>
      </w:r>
      <w:r w:rsidRPr="008470A5">
        <w:rPr>
          <w:rFonts w:asciiTheme="minorHAnsi" w:hAnsiTheme="minorHAnsi"/>
          <w:color w:val="383839"/>
          <w:spacing w:val="1"/>
          <w:sz w:val="22"/>
          <w:szCs w:val="22"/>
        </w:rPr>
        <w:t xml:space="preserve">to </w:t>
      </w:r>
      <w:r w:rsidRPr="008470A5">
        <w:rPr>
          <w:rFonts w:asciiTheme="minorHAnsi" w:hAnsiTheme="minorHAnsi"/>
          <w:color w:val="383839"/>
          <w:spacing w:val="3"/>
          <w:sz w:val="22"/>
          <w:szCs w:val="22"/>
        </w:rPr>
        <w:t xml:space="preserve">patients </w:t>
      </w:r>
      <w:r w:rsidRPr="008470A5">
        <w:rPr>
          <w:rFonts w:asciiTheme="minorHAnsi" w:hAnsiTheme="minorHAnsi"/>
          <w:color w:val="383839"/>
          <w:sz w:val="22"/>
          <w:szCs w:val="22"/>
        </w:rPr>
        <w:t xml:space="preserve">with progressive neurological disease, and their </w:t>
      </w:r>
      <w:r w:rsidRPr="008470A5">
        <w:rPr>
          <w:rFonts w:asciiTheme="minorHAnsi" w:hAnsiTheme="minorHAnsi"/>
          <w:color w:val="383839"/>
          <w:spacing w:val="1"/>
          <w:sz w:val="22"/>
          <w:szCs w:val="22"/>
        </w:rPr>
        <w:t xml:space="preserve">families, whether their needs </w:t>
      </w:r>
      <w:r w:rsidRPr="008470A5">
        <w:rPr>
          <w:rFonts w:asciiTheme="minorHAnsi" w:hAnsiTheme="minorHAnsi"/>
          <w:color w:val="383839"/>
          <w:sz w:val="22"/>
          <w:szCs w:val="22"/>
        </w:rPr>
        <w:t xml:space="preserve">are </w:t>
      </w:r>
      <w:r w:rsidR="008470A5">
        <w:rPr>
          <w:rFonts w:asciiTheme="minorHAnsi" w:hAnsiTheme="minorHAnsi"/>
          <w:color w:val="383839"/>
          <w:spacing w:val="1"/>
          <w:sz w:val="22"/>
          <w:szCs w:val="22"/>
        </w:rPr>
        <w:t>physical, psy</w:t>
      </w:r>
      <w:r w:rsidRPr="008470A5">
        <w:rPr>
          <w:rFonts w:asciiTheme="minorHAnsi" w:hAnsiTheme="minorHAnsi"/>
          <w:color w:val="383839"/>
          <w:sz w:val="22"/>
          <w:szCs w:val="22"/>
        </w:rPr>
        <w:t xml:space="preserve">chosocial, or spiritual. </w:t>
      </w:r>
      <w:r w:rsidRPr="008470A5">
        <w:rPr>
          <w:rFonts w:asciiTheme="minorHAnsi" w:hAnsiTheme="minorHAnsi"/>
          <w:color w:val="383839"/>
          <w:spacing w:val="-10"/>
          <w:sz w:val="22"/>
          <w:szCs w:val="22"/>
        </w:rPr>
        <w:t xml:space="preserve">We </w:t>
      </w:r>
      <w:r w:rsidRPr="008470A5">
        <w:rPr>
          <w:rFonts w:asciiTheme="minorHAnsi" w:hAnsiTheme="minorHAnsi"/>
          <w:color w:val="383839"/>
          <w:sz w:val="22"/>
          <w:szCs w:val="22"/>
        </w:rPr>
        <w:t>all need to take up this challenge if we are to help our patients</w:t>
      </w:r>
      <w:r w:rsidRPr="008470A5">
        <w:rPr>
          <w:rFonts w:asciiTheme="minorHAnsi" w:hAnsiTheme="minorHAnsi"/>
          <w:color w:val="383839"/>
          <w:spacing w:val="-34"/>
          <w:sz w:val="22"/>
          <w:szCs w:val="22"/>
        </w:rPr>
        <w:t xml:space="preserve"> </w:t>
      </w:r>
      <w:r w:rsidRPr="008470A5">
        <w:rPr>
          <w:rFonts w:asciiTheme="minorHAnsi" w:hAnsiTheme="minorHAnsi"/>
          <w:color w:val="383839"/>
          <w:spacing w:val="-4"/>
          <w:sz w:val="22"/>
          <w:szCs w:val="22"/>
        </w:rPr>
        <w:t xml:space="preserve">effectively. </w:t>
      </w:r>
      <w:r w:rsidRPr="008470A5">
        <w:rPr>
          <w:rFonts w:asciiTheme="minorHAnsi" w:hAnsiTheme="minorHAnsi"/>
          <w:color w:val="383839"/>
          <w:spacing w:val="3"/>
          <w:sz w:val="22"/>
          <w:szCs w:val="22"/>
        </w:rPr>
        <w:t xml:space="preserve">This will involve increasing </w:t>
      </w:r>
      <w:r w:rsidRPr="008470A5">
        <w:rPr>
          <w:rFonts w:asciiTheme="minorHAnsi" w:hAnsiTheme="minorHAnsi"/>
          <w:color w:val="383839"/>
          <w:spacing w:val="5"/>
          <w:sz w:val="22"/>
          <w:szCs w:val="22"/>
        </w:rPr>
        <w:t xml:space="preserve">collaboration </w:t>
      </w:r>
      <w:r w:rsidRPr="008470A5">
        <w:rPr>
          <w:rFonts w:asciiTheme="minorHAnsi" w:hAnsiTheme="minorHAnsi"/>
          <w:color w:val="383839"/>
          <w:spacing w:val="2"/>
          <w:sz w:val="22"/>
          <w:szCs w:val="22"/>
        </w:rPr>
        <w:t xml:space="preserve">and </w:t>
      </w:r>
      <w:r w:rsidRPr="008470A5">
        <w:rPr>
          <w:rFonts w:asciiTheme="minorHAnsi" w:hAnsiTheme="minorHAnsi"/>
          <w:color w:val="383839"/>
          <w:spacing w:val="1"/>
          <w:sz w:val="22"/>
          <w:szCs w:val="22"/>
        </w:rPr>
        <w:t xml:space="preserve">interaction among teams </w:t>
      </w:r>
      <w:r w:rsidRPr="008470A5">
        <w:rPr>
          <w:rFonts w:asciiTheme="minorHAnsi" w:hAnsiTheme="minorHAnsi"/>
          <w:color w:val="383839"/>
          <w:sz w:val="22"/>
          <w:szCs w:val="22"/>
        </w:rPr>
        <w:t xml:space="preserve">and </w:t>
      </w:r>
      <w:r w:rsidRPr="008470A5">
        <w:rPr>
          <w:rFonts w:asciiTheme="minorHAnsi" w:hAnsiTheme="minorHAnsi"/>
          <w:color w:val="383839"/>
          <w:spacing w:val="1"/>
          <w:sz w:val="22"/>
          <w:szCs w:val="22"/>
        </w:rPr>
        <w:t xml:space="preserve">professionals </w:t>
      </w:r>
      <w:r w:rsidRPr="008470A5">
        <w:rPr>
          <w:rFonts w:asciiTheme="minorHAnsi" w:hAnsiTheme="minorHAnsi"/>
          <w:color w:val="383839"/>
          <w:sz w:val="22"/>
          <w:szCs w:val="22"/>
        </w:rPr>
        <w:t xml:space="preserve">and acknowledging the tensions that this may cause. </w:t>
      </w:r>
      <w:r w:rsidRPr="008470A5">
        <w:rPr>
          <w:rFonts w:asciiTheme="minorHAnsi" w:hAnsiTheme="minorHAnsi"/>
          <w:color w:val="383839"/>
          <w:spacing w:val="2"/>
          <w:sz w:val="22"/>
          <w:szCs w:val="22"/>
        </w:rPr>
        <w:t xml:space="preserve">Our </w:t>
      </w:r>
      <w:r w:rsidRPr="008470A5">
        <w:rPr>
          <w:rFonts w:asciiTheme="minorHAnsi" w:hAnsiTheme="minorHAnsi"/>
          <w:color w:val="383839"/>
          <w:spacing w:val="3"/>
          <w:sz w:val="22"/>
          <w:szCs w:val="22"/>
        </w:rPr>
        <w:t xml:space="preserve">efforts should result </w:t>
      </w:r>
      <w:r w:rsidRPr="008470A5">
        <w:rPr>
          <w:rFonts w:asciiTheme="minorHAnsi" w:hAnsiTheme="minorHAnsi"/>
          <w:color w:val="383839"/>
          <w:spacing w:val="1"/>
          <w:sz w:val="22"/>
          <w:szCs w:val="22"/>
        </w:rPr>
        <w:t xml:space="preserve">in </w:t>
      </w:r>
      <w:r w:rsidRPr="008470A5">
        <w:rPr>
          <w:rFonts w:asciiTheme="minorHAnsi" w:hAnsiTheme="minorHAnsi"/>
          <w:color w:val="383839"/>
          <w:spacing w:val="3"/>
          <w:sz w:val="22"/>
          <w:szCs w:val="22"/>
        </w:rPr>
        <w:t xml:space="preserve">improved </w:t>
      </w:r>
      <w:r w:rsidRPr="008470A5">
        <w:rPr>
          <w:rFonts w:asciiTheme="minorHAnsi" w:hAnsiTheme="minorHAnsi"/>
          <w:color w:val="383839"/>
          <w:spacing w:val="2"/>
          <w:sz w:val="22"/>
          <w:szCs w:val="22"/>
        </w:rPr>
        <w:t xml:space="preserve">care </w:t>
      </w:r>
      <w:r w:rsidRPr="008470A5">
        <w:rPr>
          <w:rFonts w:asciiTheme="minorHAnsi" w:hAnsiTheme="minorHAnsi"/>
          <w:color w:val="383839"/>
          <w:spacing w:val="3"/>
          <w:sz w:val="22"/>
          <w:szCs w:val="22"/>
        </w:rPr>
        <w:t xml:space="preserve">for </w:t>
      </w:r>
      <w:r w:rsidRPr="008470A5">
        <w:rPr>
          <w:rFonts w:asciiTheme="minorHAnsi" w:hAnsiTheme="minorHAnsi"/>
          <w:color w:val="383839"/>
          <w:sz w:val="22"/>
          <w:szCs w:val="22"/>
        </w:rPr>
        <w:t xml:space="preserve">patients with </w:t>
      </w:r>
      <w:r w:rsidRPr="008470A5">
        <w:rPr>
          <w:rFonts w:asciiTheme="minorHAnsi" w:hAnsiTheme="minorHAnsi"/>
          <w:color w:val="383839"/>
          <w:spacing w:val="-3"/>
          <w:sz w:val="22"/>
          <w:szCs w:val="22"/>
        </w:rPr>
        <w:t xml:space="preserve">progressive neurological </w:t>
      </w:r>
      <w:r w:rsidRPr="008470A5">
        <w:rPr>
          <w:rFonts w:asciiTheme="minorHAnsi" w:hAnsiTheme="minorHAnsi"/>
          <w:color w:val="383839"/>
          <w:sz w:val="22"/>
          <w:szCs w:val="22"/>
        </w:rPr>
        <w:t>disease</w:t>
      </w:r>
      <w:r w:rsidRPr="008470A5">
        <w:rPr>
          <w:rFonts w:asciiTheme="minorHAnsi" w:hAnsiTheme="minorHAnsi"/>
          <w:color w:val="383839"/>
          <w:spacing w:val="-29"/>
          <w:sz w:val="22"/>
          <w:szCs w:val="22"/>
        </w:rPr>
        <w:t xml:space="preserve"> </w:t>
      </w:r>
      <w:r w:rsidRPr="008470A5">
        <w:rPr>
          <w:rFonts w:asciiTheme="minorHAnsi" w:hAnsiTheme="minorHAnsi"/>
          <w:color w:val="383839"/>
          <w:sz w:val="22"/>
          <w:szCs w:val="22"/>
        </w:rPr>
        <w:t>and their</w:t>
      </w:r>
      <w:r w:rsidRPr="008470A5">
        <w:rPr>
          <w:rFonts w:asciiTheme="minorHAnsi" w:hAnsiTheme="minorHAnsi"/>
          <w:color w:val="383839"/>
          <w:spacing w:val="-2"/>
          <w:sz w:val="22"/>
          <w:szCs w:val="22"/>
        </w:rPr>
        <w:t xml:space="preserve"> </w:t>
      </w:r>
      <w:r w:rsidRPr="008470A5">
        <w:rPr>
          <w:rFonts w:asciiTheme="minorHAnsi" w:hAnsiTheme="minorHAnsi"/>
          <w:color w:val="383839"/>
          <w:sz w:val="22"/>
          <w:szCs w:val="22"/>
        </w:rPr>
        <w:t>families.</w:t>
      </w:r>
    </w:p>
    <w:p w:rsidR="008470A5" w:rsidRDefault="008470A5" w:rsidP="008470A5">
      <w:pPr>
        <w:pStyle w:val="BodyText"/>
        <w:spacing w:before="22"/>
        <w:ind w:left="283" w:right="567"/>
        <w:jc w:val="left"/>
        <w:rPr>
          <w:rFonts w:asciiTheme="minorHAnsi" w:hAnsiTheme="minorHAnsi"/>
          <w:color w:val="383839"/>
          <w:sz w:val="22"/>
          <w:szCs w:val="22"/>
        </w:rPr>
      </w:pPr>
    </w:p>
    <w:p w:rsidR="008470A5" w:rsidRPr="008470A5" w:rsidRDefault="008470A5" w:rsidP="008470A5">
      <w:pPr>
        <w:pStyle w:val="BodyText"/>
        <w:spacing w:before="22"/>
        <w:ind w:left="283" w:right="567"/>
        <w:jc w:val="left"/>
        <w:rPr>
          <w:rFonts w:asciiTheme="minorHAnsi" w:hAnsiTheme="minorHAnsi"/>
          <w:sz w:val="22"/>
          <w:szCs w:val="22"/>
        </w:rPr>
      </w:pPr>
    </w:p>
    <w:p w:rsidR="00A10F83" w:rsidRDefault="00083C88">
      <w:pPr>
        <w:spacing w:before="45"/>
        <w:ind w:left="317"/>
        <w:rPr>
          <w:rFonts w:ascii="Tahoma"/>
          <w:b/>
          <w:sz w:val="18"/>
        </w:rPr>
      </w:pPr>
      <w:r>
        <w:rPr>
          <w:rFonts w:ascii="Tahoma"/>
          <w:b/>
          <w:color w:val="383839"/>
          <w:w w:val="105"/>
          <w:sz w:val="18"/>
        </w:rPr>
        <w:t>REFERENCES</w:t>
      </w:r>
    </w:p>
    <w:p w:rsidR="004B799C" w:rsidRPr="004B799C" w:rsidRDefault="00083C88" w:rsidP="004B799C">
      <w:pPr>
        <w:pStyle w:val="ListParagraph"/>
        <w:numPr>
          <w:ilvl w:val="0"/>
          <w:numId w:val="2"/>
        </w:numPr>
        <w:tabs>
          <w:tab w:val="left" w:pos="558"/>
        </w:tabs>
        <w:spacing w:before="108" w:line="244" w:lineRule="auto"/>
        <w:rPr>
          <w:rFonts w:asciiTheme="minorHAnsi" w:hAnsiTheme="minorHAnsi"/>
        </w:rPr>
      </w:pPr>
      <w:r w:rsidRPr="004B799C">
        <w:rPr>
          <w:rFonts w:asciiTheme="minorHAnsi" w:hAnsiTheme="minorHAnsi"/>
          <w:color w:val="383839"/>
        </w:rPr>
        <w:t xml:space="preserve">National Council for Palliative Care (NCPC). National survey   of patient activity data for specialist palliative care services. MDS full report for the year 2012-2013. London: NCPC; 2014. </w:t>
      </w:r>
      <w:r w:rsidRPr="004B799C">
        <w:rPr>
          <w:rFonts w:asciiTheme="minorHAnsi" w:hAnsiTheme="minorHAnsi"/>
          <w:color w:val="383839"/>
          <w:spacing w:val="3"/>
        </w:rPr>
        <w:t xml:space="preserve">Accessed October </w:t>
      </w:r>
      <w:r w:rsidRPr="004B799C">
        <w:rPr>
          <w:rFonts w:asciiTheme="minorHAnsi" w:hAnsiTheme="minorHAnsi"/>
          <w:color w:val="383839"/>
          <w:spacing w:val="1"/>
        </w:rPr>
        <w:t xml:space="preserve">1, </w:t>
      </w:r>
      <w:r w:rsidRPr="004B799C">
        <w:rPr>
          <w:rFonts w:asciiTheme="minorHAnsi" w:hAnsiTheme="minorHAnsi"/>
          <w:color w:val="383839"/>
          <w:spacing w:val="3"/>
        </w:rPr>
        <w:t xml:space="preserve">2014. </w:t>
      </w:r>
      <w:hyperlink r:id="rId9">
        <w:r w:rsidRPr="004B799C">
          <w:rPr>
            <w:rFonts w:asciiTheme="minorHAnsi" w:hAnsiTheme="minorHAnsi"/>
            <w:color w:val="383839"/>
            <w:spacing w:val="3"/>
          </w:rPr>
          <w:t>http://www.ncpc.org.uk/sites/</w:t>
        </w:r>
      </w:hyperlink>
      <w:r w:rsidRPr="004B799C">
        <w:rPr>
          <w:rFonts w:asciiTheme="minorHAnsi" w:hAnsiTheme="minorHAnsi"/>
          <w:color w:val="383839"/>
          <w:spacing w:val="3"/>
        </w:rPr>
        <w:t xml:space="preserve"> </w:t>
      </w:r>
      <w:r w:rsidRPr="004B799C">
        <w:rPr>
          <w:rFonts w:asciiTheme="minorHAnsi" w:hAnsiTheme="minorHAnsi"/>
          <w:color w:val="383839"/>
        </w:rPr>
        <w:t>default/ﬁles/MDS%20Report%202013_</w:t>
      </w:r>
      <w:proofErr w:type="gramStart"/>
      <w:r w:rsidRPr="004B799C">
        <w:rPr>
          <w:rFonts w:asciiTheme="minorHAnsi" w:hAnsiTheme="minorHAnsi"/>
          <w:color w:val="383839"/>
        </w:rPr>
        <w:t>1.pd</w:t>
      </w:r>
      <w:proofErr w:type="gramEnd"/>
    </w:p>
    <w:p w:rsidR="004B799C" w:rsidRPr="004B799C" w:rsidRDefault="00083C88" w:rsidP="004B799C">
      <w:pPr>
        <w:pStyle w:val="ListParagraph"/>
        <w:numPr>
          <w:ilvl w:val="0"/>
          <w:numId w:val="2"/>
        </w:numPr>
        <w:tabs>
          <w:tab w:val="left" w:pos="558"/>
        </w:tabs>
        <w:spacing w:before="108" w:line="244" w:lineRule="auto"/>
        <w:rPr>
          <w:rFonts w:asciiTheme="minorHAnsi" w:hAnsiTheme="minorHAnsi"/>
        </w:rPr>
      </w:pPr>
      <w:r w:rsidRPr="004B799C">
        <w:rPr>
          <w:rFonts w:asciiTheme="minorHAnsi" w:hAnsiTheme="minorHAnsi"/>
          <w:color w:val="383839"/>
        </w:rPr>
        <w:t>World Health Organization (W</w:t>
      </w:r>
      <w:r w:rsidR="006E04E4">
        <w:rPr>
          <w:rFonts w:asciiTheme="minorHAnsi" w:hAnsiTheme="minorHAnsi"/>
          <w:color w:val="383839"/>
        </w:rPr>
        <w:t>HO). Global burden of neurolog</w:t>
      </w:r>
      <w:r w:rsidRPr="004B799C">
        <w:rPr>
          <w:rFonts w:asciiTheme="minorHAnsi" w:hAnsiTheme="minorHAnsi"/>
          <w:color w:val="383839"/>
        </w:rPr>
        <w:t>ical disorders: estimates and projections. In: Neurological dis- orders: public health challenges. Geneva: WHO;</w:t>
      </w:r>
      <w:r w:rsidRPr="004B799C">
        <w:rPr>
          <w:rFonts w:asciiTheme="minorHAnsi" w:hAnsiTheme="minorHAnsi"/>
          <w:color w:val="383839"/>
          <w:spacing w:val="-18"/>
        </w:rPr>
        <w:t xml:space="preserve"> </w:t>
      </w:r>
      <w:r w:rsidRPr="004B799C">
        <w:rPr>
          <w:rFonts w:asciiTheme="minorHAnsi" w:hAnsiTheme="minorHAnsi"/>
          <w:color w:val="383839"/>
        </w:rPr>
        <w:t>2006.</w:t>
      </w:r>
    </w:p>
    <w:p w:rsidR="004B799C" w:rsidRPr="004B799C" w:rsidRDefault="00083C88" w:rsidP="004B799C">
      <w:pPr>
        <w:pStyle w:val="ListParagraph"/>
        <w:numPr>
          <w:ilvl w:val="0"/>
          <w:numId w:val="2"/>
        </w:numPr>
        <w:tabs>
          <w:tab w:val="left" w:pos="558"/>
        </w:tabs>
        <w:spacing w:before="108" w:line="244" w:lineRule="auto"/>
        <w:rPr>
          <w:rFonts w:asciiTheme="minorHAnsi" w:hAnsiTheme="minorHAnsi"/>
        </w:rPr>
      </w:pPr>
      <w:r w:rsidRPr="004B799C">
        <w:rPr>
          <w:rFonts w:asciiTheme="minorHAnsi" w:hAnsiTheme="minorHAnsi"/>
          <w:color w:val="383839"/>
        </w:rPr>
        <w:t xml:space="preserve">Macleod S, </w:t>
      </w:r>
      <w:proofErr w:type="spellStart"/>
      <w:r w:rsidRPr="004B799C">
        <w:rPr>
          <w:rFonts w:asciiTheme="minorHAnsi" w:hAnsiTheme="minorHAnsi"/>
          <w:color w:val="383839"/>
        </w:rPr>
        <w:t>Formaglio</w:t>
      </w:r>
      <w:proofErr w:type="spellEnd"/>
      <w:r w:rsidRPr="004B799C">
        <w:rPr>
          <w:rFonts w:asciiTheme="minorHAnsi" w:hAnsiTheme="minorHAnsi"/>
          <w:color w:val="383839"/>
        </w:rPr>
        <w:t xml:space="preserve"> </w:t>
      </w:r>
      <w:r w:rsidRPr="004B799C">
        <w:rPr>
          <w:rFonts w:asciiTheme="minorHAnsi" w:hAnsiTheme="minorHAnsi"/>
          <w:color w:val="383839"/>
          <w:spacing w:val="-11"/>
        </w:rPr>
        <w:t xml:space="preserve">F. </w:t>
      </w:r>
      <w:r w:rsidRPr="004B799C">
        <w:rPr>
          <w:rFonts w:asciiTheme="minorHAnsi" w:hAnsiTheme="minorHAnsi"/>
          <w:color w:val="383839"/>
        </w:rPr>
        <w:t xml:space="preserve">Demyelinating disease. In: </w:t>
      </w:r>
      <w:proofErr w:type="spellStart"/>
      <w:r w:rsidRPr="004B799C">
        <w:rPr>
          <w:rFonts w:asciiTheme="minorHAnsi" w:hAnsiTheme="minorHAnsi"/>
          <w:color w:val="383839"/>
        </w:rPr>
        <w:t>Voltz</w:t>
      </w:r>
      <w:proofErr w:type="spellEnd"/>
      <w:r w:rsidRPr="004B799C">
        <w:rPr>
          <w:rFonts w:asciiTheme="minorHAnsi" w:hAnsiTheme="minorHAnsi"/>
          <w:color w:val="383839"/>
        </w:rPr>
        <w:t xml:space="preserve"> R, </w:t>
      </w:r>
      <w:proofErr w:type="spellStart"/>
      <w:r w:rsidRPr="004B799C">
        <w:rPr>
          <w:rFonts w:asciiTheme="minorHAnsi" w:hAnsiTheme="minorHAnsi"/>
          <w:color w:val="383839"/>
          <w:spacing w:val="3"/>
        </w:rPr>
        <w:t>Bernat</w:t>
      </w:r>
      <w:proofErr w:type="spellEnd"/>
      <w:r w:rsidRPr="004B799C">
        <w:rPr>
          <w:rFonts w:asciiTheme="minorHAnsi" w:hAnsiTheme="minorHAnsi"/>
          <w:color w:val="383839"/>
          <w:spacing w:val="3"/>
        </w:rPr>
        <w:t xml:space="preserve"> </w:t>
      </w:r>
      <w:r w:rsidRPr="004B799C">
        <w:rPr>
          <w:rFonts w:asciiTheme="minorHAnsi" w:hAnsiTheme="minorHAnsi"/>
          <w:color w:val="383839"/>
          <w:spacing w:val="2"/>
        </w:rPr>
        <w:t xml:space="preserve">JL, </w:t>
      </w:r>
      <w:proofErr w:type="spellStart"/>
      <w:r w:rsidRPr="004B799C">
        <w:rPr>
          <w:rFonts w:asciiTheme="minorHAnsi" w:hAnsiTheme="minorHAnsi"/>
          <w:color w:val="383839"/>
          <w:spacing w:val="3"/>
        </w:rPr>
        <w:t>Borasio</w:t>
      </w:r>
      <w:proofErr w:type="spellEnd"/>
      <w:r w:rsidRPr="004B799C">
        <w:rPr>
          <w:rFonts w:asciiTheme="minorHAnsi" w:hAnsiTheme="minorHAnsi"/>
          <w:color w:val="383839"/>
          <w:spacing w:val="3"/>
        </w:rPr>
        <w:t xml:space="preserve"> </w:t>
      </w:r>
      <w:r w:rsidRPr="004B799C">
        <w:rPr>
          <w:rFonts w:asciiTheme="minorHAnsi" w:hAnsiTheme="minorHAnsi"/>
          <w:color w:val="383839"/>
          <w:spacing w:val="2"/>
        </w:rPr>
        <w:t xml:space="preserve">GD, </w:t>
      </w:r>
      <w:r w:rsidRPr="004B799C">
        <w:rPr>
          <w:rFonts w:asciiTheme="minorHAnsi" w:hAnsiTheme="minorHAnsi"/>
          <w:color w:val="383839"/>
          <w:spacing w:val="1"/>
        </w:rPr>
        <w:t xml:space="preserve">et </w:t>
      </w:r>
      <w:r w:rsidRPr="004B799C">
        <w:rPr>
          <w:rFonts w:asciiTheme="minorHAnsi" w:hAnsiTheme="minorHAnsi"/>
          <w:color w:val="383839"/>
          <w:spacing w:val="2"/>
        </w:rPr>
        <w:t xml:space="preserve">al. </w:t>
      </w:r>
      <w:r w:rsidRPr="004B799C">
        <w:rPr>
          <w:rFonts w:asciiTheme="minorHAnsi" w:hAnsiTheme="minorHAnsi"/>
          <w:color w:val="383839"/>
          <w:spacing w:val="3"/>
        </w:rPr>
        <w:t xml:space="preserve">Palliative </w:t>
      </w:r>
      <w:r w:rsidRPr="004B799C">
        <w:rPr>
          <w:rFonts w:asciiTheme="minorHAnsi" w:hAnsiTheme="minorHAnsi"/>
          <w:color w:val="383839"/>
          <w:spacing w:val="1"/>
        </w:rPr>
        <w:t xml:space="preserve">care in </w:t>
      </w:r>
      <w:r w:rsidRPr="004B799C">
        <w:rPr>
          <w:rFonts w:asciiTheme="minorHAnsi" w:hAnsiTheme="minorHAnsi"/>
          <w:color w:val="383839"/>
          <w:spacing w:val="2"/>
        </w:rPr>
        <w:t xml:space="preserve">neurology. </w:t>
      </w:r>
      <w:r w:rsidRPr="004B799C">
        <w:rPr>
          <w:rFonts w:asciiTheme="minorHAnsi" w:hAnsiTheme="minorHAnsi"/>
          <w:color w:val="383839"/>
        </w:rPr>
        <w:t>Oxford: Oxford University Press;</w:t>
      </w:r>
      <w:r w:rsidRPr="004B799C">
        <w:rPr>
          <w:rFonts w:asciiTheme="minorHAnsi" w:hAnsiTheme="minorHAnsi"/>
          <w:color w:val="383839"/>
          <w:spacing w:val="-21"/>
        </w:rPr>
        <w:t xml:space="preserve"> </w:t>
      </w:r>
      <w:r w:rsidRPr="004B799C">
        <w:rPr>
          <w:rFonts w:asciiTheme="minorHAnsi" w:hAnsiTheme="minorHAnsi"/>
          <w:color w:val="383839"/>
        </w:rPr>
        <w:t>2004.</w:t>
      </w:r>
    </w:p>
    <w:p w:rsidR="004B799C" w:rsidRPr="004B799C" w:rsidRDefault="00083C88" w:rsidP="004B799C">
      <w:pPr>
        <w:pStyle w:val="ListParagraph"/>
        <w:numPr>
          <w:ilvl w:val="0"/>
          <w:numId w:val="2"/>
        </w:numPr>
        <w:tabs>
          <w:tab w:val="left" w:pos="558"/>
        </w:tabs>
        <w:spacing w:before="108" w:line="244" w:lineRule="auto"/>
        <w:rPr>
          <w:rFonts w:asciiTheme="minorHAnsi" w:hAnsiTheme="minorHAnsi"/>
        </w:rPr>
      </w:pPr>
      <w:r w:rsidRPr="004B799C">
        <w:rPr>
          <w:rFonts w:asciiTheme="minorHAnsi" w:hAnsiTheme="minorHAnsi"/>
          <w:color w:val="383839"/>
        </w:rPr>
        <w:lastRenderedPageBreak/>
        <w:t xml:space="preserve">Clough CG, </w:t>
      </w:r>
      <w:proofErr w:type="spellStart"/>
      <w:r w:rsidRPr="004B799C">
        <w:rPr>
          <w:rFonts w:asciiTheme="minorHAnsi" w:hAnsiTheme="minorHAnsi"/>
          <w:color w:val="383839"/>
        </w:rPr>
        <w:t>Blockley</w:t>
      </w:r>
      <w:proofErr w:type="spellEnd"/>
      <w:r w:rsidRPr="004B799C">
        <w:rPr>
          <w:rFonts w:asciiTheme="minorHAnsi" w:hAnsiTheme="minorHAnsi"/>
          <w:color w:val="383839"/>
        </w:rPr>
        <w:t xml:space="preserve"> A. Parkinson’s disease and related </w:t>
      </w:r>
      <w:r w:rsidRPr="004B799C">
        <w:rPr>
          <w:rFonts w:asciiTheme="minorHAnsi" w:hAnsiTheme="minorHAnsi"/>
          <w:color w:val="383839"/>
          <w:spacing w:val="-3"/>
        </w:rPr>
        <w:t>disor</w:t>
      </w:r>
      <w:r w:rsidRPr="004B799C">
        <w:rPr>
          <w:rFonts w:asciiTheme="minorHAnsi" w:hAnsiTheme="minorHAnsi"/>
          <w:color w:val="383839"/>
        </w:rPr>
        <w:t>ders.</w:t>
      </w:r>
      <w:r w:rsidRPr="004B799C">
        <w:rPr>
          <w:rFonts w:asciiTheme="minorHAnsi" w:hAnsiTheme="minorHAnsi"/>
          <w:color w:val="383839"/>
          <w:spacing w:val="-4"/>
        </w:rPr>
        <w:t xml:space="preserve"> </w:t>
      </w:r>
      <w:r w:rsidRPr="004B799C">
        <w:rPr>
          <w:rFonts w:asciiTheme="minorHAnsi" w:hAnsiTheme="minorHAnsi"/>
          <w:color w:val="383839"/>
        </w:rPr>
        <w:t>In:</w:t>
      </w:r>
      <w:r w:rsidRPr="004B799C">
        <w:rPr>
          <w:rFonts w:asciiTheme="minorHAnsi" w:hAnsiTheme="minorHAnsi"/>
          <w:color w:val="383839"/>
          <w:spacing w:val="-4"/>
        </w:rPr>
        <w:t xml:space="preserve"> </w:t>
      </w:r>
      <w:proofErr w:type="spellStart"/>
      <w:r w:rsidRPr="004B799C">
        <w:rPr>
          <w:rFonts w:asciiTheme="minorHAnsi" w:hAnsiTheme="minorHAnsi"/>
          <w:color w:val="383839"/>
          <w:spacing w:val="-3"/>
        </w:rPr>
        <w:t>Voltz</w:t>
      </w:r>
      <w:proofErr w:type="spellEnd"/>
      <w:r w:rsidRPr="004B799C">
        <w:rPr>
          <w:rFonts w:asciiTheme="minorHAnsi" w:hAnsiTheme="minorHAnsi"/>
          <w:color w:val="383839"/>
          <w:spacing w:val="-4"/>
        </w:rPr>
        <w:t xml:space="preserve"> </w:t>
      </w:r>
      <w:r w:rsidRPr="004B799C">
        <w:rPr>
          <w:rFonts w:asciiTheme="minorHAnsi" w:hAnsiTheme="minorHAnsi"/>
          <w:color w:val="383839"/>
        </w:rPr>
        <w:t>R,</w:t>
      </w:r>
      <w:r w:rsidRPr="004B799C">
        <w:rPr>
          <w:rFonts w:asciiTheme="minorHAnsi" w:hAnsiTheme="minorHAnsi"/>
          <w:color w:val="383839"/>
          <w:spacing w:val="-4"/>
        </w:rPr>
        <w:t xml:space="preserve"> </w:t>
      </w:r>
      <w:proofErr w:type="spellStart"/>
      <w:r w:rsidRPr="004B799C">
        <w:rPr>
          <w:rFonts w:asciiTheme="minorHAnsi" w:hAnsiTheme="minorHAnsi"/>
          <w:color w:val="383839"/>
        </w:rPr>
        <w:t>Bernat</w:t>
      </w:r>
      <w:proofErr w:type="spellEnd"/>
      <w:r w:rsidRPr="004B799C">
        <w:rPr>
          <w:rFonts w:asciiTheme="minorHAnsi" w:hAnsiTheme="minorHAnsi"/>
          <w:color w:val="383839"/>
          <w:spacing w:val="-4"/>
        </w:rPr>
        <w:t xml:space="preserve"> </w:t>
      </w:r>
      <w:r w:rsidRPr="004B799C">
        <w:rPr>
          <w:rFonts w:asciiTheme="minorHAnsi" w:hAnsiTheme="minorHAnsi"/>
          <w:color w:val="383839"/>
        </w:rPr>
        <w:t>JL,</w:t>
      </w:r>
      <w:r w:rsidRPr="004B799C">
        <w:rPr>
          <w:rFonts w:asciiTheme="minorHAnsi" w:hAnsiTheme="minorHAnsi"/>
          <w:color w:val="383839"/>
          <w:spacing w:val="-4"/>
        </w:rPr>
        <w:t xml:space="preserve"> </w:t>
      </w:r>
      <w:proofErr w:type="spellStart"/>
      <w:r w:rsidRPr="004B799C">
        <w:rPr>
          <w:rFonts w:asciiTheme="minorHAnsi" w:hAnsiTheme="minorHAnsi"/>
          <w:color w:val="383839"/>
        </w:rPr>
        <w:t>Borasio</w:t>
      </w:r>
      <w:proofErr w:type="spellEnd"/>
      <w:r w:rsidRPr="004B799C">
        <w:rPr>
          <w:rFonts w:asciiTheme="minorHAnsi" w:hAnsiTheme="minorHAnsi"/>
          <w:color w:val="383839"/>
          <w:spacing w:val="-4"/>
        </w:rPr>
        <w:t xml:space="preserve"> </w:t>
      </w:r>
      <w:r w:rsidRPr="004B799C">
        <w:rPr>
          <w:rFonts w:asciiTheme="minorHAnsi" w:hAnsiTheme="minorHAnsi"/>
          <w:color w:val="383839"/>
        </w:rPr>
        <w:t>GD,</w:t>
      </w:r>
      <w:r w:rsidRPr="004B799C">
        <w:rPr>
          <w:rFonts w:asciiTheme="minorHAnsi" w:hAnsiTheme="minorHAnsi"/>
          <w:color w:val="383839"/>
          <w:spacing w:val="-4"/>
        </w:rPr>
        <w:t xml:space="preserve"> </w:t>
      </w:r>
      <w:r w:rsidRPr="004B799C">
        <w:rPr>
          <w:rFonts w:asciiTheme="minorHAnsi" w:hAnsiTheme="minorHAnsi"/>
          <w:color w:val="383839"/>
        </w:rPr>
        <w:t>et</w:t>
      </w:r>
      <w:r w:rsidRPr="004B799C">
        <w:rPr>
          <w:rFonts w:asciiTheme="minorHAnsi" w:hAnsiTheme="minorHAnsi"/>
          <w:color w:val="383839"/>
          <w:spacing w:val="-4"/>
        </w:rPr>
        <w:t xml:space="preserve"> </w:t>
      </w:r>
      <w:r w:rsidRPr="004B799C">
        <w:rPr>
          <w:rFonts w:asciiTheme="minorHAnsi" w:hAnsiTheme="minorHAnsi"/>
          <w:color w:val="383839"/>
        </w:rPr>
        <w:t>al.</w:t>
      </w:r>
      <w:r w:rsidRPr="004B799C">
        <w:rPr>
          <w:rFonts w:asciiTheme="minorHAnsi" w:hAnsiTheme="minorHAnsi"/>
          <w:color w:val="383839"/>
          <w:spacing w:val="-4"/>
        </w:rPr>
        <w:t xml:space="preserve"> </w:t>
      </w:r>
      <w:r w:rsidRPr="004B799C">
        <w:rPr>
          <w:rFonts w:asciiTheme="minorHAnsi" w:hAnsiTheme="minorHAnsi"/>
          <w:color w:val="383839"/>
        </w:rPr>
        <w:t>Palliative</w:t>
      </w:r>
      <w:r w:rsidRPr="004B799C">
        <w:rPr>
          <w:rFonts w:asciiTheme="minorHAnsi" w:hAnsiTheme="minorHAnsi"/>
          <w:color w:val="383839"/>
          <w:spacing w:val="-4"/>
        </w:rPr>
        <w:t xml:space="preserve"> </w:t>
      </w:r>
      <w:r w:rsidRPr="004B799C">
        <w:rPr>
          <w:rFonts w:asciiTheme="minorHAnsi" w:hAnsiTheme="minorHAnsi"/>
          <w:color w:val="383839"/>
        </w:rPr>
        <w:t>care</w:t>
      </w:r>
      <w:r w:rsidRPr="004B799C">
        <w:rPr>
          <w:rFonts w:asciiTheme="minorHAnsi" w:hAnsiTheme="minorHAnsi"/>
          <w:color w:val="383839"/>
          <w:spacing w:val="-4"/>
        </w:rPr>
        <w:t xml:space="preserve"> </w:t>
      </w:r>
      <w:r w:rsidRPr="004B799C">
        <w:rPr>
          <w:rFonts w:asciiTheme="minorHAnsi" w:hAnsiTheme="minorHAnsi"/>
          <w:color w:val="383839"/>
        </w:rPr>
        <w:t>in neurology. Oxford: Oxford University Press;</w:t>
      </w:r>
      <w:r w:rsidRPr="004B799C">
        <w:rPr>
          <w:rFonts w:asciiTheme="minorHAnsi" w:hAnsiTheme="minorHAnsi"/>
          <w:color w:val="383839"/>
          <w:spacing w:val="-25"/>
        </w:rPr>
        <w:t xml:space="preserve"> </w:t>
      </w:r>
      <w:r w:rsidRPr="004B799C">
        <w:rPr>
          <w:rFonts w:asciiTheme="minorHAnsi" w:hAnsiTheme="minorHAnsi"/>
          <w:color w:val="383839"/>
        </w:rPr>
        <w:t>2004.</w:t>
      </w:r>
    </w:p>
    <w:p w:rsidR="004B799C" w:rsidRPr="004B799C" w:rsidRDefault="00083C88" w:rsidP="004B799C">
      <w:pPr>
        <w:pStyle w:val="ListParagraph"/>
        <w:numPr>
          <w:ilvl w:val="0"/>
          <w:numId w:val="2"/>
        </w:numPr>
        <w:tabs>
          <w:tab w:val="left" w:pos="558"/>
        </w:tabs>
        <w:spacing w:before="108" w:line="244" w:lineRule="auto"/>
        <w:rPr>
          <w:rFonts w:asciiTheme="minorHAnsi" w:hAnsiTheme="minorHAnsi"/>
        </w:rPr>
      </w:pPr>
      <w:r w:rsidRPr="004B799C">
        <w:rPr>
          <w:rFonts w:asciiTheme="minorHAnsi" w:hAnsiTheme="minorHAnsi"/>
          <w:color w:val="383839"/>
        </w:rPr>
        <w:t xml:space="preserve">Shaw CE, Quinn A, Daniel E. Amyotrophic lateral sclerosis/ motor neuron disease. In: Oliver D, Borasio GD, Johnston </w:t>
      </w:r>
      <w:r w:rsidRPr="004B799C">
        <w:rPr>
          <w:rFonts w:asciiTheme="minorHAnsi" w:hAnsiTheme="minorHAnsi"/>
          <w:color w:val="383839"/>
          <w:spacing w:val="-6"/>
        </w:rPr>
        <w:t xml:space="preserve">W. </w:t>
      </w:r>
      <w:r w:rsidRPr="004B799C">
        <w:rPr>
          <w:rFonts w:asciiTheme="minorHAnsi" w:hAnsiTheme="minorHAnsi"/>
          <w:color w:val="383839"/>
        </w:rPr>
        <w:t xml:space="preserve">Palliative care in amyotrophic lateral sclerosis: from diagnosis </w:t>
      </w:r>
      <w:r w:rsidRPr="004B799C">
        <w:rPr>
          <w:rFonts w:asciiTheme="minorHAnsi" w:hAnsiTheme="minorHAnsi"/>
          <w:color w:val="383839"/>
          <w:spacing w:val="1"/>
        </w:rPr>
        <w:t xml:space="preserve">to </w:t>
      </w:r>
      <w:r w:rsidR="006E04E4">
        <w:rPr>
          <w:rFonts w:asciiTheme="minorHAnsi" w:hAnsiTheme="minorHAnsi"/>
          <w:color w:val="383839"/>
          <w:spacing w:val="3"/>
        </w:rPr>
        <w:t>b</w:t>
      </w:r>
      <w:r w:rsidRPr="004B799C">
        <w:rPr>
          <w:rFonts w:asciiTheme="minorHAnsi" w:hAnsiTheme="minorHAnsi"/>
          <w:color w:val="383839"/>
          <w:spacing w:val="3"/>
        </w:rPr>
        <w:t xml:space="preserve">ereavement. </w:t>
      </w:r>
      <w:r w:rsidRPr="004B799C">
        <w:rPr>
          <w:rFonts w:asciiTheme="minorHAnsi" w:hAnsiTheme="minorHAnsi"/>
          <w:color w:val="383839"/>
        </w:rPr>
        <w:t xml:space="preserve">3rd </w:t>
      </w:r>
      <w:r w:rsidRPr="004B799C">
        <w:rPr>
          <w:rFonts w:asciiTheme="minorHAnsi" w:hAnsiTheme="minorHAnsi"/>
          <w:color w:val="383839"/>
          <w:spacing w:val="2"/>
        </w:rPr>
        <w:t xml:space="preserve">ed. Oxford: Oxford </w:t>
      </w:r>
      <w:r w:rsidRPr="004B799C">
        <w:rPr>
          <w:rFonts w:asciiTheme="minorHAnsi" w:hAnsiTheme="minorHAnsi"/>
          <w:color w:val="383839"/>
          <w:spacing w:val="3"/>
        </w:rPr>
        <w:t xml:space="preserve">University </w:t>
      </w:r>
      <w:r w:rsidRPr="004B799C">
        <w:rPr>
          <w:rFonts w:asciiTheme="minorHAnsi" w:hAnsiTheme="minorHAnsi"/>
          <w:color w:val="383839"/>
          <w:spacing w:val="2"/>
        </w:rPr>
        <w:t xml:space="preserve">Press; </w:t>
      </w:r>
      <w:r w:rsidRPr="004B799C">
        <w:rPr>
          <w:rFonts w:asciiTheme="minorHAnsi" w:hAnsiTheme="minorHAnsi"/>
          <w:color w:val="383839"/>
        </w:rPr>
        <w:t>2014.</w:t>
      </w:r>
    </w:p>
    <w:p w:rsidR="004B799C" w:rsidRPr="004B799C" w:rsidRDefault="00083C88" w:rsidP="004B799C">
      <w:pPr>
        <w:pStyle w:val="ListParagraph"/>
        <w:numPr>
          <w:ilvl w:val="0"/>
          <w:numId w:val="2"/>
        </w:numPr>
        <w:tabs>
          <w:tab w:val="left" w:pos="558"/>
        </w:tabs>
        <w:spacing w:before="108" w:line="244" w:lineRule="auto"/>
        <w:rPr>
          <w:rFonts w:asciiTheme="minorHAnsi" w:hAnsiTheme="minorHAnsi"/>
        </w:rPr>
      </w:pPr>
      <w:r w:rsidRPr="004B799C">
        <w:rPr>
          <w:rFonts w:asciiTheme="minorHAnsi" w:hAnsiTheme="minorHAnsi"/>
          <w:color w:val="383839"/>
          <w:spacing w:val="3"/>
        </w:rPr>
        <w:t xml:space="preserve">Saleem </w:t>
      </w:r>
      <w:r w:rsidRPr="004B799C">
        <w:rPr>
          <w:rFonts w:asciiTheme="minorHAnsi" w:hAnsiTheme="minorHAnsi"/>
          <w:color w:val="383839"/>
          <w:spacing w:val="-6"/>
        </w:rPr>
        <w:t xml:space="preserve">T, </w:t>
      </w:r>
      <w:r w:rsidRPr="004B799C">
        <w:rPr>
          <w:rFonts w:asciiTheme="minorHAnsi" w:hAnsiTheme="minorHAnsi"/>
          <w:color w:val="383839"/>
          <w:spacing w:val="3"/>
        </w:rPr>
        <w:t xml:space="preserve">Leigh </w:t>
      </w:r>
      <w:r w:rsidRPr="004B799C">
        <w:rPr>
          <w:rFonts w:asciiTheme="minorHAnsi" w:hAnsiTheme="minorHAnsi"/>
          <w:color w:val="383839"/>
          <w:spacing w:val="2"/>
        </w:rPr>
        <w:t xml:space="preserve">PN, </w:t>
      </w:r>
      <w:r w:rsidRPr="004B799C">
        <w:rPr>
          <w:rFonts w:asciiTheme="minorHAnsi" w:hAnsiTheme="minorHAnsi"/>
          <w:color w:val="383839"/>
          <w:spacing w:val="3"/>
        </w:rPr>
        <w:t xml:space="preserve">Higginson </w:t>
      </w:r>
      <w:r w:rsidRPr="004B799C">
        <w:rPr>
          <w:rFonts w:asciiTheme="minorHAnsi" w:hAnsiTheme="minorHAnsi"/>
          <w:color w:val="383839"/>
          <w:spacing w:val="2"/>
        </w:rPr>
        <w:t xml:space="preserve">IJ. </w:t>
      </w:r>
      <w:r w:rsidRPr="004B799C">
        <w:rPr>
          <w:rFonts w:asciiTheme="minorHAnsi" w:hAnsiTheme="minorHAnsi"/>
          <w:color w:val="383839"/>
          <w:spacing w:val="3"/>
        </w:rPr>
        <w:t xml:space="preserve">Symptom prevalence </w:t>
      </w:r>
      <w:r w:rsidRPr="004B799C">
        <w:rPr>
          <w:rFonts w:asciiTheme="minorHAnsi" w:hAnsiTheme="minorHAnsi"/>
          <w:color w:val="383839"/>
        </w:rPr>
        <w:t xml:space="preserve">among people affected by advanced and progressive neuro- logical conditions: a systematic review. J </w:t>
      </w:r>
      <w:proofErr w:type="spellStart"/>
      <w:r w:rsidRPr="004B799C">
        <w:rPr>
          <w:rFonts w:asciiTheme="minorHAnsi" w:hAnsiTheme="minorHAnsi"/>
          <w:color w:val="383839"/>
        </w:rPr>
        <w:t>Palliat</w:t>
      </w:r>
      <w:proofErr w:type="spellEnd"/>
      <w:r w:rsidRPr="004B799C">
        <w:rPr>
          <w:rFonts w:asciiTheme="minorHAnsi" w:hAnsiTheme="minorHAnsi"/>
          <w:color w:val="383839"/>
        </w:rPr>
        <w:t xml:space="preserve"> Care 2007; 23(4):</w:t>
      </w:r>
      <w:r w:rsidRPr="004B799C">
        <w:rPr>
          <w:rFonts w:asciiTheme="minorHAnsi" w:hAnsiTheme="minorHAnsi"/>
          <w:color w:val="383839"/>
          <w:spacing w:val="-7"/>
        </w:rPr>
        <w:t xml:space="preserve"> </w:t>
      </w:r>
      <w:r w:rsidRPr="004B799C">
        <w:rPr>
          <w:rFonts w:asciiTheme="minorHAnsi" w:hAnsiTheme="minorHAnsi"/>
          <w:color w:val="383839"/>
        </w:rPr>
        <w:t>291-299.</w:t>
      </w:r>
    </w:p>
    <w:p w:rsidR="004B799C" w:rsidRPr="004B799C" w:rsidRDefault="00083C88" w:rsidP="004B799C">
      <w:pPr>
        <w:pStyle w:val="ListParagraph"/>
        <w:numPr>
          <w:ilvl w:val="0"/>
          <w:numId w:val="2"/>
        </w:numPr>
        <w:tabs>
          <w:tab w:val="left" w:pos="558"/>
        </w:tabs>
        <w:spacing w:before="108" w:line="244" w:lineRule="auto"/>
        <w:rPr>
          <w:rFonts w:asciiTheme="minorHAnsi" w:hAnsiTheme="minorHAnsi"/>
        </w:rPr>
      </w:pPr>
      <w:r w:rsidRPr="004B799C">
        <w:rPr>
          <w:rFonts w:asciiTheme="minorHAnsi" w:hAnsiTheme="minorHAnsi"/>
          <w:color w:val="383839"/>
        </w:rPr>
        <w:t xml:space="preserve">Veronese S, </w:t>
      </w:r>
      <w:r w:rsidRPr="004B799C">
        <w:rPr>
          <w:rFonts w:asciiTheme="minorHAnsi" w:hAnsiTheme="minorHAnsi"/>
          <w:color w:val="383839"/>
          <w:spacing w:val="1"/>
        </w:rPr>
        <w:t xml:space="preserve">Oliver </w:t>
      </w:r>
      <w:r w:rsidRPr="004B799C">
        <w:rPr>
          <w:rFonts w:asciiTheme="minorHAnsi" w:hAnsiTheme="minorHAnsi"/>
          <w:color w:val="383839"/>
        </w:rPr>
        <w:t xml:space="preserve">D. </w:t>
      </w:r>
      <w:r w:rsidRPr="004B799C">
        <w:rPr>
          <w:rFonts w:asciiTheme="minorHAnsi" w:hAnsiTheme="minorHAnsi"/>
          <w:color w:val="383839"/>
          <w:spacing w:val="1"/>
        </w:rPr>
        <w:t xml:space="preserve">Palliative </w:t>
      </w:r>
      <w:r w:rsidRPr="004B799C">
        <w:rPr>
          <w:rFonts w:asciiTheme="minorHAnsi" w:hAnsiTheme="minorHAnsi"/>
          <w:color w:val="383839"/>
        </w:rPr>
        <w:t xml:space="preserve">care for </w:t>
      </w:r>
      <w:r w:rsidRPr="004B799C">
        <w:rPr>
          <w:rFonts w:asciiTheme="minorHAnsi" w:hAnsiTheme="minorHAnsi"/>
          <w:color w:val="383839"/>
          <w:spacing w:val="1"/>
        </w:rPr>
        <w:t xml:space="preserve">people </w:t>
      </w:r>
      <w:r w:rsidRPr="004B799C">
        <w:rPr>
          <w:rFonts w:asciiTheme="minorHAnsi" w:hAnsiTheme="minorHAnsi"/>
          <w:color w:val="383839"/>
        </w:rPr>
        <w:t>with neuro-</w:t>
      </w:r>
      <w:r w:rsidRPr="004B799C">
        <w:rPr>
          <w:rFonts w:asciiTheme="minorHAnsi" w:hAnsiTheme="minorHAnsi"/>
          <w:color w:val="383839"/>
          <w:spacing w:val="1"/>
        </w:rPr>
        <w:t xml:space="preserve">degenerative conditions. </w:t>
      </w:r>
      <w:proofErr w:type="spellStart"/>
      <w:r w:rsidRPr="004B799C">
        <w:rPr>
          <w:rFonts w:asciiTheme="minorHAnsi" w:hAnsiTheme="minorHAnsi"/>
          <w:color w:val="383839"/>
          <w:spacing w:val="1"/>
        </w:rPr>
        <w:t>Saarbrücken</w:t>
      </w:r>
      <w:proofErr w:type="spellEnd"/>
      <w:r w:rsidRPr="004B799C">
        <w:rPr>
          <w:rFonts w:asciiTheme="minorHAnsi" w:hAnsiTheme="minorHAnsi"/>
          <w:color w:val="383839"/>
          <w:spacing w:val="1"/>
        </w:rPr>
        <w:t xml:space="preserve">: Lambert Academic </w:t>
      </w:r>
      <w:r w:rsidRPr="004B799C">
        <w:rPr>
          <w:rFonts w:asciiTheme="minorHAnsi" w:hAnsiTheme="minorHAnsi"/>
          <w:color w:val="383839"/>
        </w:rPr>
        <w:t>Publishing;</w:t>
      </w:r>
      <w:r w:rsidRPr="004B799C">
        <w:rPr>
          <w:rFonts w:asciiTheme="minorHAnsi" w:hAnsiTheme="minorHAnsi"/>
          <w:color w:val="383839"/>
          <w:spacing w:val="-6"/>
        </w:rPr>
        <w:t xml:space="preserve"> </w:t>
      </w:r>
      <w:r w:rsidRPr="004B799C">
        <w:rPr>
          <w:rFonts w:asciiTheme="minorHAnsi" w:hAnsiTheme="minorHAnsi"/>
          <w:color w:val="383839"/>
        </w:rPr>
        <w:t>2013.</w:t>
      </w:r>
    </w:p>
    <w:p w:rsidR="004B799C" w:rsidRPr="004B799C" w:rsidRDefault="00083C88" w:rsidP="004B799C">
      <w:pPr>
        <w:pStyle w:val="ListParagraph"/>
        <w:numPr>
          <w:ilvl w:val="0"/>
          <w:numId w:val="2"/>
        </w:numPr>
        <w:tabs>
          <w:tab w:val="left" w:pos="558"/>
        </w:tabs>
        <w:spacing w:before="108" w:line="244" w:lineRule="auto"/>
        <w:rPr>
          <w:rFonts w:asciiTheme="minorHAnsi" w:hAnsiTheme="minorHAnsi"/>
        </w:rPr>
      </w:pPr>
      <w:r w:rsidRPr="004B799C">
        <w:rPr>
          <w:rFonts w:asciiTheme="minorHAnsi" w:hAnsiTheme="minorHAnsi"/>
          <w:color w:val="383839"/>
        </w:rPr>
        <w:t xml:space="preserve">Oliver D, Silber E. End of life care in neurological disease. In: </w:t>
      </w:r>
      <w:r w:rsidRPr="004B799C">
        <w:rPr>
          <w:rFonts w:asciiTheme="minorHAnsi" w:hAnsiTheme="minorHAnsi"/>
          <w:color w:val="383839"/>
          <w:spacing w:val="3"/>
        </w:rPr>
        <w:t xml:space="preserve">Oliver </w:t>
      </w:r>
      <w:r w:rsidRPr="004B799C">
        <w:rPr>
          <w:rFonts w:asciiTheme="minorHAnsi" w:hAnsiTheme="minorHAnsi"/>
          <w:color w:val="383839"/>
          <w:spacing w:val="1"/>
        </w:rPr>
        <w:t xml:space="preserve">D, editor. </w:t>
      </w:r>
      <w:r w:rsidRPr="004B799C">
        <w:rPr>
          <w:rFonts w:asciiTheme="minorHAnsi" w:hAnsiTheme="minorHAnsi"/>
          <w:color w:val="383839"/>
          <w:spacing w:val="2"/>
        </w:rPr>
        <w:t xml:space="preserve">End </w:t>
      </w:r>
      <w:r w:rsidRPr="004B799C">
        <w:rPr>
          <w:rFonts w:asciiTheme="minorHAnsi" w:hAnsiTheme="minorHAnsi"/>
          <w:color w:val="383839"/>
          <w:spacing w:val="1"/>
        </w:rPr>
        <w:t xml:space="preserve">of </w:t>
      </w:r>
      <w:r w:rsidRPr="004B799C">
        <w:rPr>
          <w:rFonts w:asciiTheme="minorHAnsi" w:hAnsiTheme="minorHAnsi"/>
          <w:color w:val="383839"/>
          <w:spacing w:val="2"/>
        </w:rPr>
        <w:t xml:space="preserve">life </w:t>
      </w:r>
      <w:r w:rsidRPr="004B799C">
        <w:rPr>
          <w:rFonts w:asciiTheme="minorHAnsi" w:hAnsiTheme="minorHAnsi"/>
          <w:color w:val="383839"/>
          <w:spacing w:val="1"/>
        </w:rPr>
        <w:t xml:space="preserve">care in </w:t>
      </w:r>
      <w:r w:rsidRPr="004B799C">
        <w:rPr>
          <w:rFonts w:asciiTheme="minorHAnsi" w:hAnsiTheme="minorHAnsi"/>
          <w:color w:val="383839"/>
          <w:spacing w:val="3"/>
        </w:rPr>
        <w:t xml:space="preserve">neurological disease. </w:t>
      </w:r>
      <w:r w:rsidRPr="004B799C">
        <w:rPr>
          <w:rFonts w:asciiTheme="minorHAnsi" w:hAnsiTheme="minorHAnsi"/>
          <w:color w:val="383839"/>
        </w:rPr>
        <w:t>London: Springer;</w:t>
      </w:r>
      <w:r w:rsidRPr="004B799C">
        <w:rPr>
          <w:rFonts w:asciiTheme="minorHAnsi" w:hAnsiTheme="minorHAnsi"/>
          <w:color w:val="383839"/>
          <w:spacing w:val="-12"/>
        </w:rPr>
        <w:t xml:space="preserve"> </w:t>
      </w:r>
      <w:r w:rsidRPr="004B799C">
        <w:rPr>
          <w:rFonts w:asciiTheme="minorHAnsi" w:hAnsiTheme="minorHAnsi"/>
          <w:color w:val="383839"/>
        </w:rPr>
        <w:t>2012.</w:t>
      </w:r>
    </w:p>
    <w:p w:rsidR="004B799C" w:rsidRPr="004B799C" w:rsidRDefault="00083C88" w:rsidP="004B799C">
      <w:pPr>
        <w:pStyle w:val="ListParagraph"/>
        <w:numPr>
          <w:ilvl w:val="0"/>
          <w:numId w:val="2"/>
        </w:numPr>
        <w:tabs>
          <w:tab w:val="left" w:pos="558"/>
        </w:tabs>
        <w:spacing w:before="108" w:line="244" w:lineRule="auto"/>
        <w:rPr>
          <w:rFonts w:asciiTheme="minorHAnsi" w:hAnsiTheme="minorHAnsi"/>
        </w:rPr>
      </w:pPr>
      <w:r w:rsidRPr="004B799C">
        <w:rPr>
          <w:rFonts w:asciiTheme="minorHAnsi" w:hAnsiTheme="minorHAnsi"/>
          <w:color w:val="383839"/>
        </w:rPr>
        <w:t xml:space="preserve">National Institute for Health and Clinical Excellence (NICE). Motor </w:t>
      </w:r>
      <w:proofErr w:type="spellStart"/>
      <w:r w:rsidRPr="004B799C">
        <w:rPr>
          <w:rFonts w:asciiTheme="minorHAnsi" w:hAnsiTheme="minorHAnsi"/>
          <w:color w:val="383839"/>
        </w:rPr>
        <w:t>neurone</w:t>
      </w:r>
      <w:proofErr w:type="spellEnd"/>
      <w:r w:rsidRPr="004B799C">
        <w:rPr>
          <w:rFonts w:asciiTheme="minorHAnsi" w:hAnsiTheme="minorHAnsi"/>
          <w:color w:val="383839"/>
        </w:rPr>
        <w:t xml:space="preserve"> disease: the use of non-invasive ventilation in the management of motor </w:t>
      </w:r>
      <w:proofErr w:type="spellStart"/>
      <w:r w:rsidRPr="004B799C">
        <w:rPr>
          <w:rFonts w:asciiTheme="minorHAnsi" w:hAnsiTheme="minorHAnsi"/>
          <w:color w:val="383839"/>
        </w:rPr>
        <w:t>neurone</w:t>
      </w:r>
      <w:proofErr w:type="spellEnd"/>
      <w:r w:rsidRPr="004B799C">
        <w:rPr>
          <w:rFonts w:asciiTheme="minorHAnsi" w:hAnsiTheme="minorHAnsi"/>
          <w:color w:val="383839"/>
        </w:rPr>
        <w:t xml:space="preserve"> disease. London: NICE; 2010. (NICE clinical guideline;</w:t>
      </w:r>
      <w:r w:rsidRPr="004B799C">
        <w:rPr>
          <w:rFonts w:asciiTheme="minorHAnsi" w:hAnsiTheme="minorHAnsi"/>
          <w:color w:val="383839"/>
          <w:spacing w:val="-24"/>
        </w:rPr>
        <w:t xml:space="preserve"> </w:t>
      </w:r>
      <w:r w:rsidRPr="004B799C">
        <w:rPr>
          <w:rFonts w:asciiTheme="minorHAnsi" w:hAnsiTheme="minorHAnsi"/>
          <w:color w:val="383839"/>
        </w:rPr>
        <w:t>105).</w:t>
      </w:r>
    </w:p>
    <w:p w:rsidR="00A10F83" w:rsidRPr="004B799C" w:rsidRDefault="00083C88" w:rsidP="004B799C">
      <w:pPr>
        <w:pStyle w:val="ListParagraph"/>
        <w:numPr>
          <w:ilvl w:val="0"/>
          <w:numId w:val="2"/>
        </w:numPr>
        <w:tabs>
          <w:tab w:val="left" w:pos="558"/>
        </w:tabs>
        <w:spacing w:before="108" w:line="244" w:lineRule="auto"/>
        <w:rPr>
          <w:rFonts w:asciiTheme="minorHAnsi" w:hAnsiTheme="minorHAnsi"/>
        </w:rPr>
      </w:pPr>
      <w:r w:rsidRPr="004B799C">
        <w:rPr>
          <w:rFonts w:asciiTheme="minorHAnsi" w:hAnsiTheme="minorHAnsi"/>
          <w:color w:val="383839"/>
          <w:spacing w:val="1"/>
        </w:rPr>
        <w:t xml:space="preserve">Veronese S, Valle A, </w:t>
      </w:r>
      <w:proofErr w:type="spellStart"/>
      <w:r w:rsidRPr="004B799C">
        <w:rPr>
          <w:rFonts w:asciiTheme="minorHAnsi" w:hAnsiTheme="minorHAnsi"/>
          <w:color w:val="383839"/>
          <w:spacing w:val="2"/>
        </w:rPr>
        <w:t>Chio</w:t>
      </w:r>
      <w:proofErr w:type="spellEnd"/>
      <w:r w:rsidRPr="004B799C">
        <w:rPr>
          <w:rFonts w:asciiTheme="minorHAnsi" w:hAnsiTheme="minorHAnsi"/>
          <w:color w:val="383839"/>
          <w:spacing w:val="2"/>
        </w:rPr>
        <w:t xml:space="preserve"> </w:t>
      </w:r>
      <w:r w:rsidRPr="004B799C">
        <w:rPr>
          <w:rFonts w:asciiTheme="minorHAnsi" w:hAnsiTheme="minorHAnsi"/>
          <w:color w:val="383839"/>
          <w:spacing w:val="1"/>
        </w:rPr>
        <w:t xml:space="preserve">A, et </w:t>
      </w:r>
      <w:r w:rsidRPr="004B799C">
        <w:rPr>
          <w:rFonts w:asciiTheme="minorHAnsi" w:hAnsiTheme="minorHAnsi"/>
          <w:color w:val="383839"/>
          <w:spacing w:val="2"/>
        </w:rPr>
        <w:t xml:space="preserve">al. The last </w:t>
      </w:r>
      <w:r w:rsidRPr="004B799C">
        <w:rPr>
          <w:rFonts w:asciiTheme="minorHAnsi" w:hAnsiTheme="minorHAnsi"/>
          <w:color w:val="383839"/>
          <w:spacing w:val="3"/>
        </w:rPr>
        <w:t xml:space="preserve">months </w:t>
      </w:r>
      <w:r w:rsidRPr="004B799C">
        <w:rPr>
          <w:rFonts w:asciiTheme="minorHAnsi" w:hAnsiTheme="minorHAnsi"/>
          <w:color w:val="383839"/>
          <w:spacing w:val="1"/>
        </w:rPr>
        <w:t xml:space="preserve">of </w:t>
      </w:r>
      <w:r w:rsidRPr="004B799C">
        <w:rPr>
          <w:rFonts w:asciiTheme="minorHAnsi" w:hAnsiTheme="minorHAnsi"/>
          <w:color w:val="383839"/>
          <w:spacing w:val="2"/>
        </w:rPr>
        <w:t>life</w:t>
      </w:r>
      <w:r w:rsidRPr="004B799C">
        <w:rPr>
          <w:rFonts w:asciiTheme="minorHAnsi" w:hAnsiTheme="minorHAnsi"/>
          <w:color w:val="383839"/>
          <w:spacing w:val="51"/>
        </w:rPr>
        <w:t xml:space="preserve"> </w:t>
      </w:r>
      <w:r w:rsidRPr="004B799C">
        <w:rPr>
          <w:rFonts w:asciiTheme="minorHAnsi" w:hAnsiTheme="minorHAnsi"/>
          <w:color w:val="383839"/>
        </w:rPr>
        <w:t xml:space="preserve">of </w:t>
      </w:r>
      <w:r w:rsidRPr="004B799C">
        <w:rPr>
          <w:rFonts w:asciiTheme="minorHAnsi" w:hAnsiTheme="minorHAnsi"/>
          <w:color w:val="383839"/>
          <w:spacing w:val="1"/>
        </w:rPr>
        <w:t xml:space="preserve">people with amyotrophic lateral sclerosis </w:t>
      </w:r>
      <w:r w:rsidRPr="004B799C">
        <w:rPr>
          <w:rFonts w:asciiTheme="minorHAnsi" w:hAnsiTheme="minorHAnsi"/>
          <w:color w:val="383839"/>
        </w:rPr>
        <w:t xml:space="preserve">in </w:t>
      </w:r>
      <w:r w:rsidRPr="004B799C">
        <w:rPr>
          <w:rFonts w:asciiTheme="minorHAnsi" w:hAnsiTheme="minorHAnsi"/>
          <w:color w:val="383839"/>
          <w:spacing w:val="1"/>
        </w:rPr>
        <w:t xml:space="preserve">mechanical invasive ventilation: </w:t>
      </w:r>
      <w:proofErr w:type="gramStart"/>
      <w:r w:rsidRPr="004B799C">
        <w:rPr>
          <w:rFonts w:asciiTheme="minorHAnsi" w:hAnsiTheme="minorHAnsi"/>
          <w:color w:val="383839"/>
        </w:rPr>
        <w:t xml:space="preserve">a  </w:t>
      </w:r>
      <w:r w:rsidRPr="004B799C">
        <w:rPr>
          <w:rFonts w:asciiTheme="minorHAnsi" w:hAnsiTheme="minorHAnsi"/>
          <w:color w:val="383839"/>
          <w:spacing w:val="1"/>
        </w:rPr>
        <w:t>qualitative</w:t>
      </w:r>
      <w:proofErr w:type="gramEnd"/>
      <w:r w:rsidRPr="004B799C">
        <w:rPr>
          <w:rFonts w:asciiTheme="minorHAnsi" w:hAnsiTheme="minorHAnsi"/>
          <w:color w:val="383839"/>
          <w:spacing w:val="1"/>
        </w:rPr>
        <w:t xml:space="preserve"> </w:t>
      </w:r>
      <w:r w:rsidRPr="004B799C">
        <w:rPr>
          <w:rFonts w:asciiTheme="minorHAnsi" w:hAnsiTheme="minorHAnsi"/>
          <w:color w:val="383839"/>
        </w:rPr>
        <w:t xml:space="preserve">study.  </w:t>
      </w:r>
      <w:proofErr w:type="spellStart"/>
      <w:r w:rsidRPr="004B799C">
        <w:rPr>
          <w:rFonts w:asciiTheme="minorHAnsi" w:hAnsiTheme="minorHAnsi"/>
          <w:color w:val="383839"/>
          <w:spacing w:val="1"/>
        </w:rPr>
        <w:t>Amyotroph</w:t>
      </w:r>
      <w:proofErr w:type="spellEnd"/>
      <w:r w:rsidRPr="004B799C">
        <w:rPr>
          <w:rFonts w:asciiTheme="minorHAnsi" w:hAnsiTheme="minorHAnsi"/>
          <w:color w:val="383839"/>
          <w:spacing w:val="30"/>
        </w:rPr>
        <w:t xml:space="preserve"> </w:t>
      </w:r>
      <w:r w:rsidRPr="004B799C">
        <w:rPr>
          <w:rFonts w:asciiTheme="minorHAnsi" w:hAnsiTheme="minorHAnsi"/>
          <w:color w:val="383839"/>
          <w:spacing w:val="1"/>
        </w:rPr>
        <w:t>Lateral</w:t>
      </w:r>
    </w:p>
    <w:p w:rsidR="004B799C" w:rsidRDefault="00083C88" w:rsidP="004B799C">
      <w:pPr>
        <w:spacing w:before="3" w:line="285" w:lineRule="auto"/>
        <w:ind w:left="557"/>
        <w:rPr>
          <w:rFonts w:asciiTheme="minorHAnsi" w:hAnsiTheme="minorHAnsi"/>
          <w:color w:val="383839"/>
        </w:rPr>
      </w:pPr>
      <w:proofErr w:type="spellStart"/>
      <w:r w:rsidRPr="008470A5">
        <w:rPr>
          <w:rFonts w:asciiTheme="minorHAnsi" w:hAnsiTheme="minorHAnsi"/>
          <w:color w:val="383839"/>
        </w:rPr>
        <w:t>Scler</w:t>
      </w:r>
      <w:proofErr w:type="spellEnd"/>
      <w:r w:rsidRPr="008470A5">
        <w:rPr>
          <w:rFonts w:asciiTheme="minorHAnsi" w:hAnsiTheme="minorHAnsi"/>
          <w:color w:val="383839"/>
        </w:rPr>
        <w:t xml:space="preserve"> Frontotemporal </w:t>
      </w:r>
      <w:proofErr w:type="spellStart"/>
      <w:r w:rsidRPr="008470A5">
        <w:rPr>
          <w:rFonts w:asciiTheme="minorHAnsi" w:hAnsiTheme="minorHAnsi"/>
          <w:color w:val="383839"/>
        </w:rPr>
        <w:t>Degener</w:t>
      </w:r>
      <w:proofErr w:type="spellEnd"/>
      <w:r w:rsidRPr="008470A5">
        <w:rPr>
          <w:rFonts w:asciiTheme="minorHAnsi" w:hAnsiTheme="minorHAnsi"/>
          <w:color w:val="383839"/>
        </w:rPr>
        <w:t xml:space="preserve">; forthcoming 2014. </w:t>
      </w:r>
      <w:proofErr w:type="spellStart"/>
      <w:r w:rsidRPr="008470A5">
        <w:rPr>
          <w:rFonts w:asciiTheme="minorHAnsi" w:hAnsiTheme="minorHAnsi"/>
          <w:color w:val="383839"/>
        </w:rPr>
        <w:t>doi</w:t>
      </w:r>
      <w:proofErr w:type="spellEnd"/>
      <w:r w:rsidR="004B799C">
        <w:rPr>
          <w:rFonts w:asciiTheme="minorHAnsi" w:hAnsiTheme="minorHAnsi"/>
          <w:color w:val="383839"/>
        </w:rPr>
        <w:t>: 10.3109/ 21678421.2014.913637.</w:t>
      </w:r>
    </w:p>
    <w:p w:rsidR="004B799C" w:rsidRPr="004B799C" w:rsidRDefault="00083C88" w:rsidP="004B799C">
      <w:pPr>
        <w:pStyle w:val="ListParagraph"/>
        <w:numPr>
          <w:ilvl w:val="0"/>
          <w:numId w:val="2"/>
        </w:numPr>
        <w:spacing w:before="3" w:line="285" w:lineRule="auto"/>
        <w:rPr>
          <w:rFonts w:asciiTheme="minorHAnsi" w:hAnsiTheme="minorHAnsi"/>
        </w:rPr>
      </w:pPr>
      <w:r w:rsidRPr="004B799C">
        <w:rPr>
          <w:rFonts w:asciiTheme="minorHAnsi" w:hAnsiTheme="minorHAnsi"/>
          <w:color w:val="383839"/>
        </w:rPr>
        <w:t xml:space="preserve">Oliver D. Palliative care. In: Oliver D, Borasio GD, Johnston </w:t>
      </w:r>
      <w:r w:rsidRPr="004B799C">
        <w:rPr>
          <w:rFonts w:asciiTheme="minorHAnsi" w:hAnsiTheme="minorHAnsi"/>
          <w:color w:val="383839"/>
          <w:spacing w:val="-6"/>
        </w:rPr>
        <w:t xml:space="preserve">W, </w:t>
      </w:r>
      <w:r w:rsidRPr="004B799C">
        <w:rPr>
          <w:rFonts w:asciiTheme="minorHAnsi" w:hAnsiTheme="minorHAnsi"/>
          <w:color w:val="383839"/>
        </w:rPr>
        <w:t>editors. Palliative care in amyotrophic lateral sclerosis; from diagnosis to bereavement. 4th ed. Oxford: Oxford University Press;</w:t>
      </w:r>
      <w:r w:rsidRPr="004B799C">
        <w:rPr>
          <w:rFonts w:asciiTheme="minorHAnsi" w:hAnsiTheme="minorHAnsi"/>
          <w:color w:val="383839"/>
          <w:spacing w:val="-6"/>
        </w:rPr>
        <w:t xml:space="preserve"> </w:t>
      </w:r>
      <w:r w:rsidRPr="004B799C">
        <w:rPr>
          <w:rFonts w:asciiTheme="minorHAnsi" w:hAnsiTheme="minorHAnsi"/>
          <w:color w:val="383839"/>
        </w:rPr>
        <w:t>2014.</w:t>
      </w:r>
    </w:p>
    <w:p w:rsidR="004B799C" w:rsidRPr="004B799C" w:rsidRDefault="00083C88" w:rsidP="004B799C">
      <w:pPr>
        <w:pStyle w:val="ListParagraph"/>
        <w:numPr>
          <w:ilvl w:val="0"/>
          <w:numId w:val="2"/>
        </w:numPr>
        <w:spacing w:before="3" w:line="285" w:lineRule="auto"/>
        <w:rPr>
          <w:rFonts w:asciiTheme="minorHAnsi" w:hAnsiTheme="minorHAnsi"/>
        </w:rPr>
      </w:pPr>
      <w:r w:rsidRPr="004B799C">
        <w:rPr>
          <w:rFonts w:asciiTheme="minorHAnsi" w:hAnsiTheme="minorHAnsi"/>
          <w:color w:val="383839"/>
        </w:rPr>
        <w:t xml:space="preserve">Hicks </w:t>
      </w:r>
      <w:r w:rsidRPr="004B799C">
        <w:rPr>
          <w:rFonts w:asciiTheme="minorHAnsi" w:hAnsiTheme="minorHAnsi"/>
          <w:color w:val="383839"/>
          <w:spacing w:val="-13"/>
        </w:rPr>
        <w:t xml:space="preserve">F, </w:t>
      </w:r>
      <w:r w:rsidRPr="004B799C">
        <w:rPr>
          <w:rFonts w:asciiTheme="minorHAnsi" w:hAnsiTheme="minorHAnsi"/>
          <w:color w:val="383839"/>
        </w:rPr>
        <w:t xml:space="preserve">Corcoran G. Should hospices offer respite admissions to </w:t>
      </w:r>
      <w:r w:rsidRPr="004B799C">
        <w:rPr>
          <w:rFonts w:asciiTheme="minorHAnsi" w:hAnsiTheme="minorHAnsi"/>
          <w:color w:val="383839"/>
          <w:spacing w:val="1"/>
        </w:rPr>
        <w:t xml:space="preserve">patients with motor </w:t>
      </w:r>
      <w:proofErr w:type="spellStart"/>
      <w:r w:rsidRPr="004B799C">
        <w:rPr>
          <w:rFonts w:asciiTheme="minorHAnsi" w:hAnsiTheme="minorHAnsi"/>
          <w:color w:val="383839"/>
          <w:spacing w:val="1"/>
        </w:rPr>
        <w:t>neurone</w:t>
      </w:r>
      <w:proofErr w:type="spellEnd"/>
      <w:r w:rsidRPr="004B799C">
        <w:rPr>
          <w:rFonts w:asciiTheme="minorHAnsi" w:hAnsiTheme="minorHAnsi"/>
          <w:color w:val="383839"/>
          <w:spacing w:val="1"/>
        </w:rPr>
        <w:t xml:space="preserve"> disease? </w:t>
      </w:r>
      <w:proofErr w:type="spellStart"/>
      <w:r w:rsidRPr="004B799C">
        <w:rPr>
          <w:rFonts w:asciiTheme="minorHAnsi" w:hAnsiTheme="minorHAnsi"/>
          <w:color w:val="383839"/>
          <w:spacing w:val="1"/>
        </w:rPr>
        <w:t>Palliat</w:t>
      </w:r>
      <w:proofErr w:type="spellEnd"/>
      <w:r w:rsidRPr="004B799C">
        <w:rPr>
          <w:rFonts w:asciiTheme="minorHAnsi" w:hAnsiTheme="minorHAnsi"/>
          <w:color w:val="383839"/>
          <w:spacing w:val="1"/>
        </w:rPr>
        <w:t xml:space="preserve"> </w:t>
      </w:r>
      <w:r w:rsidRPr="004B799C">
        <w:rPr>
          <w:rFonts w:asciiTheme="minorHAnsi" w:hAnsiTheme="minorHAnsi"/>
          <w:color w:val="383839"/>
        </w:rPr>
        <w:t xml:space="preserve">Med </w:t>
      </w:r>
      <w:r w:rsidRPr="004B799C">
        <w:rPr>
          <w:rFonts w:asciiTheme="minorHAnsi" w:hAnsiTheme="minorHAnsi"/>
          <w:color w:val="383839"/>
          <w:spacing w:val="1"/>
        </w:rPr>
        <w:t xml:space="preserve">1993; </w:t>
      </w:r>
      <w:r w:rsidRPr="004B799C">
        <w:rPr>
          <w:rFonts w:asciiTheme="minorHAnsi" w:hAnsiTheme="minorHAnsi"/>
          <w:color w:val="383839"/>
        </w:rPr>
        <w:t>7(2):</w:t>
      </w:r>
      <w:r w:rsidRPr="004B799C">
        <w:rPr>
          <w:rFonts w:asciiTheme="minorHAnsi" w:hAnsiTheme="minorHAnsi"/>
          <w:color w:val="383839"/>
          <w:spacing w:val="-7"/>
        </w:rPr>
        <w:t xml:space="preserve"> </w:t>
      </w:r>
      <w:r w:rsidRPr="004B799C">
        <w:rPr>
          <w:rFonts w:asciiTheme="minorHAnsi" w:hAnsiTheme="minorHAnsi"/>
          <w:color w:val="383839"/>
        </w:rPr>
        <w:t>145-150.</w:t>
      </w:r>
    </w:p>
    <w:p w:rsidR="004B799C" w:rsidRPr="004B799C" w:rsidRDefault="00083C88" w:rsidP="004B799C">
      <w:pPr>
        <w:pStyle w:val="ListParagraph"/>
        <w:numPr>
          <w:ilvl w:val="0"/>
          <w:numId w:val="2"/>
        </w:numPr>
        <w:spacing w:before="3" w:line="285" w:lineRule="auto"/>
        <w:rPr>
          <w:rFonts w:asciiTheme="minorHAnsi" w:hAnsiTheme="minorHAnsi"/>
        </w:rPr>
      </w:pPr>
      <w:r w:rsidRPr="004B799C">
        <w:rPr>
          <w:rFonts w:asciiTheme="minorHAnsi" w:hAnsiTheme="minorHAnsi"/>
          <w:color w:val="383839"/>
        </w:rPr>
        <w:t xml:space="preserve">Gold Standards Framework (GSF), Thomas K, et al. The GSF </w:t>
      </w:r>
      <w:r w:rsidRPr="004B799C">
        <w:rPr>
          <w:rFonts w:asciiTheme="minorHAnsi" w:hAnsiTheme="minorHAnsi"/>
          <w:color w:val="383839"/>
          <w:spacing w:val="3"/>
        </w:rPr>
        <w:t xml:space="preserve">prognostic indicator guidance. </w:t>
      </w:r>
      <w:r w:rsidRPr="004B799C">
        <w:rPr>
          <w:rFonts w:asciiTheme="minorHAnsi" w:hAnsiTheme="minorHAnsi"/>
          <w:color w:val="383839"/>
          <w:spacing w:val="2"/>
        </w:rPr>
        <w:t xml:space="preserve">4th ed. </w:t>
      </w:r>
      <w:r w:rsidRPr="004B799C">
        <w:rPr>
          <w:rFonts w:asciiTheme="minorHAnsi" w:hAnsiTheme="minorHAnsi"/>
          <w:color w:val="383839"/>
          <w:spacing w:val="3"/>
        </w:rPr>
        <w:t xml:space="preserve">Shrewsbury (UK): </w:t>
      </w:r>
      <w:r w:rsidRPr="004B799C">
        <w:rPr>
          <w:rFonts w:asciiTheme="minorHAnsi" w:hAnsiTheme="minorHAnsi"/>
          <w:color w:val="383839"/>
        </w:rPr>
        <w:t xml:space="preserve">GSF Centre in End of Life Care CIC; 2011 Oct. Accessed Oct. 16, 2014. </w:t>
      </w:r>
      <w:hyperlink r:id="rId10">
        <w:r w:rsidRPr="004B799C">
          <w:rPr>
            <w:rFonts w:asciiTheme="minorHAnsi" w:hAnsiTheme="minorHAnsi"/>
            <w:color w:val="383839"/>
          </w:rPr>
          <w:t>www.goldstandardsframework.org.uk/cd-content/</w:t>
        </w:r>
      </w:hyperlink>
      <w:r w:rsidRPr="004B799C">
        <w:rPr>
          <w:rFonts w:asciiTheme="minorHAnsi" w:hAnsiTheme="minorHAnsi"/>
          <w:color w:val="383839"/>
        </w:rPr>
        <w:t xml:space="preserve"> uploads/ﬁles/General%20Files/Prognostic%20Indicator%20 Guidance%20October%202011.pdf</w:t>
      </w:r>
    </w:p>
    <w:p w:rsidR="004B799C" w:rsidRPr="004B799C" w:rsidRDefault="00083C88" w:rsidP="004B799C">
      <w:pPr>
        <w:pStyle w:val="ListParagraph"/>
        <w:numPr>
          <w:ilvl w:val="0"/>
          <w:numId w:val="2"/>
        </w:numPr>
        <w:spacing w:before="3" w:line="285" w:lineRule="auto"/>
        <w:rPr>
          <w:rFonts w:asciiTheme="minorHAnsi" w:hAnsiTheme="minorHAnsi"/>
        </w:rPr>
      </w:pPr>
      <w:proofErr w:type="spellStart"/>
      <w:r w:rsidRPr="004B799C">
        <w:rPr>
          <w:rFonts w:asciiTheme="minorHAnsi" w:hAnsiTheme="minorHAnsi"/>
          <w:color w:val="383839"/>
          <w:spacing w:val="3"/>
        </w:rPr>
        <w:t>Highet</w:t>
      </w:r>
      <w:proofErr w:type="spellEnd"/>
      <w:r w:rsidRPr="004B799C">
        <w:rPr>
          <w:rFonts w:asciiTheme="minorHAnsi" w:hAnsiTheme="minorHAnsi"/>
          <w:color w:val="383839"/>
          <w:spacing w:val="3"/>
        </w:rPr>
        <w:t xml:space="preserve"> </w:t>
      </w:r>
      <w:r w:rsidRPr="004B799C">
        <w:rPr>
          <w:rFonts w:asciiTheme="minorHAnsi" w:hAnsiTheme="minorHAnsi"/>
          <w:color w:val="383839"/>
          <w:spacing w:val="1"/>
        </w:rPr>
        <w:t xml:space="preserve">G, </w:t>
      </w:r>
      <w:r w:rsidRPr="004B799C">
        <w:rPr>
          <w:rFonts w:asciiTheme="minorHAnsi" w:hAnsiTheme="minorHAnsi"/>
          <w:color w:val="383839"/>
          <w:spacing w:val="2"/>
        </w:rPr>
        <w:t xml:space="preserve">Crawford </w:t>
      </w:r>
      <w:r w:rsidRPr="004B799C">
        <w:rPr>
          <w:rFonts w:asciiTheme="minorHAnsi" w:hAnsiTheme="minorHAnsi"/>
          <w:color w:val="383839"/>
          <w:spacing w:val="1"/>
        </w:rPr>
        <w:t xml:space="preserve">D, </w:t>
      </w:r>
      <w:r w:rsidRPr="004B799C">
        <w:rPr>
          <w:rFonts w:asciiTheme="minorHAnsi" w:hAnsiTheme="minorHAnsi"/>
          <w:color w:val="383839"/>
          <w:spacing w:val="3"/>
        </w:rPr>
        <w:t xml:space="preserve">Murray </w:t>
      </w:r>
      <w:r w:rsidRPr="004B799C">
        <w:rPr>
          <w:rFonts w:asciiTheme="minorHAnsi" w:hAnsiTheme="minorHAnsi"/>
          <w:color w:val="383839"/>
          <w:spacing w:val="2"/>
        </w:rPr>
        <w:t xml:space="preserve">SA, </w:t>
      </w:r>
      <w:r w:rsidRPr="004B799C">
        <w:rPr>
          <w:rFonts w:asciiTheme="minorHAnsi" w:hAnsiTheme="minorHAnsi"/>
          <w:color w:val="383839"/>
          <w:spacing w:val="1"/>
        </w:rPr>
        <w:t xml:space="preserve">et </w:t>
      </w:r>
      <w:r w:rsidRPr="004B799C">
        <w:rPr>
          <w:rFonts w:asciiTheme="minorHAnsi" w:hAnsiTheme="minorHAnsi"/>
          <w:color w:val="383839"/>
          <w:spacing w:val="2"/>
        </w:rPr>
        <w:t xml:space="preserve">al. </w:t>
      </w:r>
      <w:r w:rsidRPr="004B799C">
        <w:rPr>
          <w:rFonts w:asciiTheme="minorHAnsi" w:hAnsiTheme="minorHAnsi"/>
          <w:color w:val="383839"/>
          <w:spacing w:val="3"/>
        </w:rPr>
        <w:t xml:space="preserve">Development </w:t>
      </w:r>
      <w:r w:rsidRPr="004B799C">
        <w:rPr>
          <w:rFonts w:asciiTheme="minorHAnsi" w:hAnsiTheme="minorHAnsi"/>
          <w:color w:val="383839"/>
          <w:spacing w:val="2"/>
        </w:rPr>
        <w:t xml:space="preserve">and </w:t>
      </w:r>
      <w:r w:rsidRPr="004B799C">
        <w:rPr>
          <w:rFonts w:asciiTheme="minorHAnsi" w:hAnsiTheme="minorHAnsi"/>
          <w:color w:val="383839"/>
        </w:rPr>
        <w:t>evaluation of the Supportive and Palliative Care Indicators</w:t>
      </w:r>
      <w:r w:rsidRPr="004B799C">
        <w:rPr>
          <w:rFonts w:asciiTheme="minorHAnsi" w:hAnsiTheme="minorHAnsi"/>
          <w:color w:val="383839"/>
          <w:spacing w:val="-24"/>
        </w:rPr>
        <w:t xml:space="preserve"> </w:t>
      </w:r>
      <w:r w:rsidRPr="004B799C">
        <w:rPr>
          <w:rFonts w:asciiTheme="minorHAnsi" w:hAnsiTheme="minorHAnsi"/>
          <w:color w:val="383839"/>
          <w:spacing w:val="-5"/>
        </w:rPr>
        <w:t xml:space="preserve">Tool </w:t>
      </w:r>
      <w:r w:rsidRPr="004B799C">
        <w:rPr>
          <w:rFonts w:asciiTheme="minorHAnsi" w:hAnsiTheme="minorHAnsi"/>
          <w:color w:val="383839"/>
        </w:rPr>
        <w:t xml:space="preserve">(SPICT): a mixed-methods study. BMJ Support </w:t>
      </w:r>
      <w:proofErr w:type="spellStart"/>
      <w:r w:rsidRPr="004B799C">
        <w:rPr>
          <w:rFonts w:asciiTheme="minorHAnsi" w:hAnsiTheme="minorHAnsi"/>
          <w:color w:val="383839"/>
        </w:rPr>
        <w:t>Palliat</w:t>
      </w:r>
      <w:proofErr w:type="spellEnd"/>
      <w:r w:rsidRPr="004B799C">
        <w:rPr>
          <w:rFonts w:asciiTheme="minorHAnsi" w:hAnsiTheme="minorHAnsi"/>
          <w:color w:val="383839"/>
        </w:rPr>
        <w:t xml:space="preserve"> Care 2014; 4(3): 285-290. </w:t>
      </w:r>
      <w:proofErr w:type="spellStart"/>
      <w:r w:rsidRPr="004B799C">
        <w:rPr>
          <w:rFonts w:asciiTheme="minorHAnsi" w:hAnsiTheme="minorHAnsi"/>
          <w:color w:val="383839"/>
        </w:rPr>
        <w:t>doi</w:t>
      </w:r>
      <w:proofErr w:type="spellEnd"/>
      <w:r w:rsidRPr="004B799C">
        <w:rPr>
          <w:rFonts w:asciiTheme="minorHAnsi" w:hAnsiTheme="minorHAnsi"/>
          <w:color w:val="383839"/>
        </w:rPr>
        <w:t>:</w:t>
      </w:r>
      <w:r w:rsidRPr="004B799C">
        <w:rPr>
          <w:rFonts w:asciiTheme="minorHAnsi" w:hAnsiTheme="minorHAnsi"/>
          <w:color w:val="383839"/>
          <w:spacing w:val="-26"/>
        </w:rPr>
        <w:t xml:space="preserve"> </w:t>
      </w:r>
      <w:r w:rsidRPr="004B799C">
        <w:rPr>
          <w:rFonts w:asciiTheme="minorHAnsi" w:hAnsiTheme="minorHAnsi"/>
          <w:color w:val="383839"/>
        </w:rPr>
        <w:t>10.1136/bmjspcare-2013-000488.</w:t>
      </w:r>
    </w:p>
    <w:p w:rsidR="004B799C" w:rsidRPr="004B799C" w:rsidRDefault="00083C88" w:rsidP="004B799C">
      <w:pPr>
        <w:pStyle w:val="ListParagraph"/>
        <w:numPr>
          <w:ilvl w:val="0"/>
          <w:numId w:val="2"/>
        </w:numPr>
        <w:spacing w:before="3" w:line="285" w:lineRule="auto"/>
        <w:jc w:val="left"/>
        <w:rPr>
          <w:rFonts w:asciiTheme="minorHAnsi" w:hAnsiTheme="minorHAnsi"/>
        </w:rPr>
      </w:pPr>
      <w:r w:rsidRPr="004B799C">
        <w:rPr>
          <w:rFonts w:asciiTheme="minorHAnsi" w:hAnsiTheme="minorHAnsi"/>
          <w:color w:val="383839"/>
        </w:rPr>
        <w:t xml:space="preserve">National Hospice and Palliative Care Organization (NHPCO). The Medicare Hospice Beneﬁt. Alexandria </w:t>
      </w:r>
      <w:r w:rsidRPr="004B799C">
        <w:rPr>
          <w:rFonts w:asciiTheme="minorHAnsi" w:hAnsiTheme="minorHAnsi"/>
          <w:color w:val="383839"/>
          <w:spacing w:val="-3"/>
        </w:rPr>
        <w:t xml:space="preserve">(VA): </w:t>
      </w:r>
      <w:r w:rsidRPr="004B799C">
        <w:rPr>
          <w:rFonts w:asciiTheme="minorHAnsi" w:hAnsiTheme="minorHAnsi"/>
          <w:color w:val="383839"/>
        </w:rPr>
        <w:t xml:space="preserve">NHPCO; [date </w:t>
      </w:r>
      <w:r w:rsidRPr="004B799C">
        <w:rPr>
          <w:rFonts w:asciiTheme="minorHAnsi" w:hAnsiTheme="minorHAnsi"/>
          <w:color w:val="383839"/>
          <w:spacing w:val="3"/>
        </w:rPr>
        <w:t xml:space="preserve">unknown]. Accessed </w:t>
      </w:r>
      <w:r w:rsidRPr="004B799C">
        <w:rPr>
          <w:rFonts w:asciiTheme="minorHAnsi" w:hAnsiTheme="minorHAnsi"/>
          <w:color w:val="383839"/>
          <w:spacing w:val="2"/>
        </w:rPr>
        <w:t xml:space="preserve">Oct. </w:t>
      </w:r>
      <w:r w:rsidRPr="004B799C">
        <w:rPr>
          <w:rFonts w:asciiTheme="minorHAnsi" w:hAnsiTheme="minorHAnsi"/>
          <w:color w:val="383839"/>
          <w:spacing w:val="1"/>
        </w:rPr>
        <w:t xml:space="preserve">3, </w:t>
      </w:r>
      <w:r w:rsidRPr="004B799C">
        <w:rPr>
          <w:rFonts w:asciiTheme="minorHAnsi" w:hAnsiTheme="minorHAnsi"/>
          <w:color w:val="383839"/>
          <w:spacing w:val="3"/>
        </w:rPr>
        <w:t xml:space="preserve">2014. </w:t>
      </w:r>
      <w:hyperlink r:id="rId11">
        <w:r w:rsidRPr="004B799C">
          <w:rPr>
            <w:rFonts w:asciiTheme="minorHAnsi" w:hAnsiTheme="minorHAnsi"/>
            <w:color w:val="383839"/>
            <w:spacing w:val="3"/>
          </w:rPr>
          <w:t>www.nhpco.org/sites/</w:t>
        </w:r>
      </w:hyperlink>
      <w:r w:rsidRPr="004B799C">
        <w:rPr>
          <w:rFonts w:asciiTheme="minorHAnsi" w:hAnsiTheme="minorHAnsi"/>
          <w:color w:val="383839"/>
          <w:spacing w:val="3"/>
        </w:rPr>
        <w:t xml:space="preserve"> </w:t>
      </w:r>
      <w:r w:rsidRPr="004B799C">
        <w:rPr>
          <w:rFonts w:asciiTheme="minorHAnsi" w:hAnsiTheme="minorHAnsi"/>
          <w:color w:val="383839"/>
        </w:rPr>
        <w:t>default/ﬁles/public/communications/Outreach/</w:t>
      </w:r>
      <w:proofErr w:type="spellStart"/>
      <w:r w:rsidRPr="004B799C">
        <w:rPr>
          <w:rFonts w:asciiTheme="minorHAnsi" w:hAnsiTheme="minorHAnsi"/>
          <w:color w:val="383839"/>
        </w:rPr>
        <w:t>The_Medicare</w:t>
      </w:r>
      <w:proofErr w:type="spellEnd"/>
      <w:r w:rsidRPr="004B799C">
        <w:rPr>
          <w:rFonts w:asciiTheme="minorHAnsi" w:hAnsiTheme="minorHAnsi"/>
          <w:color w:val="383839"/>
        </w:rPr>
        <w:t>_ Hospice_Beneﬁt.pdf</w:t>
      </w:r>
    </w:p>
    <w:p w:rsidR="004B799C" w:rsidRPr="004B799C" w:rsidRDefault="00083C88" w:rsidP="004B799C">
      <w:pPr>
        <w:pStyle w:val="ListParagraph"/>
        <w:numPr>
          <w:ilvl w:val="0"/>
          <w:numId w:val="2"/>
        </w:numPr>
        <w:spacing w:before="3" w:line="285" w:lineRule="auto"/>
        <w:jc w:val="left"/>
        <w:rPr>
          <w:rFonts w:asciiTheme="minorHAnsi" w:hAnsiTheme="minorHAnsi"/>
        </w:rPr>
      </w:pPr>
      <w:r w:rsidRPr="004B799C">
        <w:rPr>
          <w:rFonts w:asciiTheme="minorHAnsi" w:hAnsiTheme="minorHAnsi"/>
          <w:color w:val="383839"/>
          <w:spacing w:val="3"/>
        </w:rPr>
        <w:t xml:space="preserve">National Council </w:t>
      </w:r>
      <w:r w:rsidRPr="004B799C">
        <w:rPr>
          <w:rFonts w:asciiTheme="minorHAnsi" w:hAnsiTheme="minorHAnsi"/>
          <w:color w:val="383839"/>
          <w:spacing w:val="2"/>
        </w:rPr>
        <w:t xml:space="preserve">for </w:t>
      </w:r>
      <w:r w:rsidRPr="004B799C">
        <w:rPr>
          <w:rFonts w:asciiTheme="minorHAnsi" w:hAnsiTheme="minorHAnsi"/>
          <w:color w:val="383839"/>
          <w:spacing w:val="3"/>
        </w:rPr>
        <w:t xml:space="preserve">Palliative </w:t>
      </w:r>
      <w:r w:rsidRPr="004B799C">
        <w:rPr>
          <w:rFonts w:asciiTheme="minorHAnsi" w:hAnsiTheme="minorHAnsi"/>
          <w:color w:val="383839"/>
          <w:spacing w:val="2"/>
        </w:rPr>
        <w:t xml:space="preserve">Care, </w:t>
      </w:r>
      <w:r w:rsidRPr="004B799C">
        <w:rPr>
          <w:rFonts w:asciiTheme="minorHAnsi" w:hAnsiTheme="minorHAnsi"/>
          <w:color w:val="383839"/>
          <w:spacing w:val="3"/>
        </w:rPr>
        <w:t xml:space="preserve">Neurological Alliance, </w:t>
      </w:r>
      <w:r w:rsidRPr="004B799C">
        <w:rPr>
          <w:rFonts w:asciiTheme="minorHAnsi" w:hAnsiTheme="minorHAnsi"/>
          <w:color w:val="383839"/>
        </w:rPr>
        <w:t xml:space="preserve">National End of Life Care </w:t>
      </w:r>
      <w:proofErr w:type="spellStart"/>
      <w:r w:rsidRPr="004B799C">
        <w:rPr>
          <w:rFonts w:asciiTheme="minorHAnsi" w:hAnsiTheme="minorHAnsi"/>
          <w:color w:val="383839"/>
        </w:rPr>
        <w:t>Programme</w:t>
      </w:r>
      <w:proofErr w:type="spellEnd"/>
      <w:r w:rsidRPr="004B799C">
        <w:rPr>
          <w:rFonts w:asciiTheme="minorHAnsi" w:hAnsiTheme="minorHAnsi"/>
          <w:color w:val="383839"/>
        </w:rPr>
        <w:t xml:space="preserve"> (</w:t>
      </w:r>
      <w:proofErr w:type="spellStart"/>
      <w:r w:rsidRPr="004B799C">
        <w:rPr>
          <w:rFonts w:asciiTheme="minorHAnsi" w:hAnsiTheme="minorHAnsi"/>
          <w:color w:val="383839"/>
        </w:rPr>
        <w:t>NEoLCP</w:t>
      </w:r>
      <w:proofErr w:type="spellEnd"/>
      <w:r w:rsidRPr="004B799C">
        <w:rPr>
          <w:rFonts w:asciiTheme="minorHAnsi" w:hAnsiTheme="minorHAnsi"/>
          <w:color w:val="383839"/>
        </w:rPr>
        <w:t xml:space="preserve">). End of life </w:t>
      </w:r>
      <w:r w:rsidRPr="004B799C">
        <w:rPr>
          <w:rFonts w:asciiTheme="minorHAnsi" w:hAnsiTheme="minorHAnsi"/>
          <w:color w:val="383839"/>
          <w:spacing w:val="1"/>
        </w:rPr>
        <w:t xml:space="preserve">care in </w:t>
      </w:r>
      <w:r w:rsidRPr="004B799C">
        <w:rPr>
          <w:rFonts w:asciiTheme="minorHAnsi" w:hAnsiTheme="minorHAnsi"/>
          <w:color w:val="383839"/>
          <w:spacing w:val="2"/>
        </w:rPr>
        <w:t xml:space="preserve">long term </w:t>
      </w:r>
      <w:r w:rsidRPr="004B799C">
        <w:rPr>
          <w:rFonts w:asciiTheme="minorHAnsi" w:hAnsiTheme="minorHAnsi"/>
          <w:color w:val="383839"/>
          <w:spacing w:val="3"/>
        </w:rPr>
        <w:t xml:space="preserve">neurological conditions: </w:t>
      </w:r>
      <w:r w:rsidRPr="004B799C">
        <w:rPr>
          <w:rFonts w:asciiTheme="minorHAnsi" w:hAnsiTheme="minorHAnsi"/>
          <w:color w:val="383839"/>
        </w:rPr>
        <w:t xml:space="preserve">a </w:t>
      </w:r>
      <w:r w:rsidRPr="004B799C">
        <w:rPr>
          <w:rFonts w:asciiTheme="minorHAnsi" w:hAnsiTheme="minorHAnsi"/>
          <w:color w:val="383839"/>
          <w:spacing w:val="3"/>
        </w:rPr>
        <w:t xml:space="preserve">framework </w:t>
      </w:r>
      <w:r w:rsidRPr="004B799C">
        <w:rPr>
          <w:rFonts w:asciiTheme="minorHAnsi" w:hAnsiTheme="minorHAnsi"/>
          <w:color w:val="383839"/>
          <w:spacing w:val="2"/>
        </w:rPr>
        <w:t xml:space="preserve">for </w:t>
      </w:r>
      <w:r w:rsidR="004B799C" w:rsidRPr="004B799C">
        <w:rPr>
          <w:rFonts w:asciiTheme="minorHAnsi" w:hAnsiTheme="minorHAnsi"/>
          <w:color w:val="383839"/>
        </w:rPr>
        <w:t xml:space="preserve">implementation. London: </w:t>
      </w:r>
      <w:proofErr w:type="spellStart"/>
      <w:r w:rsidRPr="004B799C">
        <w:rPr>
          <w:rFonts w:asciiTheme="minorHAnsi" w:hAnsiTheme="minorHAnsi"/>
          <w:color w:val="383839"/>
        </w:rPr>
        <w:t>NEoLCP</w:t>
      </w:r>
      <w:proofErr w:type="spellEnd"/>
      <w:r w:rsidRPr="004B799C">
        <w:rPr>
          <w:rFonts w:asciiTheme="minorHAnsi" w:hAnsiTheme="minorHAnsi"/>
          <w:color w:val="383839"/>
        </w:rPr>
        <w:t xml:space="preserve">; 2010. Accessed October 1, 2014. </w:t>
      </w:r>
      <w:hyperlink r:id="rId12">
        <w:r w:rsidRPr="004B799C">
          <w:rPr>
            <w:rFonts w:asciiTheme="minorHAnsi" w:hAnsiTheme="minorHAnsi"/>
            <w:color w:val="383839"/>
          </w:rPr>
          <w:t>http://www.mssociety.org.uk/sites/default/ﬁles/Docu</w:t>
        </w:r>
      </w:hyperlink>
      <w:r w:rsidRPr="004B799C">
        <w:rPr>
          <w:rFonts w:asciiTheme="minorHAnsi" w:hAnsiTheme="minorHAnsi"/>
          <w:color w:val="383839"/>
        </w:rPr>
        <w:t>ments/Professionals/End%20life%20care%20long%20term</w:t>
      </w:r>
      <w:r w:rsidR="004B799C" w:rsidRPr="004B799C">
        <w:rPr>
          <w:rFonts w:asciiTheme="minorHAnsi" w:hAnsiTheme="minorHAnsi"/>
          <w:color w:val="383839"/>
        </w:rPr>
        <w:t xml:space="preserve"> </w:t>
      </w:r>
      <w:r w:rsidRPr="004B799C">
        <w:rPr>
          <w:rFonts w:asciiTheme="minorHAnsi" w:hAnsiTheme="minorHAnsi"/>
          <w:color w:val="383839"/>
          <w:w w:val="105"/>
        </w:rPr>
        <w:t>%20neuro%20conditions.pdf</w:t>
      </w:r>
    </w:p>
    <w:p w:rsidR="00A10F83" w:rsidRPr="004B799C" w:rsidRDefault="00083C88" w:rsidP="004B799C">
      <w:pPr>
        <w:pStyle w:val="ListParagraph"/>
        <w:numPr>
          <w:ilvl w:val="0"/>
          <w:numId w:val="2"/>
        </w:numPr>
        <w:spacing w:before="3" w:line="285" w:lineRule="auto"/>
        <w:jc w:val="left"/>
        <w:rPr>
          <w:rFonts w:asciiTheme="minorHAnsi" w:hAnsiTheme="minorHAnsi"/>
        </w:rPr>
      </w:pPr>
      <w:r w:rsidRPr="004B799C">
        <w:rPr>
          <w:rFonts w:asciiTheme="minorHAnsi" w:hAnsiTheme="minorHAnsi"/>
          <w:color w:val="383839"/>
          <w:spacing w:val="3"/>
        </w:rPr>
        <w:t xml:space="preserve">Hussain </w:t>
      </w:r>
      <w:r w:rsidRPr="004B799C">
        <w:rPr>
          <w:rFonts w:asciiTheme="minorHAnsi" w:hAnsiTheme="minorHAnsi"/>
          <w:color w:val="383839"/>
          <w:spacing w:val="1"/>
        </w:rPr>
        <w:t xml:space="preserve">J, </w:t>
      </w:r>
      <w:r w:rsidRPr="004B799C">
        <w:rPr>
          <w:rFonts w:asciiTheme="minorHAnsi" w:hAnsiTheme="minorHAnsi"/>
          <w:color w:val="383839"/>
          <w:spacing w:val="3"/>
        </w:rPr>
        <w:t xml:space="preserve">Adams </w:t>
      </w:r>
      <w:r w:rsidRPr="004B799C">
        <w:rPr>
          <w:rFonts w:asciiTheme="minorHAnsi" w:hAnsiTheme="minorHAnsi"/>
          <w:color w:val="383839"/>
          <w:spacing w:val="1"/>
        </w:rPr>
        <w:t xml:space="preserve">D, </w:t>
      </w:r>
      <w:proofErr w:type="spellStart"/>
      <w:r w:rsidRPr="004B799C">
        <w:rPr>
          <w:rFonts w:asciiTheme="minorHAnsi" w:hAnsiTheme="minorHAnsi"/>
          <w:color w:val="383839"/>
          <w:spacing w:val="3"/>
        </w:rPr>
        <w:t>Allgar</w:t>
      </w:r>
      <w:proofErr w:type="spellEnd"/>
      <w:r w:rsidRPr="004B799C">
        <w:rPr>
          <w:rFonts w:asciiTheme="minorHAnsi" w:hAnsiTheme="minorHAnsi"/>
          <w:color w:val="383839"/>
          <w:spacing w:val="3"/>
        </w:rPr>
        <w:t xml:space="preserve"> </w:t>
      </w:r>
      <w:r w:rsidRPr="004B799C">
        <w:rPr>
          <w:rFonts w:asciiTheme="minorHAnsi" w:hAnsiTheme="minorHAnsi"/>
          <w:color w:val="383839"/>
          <w:spacing w:val="-8"/>
        </w:rPr>
        <w:t xml:space="preserve">V, </w:t>
      </w:r>
      <w:r w:rsidRPr="004B799C">
        <w:rPr>
          <w:rFonts w:asciiTheme="minorHAnsi" w:hAnsiTheme="minorHAnsi"/>
          <w:color w:val="383839"/>
          <w:spacing w:val="1"/>
        </w:rPr>
        <w:t xml:space="preserve">et </w:t>
      </w:r>
      <w:r w:rsidRPr="004B799C">
        <w:rPr>
          <w:rFonts w:asciiTheme="minorHAnsi" w:hAnsiTheme="minorHAnsi"/>
          <w:color w:val="383839"/>
          <w:spacing w:val="2"/>
        </w:rPr>
        <w:t xml:space="preserve">al. </w:t>
      </w:r>
      <w:r w:rsidRPr="004B799C">
        <w:rPr>
          <w:rFonts w:asciiTheme="minorHAnsi" w:hAnsiTheme="minorHAnsi"/>
          <w:color w:val="383839"/>
          <w:spacing w:val="1"/>
        </w:rPr>
        <w:t xml:space="preserve">Triggers in </w:t>
      </w:r>
      <w:r w:rsidRPr="004B799C">
        <w:rPr>
          <w:rFonts w:asciiTheme="minorHAnsi" w:hAnsiTheme="minorHAnsi"/>
          <w:color w:val="383839"/>
          <w:spacing w:val="3"/>
        </w:rPr>
        <w:t xml:space="preserve">advanced </w:t>
      </w:r>
      <w:r w:rsidRPr="004B799C">
        <w:rPr>
          <w:rFonts w:asciiTheme="minorHAnsi" w:hAnsiTheme="minorHAnsi"/>
          <w:color w:val="383839"/>
        </w:rPr>
        <w:t>neurological conditions: prediction and management of the terminal</w:t>
      </w:r>
      <w:r w:rsidRPr="004B799C">
        <w:rPr>
          <w:rFonts w:asciiTheme="minorHAnsi" w:hAnsiTheme="minorHAnsi"/>
          <w:color w:val="383839"/>
          <w:spacing w:val="16"/>
        </w:rPr>
        <w:t xml:space="preserve"> </w:t>
      </w:r>
      <w:r w:rsidRPr="004B799C">
        <w:rPr>
          <w:rFonts w:asciiTheme="minorHAnsi" w:hAnsiTheme="minorHAnsi"/>
          <w:color w:val="383839"/>
        </w:rPr>
        <w:t>phase.</w:t>
      </w:r>
      <w:r w:rsidRPr="004B799C">
        <w:rPr>
          <w:rFonts w:asciiTheme="minorHAnsi" w:hAnsiTheme="minorHAnsi"/>
          <w:color w:val="383839"/>
          <w:spacing w:val="16"/>
        </w:rPr>
        <w:t xml:space="preserve"> </w:t>
      </w:r>
      <w:r w:rsidRPr="004B799C">
        <w:rPr>
          <w:rFonts w:asciiTheme="minorHAnsi" w:hAnsiTheme="minorHAnsi"/>
          <w:color w:val="383839"/>
        </w:rPr>
        <w:t>BMJ</w:t>
      </w:r>
      <w:r w:rsidRPr="004B799C">
        <w:rPr>
          <w:rFonts w:asciiTheme="minorHAnsi" w:hAnsiTheme="minorHAnsi"/>
          <w:color w:val="383839"/>
          <w:spacing w:val="16"/>
        </w:rPr>
        <w:t xml:space="preserve"> </w:t>
      </w:r>
      <w:r w:rsidRPr="004B799C">
        <w:rPr>
          <w:rFonts w:asciiTheme="minorHAnsi" w:hAnsiTheme="minorHAnsi"/>
          <w:color w:val="383839"/>
        </w:rPr>
        <w:t>Support</w:t>
      </w:r>
      <w:r w:rsidRPr="004B799C">
        <w:rPr>
          <w:rFonts w:asciiTheme="minorHAnsi" w:hAnsiTheme="minorHAnsi"/>
          <w:color w:val="383839"/>
          <w:spacing w:val="16"/>
        </w:rPr>
        <w:t xml:space="preserve"> </w:t>
      </w:r>
      <w:proofErr w:type="spellStart"/>
      <w:r w:rsidRPr="004B799C">
        <w:rPr>
          <w:rFonts w:asciiTheme="minorHAnsi" w:hAnsiTheme="minorHAnsi"/>
          <w:color w:val="383839"/>
        </w:rPr>
        <w:t>Palliat</w:t>
      </w:r>
      <w:proofErr w:type="spellEnd"/>
      <w:r w:rsidRPr="004B799C">
        <w:rPr>
          <w:rFonts w:asciiTheme="minorHAnsi" w:hAnsiTheme="minorHAnsi"/>
          <w:color w:val="383839"/>
          <w:spacing w:val="16"/>
        </w:rPr>
        <w:t xml:space="preserve"> </w:t>
      </w:r>
      <w:r w:rsidRPr="004B799C">
        <w:rPr>
          <w:rFonts w:asciiTheme="minorHAnsi" w:hAnsiTheme="minorHAnsi"/>
          <w:color w:val="383839"/>
        </w:rPr>
        <w:t>Care</w:t>
      </w:r>
      <w:r w:rsidRPr="004B799C">
        <w:rPr>
          <w:rFonts w:asciiTheme="minorHAnsi" w:hAnsiTheme="minorHAnsi"/>
          <w:color w:val="383839"/>
          <w:spacing w:val="16"/>
        </w:rPr>
        <w:t xml:space="preserve"> </w:t>
      </w:r>
      <w:r w:rsidRPr="004B799C">
        <w:rPr>
          <w:rFonts w:asciiTheme="minorHAnsi" w:hAnsiTheme="minorHAnsi"/>
          <w:color w:val="383839"/>
        </w:rPr>
        <w:t>2014;</w:t>
      </w:r>
      <w:r w:rsidRPr="004B799C">
        <w:rPr>
          <w:rFonts w:asciiTheme="minorHAnsi" w:hAnsiTheme="minorHAnsi"/>
          <w:color w:val="383839"/>
          <w:spacing w:val="16"/>
        </w:rPr>
        <w:t xml:space="preserve"> </w:t>
      </w:r>
      <w:r w:rsidRPr="004B799C">
        <w:rPr>
          <w:rFonts w:asciiTheme="minorHAnsi" w:hAnsiTheme="minorHAnsi"/>
          <w:color w:val="383839"/>
        </w:rPr>
        <w:t>4(1):</w:t>
      </w:r>
      <w:r w:rsidRPr="004B799C">
        <w:rPr>
          <w:rFonts w:asciiTheme="minorHAnsi" w:hAnsiTheme="minorHAnsi"/>
          <w:color w:val="383839"/>
          <w:spacing w:val="16"/>
        </w:rPr>
        <w:t xml:space="preserve"> </w:t>
      </w:r>
      <w:r w:rsidRPr="004B799C">
        <w:rPr>
          <w:rFonts w:asciiTheme="minorHAnsi" w:hAnsiTheme="minorHAnsi"/>
          <w:color w:val="383839"/>
        </w:rPr>
        <w:t>30-37.</w:t>
      </w:r>
    </w:p>
    <w:p w:rsidR="004B799C" w:rsidRDefault="006E04E4" w:rsidP="004B799C">
      <w:pPr>
        <w:spacing w:before="32"/>
        <w:ind w:left="557"/>
        <w:rPr>
          <w:rFonts w:asciiTheme="minorHAnsi" w:hAnsiTheme="minorHAnsi"/>
          <w:color w:val="383839"/>
        </w:rPr>
      </w:pPr>
      <w:r>
        <w:rPr>
          <w:rFonts w:asciiTheme="minorHAnsi" w:hAnsiTheme="minorHAnsi"/>
          <w:color w:val="383839"/>
        </w:rPr>
        <w:t xml:space="preserve">    </w:t>
      </w:r>
      <w:proofErr w:type="spellStart"/>
      <w:r w:rsidR="00083C88" w:rsidRPr="008470A5">
        <w:rPr>
          <w:rFonts w:asciiTheme="minorHAnsi" w:hAnsiTheme="minorHAnsi"/>
          <w:color w:val="383839"/>
        </w:rPr>
        <w:t>doi</w:t>
      </w:r>
      <w:proofErr w:type="spellEnd"/>
      <w:r w:rsidR="00083C88" w:rsidRPr="008470A5">
        <w:rPr>
          <w:rFonts w:asciiTheme="minorHAnsi" w:hAnsiTheme="minorHAnsi"/>
          <w:color w:val="383839"/>
        </w:rPr>
        <w:t>: 10.1136/bmjspcare-2012-000389.</w:t>
      </w:r>
    </w:p>
    <w:p w:rsidR="004B799C" w:rsidRDefault="00083C88" w:rsidP="004B799C">
      <w:pPr>
        <w:pStyle w:val="ListParagraph"/>
        <w:numPr>
          <w:ilvl w:val="0"/>
          <w:numId w:val="2"/>
        </w:numPr>
        <w:spacing w:before="32"/>
        <w:rPr>
          <w:rFonts w:asciiTheme="minorHAnsi" w:hAnsiTheme="minorHAnsi"/>
          <w:color w:val="383839"/>
        </w:rPr>
      </w:pPr>
      <w:r w:rsidRPr="004B799C">
        <w:rPr>
          <w:rFonts w:asciiTheme="minorHAnsi" w:hAnsiTheme="minorHAnsi"/>
          <w:color w:val="383839"/>
        </w:rPr>
        <w:t xml:space="preserve">European Federation of Neurological Societies (EFNS) </w:t>
      </w:r>
      <w:r w:rsidRPr="004B799C">
        <w:rPr>
          <w:rFonts w:asciiTheme="minorHAnsi" w:hAnsiTheme="minorHAnsi"/>
          <w:color w:val="383839"/>
          <w:spacing w:val="-3"/>
        </w:rPr>
        <w:t xml:space="preserve">Task </w:t>
      </w:r>
      <w:r w:rsidRPr="004B799C">
        <w:rPr>
          <w:rFonts w:asciiTheme="minorHAnsi" w:hAnsiTheme="minorHAnsi"/>
          <w:color w:val="383839"/>
        </w:rPr>
        <w:t>Force on Diagnosis and Management of Amyotrophic Lateral Sclerosis, Andersen PM, Abrahams S, et al. EFNS guidelines on the clinical management of amyotrophic lateral sclerosis (MALS) — revised report of an EFNS task force. Eur J Neurol 2012; 19(3): 360-375.</w:t>
      </w:r>
      <w:r w:rsidRPr="004B799C">
        <w:rPr>
          <w:rFonts w:asciiTheme="minorHAnsi" w:hAnsiTheme="minorHAnsi"/>
          <w:color w:val="383839"/>
          <w:spacing w:val="-32"/>
        </w:rPr>
        <w:t xml:space="preserve"> </w:t>
      </w:r>
      <w:proofErr w:type="spellStart"/>
      <w:r w:rsidRPr="004B799C">
        <w:rPr>
          <w:rFonts w:asciiTheme="minorHAnsi" w:hAnsiTheme="minorHAnsi"/>
          <w:color w:val="383839"/>
        </w:rPr>
        <w:t>doi</w:t>
      </w:r>
      <w:proofErr w:type="spellEnd"/>
      <w:r w:rsidRPr="004B799C">
        <w:rPr>
          <w:rFonts w:asciiTheme="minorHAnsi" w:hAnsiTheme="minorHAnsi"/>
          <w:color w:val="383839"/>
        </w:rPr>
        <w:t>: 10.1111/j.1468-1331.2011.</w:t>
      </w:r>
      <w:proofErr w:type="gramStart"/>
      <w:r w:rsidRPr="004B799C">
        <w:rPr>
          <w:rFonts w:asciiTheme="minorHAnsi" w:hAnsiTheme="minorHAnsi"/>
          <w:color w:val="383839"/>
        </w:rPr>
        <w:t>03501.x.</w:t>
      </w:r>
      <w:proofErr w:type="gramEnd"/>
    </w:p>
    <w:p w:rsidR="004B799C" w:rsidRDefault="00083C88" w:rsidP="004B799C">
      <w:pPr>
        <w:pStyle w:val="ListParagraph"/>
        <w:numPr>
          <w:ilvl w:val="0"/>
          <w:numId w:val="2"/>
        </w:numPr>
        <w:spacing w:before="32"/>
        <w:rPr>
          <w:rFonts w:asciiTheme="minorHAnsi" w:hAnsiTheme="minorHAnsi"/>
          <w:color w:val="383839"/>
        </w:rPr>
      </w:pPr>
      <w:r w:rsidRPr="004B799C">
        <w:rPr>
          <w:rFonts w:asciiTheme="minorHAnsi" w:hAnsiTheme="minorHAnsi"/>
          <w:color w:val="383839"/>
        </w:rPr>
        <w:t xml:space="preserve">Miller RG, Jackson CE, </w:t>
      </w:r>
      <w:proofErr w:type="spellStart"/>
      <w:r w:rsidRPr="004B799C">
        <w:rPr>
          <w:rFonts w:asciiTheme="minorHAnsi" w:hAnsiTheme="minorHAnsi"/>
          <w:color w:val="383839"/>
        </w:rPr>
        <w:t>Karsarkis</w:t>
      </w:r>
      <w:proofErr w:type="spellEnd"/>
      <w:r w:rsidRPr="004B799C">
        <w:rPr>
          <w:rFonts w:asciiTheme="minorHAnsi" w:hAnsiTheme="minorHAnsi"/>
          <w:color w:val="383839"/>
        </w:rPr>
        <w:t xml:space="preserve"> EJ, et al. Practice parameter update:</w:t>
      </w:r>
      <w:r w:rsidRPr="004B799C">
        <w:rPr>
          <w:rFonts w:asciiTheme="minorHAnsi" w:hAnsiTheme="minorHAnsi"/>
          <w:color w:val="383839"/>
          <w:spacing w:val="-8"/>
        </w:rPr>
        <w:t xml:space="preserve"> </w:t>
      </w:r>
      <w:r w:rsidRPr="004B799C">
        <w:rPr>
          <w:rFonts w:asciiTheme="minorHAnsi" w:hAnsiTheme="minorHAnsi"/>
          <w:color w:val="383839"/>
        </w:rPr>
        <w:t>the</w:t>
      </w:r>
      <w:r w:rsidRPr="004B799C">
        <w:rPr>
          <w:rFonts w:asciiTheme="minorHAnsi" w:hAnsiTheme="minorHAnsi"/>
          <w:color w:val="383839"/>
          <w:spacing w:val="-8"/>
        </w:rPr>
        <w:t xml:space="preserve"> </w:t>
      </w:r>
      <w:r w:rsidRPr="004B799C">
        <w:rPr>
          <w:rFonts w:asciiTheme="minorHAnsi" w:hAnsiTheme="minorHAnsi"/>
          <w:color w:val="383839"/>
        </w:rPr>
        <w:t>care</w:t>
      </w:r>
      <w:r w:rsidRPr="004B799C">
        <w:rPr>
          <w:rFonts w:asciiTheme="minorHAnsi" w:hAnsiTheme="minorHAnsi"/>
          <w:color w:val="383839"/>
          <w:spacing w:val="-8"/>
        </w:rPr>
        <w:t xml:space="preserve"> </w:t>
      </w:r>
      <w:r w:rsidRPr="004B799C">
        <w:rPr>
          <w:rFonts w:asciiTheme="minorHAnsi" w:hAnsiTheme="minorHAnsi"/>
          <w:color w:val="383839"/>
        </w:rPr>
        <w:t>of</w:t>
      </w:r>
      <w:r w:rsidRPr="004B799C">
        <w:rPr>
          <w:rFonts w:asciiTheme="minorHAnsi" w:hAnsiTheme="minorHAnsi"/>
          <w:color w:val="383839"/>
          <w:spacing w:val="-8"/>
        </w:rPr>
        <w:t xml:space="preserve"> </w:t>
      </w:r>
      <w:r w:rsidRPr="004B799C">
        <w:rPr>
          <w:rFonts w:asciiTheme="minorHAnsi" w:hAnsiTheme="minorHAnsi"/>
          <w:color w:val="383839"/>
        </w:rPr>
        <w:t>the</w:t>
      </w:r>
      <w:r w:rsidRPr="004B799C">
        <w:rPr>
          <w:rFonts w:asciiTheme="minorHAnsi" w:hAnsiTheme="minorHAnsi"/>
          <w:color w:val="383839"/>
          <w:spacing w:val="-8"/>
        </w:rPr>
        <w:t xml:space="preserve"> </w:t>
      </w:r>
      <w:r w:rsidRPr="004B799C">
        <w:rPr>
          <w:rFonts w:asciiTheme="minorHAnsi" w:hAnsiTheme="minorHAnsi"/>
          <w:color w:val="383839"/>
        </w:rPr>
        <w:t>patient</w:t>
      </w:r>
      <w:r w:rsidRPr="004B799C">
        <w:rPr>
          <w:rFonts w:asciiTheme="minorHAnsi" w:hAnsiTheme="minorHAnsi"/>
          <w:color w:val="383839"/>
          <w:spacing w:val="-8"/>
        </w:rPr>
        <w:t xml:space="preserve"> </w:t>
      </w:r>
      <w:r w:rsidRPr="004B799C">
        <w:rPr>
          <w:rFonts w:asciiTheme="minorHAnsi" w:hAnsiTheme="minorHAnsi"/>
          <w:color w:val="383839"/>
        </w:rPr>
        <w:t>with</w:t>
      </w:r>
      <w:r w:rsidRPr="004B799C">
        <w:rPr>
          <w:rFonts w:asciiTheme="minorHAnsi" w:hAnsiTheme="minorHAnsi"/>
          <w:color w:val="383839"/>
          <w:spacing w:val="-8"/>
        </w:rPr>
        <w:t xml:space="preserve"> </w:t>
      </w:r>
      <w:r w:rsidRPr="004B799C">
        <w:rPr>
          <w:rFonts w:asciiTheme="minorHAnsi" w:hAnsiTheme="minorHAnsi"/>
          <w:color w:val="383839"/>
        </w:rPr>
        <w:t>amyotrophic</w:t>
      </w:r>
      <w:r w:rsidRPr="004B799C">
        <w:rPr>
          <w:rFonts w:asciiTheme="minorHAnsi" w:hAnsiTheme="minorHAnsi"/>
          <w:color w:val="383839"/>
          <w:spacing w:val="-8"/>
        </w:rPr>
        <w:t xml:space="preserve"> </w:t>
      </w:r>
      <w:r w:rsidRPr="004B799C">
        <w:rPr>
          <w:rFonts w:asciiTheme="minorHAnsi" w:hAnsiTheme="minorHAnsi"/>
          <w:color w:val="383839"/>
        </w:rPr>
        <w:t>lateral</w:t>
      </w:r>
      <w:r w:rsidRPr="004B799C">
        <w:rPr>
          <w:rFonts w:asciiTheme="minorHAnsi" w:hAnsiTheme="minorHAnsi"/>
          <w:color w:val="383839"/>
          <w:spacing w:val="-8"/>
        </w:rPr>
        <w:t xml:space="preserve"> </w:t>
      </w:r>
      <w:r w:rsidR="006E04E4">
        <w:rPr>
          <w:rFonts w:asciiTheme="minorHAnsi" w:hAnsiTheme="minorHAnsi"/>
          <w:color w:val="383839"/>
        </w:rPr>
        <w:t>sclero</w:t>
      </w:r>
      <w:r w:rsidRPr="004B799C">
        <w:rPr>
          <w:rFonts w:asciiTheme="minorHAnsi" w:hAnsiTheme="minorHAnsi"/>
          <w:color w:val="383839"/>
        </w:rPr>
        <w:t xml:space="preserve">sis: multidisciplinary care, symptom management, and </w:t>
      </w:r>
    </w:p>
    <w:p w:rsidR="00A10F83" w:rsidRPr="004B799C" w:rsidRDefault="004B799C" w:rsidP="004B799C">
      <w:pPr>
        <w:pStyle w:val="ListParagraph"/>
        <w:spacing w:before="32"/>
        <w:ind w:left="731" w:firstLine="0"/>
        <w:rPr>
          <w:rFonts w:asciiTheme="minorHAnsi" w:hAnsiTheme="minorHAnsi"/>
          <w:color w:val="383839"/>
        </w:rPr>
      </w:pPr>
      <w:r>
        <w:rPr>
          <w:rFonts w:asciiTheme="minorHAnsi" w:hAnsiTheme="minorHAnsi"/>
          <w:color w:val="383839"/>
        </w:rPr>
        <w:lastRenderedPageBreak/>
        <w:t>cogni</w:t>
      </w:r>
      <w:r w:rsidR="00083C88" w:rsidRPr="004B799C">
        <w:rPr>
          <w:rFonts w:asciiTheme="minorHAnsi" w:hAnsiTheme="minorHAnsi"/>
          <w:color w:val="383839"/>
        </w:rPr>
        <w:t>tive/behavioral impairment (an evidence-based review):</w:t>
      </w:r>
      <w:r w:rsidR="00083C88" w:rsidRPr="004B799C">
        <w:rPr>
          <w:rFonts w:asciiTheme="minorHAnsi" w:hAnsiTheme="minorHAnsi"/>
          <w:color w:val="383839"/>
          <w:spacing w:val="-13"/>
        </w:rPr>
        <w:t xml:space="preserve"> </w:t>
      </w:r>
      <w:r w:rsidR="00083C88" w:rsidRPr="004B799C">
        <w:rPr>
          <w:rFonts w:asciiTheme="minorHAnsi" w:hAnsiTheme="minorHAnsi"/>
          <w:color w:val="383839"/>
        </w:rPr>
        <w:t xml:space="preserve">report </w:t>
      </w:r>
      <w:r w:rsidR="00083C88" w:rsidRPr="004B799C">
        <w:rPr>
          <w:rFonts w:asciiTheme="minorHAnsi" w:hAnsiTheme="minorHAnsi"/>
          <w:color w:val="383839"/>
          <w:spacing w:val="1"/>
        </w:rPr>
        <w:t xml:space="preserve">of </w:t>
      </w:r>
      <w:r w:rsidR="00083C88" w:rsidRPr="004B799C">
        <w:rPr>
          <w:rFonts w:asciiTheme="minorHAnsi" w:hAnsiTheme="minorHAnsi"/>
          <w:color w:val="383839"/>
          <w:spacing w:val="2"/>
        </w:rPr>
        <w:t xml:space="preserve">the </w:t>
      </w:r>
      <w:r w:rsidR="00083C88" w:rsidRPr="004B799C">
        <w:rPr>
          <w:rFonts w:asciiTheme="minorHAnsi" w:hAnsiTheme="minorHAnsi"/>
          <w:color w:val="383839"/>
          <w:spacing w:val="3"/>
        </w:rPr>
        <w:t xml:space="preserve">Quality Standards Subcommittee </w:t>
      </w:r>
      <w:r w:rsidR="00083C88" w:rsidRPr="004B799C">
        <w:rPr>
          <w:rFonts w:asciiTheme="minorHAnsi" w:hAnsiTheme="minorHAnsi"/>
          <w:color w:val="383839"/>
          <w:spacing w:val="1"/>
        </w:rPr>
        <w:t xml:space="preserve">of </w:t>
      </w:r>
      <w:r w:rsidR="00083C88" w:rsidRPr="004B799C">
        <w:rPr>
          <w:rFonts w:asciiTheme="minorHAnsi" w:hAnsiTheme="minorHAnsi"/>
          <w:color w:val="383839"/>
          <w:spacing w:val="2"/>
        </w:rPr>
        <w:t xml:space="preserve">the </w:t>
      </w:r>
      <w:r w:rsidR="00083C88" w:rsidRPr="004B799C">
        <w:rPr>
          <w:rFonts w:asciiTheme="minorHAnsi" w:hAnsiTheme="minorHAnsi"/>
          <w:color w:val="383839"/>
          <w:spacing w:val="3"/>
        </w:rPr>
        <w:t xml:space="preserve">American </w:t>
      </w:r>
      <w:r w:rsidR="00083C88" w:rsidRPr="004B799C">
        <w:rPr>
          <w:rFonts w:asciiTheme="minorHAnsi" w:hAnsiTheme="minorHAnsi"/>
          <w:color w:val="383839"/>
        </w:rPr>
        <w:t>Academy</w:t>
      </w:r>
      <w:r w:rsidR="00083C88" w:rsidRPr="004B799C">
        <w:rPr>
          <w:rFonts w:asciiTheme="minorHAnsi" w:hAnsiTheme="minorHAnsi"/>
          <w:color w:val="383839"/>
          <w:spacing w:val="15"/>
        </w:rPr>
        <w:t xml:space="preserve"> </w:t>
      </w:r>
      <w:r w:rsidR="00083C88" w:rsidRPr="004B799C">
        <w:rPr>
          <w:rFonts w:asciiTheme="minorHAnsi" w:hAnsiTheme="minorHAnsi"/>
          <w:color w:val="383839"/>
        </w:rPr>
        <w:t>of</w:t>
      </w:r>
      <w:r w:rsidR="00083C88" w:rsidRPr="004B799C">
        <w:rPr>
          <w:rFonts w:asciiTheme="minorHAnsi" w:hAnsiTheme="minorHAnsi"/>
          <w:color w:val="383839"/>
          <w:spacing w:val="15"/>
        </w:rPr>
        <w:t xml:space="preserve"> </w:t>
      </w:r>
      <w:r w:rsidR="00083C88" w:rsidRPr="004B799C">
        <w:rPr>
          <w:rFonts w:asciiTheme="minorHAnsi" w:hAnsiTheme="minorHAnsi"/>
          <w:color w:val="383839"/>
        </w:rPr>
        <w:t>Neurology.</w:t>
      </w:r>
      <w:r w:rsidR="00083C88" w:rsidRPr="004B799C">
        <w:rPr>
          <w:rFonts w:asciiTheme="minorHAnsi" w:hAnsiTheme="minorHAnsi"/>
          <w:color w:val="383839"/>
          <w:spacing w:val="15"/>
        </w:rPr>
        <w:t xml:space="preserve"> </w:t>
      </w:r>
      <w:r w:rsidR="00083C88" w:rsidRPr="004B799C">
        <w:rPr>
          <w:rFonts w:asciiTheme="minorHAnsi" w:hAnsiTheme="minorHAnsi"/>
          <w:color w:val="383839"/>
        </w:rPr>
        <w:t>Neurology</w:t>
      </w:r>
      <w:r w:rsidR="00083C88" w:rsidRPr="004B799C">
        <w:rPr>
          <w:rFonts w:asciiTheme="minorHAnsi" w:hAnsiTheme="minorHAnsi"/>
          <w:color w:val="383839"/>
          <w:spacing w:val="15"/>
        </w:rPr>
        <w:t xml:space="preserve"> </w:t>
      </w:r>
      <w:r w:rsidR="00083C88" w:rsidRPr="004B799C">
        <w:rPr>
          <w:rFonts w:asciiTheme="minorHAnsi" w:hAnsiTheme="minorHAnsi"/>
          <w:color w:val="383839"/>
        </w:rPr>
        <w:t>2009;</w:t>
      </w:r>
      <w:r w:rsidR="00083C88" w:rsidRPr="004B799C">
        <w:rPr>
          <w:rFonts w:asciiTheme="minorHAnsi" w:hAnsiTheme="minorHAnsi"/>
          <w:color w:val="383839"/>
          <w:spacing w:val="15"/>
        </w:rPr>
        <w:t xml:space="preserve"> </w:t>
      </w:r>
      <w:r w:rsidR="00083C88" w:rsidRPr="004B799C">
        <w:rPr>
          <w:rFonts w:asciiTheme="minorHAnsi" w:hAnsiTheme="minorHAnsi"/>
          <w:color w:val="383839"/>
        </w:rPr>
        <w:t>73(15):</w:t>
      </w:r>
      <w:r w:rsidR="00083C88" w:rsidRPr="004B799C">
        <w:rPr>
          <w:rFonts w:asciiTheme="minorHAnsi" w:hAnsiTheme="minorHAnsi"/>
          <w:color w:val="383839"/>
          <w:spacing w:val="15"/>
        </w:rPr>
        <w:t xml:space="preserve"> </w:t>
      </w:r>
      <w:r w:rsidR="00083C88" w:rsidRPr="004B799C">
        <w:rPr>
          <w:rFonts w:asciiTheme="minorHAnsi" w:hAnsiTheme="minorHAnsi"/>
          <w:color w:val="383839"/>
        </w:rPr>
        <w:t>1227-1233.</w:t>
      </w:r>
    </w:p>
    <w:p w:rsidR="004B799C" w:rsidRDefault="00083C88" w:rsidP="004B799C">
      <w:pPr>
        <w:spacing w:before="32"/>
        <w:ind w:left="800"/>
        <w:rPr>
          <w:rFonts w:asciiTheme="minorHAnsi" w:hAnsiTheme="minorHAnsi"/>
        </w:rPr>
      </w:pPr>
      <w:proofErr w:type="spellStart"/>
      <w:r w:rsidRPr="008470A5">
        <w:rPr>
          <w:rFonts w:asciiTheme="minorHAnsi" w:hAnsiTheme="minorHAnsi"/>
          <w:color w:val="383839"/>
        </w:rPr>
        <w:t>doi</w:t>
      </w:r>
      <w:proofErr w:type="spellEnd"/>
      <w:r w:rsidRPr="008470A5">
        <w:rPr>
          <w:rFonts w:asciiTheme="minorHAnsi" w:hAnsiTheme="minorHAnsi"/>
          <w:color w:val="383839"/>
        </w:rPr>
        <w:t>: 10.1212/WNL.0b013e3181bc01a4.</w:t>
      </w:r>
    </w:p>
    <w:p w:rsidR="004B799C" w:rsidRPr="004B799C" w:rsidRDefault="00083C88" w:rsidP="004B799C">
      <w:pPr>
        <w:pStyle w:val="ListParagraph"/>
        <w:numPr>
          <w:ilvl w:val="0"/>
          <w:numId w:val="2"/>
        </w:numPr>
        <w:spacing w:before="32"/>
        <w:rPr>
          <w:rFonts w:asciiTheme="minorHAnsi" w:hAnsiTheme="minorHAnsi"/>
        </w:rPr>
      </w:pPr>
      <w:r w:rsidRPr="004B799C">
        <w:rPr>
          <w:rFonts w:asciiTheme="minorHAnsi" w:hAnsiTheme="minorHAnsi"/>
          <w:color w:val="383839"/>
        </w:rPr>
        <w:t xml:space="preserve">Department of Health. National service framework: long term </w:t>
      </w:r>
      <w:r w:rsidRPr="004B799C">
        <w:rPr>
          <w:rFonts w:asciiTheme="minorHAnsi" w:hAnsiTheme="minorHAnsi"/>
          <w:color w:val="383839"/>
          <w:spacing w:val="-3"/>
        </w:rPr>
        <w:t xml:space="preserve">conditions. London: Department </w:t>
      </w:r>
      <w:r w:rsidRPr="004B799C">
        <w:rPr>
          <w:rFonts w:asciiTheme="minorHAnsi" w:hAnsiTheme="minorHAnsi"/>
          <w:color w:val="383839"/>
        </w:rPr>
        <w:t xml:space="preserve">of </w:t>
      </w:r>
      <w:r w:rsidRPr="004B799C">
        <w:rPr>
          <w:rFonts w:asciiTheme="minorHAnsi" w:hAnsiTheme="minorHAnsi"/>
          <w:color w:val="383839"/>
          <w:spacing w:val="-3"/>
        </w:rPr>
        <w:t xml:space="preserve">Health; 2005 </w:t>
      </w:r>
      <w:r w:rsidRPr="004B799C">
        <w:rPr>
          <w:rFonts w:asciiTheme="minorHAnsi" w:hAnsiTheme="minorHAnsi"/>
          <w:color w:val="383839"/>
          <w:spacing w:val="-6"/>
        </w:rPr>
        <w:t xml:space="preserve">Mar. </w:t>
      </w:r>
      <w:r w:rsidRPr="004B799C">
        <w:rPr>
          <w:rFonts w:asciiTheme="minorHAnsi" w:hAnsiTheme="minorHAnsi"/>
          <w:color w:val="383839"/>
          <w:spacing w:val="-3"/>
        </w:rPr>
        <w:t xml:space="preserve">Accessed </w:t>
      </w:r>
      <w:r w:rsidRPr="004B799C">
        <w:rPr>
          <w:rFonts w:asciiTheme="minorHAnsi" w:hAnsiTheme="minorHAnsi"/>
          <w:color w:val="383839"/>
        </w:rPr>
        <w:t xml:space="preserve">October 1, 2014. </w:t>
      </w:r>
      <w:hyperlink r:id="rId13">
        <w:r w:rsidRPr="004B799C">
          <w:rPr>
            <w:rFonts w:asciiTheme="minorHAnsi" w:hAnsiTheme="minorHAnsi"/>
            <w:color w:val="383839"/>
          </w:rPr>
          <w:t>www.gov.uk/government/uploads/system/</w:t>
        </w:r>
      </w:hyperlink>
      <w:r w:rsidRPr="004B799C">
        <w:rPr>
          <w:rFonts w:asciiTheme="minorHAnsi" w:hAnsiTheme="minorHAnsi"/>
          <w:color w:val="383839"/>
        </w:rPr>
        <w:t xml:space="preserve"> </w:t>
      </w:r>
      <w:r w:rsidRPr="004B799C">
        <w:rPr>
          <w:rFonts w:asciiTheme="minorHAnsi" w:hAnsiTheme="minorHAnsi"/>
          <w:color w:val="383839"/>
          <w:spacing w:val="-2"/>
        </w:rPr>
        <w:t>uploads/</w:t>
      </w:r>
      <w:proofErr w:type="spellStart"/>
      <w:r w:rsidRPr="004B799C">
        <w:rPr>
          <w:rFonts w:asciiTheme="minorHAnsi" w:hAnsiTheme="minorHAnsi"/>
          <w:color w:val="383839"/>
          <w:spacing w:val="-2"/>
        </w:rPr>
        <w:t>attachment_data</w:t>
      </w:r>
      <w:proofErr w:type="spellEnd"/>
      <w:r w:rsidRPr="004B799C">
        <w:rPr>
          <w:rFonts w:asciiTheme="minorHAnsi" w:hAnsiTheme="minorHAnsi"/>
          <w:color w:val="383839"/>
          <w:spacing w:val="-2"/>
        </w:rPr>
        <w:t>/ﬁle/198114/</w:t>
      </w:r>
      <w:proofErr w:type="spellStart"/>
      <w:r w:rsidRPr="004B799C">
        <w:rPr>
          <w:rFonts w:asciiTheme="minorHAnsi" w:hAnsiTheme="minorHAnsi"/>
          <w:color w:val="383839"/>
          <w:spacing w:val="-2"/>
        </w:rPr>
        <w:t>National_Service_Frame</w:t>
      </w:r>
      <w:proofErr w:type="spellEnd"/>
      <w:r w:rsidRPr="004B799C">
        <w:rPr>
          <w:rFonts w:asciiTheme="minorHAnsi" w:hAnsiTheme="minorHAnsi"/>
          <w:color w:val="383839"/>
          <w:spacing w:val="-2"/>
        </w:rPr>
        <w:t xml:space="preserve">- </w:t>
      </w:r>
      <w:r w:rsidRPr="004B799C">
        <w:rPr>
          <w:rFonts w:asciiTheme="minorHAnsi" w:hAnsiTheme="minorHAnsi"/>
          <w:color w:val="383839"/>
        </w:rPr>
        <w:t>work_for_Long_Term_Conditions.pdf</w:t>
      </w:r>
    </w:p>
    <w:p w:rsidR="004B799C" w:rsidRPr="004B799C" w:rsidRDefault="00083C88" w:rsidP="004B799C">
      <w:pPr>
        <w:pStyle w:val="ListParagraph"/>
        <w:numPr>
          <w:ilvl w:val="0"/>
          <w:numId w:val="2"/>
        </w:numPr>
        <w:spacing w:before="32"/>
        <w:rPr>
          <w:rFonts w:asciiTheme="minorHAnsi" w:hAnsiTheme="minorHAnsi"/>
        </w:rPr>
      </w:pPr>
      <w:r w:rsidRPr="004B799C">
        <w:rPr>
          <w:rFonts w:asciiTheme="minorHAnsi" w:hAnsiTheme="minorHAnsi"/>
          <w:color w:val="383839"/>
          <w:spacing w:val="3"/>
        </w:rPr>
        <w:t xml:space="preserve">Oliver </w:t>
      </w:r>
      <w:r w:rsidRPr="004B799C">
        <w:rPr>
          <w:rFonts w:asciiTheme="minorHAnsi" w:hAnsiTheme="minorHAnsi"/>
          <w:color w:val="383839"/>
          <w:spacing w:val="1"/>
        </w:rPr>
        <w:t xml:space="preserve">D, </w:t>
      </w:r>
      <w:r w:rsidRPr="004B799C">
        <w:rPr>
          <w:rFonts w:asciiTheme="minorHAnsi" w:hAnsiTheme="minorHAnsi"/>
          <w:color w:val="383839"/>
          <w:spacing w:val="3"/>
        </w:rPr>
        <w:t xml:space="preserve">Borasio </w:t>
      </w:r>
      <w:r w:rsidRPr="004B799C">
        <w:rPr>
          <w:rFonts w:asciiTheme="minorHAnsi" w:hAnsiTheme="minorHAnsi"/>
          <w:color w:val="383839"/>
          <w:spacing w:val="2"/>
        </w:rPr>
        <w:t xml:space="preserve">GD, </w:t>
      </w:r>
      <w:r w:rsidRPr="004B799C">
        <w:rPr>
          <w:rFonts w:asciiTheme="minorHAnsi" w:hAnsiTheme="minorHAnsi"/>
          <w:color w:val="383839"/>
          <w:spacing w:val="3"/>
        </w:rPr>
        <w:t xml:space="preserve">Caraceni </w:t>
      </w:r>
      <w:r w:rsidRPr="004B799C">
        <w:rPr>
          <w:rFonts w:asciiTheme="minorHAnsi" w:hAnsiTheme="minorHAnsi"/>
          <w:color w:val="383839"/>
          <w:spacing w:val="1"/>
        </w:rPr>
        <w:t xml:space="preserve">A, et </w:t>
      </w:r>
      <w:r w:rsidRPr="004B799C">
        <w:rPr>
          <w:rFonts w:asciiTheme="minorHAnsi" w:hAnsiTheme="minorHAnsi"/>
          <w:color w:val="383839"/>
          <w:spacing w:val="2"/>
        </w:rPr>
        <w:t xml:space="preserve">al. </w:t>
      </w:r>
      <w:r w:rsidRPr="004B799C">
        <w:rPr>
          <w:rFonts w:asciiTheme="minorHAnsi" w:hAnsiTheme="minorHAnsi"/>
          <w:color w:val="383839"/>
          <w:spacing w:val="3"/>
        </w:rPr>
        <w:t xml:space="preserve">EFNS/EAPC </w:t>
      </w:r>
      <w:r w:rsidRPr="004B799C">
        <w:rPr>
          <w:rFonts w:asciiTheme="minorHAnsi" w:hAnsiTheme="minorHAnsi"/>
          <w:color w:val="383839"/>
          <w:spacing w:val="2"/>
        </w:rPr>
        <w:t>con</w:t>
      </w:r>
      <w:r w:rsidRPr="004B799C">
        <w:rPr>
          <w:rFonts w:asciiTheme="minorHAnsi" w:hAnsiTheme="minorHAnsi"/>
          <w:color w:val="383839"/>
        </w:rPr>
        <w:t>sensus review on palliative care for patients with progressive neurological disease.</w:t>
      </w:r>
      <w:r w:rsidRPr="004B799C">
        <w:rPr>
          <w:rFonts w:asciiTheme="minorHAnsi" w:hAnsiTheme="minorHAnsi"/>
          <w:color w:val="383839"/>
          <w:spacing w:val="-10"/>
        </w:rPr>
        <w:t xml:space="preserve"> </w:t>
      </w:r>
      <w:r w:rsidRPr="004B799C">
        <w:rPr>
          <w:rFonts w:asciiTheme="minorHAnsi" w:hAnsiTheme="minorHAnsi"/>
          <w:color w:val="383839"/>
        </w:rPr>
        <w:t>Forthcoming.</w:t>
      </w:r>
    </w:p>
    <w:p w:rsidR="004B799C" w:rsidRPr="004B799C" w:rsidRDefault="00083C88" w:rsidP="006E04E4">
      <w:pPr>
        <w:pStyle w:val="ListParagraph"/>
        <w:numPr>
          <w:ilvl w:val="0"/>
          <w:numId w:val="2"/>
        </w:numPr>
        <w:spacing w:before="32"/>
        <w:jc w:val="left"/>
        <w:rPr>
          <w:rFonts w:asciiTheme="minorHAnsi" w:hAnsiTheme="minorHAnsi"/>
        </w:rPr>
      </w:pPr>
      <w:r w:rsidRPr="004B799C">
        <w:rPr>
          <w:rFonts w:asciiTheme="minorHAnsi" w:hAnsiTheme="minorHAnsi"/>
          <w:color w:val="383839"/>
        </w:rPr>
        <w:t xml:space="preserve">Higginson IJ, </w:t>
      </w:r>
      <w:proofErr w:type="spellStart"/>
      <w:r w:rsidRPr="004B799C">
        <w:rPr>
          <w:rFonts w:asciiTheme="minorHAnsi" w:hAnsiTheme="minorHAnsi"/>
          <w:color w:val="383839"/>
        </w:rPr>
        <w:t>McCrone</w:t>
      </w:r>
      <w:proofErr w:type="spellEnd"/>
      <w:r w:rsidRPr="004B799C">
        <w:rPr>
          <w:rFonts w:asciiTheme="minorHAnsi" w:hAnsiTheme="minorHAnsi"/>
          <w:color w:val="383839"/>
        </w:rPr>
        <w:t xml:space="preserve"> </w:t>
      </w:r>
      <w:r w:rsidRPr="004B799C">
        <w:rPr>
          <w:rFonts w:asciiTheme="minorHAnsi" w:hAnsiTheme="minorHAnsi"/>
          <w:color w:val="383839"/>
          <w:spacing w:val="-14"/>
        </w:rPr>
        <w:t xml:space="preserve">P, </w:t>
      </w:r>
      <w:r w:rsidRPr="004B799C">
        <w:rPr>
          <w:rFonts w:asciiTheme="minorHAnsi" w:hAnsiTheme="minorHAnsi"/>
          <w:color w:val="383839"/>
        </w:rPr>
        <w:t xml:space="preserve">Hart SR, et al. Is short term palliative care cost-effective in multiple sclerosis? A randomized </w:t>
      </w:r>
      <w:proofErr w:type="gramStart"/>
      <w:r w:rsidRPr="004B799C">
        <w:rPr>
          <w:rFonts w:asciiTheme="minorHAnsi" w:hAnsiTheme="minorHAnsi"/>
          <w:color w:val="383839"/>
        </w:rPr>
        <w:t xml:space="preserve">phase  </w:t>
      </w:r>
      <w:r w:rsidRPr="004B799C">
        <w:rPr>
          <w:rFonts w:asciiTheme="minorHAnsi" w:hAnsiTheme="minorHAnsi"/>
          <w:color w:val="383839"/>
          <w:spacing w:val="1"/>
        </w:rPr>
        <w:t>II</w:t>
      </w:r>
      <w:proofErr w:type="gramEnd"/>
      <w:r w:rsidRPr="004B799C">
        <w:rPr>
          <w:rFonts w:asciiTheme="minorHAnsi" w:hAnsiTheme="minorHAnsi"/>
          <w:color w:val="383839"/>
          <w:spacing w:val="1"/>
        </w:rPr>
        <w:t xml:space="preserve"> </w:t>
      </w:r>
      <w:r w:rsidRPr="004B799C">
        <w:rPr>
          <w:rFonts w:asciiTheme="minorHAnsi" w:hAnsiTheme="minorHAnsi"/>
          <w:color w:val="383839"/>
          <w:spacing w:val="3"/>
        </w:rPr>
        <w:t xml:space="preserve">trial. </w:t>
      </w:r>
      <w:r w:rsidRPr="004B799C">
        <w:rPr>
          <w:rFonts w:asciiTheme="minorHAnsi" w:hAnsiTheme="minorHAnsi"/>
          <w:color w:val="383839"/>
        </w:rPr>
        <w:t xml:space="preserve">J </w:t>
      </w:r>
      <w:r w:rsidRPr="004B799C">
        <w:rPr>
          <w:rFonts w:asciiTheme="minorHAnsi" w:hAnsiTheme="minorHAnsi"/>
          <w:color w:val="383839"/>
          <w:spacing w:val="2"/>
        </w:rPr>
        <w:t xml:space="preserve">Pain </w:t>
      </w:r>
      <w:r w:rsidRPr="004B799C">
        <w:rPr>
          <w:rFonts w:asciiTheme="minorHAnsi" w:hAnsiTheme="minorHAnsi"/>
          <w:color w:val="383839"/>
          <w:spacing w:val="3"/>
        </w:rPr>
        <w:t>Symptom Manage 2009; 38(6): 816-826.</w:t>
      </w:r>
      <w:r w:rsidRPr="004B799C">
        <w:rPr>
          <w:rFonts w:asciiTheme="minorHAnsi" w:hAnsiTheme="minorHAnsi"/>
          <w:color w:val="383839"/>
          <w:spacing w:val="20"/>
        </w:rPr>
        <w:t xml:space="preserve"> </w:t>
      </w:r>
      <w:proofErr w:type="gramStart"/>
      <w:r w:rsidRPr="004B799C">
        <w:rPr>
          <w:rFonts w:asciiTheme="minorHAnsi" w:hAnsiTheme="minorHAnsi"/>
          <w:color w:val="383839"/>
          <w:spacing w:val="1"/>
        </w:rPr>
        <w:t>doi:</w:t>
      </w:r>
      <w:r w:rsidRPr="004B799C">
        <w:rPr>
          <w:rFonts w:asciiTheme="minorHAnsi" w:hAnsiTheme="minorHAnsi"/>
          <w:color w:val="383839"/>
        </w:rPr>
        <w:t>10.1016/j.jpainsymman</w:t>
      </w:r>
      <w:proofErr w:type="gramEnd"/>
      <w:r w:rsidRPr="004B799C">
        <w:rPr>
          <w:rFonts w:asciiTheme="minorHAnsi" w:hAnsiTheme="minorHAnsi"/>
          <w:color w:val="383839"/>
        </w:rPr>
        <w:t>.2009.07.002.</w:t>
      </w:r>
    </w:p>
    <w:p w:rsidR="004B799C" w:rsidRPr="004B799C" w:rsidRDefault="00083C88" w:rsidP="004B799C">
      <w:pPr>
        <w:pStyle w:val="ListParagraph"/>
        <w:numPr>
          <w:ilvl w:val="0"/>
          <w:numId w:val="2"/>
        </w:numPr>
        <w:spacing w:before="32"/>
        <w:rPr>
          <w:rFonts w:asciiTheme="minorHAnsi" w:hAnsiTheme="minorHAnsi"/>
        </w:rPr>
      </w:pPr>
      <w:r w:rsidRPr="004B799C">
        <w:rPr>
          <w:rFonts w:asciiTheme="minorHAnsi" w:hAnsiTheme="minorHAnsi"/>
          <w:color w:val="383839"/>
        </w:rPr>
        <w:t>Turner-Stokes L, Sykes N, Silber E, et al. From diagnosis to death:</w:t>
      </w:r>
      <w:r w:rsidRPr="004B799C">
        <w:rPr>
          <w:rFonts w:asciiTheme="minorHAnsi" w:hAnsiTheme="minorHAnsi"/>
          <w:color w:val="383839"/>
          <w:spacing w:val="-15"/>
        </w:rPr>
        <w:t xml:space="preserve"> </w:t>
      </w:r>
      <w:r w:rsidRPr="004B799C">
        <w:rPr>
          <w:rFonts w:asciiTheme="minorHAnsi" w:hAnsiTheme="minorHAnsi"/>
          <w:color w:val="383839"/>
        </w:rPr>
        <w:t>exploring</w:t>
      </w:r>
      <w:r w:rsidRPr="004B799C">
        <w:rPr>
          <w:rFonts w:asciiTheme="minorHAnsi" w:hAnsiTheme="minorHAnsi"/>
          <w:color w:val="383839"/>
          <w:spacing w:val="-15"/>
        </w:rPr>
        <w:t xml:space="preserve"> </w:t>
      </w:r>
      <w:r w:rsidRPr="004B799C">
        <w:rPr>
          <w:rFonts w:asciiTheme="minorHAnsi" w:hAnsiTheme="minorHAnsi"/>
          <w:color w:val="383839"/>
        </w:rPr>
        <w:t>the</w:t>
      </w:r>
      <w:r w:rsidRPr="004B799C">
        <w:rPr>
          <w:rFonts w:asciiTheme="minorHAnsi" w:hAnsiTheme="minorHAnsi"/>
          <w:color w:val="383839"/>
          <w:spacing w:val="-15"/>
        </w:rPr>
        <w:t xml:space="preserve"> </w:t>
      </w:r>
      <w:r w:rsidRPr="004B799C">
        <w:rPr>
          <w:rFonts w:asciiTheme="minorHAnsi" w:hAnsiTheme="minorHAnsi"/>
          <w:color w:val="383839"/>
        </w:rPr>
        <w:t>interface</w:t>
      </w:r>
      <w:r w:rsidRPr="004B799C">
        <w:rPr>
          <w:rFonts w:asciiTheme="minorHAnsi" w:hAnsiTheme="minorHAnsi"/>
          <w:color w:val="383839"/>
          <w:spacing w:val="-15"/>
        </w:rPr>
        <w:t xml:space="preserve"> </w:t>
      </w:r>
      <w:r w:rsidRPr="004B799C">
        <w:rPr>
          <w:rFonts w:asciiTheme="minorHAnsi" w:hAnsiTheme="minorHAnsi"/>
          <w:color w:val="383839"/>
        </w:rPr>
        <w:t>between</w:t>
      </w:r>
      <w:r w:rsidRPr="004B799C">
        <w:rPr>
          <w:rFonts w:asciiTheme="minorHAnsi" w:hAnsiTheme="minorHAnsi"/>
          <w:color w:val="383839"/>
          <w:spacing w:val="-15"/>
        </w:rPr>
        <w:t xml:space="preserve"> </w:t>
      </w:r>
      <w:r w:rsidRPr="004B799C">
        <w:rPr>
          <w:rFonts w:asciiTheme="minorHAnsi" w:hAnsiTheme="minorHAnsi"/>
          <w:color w:val="383839"/>
          <w:spacing w:val="-4"/>
        </w:rPr>
        <w:t>neurology,</w:t>
      </w:r>
      <w:r w:rsidRPr="004B799C">
        <w:rPr>
          <w:rFonts w:asciiTheme="minorHAnsi" w:hAnsiTheme="minorHAnsi"/>
          <w:color w:val="383839"/>
          <w:spacing w:val="-15"/>
        </w:rPr>
        <w:t xml:space="preserve"> </w:t>
      </w:r>
      <w:r w:rsidRPr="004B799C">
        <w:rPr>
          <w:rFonts w:asciiTheme="minorHAnsi" w:hAnsiTheme="minorHAnsi"/>
          <w:color w:val="383839"/>
        </w:rPr>
        <w:t>rehabilitation and palliative care in managing people with long-term neuro- logical conditions. Clin Med 2007;</w:t>
      </w:r>
      <w:r w:rsidRPr="004B799C">
        <w:rPr>
          <w:rFonts w:asciiTheme="minorHAnsi" w:hAnsiTheme="minorHAnsi"/>
          <w:color w:val="383839"/>
          <w:spacing w:val="-23"/>
        </w:rPr>
        <w:t xml:space="preserve"> </w:t>
      </w:r>
      <w:r w:rsidRPr="004B799C">
        <w:rPr>
          <w:rFonts w:asciiTheme="minorHAnsi" w:hAnsiTheme="minorHAnsi"/>
          <w:color w:val="383839"/>
        </w:rPr>
        <w:t>7(2):129-136.</w:t>
      </w:r>
    </w:p>
    <w:p w:rsidR="004B799C" w:rsidRPr="004B799C" w:rsidRDefault="00083C88" w:rsidP="004B799C">
      <w:pPr>
        <w:pStyle w:val="ListParagraph"/>
        <w:numPr>
          <w:ilvl w:val="0"/>
          <w:numId w:val="2"/>
        </w:numPr>
        <w:spacing w:before="32"/>
        <w:rPr>
          <w:rFonts w:asciiTheme="minorHAnsi" w:hAnsiTheme="minorHAnsi"/>
        </w:rPr>
      </w:pPr>
      <w:r w:rsidRPr="004B799C">
        <w:rPr>
          <w:rFonts w:asciiTheme="minorHAnsi" w:hAnsiTheme="minorHAnsi"/>
          <w:color w:val="383839"/>
          <w:w w:val="105"/>
        </w:rPr>
        <w:t>American</w:t>
      </w:r>
      <w:r w:rsidRPr="004B799C">
        <w:rPr>
          <w:rFonts w:asciiTheme="minorHAnsi" w:hAnsiTheme="minorHAnsi"/>
          <w:color w:val="383839"/>
          <w:spacing w:val="-21"/>
          <w:w w:val="105"/>
        </w:rPr>
        <w:t xml:space="preserve"> </w:t>
      </w:r>
      <w:r w:rsidRPr="004B799C">
        <w:rPr>
          <w:rFonts w:asciiTheme="minorHAnsi" w:hAnsiTheme="minorHAnsi"/>
          <w:color w:val="383839"/>
          <w:w w:val="105"/>
        </w:rPr>
        <w:t>Academy</w:t>
      </w:r>
      <w:r w:rsidRPr="004B799C">
        <w:rPr>
          <w:rFonts w:asciiTheme="minorHAnsi" w:hAnsiTheme="minorHAnsi"/>
          <w:color w:val="383839"/>
          <w:spacing w:val="-21"/>
          <w:w w:val="105"/>
        </w:rPr>
        <w:t xml:space="preserve"> </w:t>
      </w:r>
      <w:r w:rsidRPr="004B799C">
        <w:rPr>
          <w:rFonts w:asciiTheme="minorHAnsi" w:hAnsiTheme="minorHAnsi"/>
          <w:color w:val="383839"/>
          <w:w w:val="105"/>
        </w:rPr>
        <w:t>of</w:t>
      </w:r>
      <w:r w:rsidRPr="004B799C">
        <w:rPr>
          <w:rFonts w:asciiTheme="minorHAnsi" w:hAnsiTheme="minorHAnsi"/>
          <w:color w:val="383839"/>
          <w:spacing w:val="-21"/>
          <w:w w:val="105"/>
        </w:rPr>
        <w:t xml:space="preserve"> </w:t>
      </w:r>
      <w:r w:rsidRPr="004B799C">
        <w:rPr>
          <w:rFonts w:asciiTheme="minorHAnsi" w:hAnsiTheme="minorHAnsi"/>
          <w:color w:val="383839"/>
          <w:w w:val="105"/>
        </w:rPr>
        <w:t>Neurology.</w:t>
      </w:r>
      <w:r w:rsidRPr="004B799C">
        <w:rPr>
          <w:rFonts w:asciiTheme="minorHAnsi" w:hAnsiTheme="minorHAnsi"/>
          <w:color w:val="383839"/>
          <w:spacing w:val="-21"/>
          <w:w w:val="105"/>
        </w:rPr>
        <w:t xml:space="preserve"> </w:t>
      </w:r>
      <w:r w:rsidRPr="004B799C">
        <w:rPr>
          <w:rFonts w:asciiTheme="minorHAnsi" w:hAnsiTheme="minorHAnsi"/>
          <w:color w:val="383839"/>
          <w:w w:val="105"/>
        </w:rPr>
        <w:t>Palliative</w:t>
      </w:r>
      <w:r w:rsidRPr="004B799C">
        <w:rPr>
          <w:rFonts w:asciiTheme="minorHAnsi" w:hAnsiTheme="minorHAnsi"/>
          <w:color w:val="383839"/>
          <w:spacing w:val="-21"/>
          <w:w w:val="105"/>
        </w:rPr>
        <w:t xml:space="preserve"> </w:t>
      </w:r>
      <w:r w:rsidRPr="004B799C">
        <w:rPr>
          <w:rFonts w:asciiTheme="minorHAnsi" w:hAnsiTheme="minorHAnsi"/>
          <w:color w:val="383839"/>
          <w:w w:val="105"/>
        </w:rPr>
        <w:t>care</w:t>
      </w:r>
      <w:r w:rsidRPr="004B799C">
        <w:rPr>
          <w:rFonts w:asciiTheme="minorHAnsi" w:hAnsiTheme="minorHAnsi"/>
          <w:color w:val="383839"/>
          <w:spacing w:val="-21"/>
          <w:w w:val="105"/>
        </w:rPr>
        <w:t xml:space="preserve"> </w:t>
      </w:r>
      <w:r w:rsidRPr="004B799C">
        <w:rPr>
          <w:rFonts w:asciiTheme="minorHAnsi" w:hAnsiTheme="minorHAnsi"/>
          <w:color w:val="383839"/>
          <w:w w:val="105"/>
        </w:rPr>
        <w:t>in</w:t>
      </w:r>
      <w:r w:rsidRPr="004B799C">
        <w:rPr>
          <w:rFonts w:asciiTheme="minorHAnsi" w:hAnsiTheme="minorHAnsi"/>
          <w:color w:val="383839"/>
          <w:spacing w:val="-21"/>
          <w:w w:val="105"/>
        </w:rPr>
        <w:t xml:space="preserve"> </w:t>
      </w:r>
      <w:r w:rsidRPr="004B799C">
        <w:rPr>
          <w:rFonts w:asciiTheme="minorHAnsi" w:hAnsiTheme="minorHAnsi"/>
          <w:color w:val="383839"/>
          <w:w w:val="105"/>
        </w:rPr>
        <w:t>neurology. The</w:t>
      </w:r>
      <w:r w:rsidRPr="004B799C">
        <w:rPr>
          <w:rFonts w:asciiTheme="minorHAnsi" w:hAnsiTheme="minorHAnsi"/>
          <w:color w:val="383839"/>
          <w:spacing w:val="-7"/>
          <w:w w:val="105"/>
        </w:rPr>
        <w:t xml:space="preserve"> </w:t>
      </w:r>
      <w:r w:rsidRPr="004B799C">
        <w:rPr>
          <w:rFonts w:asciiTheme="minorHAnsi" w:hAnsiTheme="minorHAnsi"/>
          <w:color w:val="383839"/>
          <w:w w:val="105"/>
        </w:rPr>
        <w:t>American</w:t>
      </w:r>
      <w:r w:rsidRPr="004B799C">
        <w:rPr>
          <w:rFonts w:asciiTheme="minorHAnsi" w:hAnsiTheme="minorHAnsi"/>
          <w:color w:val="383839"/>
          <w:spacing w:val="-7"/>
          <w:w w:val="105"/>
        </w:rPr>
        <w:t xml:space="preserve"> </w:t>
      </w:r>
      <w:r w:rsidRPr="004B799C">
        <w:rPr>
          <w:rFonts w:asciiTheme="minorHAnsi" w:hAnsiTheme="minorHAnsi"/>
          <w:color w:val="383839"/>
          <w:w w:val="105"/>
        </w:rPr>
        <w:t>Academy</w:t>
      </w:r>
      <w:r w:rsidRPr="004B799C">
        <w:rPr>
          <w:rFonts w:asciiTheme="minorHAnsi" w:hAnsiTheme="minorHAnsi"/>
          <w:color w:val="383839"/>
          <w:spacing w:val="-7"/>
          <w:w w:val="105"/>
        </w:rPr>
        <w:t xml:space="preserve"> </w:t>
      </w:r>
      <w:r w:rsidRPr="004B799C">
        <w:rPr>
          <w:rFonts w:asciiTheme="minorHAnsi" w:hAnsiTheme="minorHAnsi"/>
          <w:color w:val="383839"/>
          <w:w w:val="105"/>
        </w:rPr>
        <w:t>of</w:t>
      </w:r>
      <w:r w:rsidRPr="004B799C">
        <w:rPr>
          <w:rFonts w:asciiTheme="minorHAnsi" w:hAnsiTheme="minorHAnsi"/>
          <w:color w:val="383839"/>
          <w:spacing w:val="-7"/>
          <w:w w:val="105"/>
        </w:rPr>
        <w:t xml:space="preserve"> </w:t>
      </w:r>
      <w:r w:rsidRPr="004B799C">
        <w:rPr>
          <w:rFonts w:asciiTheme="minorHAnsi" w:hAnsiTheme="minorHAnsi"/>
          <w:color w:val="383839"/>
          <w:w w:val="105"/>
        </w:rPr>
        <w:t>Neurology</w:t>
      </w:r>
      <w:r w:rsidRPr="004B799C">
        <w:rPr>
          <w:rFonts w:asciiTheme="minorHAnsi" w:hAnsiTheme="minorHAnsi"/>
          <w:color w:val="383839"/>
          <w:spacing w:val="-7"/>
          <w:w w:val="105"/>
        </w:rPr>
        <w:t xml:space="preserve"> </w:t>
      </w:r>
      <w:r w:rsidRPr="004B799C">
        <w:rPr>
          <w:rFonts w:asciiTheme="minorHAnsi" w:hAnsiTheme="minorHAnsi"/>
          <w:color w:val="383839"/>
          <w:w w:val="105"/>
        </w:rPr>
        <w:t>Ethics</w:t>
      </w:r>
      <w:r w:rsidRPr="004B799C">
        <w:rPr>
          <w:rFonts w:asciiTheme="minorHAnsi" w:hAnsiTheme="minorHAnsi"/>
          <w:color w:val="383839"/>
          <w:spacing w:val="-7"/>
          <w:w w:val="105"/>
        </w:rPr>
        <w:t xml:space="preserve"> </w:t>
      </w:r>
      <w:r w:rsidRPr="004B799C">
        <w:rPr>
          <w:rFonts w:asciiTheme="minorHAnsi" w:hAnsiTheme="minorHAnsi"/>
          <w:color w:val="383839"/>
          <w:w w:val="105"/>
        </w:rPr>
        <w:t>and</w:t>
      </w:r>
      <w:r w:rsidRPr="004B799C">
        <w:rPr>
          <w:rFonts w:asciiTheme="minorHAnsi" w:hAnsiTheme="minorHAnsi"/>
          <w:color w:val="383839"/>
          <w:spacing w:val="-7"/>
          <w:w w:val="105"/>
        </w:rPr>
        <w:t xml:space="preserve"> </w:t>
      </w:r>
      <w:r w:rsidRPr="004B799C">
        <w:rPr>
          <w:rFonts w:asciiTheme="minorHAnsi" w:hAnsiTheme="minorHAnsi"/>
          <w:color w:val="383839"/>
          <w:w w:val="105"/>
        </w:rPr>
        <w:t>Humanities Subcommittee.</w:t>
      </w:r>
      <w:r w:rsidRPr="004B799C">
        <w:rPr>
          <w:rFonts w:asciiTheme="minorHAnsi" w:hAnsiTheme="minorHAnsi"/>
          <w:color w:val="383839"/>
          <w:spacing w:val="-14"/>
          <w:w w:val="105"/>
        </w:rPr>
        <w:t xml:space="preserve"> </w:t>
      </w:r>
      <w:r w:rsidRPr="004B799C">
        <w:rPr>
          <w:rFonts w:asciiTheme="minorHAnsi" w:hAnsiTheme="minorHAnsi"/>
          <w:color w:val="383839"/>
          <w:w w:val="105"/>
        </w:rPr>
        <w:t>Neurology</w:t>
      </w:r>
      <w:r w:rsidRPr="004B799C">
        <w:rPr>
          <w:rFonts w:asciiTheme="minorHAnsi" w:hAnsiTheme="minorHAnsi"/>
          <w:color w:val="383839"/>
          <w:spacing w:val="-14"/>
          <w:w w:val="105"/>
        </w:rPr>
        <w:t xml:space="preserve"> </w:t>
      </w:r>
      <w:r w:rsidRPr="004B799C">
        <w:rPr>
          <w:rFonts w:asciiTheme="minorHAnsi" w:hAnsiTheme="minorHAnsi"/>
          <w:color w:val="383839"/>
          <w:w w:val="105"/>
        </w:rPr>
        <w:t>1996;</w:t>
      </w:r>
      <w:r w:rsidRPr="004B799C">
        <w:rPr>
          <w:rFonts w:asciiTheme="minorHAnsi" w:hAnsiTheme="minorHAnsi"/>
          <w:color w:val="383839"/>
          <w:spacing w:val="-14"/>
          <w:w w:val="105"/>
        </w:rPr>
        <w:t xml:space="preserve"> </w:t>
      </w:r>
      <w:r w:rsidRPr="004B799C">
        <w:rPr>
          <w:rFonts w:asciiTheme="minorHAnsi" w:hAnsiTheme="minorHAnsi"/>
          <w:color w:val="383839"/>
          <w:w w:val="105"/>
        </w:rPr>
        <w:t>46(3):</w:t>
      </w:r>
      <w:r w:rsidRPr="004B799C">
        <w:rPr>
          <w:rFonts w:asciiTheme="minorHAnsi" w:hAnsiTheme="minorHAnsi"/>
          <w:color w:val="383839"/>
          <w:spacing w:val="-14"/>
          <w:w w:val="105"/>
        </w:rPr>
        <w:t xml:space="preserve"> </w:t>
      </w:r>
      <w:r w:rsidRPr="004B799C">
        <w:rPr>
          <w:rFonts w:asciiTheme="minorHAnsi" w:hAnsiTheme="minorHAnsi"/>
          <w:color w:val="383839"/>
          <w:w w:val="105"/>
        </w:rPr>
        <w:t>870-872.</w:t>
      </w:r>
    </w:p>
    <w:p w:rsidR="004B799C" w:rsidRPr="004B799C" w:rsidRDefault="00083C88" w:rsidP="004B799C">
      <w:pPr>
        <w:pStyle w:val="ListParagraph"/>
        <w:numPr>
          <w:ilvl w:val="0"/>
          <w:numId w:val="2"/>
        </w:numPr>
        <w:spacing w:before="32"/>
        <w:rPr>
          <w:rFonts w:asciiTheme="minorHAnsi" w:hAnsiTheme="minorHAnsi"/>
        </w:rPr>
      </w:pPr>
      <w:r w:rsidRPr="004B799C">
        <w:rPr>
          <w:rFonts w:asciiTheme="minorHAnsi" w:hAnsiTheme="minorHAnsi"/>
          <w:color w:val="383839"/>
          <w:spacing w:val="1"/>
          <w:w w:val="105"/>
        </w:rPr>
        <w:t xml:space="preserve">Carver </w:t>
      </w:r>
      <w:r w:rsidRPr="004B799C">
        <w:rPr>
          <w:rFonts w:asciiTheme="minorHAnsi" w:hAnsiTheme="minorHAnsi"/>
          <w:color w:val="383839"/>
          <w:w w:val="105"/>
        </w:rPr>
        <w:t xml:space="preserve">AC, </w:t>
      </w:r>
      <w:proofErr w:type="spellStart"/>
      <w:r w:rsidRPr="004B799C">
        <w:rPr>
          <w:rFonts w:asciiTheme="minorHAnsi" w:hAnsiTheme="minorHAnsi"/>
          <w:color w:val="383839"/>
          <w:w w:val="105"/>
        </w:rPr>
        <w:t>Vickrey</w:t>
      </w:r>
      <w:proofErr w:type="spellEnd"/>
      <w:r w:rsidRPr="004B799C">
        <w:rPr>
          <w:rFonts w:asciiTheme="minorHAnsi" w:hAnsiTheme="minorHAnsi"/>
          <w:color w:val="383839"/>
          <w:w w:val="105"/>
        </w:rPr>
        <w:t xml:space="preserve"> BG, </w:t>
      </w:r>
      <w:proofErr w:type="spellStart"/>
      <w:r w:rsidRPr="004B799C">
        <w:rPr>
          <w:rFonts w:asciiTheme="minorHAnsi" w:hAnsiTheme="minorHAnsi"/>
          <w:color w:val="383839"/>
          <w:spacing w:val="1"/>
          <w:w w:val="105"/>
        </w:rPr>
        <w:t>Barnat</w:t>
      </w:r>
      <w:proofErr w:type="spellEnd"/>
      <w:r w:rsidRPr="004B799C">
        <w:rPr>
          <w:rFonts w:asciiTheme="minorHAnsi" w:hAnsiTheme="minorHAnsi"/>
          <w:color w:val="383839"/>
          <w:spacing w:val="1"/>
          <w:w w:val="105"/>
        </w:rPr>
        <w:t xml:space="preserve"> </w:t>
      </w:r>
      <w:r w:rsidRPr="004B799C">
        <w:rPr>
          <w:rFonts w:asciiTheme="minorHAnsi" w:hAnsiTheme="minorHAnsi"/>
          <w:color w:val="383839"/>
          <w:w w:val="105"/>
        </w:rPr>
        <w:t xml:space="preserve">JL, et al. </w:t>
      </w:r>
      <w:r w:rsidRPr="004B799C">
        <w:rPr>
          <w:rFonts w:asciiTheme="minorHAnsi" w:hAnsiTheme="minorHAnsi"/>
          <w:color w:val="383839"/>
          <w:spacing w:val="1"/>
          <w:w w:val="105"/>
        </w:rPr>
        <w:t xml:space="preserve">End-of-life </w:t>
      </w:r>
      <w:r w:rsidRPr="004B799C">
        <w:rPr>
          <w:rFonts w:asciiTheme="minorHAnsi" w:hAnsiTheme="minorHAnsi"/>
          <w:color w:val="383839"/>
          <w:w w:val="105"/>
        </w:rPr>
        <w:t>care: a survey</w:t>
      </w:r>
      <w:r w:rsidRPr="004B799C">
        <w:rPr>
          <w:rFonts w:asciiTheme="minorHAnsi" w:hAnsiTheme="minorHAnsi"/>
          <w:color w:val="383839"/>
          <w:spacing w:val="-27"/>
          <w:w w:val="105"/>
        </w:rPr>
        <w:t xml:space="preserve"> </w:t>
      </w:r>
      <w:r w:rsidRPr="004B799C">
        <w:rPr>
          <w:rFonts w:asciiTheme="minorHAnsi" w:hAnsiTheme="minorHAnsi"/>
          <w:color w:val="383839"/>
          <w:w w:val="105"/>
        </w:rPr>
        <w:t>of</w:t>
      </w:r>
      <w:r w:rsidRPr="004B799C">
        <w:rPr>
          <w:rFonts w:asciiTheme="minorHAnsi" w:hAnsiTheme="minorHAnsi"/>
          <w:color w:val="383839"/>
          <w:spacing w:val="-27"/>
          <w:w w:val="105"/>
        </w:rPr>
        <w:t xml:space="preserve"> </w:t>
      </w:r>
      <w:r w:rsidRPr="004B799C">
        <w:rPr>
          <w:rFonts w:asciiTheme="minorHAnsi" w:hAnsiTheme="minorHAnsi"/>
          <w:color w:val="383839"/>
          <w:w w:val="105"/>
        </w:rPr>
        <w:t>US</w:t>
      </w:r>
      <w:r w:rsidRPr="004B799C">
        <w:rPr>
          <w:rFonts w:asciiTheme="minorHAnsi" w:hAnsiTheme="minorHAnsi"/>
          <w:color w:val="383839"/>
          <w:spacing w:val="-27"/>
          <w:w w:val="105"/>
        </w:rPr>
        <w:t xml:space="preserve"> </w:t>
      </w:r>
      <w:r w:rsidRPr="004B799C">
        <w:rPr>
          <w:rFonts w:asciiTheme="minorHAnsi" w:hAnsiTheme="minorHAnsi"/>
          <w:color w:val="383839"/>
          <w:w w:val="105"/>
        </w:rPr>
        <w:t>neurologists’</w:t>
      </w:r>
      <w:r w:rsidRPr="004B799C">
        <w:rPr>
          <w:rFonts w:asciiTheme="minorHAnsi" w:hAnsiTheme="minorHAnsi"/>
          <w:color w:val="383839"/>
          <w:spacing w:val="-27"/>
          <w:w w:val="105"/>
        </w:rPr>
        <w:t xml:space="preserve"> </w:t>
      </w:r>
      <w:r w:rsidRPr="004B799C">
        <w:rPr>
          <w:rFonts w:asciiTheme="minorHAnsi" w:hAnsiTheme="minorHAnsi"/>
          <w:color w:val="383839"/>
          <w:w w:val="105"/>
        </w:rPr>
        <w:t>attitudes,</w:t>
      </w:r>
      <w:r w:rsidRPr="004B799C">
        <w:rPr>
          <w:rFonts w:asciiTheme="minorHAnsi" w:hAnsiTheme="minorHAnsi"/>
          <w:color w:val="383839"/>
          <w:spacing w:val="-27"/>
          <w:w w:val="105"/>
        </w:rPr>
        <w:t xml:space="preserve"> </w:t>
      </w:r>
      <w:r w:rsidRPr="004B799C">
        <w:rPr>
          <w:rFonts w:asciiTheme="minorHAnsi" w:hAnsiTheme="minorHAnsi"/>
          <w:color w:val="383839"/>
          <w:w w:val="105"/>
        </w:rPr>
        <w:t>behavior</w:t>
      </w:r>
      <w:r w:rsidRPr="004B799C">
        <w:rPr>
          <w:rFonts w:asciiTheme="minorHAnsi" w:hAnsiTheme="minorHAnsi"/>
          <w:color w:val="383839"/>
          <w:spacing w:val="-27"/>
          <w:w w:val="105"/>
        </w:rPr>
        <w:t xml:space="preserve"> </w:t>
      </w:r>
      <w:r w:rsidRPr="004B799C">
        <w:rPr>
          <w:rFonts w:asciiTheme="minorHAnsi" w:hAnsiTheme="minorHAnsi"/>
          <w:color w:val="383839"/>
          <w:w w:val="105"/>
        </w:rPr>
        <w:t>and</w:t>
      </w:r>
      <w:r w:rsidRPr="004B799C">
        <w:rPr>
          <w:rFonts w:asciiTheme="minorHAnsi" w:hAnsiTheme="minorHAnsi"/>
          <w:color w:val="383839"/>
          <w:spacing w:val="-27"/>
          <w:w w:val="105"/>
        </w:rPr>
        <w:t xml:space="preserve"> </w:t>
      </w:r>
      <w:r w:rsidRPr="004B799C">
        <w:rPr>
          <w:rFonts w:asciiTheme="minorHAnsi" w:hAnsiTheme="minorHAnsi"/>
          <w:color w:val="383839"/>
          <w:w w:val="105"/>
        </w:rPr>
        <w:t>knowledge. Neurology 1999; 53(2):</w:t>
      </w:r>
      <w:r w:rsidRPr="004B799C">
        <w:rPr>
          <w:rFonts w:asciiTheme="minorHAnsi" w:hAnsiTheme="minorHAnsi"/>
          <w:color w:val="383839"/>
          <w:spacing w:val="-33"/>
          <w:w w:val="105"/>
        </w:rPr>
        <w:t xml:space="preserve"> </w:t>
      </w:r>
      <w:r w:rsidRPr="004B799C">
        <w:rPr>
          <w:rFonts w:asciiTheme="minorHAnsi" w:hAnsiTheme="minorHAnsi"/>
          <w:color w:val="383839"/>
          <w:w w:val="105"/>
        </w:rPr>
        <w:t>284-293.</w:t>
      </w:r>
    </w:p>
    <w:p w:rsidR="004B799C" w:rsidRPr="004B799C" w:rsidRDefault="00083C88" w:rsidP="004B799C">
      <w:pPr>
        <w:pStyle w:val="ListParagraph"/>
        <w:numPr>
          <w:ilvl w:val="0"/>
          <w:numId w:val="2"/>
        </w:numPr>
        <w:spacing w:before="32"/>
        <w:rPr>
          <w:rFonts w:asciiTheme="minorHAnsi" w:hAnsiTheme="minorHAnsi"/>
        </w:rPr>
      </w:pPr>
      <w:r w:rsidRPr="004B799C">
        <w:rPr>
          <w:rFonts w:asciiTheme="minorHAnsi" w:hAnsiTheme="minorHAnsi"/>
          <w:color w:val="383839"/>
        </w:rPr>
        <w:t xml:space="preserve">Oliver D, Watson S. Multidisciplinary care. In: Oliver D, editor. End of </w:t>
      </w:r>
      <w:r w:rsidRPr="004B799C">
        <w:rPr>
          <w:rFonts w:asciiTheme="minorHAnsi" w:hAnsiTheme="minorHAnsi"/>
          <w:color w:val="383839"/>
          <w:spacing w:val="1"/>
        </w:rPr>
        <w:t xml:space="preserve">life </w:t>
      </w:r>
      <w:r w:rsidRPr="004B799C">
        <w:rPr>
          <w:rFonts w:asciiTheme="minorHAnsi" w:hAnsiTheme="minorHAnsi"/>
          <w:color w:val="383839"/>
        </w:rPr>
        <w:t xml:space="preserve">care in </w:t>
      </w:r>
      <w:r w:rsidRPr="004B799C">
        <w:rPr>
          <w:rFonts w:asciiTheme="minorHAnsi" w:hAnsiTheme="minorHAnsi"/>
          <w:color w:val="383839"/>
          <w:spacing w:val="1"/>
        </w:rPr>
        <w:t xml:space="preserve">neurological disease. London: Springer; </w:t>
      </w:r>
      <w:r w:rsidRPr="004B799C">
        <w:rPr>
          <w:rFonts w:asciiTheme="minorHAnsi" w:hAnsiTheme="minorHAnsi"/>
          <w:color w:val="383839"/>
        </w:rPr>
        <w:t>2012.</w:t>
      </w:r>
    </w:p>
    <w:p w:rsidR="00A10F83" w:rsidRPr="004B799C" w:rsidRDefault="00083C88" w:rsidP="004B799C">
      <w:pPr>
        <w:pStyle w:val="ListParagraph"/>
        <w:numPr>
          <w:ilvl w:val="0"/>
          <w:numId w:val="2"/>
        </w:numPr>
        <w:spacing w:before="32"/>
        <w:rPr>
          <w:rFonts w:asciiTheme="minorHAnsi" w:hAnsiTheme="minorHAnsi"/>
        </w:rPr>
      </w:pPr>
      <w:r w:rsidRPr="004B799C">
        <w:rPr>
          <w:rFonts w:asciiTheme="minorHAnsi" w:hAnsiTheme="minorHAnsi"/>
          <w:color w:val="383839"/>
        </w:rPr>
        <w:t xml:space="preserve">Bede </w:t>
      </w:r>
      <w:r w:rsidRPr="004B799C">
        <w:rPr>
          <w:rFonts w:asciiTheme="minorHAnsi" w:hAnsiTheme="minorHAnsi"/>
          <w:color w:val="383839"/>
          <w:spacing w:val="-14"/>
        </w:rPr>
        <w:t xml:space="preserve">P, </w:t>
      </w:r>
      <w:r w:rsidRPr="004B799C">
        <w:rPr>
          <w:rFonts w:asciiTheme="minorHAnsi" w:hAnsiTheme="minorHAnsi"/>
          <w:color w:val="383839"/>
        </w:rPr>
        <w:t xml:space="preserve">Oliver D, </w:t>
      </w:r>
      <w:proofErr w:type="spellStart"/>
      <w:r w:rsidRPr="004B799C">
        <w:rPr>
          <w:rFonts w:asciiTheme="minorHAnsi" w:hAnsiTheme="minorHAnsi"/>
          <w:color w:val="383839"/>
        </w:rPr>
        <w:t>Stodart</w:t>
      </w:r>
      <w:proofErr w:type="spellEnd"/>
      <w:r w:rsidRPr="004B799C">
        <w:rPr>
          <w:rFonts w:asciiTheme="minorHAnsi" w:hAnsiTheme="minorHAnsi"/>
          <w:color w:val="383839"/>
        </w:rPr>
        <w:t xml:space="preserve"> J, et al. Palliative care in amyotrophic lateral sclerosis: a review of current </w:t>
      </w:r>
      <w:r w:rsidRPr="004B799C">
        <w:rPr>
          <w:rFonts w:asciiTheme="minorHAnsi" w:hAnsiTheme="minorHAnsi"/>
          <w:color w:val="383839"/>
          <w:spacing w:val="1"/>
        </w:rPr>
        <w:t xml:space="preserve">international </w:t>
      </w:r>
      <w:r w:rsidRPr="004B799C">
        <w:rPr>
          <w:rFonts w:asciiTheme="minorHAnsi" w:hAnsiTheme="minorHAnsi"/>
          <w:color w:val="383839"/>
        </w:rPr>
        <w:t>guidelines and</w:t>
      </w:r>
      <w:r w:rsidRPr="004B799C">
        <w:rPr>
          <w:rFonts w:asciiTheme="minorHAnsi" w:hAnsiTheme="minorHAnsi"/>
          <w:color w:val="383839"/>
          <w:spacing w:val="-13"/>
        </w:rPr>
        <w:t xml:space="preserve"> </w:t>
      </w:r>
      <w:r w:rsidRPr="004B799C">
        <w:rPr>
          <w:rFonts w:asciiTheme="minorHAnsi" w:hAnsiTheme="minorHAnsi"/>
          <w:color w:val="383839"/>
        </w:rPr>
        <w:t>initiatives.</w:t>
      </w:r>
      <w:r w:rsidRPr="004B799C">
        <w:rPr>
          <w:rFonts w:asciiTheme="minorHAnsi" w:hAnsiTheme="minorHAnsi"/>
          <w:color w:val="383839"/>
          <w:spacing w:val="-13"/>
        </w:rPr>
        <w:t xml:space="preserve"> </w:t>
      </w:r>
      <w:r w:rsidRPr="004B799C">
        <w:rPr>
          <w:rFonts w:asciiTheme="minorHAnsi" w:hAnsiTheme="minorHAnsi"/>
          <w:color w:val="383839"/>
        </w:rPr>
        <w:t>J</w:t>
      </w:r>
      <w:r w:rsidRPr="004B799C">
        <w:rPr>
          <w:rFonts w:asciiTheme="minorHAnsi" w:hAnsiTheme="minorHAnsi"/>
          <w:color w:val="383839"/>
          <w:spacing w:val="-13"/>
        </w:rPr>
        <w:t xml:space="preserve"> </w:t>
      </w:r>
      <w:r w:rsidRPr="004B799C">
        <w:rPr>
          <w:rFonts w:asciiTheme="minorHAnsi" w:hAnsiTheme="minorHAnsi"/>
          <w:color w:val="383839"/>
        </w:rPr>
        <w:t>Neurol</w:t>
      </w:r>
      <w:r w:rsidRPr="004B799C">
        <w:rPr>
          <w:rFonts w:asciiTheme="minorHAnsi" w:hAnsiTheme="minorHAnsi"/>
          <w:color w:val="383839"/>
          <w:spacing w:val="-13"/>
        </w:rPr>
        <w:t xml:space="preserve"> </w:t>
      </w:r>
      <w:proofErr w:type="spellStart"/>
      <w:r w:rsidRPr="004B799C">
        <w:rPr>
          <w:rFonts w:asciiTheme="minorHAnsi" w:hAnsiTheme="minorHAnsi"/>
          <w:color w:val="383839"/>
          <w:spacing w:val="-3"/>
        </w:rPr>
        <w:t>Neurosurg</w:t>
      </w:r>
      <w:proofErr w:type="spellEnd"/>
      <w:r w:rsidRPr="004B799C">
        <w:rPr>
          <w:rFonts w:asciiTheme="minorHAnsi" w:hAnsiTheme="minorHAnsi"/>
          <w:color w:val="383839"/>
          <w:spacing w:val="-13"/>
        </w:rPr>
        <w:t xml:space="preserve"> </w:t>
      </w:r>
      <w:r w:rsidRPr="004B799C">
        <w:rPr>
          <w:rFonts w:asciiTheme="minorHAnsi" w:hAnsiTheme="minorHAnsi"/>
          <w:color w:val="383839"/>
        </w:rPr>
        <w:t>Psychiatry</w:t>
      </w:r>
      <w:r w:rsidRPr="004B799C">
        <w:rPr>
          <w:rFonts w:asciiTheme="minorHAnsi" w:hAnsiTheme="minorHAnsi"/>
          <w:color w:val="383839"/>
          <w:spacing w:val="-13"/>
        </w:rPr>
        <w:t xml:space="preserve"> </w:t>
      </w:r>
      <w:r w:rsidRPr="004B799C">
        <w:rPr>
          <w:rFonts w:asciiTheme="minorHAnsi" w:hAnsiTheme="minorHAnsi"/>
          <w:color w:val="383839"/>
        </w:rPr>
        <w:t>2011;</w:t>
      </w:r>
      <w:r w:rsidRPr="004B799C">
        <w:rPr>
          <w:rFonts w:asciiTheme="minorHAnsi" w:hAnsiTheme="minorHAnsi"/>
          <w:color w:val="383839"/>
          <w:spacing w:val="-13"/>
        </w:rPr>
        <w:t xml:space="preserve"> </w:t>
      </w:r>
      <w:r w:rsidRPr="004B799C">
        <w:rPr>
          <w:rFonts w:asciiTheme="minorHAnsi" w:hAnsiTheme="minorHAnsi"/>
          <w:color w:val="383839"/>
        </w:rPr>
        <w:t>82(4):</w:t>
      </w:r>
      <w:r w:rsidRPr="004B799C">
        <w:rPr>
          <w:rFonts w:asciiTheme="minorHAnsi" w:hAnsiTheme="minorHAnsi"/>
          <w:color w:val="383839"/>
          <w:spacing w:val="-13"/>
        </w:rPr>
        <w:t xml:space="preserve"> </w:t>
      </w:r>
      <w:r w:rsidRPr="004B799C">
        <w:rPr>
          <w:rFonts w:asciiTheme="minorHAnsi" w:hAnsiTheme="minorHAnsi"/>
          <w:color w:val="383839"/>
        </w:rPr>
        <w:t xml:space="preserve">413- 418. </w:t>
      </w:r>
      <w:proofErr w:type="spellStart"/>
      <w:r w:rsidRPr="004B799C">
        <w:rPr>
          <w:rFonts w:asciiTheme="minorHAnsi" w:hAnsiTheme="minorHAnsi"/>
          <w:color w:val="383839"/>
        </w:rPr>
        <w:t>doi</w:t>
      </w:r>
      <w:proofErr w:type="spellEnd"/>
      <w:r w:rsidRPr="004B799C">
        <w:rPr>
          <w:rFonts w:asciiTheme="minorHAnsi" w:hAnsiTheme="minorHAnsi"/>
          <w:color w:val="383839"/>
        </w:rPr>
        <w:t>:</w:t>
      </w:r>
      <w:r w:rsidRPr="004B799C">
        <w:rPr>
          <w:rFonts w:asciiTheme="minorHAnsi" w:hAnsiTheme="minorHAnsi"/>
          <w:color w:val="383839"/>
          <w:spacing w:val="-12"/>
        </w:rPr>
        <w:t xml:space="preserve"> </w:t>
      </w:r>
      <w:r w:rsidRPr="004B799C">
        <w:rPr>
          <w:rFonts w:asciiTheme="minorHAnsi" w:hAnsiTheme="minorHAnsi"/>
          <w:color w:val="383839"/>
        </w:rPr>
        <w:t>10.1136/jnnp.2010.232637.</w:t>
      </w:r>
    </w:p>
    <w:p w:rsidR="008470A5" w:rsidRPr="004B799C" w:rsidRDefault="008470A5" w:rsidP="004B799C">
      <w:pPr>
        <w:tabs>
          <w:tab w:val="left" w:pos="558"/>
        </w:tabs>
        <w:spacing w:before="1" w:line="244" w:lineRule="auto"/>
        <w:ind w:left="371" w:right="1437"/>
        <w:jc w:val="both"/>
        <w:rPr>
          <w:rFonts w:asciiTheme="minorHAnsi" w:hAnsiTheme="minorHAnsi"/>
        </w:rPr>
      </w:pPr>
    </w:p>
    <w:sectPr w:rsidR="008470A5" w:rsidRPr="004B799C" w:rsidSect="008470A5">
      <w:headerReference w:type="default" r:id="rId14"/>
      <w:pgSz w:w="11700" w:h="15840"/>
      <w:pgMar w:top="1260" w:right="0" w:bottom="280" w:left="580" w:header="1050" w:footer="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300" w:rsidRDefault="00825300">
      <w:r>
        <w:separator/>
      </w:r>
    </w:p>
  </w:endnote>
  <w:endnote w:type="continuationSeparator" w:id="0">
    <w:p w:rsidR="00825300" w:rsidRDefault="0082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300" w:rsidRDefault="00825300">
      <w:r>
        <w:separator/>
      </w:r>
    </w:p>
  </w:footnote>
  <w:footnote w:type="continuationSeparator" w:id="0">
    <w:p w:rsidR="00825300" w:rsidRDefault="0082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F83" w:rsidRDefault="00A10F83">
    <w:pPr>
      <w:pStyle w:val="BodyText"/>
      <w:spacing w:line="14"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7FAE"/>
    <w:multiLevelType w:val="hybridMultilevel"/>
    <w:tmpl w:val="9C9A55EE"/>
    <w:lvl w:ilvl="0" w:tplc="9734124E">
      <w:start w:val="1"/>
      <w:numFmt w:val="decimal"/>
      <w:lvlText w:val="%1."/>
      <w:lvlJc w:val="left"/>
      <w:pPr>
        <w:ind w:left="731" w:hanging="360"/>
      </w:pPr>
      <w:rPr>
        <w:rFonts w:hint="default"/>
        <w:color w:val="383839"/>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 w15:restartNumberingAfterBreak="0">
    <w:nsid w:val="29E44286"/>
    <w:multiLevelType w:val="hybridMultilevel"/>
    <w:tmpl w:val="C5E228B4"/>
    <w:lvl w:ilvl="0" w:tplc="0276E008">
      <w:start w:val="1"/>
      <w:numFmt w:val="decimal"/>
      <w:lvlText w:val="%1."/>
      <w:lvlJc w:val="left"/>
      <w:pPr>
        <w:ind w:left="557" w:hanging="186"/>
        <w:jc w:val="right"/>
      </w:pPr>
      <w:rPr>
        <w:rFonts w:ascii="Tahoma" w:eastAsia="Tahoma" w:hAnsi="Tahoma" w:cs="Tahoma" w:hint="default"/>
        <w:color w:val="383839"/>
        <w:w w:val="98"/>
        <w:sz w:val="15"/>
        <w:szCs w:val="15"/>
      </w:rPr>
    </w:lvl>
    <w:lvl w:ilvl="1" w:tplc="3BF0C782">
      <w:numFmt w:val="bullet"/>
      <w:lvlText w:val="•"/>
      <w:lvlJc w:val="left"/>
      <w:pPr>
        <w:ind w:left="1087" w:hanging="186"/>
      </w:pPr>
      <w:rPr>
        <w:rFonts w:hint="default"/>
      </w:rPr>
    </w:lvl>
    <w:lvl w:ilvl="2" w:tplc="6180F858">
      <w:numFmt w:val="bullet"/>
      <w:lvlText w:val="•"/>
      <w:lvlJc w:val="left"/>
      <w:pPr>
        <w:ind w:left="1615" w:hanging="186"/>
      </w:pPr>
      <w:rPr>
        <w:rFonts w:hint="default"/>
      </w:rPr>
    </w:lvl>
    <w:lvl w:ilvl="3" w:tplc="FC6C7AFE">
      <w:numFmt w:val="bullet"/>
      <w:lvlText w:val="•"/>
      <w:lvlJc w:val="left"/>
      <w:pPr>
        <w:ind w:left="2143" w:hanging="186"/>
      </w:pPr>
      <w:rPr>
        <w:rFonts w:hint="default"/>
      </w:rPr>
    </w:lvl>
    <w:lvl w:ilvl="4" w:tplc="0164C624">
      <w:numFmt w:val="bullet"/>
      <w:lvlText w:val="•"/>
      <w:lvlJc w:val="left"/>
      <w:pPr>
        <w:ind w:left="2671" w:hanging="186"/>
      </w:pPr>
      <w:rPr>
        <w:rFonts w:hint="default"/>
      </w:rPr>
    </w:lvl>
    <w:lvl w:ilvl="5" w:tplc="00529F88">
      <w:numFmt w:val="bullet"/>
      <w:lvlText w:val="•"/>
      <w:lvlJc w:val="left"/>
      <w:pPr>
        <w:ind w:left="3198" w:hanging="186"/>
      </w:pPr>
      <w:rPr>
        <w:rFonts w:hint="default"/>
      </w:rPr>
    </w:lvl>
    <w:lvl w:ilvl="6" w:tplc="BBB822F6">
      <w:numFmt w:val="bullet"/>
      <w:lvlText w:val="•"/>
      <w:lvlJc w:val="left"/>
      <w:pPr>
        <w:ind w:left="3726" w:hanging="186"/>
      </w:pPr>
      <w:rPr>
        <w:rFonts w:hint="default"/>
      </w:rPr>
    </w:lvl>
    <w:lvl w:ilvl="7" w:tplc="99BAF244">
      <w:numFmt w:val="bullet"/>
      <w:lvlText w:val="•"/>
      <w:lvlJc w:val="left"/>
      <w:pPr>
        <w:ind w:left="4254" w:hanging="186"/>
      </w:pPr>
      <w:rPr>
        <w:rFonts w:hint="default"/>
      </w:rPr>
    </w:lvl>
    <w:lvl w:ilvl="8" w:tplc="DFC88818">
      <w:numFmt w:val="bullet"/>
      <w:lvlText w:val="•"/>
      <w:lvlJc w:val="left"/>
      <w:pPr>
        <w:ind w:left="4782" w:hanging="18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83"/>
    <w:rsid w:val="00083C88"/>
    <w:rsid w:val="004B799C"/>
    <w:rsid w:val="004E1EB8"/>
    <w:rsid w:val="006E04E4"/>
    <w:rsid w:val="00825300"/>
    <w:rsid w:val="008470A5"/>
    <w:rsid w:val="00883B1C"/>
    <w:rsid w:val="00A10F83"/>
    <w:rsid w:val="00B85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67D978"/>
  <w15:docId w15:val="{45CA4505-3841-4FA0-8544-450B713E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Book Antiqua" w:eastAsia="Book Antiqua" w:hAnsi="Book Antiqua" w:cs="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7"/>
      <w:jc w:val="both"/>
    </w:pPr>
    <w:rPr>
      <w:sz w:val="20"/>
      <w:szCs w:val="20"/>
    </w:rPr>
  </w:style>
  <w:style w:type="paragraph" w:styleId="ListParagraph">
    <w:name w:val="List Paragraph"/>
    <w:basedOn w:val="Normal"/>
    <w:uiPriority w:val="1"/>
    <w:qFormat/>
    <w:pPr>
      <w:spacing w:before="22"/>
      <w:ind w:left="557" w:right="1135" w:hanging="240"/>
      <w:jc w:val="both"/>
    </w:pPr>
    <w:rPr>
      <w:rFonts w:ascii="Tahoma" w:eastAsia="Tahoma" w:hAnsi="Tahoma" w:cs="Tahoma"/>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8470A5"/>
    <w:pPr>
      <w:tabs>
        <w:tab w:val="center" w:pos="4513"/>
        <w:tab w:val="right" w:pos="9026"/>
      </w:tabs>
    </w:pPr>
  </w:style>
  <w:style w:type="character" w:customStyle="1" w:styleId="FooterChar">
    <w:name w:val="Footer Char"/>
    <w:basedOn w:val="DefaultParagraphFont"/>
    <w:link w:val="Footer"/>
    <w:uiPriority w:val="99"/>
    <w:rsid w:val="008470A5"/>
    <w:rPr>
      <w:rFonts w:ascii="Book Antiqua" w:eastAsia="Book Antiqua" w:hAnsi="Book Antiqua" w:cs="Book Antiqua"/>
    </w:rPr>
  </w:style>
  <w:style w:type="paragraph" w:styleId="Header">
    <w:name w:val="header"/>
    <w:basedOn w:val="Normal"/>
    <w:link w:val="HeaderChar"/>
    <w:uiPriority w:val="99"/>
    <w:unhideWhenUsed/>
    <w:rsid w:val="008470A5"/>
    <w:pPr>
      <w:tabs>
        <w:tab w:val="center" w:pos="4513"/>
        <w:tab w:val="right" w:pos="9026"/>
      </w:tabs>
    </w:pPr>
  </w:style>
  <w:style w:type="character" w:customStyle="1" w:styleId="HeaderChar">
    <w:name w:val="Header Char"/>
    <w:basedOn w:val="DefaultParagraphFont"/>
    <w:link w:val="Header"/>
    <w:uiPriority w:val="99"/>
    <w:rsid w:val="008470A5"/>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joliver@gmail.com" TargetMode="External"/><Relationship Id="rId13" Type="http://schemas.openxmlformats.org/officeDocument/2006/relationships/hyperlink" Target="http://www.gov.uk/government/uploads/system/" TargetMode="External"/><Relationship Id="rId3" Type="http://schemas.openxmlformats.org/officeDocument/2006/relationships/settings" Target="settings.xml"/><Relationship Id="rId7" Type="http://schemas.openxmlformats.org/officeDocument/2006/relationships/hyperlink" Target="mailto:drdjoliver@gmail.com" TargetMode="External"/><Relationship Id="rId12" Type="http://schemas.openxmlformats.org/officeDocument/2006/relationships/hyperlink" Target="http://www.mssociety.org.uk/sites/default/%EF%AC%81les/Doc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pco.org/sit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oldstandardsframework.org.uk/cd-content/" TargetMode="External"/><Relationship Id="rId4" Type="http://schemas.openxmlformats.org/officeDocument/2006/relationships/webSettings" Target="webSettings.xml"/><Relationship Id="rId9" Type="http://schemas.openxmlformats.org/officeDocument/2006/relationships/hyperlink" Target="http://www.ncpc.org.uk/sit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2831</Words>
  <Characters>16142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Layout 1</vt:lpstr>
    </vt:vector>
  </TitlesOfParts>
  <Company>Hewlett-Packard Company</Company>
  <LinksUpToDate>false</LinksUpToDate>
  <CharactersWithSpaces>18936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David Oliver</dc:creator>
  <cp:lastModifiedBy>David Oliver</cp:lastModifiedBy>
  <cp:revision>2</cp:revision>
  <dcterms:created xsi:type="dcterms:W3CDTF">2018-08-01T19:42:00Z</dcterms:created>
  <dcterms:modified xsi:type="dcterms:W3CDTF">2018-08-01T19:42:00Z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2111-11-20T00:00:00Z</vt:filetime>
  </property>
  <property fmtid="{D5CDD505-2E9C-101B-9397-08002B2CF9AE}" pid="3" name="Creator">
    <vt:lpwstr>QuarkXPress(R) 10.01</vt:lpwstr>
  </property>
  <property fmtid="{D5CDD505-2E9C-101B-9397-08002B2CF9AE}" pid="4" name="LastSaved">
    <vt:filetime>2018-04-26T00:00:00Z</vt:filetime>
  </property>
</Properties>
</file>