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F26" w:rsidRDefault="00A80F26" w:rsidP="00A80F26">
      <w:pPr>
        <w:pStyle w:val="Footer"/>
        <w:tabs>
          <w:tab w:val="clear" w:pos="4153"/>
          <w:tab w:val="clear" w:pos="8306"/>
        </w:tabs>
        <w:spacing w:line="480" w:lineRule="auto"/>
        <w:jc w:val="left"/>
        <w:rPr>
          <w:b/>
          <w:bCs/>
          <w:noProof/>
          <w:szCs w:val="24"/>
        </w:rPr>
      </w:pPr>
    </w:p>
    <w:p w:rsidR="00C32D1B" w:rsidRPr="000A6E1B" w:rsidRDefault="00C436E0" w:rsidP="000A6E1B">
      <w:pPr>
        <w:pStyle w:val="Footer"/>
        <w:tabs>
          <w:tab w:val="clear" w:pos="4153"/>
          <w:tab w:val="clear" w:pos="8306"/>
        </w:tabs>
        <w:spacing w:line="480" w:lineRule="auto"/>
        <w:jc w:val="center"/>
        <w:rPr>
          <w:b/>
          <w:bCs/>
          <w:noProof/>
          <w:szCs w:val="24"/>
        </w:rPr>
      </w:pPr>
      <w:r w:rsidRPr="000A6E1B">
        <w:rPr>
          <w:b/>
          <w:bCs/>
          <w:noProof/>
          <w:szCs w:val="24"/>
        </w:rPr>
        <w:t>Constructing</w:t>
      </w:r>
      <w:r w:rsidR="0070117A" w:rsidRPr="000A6E1B">
        <w:rPr>
          <w:b/>
          <w:bCs/>
          <w:noProof/>
          <w:szCs w:val="24"/>
        </w:rPr>
        <w:t xml:space="preserve"> a strategy on </w:t>
      </w:r>
      <w:r w:rsidR="006D6CF3" w:rsidRPr="000A6E1B">
        <w:rPr>
          <w:b/>
          <w:bCs/>
          <w:noProof/>
          <w:szCs w:val="24"/>
        </w:rPr>
        <w:t xml:space="preserve">the </w:t>
      </w:r>
      <w:r w:rsidR="0070117A" w:rsidRPr="000A6E1B">
        <w:rPr>
          <w:b/>
          <w:bCs/>
          <w:noProof/>
          <w:szCs w:val="24"/>
        </w:rPr>
        <w:t>creation of core competencies for Africa</w:t>
      </w:r>
      <w:r w:rsidRPr="000A6E1B">
        <w:rPr>
          <w:b/>
          <w:bCs/>
          <w:noProof/>
          <w:szCs w:val="24"/>
        </w:rPr>
        <w:t xml:space="preserve">n </w:t>
      </w:r>
      <w:r w:rsidR="00D210B0" w:rsidRPr="000A6E1B">
        <w:rPr>
          <w:b/>
          <w:bCs/>
          <w:noProof/>
          <w:szCs w:val="24"/>
        </w:rPr>
        <w:t>companie</w:t>
      </w:r>
      <w:r w:rsidR="00396CF5" w:rsidRPr="000A6E1B">
        <w:rPr>
          <w:b/>
          <w:bCs/>
          <w:noProof/>
          <w:szCs w:val="24"/>
        </w:rPr>
        <w:t>s</w:t>
      </w:r>
    </w:p>
    <w:p w:rsidR="00C32D1B" w:rsidRDefault="00C32D1B">
      <w:pPr>
        <w:spacing w:line="480" w:lineRule="auto"/>
        <w:jc w:val="both"/>
        <w:rPr>
          <w:noProof/>
        </w:rPr>
      </w:pPr>
    </w:p>
    <w:p w:rsidR="002E455A" w:rsidRDefault="002E455A">
      <w:pPr>
        <w:spacing w:line="480" w:lineRule="auto"/>
        <w:rPr>
          <w:noProof/>
        </w:rPr>
      </w:pPr>
    </w:p>
    <w:p w:rsidR="00C32D1B" w:rsidRDefault="00C32D1B">
      <w:pPr>
        <w:pStyle w:val="Heading2"/>
        <w:spacing w:line="480" w:lineRule="auto"/>
      </w:pPr>
      <w:r>
        <w:t>ABSTRACT</w:t>
      </w:r>
    </w:p>
    <w:p w:rsidR="00C32D1B" w:rsidRDefault="00C32D1B">
      <w:pPr>
        <w:spacing w:line="480" w:lineRule="auto"/>
        <w:jc w:val="both"/>
        <w:rPr>
          <w:noProof/>
        </w:rPr>
      </w:pPr>
    </w:p>
    <w:p w:rsidR="00C32D1B" w:rsidRDefault="00947DA3">
      <w:pPr>
        <w:spacing w:line="480" w:lineRule="auto"/>
        <w:jc w:val="both"/>
        <w:rPr>
          <w:noProof/>
        </w:rPr>
      </w:pPr>
      <w:r>
        <w:t>A growing number of studies on economic dev</w:t>
      </w:r>
      <w:r w:rsidR="00DF0E71">
        <w:t>elopment</w:t>
      </w:r>
      <w:r>
        <w:t xml:space="preserve"> have</w:t>
      </w:r>
      <w:r w:rsidR="006F11A7">
        <w:t xml:space="preserve"> relied on the premise</w:t>
      </w:r>
      <w:r w:rsidR="00C0219C">
        <w:t xml:space="preserve"> that </w:t>
      </w:r>
      <w:r w:rsidR="0032257B">
        <w:t xml:space="preserve">international </w:t>
      </w:r>
      <w:r w:rsidR="00C0219C">
        <w:t>t</w:t>
      </w:r>
      <w:r w:rsidR="004F16DB">
        <w:t xml:space="preserve">echnology transfer </w:t>
      </w:r>
      <w:r w:rsidR="00C0219C">
        <w:t>provides</w:t>
      </w:r>
      <w:r w:rsidR="004F16DB">
        <w:t xml:space="preserve"> a mechanism </w:t>
      </w:r>
      <w:r w:rsidR="00C0219C">
        <w:t>for developing</w:t>
      </w:r>
      <w:r w:rsidR="004F16DB">
        <w:t xml:space="preserve"> </w:t>
      </w:r>
      <w:r w:rsidR="00DF0E71">
        <w:t>competitive advantage</w:t>
      </w:r>
      <w:r w:rsidR="00D330AF">
        <w:t>s</w:t>
      </w:r>
      <w:r w:rsidR="00C0219C">
        <w:t xml:space="preserve"> for</w:t>
      </w:r>
      <w:r w:rsidR="00D210B0">
        <w:t xml:space="preserve"> companie</w:t>
      </w:r>
      <w:r w:rsidR="00F65BE3">
        <w:t>s</w:t>
      </w:r>
      <w:r w:rsidR="0032257B">
        <w:t xml:space="preserve"> of developing countries, and Africa in particular</w:t>
      </w:r>
      <w:r w:rsidR="00201293">
        <w:t xml:space="preserve">. </w:t>
      </w:r>
      <w:r w:rsidR="003A1010">
        <w:t>In this article, we focus</w:t>
      </w:r>
      <w:r w:rsidR="00201293">
        <w:t xml:space="preserve"> on the explicit nature of technology</w:t>
      </w:r>
      <w:r w:rsidR="003A1010">
        <w:t xml:space="preserve"> </w:t>
      </w:r>
      <w:r w:rsidR="00DF039B">
        <w:t xml:space="preserve">transferable to LDCs </w:t>
      </w:r>
      <w:r w:rsidR="003A1010">
        <w:t>to</w:t>
      </w:r>
      <w:r w:rsidR="00201293">
        <w:t xml:space="preserve"> </w:t>
      </w:r>
      <w:r w:rsidR="0032257B">
        <w:t xml:space="preserve">argue that </w:t>
      </w:r>
      <w:r w:rsidR="00437DD9">
        <w:t xml:space="preserve">conventional </w:t>
      </w:r>
      <w:r w:rsidR="0032257B">
        <w:t xml:space="preserve">technology </w:t>
      </w:r>
      <w:r w:rsidR="00AD2664">
        <w:t xml:space="preserve">transfer alone cannot create core competencies for African companies </w:t>
      </w:r>
      <w:r w:rsidR="000E1819">
        <w:t xml:space="preserve">that </w:t>
      </w:r>
      <w:r w:rsidR="00AD2664">
        <w:t xml:space="preserve">lead to </w:t>
      </w:r>
      <w:r w:rsidR="003A74A1">
        <w:t xml:space="preserve">the </w:t>
      </w:r>
      <w:proofErr w:type="gramStart"/>
      <w:r w:rsidR="00AD2664">
        <w:t>sustainable</w:t>
      </w:r>
      <w:proofErr w:type="gramEnd"/>
      <w:r w:rsidR="00AD2664">
        <w:t xml:space="preserve"> economic development of </w:t>
      </w:r>
      <w:r w:rsidR="00D330AF">
        <w:t>the continent</w:t>
      </w:r>
      <w:r w:rsidR="00AD2664">
        <w:t xml:space="preserve">. </w:t>
      </w:r>
      <w:r w:rsidR="00D42F3F">
        <w:t>Drawing on insights from the resource-based view and the knowledge based perspective, w</w:t>
      </w:r>
      <w:r w:rsidR="00BD2895">
        <w:t>e</w:t>
      </w:r>
      <w:r w:rsidR="00C110F3">
        <w:t xml:space="preserve"> </w:t>
      </w:r>
      <w:r w:rsidR="00D32CE5">
        <w:t>develop</w:t>
      </w:r>
      <w:r w:rsidR="00C110F3">
        <w:t xml:space="preserve"> a conceptual framework for constructing core competencies for African companies.</w:t>
      </w:r>
      <w:r w:rsidR="00C215C2">
        <w:t xml:space="preserve"> </w:t>
      </w:r>
      <w:r w:rsidR="00A2016B">
        <w:t>More specifically, we</w:t>
      </w:r>
      <w:r w:rsidR="00C215C2">
        <w:t xml:space="preserve"> </w:t>
      </w:r>
      <w:r w:rsidR="00A2016B">
        <w:t>explore</w:t>
      </w:r>
      <w:r w:rsidR="00C32D1B">
        <w:t xml:space="preserve"> the under-researched linkage between core competencies and kn</w:t>
      </w:r>
      <w:r w:rsidR="00C215C2">
        <w:t>owledge management. By examining</w:t>
      </w:r>
      <w:r w:rsidR="00C32D1B">
        <w:t xml:space="preserve"> the roots of core competency in the resource-based view and knowledge-based perspective</w:t>
      </w:r>
      <w:r w:rsidR="00A2016B">
        <w:t>,</w:t>
      </w:r>
      <w:r w:rsidR="00C32D1B">
        <w:t xml:space="preserve"> we</w:t>
      </w:r>
      <w:r w:rsidR="00C32D1B">
        <w:rPr>
          <w:noProof/>
        </w:rPr>
        <w:t xml:space="preserve"> identify the knowledge underpinning core competencies</w:t>
      </w:r>
      <w:r w:rsidR="009A550E">
        <w:t>. We then</w:t>
      </w:r>
      <w:r w:rsidR="00C32D1B">
        <w:t xml:space="preserve"> reconcile diverse knowledge m</w:t>
      </w:r>
      <w:r w:rsidR="00F419E7">
        <w:t>anagement models</w:t>
      </w:r>
      <w:r w:rsidR="00C32D1B">
        <w:rPr>
          <w:noProof/>
        </w:rPr>
        <w:t xml:space="preserve"> </w:t>
      </w:r>
      <w:r w:rsidR="00C32D1B">
        <w:t xml:space="preserve">to </w:t>
      </w:r>
      <w:r w:rsidR="00D32CE5">
        <w:t>propose</w:t>
      </w:r>
      <w:r w:rsidR="00E916C0">
        <w:t xml:space="preserve"> an </w:t>
      </w:r>
      <w:r w:rsidR="00BD2895">
        <w:t xml:space="preserve">integrative </w:t>
      </w:r>
      <w:r w:rsidR="00E916C0">
        <w:t>approach</w:t>
      </w:r>
      <w:r w:rsidR="003A56C7">
        <w:t xml:space="preserve"> towards </w:t>
      </w:r>
      <w:r w:rsidR="00BC0578">
        <w:t>generating such critical knowledge</w:t>
      </w:r>
      <w:r w:rsidR="00E916C0">
        <w:t>, based on which</w:t>
      </w:r>
      <w:r w:rsidR="003A56C7">
        <w:t xml:space="preserve"> </w:t>
      </w:r>
      <w:r w:rsidR="00E916C0">
        <w:t>w</w:t>
      </w:r>
      <w:r w:rsidR="003A56C7">
        <w:t xml:space="preserve">e </w:t>
      </w:r>
      <w:r w:rsidR="00E916C0">
        <w:rPr>
          <w:noProof/>
        </w:rPr>
        <w:t>further</w:t>
      </w:r>
      <w:r w:rsidR="009A550E">
        <w:rPr>
          <w:noProof/>
        </w:rPr>
        <w:t xml:space="preserve"> </w:t>
      </w:r>
      <w:r w:rsidR="00592407">
        <w:rPr>
          <w:noProof/>
        </w:rPr>
        <w:t xml:space="preserve">argue </w:t>
      </w:r>
      <w:r w:rsidR="009A550E">
        <w:rPr>
          <w:noProof/>
        </w:rPr>
        <w:t xml:space="preserve">that African </w:t>
      </w:r>
      <w:r w:rsidR="00E916C0">
        <w:rPr>
          <w:noProof/>
        </w:rPr>
        <w:t>companies</w:t>
      </w:r>
      <w:r w:rsidR="00C32D1B">
        <w:rPr>
          <w:noProof/>
        </w:rPr>
        <w:t xml:space="preserve"> shou</w:t>
      </w:r>
      <w:r w:rsidR="009C770F">
        <w:rPr>
          <w:noProof/>
        </w:rPr>
        <w:t>ld build their</w:t>
      </w:r>
      <w:r w:rsidR="009A550E">
        <w:rPr>
          <w:noProof/>
        </w:rPr>
        <w:t xml:space="preserve"> strategy on the creation</w:t>
      </w:r>
      <w:r w:rsidR="00BC0578">
        <w:rPr>
          <w:noProof/>
        </w:rPr>
        <w:t xml:space="preserve"> of core competencies</w:t>
      </w:r>
      <w:r w:rsidR="004E24BE">
        <w:rPr>
          <w:noProof/>
        </w:rPr>
        <w:t xml:space="preserve"> rather than sol</w:t>
      </w:r>
      <w:r w:rsidR="00E916C0">
        <w:rPr>
          <w:noProof/>
        </w:rPr>
        <w:t>el</w:t>
      </w:r>
      <w:r w:rsidR="004E24BE">
        <w:rPr>
          <w:noProof/>
        </w:rPr>
        <w:t xml:space="preserve">y relying on </w:t>
      </w:r>
      <w:r w:rsidR="00437DD9">
        <w:rPr>
          <w:noProof/>
        </w:rPr>
        <w:t xml:space="preserve">conventional </w:t>
      </w:r>
      <w:r w:rsidR="004E24BE">
        <w:rPr>
          <w:noProof/>
        </w:rPr>
        <w:t>international technology transfer</w:t>
      </w:r>
      <w:r w:rsidR="00C32D1B">
        <w:rPr>
          <w:noProof/>
        </w:rPr>
        <w:t xml:space="preserve">. </w:t>
      </w:r>
    </w:p>
    <w:p w:rsidR="00C32D1B" w:rsidRDefault="00C32D1B">
      <w:pPr>
        <w:spacing w:line="480" w:lineRule="auto"/>
        <w:jc w:val="both"/>
        <w:rPr>
          <w:noProof/>
        </w:rPr>
      </w:pPr>
    </w:p>
    <w:p w:rsidR="00C32D1B" w:rsidRDefault="008C60B0">
      <w:pPr>
        <w:pStyle w:val="BodyText3"/>
      </w:pPr>
      <w:r w:rsidRPr="008C60B0">
        <w:rPr>
          <w:i/>
        </w:rPr>
        <w:t>Keywords</w:t>
      </w:r>
      <w:r>
        <w:t>: international technology transfer, core competence, knowledge manag</w:t>
      </w:r>
      <w:r w:rsidR="00290CA8">
        <w:t>ement,</w:t>
      </w:r>
      <w:r>
        <w:t xml:space="preserve"> Africa</w:t>
      </w:r>
    </w:p>
    <w:p w:rsidR="00C32D1B" w:rsidRDefault="00C32D1B">
      <w:pPr>
        <w:pStyle w:val="BodyText3"/>
      </w:pPr>
    </w:p>
    <w:p w:rsidR="00C32D1B" w:rsidRPr="00455570" w:rsidRDefault="00455570" w:rsidP="00455570">
      <w:pPr>
        <w:numPr>
          <w:ilvl w:val="0"/>
          <w:numId w:val="12"/>
        </w:numPr>
        <w:spacing w:line="480" w:lineRule="auto"/>
        <w:jc w:val="both"/>
        <w:rPr>
          <w:b/>
          <w:noProof/>
        </w:rPr>
      </w:pPr>
      <w:r>
        <w:rPr>
          <w:b/>
          <w:noProof/>
        </w:rPr>
        <w:lastRenderedPageBreak/>
        <w:t>Introduction</w:t>
      </w:r>
    </w:p>
    <w:p w:rsidR="00A55088" w:rsidRDefault="00A55088">
      <w:pPr>
        <w:spacing w:line="480" w:lineRule="auto"/>
        <w:jc w:val="both"/>
      </w:pPr>
    </w:p>
    <w:p w:rsidR="006F301F" w:rsidRPr="009C19C0" w:rsidRDefault="00AD466D" w:rsidP="00455570">
      <w:pPr>
        <w:spacing w:line="480" w:lineRule="auto"/>
        <w:ind w:firstLine="720"/>
        <w:jc w:val="both"/>
      </w:pPr>
      <w:r w:rsidRPr="00701C5A">
        <w:rPr>
          <w:color w:val="000000"/>
        </w:rPr>
        <w:t xml:space="preserve">International technology transfer </w:t>
      </w:r>
      <w:r w:rsidR="000147E4" w:rsidRPr="00701C5A">
        <w:rPr>
          <w:color w:val="000000"/>
        </w:rPr>
        <w:t>(ITT)</w:t>
      </w:r>
      <w:r w:rsidR="002E5386" w:rsidRPr="00701C5A">
        <w:rPr>
          <w:color w:val="000000"/>
        </w:rPr>
        <w:t xml:space="preserve">, </w:t>
      </w:r>
      <w:r w:rsidR="000A6E1B" w:rsidRPr="00701C5A">
        <w:rPr>
          <w:color w:val="000000"/>
        </w:rPr>
        <w:t>“</w:t>
      </w:r>
      <w:r w:rsidR="002E5386" w:rsidRPr="00701C5A">
        <w:rPr>
          <w:color w:val="000000"/>
        </w:rPr>
        <w:t xml:space="preserve">the </w:t>
      </w:r>
      <w:r w:rsidR="000A6E1B" w:rsidRPr="00701C5A">
        <w:rPr>
          <w:color w:val="000000"/>
        </w:rPr>
        <w:t>diffusion of technology from the place of its introduction to other markets around the world” (Grosse, 1996, p. 782)</w:t>
      </w:r>
      <w:r w:rsidR="002E5386" w:rsidRPr="00701C5A">
        <w:rPr>
          <w:color w:val="000000"/>
        </w:rPr>
        <w:t>,</w:t>
      </w:r>
      <w:r w:rsidR="000147E4" w:rsidRPr="00701C5A">
        <w:rPr>
          <w:color w:val="000000"/>
        </w:rPr>
        <w:t xml:space="preserve"> </w:t>
      </w:r>
      <w:r w:rsidR="00A557D3">
        <w:rPr>
          <w:color w:val="000000"/>
        </w:rPr>
        <w:t>is</w:t>
      </w:r>
      <w:r w:rsidRPr="00701C5A">
        <w:rPr>
          <w:color w:val="000000"/>
        </w:rPr>
        <w:t xml:space="preserve"> </w:t>
      </w:r>
      <w:r w:rsidR="00C22CD9">
        <w:rPr>
          <w:color w:val="000000"/>
        </w:rPr>
        <w:t xml:space="preserve">increasingly </w:t>
      </w:r>
      <w:r w:rsidRPr="00701C5A">
        <w:rPr>
          <w:color w:val="000000"/>
        </w:rPr>
        <w:t>viewed as a mechanism for developing competitive advantage</w:t>
      </w:r>
      <w:r w:rsidR="00D330AF" w:rsidRPr="00701C5A">
        <w:rPr>
          <w:color w:val="000000"/>
        </w:rPr>
        <w:t>s</w:t>
      </w:r>
      <w:r w:rsidRPr="00701C5A">
        <w:rPr>
          <w:color w:val="000000"/>
        </w:rPr>
        <w:t xml:space="preserve"> for </w:t>
      </w:r>
      <w:r w:rsidR="000764A7" w:rsidRPr="00701C5A">
        <w:rPr>
          <w:color w:val="000000"/>
        </w:rPr>
        <w:t xml:space="preserve">indigenous </w:t>
      </w:r>
      <w:r w:rsidRPr="00701C5A">
        <w:rPr>
          <w:color w:val="000000"/>
        </w:rPr>
        <w:t>companies of developing countries</w:t>
      </w:r>
      <w:r w:rsidR="000764A7" w:rsidRPr="00701C5A">
        <w:rPr>
          <w:color w:val="000000"/>
        </w:rPr>
        <w:t xml:space="preserve"> (</w:t>
      </w:r>
      <w:r w:rsidR="00E42EAF" w:rsidRPr="00F25BAB">
        <w:t xml:space="preserve">Buckley and </w:t>
      </w:r>
      <w:proofErr w:type="spellStart"/>
      <w:r w:rsidR="00E42EAF" w:rsidRPr="00F25BAB">
        <w:t>Hashai</w:t>
      </w:r>
      <w:proofErr w:type="spellEnd"/>
      <w:r w:rsidR="00E42EAF" w:rsidRPr="00F25BAB">
        <w:t>, 2014;</w:t>
      </w:r>
      <w:r w:rsidR="00664AAB" w:rsidRPr="00664AAB">
        <w:t xml:space="preserve"> </w:t>
      </w:r>
      <w:r w:rsidR="00B119E9" w:rsidRPr="00701C5A">
        <w:rPr>
          <w:color w:val="000000"/>
          <w:shd w:val="clear" w:color="auto" w:fill="FFFFFF"/>
        </w:rPr>
        <w:t xml:space="preserve">Chen, 1983; </w:t>
      </w:r>
      <w:r w:rsidR="00190FA8" w:rsidRPr="00701C5A">
        <w:rPr>
          <w:color w:val="000000"/>
          <w:shd w:val="clear" w:color="auto" w:fill="FFFFFF"/>
        </w:rPr>
        <w:t>Contractor, 198</w:t>
      </w:r>
      <w:r w:rsidR="00AE67CA" w:rsidRPr="00701C5A">
        <w:rPr>
          <w:color w:val="000000"/>
          <w:shd w:val="clear" w:color="auto" w:fill="FFFFFF"/>
        </w:rPr>
        <w:t>0</w:t>
      </w:r>
      <w:r w:rsidR="00190FA8" w:rsidRPr="00701C5A">
        <w:rPr>
          <w:color w:val="000000"/>
          <w:shd w:val="clear" w:color="auto" w:fill="FFFFFF"/>
        </w:rPr>
        <w:t xml:space="preserve">; </w:t>
      </w:r>
      <w:proofErr w:type="spellStart"/>
      <w:r w:rsidR="00383B72">
        <w:rPr>
          <w:color w:val="000000"/>
          <w:shd w:val="clear" w:color="auto" w:fill="FFFFFF"/>
        </w:rPr>
        <w:t>Cusumano</w:t>
      </w:r>
      <w:proofErr w:type="spellEnd"/>
      <w:r w:rsidR="00383B72">
        <w:rPr>
          <w:color w:val="000000"/>
          <w:shd w:val="clear" w:color="auto" w:fill="FFFFFF"/>
        </w:rPr>
        <w:t xml:space="preserve"> and </w:t>
      </w:r>
      <w:proofErr w:type="spellStart"/>
      <w:r w:rsidR="00383B72">
        <w:rPr>
          <w:color w:val="000000"/>
          <w:shd w:val="clear" w:color="auto" w:fill="FFFFFF"/>
        </w:rPr>
        <w:t>Elenkov</w:t>
      </w:r>
      <w:proofErr w:type="spellEnd"/>
      <w:r w:rsidR="00383B72">
        <w:rPr>
          <w:color w:val="000000"/>
          <w:shd w:val="clear" w:color="auto" w:fill="FFFFFF"/>
        </w:rPr>
        <w:t>, 1994;</w:t>
      </w:r>
      <w:r w:rsidR="00123417" w:rsidRPr="00701C5A">
        <w:rPr>
          <w:color w:val="000000"/>
        </w:rPr>
        <w:t xml:space="preserve"> </w:t>
      </w:r>
      <w:r w:rsidR="00190FA8" w:rsidRPr="00701C5A">
        <w:rPr>
          <w:color w:val="000000"/>
        </w:rPr>
        <w:t xml:space="preserve">Glass and </w:t>
      </w:r>
      <w:proofErr w:type="spellStart"/>
      <w:r w:rsidR="00190FA8" w:rsidRPr="00701C5A">
        <w:rPr>
          <w:color w:val="000000"/>
        </w:rPr>
        <w:t>Saggi</w:t>
      </w:r>
      <w:proofErr w:type="spellEnd"/>
      <w:r w:rsidR="00190FA8" w:rsidRPr="00701C5A">
        <w:rPr>
          <w:color w:val="000000"/>
        </w:rPr>
        <w:t xml:space="preserve">, 1998; </w:t>
      </w:r>
      <w:r w:rsidR="00DD504D" w:rsidRPr="00701C5A">
        <w:rPr>
          <w:color w:val="000000"/>
        </w:rPr>
        <w:t>Keller, 2004;</w:t>
      </w:r>
      <w:r w:rsidR="00786F50" w:rsidRPr="00701C5A">
        <w:rPr>
          <w:color w:val="000000"/>
          <w:shd w:val="clear" w:color="auto" w:fill="FFFFFF"/>
        </w:rPr>
        <w:t xml:space="preserve"> </w:t>
      </w:r>
      <w:proofErr w:type="spellStart"/>
      <w:r w:rsidR="00786F50" w:rsidRPr="00701C5A">
        <w:rPr>
          <w:color w:val="000000"/>
          <w:shd w:val="clear" w:color="auto" w:fill="FFFFFF"/>
        </w:rPr>
        <w:t>Osabutey</w:t>
      </w:r>
      <w:proofErr w:type="spellEnd"/>
      <w:r w:rsidR="00786F50" w:rsidRPr="00701C5A">
        <w:rPr>
          <w:color w:val="000000"/>
          <w:shd w:val="clear" w:color="auto" w:fill="FFFFFF"/>
        </w:rPr>
        <w:t xml:space="preserve"> and </w:t>
      </w:r>
      <w:proofErr w:type="spellStart"/>
      <w:r w:rsidR="00786F50" w:rsidRPr="00701C5A">
        <w:rPr>
          <w:color w:val="000000"/>
          <w:shd w:val="clear" w:color="auto" w:fill="FFFFFF"/>
        </w:rPr>
        <w:t>Debrah</w:t>
      </w:r>
      <w:proofErr w:type="spellEnd"/>
      <w:r w:rsidR="00786F50" w:rsidRPr="00701C5A">
        <w:rPr>
          <w:color w:val="000000"/>
          <w:shd w:val="clear" w:color="auto" w:fill="FFFFFF"/>
        </w:rPr>
        <w:t>, 2012</w:t>
      </w:r>
      <w:r w:rsidR="00694597" w:rsidRPr="00701C5A">
        <w:rPr>
          <w:color w:val="000000"/>
          <w:shd w:val="clear" w:color="auto" w:fill="FFFFFF"/>
        </w:rPr>
        <w:t xml:space="preserve">; </w:t>
      </w:r>
      <w:proofErr w:type="spellStart"/>
      <w:r w:rsidR="00694597" w:rsidRPr="00701C5A">
        <w:rPr>
          <w:color w:val="000000"/>
          <w:shd w:val="clear" w:color="auto" w:fill="FFFFFF"/>
        </w:rPr>
        <w:t>Radosevic</w:t>
      </w:r>
      <w:proofErr w:type="spellEnd"/>
      <w:r w:rsidR="00694597" w:rsidRPr="00701C5A">
        <w:rPr>
          <w:color w:val="000000"/>
          <w:shd w:val="clear" w:color="auto" w:fill="FFFFFF"/>
        </w:rPr>
        <w:t>, 1999</w:t>
      </w:r>
      <w:r w:rsidR="002E5386" w:rsidRPr="00752D82">
        <w:t>)</w:t>
      </w:r>
      <w:r w:rsidRPr="00752D82">
        <w:t>.</w:t>
      </w:r>
      <w:r w:rsidR="00D15FDF">
        <w:t xml:space="preserve"> For example, </w:t>
      </w:r>
      <w:r w:rsidR="00A42FC7" w:rsidRPr="00A42FC7">
        <w:rPr>
          <w:color w:val="2B2B2B"/>
          <w:shd w:val="clear" w:color="auto" w:fill="FFFFFF"/>
        </w:rPr>
        <w:t xml:space="preserve">based on </w:t>
      </w:r>
      <w:r w:rsidR="001800EC">
        <w:rPr>
          <w:color w:val="2B2B2B"/>
          <w:shd w:val="clear" w:color="auto" w:fill="FFFFFF"/>
        </w:rPr>
        <w:t>a longitudinal study of</w:t>
      </w:r>
      <w:r w:rsidR="00A42FC7" w:rsidRPr="00752D82">
        <w:rPr>
          <w:color w:val="2B2B2B"/>
          <w:shd w:val="clear" w:color="auto" w:fill="FFFFFF"/>
        </w:rPr>
        <w:t xml:space="preserve"> 29 manufacturing industries </w:t>
      </w:r>
      <w:r w:rsidR="001800EC" w:rsidRPr="001800EC">
        <w:rPr>
          <w:color w:val="2B2B2B"/>
          <w:shd w:val="clear" w:color="auto" w:fill="FFFFFF"/>
        </w:rPr>
        <w:t>in</w:t>
      </w:r>
      <w:r w:rsidR="002316B9">
        <w:rPr>
          <w:color w:val="2B2B2B"/>
          <w:shd w:val="clear" w:color="auto" w:fill="FFFFFF"/>
        </w:rPr>
        <w:t xml:space="preserve"> Shenzhen s</w:t>
      </w:r>
      <w:r w:rsidR="00A42FC7" w:rsidRPr="00752D82">
        <w:rPr>
          <w:color w:val="2B2B2B"/>
          <w:shd w:val="clear" w:color="auto" w:fill="FFFFFF"/>
        </w:rPr>
        <w:t>p</w:t>
      </w:r>
      <w:r w:rsidR="002316B9">
        <w:rPr>
          <w:color w:val="2B2B2B"/>
          <w:shd w:val="clear" w:color="auto" w:fill="FFFFFF"/>
        </w:rPr>
        <w:t>ecial economic z</w:t>
      </w:r>
      <w:r w:rsidR="001800EC" w:rsidRPr="001800EC">
        <w:rPr>
          <w:color w:val="2B2B2B"/>
          <w:shd w:val="clear" w:color="auto" w:fill="FFFFFF"/>
        </w:rPr>
        <w:t>one of China,</w:t>
      </w:r>
      <w:r w:rsidR="00A42FC7" w:rsidRPr="00752D82">
        <w:rPr>
          <w:color w:val="2B2B2B"/>
          <w:shd w:val="clear" w:color="auto" w:fill="FFFFFF"/>
        </w:rPr>
        <w:t xml:space="preserve"> </w:t>
      </w:r>
      <w:r w:rsidR="001800EC" w:rsidRPr="00A42FC7">
        <w:t>Liu (2002</w:t>
      </w:r>
      <w:r w:rsidR="001800EC">
        <w:t xml:space="preserve">) </w:t>
      </w:r>
      <w:r w:rsidR="002316B9">
        <w:rPr>
          <w:color w:val="2B2B2B"/>
          <w:shd w:val="clear" w:color="auto" w:fill="FFFFFF"/>
        </w:rPr>
        <w:t>argues</w:t>
      </w:r>
      <w:r w:rsidR="00A42FC7" w:rsidRPr="00752D82">
        <w:rPr>
          <w:color w:val="2B2B2B"/>
          <w:shd w:val="clear" w:color="auto" w:fill="FFFFFF"/>
        </w:rPr>
        <w:t xml:space="preserve"> that </w:t>
      </w:r>
      <w:r w:rsidR="001800EC" w:rsidRPr="001800EC">
        <w:rPr>
          <w:color w:val="2B2B2B"/>
          <w:shd w:val="clear" w:color="auto" w:fill="FFFFFF"/>
        </w:rPr>
        <w:t xml:space="preserve">ITT </w:t>
      </w:r>
      <w:r w:rsidR="00A44A65">
        <w:rPr>
          <w:color w:val="2B2B2B"/>
          <w:shd w:val="clear" w:color="auto" w:fill="FFFFFF"/>
        </w:rPr>
        <w:t>through foreign direct investment</w:t>
      </w:r>
      <w:r w:rsidR="001C29CD">
        <w:rPr>
          <w:color w:val="2B2B2B"/>
          <w:shd w:val="clear" w:color="auto" w:fill="FFFFFF"/>
        </w:rPr>
        <w:t xml:space="preserve"> </w:t>
      </w:r>
      <w:r w:rsidR="00A44A65">
        <w:rPr>
          <w:color w:val="2B2B2B"/>
          <w:shd w:val="clear" w:color="auto" w:fill="FFFFFF"/>
        </w:rPr>
        <w:t>(</w:t>
      </w:r>
      <w:r w:rsidR="001C29CD">
        <w:rPr>
          <w:color w:val="2B2B2B"/>
          <w:shd w:val="clear" w:color="auto" w:fill="FFFFFF"/>
        </w:rPr>
        <w:t>FDI</w:t>
      </w:r>
      <w:r w:rsidR="00A44A65">
        <w:rPr>
          <w:color w:val="2B2B2B"/>
          <w:shd w:val="clear" w:color="auto" w:fill="FFFFFF"/>
        </w:rPr>
        <w:t>)</w:t>
      </w:r>
      <w:r w:rsidR="001C29CD">
        <w:rPr>
          <w:color w:val="2B2B2B"/>
          <w:shd w:val="clear" w:color="auto" w:fill="FFFFFF"/>
        </w:rPr>
        <w:t xml:space="preserve"> </w:t>
      </w:r>
      <w:r w:rsidR="001800EC" w:rsidRPr="001800EC">
        <w:rPr>
          <w:color w:val="2B2B2B"/>
          <w:shd w:val="clear" w:color="auto" w:fill="FFFFFF"/>
        </w:rPr>
        <w:t>has significantly improved</w:t>
      </w:r>
      <w:r w:rsidR="001C29CD">
        <w:rPr>
          <w:color w:val="2B2B2B"/>
          <w:shd w:val="clear" w:color="auto" w:fill="FFFFFF"/>
        </w:rPr>
        <w:t xml:space="preserve"> and strengthened</w:t>
      </w:r>
      <w:r w:rsidR="00A42FC7" w:rsidRPr="00752D82">
        <w:rPr>
          <w:color w:val="2B2B2B"/>
          <w:shd w:val="clear" w:color="auto" w:fill="FFFFFF"/>
        </w:rPr>
        <w:t xml:space="preserve"> </w:t>
      </w:r>
      <w:r w:rsidR="00B33618">
        <w:rPr>
          <w:color w:val="2B2B2B"/>
          <w:shd w:val="clear" w:color="auto" w:fill="FFFFFF"/>
        </w:rPr>
        <w:t xml:space="preserve">the </w:t>
      </w:r>
      <w:r w:rsidR="001C29CD" w:rsidRPr="001C29CD">
        <w:rPr>
          <w:color w:val="2B2B2B"/>
          <w:shd w:val="clear" w:color="auto" w:fill="FFFFFF"/>
        </w:rPr>
        <w:t>competitiveness</w:t>
      </w:r>
      <w:r w:rsidR="00A42FC7" w:rsidRPr="00752D82">
        <w:rPr>
          <w:color w:val="2B2B2B"/>
          <w:shd w:val="clear" w:color="auto" w:fill="FFFFFF"/>
        </w:rPr>
        <w:t xml:space="preserve"> of </w:t>
      </w:r>
      <w:r w:rsidR="001C29CD">
        <w:rPr>
          <w:color w:val="2B2B2B"/>
          <w:shd w:val="clear" w:color="auto" w:fill="FFFFFF"/>
        </w:rPr>
        <w:t>Chinese</w:t>
      </w:r>
      <w:r w:rsidR="001800EC">
        <w:rPr>
          <w:color w:val="2B2B2B"/>
          <w:shd w:val="clear" w:color="auto" w:fill="FFFFFF"/>
        </w:rPr>
        <w:t xml:space="preserve"> </w:t>
      </w:r>
      <w:r w:rsidR="00A42FC7" w:rsidRPr="00752D82">
        <w:rPr>
          <w:color w:val="2B2B2B"/>
          <w:shd w:val="clear" w:color="auto" w:fill="FFFFFF"/>
        </w:rPr>
        <w:t>manufacturing industries</w:t>
      </w:r>
      <w:r w:rsidR="00D15FDF">
        <w:t xml:space="preserve">. </w:t>
      </w:r>
      <w:r w:rsidR="00224509">
        <w:t xml:space="preserve">In recent years, there is growing </w:t>
      </w:r>
      <w:r w:rsidR="00EB1E33">
        <w:t>evidence to suggest</w:t>
      </w:r>
      <w:r w:rsidR="0085607F">
        <w:t xml:space="preserve"> that ITT creates </w:t>
      </w:r>
      <w:r w:rsidR="00011010">
        <w:t>important</w:t>
      </w:r>
      <w:r w:rsidR="0085607F">
        <w:t xml:space="preserve"> </w:t>
      </w:r>
      <w:r w:rsidR="003B7F9A">
        <w:t xml:space="preserve">conditions for African firms </w:t>
      </w:r>
      <w:r w:rsidR="00DB3929">
        <w:t xml:space="preserve">in certain sectors </w:t>
      </w:r>
      <w:r w:rsidR="003B7F9A">
        <w:t>to</w:t>
      </w:r>
      <w:r w:rsidR="006E24BD">
        <w:t xml:space="preserve"> catch up</w:t>
      </w:r>
      <w:r w:rsidR="0085607F">
        <w:t xml:space="preserve"> with </w:t>
      </w:r>
      <w:r w:rsidR="006E24BD">
        <w:t>technologically advanced</w:t>
      </w:r>
      <w:r w:rsidR="00011010">
        <w:t xml:space="preserve"> economies</w:t>
      </w:r>
      <w:r w:rsidR="003946B3">
        <w:t xml:space="preserve"> </w:t>
      </w:r>
      <w:r w:rsidR="00B119E9">
        <w:t>(</w:t>
      </w:r>
      <w:proofErr w:type="spellStart"/>
      <w:r w:rsidR="00B119E9" w:rsidRPr="009C19C0">
        <w:rPr>
          <w:shd w:val="clear" w:color="auto" w:fill="FFFFFF"/>
        </w:rPr>
        <w:t>Amankwah-Amoah</w:t>
      </w:r>
      <w:proofErr w:type="spellEnd"/>
      <w:r w:rsidR="00B119E9" w:rsidRPr="009C19C0">
        <w:rPr>
          <w:shd w:val="clear" w:color="auto" w:fill="FFFFFF"/>
        </w:rPr>
        <w:t>, 2015;</w:t>
      </w:r>
      <w:r w:rsidR="00315CED" w:rsidRPr="009C19C0">
        <w:rPr>
          <w:rFonts w:ascii="Georgia" w:hAnsi="Georgia"/>
          <w:sz w:val="28"/>
          <w:szCs w:val="28"/>
          <w:shd w:val="clear" w:color="auto" w:fill="FFFFFF"/>
        </w:rPr>
        <w:t xml:space="preserve"> </w:t>
      </w:r>
      <w:proofErr w:type="spellStart"/>
      <w:r w:rsidR="00315CED" w:rsidRPr="009C19C0">
        <w:rPr>
          <w:shd w:val="clear" w:color="auto" w:fill="FFFFFF"/>
        </w:rPr>
        <w:t>Amankwah-Amoah</w:t>
      </w:r>
      <w:proofErr w:type="spellEnd"/>
      <w:r w:rsidR="00315CED" w:rsidRPr="009C19C0">
        <w:rPr>
          <w:shd w:val="clear" w:color="auto" w:fill="FFFFFF"/>
        </w:rPr>
        <w:t xml:space="preserve"> and </w:t>
      </w:r>
      <w:proofErr w:type="spellStart"/>
      <w:r w:rsidR="00315CED" w:rsidRPr="009C19C0">
        <w:rPr>
          <w:shd w:val="clear" w:color="auto" w:fill="FFFFFF"/>
        </w:rPr>
        <w:t>Sarpong</w:t>
      </w:r>
      <w:proofErr w:type="spellEnd"/>
      <w:r w:rsidR="00315CED" w:rsidRPr="009C19C0">
        <w:rPr>
          <w:shd w:val="clear" w:color="auto" w:fill="FFFFFF"/>
        </w:rPr>
        <w:t>, 2016;</w:t>
      </w:r>
      <w:r w:rsidR="00B119E9" w:rsidRPr="009C19C0">
        <w:rPr>
          <w:shd w:val="clear" w:color="auto" w:fill="FFFFFF"/>
        </w:rPr>
        <w:t xml:space="preserve"> </w:t>
      </w:r>
      <w:proofErr w:type="spellStart"/>
      <w:r w:rsidR="006E24BD" w:rsidRPr="009C19C0">
        <w:rPr>
          <w:shd w:val="clear" w:color="auto" w:fill="FFFFFF"/>
        </w:rPr>
        <w:t>Osabutey</w:t>
      </w:r>
      <w:proofErr w:type="spellEnd"/>
      <w:r w:rsidR="006E24BD" w:rsidRPr="009C19C0">
        <w:rPr>
          <w:shd w:val="clear" w:color="auto" w:fill="FFFFFF"/>
        </w:rPr>
        <w:t xml:space="preserve"> and </w:t>
      </w:r>
      <w:proofErr w:type="spellStart"/>
      <w:r w:rsidR="006E24BD" w:rsidRPr="009C19C0">
        <w:rPr>
          <w:shd w:val="clear" w:color="auto" w:fill="FFFFFF"/>
        </w:rPr>
        <w:t>Jin</w:t>
      </w:r>
      <w:proofErr w:type="spellEnd"/>
      <w:r w:rsidR="00B119E9" w:rsidRPr="009C19C0">
        <w:rPr>
          <w:shd w:val="clear" w:color="auto" w:fill="FFFFFF"/>
        </w:rPr>
        <w:t>, 201</w:t>
      </w:r>
      <w:r w:rsidR="006E24BD" w:rsidRPr="009C19C0">
        <w:rPr>
          <w:shd w:val="clear" w:color="auto" w:fill="FFFFFF"/>
        </w:rPr>
        <w:t>6</w:t>
      </w:r>
      <w:r w:rsidR="00B119E9" w:rsidRPr="009C19C0">
        <w:rPr>
          <w:shd w:val="clear" w:color="auto" w:fill="FFFFFF"/>
        </w:rPr>
        <w:t xml:space="preserve">; </w:t>
      </w:r>
      <w:proofErr w:type="spellStart"/>
      <w:r w:rsidR="00786F50" w:rsidRPr="009C19C0">
        <w:rPr>
          <w:shd w:val="clear" w:color="auto" w:fill="FFFFFF"/>
        </w:rPr>
        <w:t>Osabutey</w:t>
      </w:r>
      <w:proofErr w:type="spellEnd"/>
      <w:r w:rsidR="00786F50" w:rsidRPr="009C19C0">
        <w:rPr>
          <w:shd w:val="clear" w:color="auto" w:fill="FFFFFF"/>
        </w:rPr>
        <w:t xml:space="preserve"> et al., 2014</w:t>
      </w:r>
      <w:r w:rsidR="00B119E9" w:rsidRPr="009C19C0">
        <w:rPr>
          <w:shd w:val="clear" w:color="auto" w:fill="FFFFFF"/>
        </w:rPr>
        <w:t>).</w:t>
      </w:r>
    </w:p>
    <w:p w:rsidR="005F2A31" w:rsidRPr="00AF5ED1" w:rsidRDefault="005D77BA" w:rsidP="00852975">
      <w:pPr>
        <w:spacing w:line="480" w:lineRule="auto"/>
        <w:ind w:firstLine="720"/>
        <w:jc w:val="both"/>
      </w:pPr>
      <w:r>
        <w:t xml:space="preserve">While </w:t>
      </w:r>
      <w:r w:rsidR="00DC18DC">
        <w:t xml:space="preserve">ITT may have a crucial role to play in </w:t>
      </w:r>
      <w:r w:rsidR="00B2374A">
        <w:t>reducin</w:t>
      </w:r>
      <w:r w:rsidR="009C19C0">
        <w:t>g th</w:t>
      </w:r>
      <w:r w:rsidR="009E4E9C">
        <w:t xml:space="preserve">e technological gap between </w:t>
      </w:r>
      <w:r w:rsidR="000C3C0C">
        <w:t xml:space="preserve">companies of </w:t>
      </w:r>
      <w:r w:rsidR="009E4E9C">
        <w:t>industrial economies</w:t>
      </w:r>
      <w:r w:rsidR="000C3C0C">
        <w:t xml:space="preserve"> and African firms</w:t>
      </w:r>
      <w:r w:rsidR="00DC18DC">
        <w:t xml:space="preserve">, </w:t>
      </w:r>
      <w:r w:rsidR="001804B8">
        <w:t>substantial</w:t>
      </w:r>
      <w:r w:rsidR="00FC6EE9">
        <w:t xml:space="preserve"> </w:t>
      </w:r>
      <w:r w:rsidR="00DC18DC">
        <w:t>challenges remain</w:t>
      </w:r>
      <w:r w:rsidR="00FC6EE9">
        <w:t xml:space="preserve">. </w:t>
      </w:r>
      <w:r w:rsidR="00862F5E">
        <w:t xml:space="preserve">Several scholars </w:t>
      </w:r>
      <w:r w:rsidR="00E654A9">
        <w:t>(</w:t>
      </w:r>
      <w:r w:rsidR="00E654A9" w:rsidRPr="0025294C">
        <w:t xml:space="preserve">Hill and Hay, 1993; </w:t>
      </w:r>
      <w:proofErr w:type="spellStart"/>
      <w:r w:rsidR="00E654A9" w:rsidRPr="0025294C">
        <w:t>Maskus</w:t>
      </w:r>
      <w:proofErr w:type="spellEnd"/>
      <w:r w:rsidR="00E654A9" w:rsidRPr="0025294C">
        <w:t xml:space="preserve">, 2003; </w:t>
      </w:r>
      <w:proofErr w:type="spellStart"/>
      <w:r w:rsidR="00E654A9" w:rsidRPr="0025294C">
        <w:t>Radosevic</w:t>
      </w:r>
      <w:proofErr w:type="spellEnd"/>
      <w:r w:rsidR="00E654A9" w:rsidRPr="0025294C">
        <w:t>, 1999</w:t>
      </w:r>
      <w:r w:rsidR="00E654A9">
        <w:t>;</w:t>
      </w:r>
      <w:r w:rsidR="00E654A9" w:rsidRPr="00862F5E">
        <w:rPr>
          <w:b/>
          <w:color w:val="0070C0"/>
        </w:rPr>
        <w:t xml:space="preserve"> </w:t>
      </w:r>
      <w:proofErr w:type="spellStart"/>
      <w:r w:rsidR="00E654A9" w:rsidRPr="0025294C">
        <w:t>Westphal</w:t>
      </w:r>
      <w:proofErr w:type="spellEnd"/>
      <w:r w:rsidR="00E654A9" w:rsidRPr="0025294C">
        <w:t xml:space="preserve"> et al., 1985)</w:t>
      </w:r>
      <w:r w:rsidR="00E654A9">
        <w:t xml:space="preserve"> </w:t>
      </w:r>
      <w:r w:rsidR="00862F5E">
        <w:t xml:space="preserve">have found that </w:t>
      </w:r>
      <w:r w:rsidR="00FE4866">
        <w:t xml:space="preserve">conventional </w:t>
      </w:r>
      <w:r w:rsidR="00862F5E">
        <w:t>ITT between technologically advanced economies and less developed countries (LDCs) is often limited to the transfer of technical information and equipment rather than technological know-how</w:t>
      </w:r>
      <w:r w:rsidR="00E654A9">
        <w:t>, a critical</w:t>
      </w:r>
      <w:r w:rsidR="00E654A9" w:rsidRPr="00E654A9">
        <w:rPr>
          <w:color w:val="0070C0"/>
        </w:rPr>
        <w:t xml:space="preserve"> </w:t>
      </w:r>
      <w:r w:rsidR="00E654A9" w:rsidRPr="00FF7D03">
        <w:t>source of comp</w:t>
      </w:r>
      <w:r w:rsidR="00E654A9">
        <w:t>etitive advantage (</w:t>
      </w:r>
      <w:r w:rsidR="00E654A9" w:rsidRPr="00FF7D03">
        <w:t xml:space="preserve">Leonard and </w:t>
      </w:r>
      <w:proofErr w:type="spellStart"/>
      <w:r w:rsidR="00E654A9" w:rsidRPr="00FF7D03">
        <w:t>Sensiper</w:t>
      </w:r>
      <w:proofErr w:type="spellEnd"/>
      <w:r w:rsidR="00E654A9" w:rsidRPr="00FF7D03">
        <w:t>, 1998; Nonaka, 1994; von Kro</w:t>
      </w:r>
      <w:r w:rsidR="00E654A9">
        <w:t>gh et al., 2000)</w:t>
      </w:r>
      <w:r w:rsidR="00E654A9" w:rsidRPr="00FF7D03">
        <w:t xml:space="preserve"> directly linked to core competency</w:t>
      </w:r>
      <w:r w:rsidR="00E654A9" w:rsidRPr="00E654A9">
        <w:t xml:space="preserve"> </w:t>
      </w:r>
      <w:r w:rsidR="00E654A9">
        <w:t>of the recipient (</w:t>
      </w:r>
      <w:proofErr w:type="spellStart"/>
      <w:r w:rsidR="00E654A9">
        <w:t>Prahalad</w:t>
      </w:r>
      <w:proofErr w:type="spellEnd"/>
      <w:r w:rsidR="00E654A9">
        <w:t xml:space="preserve"> and Hamel,</w:t>
      </w:r>
      <w:r w:rsidR="00E654A9" w:rsidRPr="00614426">
        <w:t>1990)</w:t>
      </w:r>
      <w:r w:rsidR="00E654A9" w:rsidRPr="00FF7D03">
        <w:t>.</w:t>
      </w:r>
      <w:r w:rsidR="0002649A" w:rsidRPr="0002649A">
        <w:t xml:space="preserve"> </w:t>
      </w:r>
      <w:r w:rsidR="002C4AFD">
        <w:t>A</w:t>
      </w:r>
      <w:r w:rsidR="0002649A">
        <w:t xml:space="preserve"> large number of studies (Aitken and Harrison, 1999; </w:t>
      </w:r>
      <w:proofErr w:type="spellStart"/>
      <w:r w:rsidR="0002649A">
        <w:t>Archibugi</w:t>
      </w:r>
      <w:proofErr w:type="spellEnd"/>
      <w:r w:rsidR="0002649A">
        <w:t xml:space="preserve"> and </w:t>
      </w:r>
      <w:proofErr w:type="spellStart"/>
      <w:r w:rsidR="0002649A">
        <w:t>Pietrobelli</w:t>
      </w:r>
      <w:proofErr w:type="spellEnd"/>
      <w:r w:rsidR="0002649A">
        <w:t xml:space="preserve">, 2003; </w:t>
      </w:r>
      <w:proofErr w:type="spellStart"/>
      <w:r w:rsidR="0002649A">
        <w:t>Borensztein</w:t>
      </w:r>
      <w:proofErr w:type="spellEnd"/>
      <w:r w:rsidR="0002649A">
        <w:t xml:space="preserve">, De Gregorio and Lee, 1998; </w:t>
      </w:r>
      <w:proofErr w:type="spellStart"/>
      <w:r w:rsidR="0002649A">
        <w:t>Djankov</w:t>
      </w:r>
      <w:proofErr w:type="spellEnd"/>
      <w:r w:rsidR="0002649A">
        <w:t xml:space="preserve"> and </w:t>
      </w:r>
      <w:proofErr w:type="spellStart"/>
      <w:r w:rsidR="0002649A">
        <w:t>Hoekman</w:t>
      </w:r>
      <w:proofErr w:type="spellEnd"/>
      <w:r w:rsidR="0002649A">
        <w:t>, 2000; Keller, 2002;</w:t>
      </w:r>
      <w:r w:rsidR="0002649A" w:rsidRPr="00614401">
        <w:t xml:space="preserve"> </w:t>
      </w:r>
      <w:r w:rsidR="0002649A">
        <w:t xml:space="preserve">Kim, 1997; van </w:t>
      </w:r>
      <w:proofErr w:type="spellStart"/>
      <w:r w:rsidR="0002649A">
        <w:t>Pottelsberghe</w:t>
      </w:r>
      <w:proofErr w:type="spellEnd"/>
      <w:r w:rsidR="0002649A">
        <w:t xml:space="preserve"> de la </w:t>
      </w:r>
      <w:proofErr w:type="spellStart"/>
      <w:r w:rsidR="0002649A">
        <w:t>Potterie</w:t>
      </w:r>
      <w:proofErr w:type="spellEnd"/>
      <w:r w:rsidR="0002649A">
        <w:t xml:space="preserve"> and Lichtenberg, 2001; Xu, 2000) report that countries that are further from the global frontier often have limited </w:t>
      </w:r>
      <w:r w:rsidR="0002649A">
        <w:lastRenderedPageBreak/>
        <w:t>collective learning capabilities to absorb and integrate the transferred knowledge effectively into their production and development systems.</w:t>
      </w:r>
      <w:r w:rsidR="007724B0">
        <w:t xml:space="preserve"> </w:t>
      </w:r>
      <w:r w:rsidR="00852975">
        <w:t>Hence,</w:t>
      </w:r>
      <w:r w:rsidR="00C72B79">
        <w:t xml:space="preserve"> </w:t>
      </w:r>
      <w:r w:rsidR="00FE4866">
        <w:t xml:space="preserve">conventional </w:t>
      </w:r>
      <w:r w:rsidR="00C72B79">
        <w:t xml:space="preserve">ITT between industrial economies and LDCs </w:t>
      </w:r>
      <w:r w:rsidR="00BC15EA">
        <w:t xml:space="preserve">alone </w:t>
      </w:r>
      <w:r w:rsidR="00C72B79">
        <w:t xml:space="preserve">does not necessarily facilitate </w:t>
      </w:r>
      <w:r w:rsidR="00BC15EA">
        <w:t xml:space="preserve">the development of </w:t>
      </w:r>
      <w:r w:rsidR="00B46104">
        <w:t>technological core</w:t>
      </w:r>
      <w:r w:rsidR="00BC15EA">
        <w:t xml:space="preserve"> competence of the technology recipient </w:t>
      </w:r>
      <w:r w:rsidR="00BC15EA" w:rsidRPr="008B62B8">
        <w:t>(</w:t>
      </w:r>
      <w:r w:rsidR="00C72B79" w:rsidRPr="00FF7D03">
        <w:rPr>
          <w:bCs/>
        </w:rPr>
        <w:t>Amman and Cooper, 1982</w:t>
      </w:r>
      <w:r w:rsidR="007226B9">
        <w:rPr>
          <w:bCs/>
        </w:rPr>
        <w:t>;</w:t>
      </w:r>
      <w:r w:rsidR="007226B9" w:rsidRPr="007226B9">
        <w:t xml:space="preserve"> </w:t>
      </w:r>
      <w:proofErr w:type="spellStart"/>
      <w:r w:rsidR="007226B9" w:rsidRPr="0025294C">
        <w:t>Maskus</w:t>
      </w:r>
      <w:proofErr w:type="spellEnd"/>
      <w:r w:rsidR="007226B9" w:rsidRPr="0025294C">
        <w:t>, 2003</w:t>
      </w:r>
      <w:r w:rsidR="00BC15EA" w:rsidRPr="00FF7D03">
        <w:rPr>
          <w:bCs/>
        </w:rPr>
        <w:t>)</w:t>
      </w:r>
      <w:r w:rsidR="00852975" w:rsidRPr="00AF5ED1">
        <w:rPr>
          <w:bCs/>
        </w:rPr>
        <w:t>.</w:t>
      </w:r>
      <w:r w:rsidR="00852975">
        <w:t xml:space="preserve"> </w:t>
      </w:r>
      <w:r w:rsidR="00BD7911">
        <w:t>Yet</w:t>
      </w:r>
      <w:r w:rsidR="00614401">
        <w:t xml:space="preserve"> i</w:t>
      </w:r>
      <w:r w:rsidR="00FC6EE9">
        <w:t>t is unclear</w:t>
      </w:r>
      <w:r w:rsidR="00DC18DC">
        <w:t xml:space="preserve"> </w:t>
      </w:r>
      <w:r w:rsidR="00BD7911">
        <w:t>from</w:t>
      </w:r>
      <w:r w:rsidR="00614401">
        <w:t xml:space="preserve"> the literature </w:t>
      </w:r>
      <w:r w:rsidR="0084382B">
        <w:t>how</w:t>
      </w:r>
      <w:r w:rsidR="00CB57D8">
        <w:t xml:space="preserve"> </w:t>
      </w:r>
      <w:r w:rsidR="00862C33">
        <w:t>technology recipient nations</w:t>
      </w:r>
      <w:r w:rsidR="0084382B">
        <w:t xml:space="preserve"> </w:t>
      </w:r>
      <w:r w:rsidR="00F4018C">
        <w:t>can</w:t>
      </w:r>
      <w:r w:rsidR="00572569">
        <w:t xml:space="preserve"> overcome such challenges and</w:t>
      </w:r>
      <w:r w:rsidR="00F4018C">
        <w:t xml:space="preserve"> </w:t>
      </w:r>
      <w:r w:rsidR="004C3ADF">
        <w:t xml:space="preserve">develop </w:t>
      </w:r>
      <w:r w:rsidR="00F4018C">
        <w:t xml:space="preserve">their </w:t>
      </w:r>
      <w:r w:rsidR="004C3ADF">
        <w:t xml:space="preserve">own </w:t>
      </w:r>
      <w:r w:rsidR="00E83ADA">
        <w:t>core competencies needed for</w:t>
      </w:r>
      <w:r w:rsidR="00CB57D8">
        <w:t xml:space="preserve"> their indigenous companies</w:t>
      </w:r>
      <w:r w:rsidR="00F4018C">
        <w:t xml:space="preserve"> to </w:t>
      </w:r>
      <w:r w:rsidR="00F823A1">
        <w:t>create a distinctive competitive edge</w:t>
      </w:r>
      <w:r w:rsidR="00F4018C">
        <w:t xml:space="preserve"> in the knowledge-based economy. </w:t>
      </w:r>
    </w:p>
    <w:p w:rsidR="00DB2AD4" w:rsidRDefault="00F8033E" w:rsidP="00F61C18">
      <w:pPr>
        <w:spacing w:line="480" w:lineRule="auto"/>
        <w:ind w:firstLine="720"/>
        <w:jc w:val="both"/>
      </w:pPr>
      <w:r>
        <w:t xml:space="preserve">In this paper, we focus on the explicit nature of technology </w:t>
      </w:r>
      <w:r w:rsidR="00267F8F">
        <w:t xml:space="preserve">transferable to less developed countries (LDCs) </w:t>
      </w:r>
      <w:r>
        <w:t>to argue</w:t>
      </w:r>
      <w:r w:rsidR="00D6613F">
        <w:t xml:space="preserve"> that </w:t>
      </w:r>
      <w:r w:rsidR="00D1243B">
        <w:t xml:space="preserve">conventional </w:t>
      </w:r>
      <w:r w:rsidR="00434833">
        <w:t xml:space="preserve">ITT alone cannot create </w:t>
      </w:r>
      <w:r w:rsidR="005C4173">
        <w:t xml:space="preserve">technological </w:t>
      </w:r>
      <w:r w:rsidR="00170B6C">
        <w:t>core competencies for</w:t>
      </w:r>
      <w:r w:rsidR="005C4173">
        <w:t xml:space="preserve"> </w:t>
      </w:r>
      <w:r w:rsidR="00434833">
        <w:t>African companies that lead to the sustainable economic development of the continent</w:t>
      </w:r>
      <w:r w:rsidR="00F61C18">
        <w:t xml:space="preserve">. </w:t>
      </w:r>
      <w:r w:rsidR="00CB7137">
        <w:t xml:space="preserve">Drawing on insights from the resource-based view and the knowledge based perspective, we develop a conceptual framework for constructing core competencies for African companies. </w:t>
      </w:r>
      <w:r w:rsidR="005D2DD4">
        <w:t>To</w:t>
      </w:r>
      <w:r w:rsidR="00940976">
        <w:t xml:space="preserve"> accomplish this </w:t>
      </w:r>
      <w:r w:rsidR="005D2DD4">
        <w:t>goal, we</w:t>
      </w:r>
      <w:r w:rsidR="00CB7137">
        <w:t xml:space="preserve"> explore the under-researched linkage between core competencies and knowledge management. By examining the </w:t>
      </w:r>
      <w:r w:rsidR="00310EF0">
        <w:t>concept of</w:t>
      </w:r>
      <w:r w:rsidR="00CB7137">
        <w:t xml:space="preserve"> core competency</w:t>
      </w:r>
      <w:r w:rsidR="009B5210">
        <w:t>, and its</w:t>
      </w:r>
      <w:r w:rsidR="00CB7137">
        <w:t xml:space="preserve"> </w:t>
      </w:r>
      <w:r w:rsidR="00310EF0">
        <w:t xml:space="preserve">roots </w:t>
      </w:r>
      <w:r w:rsidR="00CB7137">
        <w:t>in the resource-based view and knowledge-based perspective, we</w:t>
      </w:r>
      <w:r w:rsidR="00CB7137">
        <w:rPr>
          <w:noProof/>
        </w:rPr>
        <w:t xml:space="preserve"> identify the knowledge </w:t>
      </w:r>
      <w:r w:rsidR="00EA7621">
        <w:rPr>
          <w:noProof/>
        </w:rPr>
        <w:t>that underpins core competencies</w:t>
      </w:r>
      <w:r w:rsidR="00CB7137">
        <w:t xml:space="preserve">. </w:t>
      </w:r>
      <w:r w:rsidR="00EA7621">
        <w:t xml:space="preserve">We then </w:t>
      </w:r>
      <w:r w:rsidR="00EA7621">
        <w:rPr>
          <w:noProof/>
        </w:rPr>
        <w:t xml:space="preserve">propose a knowledge management model to suggest the strategic means with which African firms can </w:t>
      </w:r>
      <w:r w:rsidR="00EA7621">
        <w:t xml:space="preserve">generate such critical knowledge, based on which we </w:t>
      </w:r>
      <w:r w:rsidR="00BC6E59">
        <w:rPr>
          <w:noProof/>
        </w:rPr>
        <w:t>pinpoint</w:t>
      </w:r>
      <w:r w:rsidR="00EA7621">
        <w:rPr>
          <w:noProof/>
        </w:rPr>
        <w:t xml:space="preserve"> that African companies should build their strategy on the creation of core competencies rather than solely relying on </w:t>
      </w:r>
      <w:r w:rsidR="005D212C">
        <w:rPr>
          <w:noProof/>
        </w:rPr>
        <w:t xml:space="preserve">conventional </w:t>
      </w:r>
      <w:r w:rsidR="00EA7621">
        <w:rPr>
          <w:noProof/>
        </w:rPr>
        <w:t>international technology transfer</w:t>
      </w:r>
      <w:r w:rsidR="005D212C">
        <w:rPr>
          <w:noProof/>
        </w:rPr>
        <w:t xml:space="preserve"> mechnisms</w:t>
      </w:r>
      <w:r w:rsidR="00EA7621">
        <w:rPr>
          <w:noProof/>
        </w:rPr>
        <w:t>.</w:t>
      </w:r>
    </w:p>
    <w:p w:rsidR="00D04665" w:rsidRDefault="00D04665" w:rsidP="00D04665">
      <w:pPr>
        <w:spacing w:line="480" w:lineRule="auto"/>
        <w:ind w:firstLine="720"/>
        <w:jc w:val="both"/>
      </w:pPr>
      <w:r>
        <w:t>The discussion of core competencies for African firms in this paper is struc</w:t>
      </w:r>
      <w:r w:rsidR="00444CED">
        <w:t>tured around five propositions, each</w:t>
      </w:r>
      <w:r>
        <w:t xml:space="preserve"> has associated with it a certain </w:t>
      </w:r>
      <w:r w:rsidR="00444CED">
        <w:t xml:space="preserve">critical issue </w:t>
      </w:r>
      <w:r w:rsidR="003C509A">
        <w:t xml:space="preserve">identified </w:t>
      </w:r>
      <w:r w:rsidR="00444CED">
        <w:t xml:space="preserve">in the literature on ITT strategies for developing countries, the resource-based view and </w:t>
      </w:r>
      <w:r w:rsidR="003C509A">
        <w:t>the knowledge-based perspective, areas which we intend to contribute to.</w:t>
      </w:r>
    </w:p>
    <w:p w:rsidR="00D04665" w:rsidRDefault="00D04665" w:rsidP="000D7C75">
      <w:pPr>
        <w:spacing w:line="480" w:lineRule="auto"/>
        <w:jc w:val="both"/>
      </w:pPr>
    </w:p>
    <w:p w:rsidR="00E54B0A" w:rsidRPr="003252D3" w:rsidRDefault="00130951" w:rsidP="00483B0E">
      <w:pPr>
        <w:numPr>
          <w:ilvl w:val="0"/>
          <w:numId w:val="12"/>
        </w:numPr>
        <w:spacing w:line="480" w:lineRule="auto"/>
        <w:jc w:val="both"/>
        <w:rPr>
          <w:b/>
        </w:rPr>
      </w:pPr>
      <w:r>
        <w:rPr>
          <w:b/>
        </w:rPr>
        <w:lastRenderedPageBreak/>
        <w:t>Knowledge and</w:t>
      </w:r>
      <w:r w:rsidR="00FA13AE">
        <w:rPr>
          <w:b/>
        </w:rPr>
        <w:t xml:space="preserve"> technology</w:t>
      </w:r>
      <w:r w:rsidR="00483B0E">
        <w:rPr>
          <w:b/>
        </w:rPr>
        <w:t xml:space="preserve"> </w:t>
      </w:r>
    </w:p>
    <w:p w:rsidR="00FA13AE" w:rsidRDefault="00FA13AE" w:rsidP="00E54B0A">
      <w:pPr>
        <w:pStyle w:val="BodyTextIndent"/>
        <w:ind w:left="0"/>
        <w:rPr>
          <w:i w:val="0"/>
          <w:iCs w:val="0"/>
        </w:rPr>
      </w:pPr>
    </w:p>
    <w:p w:rsidR="00E54B0A" w:rsidRDefault="000779A8" w:rsidP="00F332C4">
      <w:pPr>
        <w:pStyle w:val="BodyTextIndent"/>
        <w:keepNext/>
        <w:ind w:left="0" w:firstLine="720"/>
        <w:rPr>
          <w:i w:val="0"/>
          <w:iCs w:val="0"/>
        </w:rPr>
      </w:pPr>
      <w:r w:rsidRPr="003731C8">
        <w:rPr>
          <w:i w:val="0"/>
        </w:rPr>
        <w:t>Knowledge is so intrinsically ambiguous and</w:t>
      </w:r>
      <w:r w:rsidR="000A1A01">
        <w:rPr>
          <w:i w:val="0"/>
        </w:rPr>
        <w:t xml:space="preserve"> equivocal a concept that no single</w:t>
      </w:r>
      <w:r w:rsidRPr="003731C8">
        <w:rPr>
          <w:i w:val="0"/>
        </w:rPr>
        <w:t xml:space="preserve"> commonly agreed definition for this intangible factor exists despite the plethora of attempts</w:t>
      </w:r>
      <w:r>
        <w:rPr>
          <w:i w:val="0"/>
        </w:rPr>
        <w:t xml:space="preserve"> (</w:t>
      </w:r>
      <w:proofErr w:type="spellStart"/>
      <w:r>
        <w:rPr>
          <w:i w:val="0"/>
        </w:rPr>
        <w:t>Birkinshaw</w:t>
      </w:r>
      <w:proofErr w:type="spellEnd"/>
      <w:r>
        <w:rPr>
          <w:i w:val="0"/>
        </w:rPr>
        <w:t xml:space="preserve"> </w:t>
      </w:r>
      <w:r w:rsidRPr="008A2FEB">
        <w:rPr>
          <w:i w:val="0"/>
        </w:rPr>
        <w:t>et al.</w:t>
      </w:r>
      <w:r w:rsidR="008A2FEB">
        <w:rPr>
          <w:i w:val="0"/>
        </w:rPr>
        <w:t>,</w:t>
      </w:r>
      <w:r>
        <w:t xml:space="preserve"> </w:t>
      </w:r>
      <w:r w:rsidR="005D2CBA">
        <w:rPr>
          <w:i w:val="0"/>
        </w:rPr>
        <w:t>2002; Grant, 1996</w:t>
      </w:r>
      <w:r>
        <w:rPr>
          <w:i w:val="0"/>
        </w:rPr>
        <w:t xml:space="preserve">; Phelps </w:t>
      </w:r>
      <w:r w:rsidRPr="008A2FEB">
        <w:rPr>
          <w:i w:val="0"/>
        </w:rPr>
        <w:t>et al.</w:t>
      </w:r>
      <w:r w:rsidR="008A2FEB">
        <w:rPr>
          <w:i w:val="0"/>
        </w:rPr>
        <w:t>,</w:t>
      </w:r>
      <w:r>
        <w:t xml:space="preserve"> </w:t>
      </w:r>
      <w:r w:rsidR="00FF5B22">
        <w:rPr>
          <w:i w:val="0"/>
        </w:rPr>
        <w:t>2012</w:t>
      </w:r>
      <w:r>
        <w:rPr>
          <w:i w:val="0"/>
        </w:rPr>
        <w:t>)</w:t>
      </w:r>
      <w:r w:rsidRPr="003731C8">
        <w:rPr>
          <w:i w:val="0"/>
        </w:rPr>
        <w:t xml:space="preserve">. </w:t>
      </w:r>
      <w:r w:rsidRPr="007357D1">
        <w:rPr>
          <w:i w:val="0"/>
          <w:iCs w:val="0"/>
        </w:rPr>
        <w:t xml:space="preserve">Building on Polanyi’s </w:t>
      </w:r>
      <w:r>
        <w:rPr>
          <w:i w:val="0"/>
          <w:iCs w:val="0"/>
        </w:rPr>
        <w:t>(1958) original assumption that</w:t>
      </w:r>
      <w:r w:rsidRPr="007357D1">
        <w:rPr>
          <w:i w:val="0"/>
          <w:iCs w:val="0"/>
        </w:rPr>
        <w:t xml:space="preserve"> knowledge </w:t>
      </w:r>
      <w:r>
        <w:rPr>
          <w:i w:val="0"/>
          <w:iCs w:val="0"/>
        </w:rPr>
        <w:t xml:space="preserve">cannot be fully expressed, </w:t>
      </w:r>
      <w:r w:rsidRPr="007357D1">
        <w:rPr>
          <w:i w:val="0"/>
          <w:iCs w:val="0"/>
        </w:rPr>
        <w:t>s</w:t>
      </w:r>
      <w:r w:rsidR="009969DF">
        <w:rPr>
          <w:i w:val="0"/>
          <w:iCs w:val="0"/>
        </w:rPr>
        <w:t>ome scholars (</w:t>
      </w:r>
      <w:proofErr w:type="spellStart"/>
      <w:r>
        <w:rPr>
          <w:i w:val="0"/>
          <w:iCs w:val="0"/>
        </w:rPr>
        <w:t>Ambrosini</w:t>
      </w:r>
      <w:proofErr w:type="spellEnd"/>
      <w:r>
        <w:rPr>
          <w:i w:val="0"/>
          <w:iCs w:val="0"/>
        </w:rPr>
        <w:t xml:space="preserve"> and Bowman</w:t>
      </w:r>
      <w:r w:rsidR="008A2FEB">
        <w:rPr>
          <w:i w:val="0"/>
          <w:iCs w:val="0"/>
        </w:rPr>
        <w:t>,</w:t>
      </w:r>
      <w:r w:rsidRPr="007357D1">
        <w:rPr>
          <w:i w:val="0"/>
          <w:iCs w:val="0"/>
        </w:rPr>
        <w:t xml:space="preserve"> 2001; </w:t>
      </w:r>
      <w:r>
        <w:rPr>
          <w:i w:val="0"/>
        </w:rPr>
        <w:t xml:space="preserve">Griffith </w:t>
      </w:r>
      <w:r w:rsidRPr="008A2FEB">
        <w:rPr>
          <w:i w:val="0"/>
        </w:rPr>
        <w:t>et al.</w:t>
      </w:r>
      <w:r w:rsidR="008A2FEB">
        <w:rPr>
          <w:i w:val="0"/>
          <w:iCs w:val="0"/>
        </w:rPr>
        <w:t>,</w:t>
      </w:r>
      <w:r>
        <w:rPr>
          <w:i w:val="0"/>
          <w:iCs w:val="0"/>
        </w:rPr>
        <w:t xml:space="preserve"> 2003; Leonard and </w:t>
      </w:r>
      <w:proofErr w:type="spellStart"/>
      <w:r>
        <w:rPr>
          <w:i w:val="0"/>
          <w:iCs w:val="0"/>
        </w:rPr>
        <w:t>Sensiper</w:t>
      </w:r>
      <w:proofErr w:type="spellEnd"/>
      <w:r w:rsidR="008A2FEB">
        <w:rPr>
          <w:i w:val="0"/>
          <w:iCs w:val="0"/>
        </w:rPr>
        <w:t>,</w:t>
      </w:r>
      <w:r w:rsidRPr="007357D1">
        <w:rPr>
          <w:i w:val="0"/>
          <w:iCs w:val="0"/>
        </w:rPr>
        <w:t xml:space="preserve"> 1998) proposed a continuum view of knowledge. In contrast to the widely employed tacit-explicit dichotomy view of knowledge which tends to polarize knowledge types, the continuum perspective of knowledge sees knowledge as existing on a spectrum, with tacit and explicit knowledge at the two ends. At one end of the spectrum knowledge is totally tacit and thus difficult to explicate. At the other end of the spectrum, knowledge is completely </w:t>
      </w:r>
      <w:r w:rsidRPr="00070D51">
        <w:rPr>
          <w:i w:val="0"/>
          <w:iCs w:val="0"/>
        </w:rPr>
        <w:t xml:space="preserve">explicit and can be easily codified. Most forms of knowledge fall somewhere in between these two extremes. </w:t>
      </w:r>
      <w:r w:rsidR="003C4440">
        <w:rPr>
          <w:i w:val="0"/>
          <w:iCs w:val="0"/>
        </w:rPr>
        <w:t>T</w:t>
      </w:r>
      <w:r w:rsidR="00E54B0A">
        <w:rPr>
          <w:i w:val="0"/>
          <w:iCs w:val="0"/>
        </w:rPr>
        <w:t>his paper adop</w:t>
      </w:r>
      <w:r w:rsidR="003C4440">
        <w:rPr>
          <w:i w:val="0"/>
          <w:iCs w:val="0"/>
        </w:rPr>
        <w:t>ts this wider view of knowledge, based on which we outline our unde</w:t>
      </w:r>
      <w:r w:rsidR="002162F5">
        <w:rPr>
          <w:i w:val="0"/>
          <w:iCs w:val="0"/>
        </w:rPr>
        <w:t>rstanding of technology</w:t>
      </w:r>
      <w:r w:rsidR="003C4440">
        <w:rPr>
          <w:i w:val="0"/>
          <w:iCs w:val="0"/>
        </w:rPr>
        <w:t xml:space="preserve"> below.</w:t>
      </w:r>
    </w:p>
    <w:p w:rsidR="00C35220" w:rsidRDefault="00E54B0A" w:rsidP="00E417D5">
      <w:pPr>
        <w:pStyle w:val="Heading2"/>
        <w:spacing w:line="480" w:lineRule="auto"/>
        <w:ind w:firstLine="720"/>
        <w:jc w:val="both"/>
        <w:rPr>
          <w:b w:val="0"/>
        </w:rPr>
      </w:pPr>
      <w:r w:rsidRPr="002B2047">
        <w:rPr>
          <w:b w:val="0"/>
        </w:rPr>
        <w:t xml:space="preserve">Technology generally refers </w:t>
      </w:r>
      <w:r w:rsidR="00DC1884">
        <w:rPr>
          <w:b w:val="0"/>
        </w:rPr>
        <w:t>to the application of</w:t>
      </w:r>
      <w:r w:rsidRPr="002B2047">
        <w:rPr>
          <w:b w:val="0"/>
        </w:rPr>
        <w:t xml:space="preserve"> knowledge to industrial or commercial use. Technology </w:t>
      </w:r>
      <w:r>
        <w:rPr>
          <w:b w:val="0"/>
        </w:rPr>
        <w:t xml:space="preserve">may be </w:t>
      </w:r>
      <w:r w:rsidR="00E73893">
        <w:rPr>
          <w:b w:val="0"/>
        </w:rPr>
        <w:t>a set of pieces of knowledge embodi</w:t>
      </w:r>
      <w:r w:rsidR="00304655">
        <w:rPr>
          <w:b w:val="0"/>
        </w:rPr>
        <w:t xml:space="preserve">ed in </w:t>
      </w:r>
      <w:r w:rsidR="002A6987">
        <w:rPr>
          <w:b w:val="0"/>
        </w:rPr>
        <w:t>particular products or</w:t>
      </w:r>
      <w:r w:rsidR="008759C6">
        <w:rPr>
          <w:b w:val="0"/>
        </w:rPr>
        <w:t xml:space="preserve"> </w:t>
      </w:r>
      <w:r w:rsidR="00073115">
        <w:rPr>
          <w:b w:val="0"/>
        </w:rPr>
        <w:t>tangi</w:t>
      </w:r>
      <w:r>
        <w:rPr>
          <w:b w:val="0"/>
        </w:rPr>
        <w:t>ble equ</w:t>
      </w:r>
      <w:r w:rsidR="00B629A9">
        <w:rPr>
          <w:b w:val="0"/>
        </w:rPr>
        <w:t xml:space="preserve">ipment, systems and devices </w:t>
      </w:r>
      <w:r>
        <w:rPr>
          <w:b w:val="0"/>
        </w:rPr>
        <w:t xml:space="preserve">used in productive activities (Blau et al., 1976; </w:t>
      </w:r>
      <w:r w:rsidR="00E73893">
        <w:rPr>
          <w:b w:val="0"/>
        </w:rPr>
        <w:t xml:space="preserve">Dosi, 1982; </w:t>
      </w:r>
      <w:r w:rsidR="00E35C96">
        <w:rPr>
          <w:b w:val="0"/>
        </w:rPr>
        <w:t xml:space="preserve">Leonard-Barton, 1992; </w:t>
      </w:r>
      <w:r>
        <w:rPr>
          <w:b w:val="0"/>
        </w:rPr>
        <w:t>Woodward, 1958)</w:t>
      </w:r>
      <w:r w:rsidR="009F4A55">
        <w:rPr>
          <w:b w:val="0"/>
        </w:rPr>
        <w:t>. It may also be</w:t>
      </w:r>
      <w:r w:rsidR="00B629A9">
        <w:rPr>
          <w:b w:val="0"/>
        </w:rPr>
        <w:t xml:space="preserve"> disembodied knowledge consisting of particular expertise,</w:t>
      </w:r>
      <w:r>
        <w:rPr>
          <w:b w:val="0"/>
        </w:rPr>
        <w:t xml:space="preserve"> production techniques, </w:t>
      </w:r>
      <w:r w:rsidR="00B629A9">
        <w:rPr>
          <w:b w:val="0"/>
        </w:rPr>
        <w:t xml:space="preserve">expereince of past experiments, managerial methods, and </w:t>
      </w:r>
      <w:r w:rsidR="00527257">
        <w:rPr>
          <w:b w:val="0"/>
        </w:rPr>
        <w:t>know-how of</w:t>
      </w:r>
      <w:r w:rsidR="00B629A9">
        <w:rPr>
          <w:b w:val="0"/>
        </w:rPr>
        <w:t xml:space="preserve"> </w:t>
      </w:r>
      <w:r w:rsidR="00527257">
        <w:rPr>
          <w:b w:val="0"/>
        </w:rPr>
        <w:t>complex</w:t>
      </w:r>
      <w:r>
        <w:rPr>
          <w:b w:val="0"/>
        </w:rPr>
        <w:t xml:space="preserve"> business processes (</w:t>
      </w:r>
      <w:r w:rsidR="00527257">
        <w:rPr>
          <w:b w:val="0"/>
        </w:rPr>
        <w:t xml:space="preserve">Grosse, 1996; </w:t>
      </w:r>
      <w:r>
        <w:rPr>
          <w:b w:val="0"/>
        </w:rPr>
        <w:t>Perrow, 1967;</w:t>
      </w:r>
      <w:r w:rsidRPr="005C1870">
        <w:rPr>
          <w:b w:val="0"/>
        </w:rPr>
        <w:t xml:space="preserve"> </w:t>
      </w:r>
      <w:r>
        <w:rPr>
          <w:b w:val="0"/>
        </w:rPr>
        <w:t xml:space="preserve">Thompson, 1967). </w:t>
      </w:r>
      <w:r w:rsidR="008759C6">
        <w:rPr>
          <w:b w:val="0"/>
        </w:rPr>
        <w:t>According to Grosse (1996), technology can be ca</w:t>
      </w:r>
      <w:r w:rsidR="006F3F38">
        <w:rPr>
          <w:b w:val="0"/>
        </w:rPr>
        <w:t xml:space="preserve">tegorized as product technology (the knowledge used to specify the charateristics and uses of any product), process </w:t>
      </w:r>
      <w:r w:rsidR="006F3F38">
        <w:rPr>
          <w:b w:val="0"/>
        </w:rPr>
        <w:lastRenderedPageBreak/>
        <w:t>technology (the knowledge used in any production process such as know-how of organizing the inputs), and mana</w:t>
      </w:r>
      <w:r w:rsidR="004E6F18">
        <w:rPr>
          <w:b w:val="0"/>
        </w:rPr>
        <w:t>gement technology (the managerial skills</w:t>
      </w:r>
      <w:r w:rsidR="006F3F38">
        <w:rPr>
          <w:b w:val="0"/>
        </w:rPr>
        <w:t xml:space="preserve"> used in operating a business)</w:t>
      </w:r>
      <w:r w:rsidR="004E6F18">
        <w:rPr>
          <w:b w:val="0"/>
        </w:rPr>
        <w:t>.</w:t>
      </w:r>
      <w:r w:rsidR="00F907E8">
        <w:rPr>
          <w:b w:val="0"/>
        </w:rPr>
        <w:t xml:space="preserve"> </w:t>
      </w:r>
    </w:p>
    <w:p w:rsidR="00916F29" w:rsidRDefault="00F907E8" w:rsidP="00E417D5">
      <w:pPr>
        <w:pStyle w:val="Heading2"/>
        <w:spacing w:line="480" w:lineRule="auto"/>
        <w:ind w:firstLine="720"/>
        <w:jc w:val="both"/>
        <w:rPr>
          <w:b w:val="0"/>
        </w:rPr>
      </w:pPr>
      <w:r>
        <w:rPr>
          <w:b w:val="0"/>
        </w:rPr>
        <w:t xml:space="preserve">For classical </w:t>
      </w:r>
      <w:r w:rsidR="00C35220">
        <w:rPr>
          <w:b w:val="0"/>
        </w:rPr>
        <w:t xml:space="preserve">and neo-classical </w:t>
      </w:r>
      <w:r>
        <w:rPr>
          <w:b w:val="0"/>
        </w:rPr>
        <w:t>theorists of value and distribution (</w:t>
      </w:r>
      <w:r w:rsidR="00736142">
        <w:rPr>
          <w:b w:val="0"/>
        </w:rPr>
        <w:t>Arrow, 1962;</w:t>
      </w:r>
      <w:r w:rsidRPr="00547C81">
        <w:rPr>
          <w:b w:val="0"/>
        </w:rPr>
        <w:t xml:space="preserve"> </w:t>
      </w:r>
      <w:r w:rsidR="008A2FEB">
        <w:rPr>
          <w:b w:val="0"/>
        </w:rPr>
        <w:t>Jewkes et al.,</w:t>
      </w:r>
      <w:r w:rsidR="00547C81">
        <w:rPr>
          <w:b w:val="0"/>
        </w:rPr>
        <w:t xml:space="preserve"> 1958;</w:t>
      </w:r>
      <w:r w:rsidR="00547C81" w:rsidRPr="00547C81">
        <w:rPr>
          <w:b w:val="0"/>
        </w:rPr>
        <w:t xml:space="preserve"> </w:t>
      </w:r>
      <w:r w:rsidRPr="00547C81">
        <w:rPr>
          <w:b w:val="0"/>
        </w:rPr>
        <w:t>Solow, 1957), technology</w:t>
      </w:r>
      <w:r>
        <w:rPr>
          <w:b w:val="0"/>
        </w:rPr>
        <w:t xml:space="preserve"> </w:t>
      </w:r>
      <w:r w:rsidR="002A6987">
        <w:rPr>
          <w:b w:val="0"/>
        </w:rPr>
        <w:t>is</w:t>
      </w:r>
      <w:r w:rsidR="00A60922">
        <w:rPr>
          <w:b w:val="0"/>
        </w:rPr>
        <w:t xml:space="preserve"> codified technical</w:t>
      </w:r>
      <w:r w:rsidR="008E6FC4">
        <w:rPr>
          <w:b w:val="0"/>
        </w:rPr>
        <w:t xml:space="preserve"> information</w:t>
      </w:r>
      <w:r w:rsidR="001D52A3">
        <w:rPr>
          <w:b w:val="0"/>
        </w:rPr>
        <w:t xml:space="preserve"> and,</w:t>
      </w:r>
      <w:r w:rsidR="00547C81">
        <w:rPr>
          <w:b w:val="0"/>
        </w:rPr>
        <w:t xml:space="preserve"> </w:t>
      </w:r>
      <w:r w:rsidR="002A6987">
        <w:rPr>
          <w:b w:val="0"/>
        </w:rPr>
        <w:t>therefore</w:t>
      </w:r>
      <w:r w:rsidR="001D52A3">
        <w:rPr>
          <w:b w:val="0"/>
        </w:rPr>
        <w:t>,</w:t>
      </w:r>
      <w:r w:rsidR="008E6FC4">
        <w:rPr>
          <w:b w:val="0"/>
        </w:rPr>
        <w:t xml:space="preserve"> </w:t>
      </w:r>
      <w:r w:rsidR="00547C81">
        <w:rPr>
          <w:b w:val="0"/>
        </w:rPr>
        <w:t>easily reproduciable and transferable (Radosevic, 1999</w:t>
      </w:r>
      <w:r w:rsidR="002A6987">
        <w:rPr>
          <w:b w:val="0"/>
        </w:rPr>
        <w:t xml:space="preserve">). However, </w:t>
      </w:r>
      <w:r w:rsidR="00A60922">
        <w:rPr>
          <w:b w:val="0"/>
        </w:rPr>
        <w:t>recent economic theorists</w:t>
      </w:r>
      <w:r w:rsidR="00547C81">
        <w:rPr>
          <w:b w:val="0"/>
        </w:rPr>
        <w:t xml:space="preserve"> (e.g. Mowery and Rosenberg, 1989; </w:t>
      </w:r>
      <w:r w:rsidR="00CA3C57">
        <w:rPr>
          <w:b w:val="0"/>
        </w:rPr>
        <w:t>Patel and Pavitt, 1994</w:t>
      </w:r>
      <w:r w:rsidR="005842C2">
        <w:rPr>
          <w:b w:val="0"/>
        </w:rPr>
        <w:t>) argue that</w:t>
      </w:r>
      <w:r w:rsidR="00FC370A">
        <w:rPr>
          <w:b w:val="0"/>
        </w:rPr>
        <w:t xml:space="preserve"> </w:t>
      </w:r>
      <w:r w:rsidR="008E6FC4">
        <w:rPr>
          <w:b w:val="0"/>
        </w:rPr>
        <w:t>technology is</w:t>
      </w:r>
      <w:r w:rsidR="002A6987">
        <w:rPr>
          <w:b w:val="0"/>
        </w:rPr>
        <w:t xml:space="preserve"> part of the firm’s</w:t>
      </w:r>
      <w:r w:rsidR="00C33C71">
        <w:rPr>
          <w:b w:val="0"/>
        </w:rPr>
        <w:t xml:space="preserve"> firm-specific </w:t>
      </w:r>
      <w:r w:rsidR="008E6FC4">
        <w:rPr>
          <w:b w:val="0"/>
        </w:rPr>
        <w:t xml:space="preserve">assets </w:t>
      </w:r>
      <w:r w:rsidR="00736142">
        <w:rPr>
          <w:b w:val="0"/>
        </w:rPr>
        <w:t>cumulated over time. In this perspective</w:t>
      </w:r>
      <w:r w:rsidR="008E6FC4">
        <w:rPr>
          <w:b w:val="0"/>
        </w:rPr>
        <w:t xml:space="preserve">, </w:t>
      </w:r>
      <w:r w:rsidR="00EE1ECA">
        <w:rPr>
          <w:b w:val="0"/>
        </w:rPr>
        <w:t>a significant</w:t>
      </w:r>
      <w:r w:rsidR="003F72D4">
        <w:rPr>
          <w:b w:val="0"/>
        </w:rPr>
        <w:t xml:space="preserve"> part of technology is tacit knowledge</w:t>
      </w:r>
      <w:r w:rsidR="00736142">
        <w:rPr>
          <w:b w:val="0"/>
        </w:rPr>
        <w:t xml:space="preserve"> deeply rooted in the firm’s local context, </w:t>
      </w:r>
      <w:r w:rsidR="00C33C71">
        <w:rPr>
          <w:b w:val="0"/>
        </w:rPr>
        <w:t>and thus</w:t>
      </w:r>
      <w:r w:rsidR="008E6FC4">
        <w:rPr>
          <w:b w:val="0"/>
        </w:rPr>
        <w:t>,</w:t>
      </w:r>
      <w:r w:rsidR="00C33C71">
        <w:rPr>
          <w:b w:val="0"/>
        </w:rPr>
        <w:t xml:space="preserve"> difficult to reproduce and transfer (Dosi, 1982; Radosevic, 1999). </w:t>
      </w:r>
      <w:r w:rsidR="00E8388E">
        <w:rPr>
          <w:b w:val="0"/>
        </w:rPr>
        <w:t xml:space="preserve">Yet a number of scholars (e.g. March and Simon, 1958; </w:t>
      </w:r>
      <w:r w:rsidR="00E35C96">
        <w:rPr>
          <w:b w:val="0"/>
        </w:rPr>
        <w:t xml:space="preserve">Orlikowski, 1992; </w:t>
      </w:r>
      <w:r w:rsidR="00F74D5F">
        <w:rPr>
          <w:b w:val="0"/>
        </w:rPr>
        <w:t>Romer, 1993) suggest</w:t>
      </w:r>
      <w:r w:rsidR="00E8388E">
        <w:rPr>
          <w:b w:val="0"/>
        </w:rPr>
        <w:t xml:space="preserve"> that technical information and </w:t>
      </w:r>
      <w:r w:rsidR="003F72D4">
        <w:rPr>
          <w:b w:val="0"/>
        </w:rPr>
        <w:t xml:space="preserve">the </w:t>
      </w:r>
      <w:r w:rsidR="00E8388E">
        <w:rPr>
          <w:b w:val="0"/>
        </w:rPr>
        <w:t xml:space="preserve">more tacit forms of </w:t>
      </w:r>
      <w:r w:rsidR="003F72D4">
        <w:rPr>
          <w:b w:val="0"/>
        </w:rPr>
        <w:t>technical know-how</w:t>
      </w:r>
      <w:r w:rsidR="00E8388E">
        <w:rPr>
          <w:b w:val="0"/>
        </w:rPr>
        <w:t xml:space="preserve"> coexist in firms because the application process of scientific knowledge produces context-s</w:t>
      </w:r>
      <w:r w:rsidR="003F72D4">
        <w:rPr>
          <w:b w:val="0"/>
        </w:rPr>
        <w:t>pecific idiosyn</w:t>
      </w:r>
      <w:r w:rsidR="00F74D5F">
        <w:rPr>
          <w:b w:val="0"/>
        </w:rPr>
        <w:t xml:space="preserve">cratic knowledge. </w:t>
      </w:r>
      <w:r w:rsidR="00F5047E">
        <w:rPr>
          <w:b w:val="0"/>
        </w:rPr>
        <w:t>In this paper,</w:t>
      </w:r>
      <w:r w:rsidR="00825717">
        <w:rPr>
          <w:b w:val="0"/>
        </w:rPr>
        <w:t xml:space="preserve"> we see technology as knowledge existing</w:t>
      </w:r>
      <w:r w:rsidR="00F2044E">
        <w:rPr>
          <w:b w:val="0"/>
        </w:rPr>
        <w:t xml:space="preserve"> on a spectrum, with explicit technical information and </w:t>
      </w:r>
      <w:r w:rsidR="00825717">
        <w:rPr>
          <w:b w:val="0"/>
        </w:rPr>
        <w:t xml:space="preserve">highly </w:t>
      </w:r>
      <w:r w:rsidR="00F2044E">
        <w:rPr>
          <w:b w:val="0"/>
        </w:rPr>
        <w:t>tacit technological know-how</w:t>
      </w:r>
      <w:r w:rsidR="00825717">
        <w:rPr>
          <w:b w:val="0"/>
        </w:rPr>
        <w:t xml:space="preserve"> (i.e. </w:t>
      </w:r>
      <w:r w:rsidR="00396D6C">
        <w:rPr>
          <w:b w:val="0"/>
        </w:rPr>
        <w:t>context-specific</w:t>
      </w:r>
      <w:r w:rsidR="00825717">
        <w:rPr>
          <w:b w:val="0"/>
        </w:rPr>
        <w:t xml:space="preserve"> specialized knowledge)</w:t>
      </w:r>
      <w:r w:rsidR="00F2044E">
        <w:rPr>
          <w:b w:val="0"/>
        </w:rPr>
        <w:t xml:space="preserve"> at the two ends.</w:t>
      </w:r>
    </w:p>
    <w:p w:rsidR="00C32D1B" w:rsidRDefault="00C32D1B">
      <w:pPr>
        <w:spacing w:line="480" w:lineRule="auto"/>
        <w:jc w:val="both"/>
        <w:rPr>
          <w:noProof/>
        </w:rPr>
      </w:pPr>
    </w:p>
    <w:p w:rsidR="00C32D1B" w:rsidRPr="00F3607E" w:rsidRDefault="006D1058" w:rsidP="00F3607E">
      <w:pPr>
        <w:numPr>
          <w:ilvl w:val="0"/>
          <w:numId w:val="12"/>
        </w:numPr>
        <w:spacing w:line="480" w:lineRule="auto"/>
        <w:rPr>
          <w:b/>
        </w:rPr>
      </w:pPr>
      <w:r>
        <w:rPr>
          <w:b/>
        </w:rPr>
        <w:t>Knowledge underpinning core competencies</w:t>
      </w:r>
    </w:p>
    <w:p w:rsidR="00C32D1B" w:rsidRDefault="00C32D1B">
      <w:pPr>
        <w:spacing w:line="480" w:lineRule="auto"/>
        <w:jc w:val="both"/>
        <w:rPr>
          <w:noProof/>
        </w:rPr>
      </w:pPr>
    </w:p>
    <w:p w:rsidR="00C32D1B" w:rsidRPr="00F3607E" w:rsidRDefault="006F759D">
      <w:pPr>
        <w:pStyle w:val="Heading4"/>
        <w:spacing w:line="480" w:lineRule="auto"/>
        <w:rPr>
          <w:b w:val="0"/>
          <w:i/>
          <w:noProof/>
        </w:rPr>
      </w:pPr>
      <w:r w:rsidRPr="00F3607E">
        <w:rPr>
          <w:b w:val="0"/>
          <w:i/>
          <w:noProof/>
        </w:rPr>
        <w:t>3.1</w:t>
      </w:r>
      <w:r w:rsidR="00745A7D">
        <w:rPr>
          <w:b w:val="0"/>
          <w:i/>
          <w:noProof/>
        </w:rPr>
        <w:t>.</w:t>
      </w:r>
      <w:r w:rsidRPr="00F3607E">
        <w:rPr>
          <w:b w:val="0"/>
          <w:i/>
          <w:noProof/>
        </w:rPr>
        <w:t xml:space="preserve"> </w:t>
      </w:r>
      <w:r w:rsidR="00C32D1B" w:rsidRPr="00F3607E">
        <w:rPr>
          <w:b w:val="0"/>
          <w:i/>
          <w:noProof/>
        </w:rPr>
        <w:t xml:space="preserve">The </w:t>
      </w:r>
      <w:r w:rsidRPr="00F3607E">
        <w:rPr>
          <w:b w:val="0"/>
          <w:i/>
          <w:noProof/>
        </w:rPr>
        <w:t>c</w:t>
      </w:r>
      <w:r w:rsidR="00C32D1B" w:rsidRPr="00F3607E">
        <w:rPr>
          <w:b w:val="0"/>
          <w:i/>
          <w:noProof/>
        </w:rPr>
        <w:t xml:space="preserve">oncept of </w:t>
      </w:r>
      <w:r w:rsidRPr="00F3607E">
        <w:rPr>
          <w:b w:val="0"/>
          <w:i/>
          <w:noProof/>
        </w:rPr>
        <w:t>c</w:t>
      </w:r>
      <w:r w:rsidR="00C32D1B" w:rsidRPr="00F3607E">
        <w:rPr>
          <w:b w:val="0"/>
          <w:i/>
          <w:noProof/>
        </w:rPr>
        <w:t xml:space="preserve">ore </w:t>
      </w:r>
      <w:r w:rsidRPr="00F3607E">
        <w:rPr>
          <w:b w:val="0"/>
          <w:i/>
          <w:noProof/>
        </w:rPr>
        <w:t>c</w:t>
      </w:r>
      <w:r w:rsidR="00C32D1B" w:rsidRPr="00F3607E">
        <w:rPr>
          <w:b w:val="0"/>
          <w:i/>
          <w:noProof/>
        </w:rPr>
        <w:t>ompetency</w:t>
      </w:r>
    </w:p>
    <w:p w:rsidR="00C32D1B" w:rsidRDefault="00C32D1B">
      <w:pPr>
        <w:spacing w:line="480" w:lineRule="auto"/>
        <w:jc w:val="both"/>
        <w:rPr>
          <w:noProof/>
        </w:rPr>
      </w:pPr>
    </w:p>
    <w:p w:rsidR="004A3ACB" w:rsidRDefault="006F759D" w:rsidP="00F3607E">
      <w:pPr>
        <w:spacing w:line="480" w:lineRule="auto"/>
        <w:ind w:firstLine="720"/>
        <w:jc w:val="both"/>
        <w:rPr>
          <w:noProof/>
        </w:rPr>
      </w:pPr>
      <w:r>
        <w:rPr>
          <w:noProof/>
        </w:rPr>
        <w:t>T</w:t>
      </w:r>
      <w:r w:rsidR="00C32D1B">
        <w:rPr>
          <w:noProof/>
        </w:rPr>
        <w:t xml:space="preserve">he concept of core competency has been interchangeably used with core capability, distinctive competency or distictive capability by different researchers (e.g. </w:t>
      </w:r>
      <w:r>
        <w:rPr>
          <w:noProof/>
        </w:rPr>
        <w:t xml:space="preserve">Brown and Duguid, 1998; </w:t>
      </w:r>
      <w:r w:rsidR="00C32D1B">
        <w:rPr>
          <w:noProof/>
        </w:rPr>
        <w:t xml:space="preserve">Day, 1994; </w:t>
      </w:r>
      <w:r w:rsidR="008A2FEB">
        <w:rPr>
          <w:noProof/>
        </w:rPr>
        <w:t>Stalk et al.</w:t>
      </w:r>
      <w:r w:rsidR="00C32D1B">
        <w:rPr>
          <w:noProof/>
        </w:rPr>
        <w:t xml:space="preserve">, 1992; </w:t>
      </w:r>
      <w:r w:rsidR="00897959" w:rsidRPr="00897959">
        <w:t xml:space="preserve">Meyer and </w:t>
      </w:r>
      <w:proofErr w:type="spellStart"/>
      <w:r w:rsidR="00897959" w:rsidRPr="00897959">
        <w:t>Utterback</w:t>
      </w:r>
      <w:proofErr w:type="spellEnd"/>
      <w:r w:rsidR="00897959" w:rsidRPr="00897959">
        <w:t>, 1993;</w:t>
      </w:r>
      <w:r w:rsidR="00897959">
        <w:rPr>
          <w:b/>
        </w:rPr>
        <w:t xml:space="preserve"> </w:t>
      </w:r>
      <w:r w:rsidR="00C32D1B">
        <w:rPr>
          <w:noProof/>
        </w:rPr>
        <w:t xml:space="preserve">Prahalad </w:t>
      </w:r>
      <w:r>
        <w:rPr>
          <w:noProof/>
        </w:rPr>
        <w:t>and</w:t>
      </w:r>
      <w:r w:rsidR="00C32D1B">
        <w:rPr>
          <w:noProof/>
        </w:rPr>
        <w:t xml:space="preserve"> Hamel, 1990). With the emergence of resource-based view in the late 1980s and early 1990s it has been widely used to refer to those resources that are unique, inimitable and universally applied in different markets. </w:t>
      </w:r>
    </w:p>
    <w:p w:rsidR="00C23081" w:rsidRDefault="00C32D1B" w:rsidP="00F3607E">
      <w:pPr>
        <w:spacing w:line="480" w:lineRule="auto"/>
        <w:ind w:firstLine="720"/>
        <w:jc w:val="both"/>
      </w:pPr>
      <w:proofErr w:type="spellStart"/>
      <w:r>
        <w:lastRenderedPageBreak/>
        <w:t>Prahalad</w:t>
      </w:r>
      <w:proofErr w:type="spellEnd"/>
      <w:r>
        <w:t xml:space="preserve"> and Hamel (1990</w:t>
      </w:r>
      <w:r w:rsidR="00307C5A">
        <w:t>, p.</w:t>
      </w:r>
      <w:r>
        <w:t xml:space="preserve"> 82) defined core competencies as “the collective learning in the organization, especially how to co-ordinate diverse production skills and integrate multiple streams of technologies”. By quoting the example of Sony's miniaturization they further stated that “core competence is about harmonizing streams of technology, it is also about the organization of work and the delivery of value”. This definition parallels Stalk, Evans and Schulman’s (1992</w:t>
      </w:r>
      <w:r w:rsidR="004D33A2">
        <w:t>, p.</w:t>
      </w:r>
      <w:r>
        <w:t xml:space="preserve"> 62) view of distinctive capabilities. They attribute organizational success to a capability that is defined as “a set of business processes strategically understood”. </w:t>
      </w:r>
    </w:p>
    <w:p w:rsidR="004A3ACB" w:rsidRDefault="00C32D1B" w:rsidP="00F3607E">
      <w:pPr>
        <w:spacing w:line="480" w:lineRule="auto"/>
        <w:ind w:firstLine="720"/>
        <w:jc w:val="both"/>
      </w:pPr>
      <w:r>
        <w:t>Similarly, by</w:t>
      </w:r>
      <w:r>
        <w:rPr>
          <w:lang w:val="en-US"/>
        </w:rPr>
        <w:t xml:space="preserve"> analyzing</w:t>
      </w:r>
      <w:r>
        <w:t xml:space="preserve"> Wal-Mart's cross-docking logistic systems, Day (1994</w:t>
      </w:r>
      <w:r w:rsidR="004D33A2">
        <w:t>, p.</w:t>
      </w:r>
      <w:r>
        <w:t xml:space="preserve"> 38) gave capabilities a more explicit meaning – “complex bundles of skills and collective learning exercises through organizational processes that ensure superior co-ordination of functional activities”. He characterized “distinctive capabilities” valuable to customers, matched by rivals and used in different ways to “speed the firms' adaptation to environmental change” (Day, 1994</w:t>
      </w:r>
      <w:r w:rsidR="007F3048">
        <w:t>, p.</w:t>
      </w:r>
      <w:r>
        <w:t xml:space="preserve"> 40). Collis and Montgomery (1995</w:t>
      </w:r>
      <w:r w:rsidR="004D33A2">
        <w:t>, p.</w:t>
      </w:r>
      <w:r>
        <w:t xml:space="preserve"> 120) suggest that strategies should be built on “valuable resources” – “an organizational capability embedded in a company's routines, processes, and culture”. They emphasized the business context in which core competence is deployed. </w:t>
      </w:r>
    </w:p>
    <w:p w:rsidR="00C32D1B" w:rsidRDefault="00C32D1B" w:rsidP="007B580F">
      <w:pPr>
        <w:spacing w:line="480" w:lineRule="auto"/>
        <w:ind w:firstLine="720"/>
        <w:jc w:val="both"/>
      </w:pPr>
      <w:proofErr w:type="spellStart"/>
      <w:r>
        <w:t>Tampoe</w:t>
      </w:r>
      <w:proofErr w:type="spellEnd"/>
      <w:r>
        <w:t xml:space="preserve"> (1994) made the first effort to distinguish core competency and distinctive capability by emphasizing that the true competency of an organisation lies in its technical subsystem. However, this has been challenged by certain authors (e.g. Day, 1994; </w:t>
      </w:r>
      <w:r w:rsidR="007B580F">
        <w:t xml:space="preserve">Marino, 1996; </w:t>
      </w:r>
      <w:r>
        <w:t>Stalk et al</w:t>
      </w:r>
      <w:r w:rsidR="008A2FEB">
        <w:t>.</w:t>
      </w:r>
      <w:r>
        <w:t xml:space="preserve">, 1992) in respect of its vulnerable nature amid environmental change. </w:t>
      </w:r>
    </w:p>
    <w:p w:rsidR="00C32D1B" w:rsidRDefault="00C32D1B" w:rsidP="00454939">
      <w:pPr>
        <w:spacing w:line="480" w:lineRule="auto"/>
        <w:ind w:firstLine="720"/>
        <w:jc w:val="both"/>
        <w:rPr>
          <w:noProof/>
        </w:rPr>
      </w:pPr>
      <w:r>
        <w:rPr>
          <w:noProof/>
        </w:rPr>
        <w:t xml:space="preserve">Although capability-approach theorists have been trying to diffrentiate capabilities from competencies the dividing line between them is still unclear. Nevertheless, certain researchers (e.g. Day, 1994; Marino, 1996) have suggested that core competencies and core capabilities possess homogeneous characteristics and, thus, are equally important to the firm’s business success. In this paper, core competencies will emcompass both. </w:t>
      </w:r>
    </w:p>
    <w:p w:rsidR="00C32D1B" w:rsidRDefault="00C32D1B">
      <w:pPr>
        <w:spacing w:line="480" w:lineRule="auto"/>
        <w:jc w:val="both"/>
        <w:rPr>
          <w:noProof/>
        </w:rPr>
      </w:pPr>
    </w:p>
    <w:p w:rsidR="00C32D1B" w:rsidRPr="00454939" w:rsidRDefault="005448FB">
      <w:pPr>
        <w:spacing w:line="480" w:lineRule="auto"/>
        <w:jc w:val="both"/>
        <w:rPr>
          <w:bCs/>
          <w:i/>
          <w:noProof/>
        </w:rPr>
      </w:pPr>
      <w:r w:rsidRPr="00454939">
        <w:rPr>
          <w:bCs/>
          <w:i/>
          <w:noProof/>
        </w:rPr>
        <w:t>3.2</w:t>
      </w:r>
      <w:r w:rsidR="00807EFB">
        <w:rPr>
          <w:bCs/>
          <w:i/>
          <w:noProof/>
        </w:rPr>
        <w:t xml:space="preserve">. </w:t>
      </w:r>
      <w:r w:rsidR="00C32D1B" w:rsidRPr="00454939">
        <w:rPr>
          <w:bCs/>
          <w:i/>
          <w:noProof/>
        </w:rPr>
        <w:t xml:space="preserve">Core </w:t>
      </w:r>
      <w:r>
        <w:rPr>
          <w:bCs/>
          <w:i/>
          <w:noProof/>
        </w:rPr>
        <w:t>c</w:t>
      </w:r>
      <w:r w:rsidR="00C32D1B" w:rsidRPr="00454939">
        <w:rPr>
          <w:bCs/>
          <w:i/>
          <w:noProof/>
        </w:rPr>
        <w:t xml:space="preserve">ompetencies in </w:t>
      </w:r>
      <w:r>
        <w:rPr>
          <w:bCs/>
          <w:i/>
          <w:noProof/>
        </w:rPr>
        <w:t>r</w:t>
      </w:r>
      <w:r w:rsidR="00C32D1B" w:rsidRPr="00454939">
        <w:rPr>
          <w:bCs/>
          <w:i/>
          <w:noProof/>
        </w:rPr>
        <w:t xml:space="preserve">esource-based </w:t>
      </w:r>
      <w:r>
        <w:rPr>
          <w:bCs/>
          <w:i/>
          <w:noProof/>
        </w:rPr>
        <w:t>v</w:t>
      </w:r>
      <w:r w:rsidR="00C32D1B" w:rsidRPr="00454939">
        <w:rPr>
          <w:bCs/>
          <w:i/>
          <w:noProof/>
        </w:rPr>
        <w:t>iew</w:t>
      </w:r>
    </w:p>
    <w:p w:rsidR="00C32D1B" w:rsidRDefault="00C32D1B">
      <w:pPr>
        <w:pStyle w:val="BodyText3"/>
        <w:rPr>
          <w:noProof w:val="0"/>
        </w:rPr>
      </w:pPr>
    </w:p>
    <w:p w:rsidR="00C32D1B" w:rsidRDefault="00C32D1B" w:rsidP="00454939">
      <w:pPr>
        <w:pStyle w:val="BodyText3"/>
        <w:ind w:firstLine="720"/>
      </w:pPr>
      <w:r>
        <w:rPr>
          <w:noProof w:val="0"/>
        </w:rPr>
        <w:t xml:space="preserve">In the resource-based view, resources are classified as tangible and intangible.  According to Grant (1991) tangible resources include financial resources and physical resources such as plant, equipment, and stocks of raw materials.  Intangible resources range from intellectual property rights </w:t>
      </w:r>
      <w:r w:rsidR="00807EFB">
        <w:rPr>
          <w:noProof w:val="0"/>
        </w:rPr>
        <w:t>such as</w:t>
      </w:r>
      <w:r>
        <w:rPr>
          <w:noProof w:val="0"/>
        </w:rPr>
        <w:t xml:space="preserve"> patents, trademarks and copyrights to the know-how of personnel, informal networks, organisational culture and a firm's reputation (Hall, 1992). However, the dividing line between the tangible and intangible is often unclear and how they are classified can vary from one writer to another. Nevertheless, agreement on the relative importance of the two types of resources has been achieved in spite of the problems over classification. Although it is clear that both types of resources are required for any business to operate, resource-based theorists argue that intangible resources are the most likely source of competitive advantage, because they are less visible and, therefore, more difficult to identify, understand and imitate (Hall, 1992). Consequently, the importance of intangible concep</w:t>
      </w:r>
      <w:r w:rsidR="005D2CBA">
        <w:rPr>
          <w:noProof w:val="0"/>
        </w:rPr>
        <w:t>ts, such as know-how (</w:t>
      </w:r>
      <w:proofErr w:type="spellStart"/>
      <w:r w:rsidR="005D2CBA">
        <w:rPr>
          <w:noProof w:val="0"/>
        </w:rPr>
        <w:t>Teece</w:t>
      </w:r>
      <w:proofErr w:type="spellEnd"/>
      <w:r w:rsidR="005D2CBA">
        <w:rPr>
          <w:noProof w:val="0"/>
        </w:rPr>
        <w:t>, 200</w:t>
      </w:r>
      <w:r>
        <w:rPr>
          <w:noProof w:val="0"/>
        </w:rPr>
        <w:t xml:space="preserve">0), corporate culture (Barney, 1986) and reputation (Aaker, 1989), is widely recognized in work adopting the resource-based view. </w:t>
      </w:r>
      <w:r>
        <w:t>Whether or not these intangible resources have the potential to become core competencies depends on how difficult they are for competitors to acquire and how valuable they are to the firm as a basis for competitive advantage. As Day (1994</w:t>
      </w:r>
      <w:r w:rsidR="00807EFB">
        <w:t>, p.</w:t>
      </w:r>
      <w:r>
        <w:t xml:space="preserve"> 41) states: </w:t>
      </w:r>
    </w:p>
    <w:p w:rsidR="00C32D1B" w:rsidRDefault="00C32D1B">
      <w:pPr>
        <w:pStyle w:val="BodyText3"/>
      </w:pPr>
    </w:p>
    <w:p w:rsidR="00C32D1B" w:rsidRDefault="00C32D1B">
      <w:pPr>
        <w:pStyle w:val="BodyText3"/>
        <w:ind w:left="720"/>
      </w:pPr>
      <w:r>
        <w:t xml:space="preserve">“when they are rare, difficult to imitate, non-substitutable and they allow a firm to exploit opportunities or neutralize threats, then they can be considered core competencies and serve as the basis of an organisation's sustained competitive advantage.” </w:t>
      </w:r>
    </w:p>
    <w:p w:rsidR="00C32D1B" w:rsidRDefault="00C32D1B">
      <w:pPr>
        <w:spacing w:line="480" w:lineRule="auto"/>
        <w:jc w:val="both"/>
      </w:pPr>
    </w:p>
    <w:p w:rsidR="00C32D1B" w:rsidRDefault="00C32D1B" w:rsidP="00E22048">
      <w:pPr>
        <w:spacing w:line="480" w:lineRule="auto"/>
        <w:ind w:firstLine="720"/>
        <w:jc w:val="both"/>
      </w:pPr>
      <w:r>
        <w:t xml:space="preserve">Therefore, the concept of “core competency” was developed in the resource-based view </w:t>
      </w:r>
      <w:r>
        <w:rPr>
          <w:noProof/>
        </w:rPr>
        <w:t xml:space="preserve">to indicate the need for the resources that are unique, inimitable and universally applied in different markets, </w:t>
      </w:r>
      <w:r>
        <w:t xml:space="preserve">and to evaluate the firm's strategies. However, the questions raised thereafter are what resources meet these measures for core competencies and how core competencies could be developed. The search for the answers to these questions has led to widespread recognition of the importance of managing knowledge. </w:t>
      </w:r>
    </w:p>
    <w:p w:rsidR="00807EFB" w:rsidRDefault="00807EFB" w:rsidP="00E22048">
      <w:pPr>
        <w:spacing w:line="480" w:lineRule="auto"/>
        <w:ind w:firstLine="720"/>
        <w:jc w:val="both"/>
        <w:rPr>
          <w:noProof/>
        </w:rPr>
      </w:pPr>
    </w:p>
    <w:p w:rsidR="00A06678" w:rsidRDefault="00807EFB" w:rsidP="00A06678">
      <w:pPr>
        <w:spacing w:line="480" w:lineRule="auto"/>
        <w:jc w:val="both"/>
        <w:rPr>
          <w:bCs/>
          <w:i/>
          <w:noProof/>
        </w:rPr>
      </w:pPr>
      <w:r>
        <w:rPr>
          <w:bCs/>
          <w:i/>
          <w:noProof/>
        </w:rPr>
        <w:t xml:space="preserve">3.3. </w:t>
      </w:r>
      <w:r w:rsidRPr="00B4373A">
        <w:rPr>
          <w:bCs/>
          <w:i/>
          <w:noProof/>
        </w:rPr>
        <w:t xml:space="preserve">Core </w:t>
      </w:r>
      <w:r>
        <w:rPr>
          <w:bCs/>
          <w:i/>
          <w:noProof/>
        </w:rPr>
        <w:t>c</w:t>
      </w:r>
      <w:r w:rsidRPr="00B4373A">
        <w:rPr>
          <w:bCs/>
          <w:i/>
          <w:noProof/>
        </w:rPr>
        <w:t xml:space="preserve">ompetencies in </w:t>
      </w:r>
      <w:r>
        <w:rPr>
          <w:bCs/>
          <w:i/>
          <w:noProof/>
        </w:rPr>
        <w:t>k</w:t>
      </w:r>
      <w:r w:rsidRPr="00B4373A">
        <w:rPr>
          <w:bCs/>
          <w:i/>
          <w:noProof/>
        </w:rPr>
        <w:t xml:space="preserve">nowledge-based </w:t>
      </w:r>
      <w:r>
        <w:rPr>
          <w:bCs/>
          <w:i/>
          <w:noProof/>
        </w:rPr>
        <w:t>v</w:t>
      </w:r>
      <w:r w:rsidRPr="00B4373A">
        <w:rPr>
          <w:bCs/>
          <w:i/>
          <w:noProof/>
        </w:rPr>
        <w:t>iew</w:t>
      </w:r>
    </w:p>
    <w:p w:rsidR="00A06678" w:rsidRDefault="00A06678" w:rsidP="00CB6E0B">
      <w:pPr>
        <w:spacing w:line="480" w:lineRule="auto"/>
        <w:ind w:firstLine="720"/>
        <w:jc w:val="both"/>
      </w:pPr>
    </w:p>
    <w:p w:rsidR="00C32D1B" w:rsidRDefault="00CB6E0B" w:rsidP="006E7CD3">
      <w:pPr>
        <w:spacing w:line="480" w:lineRule="auto"/>
        <w:ind w:firstLine="720"/>
        <w:jc w:val="both"/>
        <w:rPr>
          <w:noProof/>
        </w:rPr>
      </w:pPr>
      <w:r>
        <w:t>Knowledge has been increasingly recognized as a</w:t>
      </w:r>
      <w:r w:rsidR="003216D5">
        <w:t xml:space="preserve"> powerful source of competitive </w:t>
      </w:r>
      <w:r>
        <w:t xml:space="preserve">advantage. Not surprisingly, many of the perspectives that dominate current thinking concerning competitive advantage have focused on knowledge management as their strategic means for securing competitive advantage. The central argument in this research stream is that knowledge must be proactively managed to sustain core competencies </w:t>
      </w:r>
      <w:r>
        <w:rPr>
          <w:lang w:val="en-US"/>
        </w:rPr>
        <w:t>(</w:t>
      </w:r>
      <w:proofErr w:type="spellStart"/>
      <w:r>
        <w:rPr>
          <w:lang w:val="en-US"/>
        </w:rPr>
        <w:t>Boisot</w:t>
      </w:r>
      <w:proofErr w:type="spellEnd"/>
      <w:r>
        <w:t>, 1995; March, 1991; Nonaka</w:t>
      </w:r>
      <w:r w:rsidR="005D2CBA">
        <w:t>, 1994</w:t>
      </w:r>
      <w:r>
        <w:t xml:space="preserve">). Thus the concept of core competencies which evolved from the resource-based view has recently diffused into the field of knowledge management. However, the linkage between core competencies and knowledge management is under-researched. As </w:t>
      </w:r>
      <w:r>
        <w:rPr>
          <w:noProof/>
        </w:rPr>
        <w:t xml:space="preserve">Eisenhardt and </w:t>
      </w:r>
      <w:smartTag w:uri="urn:schemas-microsoft-com:office:smarttags" w:element="City">
        <w:smartTag w:uri="urn:schemas-microsoft-com:office:smarttags" w:element="place">
          <w:r>
            <w:rPr>
              <w:noProof/>
            </w:rPr>
            <w:t>Santos</w:t>
          </w:r>
        </w:smartTag>
      </w:smartTag>
      <w:r>
        <w:rPr>
          <w:noProof/>
        </w:rPr>
        <w:t xml:space="preserve"> (2002) have argued, it is unclear from the literature what constitutes valuable knowledge that underpins core competencies. Consequently, it is unclear what knowledge management strategies position the firm at the competitive edge (Davenport</w:t>
      </w:r>
      <w:r w:rsidR="005D2CBA">
        <w:rPr>
          <w:noProof/>
        </w:rPr>
        <w:t xml:space="preserve"> ad Prusak</w:t>
      </w:r>
      <w:r>
        <w:rPr>
          <w:noProof/>
        </w:rPr>
        <w:t>,</w:t>
      </w:r>
      <w:r w:rsidR="005D2CBA">
        <w:rPr>
          <w:noProof/>
        </w:rPr>
        <w:t xml:space="preserve"> 1998</w:t>
      </w:r>
      <w:r>
        <w:rPr>
          <w:noProof/>
        </w:rPr>
        <w:t xml:space="preserve">). </w:t>
      </w:r>
    </w:p>
    <w:p w:rsidR="00C32D1B" w:rsidRDefault="00C32D1B" w:rsidP="006E7CD3">
      <w:pPr>
        <w:spacing w:line="480" w:lineRule="auto"/>
        <w:ind w:firstLine="720"/>
        <w:jc w:val="both"/>
      </w:pPr>
      <w:r>
        <w:rPr>
          <w:noProof/>
        </w:rPr>
        <w:t>In the knowledge-based view, knowledge is concieved to be the most important intangible resource (e.g. Grant, 1996).</w:t>
      </w:r>
      <w:r>
        <w:t xml:space="preserve"> Competencies</w:t>
      </w:r>
      <w:r w:rsidR="006E7CD3">
        <w:t xml:space="preserve"> or capabilities are viewed as “</w:t>
      </w:r>
      <w:r>
        <w:t>sets of knowledge that differ</w:t>
      </w:r>
      <w:r w:rsidR="006E7CD3">
        <w:t>entiate a company strategically”</w:t>
      </w:r>
      <w:r>
        <w:t xml:space="preserve"> (</w:t>
      </w:r>
      <w:r w:rsidR="000A5411" w:rsidRPr="00FD3D3F">
        <w:rPr>
          <w:rStyle w:val="Emphasis"/>
          <w:bCs/>
          <w:i w:val="0"/>
          <w:iCs w:val="0"/>
          <w:shd w:val="clear" w:color="auto" w:fill="FFFFFF"/>
        </w:rPr>
        <w:t>Oliveira</w:t>
      </w:r>
      <w:r w:rsidR="000A5411" w:rsidRPr="008522C3">
        <w:rPr>
          <w:rStyle w:val="Emphasis"/>
          <w:bCs/>
          <w:i w:val="0"/>
          <w:iCs w:val="0"/>
          <w:shd w:val="clear" w:color="auto" w:fill="FFFFFF"/>
        </w:rPr>
        <w:t xml:space="preserve"> </w:t>
      </w:r>
      <w:r w:rsidR="000A5411" w:rsidRPr="00FD3D3F">
        <w:rPr>
          <w:rStyle w:val="Emphasis"/>
          <w:bCs/>
          <w:i w:val="0"/>
          <w:iCs w:val="0"/>
          <w:shd w:val="clear" w:color="auto" w:fill="FFFFFF"/>
        </w:rPr>
        <w:t>Jr</w:t>
      </w:r>
      <w:r w:rsidR="000A5411">
        <w:t>.</w:t>
      </w:r>
      <w:r>
        <w:t xml:space="preserve"> </w:t>
      </w:r>
      <w:r w:rsidR="00BA6A90">
        <w:t>and</w:t>
      </w:r>
      <w:r>
        <w:t xml:space="preserve"> Child, 1999</w:t>
      </w:r>
      <w:r w:rsidR="00BA6A90">
        <w:t>, p.</w:t>
      </w:r>
      <w:r>
        <w:t xml:space="preserve"> 4).  </w:t>
      </w:r>
    </w:p>
    <w:p w:rsidR="008B25E7" w:rsidRDefault="00C32D1B" w:rsidP="006E7CD3">
      <w:pPr>
        <w:spacing w:line="480" w:lineRule="auto"/>
        <w:ind w:firstLine="720"/>
        <w:jc w:val="both"/>
      </w:pPr>
      <w:r>
        <w:lastRenderedPageBreak/>
        <w:t xml:space="preserve">It is widely accepted that, unlike explicit knowledge, tacit knowledge </w:t>
      </w:r>
      <w:r w:rsidR="002307C2">
        <w:t xml:space="preserve">(e.g. technological know-how) </w:t>
      </w:r>
      <w:r>
        <w:t>is difficult to capture and copy. Hence, it is a powerful source of competitive advantage (</w:t>
      </w:r>
      <w:proofErr w:type="spellStart"/>
      <w:r>
        <w:t>Boisot</w:t>
      </w:r>
      <w:proofErr w:type="spellEnd"/>
      <w:r>
        <w:t xml:space="preserve">, 1995; Grant, 1996; Leonard </w:t>
      </w:r>
      <w:r w:rsidR="008B25E7">
        <w:t>and</w:t>
      </w:r>
      <w:r>
        <w:t xml:space="preserve"> </w:t>
      </w:r>
      <w:proofErr w:type="spellStart"/>
      <w:r>
        <w:t>Sensiper</w:t>
      </w:r>
      <w:proofErr w:type="spellEnd"/>
      <w:r>
        <w:t>, 1998; Nonaka, 1</w:t>
      </w:r>
      <w:r w:rsidR="009948D1">
        <w:t>994; von Krogh et al.</w:t>
      </w:r>
      <w:r>
        <w:t xml:space="preserve">, 2000) and, according to </w:t>
      </w:r>
      <w:proofErr w:type="spellStart"/>
      <w:r>
        <w:t>Prahalad</w:t>
      </w:r>
      <w:proofErr w:type="spellEnd"/>
      <w:r>
        <w:t xml:space="preserve"> and Hamel (1990), is directly linked to core competency. However, as tacit knowledge originates in people’s heads there is a debate in the literature about whether tacit knowledge should or can be shared. Some commentators (</w:t>
      </w:r>
      <w:proofErr w:type="spellStart"/>
      <w:r>
        <w:t>Argyris</w:t>
      </w:r>
      <w:proofErr w:type="spellEnd"/>
      <w:r>
        <w:t xml:space="preserve">, 1994; </w:t>
      </w:r>
      <w:proofErr w:type="spellStart"/>
      <w:r>
        <w:t>Decarolis</w:t>
      </w:r>
      <w:proofErr w:type="spellEnd"/>
      <w:r>
        <w:t xml:space="preserve"> </w:t>
      </w:r>
      <w:r w:rsidR="008B25E7">
        <w:t>and</w:t>
      </w:r>
      <w:r w:rsidR="005D2CBA">
        <w:t xml:space="preserve"> Deeds, 1999; Nonaka, 1994</w:t>
      </w:r>
      <w:r>
        <w:t xml:space="preserve">, </w:t>
      </w:r>
      <w:proofErr w:type="spellStart"/>
      <w:r>
        <w:t>Teece</w:t>
      </w:r>
      <w:proofErr w:type="spellEnd"/>
      <w:r>
        <w:t xml:space="preserve">, 2000) express the view that knowledge is of no great value unless it is shared. They further claim that individual tacit knowledge is mobile, hence, needs to be transmitted into collective know-how. They argue that the core competency of the firm lies in its collective tacit knowledge. Others (e.g. </w:t>
      </w:r>
      <w:proofErr w:type="spellStart"/>
      <w:r>
        <w:t>Boisot</w:t>
      </w:r>
      <w:proofErr w:type="spellEnd"/>
      <w:r>
        <w:t xml:space="preserve">, 1995) hold that diffused tacit knowledge tends to </w:t>
      </w:r>
      <w:r>
        <w:rPr>
          <w:iCs/>
        </w:rPr>
        <w:t>leak away</w:t>
      </w:r>
      <w:r>
        <w:t xml:space="preserve"> and core competencies are not sustainable and become diluted. </w:t>
      </w:r>
    </w:p>
    <w:p w:rsidR="00C32D1B" w:rsidRDefault="00C32D1B" w:rsidP="006E7CD3">
      <w:pPr>
        <w:spacing w:line="480" w:lineRule="auto"/>
        <w:ind w:firstLine="720"/>
        <w:jc w:val="both"/>
      </w:pPr>
      <w:r>
        <w:t xml:space="preserve">Nevertheless, the latter view is criticized by a number of scholars (e.g. </w:t>
      </w:r>
      <w:r w:rsidR="00373C0A" w:rsidRPr="00FD3D3F">
        <w:rPr>
          <w:rStyle w:val="Emphasis"/>
          <w:bCs/>
          <w:i w:val="0"/>
          <w:iCs w:val="0"/>
          <w:shd w:val="clear" w:color="auto" w:fill="FFFFFF"/>
        </w:rPr>
        <w:t>Oliveira</w:t>
      </w:r>
      <w:r w:rsidR="00373C0A" w:rsidRPr="008522C3">
        <w:rPr>
          <w:rStyle w:val="Emphasis"/>
          <w:bCs/>
          <w:i w:val="0"/>
          <w:iCs w:val="0"/>
          <w:shd w:val="clear" w:color="auto" w:fill="FFFFFF"/>
        </w:rPr>
        <w:t xml:space="preserve"> </w:t>
      </w:r>
      <w:r w:rsidR="00373C0A" w:rsidRPr="00FD3D3F">
        <w:rPr>
          <w:rStyle w:val="Emphasis"/>
          <w:bCs/>
          <w:i w:val="0"/>
          <w:iCs w:val="0"/>
          <w:shd w:val="clear" w:color="auto" w:fill="FFFFFF"/>
        </w:rPr>
        <w:t>Jr</w:t>
      </w:r>
      <w:r w:rsidR="00373C0A">
        <w:t>.</w:t>
      </w:r>
      <w:r>
        <w:t xml:space="preserve"> </w:t>
      </w:r>
      <w:r w:rsidR="008B25E7">
        <w:t>and</w:t>
      </w:r>
      <w:r w:rsidR="009948D1">
        <w:t xml:space="preserve"> Child, 1999; Lei et al.</w:t>
      </w:r>
      <w:r>
        <w:t>, 1996; Spe</w:t>
      </w:r>
      <w:r w:rsidR="00373C0A">
        <w:t xml:space="preserve">nder, 1998). For example, </w:t>
      </w:r>
      <w:r w:rsidR="00373C0A" w:rsidRPr="00FD3D3F">
        <w:rPr>
          <w:rStyle w:val="Emphasis"/>
          <w:bCs/>
          <w:i w:val="0"/>
          <w:iCs w:val="0"/>
          <w:shd w:val="clear" w:color="auto" w:fill="FFFFFF"/>
        </w:rPr>
        <w:t>Oliveira</w:t>
      </w:r>
      <w:r w:rsidR="00373C0A" w:rsidRPr="008522C3">
        <w:rPr>
          <w:rStyle w:val="Emphasis"/>
          <w:bCs/>
          <w:i w:val="0"/>
          <w:iCs w:val="0"/>
          <w:shd w:val="clear" w:color="auto" w:fill="FFFFFF"/>
        </w:rPr>
        <w:t xml:space="preserve"> </w:t>
      </w:r>
      <w:r w:rsidR="00373C0A" w:rsidRPr="00FD3D3F">
        <w:rPr>
          <w:rStyle w:val="Emphasis"/>
          <w:bCs/>
          <w:i w:val="0"/>
          <w:iCs w:val="0"/>
          <w:shd w:val="clear" w:color="auto" w:fill="FFFFFF"/>
        </w:rPr>
        <w:t>Jr</w:t>
      </w:r>
      <w:r w:rsidR="00373C0A">
        <w:rPr>
          <w:rStyle w:val="Emphasis"/>
          <w:bCs/>
          <w:i w:val="0"/>
          <w:iCs w:val="0"/>
          <w:shd w:val="clear" w:color="auto" w:fill="FFFFFF"/>
        </w:rPr>
        <w:t>.</w:t>
      </w:r>
      <w:r>
        <w:t xml:space="preserve"> and Child (1999) argue that the strategic problems will be of less intensity when the firm’s advantage is based on collective knowledge such as a teamwork solution because it is embedded in the organization and difficult for competitors to imitate.</w:t>
      </w:r>
      <w:r>
        <w:rPr>
          <w:sz w:val="22"/>
        </w:rPr>
        <w:t xml:space="preserve"> </w:t>
      </w:r>
      <w:r>
        <w:t xml:space="preserve">They further state that collective know-how is more difficult to circulate and transfer, and the more it is embedded in the work practice, the less relevant is the absence of one or some of the members of this collective. Wal-Mart’s success in its distinctive capabilities building adds effective evidence to this point (Stalk et al., 1992).  Another example showing the strength of embedded knowledge comes from </w:t>
      </w:r>
      <w:smartTag w:uri="urn:schemas-microsoft-com:office:smarttags" w:element="City">
        <w:smartTag w:uri="urn:schemas-microsoft-com:office:smarttags" w:element="place">
          <w:r>
            <w:t>Toyota</w:t>
          </w:r>
        </w:smartTag>
      </w:smartTag>
      <w:r>
        <w:t>'s higher quality products over GM's although they had the same standard system (</w:t>
      </w:r>
      <w:proofErr w:type="spellStart"/>
      <w:r>
        <w:t>In</w:t>
      </w:r>
      <w:r w:rsidR="00187B6D">
        <w:t>kpen</w:t>
      </w:r>
      <w:proofErr w:type="spellEnd"/>
      <w:r w:rsidR="00187B6D">
        <w:t xml:space="preserve">, 1998). Moreover, </w:t>
      </w:r>
      <w:proofErr w:type="spellStart"/>
      <w:r w:rsidR="00187B6D">
        <w:t>McEvily</w:t>
      </w:r>
      <w:proofErr w:type="spellEnd"/>
      <w:r w:rsidR="00187B6D">
        <w:t xml:space="preserve"> and</w:t>
      </w:r>
      <w:r w:rsidR="00187B6D" w:rsidRPr="00187B6D">
        <w:t xml:space="preserve"> </w:t>
      </w:r>
      <w:proofErr w:type="spellStart"/>
      <w:r w:rsidR="00187B6D" w:rsidRPr="00187B6D">
        <w:t>Chakravarthy</w:t>
      </w:r>
      <w:r w:rsidR="00187B6D">
        <w:t>’s</w:t>
      </w:r>
      <w:proofErr w:type="spellEnd"/>
      <w:r w:rsidR="00187B6D">
        <w:t xml:space="preserve"> (2002</w:t>
      </w:r>
      <w:r>
        <w:t>) research on knowledge attributes underpinning key capabilities provides furthe</w:t>
      </w:r>
      <w:r w:rsidR="00187B6D">
        <w:t>r support to this point when they state</w:t>
      </w:r>
      <w:r>
        <w:t xml:space="preserve"> that increased complexity of collective know-how e</w:t>
      </w:r>
      <w:r w:rsidR="00187B6D">
        <w:t>nsures its competent nature. They argue</w:t>
      </w:r>
      <w:r>
        <w:t xml:space="preserve"> that collective know-how is </w:t>
      </w:r>
      <w:r>
        <w:lastRenderedPageBreak/>
        <w:t>complex in nature therefore generates durable advantages because such knowledge is difficult to imitate.</w:t>
      </w:r>
    </w:p>
    <w:p w:rsidR="008B25E7" w:rsidRDefault="00C32D1B" w:rsidP="004B2F52">
      <w:pPr>
        <w:spacing w:line="480" w:lineRule="auto"/>
        <w:ind w:firstLine="720"/>
        <w:jc w:val="both"/>
        <w:outlineLvl w:val="0"/>
      </w:pPr>
      <w:r>
        <w:t>However, by looking at the specialized, context-specific, distributed and intrinsic nature of tacit knowledge</w:t>
      </w:r>
      <w:r w:rsidR="009948D1">
        <w:t xml:space="preserve"> some researchers (Almeida et al.</w:t>
      </w:r>
      <w:r w:rsidR="005D2CBA">
        <w:t>, 2002;</w:t>
      </w:r>
      <w:r w:rsidR="00230F61">
        <w:t xml:space="preserve"> Grant, 1996;</w:t>
      </w:r>
      <w:r>
        <w:t xml:space="preserve"> von Hippel, 1994) question whether all types of personal tacit knowledge can be or are necessarily transmitted into collective know-how. Building upon this perspective certain scholars argue that integrated knowledge, created by combining many areas of specialized knowledge</w:t>
      </w:r>
      <w:r w:rsidR="00515505">
        <w:t xml:space="preserve"> (e.g. highly tacit technological know-how)</w:t>
      </w:r>
      <w:r>
        <w:t xml:space="preserve">, is </w:t>
      </w:r>
      <w:r>
        <w:rPr>
          <w:iCs/>
        </w:rPr>
        <w:t>sticky</w:t>
      </w:r>
      <w:r>
        <w:t xml:space="preserve"> and so not easily diffused to rival organizations, and is, thus, the essence of organizational capabilities (Day, 1994; Foss </w:t>
      </w:r>
      <w:r w:rsidR="008B25E7">
        <w:t>and</w:t>
      </w:r>
      <w:r>
        <w:t xml:space="preserve"> Knudsen, 1996; </w:t>
      </w:r>
      <w:proofErr w:type="spellStart"/>
      <w:r>
        <w:t>Kogut</w:t>
      </w:r>
      <w:proofErr w:type="spellEnd"/>
      <w:r>
        <w:t xml:space="preserve"> </w:t>
      </w:r>
      <w:r w:rsidR="008B25E7">
        <w:t>and</w:t>
      </w:r>
      <w:r>
        <w:t xml:space="preserve"> Zander, 1992; </w:t>
      </w:r>
      <w:proofErr w:type="spellStart"/>
      <w:r w:rsidR="00E72057" w:rsidRPr="00157A9B">
        <w:t>Kotha</w:t>
      </w:r>
      <w:proofErr w:type="spellEnd"/>
      <w:r w:rsidR="00E72057" w:rsidRPr="00157A9B">
        <w:t xml:space="preserve"> </w:t>
      </w:r>
      <w:r w:rsidR="00E72057" w:rsidRPr="008A2FEB">
        <w:t>et al.</w:t>
      </w:r>
      <w:r w:rsidR="008A2FEB">
        <w:t>,</w:t>
      </w:r>
      <w:r w:rsidR="00E72057" w:rsidRPr="008A2FEB">
        <w:t xml:space="preserve"> </w:t>
      </w:r>
      <w:r w:rsidR="00E72057" w:rsidRPr="00157A9B">
        <w:t xml:space="preserve">2013; </w:t>
      </w:r>
      <w:r>
        <w:t>von Hippel, 1994).  For example, when a management team utilize their individual specialized knowledge to make and implement consensus strategic decisions their knowledge will be integrated and difficult to diffuse, thus, of great strategic value at the organizational level</w:t>
      </w:r>
      <w:r w:rsidR="00696509" w:rsidRPr="00696509">
        <w:t xml:space="preserve"> </w:t>
      </w:r>
      <w:r w:rsidR="00696509">
        <w:t>(</w:t>
      </w:r>
      <w:proofErr w:type="spellStart"/>
      <w:r w:rsidR="00CD124E">
        <w:rPr>
          <w:bCs/>
          <w:iCs/>
        </w:rPr>
        <w:t>Gioia</w:t>
      </w:r>
      <w:proofErr w:type="spellEnd"/>
      <w:r w:rsidR="00CD124E">
        <w:rPr>
          <w:bCs/>
          <w:iCs/>
        </w:rPr>
        <w:t xml:space="preserve"> and </w:t>
      </w:r>
      <w:proofErr w:type="spellStart"/>
      <w:r w:rsidR="00CD124E">
        <w:rPr>
          <w:bCs/>
          <w:iCs/>
        </w:rPr>
        <w:t>Chittipeddi</w:t>
      </w:r>
      <w:proofErr w:type="spellEnd"/>
      <w:r w:rsidR="009948D1">
        <w:rPr>
          <w:bCs/>
          <w:iCs/>
        </w:rPr>
        <w:t>,</w:t>
      </w:r>
      <w:r w:rsidR="00CD124E">
        <w:rPr>
          <w:bCs/>
          <w:iCs/>
        </w:rPr>
        <w:t xml:space="preserve"> 1991</w:t>
      </w:r>
      <w:r w:rsidR="00E72057" w:rsidRPr="00157A9B">
        <w:rPr>
          <w:bCs/>
          <w:iCs/>
        </w:rPr>
        <w:t>;</w:t>
      </w:r>
      <w:r w:rsidR="00E72057">
        <w:rPr>
          <w:bCs/>
          <w:iCs/>
        </w:rPr>
        <w:t xml:space="preserve"> </w:t>
      </w:r>
      <w:r w:rsidR="00696509">
        <w:t>Li et al., 2016</w:t>
      </w:r>
      <w:r w:rsidR="00E72057">
        <w:t>;</w:t>
      </w:r>
      <w:r w:rsidR="00E72057" w:rsidRPr="00E72057">
        <w:rPr>
          <w:bCs/>
          <w:iCs/>
        </w:rPr>
        <w:t xml:space="preserve"> </w:t>
      </w:r>
      <w:proofErr w:type="spellStart"/>
      <w:r w:rsidR="00E72057" w:rsidRPr="00157A9B">
        <w:rPr>
          <w:bCs/>
          <w:iCs/>
        </w:rPr>
        <w:t>Majchrzak</w:t>
      </w:r>
      <w:proofErr w:type="spellEnd"/>
      <w:r w:rsidR="00E72057" w:rsidRPr="00157A9B">
        <w:rPr>
          <w:bCs/>
          <w:iCs/>
        </w:rPr>
        <w:t xml:space="preserve"> </w:t>
      </w:r>
      <w:r w:rsidR="00E72057" w:rsidRPr="00383B72">
        <w:rPr>
          <w:bCs/>
          <w:iCs/>
        </w:rPr>
        <w:t>et al.</w:t>
      </w:r>
      <w:r w:rsidR="009948D1">
        <w:rPr>
          <w:bCs/>
          <w:iCs/>
        </w:rPr>
        <w:t>,</w:t>
      </w:r>
      <w:r w:rsidR="00E72057" w:rsidRPr="00157A9B">
        <w:rPr>
          <w:bCs/>
          <w:i/>
          <w:iCs/>
        </w:rPr>
        <w:t xml:space="preserve"> </w:t>
      </w:r>
      <w:r w:rsidR="00E72057" w:rsidRPr="00157A9B">
        <w:rPr>
          <w:bCs/>
          <w:iCs/>
        </w:rPr>
        <w:t>2012</w:t>
      </w:r>
      <w:r w:rsidR="00696509">
        <w:t>).</w:t>
      </w:r>
      <w:r>
        <w:t xml:space="preserve"> A joint venture will be competitive when all its specialized knowledge from different parties is systematically woven together</w:t>
      </w:r>
      <w:r w:rsidR="00696509" w:rsidRPr="00696509">
        <w:t xml:space="preserve"> </w:t>
      </w:r>
      <w:r w:rsidR="00696509">
        <w:t>(</w:t>
      </w:r>
      <w:r w:rsidR="00E72057" w:rsidRPr="00157A9B">
        <w:t>Beamish</w:t>
      </w:r>
      <w:r w:rsidR="009948D1">
        <w:t>,</w:t>
      </w:r>
      <w:r w:rsidR="00E72057" w:rsidRPr="00157A9B">
        <w:t xml:space="preserve"> 1988; </w:t>
      </w:r>
      <w:proofErr w:type="spellStart"/>
      <w:r w:rsidR="00E72057" w:rsidRPr="00157A9B">
        <w:t>Madhok</w:t>
      </w:r>
      <w:proofErr w:type="spellEnd"/>
      <w:r w:rsidR="009948D1">
        <w:t>,</w:t>
      </w:r>
      <w:r w:rsidR="00E72057" w:rsidRPr="00157A9B">
        <w:t xml:space="preserve"> 2006</w:t>
      </w:r>
      <w:r w:rsidR="00E72057">
        <w:t xml:space="preserve">; </w:t>
      </w:r>
      <w:r w:rsidR="00383B72">
        <w:t>Makino and</w:t>
      </w:r>
      <w:r w:rsidR="00696509">
        <w:t xml:space="preserve"> </w:t>
      </w:r>
      <w:proofErr w:type="spellStart"/>
      <w:r w:rsidR="00696509">
        <w:t>Delios</w:t>
      </w:r>
      <w:proofErr w:type="spellEnd"/>
      <w:r w:rsidR="00696509">
        <w:t>, 1996)</w:t>
      </w:r>
      <w:r>
        <w:t xml:space="preserve">. </w:t>
      </w:r>
    </w:p>
    <w:p w:rsidR="002114BD" w:rsidRDefault="002114BD" w:rsidP="002114BD">
      <w:pPr>
        <w:spacing w:line="480" w:lineRule="auto"/>
        <w:ind w:firstLine="720"/>
        <w:jc w:val="both"/>
        <w:outlineLvl w:val="0"/>
      </w:pPr>
      <w:r>
        <w:t xml:space="preserve">On the basis of this argument we propose that: </w:t>
      </w:r>
    </w:p>
    <w:p w:rsidR="002114BD" w:rsidRDefault="002114BD" w:rsidP="002114BD">
      <w:pPr>
        <w:spacing w:line="480" w:lineRule="auto"/>
        <w:jc w:val="both"/>
        <w:outlineLvl w:val="0"/>
      </w:pPr>
    </w:p>
    <w:p w:rsidR="002114BD" w:rsidRPr="00664AAB" w:rsidRDefault="002114BD" w:rsidP="002114BD">
      <w:pPr>
        <w:spacing w:line="480" w:lineRule="auto"/>
        <w:jc w:val="both"/>
        <w:outlineLvl w:val="0"/>
        <w:rPr>
          <w:noProof/>
        </w:rPr>
      </w:pPr>
      <w:r w:rsidRPr="00664AAB">
        <w:rPr>
          <w:b/>
        </w:rPr>
        <w:t>Proposition 1</w:t>
      </w:r>
      <w:r w:rsidR="00713ADF">
        <w:rPr>
          <w:b/>
        </w:rPr>
        <w:t xml:space="preserve"> (P1)</w:t>
      </w:r>
      <w:r>
        <w:rPr>
          <w:b/>
          <w:bCs/>
          <w:iCs/>
        </w:rPr>
        <w:t>.</w:t>
      </w:r>
      <w:r w:rsidRPr="00664AAB">
        <w:t xml:space="preserve"> </w:t>
      </w:r>
      <w:r w:rsidRPr="00664AAB">
        <w:rPr>
          <w:iCs/>
        </w:rPr>
        <w:t>Core competencies (or core capabilities) are the combination of collective tacit knowledge and integrated specialized knowledge.</w:t>
      </w:r>
      <w:r w:rsidRPr="00664AAB">
        <w:rPr>
          <w:noProof/>
        </w:rPr>
        <w:t xml:space="preserve">  </w:t>
      </w:r>
    </w:p>
    <w:p w:rsidR="00225AF1" w:rsidRDefault="00225AF1" w:rsidP="00FF7D03">
      <w:pPr>
        <w:spacing w:line="480" w:lineRule="auto"/>
        <w:ind w:firstLine="720"/>
        <w:jc w:val="both"/>
        <w:outlineLvl w:val="0"/>
      </w:pPr>
    </w:p>
    <w:p w:rsidR="00C32D1B" w:rsidRPr="00664AAB" w:rsidRDefault="00AF5ED1" w:rsidP="00FF7D03">
      <w:pPr>
        <w:spacing w:line="480" w:lineRule="auto"/>
        <w:ind w:firstLine="720"/>
        <w:jc w:val="both"/>
        <w:outlineLvl w:val="0"/>
        <w:rPr>
          <w:noProof/>
        </w:rPr>
      </w:pPr>
      <w:r>
        <w:rPr>
          <w:noProof/>
        </w:rPr>
        <w:t xml:space="preserve">In the context of ITT from technologically advanced economies to LDCs in Africa, this suggests that </w:t>
      </w:r>
      <w:r w:rsidR="005D7173">
        <w:rPr>
          <w:noProof/>
        </w:rPr>
        <w:t>core</w:t>
      </w:r>
      <w:r>
        <w:rPr>
          <w:noProof/>
        </w:rPr>
        <w:t xml:space="preserve"> competencies of technology recipients in African continent lie in </w:t>
      </w:r>
      <w:r w:rsidR="003F6669">
        <w:rPr>
          <w:noProof/>
        </w:rPr>
        <w:t>their</w:t>
      </w:r>
      <w:r>
        <w:rPr>
          <w:noProof/>
        </w:rPr>
        <w:t xml:space="preserve"> </w:t>
      </w:r>
      <w:r w:rsidR="005670A3">
        <w:rPr>
          <w:noProof/>
        </w:rPr>
        <w:t>capabilities to</w:t>
      </w:r>
      <w:r w:rsidR="003F6669">
        <w:rPr>
          <w:noProof/>
        </w:rPr>
        <w:t xml:space="preserve"> </w:t>
      </w:r>
      <w:r w:rsidR="005670A3">
        <w:rPr>
          <w:noProof/>
        </w:rPr>
        <w:t>develop</w:t>
      </w:r>
      <w:r w:rsidR="003F6669">
        <w:rPr>
          <w:noProof/>
        </w:rPr>
        <w:t xml:space="preserve"> and </w:t>
      </w:r>
      <w:r w:rsidR="002114BD">
        <w:rPr>
          <w:noProof/>
        </w:rPr>
        <w:t>integrate</w:t>
      </w:r>
      <w:r w:rsidR="003F6669">
        <w:rPr>
          <w:noProof/>
        </w:rPr>
        <w:t xml:space="preserve"> collective and individual technological </w:t>
      </w:r>
      <w:r w:rsidR="009D3BB4">
        <w:rPr>
          <w:noProof/>
        </w:rPr>
        <w:t xml:space="preserve">know-how. </w:t>
      </w:r>
    </w:p>
    <w:p w:rsidR="00BF4030" w:rsidRPr="00EB4177" w:rsidRDefault="00BF4030" w:rsidP="00FF7D03"/>
    <w:p w:rsidR="00BA319C" w:rsidRDefault="0089593F" w:rsidP="004B2F52">
      <w:pPr>
        <w:pStyle w:val="Heading2"/>
        <w:keepNext w:val="0"/>
        <w:spacing w:line="480" w:lineRule="auto"/>
        <w:ind w:firstLine="720"/>
        <w:jc w:val="both"/>
        <w:rPr>
          <w:b w:val="0"/>
        </w:rPr>
      </w:pPr>
      <w:r>
        <w:rPr>
          <w:b w:val="0"/>
        </w:rPr>
        <w:lastRenderedPageBreak/>
        <w:t xml:space="preserve">Technology is seen as </w:t>
      </w:r>
      <w:r w:rsidR="00F6509A">
        <w:rPr>
          <w:b w:val="0"/>
        </w:rPr>
        <w:t>a foundamental competitive advantage of both dome</w:t>
      </w:r>
      <w:r w:rsidR="00CC2447">
        <w:rPr>
          <w:b w:val="0"/>
        </w:rPr>
        <w:t>s</w:t>
      </w:r>
      <w:r w:rsidR="00F6509A">
        <w:rPr>
          <w:b w:val="0"/>
        </w:rPr>
        <w:t>tic and international firms</w:t>
      </w:r>
      <w:r w:rsidR="005B6160">
        <w:rPr>
          <w:b w:val="0"/>
        </w:rPr>
        <w:t xml:space="preserve"> (Grosse, 1996)</w:t>
      </w:r>
      <w:r w:rsidR="00F6509A">
        <w:rPr>
          <w:b w:val="0"/>
        </w:rPr>
        <w:t xml:space="preserve">. </w:t>
      </w:r>
      <w:r w:rsidR="00396D6C">
        <w:rPr>
          <w:b w:val="0"/>
        </w:rPr>
        <w:t>Our</w:t>
      </w:r>
      <w:r w:rsidR="008945E6">
        <w:rPr>
          <w:b w:val="0"/>
        </w:rPr>
        <w:t xml:space="preserve"> view of technology as knowledge ranging from techni</w:t>
      </w:r>
      <w:r w:rsidR="001F7056">
        <w:rPr>
          <w:b w:val="0"/>
        </w:rPr>
        <w:t>cal information to context-specific</w:t>
      </w:r>
      <w:r w:rsidR="008945E6">
        <w:rPr>
          <w:b w:val="0"/>
        </w:rPr>
        <w:t xml:space="preserve"> </w:t>
      </w:r>
      <w:r w:rsidR="00396D6C">
        <w:rPr>
          <w:b w:val="0"/>
        </w:rPr>
        <w:t xml:space="preserve">technological </w:t>
      </w:r>
      <w:r w:rsidR="008945E6">
        <w:rPr>
          <w:b w:val="0"/>
        </w:rPr>
        <w:t xml:space="preserve">know-how </w:t>
      </w:r>
      <w:r w:rsidR="00F6509A">
        <w:rPr>
          <w:b w:val="0"/>
        </w:rPr>
        <w:t>ha</w:t>
      </w:r>
      <w:r w:rsidR="00396D6C">
        <w:rPr>
          <w:b w:val="0"/>
        </w:rPr>
        <w:t>s important implications for understanding</w:t>
      </w:r>
      <w:r w:rsidR="00F6509A">
        <w:rPr>
          <w:b w:val="0"/>
        </w:rPr>
        <w:t xml:space="preserve"> the natur</w:t>
      </w:r>
      <w:r w:rsidR="00B514CB">
        <w:rPr>
          <w:b w:val="0"/>
        </w:rPr>
        <w:t xml:space="preserve">e of </w:t>
      </w:r>
      <w:r w:rsidR="00840D22">
        <w:rPr>
          <w:b w:val="0"/>
        </w:rPr>
        <w:t>technology</w:t>
      </w:r>
      <w:r w:rsidR="00B514CB">
        <w:rPr>
          <w:b w:val="0"/>
        </w:rPr>
        <w:t xml:space="preserve"> transferrable</w:t>
      </w:r>
      <w:r w:rsidR="00840D22">
        <w:rPr>
          <w:b w:val="0"/>
        </w:rPr>
        <w:t xml:space="preserve"> to LDCs</w:t>
      </w:r>
      <w:r w:rsidR="005B6160">
        <w:rPr>
          <w:b w:val="0"/>
        </w:rPr>
        <w:t xml:space="preserve">. </w:t>
      </w:r>
      <w:r w:rsidR="001D23C8">
        <w:rPr>
          <w:b w:val="0"/>
        </w:rPr>
        <w:t xml:space="preserve">Conventional </w:t>
      </w:r>
      <w:r w:rsidR="004577A8">
        <w:rPr>
          <w:b w:val="0"/>
        </w:rPr>
        <w:t>ITT between industrial economies</w:t>
      </w:r>
      <w:r w:rsidR="001432C9">
        <w:rPr>
          <w:b w:val="0"/>
        </w:rPr>
        <w:t xml:space="preserve"> and LDCs</w:t>
      </w:r>
      <w:r w:rsidR="004577A8">
        <w:rPr>
          <w:b w:val="0"/>
        </w:rPr>
        <w:t xml:space="preserve"> is carried o</w:t>
      </w:r>
      <w:r w:rsidR="001432C9">
        <w:rPr>
          <w:b w:val="0"/>
        </w:rPr>
        <w:t>ut largely through FDIs</w:t>
      </w:r>
      <w:r w:rsidR="002A7BA4">
        <w:rPr>
          <w:b w:val="0"/>
        </w:rPr>
        <w:t xml:space="preserve"> in the form of equipment</w:t>
      </w:r>
      <w:r w:rsidR="001432C9">
        <w:rPr>
          <w:b w:val="0"/>
        </w:rPr>
        <w:t>,</w:t>
      </w:r>
      <w:r w:rsidR="004577A8">
        <w:rPr>
          <w:b w:val="0"/>
        </w:rPr>
        <w:t xml:space="preserve"> subcontracting, and the transaction of import goods (and capital go</w:t>
      </w:r>
      <w:r w:rsidR="007A3AC7">
        <w:rPr>
          <w:b w:val="0"/>
        </w:rPr>
        <w:t>ods in particular) (Maskus, 2003</w:t>
      </w:r>
      <w:r w:rsidR="004577A8">
        <w:rPr>
          <w:b w:val="0"/>
        </w:rPr>
        <w:t xml:space="preserve">; Radosevic, 1999). </w:t>
      </w:r>
      <w:r w:rsidR="007E6E36">
        <w:rPr>
          <w:b w:val="0"/>
        </w:rPr>
        <w:t xml:space="preserve">However, international trade in technology transfers </w:t>
      </w:r>
      <w:r w:rsidR="009D6815">
        <w:rPr>
          <w:b w:val="0"/>
        </w:rPr>
        <w:t>information an</w:t>
      </w:r>
      <w:r w:rsidR="00DE286D">
        <w:rPr>
          <w:b w:val="0"/>
        </w:rPr>
        <w:t>d equipment but not technological know-how</w:t>
      </w:r>
      <w:r w:rsidR="009D6815">
        <w:rPr>
          <w:b w:val="0"/>
        </w:rPr>
        <w:t xml:space="preserve"> </w:t>
      </w:r>
      <w:r w:rsidR="00DE286D">
        <w:rPr>
          <w:b w:val="0"/>
        </w:rPr>
        <w:t>that is</w:t>
      </w:r>
      <w:r w:rsidR="00150C1B">
        <w:rPr>
          <w:b w:val="0"/>
        </w:rPr>
        <w:t xml:space="preserve"> </w:t>
      </w:r>
      <w:r w:rsidR="006170DF">
        <w:rPr>
          <w:b w:val="0"/>
        </w:rPr>
        <w:t>firm-spe</w:t>
      </w:r>
      <w:r w:rsidR="00DE286D">
        <w:rPr>
          <w:b w:val="0"/>
        </w:rPr>
        <w:t xml:space="preserve">cific, yet, </w:t>
      </w:r>
      <w:r w:rsidR="00170B6C">
        <w:rPr>
          <w:b w:val="0"/>
        </w:rPr>
        <w:t xml:space="preserve">needed </w:t>
      </w:r>
      <w:r w:rsidR="00DE286D">
        <w:rPr>
          <w:b w:val="0"/>
        </w:rPr>
        <w:t xml:space="preserve">for recipient firms of LDCs </w:t>
      </w:r>
      <w:r w:rsidR="00170B6C">
        <w:rPr>
          <w:b w:val="0"/>
        </w:rPr>
        <w:t>to</w:t>
      </w:r>
      <w:r w:rsidR="00DA316E">
        <w:rPr>
          <w:b w:val="0"/>
        </w:rPr>
        <w:t xml:space="preserve"> develop </w:t>
      </w:r>
      <w:r w:rsidR="00DE286D">
        <w:rPr>
          <w:b w:val="0"/>
        </w:rPr>
        <w:t>their own technological capabilities</w:t>
      </w:r>
      <w:r w:rsidR="00547CF2">
        <w:rPr>
          <w:b w:val="0"/>
        </w:rPr>
        <w:t xml:space="preserve"> </w:t>
      </w:r>
      <w:r w:rsidR="00DF756D">
        <w:rPr>
          <w:b w:val="0"/>
        </w:rPr>
        <w:t>(</w:t>
      </w:r>
      <w:r w:rsidR="008729D8">
        <w:rPr>
          <w:b w:val="0"/>
        </w:rPr>
        <w:t xml:space="preserve">Hill and Hay, 1993; </w:t>
      </w:r>
      <w:r w:rsidR="009D6815">
        <w:rPr>
          <w:b w:val="0"/>
        </w:rPr>
        <w:t xml:space="preserve">Westphal et al., 1985). </w:t>
      </w:r>
    </w:p>
    <w:p w:rsidR="004577A8" w:rsidRDefault="004577A8" w:rsidP="00AC4A66">
      <w:pPr>
        <w:pStyle w:val="Heading2"/>
        <w:spacing w:line="480" w:lineRule="auto"/>
        <w:ind w:firstLine="720"/>
        <w:jc w:val="both"/>
        <w:rPr>
          <w:b w:val="0"/>
        </w:rPr>
      </w:pPr>
      <w:r>
        <w:rPr>
          <w:b w:val="0"/>
        </w:rPr>
        <w:t>Given the context-specific nature of technology, internationally transferred technology is often incomplete</w:t>
      </w:r>
      <w:r w:rsidR="00A413F1">
        <w:rPr>
          <w:b w:val="0"/>
        </w:rPr>
        <w:t>,</w:t>
      </w:r>
      <w:r>
        <w:rPr>
          <w:b w:val="0"/>
        </w:rPr>
        <w:t xml:space="preserve"> and difficult to absorb without sufficient investment in learning</w:t>
      </w:r>
      <w:r w:rsidR="00A413F1">
        <w:rPr>
          <w:b w:val="0"/>
        </w:rPr>
        <w:t xml:space="preserve"> and capability development in</w:t>
      </w:r>
      <w:r>
        <w:rPr>
          <w:b w:val="0"/>
        </w:rPr>
        <w:t xml:space="preserve"> recipient countries (Grant and Gregory, 1997; Hobday, 1995; Rosenberg, 1982; Westphal et al., 1985). Such difficulties are compounded by the greater technology distance, the level of differences in economic, physical and social conditions, between the technology </w:t>
      </w:r>
      <w:r w:rsidR="001D23C8">
        <w:rPr>
          <w:b w:val="0"/>
        </w:rPr>
        <w:t>source</w:t>
      </w:r>
      <w:r w:rsidR="00580E6A">
        <w:rPr>
          <w:b w:val="0"/>
        </w:rPr>
        <w:t xml:space="preserve"> of an industrial economy</w:t>
      </w:r>
      <w:r>
        <w:rPr>
          <w:b w:val="0"/>
        </w:rPr>
        <w:t xml:space="preserve"> and the technology recipient </w:t>
      </w:r>
      <w:r w:rsidR="00A413F1">
        <w:rPr>
          <w:b w:val="0"/>
        </w:rPr>
        <w:t>of a LDC</w:t>
      </w:r>
      <w:r>
        <w:rPr>
          <w:b w:val="0"/>
        </w:rPr>
        <w:t xml:space="preserve"> (Evenson and Westphal, 1995)</w:t>
      </w:r>
      <w:r w:rsidR="00946F09">
        <w:rPr>
          <w:b w:val="0"/>
        </w:rPr>
        <w:t xml:space="preserve">. Very often, </w:t>
      </w:r>
      <w:r w:rsidR="0020259B">
        <w:rPr>
          <w:b w:val="0"/>
        </w:rPr>
        <w:t xml:space="preserve">conventional </w:t>
      </w:r>
      <w:r w:rsidR="00946F09">
        <w:rPr>
          <w:b w:val="0"/>
        </w:rPr>
        <w:t>technology transfer</w:t>
      </w:r>
      <w:r w:rsidR="00383FF3">
        <w:rPr>
          <w:b w:val="0"/>
        </w:rPr>
        <w:t xml:space="preserve"> to LDCs</w:t>
      </w:r>
      <w:r w:rsidR="009D6815">
        <w:rPr>
          <w:b w:val="0"/>
        </w:rPr>
        <w:t xml:space="preserve"> transmits </w:t>
      </w:r>
      <w:r>
        <w:rPr>
          <w:b w:val="0"/>
        </w:rPr>
        <w:t xml:space="preserve">codified proprietary information (e.g. written production processes, standards and operating manuals) </w:t>
      </w:r>
      <w:r w:rsidR="009D6815">
        <w:rPr>
          <w:b w:val="0"/>
        </w:rPr>
        <w:t>that has been taken out of its local context</w:t>
      </w:r>
      <w:r>
        <w:rPr>
          <w:b w:val="0"/>
        </w:rPr>
        <w:t xml:space="preserve"> and</w:t>
      </w:r>
      <w:r w:rsidR="009D6815">
        <w:rPr>
          <w:b w:val="0"/>
        </w:rPr>
        <w:t>,</w:t>
      </w:r>
      <w:r>
        <w:rPr>
          <w:b w:val="0"/>
        </w:rPr>
        <w:t xml:space="preserve"> thus, </w:t>
      </w:r>
      <w:r w:rsidR="009D6815">
        <w:rPr>
          <w:b w:val="0"/>
        </w:rPr>
        <w:t xml:space="preserve">is </w:t>
      </w:r>
      <w:r>
        <w:rPr>
          <w:b w:val="0"/>
        </w:rPr>
        <w:t>largely explicit in nature</w:t>
      </w:r>
      <w:r w:rsidR="00A413F1">
        <w:rPr>
          <w:b w:val="0"/>
        </w:rPr>
        <w:t>. Such technical information</w:t>
      </w:r>
      <w:r w:rsidR="00383FF3">
        <w:rPr>
          <w:b w:val="0"/>
        </w:rPr>
        <w:t xml:space="preserve"> does not </w:t>
      </w:r>
      <w:r w:rsidR="00AC4A66">
        <w:rPr>
          <w:b w:val="0"/>
        </w:rPr>
        <w:t>constitute the recipient firm’s core competencies</w:t>
      </w:r>
      <w:r w:rsidR="00A413F1">
        <w:rPr>
          <w:b w:val="0"/>
        </w:rPr>
        <w:t xml:space="preserve"> </w:t>
      </w:r>
      <w:r w:rsidR="00A413F1" w:rsidRPr="002D0475">
        <w:rPr>
          <w:b w:val="0"/>
        </w:rPr>
        <w:t>(i.e. collective tacit knowledge and integrated specialized knowledge)</w:t>
      </w:r>
      <w:r w:rsidR="00A413F1">
        <w:rPr>
          <w:b w:val="0"/>
        </w:rPr>
        <w:t xml:space="preserve"> </w:t>
      </w:r>
      <w:r w:rsidR="000769AB">
        <w:rPr>
          <w:b w:val="0"/>
        </w:rPr>
        <w:t>identified above</w:t>
      </w:r>
      <w:r w:rsidR="00AC4A66">
        <w:rPr>
          <w:b w:val="0"/>
        </w:rPr>
        <w:t xml:space="preserve">. Hence, technology transferable to LDCs </w:t>
      </w:r>
      <w:r w:rsidR="002D0475">
        <w:rPr>
          <w:b w:val="0"/>
        </w:rPr>
        <w:t xml:space="preserve">in Africa </w:t>
      </w:r>
      <w:r w:rsidR="00AC4A66">
        <w:rPr>
          <w:b w:val="0"/>
        </w:rPr>
        <w:t>is</w:t>
      </w:r>
      <w:r>
        <w:rPr>
          <w:b w:val="0"/>
        </w:rPr>
        <w:t xml:space="preserve"> of limi</w:t>
      </w:r>
      <w:r w:rsidR="000769AB">
        <w:rPr>
          <w:b w:val="0"/>
        </w:rPr>
        <w:t>ted value to recipient firms</w:t>
      </w:r>
      <w:r>
        <w:rPr>
          <w:b w:val="0"/>
        </w:rPr>
        <w:t xml:space="preserve"> that hope </w:t>
      </w:r>
      <w:r w:rsidR="002D0475">
        <w:rPr>
          <w:b w:val="0"/>
        </w:rPr>
        <w:t>to develop their</w:t>
      </w:r>
      <w:r>
        <w:rPr>
          <w:b w:val="0"/>
        </w:rPr>
        <w:t xml:space="preserve"> </w:t>
      </w:r>
      <w:r w:rsidR="000769AB">
        <w:rPr>
          <w:b w:val="0"/>
        </w:rPr>
        <w:t xml:space="preserve">own </w:t>
      </w:r>
      <w:r w:rsidR="0020259B">
        <w:rPr>
          <w:b w:val="0"/>
        </w:rPr>
        <w:t xml:space="preserve">technological </w:t>
      </w:r>
      <w:r w:rsidR="00371BD1">
        <w:rPr>
          <w:b w:val="0"/>
        </w:rPr>
        <w:t>core competencies</w:t>
      </w:r>
      <w:r>
        <w:rPr>
          <w:b w:val="0"/>
        </w:rPr>
        <w:t xml:space="preserve"> through ITT (Amman and Cooper, 1982).</w:t>
      </w:r>
      <w:r w:rsidR="00D900C5">
        <w:rPr>
          <w:b w:val="0"/>
        </w:rPr>
        <w:t xml:space="preserve"> </w:t>
      </w:r>
      <w:r w:rsidR="00CD5C8C">
        <w:rPr>
          <w:b w:val="0"/>
        </w:rPr>
        <w:t>We therefore postulate that:</w:t>
      </w:r>
    </w:p>
    <w:p w:rsidR="00CD5C8C" w:rsidRDefault="001C54CA" w:rsidP="00FF7D03">
      <w:pPr>
        <w:tabs>
          <w:tab w:val="left" w:pos="1620"/>
        </w:tabs>
        <w:spacing w:line="480" w:lineRule="auto"/>
      </w:pPr>
      <w:r>
        <w:tab/>
      </w:r>
    </w:p>
    <w:p w:rsidR="006B65FB" w:rsidRDefault="006B65FB" w:rsidP="002D0475">
      <w:pPr>
        <w:spacing w:line="480" w:lineRule="auto"/>
        <w:jc w:val="both"/>
        <w:outlineLvl w:val="0"/>
        <w:rPr>
          <w:b/>
        </w:rPr>
      </w:pPr>
    </w:p>
    <w:p w:rsidR="006B65FB" w:rsidRPr="002D0475" w:rsidRDefault="006B65FB" w:rsidP="006B65FB">
      <w:pPr>
        <w:spacing w:line="480" w:lineRule="auto"/>
        <w:jc w:val="both"/>
        <w:outlineLvl w:val="0"/>
      </w:pPr>
      <w:r w:rsidRPr="002D0475">
        <w:rPr>
          <w:b/>
        </w:rPr>
        <w:t>Proposition 2</w:t>
      </w:r>
      <w:r w:rsidR="00713ADF">
        <w:rPr>
          <w:b/>
        </w:rPr>
        <w:t xml:space="preserve"> (P2)</w:t>
      </w:r>
      <w:r>
        <w:rPr>
          <w:b/>
          <w:bCs/>
          <w:iCs/>
        </w:rPr>
        <w:t>.</w:t>
      </w:r>
      <w:r w:rsidRPr="002D0475">
        <w:t xml:space="preserve"> Technology transferrable to LDCs </w:t>
      </w:r>
      <w:r>
        <w:t xml:space="preserve">is explicit in nature and, thus, does not constitute </w:t>
      </w:r>
      <w:r w:rsidRPr="00B77717">
        <w:t>the recipient firm’s core competencies (i.e. collective tacit knowledge and integrated specialized knowledge)</w:t>
      </w:r>
      <w:r>
        <w:t>.</w:t>
      </w:r>
    </w:p>
    <w:p w:rsidR="00C32D1B" w:rsidRDefault="00C32D1B">
      <w:pPr>
        <w:spacing w:line="480" w:lineRule="auto"/>
        <w:jc w:val="both"/>
        <w:rPr>
          <w:noProof/>
        </w:rPr>
      </w:pPr>
    </w:p>
    <w:p w:rsidR="00C32D1B" w:rsidRPr="00816C04" w:rsidRDefault="009D628C" w:rsidP="00816C04">
      <w:pPr>
        <w:numPr>
          <w:ilvl w:val="0"/>
          <w:numId w:val="12"/>
        </w:numPr>
        <w:spacing w:line="480" w:lineRule="auto"/>
        <w:jc w:val="both"/>
        <w:rPr>
          <w:b/>
          <w:noProof/>
        </w:rPr>
      </w:pPr>
      <w:r>
        <w:rPr>
          <w:b/>
          <w:noProof/>
        </w:rPr>
        <w:t>The creation of core competencies</w:t>
      </w:r>
    </w:p>
    <w:p w:rsidR="00C32D1B" w:rsidRDefault="00C32D1B">
      <w:pPr>
        <w:spacing w:line="480" w:lineRule="auto"/>
        <w:jc w:val="both"/>
        <w:outlineLvl w:val="0"/>
      </w:pPr>
    </w:p>
    <w:p w:rsidR="002643DC" w:rsidRDefault="002643DC" w:rsidP="002643DC">
      <w:pPr>
        <w:spacing w:line="480" w:lineRule="auto"/>
        <w:ind w:firstLine="720"/>
        <w:jc w:val="both"/>
        <w:rPr>
          <w:noProof/>
        </w:rPr>
      </w:pPr>
      <w:r>
        <w:rPr>
          <w:noProof/>
        </w:rPr>
        <w:t>The field of knowledge management strategy is arguably separated into two distinct domains – one in which it is maintained that knowledge should be transferred (Boisot, 1995; Nonaka, 2002; Senge, 1990; Szulanski, 1996), and a second domain wherein writers such as Demsetz (1991), Grant (1996), and Spender (2002) emphasize knowledge integration (KI) mechanisms by grounding their arguments upon management efficiency. Those that advocate the knowledge transfer (KT) approach highlight the benefit an organization obtains from replicating and sharing knowledge. Under knowledge integration considerations, knowledge has a specialized nature and is therefore difficult to share; to maximize specialized knowledge the firm needs to have a mechanism through which individual knowledge is exploited and combined to fulfil organi</w:t>
      </w:r>
      <w:r w:rsidR="00184929">
        <w:rPr>
          <w:noProof/>
        </w:rPr>
        <w:t>zational tasks (e.g. Grant, 1996</w:t>
      </w:r>
      <w:r>
        <w:rPr>
          <w:noProof/>
        </w:rPr>
        <w:t xml:space="preserve">). Should knowledge be transferred or integrated? Whether knowledge transfer or integration alone leads to the creation of the firm’s core competencies? </w:t>
      </w:r>
    </w:p>
    <w:p w:rsidR="00C32D1B" w:rsidRDefault="00C32D1B" w:rsidP="0005605D">
      <w:pPr>
        <w:pStyle w:val="BodyText3"/>
        <w:ind w:firstLine="720"/>
        <w:outlineLvl w:val="0"/>
        <w:rPr>
          <w:noProof w:val="0"/>
        </w:rPr>
      </w:pPr>
      <w:r>
        <w:rPr>
          <w:noProof w:val="0"/>
        </w:rPr>
        <w:t xml:space="preserve">Having identified streams of knowledge underpinning the firm’s core competencies, we, in this section, shall focus upon exploring knowledge management strategies for creating both collective tacit knowledge and integrated specialized knowledge. The intention is to develop a conceptual framework for developing the </w:t>
      </w:r>
      <w:r w:rsidR="00711274">
        <w:rPr>
          <w:noProof w:val="0"/>
        </w:rPr>
        <w:t xml:space="preserve">African </w:t>
      </w:r>
      <w:r>
        <w:rPr>
          <w:noProof w:val="0"/>
        </w:rPr>
        <w:t>firm’s core competencies.</w:t>
      </w:r>
    </w:p>
    <w:p w:rsidR="00C32D1B" w:rsidRPr="00947DB1" w:rsidRDefault="00C32D1B">
      <w:pPr>
        <w:spacing w:line="480" w:lineRule="auto"/>
        <w:jc w:val="both"/>
        <w:rPr>
          <w:bCs/>
          <w:i/>
        </w:rPr>
      </w:pPr>
    </w:p>
    <w:p w:rsidR="00C32D1B" w:rsidRPr="00947DB1" w:rsidRDefault="00CF0822">
      <w:pPr>
        <w:spacing w:line="480" w:lineRule="auto"/>
        <w:jc w:val="both"/>
        <w:rPr>
          <w:bCs/>
          <w:i/>
        </w:rPr>
      </w:pPr>
      <w:r>
        <w:rPr>
          <w:bCs/>
          <w:i/>
        </w:rPr>
        <w:t xml:space="preserve">4.1. </w:t>
      </w:r>
      <w:r w:rsidR="00C32D1B" w:rsidRPr="00947DB1">
        <w:rPr>
          <w:bCs/>
          <w:i/>
        </w:rPr>
        <w:t xml:space="preserve">Creation of </w:t>
      </w:r>
      <w:r>
        <w:rPr>
          <w:bCs/>
          <w:i/>
        </w:rPr>
        <w:t>c</w:t>
      </w:r>
      <w:r w:rsidR="00C32D1B" w:rsidRPr="00947DB1">
        <w:rPr>
          <w:bCs/>
          <w:i/>
        </w:rPr>
        <w:t xml:space="preserve">ollective </w:t>
      </w:r>
      <w:r>
        <w:rPr>
          <w:bCs/>
          <w:i/>
        </w:rPr>
        <w:t>t</w:t>
      </w:r>
      <w:r w:rsidR="00C32D1B" w:rsidRPr="00947DB1">
        <w:rPr>
          <w:bCs/>
          <w:i/>
        </w:rPr>
        <w:t xml:space="preserve">acit </w:t>
      </w:r>
      <w:r>
        <w:rPr>
          <w:bCs/>
          <w:i/>
        </w:rPr>
        <w:t>k</w:t>
      </w:r>
      <w:r w:rsidR="00C32D1B" w:rsidRPr="00947DB1">
        <w:rPr>
          <w:bCs/>
          <w:i/>
        </w:rPr>
        <w:t>nowledge</w:t>
      </w:r>
    </w:p>
    <w:p w:rsidR="00C32D1B" w:rsidRDefault="00C32D1B">
      <w:pPr>
        <w:spacing w:line="480" w:lineRule="auto"/>
        <w:jc w:val="both"/>
      </w:pPr>
    </w:p>
    <w:p w:rsidR="00C32D1B" w:rsidRDefault="00C32D1B" w:rsidP="00B0109E">
      <w:pPr>
        <w:pStyle w:val="BodyText3"/>
        <w:ind w:firstLine="720"/>
        <w:rPr>
          <w:noProof w:val="0"/>
        </w:rPr>
      </w:pPr>
      <w:r>
        <w:rPr>
          <w:noProof w:val="0"/>
        </w:rPr>
        <w:t xml:space="preserve">The means of facilitating the creation of collective tacit knowledge has been widely explored in the work of several writers (e.g. </w:t>
      </w:r>
      <w:proofErr w:type="spellStart"/>
      <w:r>
        <w:rPr>
          <w:noProof w:val="0"/>
        </w:rPr>
        <w:t>Argyris</w:t>
      </w:r>
      <w:proofErr w:type="spellEnd"/>
      <w:r>
        <w:rPr>
          <w:noProof w:val="0"/>
        </w:rPr>
        <w:t xml:space="preserve">, 1994; </w:t>
      </w:r>
      <w:proofErr w:type="spellStart"/>
      <w:r>
        <w:rPr>
          <w:noProof w:val="0"/>
        </w:rPr>
        <w:t>Boisot</w:t>
      </w:r>
      <w:proofErr w:type="spellEnd"/>
      <w:r>
        <w:rPr>
          <w:noProof w:val="0"/>
        </w:rPr>
        <w:t xml:space="preserve">, 1995; </w:t>
      </w:r>
      <w:proofErr w:type="spellStart"/>
      <w:r>
        <w:rPr>
          <w:noProof w:val="0"/>
        </w:rPr>
        <w:t>Crossan</w:t>
      </w:r>
      <w:proofErr w:type="spellEnd"/>
      <w:r>
        <w:rPr>
          <w:noProof w:val="0"/>
        </w:rPr>
        <w:t xml:space="preserve"> et al., 1999; Nonaka, 1994; </w:t>
      </w:r>
      <w:proofErr w:type="spellStart"/>
      <w:r>
        <w:rPr>
          <w:noProof w:val="0"/>
        </w:rPr>
        <w:t>Senge</w:t>
      </w:r>
      <w:proofErr w:type="spellEnd"/>
      <w:r>
        <w:rPr>
          <w:noProof w:val="0"/>
        </w:rPr>
        <w:t>, 1990). Between them, Nonaka’s (1994) SECI (Socialization,</w:t>
      </w:r>
      <w:r>
        <w:rPr>
          <w:noProof w:val="0"/>
          <w:lang w:val="en-US"/>
        </w:rPr>
        <w:t xml:space="preserve"> Externalization</w:t>
      </w:r>
      <w:r>
        <w:rPr>
          <w:noProof w:val="0"/>
        </w:rPr>
        <w:t>, Combination,</w:t>
      </w:r>
      <w:r>
        <w:rPr>
          <w:noProof w:val="0"/>
          <w:lang w:val="en-US"/>
        </w:rPr>
        <w:t xml:space="preserve"> Internalization</w:t>
      </w:r>
      <w:r>
        <w:rPr>
          <w:noProof w:val="0"/>
        </w:rPr>
        <w:t>) model, based on Polanyi's (1962) distinction between articulated and tacit knowledge and focused on its tacit dimension, is probably the most cited theoreti</w:t>
      </w:r>
      <w:r w:rsidR="00F9239F">
        <w:rPr>
          <w:noProof w:val="0"/>
        </w:rPr>
        <w:t>cal work on knowledge creation.</w:t>
      </w:r>
      <w:r>
        <w:rPr>
          <w:noProof w:val="0"/>
        </w:rPr>
        <w:t xml:space="preserve"> He illustrates how to motivate knowledge creation through bold visions of products and strategies coupled with organizational cultures that promote sharing, transparency and proactive use of knowledge. In his model, </w:t>
      </w:r>
      <w:r>
        <w:t xml:space="preserve">knowledge is deemed to be transferable, and each transfer is defined as a specific process - </w:t>
      </w:r>
      <w:r>
        <w:rPr>
          <w:noProof w:val="0"/>
        </w:rPr>
        <w:t>individual tacit knowledge is shared through socialization process and made explicit through</w:t>
      </w:r>
      <w:r>
        <w:rPr>
          <w:noProof w:val="0"/>
          <w:lang w:val="en-US"/>
        </w:rPr>
        <w:t xml:space="preserve"> externalization</w:t>
      </w:r>
      <w:r>
        <w:rPr>
          <w:noProof w:val="0"/>
        </w:rPr>
        <w:t xml:space="preserve"> process; explicit knowledge is then reconfigured and shared through combination process and converted into organizational tacit knowledge through</w:t>
      </w:r>
      <w:r>
        <w:rPr>
          <w:noProof w:val="0"/>
          <w:lang w:val="en-US"/>
        </w:rPr>
        <w:t xml:space="preserve"> internalization</w:t>
      </w:r>
      <w:r>
        <w:rPr>
          <w:noProof w:val="0"/>
        </w:rPr>
        <w:t xml:space="preserve"> process. The organization continuously creates collective tacit knowledge by converting personal, tacit knowledge of individuals into shared explicit knowledge and embedding the latter into business practice. In these knowledge conversion and transfer processes,</w:t>
      </w:r>
      <w:r>
        <w:rPr>
          <w:noProof w:val="0"/>
          <w:lang w:val="en-US"/>
        </w:rPr>
        <w:t xml:space="preserve"> externalization</w:t>
      </w:r>
      <w:r>
        <w:rPr>
          <w:noProof w:val="0"/>
        </w:rPr>
        <w:t xml:space="preserve"> and</w:t>
      </w:r>
      <w:r>
        <w:rPr>
          <w:noProof w:val="0"/>
          <w:lang w:val="en-US"/>
        </w:rPr>
        <w:t xml:space="preserve"> internalization</w:t>
      </w:r>
      <w:r>
        <w:rPr>
          <w:noProof w:val="0"/>
        </w:rPr>
        <w:t xml:space="preserve"> processes are identified to be crucial, as both processes require high self-commitment important for self-transcendence, which was identified as a key determination of the knowledge creation process. The</w:t>
      </w:r>
      <w:r>
        <w:rPr>
          <w:noProof w:val="0"/>
          <w:lang w:val="en-US"/>
        </w:rPr>
        <w:t xml:space="preserve"> internalization</w:t>
      </w:r>
      <w:r>
        <w:rPr>
          <w:noProof w:val="0"/>
        </w:rPr>
        <w:t xml:space="preserve"> of </w:t>
      </w:r>
      <w:r w:rsidR="00DF05EC">
        <w:rPr>
          <w:sz w:val="20"/>
          <w:lang w:eastAsia="en-GB"/>
        </w:rPr>
        <mc:AlternateContent>
          <mc:Choice Requires="wps">
            <w:drawing>
              <wp:anchor distT="0" distB="0" distL="114300" distR="114300" simplePos="0" relativeHeight="251652096" behindDoc="0" locked="0" layoutInCell="1" allowOverlap="1">
                <wp:simplePos x="0" y="0"/>
                <wp:positionH relativeFrom="column">
                  <wp:posOffset>2644775</wp:posOffset>
                </wp:positionH>
                <wp:positionV relativeFrom="paragraph">
                  <wp:posOffset>1271905</wp:posOffset>
                </wp:positionV>
                <wp:extent cx="695325" cy="591185"/>
                <wp:effectExtent l="0" t="0" r="3175" b="3810"/>
                <wp:wrapNone/>
                <wp:docPr id="26"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5325" cy="591185"/>
                        </a:xfrm>
                        <a:custGeom>
                          <a:avLst/>
                          <a:gdLst>
                            <a:gd name="T0" fmla="*/ 360 w 1095"/>
                            <a:gd name="T1" fmla="*/ 659 h 931"/>
                            <a:gd name="T2" fmla="*/ 315 w 1095"/>
                            <a:gd name="T3" fmla="*/ 479 h 931"/>
                            <a:gd name="T4" fmla="*/ 285 w 1095"/>
                            <a:gd name="T5" fmla="*/ 389 h 931"/>
                            <a:gd name="T6" fmla="*/ 300 w 1095"/>
                            <a:gd name="T7" fmla="*/ 209 h 931"/>
                            <a:gd name="T8" fmla="*/ 405 w 1095"/>
                            <a:gd name="T9" fmla="*/ 134 h 931"/>
                            <a:gd name="T10" fmla="*/ 765 w 1095"/>
                            <a:gd name="T11" fmla="*/ 44 h 931"/>
                            <a:gd name="T12" fmla="*/ 1020 w 1095"/>
                            <a:gd name="T13" fmla="*/ 59 h 931"/>
                            <a:gd name="T14" fmla="*/ 1035 w 1095"/>
                            <a:gd name="T15" fmla="*/ 104 h 931"/>
                            <a:gd name="T16" fmla="*/ 1065 w 1095"/>
                            <a:gd name="T17" fmla="*/ 149 h 931"/>
                            <a:gd name="T18" fmla="*/ 1095 w 1095"/>
                            <a:gd name="T19" fmla="*/ 239 h 931"/>
                            <a:gd name="T20" fmla="*/ 1080 w 1095"/>
                            <a:gd name="T21" fmla="*/ 434 h 931"/>
                            <a:gd name="T22" fmla="*/ 1035 w 1095"/>
                            <a:gd name="T23" fmla="*/ 524 h 931"/>
                            <a:gd name="T24" fmla="*/ 960 w 1095"/>
                            <a:gd name="T25" fmla="*/ 659 h 931"/>
                            <a:gd name="T26" fmla="*/ 885 w 1095"/>
                            <a:gd name="T27" fmla="*/ 749 h 931"/>
                            <a:gd name="T28" fmla="*/ 870 w 1095"/>
                            <a:gd name="T29" fmla="*/ 794 h 931"/>
                            <a:gd name="T30" fmla="*/ 735 w 1095"/>
                            <a:gd name="T31" fmla="*/ 899 h 931"/>
                            <a:gd name="T32" fmla="*/ 645 w 1095"/>
                            <a:gd name="T33" fmla="*/ 929 h 931"/>
                            <a:gd name="T34" fmla="*/ 405 w 1095"/>
                            <a:gd name="T35" fmla="*/ 899 h 931"/>
                            <a:gd name="T36" fmla="*/ 315 w 1095"/>
                            <a:gd name="T37" fmla="*/ 839 h 931"/>
                            <a:gd name="T38" fmla="*/ 240 w 1095"/>
                            <a:gd name="T39" fmla="*/ 764 h 931"/>
                            <a:gd name="T40" fmla="*/ 210 w 1095"/>
                            <a:gd name="T41" fmla="*/ 719 h 931"/>
                            <a:gd name="T42" fmla="*/ 165 w 1095"/>
                            <a:gd name="T43" fmla="*/ 689 h 931"/>
                            <a:gd name="T44" fmla="*/ 75 w 1095"/>
                            <a:gd name="T45" fmla="*/ 614 h 931"/>
                            <a:gd name="T46" fmla="*/ 180 w 1095"/>
                            <a:gd name="T47" fmla="*/ 314 h 931"/>
                            <a:gd name="T48" fmla="*/ 210 w 1095"/>
                            <a:gd name="T49" fmla="*/ 269 h 931"/>
                            <a:gd name="T50" fmla="*/ 165 w 1095"/>
                            <a:gd name="T51" fmla="*/ 239 h 931"/>
                            <a:gd name="T52" fmla="*/ 105 w 1095"/>
                            <a:gd name="T53" fmla="*/ 224 h 931"/>
                            <a:gd name="T54" fmla="*/ 0 w 1095"/>
                            <a:gd name="T55" fmla="*/ 194 h 9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095" h="931">
                              <a:moveTo>
                                <a:pt x="360" y="659"/>
                              </a:moveTo>
                              <a:cubicBezTo>
                                <a:pt x="334" y="454"/>
                                <a:pt x="367" y="610"/>
                                <a:pt x="315" y="479"/>
                              </a:cubicBezTo>
                              <a:cubicBezTo>
                                <a:pt x="303" y="450"/>
                                <a:pt x="285" y="389"/>
                                <a:pt x="285" y="389"/>
                              </a:cubicBezTo>
                              <a:cubicBezTo>
                                <a:pt x="290" y="329"/>
                                <a:pt x="281" y="266"/>
                                <a:pt x="300" y="209"/>
                              </a:cubicBezTo>
                              <a:cubicBezTo>
                                <a:pt x="301" y="205"/>
                                <a:pt x="392" y="141"/>
                                <a:pt x="405" y="134"/>
                              </a:cubicBezTo>
                              <a:cubicBezTo>
                                <a:pt x="503" y="85"/>
                                <a:pt x="657" y="66"/>
                                <a:pt x="765" y="44"/>
                              </a:cubicBezTo>
                              <a:cubicBezTo>
                                <a:pt x="853" y="0"/>
                                <a:pt x="936" y="3"/>
                                <a:pt x="1020" y="59"/>
                              </a:cubicBezTo>
                              <a:cubicBezTo>
                                <a:pt x="1025" y="74"/>
                                <a:pt x="1028" y="90"/>
                                <a:pt x="1035" y="104"/>
                              </a:cubicBezTo>
                              <a:cubicBezTo>
                                <a:pt x="1043" y="120"/>
                                <a:pt x="1058" y="133"/>
                                <a:pt x="1065" y="149"/>
                              </a:cubicBezTo>
                              <a:cubicBezTo>
                                <a:pt x="1078" y="178"/>
                                <a:pt x="1095" y="239"/>
                                <a:pt x="1095" y="239"/>
                              </a:cubicBezTo>
                              <a:cubicBezTo>
                                <a:pt x="1090" y="304"/>
                                <a:pt x="1088" y="369"/>
                                <a:pt x="1080" y="434"/>
                              </a:cubicBezTo>
                              <a:cubicBezTo>
                                <a:pt x="1074" y="484"/>
                                <a:pt x="1057" y="479"/>
                                <a:pt x="1035" y="524"/>
                              </a:cubicBezTo>
                              <a:cubicBezTo>
                                <a:pt x="997" y="599"/>
                                <a:pt x="1055" y="564"/>
                                <a:pt x="960" y="659"/>
                              </a:cubicBezTo>
                              <a:cubicBezTo>
                                <a:pt x="927" y="692"/>
                                <a:pt x="906" y="707"/>
                                <a:pt x="885" y="749"/>
                              </a:cubicBezTo>
                              <a:cubicBezTo>
                                <a:pt x="878" y="763"/>
                                <a:pt x="879" y="781"/>
                                <a:pt x="870" y="794"/>
                              </a:cubicBezTo>
                              <a:cubicBezTo>
                                <a:pt x="848" y="827"/>
                                <a:pt x="761" y="890"/>
                                <a:pt x="735" y="899"/>
                              </a:cubicBezTo>
                              <a:cubicBezTo>
                                <a:pt x="705" y="909"/>
                                <a:pt x="645" y="929"/>
                                <a:pt x="645" y="929"/>
                              </a:cubicBezTo>
                              <a:cubicBezTo>
                                <a:pt x="639" y="929"/>
                                <a:pt x="462" y="931"/>
                                <a:pt x="405" y="899"/>
                              </a:cubicBezTo>
                              <a:cubicBezTo>
                                <a:pt x="373" y="881"/>
                                <a:pt x="315" y="839"/>
                                <a:pt x="315" y="839"/>
                              </a:cubicBezTo>
                              <a:cubicBezTo>
                                <a:pt x="235" y="719"/>
                                <a:pt x="340" y="864"/>
                                <a:pt x="240" y="764"/>
                              </a:cubicBezTo>
                              <a:cubicBezTo>
                                <a:pt x="227" y="751"/>
                                <a:pt x="223" y="732"/>
                                <a:pt x="210" y="719"/>
                              </a:cubicBezTo>
                              <a:cubicBezTo>
                                <a:pt x="197" y="706"/>
                                <a:pt x="179" y="701"/>
                                <a:pt x="165" y="689"/>
                              </a:cubicBezTo>
                              <a:cubicBezTo>
                                <a:pt x="50" y="593"/>
                                <a:pt x="187" y="688"/>
                                <a:pt x="75" y="614"/>
                              </a:cubicBezTo>
                              <a:cubicBezTo>
                                <a:pt x="34" y="492"/>
                                <a:pt x="78" y="382"/>
                                <a:pt x="180" y="314"/>
                              </a:cubicBezTo>
                              <a:cubicBezTo>
                                <a:pt x="190" y="299"/>
                                <a:pt x="214" y="287"/>
                                <a:pt x="210" y="269"/>
                              </a:cubicBezTo>
                              <a:cubicBezTo>
                                <a:pt x="206" y="251"/>
                                <a:pt x="182" y="246"/>
                                <a:pt x="165" y="239"/>
                              </a:cubicBezTo>
                              <a:cubicBezTo>
                                <a:pt x="146" y="231"/>
                                <a:pt x="125" y="230"/>
                                <a:pt x="105" y="224"/>
                              </a:cubicBezTo>
                              <a:cubicBezTo>
                                <a:pt x="0" y="192"/>
                                <a:pt x="48" y="194"/>
                                <a:pt x="0" y="194"/>
                              </a:cubicBezTo>
                            </a:path>
                          </a:pathLst>
                        </a:cu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cap="flat" cmpd="sng">
                              <a:solidFill>
                                <a:srgbClr val="000000"/>
                              </a:solidFill>
                              <a:prstDash val="solid"/>
                              <a:round/>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B6E799" id="Freeform 35" o:spid="_x0000_s1026" style="position:absolute;margin-left:208.25pt;margin-top:100.15pt;width:54.75pt;height:46.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95,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" path="m360,659c334,454,367,610,315,479,303,450,285,389,285,389v5,-60,-4,-123,15,-180c301,205,392,141,405,134,503,85,657,66,765,44,853,,936,3,1020,59v5,15,8,31,15,45c1043,120,1058,133,1065,149v13,29,30,90,30,90c1090,304,1088,369,1080,434v-6,50,-23,45,-45,90c997,599,1055,564,960,659v-33,33,-54,48,-75,90c878,763,879,781,870,794,848,827,761,890,735,899v-30,10,-90,30,-90,30c639,929,462,931,405,899,373,881,315,839,315,839v-80,-120,25,25,-75,-75c227,751,223,732,210,719,197,706,179,701,165,689,50,593,187,688,75,614,34,492,78,382,180,314v10,-15,34,-27,30,-45c206,251,182,246,165,239v-19,-8,-40,-9,-60,-15c,192,48,194,,194e" filled="f" fillcolor="#0c9" stroked="f">
                <v:path arrowok="t" o:connecttype="custom" o:connectlocs="228600,418465;200025,304165;180975,247015;190500,132715;257175,85090;485775,27940;647700,37465;657225,66040;676275,94615;695325,151765;685800,275590;657225,332740;609600,418465;561975,475615;552450,504190;466725,570865;409575,589915;257175,570865;200025,532765;152400,485140;133350,456565;104775,437515;47625,389890;114300,199390;133350,170815;104775,151765;66675,142240;0,123190" o:connectangles="0,0,0,0,0,0,0,0,0,0,0,0,0,0,0,0,0,0,0,0,0,0,0,0,0,0,0,0"/>
              </v:shape>
            </w:pict>
          </mc:Fallback>
        </mc:AlternateContent>
      </w:r>
      <w:r>
        <w:rPr>
          <w:noProof w:val="0"/>
        </w:rPr>
        <w:t xml:space="preserve">newly created knowledge is the conversion of explicit knowledge into the organization’s </w:t>
      </w:r>
      <w:r w:rsidR="00DF05EC">
        <w:rPr>
          <w:sz w:val="20"/>
          <w:lang w:eastAsia="en-GB"/>
        </w:rPr>
        <mc:AlternateContent>
          <mc:Choice Requires="wps">
            <w:drawing>
              <wp:anchor distT="0" distB="0" distL="114300" distR="114300" simplePos="0" relativeHeight="251651072" behindDoc="0" locked="0" layoutInCell="1" allowOverlap="1">
                <wp:simplePos x="0" y="0"/>
                <wp:positionH relativeFrom="column">
                  <wp:posOffset>2400300</wp:posOffset>
                </wp:positionH>
                <wp:positionV relativeFrom="paragraph">
                  <wp:posOffset>1600200</wp:posOffset>
                </wp:positionV>
                <wp:extent cx="838200" cy="133350"/>
                <wp:effectExtent l="0" t="0" r="0" b="0"/>
                <wp:wrapNone/>
                <wp:docPr id="25"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8200" cy="133350"/>
                        </a:xfrm>
                        <a:custGeom>
                          <a:avLst/>
                          <a:gdLst>
                            <a:gd name="T0" fmla="*/ 720 w 1320"/>
                            <a:gd name="T1" fmla="*/ 0 h 210"/>
                            <a:gd name="T2" fmla="*/ 1260 w 1320"/>
                            <a:gd name="T3" fmla="*/ 180 h 210"/>
                            <a:gd name="T4" fmla="*/ 360 w 1320"/>
                            <a:gd name="T5" fmla="*/ 180 h 210"/>
                            <a:gd name="T6" fmla="*/ 0 w 1320"/>
                            <a:gd name="T7" fmla="*/ 180 h 210"/>
                          </a:gdLst>
                          <a:ahLst/>
                          <a:cxnLst>
                            <a:cxn ang="0">
                              <a:pos x="T0" y="T1"/>
                            </a:cxn>
                            <a:cxn ang="0">
                              <a:pos x="T2" y="T3"/>
                            </a:cxn>
                            <a:cxn ang="0">
                              <a:pos x="T4" y="T5"/>
                            </a:cxn>
                            <a:cxn ang="0">
                              <a:pos x="T6" y="T7"/>
                            </a:cxn>
                          </a:cxnLst>
                          <a:rect l="0" t="0" r="r" b="b"/>
                          <a:pathLst>
                            <a:path w="1320" h="210">
                              <a:moveTo>
                                <a:pt x="720" y="0"/>
                              </a:moveTo>
                              <a:cubicBezTo>
                                <a:pt x="1020" y="75"/>
                                <a:pt x="1320" y="150"/>
                                <a:pt x="1260" y="180"/>
                              </a:cubicBezTo>
                              <a:cubicBezTo>
                                <a:pt x="1200" y="210"/>
                                <a:pt x="570" y="180"/>
                                <a:pt x="360" y="180"/>
                              </a:cubicBezTo>
                              <a:cubicBezTo>
                                <a:pt x="150" y="180"/>
                                <a:pt x="75" y="180"/>
                                <a:pt x="0" y="180"/>
                              </a:cubicBezTo>
                            </a:path>
                          </a:pathLst>
                        </a:cu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cap="flat" cmpd="sng">
                              <a:solidFill>
                                <a:srgbClr val="000000"/>
                              </a:solidFill>
                              <a:prstDash val="solid"/>
                              <a:round/>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BE6037" id="Freeform 34" o:spid="_x0000_s1026" style="position:absolute;margin-left:189pt;margin-top:126pt;width:66pt;height:1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2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" path="m720,v300,75,600,150,540,180c1200,210,570,180,360,180v-210,,-285,,-360,e" filled="f" fillcolor="#0c9" stroked="f">
                <v:path arrowok="t" o:connecttype="custom" o:connectlocs="457200,0;800100,114300;228600,114300;0,114300" o:connectangles="0,0,0,0"/>
              </v:shape>
            </w:pict>
          </mc:Fallback>
        </mc:AlternateContent>
      </w:r>
      <w:r>
        <w:rPr>
          <w:noProof w:val="0"/>
        </w:rPr>
        <w:t xml:space="preserve">tacit knowledge, which was identified as embedded collective know-how, part of organizational core competencies. </w:t>
      </w:r>
    </w:p>
    <w:p w:rsidR="00C32D1B" w:rsidRDefault="00C32D1B" w:rsidP="00B0109E">
      <w:pPr>
        <w:pStyle w:val="BodyText3"/>
        <w:ind w:firstLine="720"/>
        <w:rPr>
          <w:noProof w:val="0"/>
        </w:rPr>
      </w:pPr>
      <w:r>
        <w:rPr>
          <w:noProof w:val="0"/>
        </w:rPr>
        <w:t xml:space="preserve">One important contribution of this theoretical framework is that it sees this knowledge transmission process as a dynamic knowledge creation spiral, in which new insights are constantly created by knowledge recipients and managed to sustain the firm’s competitive advantage, as knowledge recipients are perceived to be creative rather than passive, so that, the </w:t>
      </w:r>
      <w:r>
        <w:rPr>
          <w:noProof w:val="0"/>
        </w:rPr>
        <w:lastRenderedPageBreak/>
        <w:t xml:space="preserve">knowledge transfer process is not a one-way process. This is consistent with other scholars’ arguments (e.g. Brown </w:t>
      </w:r>
      <w:r w:rsidR="00CF0822">
        <w:rPr>
          <w:noProof w:val="0"/>
        </w:rPr>
        <w:t>and</w:t>
      </w:r>
      <w:r>
        <w:rPr>
          <w:noProof w:val="0"/>
        </w:rPr>
        <w:t xml:space="preserve"> </w:t>
      </w:r>
      <w:proofErr w:type="spellStart"/>
      <w:r>
        <w:rPr>
          <w:noProof w:val="0"/>
        </w:rPr>
        <w:t>Duguid</w:t>
      </w:r>
      <w:proofErr w:type="spellEnd"/>
      <w:r>
        <w:rPr>
          <w:noProof w:val="0"/>
        </w:rPr>
        <w:t>,</w:t>
      </w:r>
      <w:r w:rsidR="00CD124E">
        <w:rPr>
          <w:noProof w:val="0"/>
        </w:rPr>
        <w:t xml:space="preserve"> 2000; Clark, 1995</w:t>
      </w:r>
      <w:r>
        <w:rPr>
          <w:noProof w:val="0"/>
        </w:rPr>
        <w:t xml:space="preserve">). </w:t>
      </w:r>
    </w:p>
    <w:p w:rsidR="00C32D1B" w:rsidRDefault="00C32D1B" w:rsidP="00B0109E">
      <w:pPr>
        <w:pStyle w:val="BodyText3"/>
        <w:ind w:firstLine="720"/>
        <w:rPr>
          <w:noProof w:val="0"/>
        </w:rPr>
      </w:pPr>
      <w:r>
        <w:rPr>
          <w:noProof w:val="0"/>
        </w:rPr>
        <w:t>The main constraint of this model, however, is that it is based on the assumption that all tacit knowledge can be eventually converted into explicit knowledge, hence, it ignores the notion that some specific tacit knowledge may be non-transferable (Hu, 1995; Winter, 1987) or the transferring process may not meet the firm’s requirement for efficiency (</w:t>
      </w:r>
      <w:proofErr w:type="spellStart"/>
      <w:r>
        <w:rPr>
          <w:noProof w:val="0"/>
        </w:rPr>
        <w:t>Athanassiou</w:t>
      </w:r>
      <w:proofErr w:type="spellEnd"/>
      <w:r>
        <w:rPr>
          <w:noProof w:val="0"/>
        </w:rPr>
        <w:t xml:space="preserve"> </w:t>
      </w:r>
      <w:r w:rsidR="007A7373">
        <w:rPr>
          <w:noProof w:val="0"/>
        </w:rPr>
        <w:t>and</w:t>
      </w:r>
      <w:r>
        <w:rPr>
          <w:noProof w:val="0"/>
        </w:rPr>
        <w:t xml:space="preserve"> Nigh, 2000; </w:t>
      </w:r>
      <w:proofErr w:type="spellStart"/>
      <w:r>
        <w:rPr>
          <w:noProof w:val="0"/>
        </w:rPr>
        <w:t>Demsetz</w:t>
      </w:r>
      <w:proofErr w:type="spellEnd"/>
      <w:r>
        <w:rPr>
          <w:noProof w:val="0"/>
        </w:rPr>
        <w:t>, 1991; Grant, 1996; Spender, 2002). In addition, in business planning processes individuals often make sense of diffused explicit knowledge and directly create new individual tacit knowledge, especially specialized knowledge. In this case, diffused explicit knowledge is utilized and converted into individual tacit knowledge rather than embedded into collective tacit knowledge. This individual tacit knowledge often immediately contributes to corporate decisions through well-designed integrating systems to form the basis of corporate integrated knowledge</w:t>
      </w:r>
      <w:r w:rsidR="004A4267">
        <w:rPr>
          <w:noProof w:val="0"/>
        </w:rPr>
        <w:t xml:space="preserve"> (Li et al., 2016)</w:t>
      </w:r>
      <w:r>
        <w:rPr>
          <w:noProof w:val="0"/>
        </w:rPr>
        <w:t>, the other part of organizational core competencies.</w:t>
      </w:r>
    </w:p>
    <w:p w:rsidR="00C32D1B" w:rsidRPr="00B0109E" w:rsidRDefault="00C32D1B">
      <w:pPr>
        <w:spacing w:line="480" w:lineRule="auto"/>
        <w:jc w:val="both"/>
        <w:rPr>
          <w:i/>
        </w:rPr>
      </w:pPr>
    </w:p>
    <w:p w:rsidR="00C32D1B" w:rsidRPr="00D17B31" w:rsidRDefault="00CF0822">
      <w:pPr>
        <w:spacing w:line="480" w:lineRule="auto"/>
        <w:jc w:val="both"/>
        <w:rPr>
          <w:bCs/>
          <w:i/>
        </w:rPr>
      </w:pPr>
      <w:r>
        <w:rPr>
          <w:bCs/>
          <w:i/>
        </w:rPr>
        <w:t xml:space="preserve">4.2. </w:t>
      </w:r>
      <w:r w:rsidR="00C32D1B" w:rsidRPr="00D17B31">
        <w:rPr>
          <w:bCs/>
          <w:i/>
        </w:rPr>
        <w:t xml:space="preserve">Creation of </w:t>
      </w:r>
      <w:r>
        <w:rPr>
          <w:bCs/>
          <w:i/>
        </w:rPr>
        <w:t>c</w:t>
      </w:r>
      <w:r w:rsidR="00C32D1B" w:rsidRPr="00D17B31">
        <w:rPr>
          <w:bCs/>
          <w:i/>
        </w:rPr>
        <w:t xml:space="preserve">orporate </w:t>
      </w:r>
      <w:r>
        <w:rPr>
          <w:bCs/>
          <w:i/>
        </w:rPr>
        <w:t>i</w:t>
      </w:r>
      <w:r w:rsidR="00C32D1B" w:rsidRPr="00D17B31">
        <w:rPr>
          <w:bCs/>
          <w:i/>
        </w:rPr>
        <w:t xml:space="preserve">ntegrated </w:t>
      </w:r>
      <w:r>
        <w:rPr>
          <w:bCs/>
          <w:i/>
        </w:rPr>
        <w:t>k</w:t>
      </w:r>
      <w:r w:rsidR="00C32D1B" w:rsidRPr="00D17B31">
        <w:rPr>
          <w:bCs/>
          <w:i/>
        </w:rPr>
        <w:t xml:space="preserve">nowledge </w:t>
      </w:r>
    </w:p>
    <w:p w:rsidR="00C32D1B" w:rsidRDefault="00C32D1B">
      <w:pPr>
        <w:spacing w:line="480" w:lineRule="auto"/>
        <w:jc w:val="both"/>
      </w:pPr>
    </w:p>
    <w:p w:rsidR="00C32D1B" w:rsidRDefault="00C32D1B" w:rsidP="00D17B31">
      <w:pPr>
        <w:spacing w:line="480" w:lineRule="auto"/>
        <w:ind w:firstLine="720"/>
        <w:jc w:val="both"/>
      </w:pPr>
      <w:r>
        <w:t xml:space="preserve">A number of scholars (e.g. </w:t>
      </w:r>
      <w:proofErr w:type="spellStart"/>
      <w:r>
        <w:t>Demsetz</w:t>
      </w:r>
      <w:proofErr w:type="spellEnd"/>
      <w:r>
        <w:t xml:space="preserve">, 1991; Dougherty, 1992; </w:t>
      </w:r>
      <w:proofErr w:type="spellStart"/>
      <w:r>
        <w:t>Eisenhard</w:t>
      </w:r>
      <w:r w:rsidR="009948D1">
        <w:t>t</w:t>
      </w:r>
      <w:proofErr w:type="spellEnd"/>
      <w:r w:rsidR="009948D1">
        <w:t xml:space="preserve">, 1989; Grant, 1996; </w:t>
      </w:r>
      <w:proofErr w:type="spellStart"/>
      <w:r w:rsidR="009948D1">
        <w:t>Hargadon</w:t>
      </w:r>
      <w:proofErr w:type="spellEnd"/>
      <w:r w:rsidR="009948D1">
        <w:t xml:space="preserve"> and</w:t>
      </w:r>
      <w:r>
        <w:t xml:space="preserve"> Sutton, 1997</w:t>
      </w:r>
      <w:r w:rsidR="00215831">
        <w:t>; Li et al., 2016</w:t>
      </w:r>
      <w:r>
        <w:t>) investigated the strategic means for facilitating specialized tacit knowledge integration. By questioning whether all types of personal tacit knowledge can be or are necessarily transferred into collective know-how, Grant (1996</w:t>
      </w:r>
      <w:r w:rsidR="00CF0822">
        <w:t>, p.</w:t>
      </w:r>
      <w:r>
        <w:t xml:space="preserve"> 114) sheds light on the specialized nature of knowledge to argue that:</w:t>
      </w:r>
    </w:p>
    <w:p w:rsidR="00C32D1B" w:rsidRDefault="00C32D1B">
      <w:pPr>
        <w:spacing w:line="480" w:lineRule="auto"/>
        <w:jc w:val="both"/>
      </w:pPr>
      <w:r>
        <w:t xml:space="preserve"> </w:t>
      </w:r>
    </w:p>
    <w:p w:rsidR="00C32D1B" w:rsidRDefault="00C32D1B">
      <w:pPr>
        <w:pStyle w:val="BodyTextIndent2"/>
      </w:pPr>
      <w:r>
        <w:t xml:space="preserve">“transferring knowledge is not always an efficient approach to integrating knowledge.  If production requires the integration of many people’s specialist knowledge, the key </w:t>
      </w:r>
      <w:r>
        <w:lastRenderedPageBreak/>
        <w:t xml:space="preserve">to efficiency is to achieve effective integration while minimising knowledge transfer through cross learning by organizational members.” </w:t>
      </w:r>
    </w:p>
    <w:p w:rsidR="00C32D1B" w:rsidRDefault="00C32D1B">
      <w:pPr>
        <w:spacing w:line="480" w:lineRule="auto"/>
        <w:jc w:val="right"/>
        <w:rPr>
          <w:sz w:val="22"/>
        </w:rPr>
      </w:pPr>
      <w:r>
        <w:rPr>
          <w:sz w:val="22"/>
        </w:rPr>
        <w:t xml:space="preserve"> </w:t>
      </w:r>
    </w:p>
    <w:p w:rsidR="00C32D1B" w:rsidRDefault="00C32D1B" w:rsidP="00D17B31">
      <w:pPr>
        <w:spacing w:line="480" w:lineRule="auto"/>
        <w:ind w:firstLine="720"/>
        <w:jc w:val="both"/>
      </w:pPr>
      <w:r>
        <w:t>In this context he pointed to four mechanisms for integrating specialized knowledge - rules and directives, sequencing, routines, group problem solving and decision-making. Rules and directives regulate the actions among specialists. Sequencing ensures that each specialist contributes independently in</w:t>
      </w:r>
      <w:r w:rsidR="00C14D43">
        <w:t xml:space="preserve"> a pre-assigned time slot.</w:t>
      </w:r>
      <w:r>
        <w:t xml:space="preserve"> Routines rely on an organizational business procedure system to reconcile complex patterns of individual behaviours and business in</w:t>
      </w:r>
      <w:r w:rsidR="00C14D43">
        <w:t>teractions between specialists.</w:t>
      </w:r>
      <w:r>
        <w:t xml:space="preserve"> Group problem solving and decision making provide a means by which specialized individuals coordinate to deal with complex problems and varied tasks. The smooth implementation of these mechanisms is contingent upon the existence of adequate common knowledge between specialists. Moreover, Grant and other researchers also extend this knowledge integration perspective beyond the firm boundaries. </w:t>
      </w:r>
      <w:proofErr w:type="spellStart"/>
      <w:r>
        <w:t>Kogut</w:t>
      </w:r>
      <w:proofErr w:type="spellEnd"/>
      <w:r>
        <w:t xml:space="preserve"> and Zander (1996), for example, emphasize the role of relational networks in integrating external knowledge with internal know</w:t>
      </w:r>
      <w:r w:rsidR="0050793B">
        <w:t>ledge,</w:t>
      </w:r>
      <w:r>
        <w:t xml:space="preserve"> and others (Hamel </w:t>
      </w:r>
      <w:r w:rsidR="007A7373">
        <w:t>and</w:t>
      </w:r>
      <w:r>
        <w:t xml:space="preserve"> </w:t>
      </w:r>
      <w:proofErr w:type="spellStart"/>
      <w:r>
        <w:t>Prahalad</w:t>
      </w:r>
      <w:proofErr w:type="spellEnd"/>
      <w:r>
        <w:t xml:space="preserve">, 1989; </w:t>
      </w:r>
      <w:proofErr w:type="spellStart"/>
      <w:r>
        <w:t>Teece</w:t>
      </w:r>
      <w:proofErr w:type="spellEnd"/>
      <w:r>
        <w:t xml:space="preserve">, 2000) have increasingly looked into strategic alliances as an important means to integrate valuable external knowledge.  </w:t>
      </w:r>
    </w:p>
    <w:p w:rsidR="00CD70E3" w:rsidRDefault="00C32D1B" w:rsidP="00FF7D03">
      <w:pPr>
        <w:pStyle w:val="BodyText3"/>
        <w:ind w:firstLine="720"/>
        <w:outlineLvl w:val="0"/>
      </w:pPr>
      <w:r>
        <w:rPr>
          <w:noProof w:val="0"/>
        </w:rPr>
        <w:t xml:space="preserve">Though there is a separation, even conflict, between the knowledge transfer approach and the knowledge integration perspective in the literature we postulate that they are not exclusive but complementary because neither alone creates all types of critical knowledge that underpin the firm’s core competencies. </w:t>
      </w:r>
    </w:p>
    <w:p w:rsidR="00CD70E3" w:rsidRDefault="00CD70E3" w:rsidP="00CD70E3">
      <w:pPr>
        <w:spacing w:line="480" w:lineRule="auto"/>
        <w:ind w:firstLine="720"/>
        <w:jc w:val="both"/>
        <w:rPr>
          <w:noProof/>
        </w:rPr>
      </w:pPr>
      <w:r>
        <w:rPr>
          <w:noProof/>
        </w:rPr>
        <w:t>To summarize these arguments:</w:t>
      </w:r>
    </w:p>
    <w:p w:rsidR="00CD70E3" w:rsidRDefault="00CD70E3" w:rsidP="00CD70E3">
      <w:pPr>
        <w:spacing w:line="480" w:lineRule="auto"/>
        <w:ind w:left="720"/>
        <w:jc w:val="both"/>
        <w:rPr>
          <w:i/>
          <w:noProof/>
        </w:rPr>
      </w:pPr>
    </w:p>
    <w:p w:rsidR="00CD70E3" w:rsidRPr="00FF7D03" w:rsidRDefault="00CD70E3" w:rsidP="00FF7D03">
      <w:pPr>
        <w:spacing w:line="480" w:lineRule="auto"/>
        <w:jc w:val="both"/>
        <w:rPr>
          <w:b/>
          <w:bCs/>
        </w:rPr>
      </w:pPr>
      <w:r w:rsidRPr="00406F77">
        <w:rPr>
          <w:b/>
          <w:noProof/>
        </w:rPr>
        <w:t>Proposition 3</w:t>
      </w:r>
      <w:r w:rsidR="00713ADF">
        <w:rPr>
          <w:b/>
          <w:noProof/>
        </w:rPr>
        <w:t xml:space="preserve"> (P3)</w:t>
      </w:r>
      <w:r w:rsidRPr="00406F77">
        <w:rPr>
          <w:b/>
          <w:bCs/>
          <w:iCs/>
          <w:noProof/>
        </w:rPr>
        <w:t>.</w:t>
      </w:r>
      <w:r w:rsidRPr="00406F77">
        <w:rPr>
          <w:b/>
          <w:noProof/>
        </w:rPr>
        <w:t xml:space="preserve"> </w:t>
      </w:r>
      <w:r w:rsidRPr="00406F77">
        <w:rPr>
          <w:iCs/>
          <w:noProof/>
        </w:rPr>
        <w:t>Knowledge transfer and integration techniques should be adopted systematically rather than seperately in order to fully utilize the value of individual knowledge.</w:t>
      </w:r>
    </w:p>
    <w:p w:rsidR="00C32D1B" w:rsidRDefault="00C32D1B">
      <w:pPr>
        <w:spacing w:line="480" w:lineRule="auto"/>
        <w:jc w:val="both"/>
        <w:rPr>
          <w:b/>
          <w:bCs/>
        </w:rPr>
      </w:pPr>
    </w:p>
    <w:p w:rsidR="00C32D1B" w:rsidRDefault="00C32D1B" w:rsidP="00D17B31">
      <w:pPr>
        <w:spacing w:line="480" w:lineRule="auto"/>
        <w:ind w:firstLine="720"/>
        <w:jc w:val="both"/>
        <w:outlineLvl w:val="0"/>
      </w:pPr>
      <w:r>
        <w:rPr>
          <w:bCs/>
        </w:rPr>
        <w:lastRenderedPageBreak/>
        <w:t>Based on these arguments in next section we merge the two separate perspectives and propose a unified knowledge management model that facilitates the creation of</w:t>
      </w:r>
      <w:r>
        <w:t xml:space="preserve"> all streams of critical knowledge underpinning the firm’s core competencies</w:t>
      </w:r>
      <w:r w:rsidR="008734BF">
        <w:t xml:space="preserve"> for African compa</w:t>
      </w:r>
      <w:r w:rsidR="00187F87">
        <w:t>nies that hope to develop techn</w:t>
      </w:r>
      <w:r w:rsidR="00D71100">
        <w:t>ological</w:t>
      </w:r>
      <w:r w:rsidR="00187F87">
        <w:t xml:space="preserve"> </w:t>
      </w:r>
      <w:r w:rsidR="001E3534">
        <w:t xml:space="preserve">core </w:t>
      </w:r>
      <w:r w:rsidR="00187F87">
        <w:t>cap</w:t>
      </w:r>
      <w:r w:rsidR="00332761">
        <w:t>abilities</w:t>
      </w:r>
      <w:r>
        <w:t xml:space="preserve">.  </w:t>
      </w:r>
    </w:p>
    <w:p w:rsidR="00DD675B" w:rsidRDefault="00DD675B">
      <w:pPr>
        <w:spacing w:line="480" w:lineRule="auto"/>
        <w:jc w:val="both"/>
        <w:rPr>
          <w:b/>
          <w:bCs/>
        </w:rPr>
      </w:pPr>
    </w:p>
    <w:p w:rsidR="00C32D1B" w:rsidRDefault="00C32D1B" w:rsidP="00E50492">
      <w:pPr>
        <w:numPr>
          <w:ilvl w:val="0"/>
          <w:numId w:val="14"/>
        </w:numPr>
        <w:spacing w:line="480" w:lineRule="auto"/>
        <w:jc w:val="both"/>
        <w:rPr>
          <w:b/>
          <w:bCs/>
        </w:rPr>
      </w:pPr>
      <w:r>
        <w:rPr>
          <w:b/>
          <w:bCs/>
        </w:rPr>
        <w:t xml:space="preserve">A </w:t>
      </w:r>
      <w:r w:rsidR="00836E2B">
        <w:rPr>
          <w:b/>
          <w:bCs/>
        </w:rPr>
        <w:t>p</w:t>
      </w:r>
      <w:r>
        <w:rPr>
          <w:b/>
          <w:bCs/>
        </w:rPr>
        <w:t xml:space="preserve">roposed </w:t>
      </w:r>
      <w:r w:rsidR="00836E2B">
        <w:rPr>
          <w:b/>
          <w:bCs/>
        </w:rPr>
        <w:t>m</w:t>
      </w:r>
      <w:r>
        <w:rPr>
          <w:b/>
          <w:bCs/>
        </w:rPr>
        <w:t xml:space="preserve">odel of </w:t>
      </w:r>
      <w:r w:rsidR="00836E2B">
        <w:rPr>
          <w:b/>
          <w:bCs/>
        </w:rPr>
        <w:t>k</w:t>
      </w:r>
      <w:r>
        <w:rPr>
          <w:b/>
          <w:bCs/>
        </w:rPr>
        <w:t xml:space="preserve">nowledge </w:t>
      </w:r>
      <w:r w:rsidR="00836E2B">
        <w:rPr>
          <w:b/>
          <w:bCs/>
        </w:rPr>
        <w:t>m</w:t>
      </w:r>
      <w:r>
        <w:rPr>
          <w:b/>
          <w:bCs/>
        </w:rPr>
        <w:t xml:space="preserve">anagement </w:t>
      </w:r>
      <w:r w:rsidR="00836E2B">
        <w:rPr>
          <w:b/>
          <w:bCs/>
        </w:rPr>
        <w:t>p</w:t>
      </w:r>
      <w:r>
        <w:rPr>
          <w:b/>
          <w:bCs/>
        </w:rPr>
        <w:t>rocess</w:t>
      </w:r>
      <w:r w:rsidR="00E50492">
        <w:rPr>
          <w:b/>
          <w:bCs/>
        </w:rPr>
        <w:t xml:space="preserve"> for African companies</w:t>
      </w:r>
    </w:p>
    <w:p w:rsidR="00C32D1B" w:rsidRDefault="00C32D1B">
      <w:pPr>
        <w:spacing w:line="480" w:lineRule="auto"/>
        <w:jc w:val="both"/>
      </w:pPr>
    </w:p>
    <w:p w:rsidR="00C32D1B" w:rsidRDefault="009948D1" w:rsidP="00FF7D03">
      <w:pPr>
        <w:pStyle w:val="BodyText"/>
        <w:ind w:firstLine="720"/>
      </w:pPr>
      <w:r>
        <w:rPr>
          <w:color w:val="auto"/>
        </w:rPr>
        <w:t xml:space="preserve">Fig. </w:t>
      </w:r>
      <w:r w:rsidR="00FA31EC">
        <w:rPr>
          <w:color w:val="auto"/>
        </w:rPr>
        <w:t>1</w:t>
      </w:r>
      <w:r w:rsidR="00C32D1B">
        <w:rPr>
          <w:color w:val="auto"/>
        </w:rPr>
        <w:t xml:space="preserve"> depicts a strategic knowledge management model, in which the type of knowledge underpinning core competencies</w:t>
      </w:r>
      <w:r w:rsidR="008C673D">
        <w:rPr>
          <w:color w:val="auto"/>
        </w:rPr>
        <w:t>, as stated in Proposition 1 (P1),</w:t>
      </w:r>
      <w:r w:rsidR="00C32D1B">
        <w:rPr>
          <w:color w:val="auto"/>
        </w:rPr>
        <w:t xml:space="preserve"> is clearly indicated and the processes through which </w:t>
      </w:r>
      <w:r w:rsidR="00492FC1">
        <w:rPr>
          <w:color w:val="auto"/>
        </w:rPr>
        <w:t xml:space="preserve">African </w:t>
      </w:r>
      <w:r w:rsidR="00C32D1B">
        <w:rPr>
          <w:color w:val="auto"/>
        </w:rPr>
        <w:t>firms can gain core competencies are illustrated.</w:t>
      </w:r>
      <w:r w:rsidR="00C32D1B">
        <w:t xml:space="preserve"> </w:t>
      </w:r>
      <w:r w:rsidR="00C32D1B">
        <w:rPr>
          <w:color w:val="auto"/>
        </w:rPr>
        <w:t xml:space="preserve">The model reconciles the knowledge transfer </w:t>
      </w:r>
      <w:r w:rsidR="000F1912">
        <w:rPr>
          <w:color w:val="auto"/>
        </w:rPr>
        <w:t xml:space="preserve">(KT) </w:t>
      </w:r>
      <w:r w:rsidR="00C32D1B">
        <w:rPr>
          <w:color w:val="auto"/>
        </w:rPr>
        <w:t xml:space="preserve">approach, such as Nonaka’s (2002) knowledge creation model, and </w:t>
      </w:r>
      <w:proofErr w:type="spellStart"/>
      <w:r w:rsidR="00C32D1B">
        <w:rPr>
          <w:color w:val="auto"/>
        </w:rPr>
        <w:t>Boisot’s</w:t>
      </w:r>
      <w:proofErr w:type="spellEnd"/>
      <w:r w:rsidR="00C32D1B">
        <w:rPr>
          <w:color w:val="auto"/>
        </w:rPr>
        <w:t xml:space="preserve"> (1995) social learning curve, and knowledge integration perspective such as </w:t>
      </w:r>
      <w:proofErr w:type="spellStart"/>
      <w:r w:rsidR="00C32D1B">
        <w:rPr>
          <w:color w:val="auto"/>
        </w:rPr>
        <w:t>Demsetz’s</w:t>
      </w:r>
      <w:proofErr w:type="spellEnd"/>
      <w:r w:rsidR="00C32D1B">
        <w:rPr>
          <w:color w:val="auto"/>
        </w:rPr>
        <w:t xml:space="preserve"> (1991) concept of knowledge integration and Grant’s (1996) knowledge integration </w:t>
      </w:r>
      <w:r w:rsidR="000F1912">
        <w:rPr>
          <w:color w:val="auto"/>
        </w:rPr>
        <w:t xml:space="preserve">(KI) </w:t>
      </w:r>
      <w:r w:rsidR="00C32D1B">
        <w:rPr>
          <w:color w:val="auto"/>
        </w:rPr>
        <w:t xml:space="preserve">mechanism. </w:t>
      </w:r>
      <w:r w:rsidR="00C35B73">
        <w:rPr>
          <w:color w:val="auto"/>
        </w:rPr>
        <w:t>It shows how KT and KI can be adopted systematically</w:t>
      </w:r>
      <w:r w:rsidR="005B740F">
        <w:rPr>
          <w:color w:val="auto"/>
        </w:rPr>
        <w:t>,</w:t>
      </w:r>
      <w:r w:rsidR="00C35B73">
        <w:rPr>
          <w:color w:val="auto"/>
        </w:rPr>
        <w:t xml:space="preserve"> </w:t>
      </w:r>
      <w:r w:rsidR="005B740F">
        <w:rPr>
          <w:color w:val="auto"/>
        </w:rPr>
        <w:t xml:space="preserve">as </w:t>
      </w:r>
      <w:r w:rsidR="00E81FE9">
        <w:rPr>
          <w:color w:val="auto"/>
        </w:rPr>
        <w:t>postulated</w:t>
      </w:r>
      <w:r w:rsidR="005B740F">
        <w:rPr>
          <w:color w:val="auto"/>
        </w:rPr>
        <w:t xml:space="preserve"> in Proposition 3 (P3), </w:t>
      </w:r>
      <w:r w:rsidR="00C35B73">
        <w:rPr>
          <w:color w:val="auto"/>
        </w:rPr>
        <w:t xml:space="preserve">during </w:t>
      </w:r>
      <w:r w:rsidR="00394DD5">
        <w:rPr>
          <w:color w:val="auto"/>
        </w:rPr>
        <w:t xml:space="preserve">the </w:t>
      </w:r>
      <w:r w:rsidR="00C35B73">
        <w:rPr>
          <w:color w:val="auto"/>
        </w:rPr>
        <w:t>ITT process</w:t>
      </w:r>
      <w:r w:rsidR="0068595E">
        <w:rPr>
          <w:color w:val="auto"/>
        </w:rPr>
        <w:t xml:space="preserve"> between the technology developer (TD</w:t>
      </w:r>
      <w:r w:rsidR="00C154D2">
        <w:rPr>
          <w:color w:val="auto"/>
        </w:rPr>
        <w:t>) of an industrial economy and the technology recipient (TR)</w:t>
      </w:r>
      <w:r w:rsidR="00394DD5">
        <w:rPr>
          <w:color w:val="auto"/>
        </w:rPr>
        <w:t xml:space="preserve"> in Africa</w:t>
      </w:r>
      <w:r w:rsidR="00C35B73">
        <w:rPr>
          <w:color w:val="auto"/>
        </w:rPr>
        <w:t xml:space="preserve">. </w:t>
      </w:r>
      <w:r w:rsidR="00C32D1B">
        <w:rPr>
          <w:color w:val="auto"/>
        </w:rPr>
        <w:t>Compared to existing models it is distinctive because (1) it indicates the most valuable knowledge that underpins core competencies, which was unclear in existing studies (</w:t>
      </w:r>
      <w:proofErr w:type="spellStart"/>
      <w:r w:rsidR="00C32D1B">
        <w:rPr>
          <w:color w:val="auto"/>
        </w:rPr>
        <w:t>Eisenhardt</w:t>
      </w:r>
      <w:proofErr w:type="spellEnd"/>
      <w:r w:rsidR="00C32D1B">
        <w:rPr>
          <w:color w:val="auto"/>
        </w:rPr>
        <w:t xml:space="preserve"> </w:t>
      </w:r>
      <w:r w:rsidR="008E384B">
        <w:rPr>
          <w:color w:val="auto"/>
        </w:rPr>
        <w:t>and</w:t>
      </w:r>
      <w:r w:rsidR="00C32D1B">
        <w:rPr>
          <w:color w:val="auto"/>
        </w:rPr>
        <w:t xml:space="preserve"> Santos, 2002), (2) it provides additional insights into the knowledge transfer-or-integration contradiction revealed by previous studies, and (3) it suggests a new knowledge creation process, sense-making, which stimulates a new circle of core competence creation.</w:t>
      </w:r>
    </w:p>
    <w:p w:rsidR="00C32D1B" w:rsidRDefault="00C32D1B">
      <w:pPr>
        <w:spacing w:line="480" w:lineRule="auto"/>
        <w:jc w:val="center"/>
        <w:outlineLvl w:val="0"/>
      </w:pPr>
      <w:r>
        <w:t>--------------------------------</w:t>
      </w:r>
    </w:p>
    <w:p w:rsidR="00C32D1B" w:rsidRDefault="009948D1">
      <w:pPr>
        <w:spacing w:line="480" w:lineRule="auto"/>
        <w:jc w:val="center"/>
        <w:outlineLvl w:val="0"/>
      </w:pPr>
      <w:r>
        <w:t>Insert Fig.</w:t>
      </w:r>
      <w:r w:rsidR="004B2F52">
        <w:t xml:space="preserve"> 1</w:t>
      </w:r>
      <w:r w:rsidR="00C32D1B">
        <w:t xml:space="preserve"> about here</w:t>
      </w:r>
    </w:p>
    <w:p w:rsidR="00C32D1B" w:rsidRDefault="00C32D1B">
      <w:pPr>
        <w:spacing w:line="480" w:lineRule="auto"/>
        <w:jc w:val="center"/>
        <w:outlineLvl w:val="0"/>
      </w:pPr>
      <w:r>
        <w:t>--------------------------------</w:t>
      </w:r>
    </w:p>
    <w:p w:rsidR="00C32D1B" w:rsidRDefault="00C32D1B">
      <w:pPr>
        <w:spacing w:line="480" w:lineRule="auto"/>
        <w:jc w:val="both"/>
        <w:outlineLvl w:val="0"/>
      </w:pPr>
    </w:p>
    <w:p w:rsidR="00C32D1B" w:rsidRDefault="00C32D1B" w:rsidP="009759ED">
      <w:pPr>
        <w:pStyle w:val="BodyText3"/>
        <w:ind w:firstLine="720"/>
        <w:outlineLvl w:val="0"/>
      </w:pPr>
      <w:r>
        <w:rPr>
          <w:noProof w:val="0"/>
        </w:rPr>
        <w:lastRenderedPageBreak/>
        <w:t>The model consists of seven management processes – codification, diffusion, articulation,</w:t>
      </w:r>
      <w:r>
        <w:rPr>
          <w:noProof w:val="0"/>
          <w:lang w:val="en-US"/>
        </w:rPr>
        <w:t xml:space="preserve"> internalization</w:t>
      </w:r>
      <w:r>
        <w:rPr>
          <w:noProof w:val="0"/>
        </w:rPr>
        <w:t>, sense-making, socialization, and integration. Core competencies are created following</w:t>
      </w:r>
      <w:r>
        <w:rPr>
          <w:noProof w:val="0"/>
          <w:lang w:val="en-US"/>
        </w:rPr>
        <w:t xml:space="preserve"> internalization</w:t>
      </w:r>
      <w:r>
        <w:rPr>
          <w:noProof w:val="0"/>
        </w:rPr>
        <w:t xml:space="preserve">, socialization, and integration processes, while new knowledge that stimulates new circles of core competence creation is developed in socialization and sense-making processes. We place the seven processes within a 2D-space, modified from </w:t>
      </w:r>
      <w:proofErr w:type="spellStart"/>
      <w:r>
        <w:rPr>
          <w:noProof w:val="0"/>
        </w:rPr>
        <w:t>Boisot’s</w:t>
      </w:r>
      <w:proofErr w:type="spellEnd"/>
      <w:r>
        <w:rPr>
          <w:noProof w:val="0"/>
        </w:rPr>
        <w:t xml:space="preserve"> (1995) C-space. It consists of two dimensions:</w:t>
      </w:r>
      <w:r w:rsidR="001B4844">
        <w:rPr>
          <w:noProof w:val="0"/>
          <w:lang w:val="en-US"/>
        </w:rPr>
        <w:t xml:space="preserve"> codification</w:t>
      </w:r>
      <w:r>
        <w:rPr>
          <w:noProof w:val="0"/>
        </w:rPr>
        <w:t>, the extent to which knowledge can be made explicit</w:t>
      </w:r>
      <w:r w:rsidR="001B4844">
        <w:rPr>
          <w:noProof w:val="0"/>
        </w:rPr>
        <w:t xml:space="preserve"> and recorded in a codified form</w:t>
      </w:r>
      <w:r>
        <w:rPr>
          <w:noProof w:val="0"/>
        </w:rPr>
        <w:t xml:space="preserve">, and diffusion, the extent to which knowledge is shared within a given population. Core competencies of the </w:t>
      </w:r>
      <w:r w:rsidR="00953104">
        <w:rPr>
          <w:noProof w:val="0"/>
        </w:rPr>
        <w:t xml:space="preserve">African </w:t>
      </w:r>
      <w:r>
        <w:rPr>
          <w:noProof w:val="0"/>
        </w:rPr>
        <w:t xml:space="preserve">firm, collective tacit knowledge and integrated specialized knowledge, are located at the left upper and lower corners respectively. </w:t>
      </w:r>
    </w:p>
    <w:p w:rsidR="003151F2" w:rsidRDefault="00C32D1B" w:rsidP="00C5558A">
      <w:pPr>
        <w:spacing w:line="480" w:lineRule="auto"/>
        <w:ind w:firstLine="720"/>
        <w:jc w:val="both"/>
        <w:outlineLvl w:val="0"/>
      </w:pPr>
      <w:r>
        <w:t>We now turn to explain each aspect of the model.</w:t>
      </w:r>
    </w:p>
    <w:p w:rsidR="00167938" w:rsidRDefault="00167938" w:rsidP="009F6C1D">
      <w:pPr>
        <w:spacing w:line="480" w:lineRule="auto"/>
        <w:ind w:firstLine="720"/>
        <w:jc w:val="both"/>
        <w:outlineLvl w:val="0"/>
      </w:pPr>
    </w:p>
    <w:p w:rsidR="003151F2" w:rsidRPr="00167938" w:rsidRDefault="00167938" w:rsidP="009F6C1D">
      <w:pPr>
        <w:spacing w:line="480" w:lineRule="auto"/>
        <w:jc w:val="both"/>
        <w:outlineLvl w:val="0"/>
        <w:rPr>
          <w:bCs/>
          <w:i/>
          <w:iCs/>
        </w:rPr>
      </w:pPr>
      <w:r>
        <w:rPr>
          <w:bCs/>
          <w:i/>
        </w:rPr>
        <w:t>5.1. Codification</w:t>
      </w:r>
    </w:p>
    <w:p w:rsidR="003151F2" w:rsidRDefault="003151F2" w:rsidP="009F6C1D">
      <w:pPr>
        <w:spacing w:line="480" w:lineRule="auto"/>
        <w:jc w:val="both"/>
        <w:outlineLvl w:val="0"/>
      </w:pPr>
    </w:p>
    <w:p w:rsidR="006F063D" w:rsidRDefault="009F6C1D" w:rsidP="00591B42">
      <w:pPr>
        <w:pStyle w:val="BodyText3"/>
        <w:ind w:firstLine="720"/>
        <w:outlineLvl w:val="0"/>
        <w:rPr>
          <w:noProof w:val="0"/>
        </w:rPr>
      </w:pPr>
      <w:r w:rsidRPr="00FF7D03">
        <w:rPr>
          <w:noProof w:val="0"/>
        </w:rPr>
        <w:t>Codification</w:t>
      </w:r>
      <w:r w:rsidRPr="006465EA">
        <w:rPr>
          <w:noProof w:val="0"/>
        </w:rPr>
        <w:t xml:space="preserve"> </w:t>
      </w:r>
      <w:r w:rsidRPr="007357D1">
        <w:rPr>
          <w:noProof w:val="0"/>
        </w:rPr>
        <w:t>refers to the transformation of knowledge from tacit i</w:t>
      </w:r>
      <w:r w:rsidR="00A76950">
        <w:rPr>
          <w:noProof w:val="0"/>
        </w:rPr>
        <w:t>nto a codified format. It is a “people-to-documents”</w:t>
      </w:r>
      <w:r w:rsidRPr="007357D1">
        <w:rPr>
          <w:noProof w:val="0"/>
        </w:rPr>
        <w:t xml:space="preserve"> process (Hansen </w:t>
      </w:r>
      <w:r w:rsidRPr="009948D1">
        <w:rPr>
          <w:noProof w:val="0"/>
        </w:rPr>
        <w:t>et al.</w:t>
      </w:r>
      <w:r w:rsidR="009948D1">
        <w:rPr>
          <w:noProof w:val="0"/>
        </w:rPr>
        <w:t>,</w:t>
      </w:r>
      <w:r w:rsidRPr="007357D1">
        <w:rPr>
          <w:noProof w:val="0"/>
        </w:rPr>
        <w:t xml:space="preserve"> 1999, p. 10</w:t>
      </w:r>
      <w:r>
        <w:rPr>
          <w:noProof w:val="0"/>
        </w:rPr>
        <w:t>8). As we noted earlier</w:t>
      </w:r>
      <w:r w:rsidR="00C27C55">
        <w:rPr>
          <w:noProof w:val="0"/>
        </w:rPr>
        <w:t>, a certain proportion of techn</w:t>
      </w:r>
      <w:r w:rsidR="00AD076E">
        <w:rPr>
          <w:noProof w:val="0"/>
        </w:rPr>
        <w:t>ology on the technology</w:t>
      </w:r>
      <w:r w:rsidR="00C27C55">
        <w:rPr>
          <w:noProof w:val="0"/>
        </w:rPr>
        <w:t xml:space="preserve"> spectrum is</w:t>
      </w:r>
      <w:r>
        <w:rPr>
          <w:noProof w:val="0"/>
        </w:rPr>
        <w:t xml:space="preserve"> </w:t>
      </w:r>
      <w:r w:rsidR="00C27C55">
        <w:rPr>
          <w:noProof w:val="0"/>
        </w:rPr>
        <w:t>transferable</w:t>
      </w:r>
      <w:r w:rsidR="009C14F7">
        <w:rPr>
          <w:noProof w:val="0"/>
        </w:rPr>
        <w:t xml:space="preserve"> and</w:t>
      </w:r>
      <w:r w:rsidRPr="007357D1">
        <w:rPr>
          <w:noProof w:val="0"/>
        </w:rPr>
        <w:t xml:space="preserve"> can be expressed on paper. Knowledge codification can be accomplished through encoded methodologies, suc</w:t>
      </w:r>
      <w:r w:rsidR="00AD076E">
        <w:rPr>
          <w:noProof w:val="0"/>
        </w:rPr>
        <w:t>h as encoding of tacit technological know-how</w:t>
      </w:r>
      <w:r w:rsidRPr="007357D1">
        <w:rPr>
          <w:noProof w:val="0"/>
        </w:rPr>
        <w:t xml:space="preserve"> </w:t>
      </w:r>
      <w:r w:rsidR="00032D47">
        <w:rPr>
          <w:noProof w:val="0"/>
        </w:rPr>
        <w:t>of a technology source</w:t>
      </w:r>
      <w:r w:rsidR="00EE130B">
        <w:rPr>
          <w:noProof w:val="0"/>
        </w:rPr>
        <w:t xml:space="preserve">, </w:t>
      </w:r>
      <w:r w:rsidR="009E444D">
        <w:rPr>
          <w:noProof w:val="0"/>
        </w:rPr>
        <w:t xml:space="preserve">e.g. </w:t>
      </w:r>
      <w:r w:rsidR="00EE130B">
        <w:rPr>
          <w:noProof w:val="0"/>
        </w:rPr>
        <w:t>a</w:t>
      </w:r>
      <w:r w:rsidR="00032D47">
        <w:rPr>
          <w:noProof w:val="0"/>
        </w:rPr>
        <w:t xml:space="preserve"> </w:t>
      </w:r>
      <w:r w:rsidR="00EE130B">
        <w:rPr>
          <w:noProof w:val="0"/>
        </w:rPr>
        <w:t>multinational company (</w:t>
      </w:r>
      <w:r w:rsidR="00032D47">
        <w:rPr>
          <w:noProof w:val="0"/>
        </w:rPr>
        <w:t>MNC</w:t>
      </w:r>
      <w:r w:rsidR="00EE130B">
        <w:rPr>
          <w:noProof w:val="0"/>
        </w:rPr>
        <w:t xml:space="preserve">) of an industrial economy, </w:t>
      </w:r>
      <w:r w:rsidRPr="007357D1">
        <w:rPr>
          <w:noProof w:val="0"/>
        </w:rPr>
        <w:t>in formulas, codes, expert systems, drawings and the like; expressi</w:t>
      </w:r>
      <w:r w:rsidR="00AD076E">
        <w:rPr>
          <w:noProof w:val="0"/>
        </w:rPr>
        <w:t>ng technology</w:t>
      </w:r>
      <w:r w:rsidRPr="007357D1">
        <w:rPr>
          <w:noProof w:val="0"/>
        </w:rPr>
        <w:t xml:space="preserve"> in natural language formats, such as reports, manuals, memos, pat</w:t>
      </w:r>
      <w:r>
        <w:rPr>
          <w:noProof w:val="0"/>
        </w:rPr>
        <w:t>ents and policies (</w:t>
      </w:r>
      <w:proofErr w:type="spellStart"/>
      <w:r>
        <w:rPr>
          <w:noProof w:val="0"/>
        </w:rPr>
        <w:t>Cacciatori</w:t>
      </w:r>
      <w:proofErr w:type="spellEnd"/>
      <w:r>
        <w:rPr>
          <w:noProof w:val="0"/>
        </w:rPr>
        <w:t xml:space="preserve"> </w:t>
      </w:r>
      <w:r w:rsidRPr="009948D1">
        <w:rPr>
          <w:noProof w:val="0"/>
        </w:rPr>
        <w:t>et al.</w:t>
      </w:r>
      <w:r w:rsidR="009948D1">
        <w:rPr>
          <w:noProof w:val="0"/>
        </w:rPr>
        <w:t>,</w:t>
      </w:r>
      <w:r w:rsidRPr="009948D1">
        <w:rPr>
          <w:noProof w:val="0"/>
        </w:rPr>
        <w:t xml:space="preserve"> </w:t>
      </w:r>
      <w:r>
        <w:rPr>
          <w:noProof w:val="0"/>
        </w:rPr>
        <w:t xml:space="preserve">2012; </w:t>
      </w:r>
      <w:proofErr w:type="spellStart"/>
      <w:r>
        <w:rPr>
          <w:noProof w:val="0"/>
        </w:rPr>
        <w:t>Zollo</w:t>
      </w:r>
      <w:proofErr w:type="spellEnd"/>
      <w:r>
        <w:rPr>
          <w:noProof w:val="0"/>
        </w:rPr>
        <w:t xml:space="preserve"> and Winter</w:t>
      </w:r>
      <w:r w:rsidR="009948D1">
        <w:rPr>
          <w:noProof w:val="0"/>
        </w:rPr>
        <w:t>,</w:t>
      </w:r>
      <w:r w:rsidRPr="007357D1">
        <w:rPr>
          <w:noProof w:val="0"/>
        </w:rPr>
        <w:t xml:space="preserve"> 2002). Documenting </w:t>
      </w:r>
      <w:r w:rsidR="000A5C10">
        <w:rPr>
          <w:noProof w:val="0"/>
        </w:rPr>
        <w:t>a Q&amp;A list for a new product developed over years</w:t>
      </w:r>
      <w:r w:rsidRPr="007357D1">
        <w:rPr>
          <w:noProof w:val="0"/>
        </w:rPr>
        <w:t xml:space="preserve"> is an example of this codification process. Another example is the writing up of a production plan based on years of shop floor management experience. I</w:t>
      </w:r>
      <w:r w:rsidR="00B137D3">
        <w:rPr>
          <w:noProof w:val="0"/>
        </w:rPr>
        <w:t xml:space="preserve">n the codification process, </w:t>
      </w:r>
      <w:r w:rsidRPr="007357D1">
        <w:rPr>
          <w:noProof w:val="0"/>
        </w:rPr>
        <w:t xml:space="preserve">the </w:t>
      </w:r>
      <w:r w:rsidR="003224C9">
        <w:rPr>
          <w:noProof w:val="0"/>
        </w:rPr>
        <w:t>technology developer</w:t>
      </w:r>
      <w:r w:rsidR="00853A66">
        <w:rPr>
          <w:noProof w:val="0"/>
        </w:rPr>
        <w:t xml:space="preserve"> </w:t>
      </w:r>
      <w:r w:rsidR="006F063D">
        <w:rPr>
          <w:noProof w:val="0"/>
        </w:rPr>
        <w:lastRenderedPageBreak/>
        <w:t>transform</w:t>
      </w:r>
      <w:r w:rsidR="00B137D3">
        <w:rPr>
          <w:noProof w:val="0"/>
        </w:rPr>
        <w:t>s</w:t>
      </w:r>
      <w:r w:rsidR="006F063D">
        <w:rPr>
          <w:noProof w:val="0"/>
        </w:rPr>
        <w:t xml:space="preserve"> certain valuable</w:t>
      </w:r>
      <w:r w:rsidRPr="007357D1">
        <w:rPr>
          <w:noProof w:val="0"/>
        </w:rPr>
        <w:t xml:space="preserve"> t</w:t>
      </w:r>
      <w:r w:rsidR="009D7CC1">
        <w:rPr>
          <w:noProof w:val="0"/>
        </w:rPr>
        <w:t>echnological know-how</w:t>
      </w:r>
      <w:r w:rsidRPr="007357D1">
        <w:rPr>
          <w:noProof w:val="0"/>
        </w:rPr>
        <w:t xml:space="preserve"> into accessible and easy-to-transfer forms</w:t>
      </w:r>
      <w:r w:rsidR="009D7CC1">
        <w:rPr>
          <w:noProof w:val="0"/>
        </w:rPr>
        <w:t xml:space="preserve"> for the technology recipient</w:t>
      </w:r>
      <w:r w:rsidRPr="00B137D3">
        <w:rPr>
          <w:noProof w:val="0"/>
        </w:rPr>
        <w:t>.</w:t>
      </w:r>
      <w:r w:rsidR="003224C9" w:rsidRPr="00B137D3">
        <w:rPr>
          <w:noProof w:val="0"/>
        </w:rPr>
        <w:t xml:space="preserve"> </w:t>
      </w:r>
      <w:r w:rsidR="00B137D3" w:rsidRPr="00FF7D03">
        <w:t xml:space="preserve">Conventional ITT between industrial economies and LDCs </w:t>
      </w:r>
      <w:r w:rsidR="003C6B87">
        <w:t xml:space="preserve">is often limited to this process because it </w:t>
      </w:r>
      <w:r w:rsidR="00B137D3" w:rsidRPr="00FF7D03">
        <w:t>focuses on the trade of equipment and the transmition of codified technical information</w:t>
      </w:r>
      <w:r w:rsidR="003C6B87">
        <w:t xml:space="preserve"> only</w:t>
      </w:r>
      <w:r w:rsidR="00B137D3" w:rsidRPr="00FF7D03">
        <w:t xml:space="preserve"> (Maskus, 2003; Radosevic, 1999).</w:t>
      </w:r>
    </w:p>
    <w:p w:rsidR="00591B42" w:rsidRDefault="003224C9" w:rsidP="00591B42">
      <w:pPr>
        <w:pStyle w:val="BodyText3"/>
        <w:ind w:firstLine="720"/>
        <w:outlineLvl w:val="0"/>
        <w:rPr>
          <w:noProof w:val="0"/>
        </w:rPr>
      </w:pPr>
      <w:r>
        <w:rPr>
          <w:noProof w:val="0"/>
        </w:rPr>
        <w:t xml:space="preserve">For African firms, it is crucial to negotiate </w:t>
      </w:r>
      <w:r w:rsidR="00C85C2D">
        <w:rPr>
          <w:noProof w:val="0"/>
        </w:rPr>
        <w:t xml:space="preserve">the best available terms </w:t>
      </w:r>
      <w:r>
        <w:rPr>
          <w:noProof w:val="0"/>
        </w:rPr>
        <w:t>for comprehensive interna</w:t>
      </w:r>
      <w:r w:rsidR="00641088">
        <w:rPr>
          <w:noProof w:val="0"/>
        </w:rPr>
        <w:t>tio</w:t>
      </w:r>
      <w:r w:rsidR="00C85C2D">
        <w:rPr>
          <w:noProof w:val="0"/>
        </w:rPr>
        <w:t>nal deals (e.g. the inclusion of sufficient codified techn</w:t>
      </w:r>
      <w:r w:rsidR="009D7CC1">
        <w:rPr>
          <w:noProof w:val="0"/>
        </w:rPr>
        <w:t>ological</w:t>
      </w:r>
      <w:r w:rsidR="00C85C2D">
        <w:rPr>
          <w:noProof w:val="0"/>
        </w:rPr>
        <w:t xml:space="preserve"> know-how) that maximize the international transfer of relevant technologies</w:t>
      </w:r>
      <w:r w:rsidR="00641088">
        <w:rPr>
          <w:noProof w:val="0"/>
        </w:rPr>
        <w:t xml:space="preserve">. </w:t>
      </w:r>
      <w:r w:rsidR="00140E50">
        <w:rPr>
          <w:noProof w:val="0"/>
        </w:rPr>
        <w:t xml:space="preserve">In FDI funded enterprises, the participation and training of </w:t>
      </w:r>
      <w:r w:rsidR="00294E35">
        <w:rPr>
          <w:noProof w:val="0"/>
        </w:rPr>
        <w:t>technology recipient</w:t>
      </w:r>
      <w:r w:rsidR="00853A66">
        <w:rPr>
          <w:noProof w:val="0"/>
        </w:rPr>
        <w:t xml:space="preserve"> </w:t>
      </w:r>
      <w:r w:rsidR="00E56728">
        <w:rPr>
          <w:noProof w:val="0"/>
        </w:rPr>
        <w:t xml:space="preserve">in encoding technologies is </w:t>
      </w:r>
      <w:r w:rsidR="00A54745">
        <w:rPr>
          <w:noProof w:val="0"/>
        </w:rPr>
        <w:t>an</w:t>
      </w:r>
      <w:r w:rsidR="00E56728">
        <w:rPr>
          <w:noProof w:val="0"/>
        </w:rPr>
        <w:t xml:space="preserve"> </w:t>
      </w:r>
      <w:r w:rsidR="00A54745">
        <w:rPr>
          <w:noProof w:val="0"/>
        </w:rPr>
        <w:t>essential measure taken by</w:t>
      </w:r>
      <w:r w:rsidR="00E56728">
        <w:rPr>
          <w:noProof w:val="0"/>
        </w:rPr>
        <w:t xml:space="preserve"> </w:t>
      </w:r>
      <w:r w:rsidR="00A54745">
        <w:rPr>
          <w:noProof w:val="0"/>
        </w:rPr>
        <w:t>recipient firms to develop their</w:t>
      </w:r>
      <w:r w:rsidR="000F1912">
        <w:rPr>
          <w:noProof w:val="0"/>
        </w:rPr>
        <w:t xml:space="preserve"> </w:t>
      </w:r>
      <w:r w:rsidR="003D60D9">
        <w:rPr>
          <w:noProof w:val="0"/>
        </w:rPr>
        <w:t xml:space="preserve">own </w:t>
      </w:r>
      <w:r w:rsidR="00A54745">
        <w:rPr>
          <w:noProof w:val="0"/>
        </w:rPr>
        <w:t>technical capability</w:t>
      </w:r>
      <w:r w:rsidR="00E56728">
        <w:rPr>
          <w:noProof w:val="0"/>
        </w:rPr>
        <w:t>.</w:t>
      </w:r>
      <w:r w:rsidR="009F6C1D" w:rsidRPr="007357D1">
        <w:rPr>
          <w:noProof w:val="0"/>
        </w:rPr>
        <w:t xml:space="preserve"> By doing so, the </w:t>
      </w:r>
      <w:r w:rsidR="00E56728">
        <w:rPr>
          <w:noProof w:val="0"/>
        </w:rPr>
        <w:t xml:space="preserve">recipient </w:t>
      </w:r>
      <w:r w:rsidR="009F6C1D" w:rsidRPr="007357D1">
        <w:rPr>
          <w:noProof w:val="0"/>
        </w:rPr>
        <w:t xml:space="preserve">firm </w:t>
      </w:r>
      <w:r w:rsidR="00E56728">
        <w:rPr>
          <w:noProof w:val="0"/>
        </w:rPr>
        <w:t xml:space="preserve">generates economic rent from </w:t>
      </w:r>
      <w:r w:rsidR="000C0D99">
        <w:rPr>
          <w:noProof w:val="0"/>
        </w:rPr>
        <w:t>the</w:t>
      </w:r>
      <w:r w:rsidR="009F6C1D" w:rsidRPr="007357D1">
        <w:rPr>
          <w:noProof w:val="0"/>
        </w:rPr>
        <w:t xml:space="preserve"> valuable tacit knowledge</w:t>
      </w:r>
      <w:r w:rsidR="000C0D99">
        <w:rPr>
          <w:noProof w:val="0"/>
        </w:rPr>
        <w:t xml:space="preserve"> of the technology developer</w:t>
      </w:r>
      <w:r w:rsidR="009F6C1D" w:rsidRPr="007357D1">
        <w:rPr>
          <w:noProof w:val="0"/>
        </w:rPr>
        <w:t xml:space="preserve"> (Cowan </w:t>
      </w:r>
      <w:r w:rsidR="009F6C1D" w:rsidRPr="009948D1">
        <w:rPr>
          <w:noProof w:val="0"/>
        </w:rPr>
        <w:t>et al.</w:t>
      </w:r>
      <w:r w:rsidR="009948D1">
        <w:rPr>
          <w:noProof w:val="0"/>
        </w:rPr>
        <w:t>,</w:t>
      </w:r>
      <w:r w:rsidR="009F6C1D" w:rsidRPr="007357D1">
        <w:rPr>
          <w:noProof w:val="0"/>
        </w:rPr>
        <w:t xml:space="preserve"> 2000</w:t>
      </w:r>
      <w:r w:rsidR="009F6C1D">
        <w:rPr>
          <w:noProof w:val="0"/>
        </w:rPr>
        <w:t xml:space="preserve">; Fiedler and </w:t>
      </w:r>
      <w:proofErr w:type="spellStart"/>
      <w:r w:rsidR="009F6C1D">
        <w:rPr>
          <w:noProof w:val="0"/>
        </w:rPr>
        <w:t>Welpe</w:t>
      </w:r>
      <w:proofErr w:type="spellEnd"/>
      <w:r w:rsidR="009948D1">
        <w:rPr>
          <w:noProof w:val="0"/>
        </w:rPr>
        <w:t>,</w:t>
      </w:r>
      <w:r w:rsidR="009F6C1D">
        <w:rPr>
          <w:noProof w:val="0"/>
        </w:rPr>
        <w:t xml:space="preserve"> 2010</w:t>
      </w:r>
      <w:r w:rsidR="009F6C1D" w:rsidRPr="007357D1">
        <w:rPr>
          <w:noProof w:val="0"/>
        </w:rPr>
        <w:t xml:space="preserve">). On the other hand, the </w:t>
      </w:r>
      <w:r w:rsidR="00591B42">
        <w:rPr>
          <w:noProof w:val="0"/>
        </w:rPr>
        <w:t xml:space="preserve">recipient </w:t>
      </w:r>
      <w:r w:rsidR="009F6C1D" w:rsidRPr="007357D1">
        <w:rPr>
          <w:noProof w:val="0"/>
        </w:rPr>
        <w:t>firm can avoid severe loss of knowledge during employee turnover</w:t>
      </w:r>
      <w:r w:rsidR="009F6C1D">
        <w:rPr>
          <w:noProof w:val="0"/>
        </w:rPr>
        <w:t xml:space="preserve"> </w:t>
      </w:r>
      <w:r w:rsidR="00591B42">
        <w:rPr>
          <w:noProof w:val="0"/>
        </w:rPr>
        <w:t>in the host-country</w:t>
      </w:r>
      <w:r w:rsidR="009F6C1D" w:rsidRPr="007357D1">
        <w:rPr>
          <w:noProof w:val="0"/>
        </w:rPr>
        <w:t xml:space="preserve">. </w:t>
      </w:r>
    </w:p>
    <w:p w:rsidR="009F6C1D" w:rsidRPr="007357D1" w:rsidRDefault="009F6C1D" w:rsidP="00890DBB">
      <w:pPr>
        <w:spacing w:line="480" w:lineRule="auto"/>
        <w:ind w:firstLine="720"/>
        <w:jc w:val="both"/>
      </w:pPr>
      <w:r w:rsidRPr="007357D1">
        <w:t xml:space="preserve">Knowledge codification in this framework is </w:t>
      </w:r>
      <w:r>
        <w:t xml:space="preserve">one of the KT processes and </w:t>
      </w:r>
      <w:r w:rsidRPr="007357D1">
        <w:t xml:space="preserve">one of the necessary steps leading to the creation of </w:t>
      </w:r>
      <w:r>
        <w:t>‘</w:t>
      </w:r>
      <w:r w:rsidRPr="007357D1">
        <w:t>collective tacit knowledge</w:t>
      </w:r>
      <w:r>
        <w:t>’ (Nonaka</w:t>
      </w:r>
      <w:r w:rsidR="009948D1">
        <w:t>,</w:t>
      </w:r>
      <w:r>
        <w:t xml:space="preserve"> 1994; Schulz</w:t>
      </w:r>
      <w:r w:rsidR="009948D1">
        <w:t>,</w:t>
      </w:r>
      <w:r>
        <w:t xml:space="preserve"> 2008)</w:t>
      </w:r>
      <w:r w:rsidRPr="007357D1">
        <w:t xml:space="preserve">. Yet the codification process alone does not lead to the creation of </w:t>
      </w:r>
      <w:r w:rsidR="00E439B0">
        <w:t>such critical</w:t>
      </w:r>
      <w:r w:rsidRPr="007357D1">
        <w:t xml:space="preserve"> knowledge. </w:t>
      </w:r>
      <w:r w:rsidR="00093A94">
        <w:t xml:space="preserve">As we stated in Proposition 2 (P2), technology transferred to recipient firms of LDCs (e.g. codified technical information) is often explicit in nature and, thus, does not constitute the technological core competencies of the recipient firm. </w:t>
      </w:r>
      <w:r w:rsidRPr="007357D1">
        <w:t>Rather, codified knowledge is mobile and of limited value if it is not appropriated by relevant m</w:t>
      </w:r>
      <w:r w:rsidR="004B379E">
        <w:t>embers of the recipient</w:t>
      </w:r>
      <w:r>
        <w:t xml:space="preserve"> organization (Davenport and </w:t>
      </w:r>
      <w:proofErr w:type="spellStart"/>
      <w:r>
        <w:t>Prusak</w:t>
      </w:r>
      <w:proofErr w:type="spellEnd"/>
      <w:r w:rsidR="009948D1">
        <w:t>,</w:t>
      </w:r>
      <w:r>
        <w:t xml:space="preserve"> 1998; </w:t>
      </w:r>
      <w:proofErr w:type="spellStart"/>
      <w:r>
        <w:t>Heimeriks</w:t>
      </w:r>
      <w:proofErr w:type="spellEnd"/>
      <w:r w:rsidRPr="007357D1">
        <w:t xml:space="preserve"> </w:t>
      </w:r>
      <w:r w:rsidRPr="009948D1">
        <w:t>et</w:t>
      </w:r>
      <w:r w:rsidRPr="009864DA">
        <w:rPr>
          <w:i/>
        </w:rPr>
        <w:t xml:space="preserve"> </w:t>
      </w:r>
      <w:r w:rsidRPr="009948D1">
        <w:t>al</w:t>
      </w:r>
      <w:r>
        <w:t>.</w:t>
      </w:r>
      <w:r w:rsidR="009948D1">
        <w:t>,</w:t>
      </w:r>
      <w:r>
        <w:t xml:space="preserve"> 2012</w:t>
      </w:r>
      <w:r w:rsidRPr="007357D1">
        <w:t xml:space="preserve">). Therefore, a diffusion process within a given population </w:t>
      </w:r>
      <w:r w:rsidR="004B379E">
        <w:t>in the technology recipient firm should be</w:t>
      </w:r>
      <w:r w:rsidRPr="007357D1">
        <w:t xml:space="preserve"> followed.</w:t>
      </w:r>
    </w:p>
    <w:p w:rsidR="00167938" w:rsidRDefault="00167938" w:rsidP="00890DBB">
      <w:pPr>
        <w:spacing w:line="480" w:lineRule="auto"/>
        <w:jc w:val="both"/>
        <w:outlineLvl w:val="0"/>
      </w:pPr>
    </w:p>
    <w:p w:rsidR="00167938" w:rsidRPr="00167938" w:rsidRDefault="00167938" w:rsidP="00890DBB">
      <w:pPr>
        <w:spacing w:line="480" w:lineRule="auto"/>
        <w:jc w:val="both"/>
        <w:outlineLvl w:val="0"/>
        <w:rPr>
          <w:bCs/>
          <w:i/>
          <w:iCs/>
        </w:rPr>
      </w:pPr>
      <w:r>
        <w:rPr>
          <w:bCs/>
          <w:i/>
        </w:rPr>
        <w:t>5.2. Diffusion</w:t>
      </w:r>
    </w:p>
    <w:p w:rsidR="0068668C" w:rsidRDefault="0068668C" w:rsidP="00890DBB">
      <w:pPr>
        <w:spacing w:line="480" w:lineRule="auto"/>
        <w:jc w:val="both"/>
        <w:outlineLvl w:val="0"/>
      </w:pPr>
    </w:p>
    <w:p w:rsidR="00E934C5" w:rsidRPr="00FF7D03" w:rsidRDefault="00890DBB">
      <w:pPr>
        <w:spacing w:line="480" w:lineRule="auto"/>
        <w:ind w:firstLine="720"/>
        <w:jc w:val="both"/>
        <w:outlineLvl w:val="0"/>
        <w:rPr>
          <w:lang w:val="en-US"/>
        </w:rPr>
      </w:pPr>
      <w:r w:rsidRPr="007357D1">
        <w:lastRenderedPageBreak/>
        <w:t>Codified knowledge can be disseminated into corporate explicit knowledge for public use</w:t>
      </w:r>
      <w:r w:rsidR="001366BF">
        <w:t xml:space="preserve"> </w:t>
      </w:r>
      <w:r w:rsidR="007C1773">
        <w:t>with</w:t>
      </w:r>
      <w:r w:rsidR="001366BF">
        <w:t>in the technology recipient firm</w:t>
      </w:r>
      <w:r w:rsidR="00450B62">
        <w:t xml:space="preserve"> in Africa</w:t>
      </w:r>
      <w:r w:rsidRPr="007357D1">
        <w:t xml:space="preserve">. We call such a process knowledge </w:t>
      </w:r>
      <w:r w:rsidRPr="00FF7D03">
        <w:t>diffusion</w:t>
      </w:r>
      <w:r w:rsidRPr="007357D1">
        <w:t xml:space="preserve">. </w:t>
      </w:r>
      <w:r w:rsidRPr="007357D1">
        <w:rPr>
          <w:lang w:val="en-US"/>
        </w:rPr>
        <w:t xml:space="preserve">The widespread use of filing systems, databases and internet communication in contemporary business facilitates this process </w:t>
      </w:r>
      <w:r>
        <w:t xml:space="preserve">(Dodgson </w:t>
      </w:r>
      <w:r w:rsidRPr="009948D1">
        <w:t>et al.</w:t>
      </w:r>
      <w:r w:rsidR="009948D1">
        <w:t>,</w:t>
      </w:r>
      <w:r w:rsidRPr="009948D1">
        <w:t xml:space="preserve"> </w:t>
      </w:r>
      <w:r>
        <w:t xml:space="preserve">2013; Vaccaro </w:t>
      </w:r>
      <w:r w:rsidRPr="009948D1">
        <w:t>et al.</w:t>
      </w:r>
      <w:r w:rsidR="009948D1">
        <w:t>,</w:t>
      </w:r>
      <w:r w:rsidRPr="009948D1">
        <w:t xml:space="preserve"> </w:t>
      </w:r>
      <w:r>
        <w:t>2009</w:t>
      </w:r>
      <w:r w:rsidRPr="007357D1">
        <w:t>)</w:t>
      </w:r>
      <w:r w:rsidRPr="007357D1">
        <w:rPr>
          <w:lang w:val="en-US"/>
        </w:rPr>
        <w:t xml:space="preserve">. </w:t>
      </w:r>
      <w:r w:rsidR="004E3BEB" w:rsidRPr="00E163DC">
        <w:t xml:space="preserve">Conventional ITT between industrial economies and </w:t>
      </w:r>
      <w:r w:rsidR="004E3BEB" w:rsidRPr="004E3BEB">
        <w:t xml:space="preserve">LDCs </w:t>
      </w:r>
      <w:r w:rsidR="004E3BEB">
        <w:t xml:space="preserve">engages little in the diffusion of codified technology in recipient firms due to </w:t>
      </w:r>
      <w:r w:rsidR="002F3B93">
        <w:t xml:space="preserve">significant technology distance between the technology source and the recipient </w:t>
      </w:r>
      <w:r w:rsidR="004E3BEB" w:rsidRPr="00FF7D03">
        <w:t>(</w:t>
      </w:r>
      <w:proofErr w:type="spellStart"/>
      <w:r w:rsidR="004E3BEB" w:rsidRPr="00FF7D03">
        <w:t>Evenson</w:t>
      </w:r>
      <w:proofErr w:type="spellEnd"/>
      <w:r w:rsidR="004E3BEB" w:rsidRPr="00FF7D03">
        <w:t xml:space="preserve"> and </w:t>
      </w:r>
      <w:proofErr w:type="spellStart"/>
      <w:r w:rsidR="004E3BEB" w:rsidRPr="00FF7D03">
        <w:t>Westphal</w:t>
      </w:r>
      <w:proofErr w:type="spellEnd"/>
      <w:r w:rsidR="004E3BEB" w:rsidRPr="00FF7D03">
        <w:t>, 1995).</w:t>
      </w:r>
      <w:r w:rsidR="002F3B93">
        <w:rPr>
          <w:lang w:val="en-US"/>
        </w:rPr>
        <w:t xml:space="preserve"> </w:t>
      </w:r>
      <w:r w:rsidR="00E934C5">
        <w:rPr>
          <w:lang w:val="en-US"/>
        </w:rPr>
        <w:t xml:space="preserve">The technology recipient firm in Africa </w:t>
      </w:r>
      <w:r w:rsidR="002F3B93">
        <w:rPr>
          <w:lang w:val="en-US"/>
        </w:rPr>
        <w:t xml:space="preserve">therefore </w:t>
      </w:r>
      <w:r w:rsidR="00E934C5">
        <w:rPr>
          <w:lang w:val="en-US"/>
        </w:rPr>
        <w:t>needs to invest in information sharing systems</w:t>
      </w:r>
      <w:r w:rsidR="000B47D9">
        <w:rPr>
          <w:lang w:val="en-US"/>
        </w:rPr>
        <w:t xml:space="preserve"> or negotiate FDI projects that offer similar systems</w:t>
      </w:r>
      <w:r w:rsidR="00E934C5">
        <w:rPr>
          <w:lang w:val="en-US"/>
        </w:rPr>
        <w:t xml:space="preserve">. </w:t>
      </w:r>
      <w:r w:rsidRPr="007357D1">
        <w:rPr>
          <w:lang w:val="en-US"/>
        </w:rPr>
        <w:t>The firm can also distribute hard-copy operational manuals and management handbooks across its operations</w:t>
      </w:r>
      <w:r>
        <w:rPr>
          <w:lang w:val="en-US"/>
        </w:rPr>
        <w:t xml:space="preserve"> (</w:t>
      </w:r>
      <w:r>
        <w:t xml:space="preserve">Levine and </w:t>
      </w:r>
      <w:proofErr w:type="spellStart"/>
      <w:r>
        <w:t>Prietula</w:t>
      </w:r>
      <w:proofErr w:type="spellEnd"/>
      <w:r w:rsidR="009948D1">
        <w:t>,</w:t>
      </w:r>
      <w:r>
        <w:t xml:space="preserve"> 2012</w:t>
      </w:r>
      <w:r>
        <w:rPr>
          <w:lang w:val="en-US"/>
        </w:rPr>
        <w:t>)</w:t>
      </w:r>
      <w:r w:rsidRPr="007357D1">
        <w:rPr>
          <w:lang w:val="en-US"/>
        </w:rPr>
        <w:t xml:space="preserve">. </w:t>
      </w:r>
      <w:r w:rsidRPr="007357D1">
        <w:t>Although diffused explicit knowledge is mobile in nature</w:t>
      </w:r>
      <w:r>
        <w:t>,</w:t>
      </w:r>
      <w:r w:rsidRPr="007357D1">
        <w:t xml:space="preserve"> it offers the opportunity for its wide application within a given population. </w:t>
      </w:r>
      <w:r>
        <w:t>This knowledge can be internaliz</w:t>
      </w:r>
      <w:r w:rsidRPr="007357D1">
        <w:t xml:space="preserve">ed to enhance the </w:t>
      </w:r>
      <w:r w:rsidR="001366BF">
        <w:t>technology recipient</w:t>
      </w:r>
      <w:r w:rsidRPr="007357D1">
        <w:t xml:space="preserve">’s collective practice or used to make sense by </w:t>
      </w:r>
      <w:r w:rsidR="001366BF">
        <w:t xml:space="preserve">their </w:t>
      </w:r>
      <w:r w:rsidRPr="007357D1">
        <w:t>individuals for decision-making</w:t>
      </w:r>
      <w:r>
        <w:t xml:space="preserve"> (Le </w:t>
      </w:r>
      <w:proofErr w:type="spellStart"/>
      <w:r>
        <w:t>Mens</w:t>
      </w:r>
      <w:proofErr w:type="spellEnd"/>
      <w:r>
        <w:t xml:space="preserve"> </w:t>
      </w:r>
      <w:r w:rsidR="00216D6C">
        <w:t>et</w:t>
      </w:r>
      <w:r w:rsidR="009948D1">
        <w:t xml:space="preserve"> </w:t>
      </w:r>
      <w:r w:rsidR="00216D6C">
        <w:t xml:space="preserve">al., </w:t>
      </w:r>
      <w:r>
        <w:t>2011; Shropshire</w:t>
      </w:r>
      <w:r w:rsidR="009948D1">
        <w:t>,</w:t>
      </w:r>
      <w:r>
        <w:t xml:space="preserve"> 2010)</w:t>
      </w:r>
      <w:r w:rsidRPr="007357D1">
        <w:t xml:space="preserve">. </w:t>
      </w:r>
    </w:p>
    <w:p w:rsidR="00E42D68" w:rsidRDefault="00890DBB" w:rsidP="002A10BE">
      <w:pPr>
        <w:spacing w:line="480" w:lineRule="auto"/>
        <w:ind w:firstLine="720"/>
        <w:jc w:val="both"/>
        <w:outlineLvl w:val="0"/>
        <w:rPr>
          <w:u w:val="single"/>
        </w:rPr>
      </w:pPr>
      <w:r w:rsidRPr="007357D1">
        <w:t xml:space="preserve">Like codification, knowledge diffusion in this framework is </w:t>
      </w:r>
      <w:r>
        <w:t xml:space="preserve">one of the KT processes and </w:t>
      </w:r>
      <w:r w:rsidRPr="007357D1">
        <w:t>one of the necessary steps leading to the creation of collective tacit knowledge but it alone does not lead to the creation of such critical knowledge. To be of great value diffused knowledge needs t</w:t>
      </w:r>
      <w:r w:rsidR="001D3161">
        <w:t>o be exploited by</w:t>
      </w:r>
      <w:r w:rsidRPr="007357D1">
        <w:t xml:space="preserve"> members </w:t>
      </w:r>
      <w:r w:rsidR="001D3161">
        <w:t xml:space="preserve">of the African firm </w:t>
      </w:r>
      <w:r w:rsidRPr="007357D1">
        <w:t>through internalization and sense-making processes.</w:t>
      </w:r>
    </w:p>
    <w:p w:rsidR="00167938" w:rsidRDefault="00167938" w:rsidP="002A10BE">
      <w:pPr>
        <w:spacing w:line="480" w:lineRule="auto"/>
        <w:ind w:firstLine="720"/>
        <w:jc w:val="both"/>
        <w:outlineLvl w:val="0"/>
      </w:pPr>
    </w:p>
    <w:p w:rsidR="00167938" w:rsidRPr="00167938" w:rsidRDefault="00167938" w:rsidP="002A10BE">
      <w:pPr>
        <w:spacing w:line="480" w:lineRule="auto"/>
        <w:jc w:val="both"/>
        <w:outlineLvl w:val="0"/>
        <w:rPr>
          <w:bCs/>
          <w:i/>
          <w:iCs/>
        </w:rPr>
      </w:pPr>
      <w:r>
        <w:rPr>
          <w:bCs/>
          <w:i/>
        </w:rPr>
        <w:t>5.3. Articulation</w:t>
      </w:r>
    </w:p>
    <w:p w:rsidR="0068668C" w:rsidRDefault="0068668C" w:rsidP="002A10BE">
      <w:pPr>
        <w:spacing w:line="480" w:lineRule="auto"/>
        <w:jc w:val="both"/>
        <w:outlineLvl w:val="0"/>
      </w:pPr>
    </w:p>
    <w:p w:rsidR="00316DE9" w:rsidRPr="007357D1" w:rsidRDefault="00316DE9" w:rsidP="002A10BE">
      <w:pPr>
        <w:pStyle w:val="BodyText"/>
        <w:ind w:firstLine="720"/>
        <w:outlineLvl w:val="0"/>
        <w:rPr>
          <w:color w:val="auto"/>
        </w:rPr>
      </w:pPr>
      <w:r w:rsidRPr="007357D1">
        <w:rPr>
          <w:color w:val="auto"/>
        </w:rPr>
        <w:t>Cert</w:t>
      </w:r>
      <w:r w:rsidR="00896B94">
        <w:rPr>
          <w:color w:val="auto"/>
        </w:rPr>
        <w:t>ain technological know-how</w:t>
      </w:r>
      <w:r w:rsidRPr="007357D1">
        <w:rPr>
          <w:color w:val="auto"/>
        </w:rPr>
        <w:t xml:space="preserve"> on the </w:t>
      </w:r>
      <w:r w:rsidR="00896B94">
        <w:rPr>
          <w:color w:val="auto"/>
        </w:rPr>
        <w:t>technology</w:t>
      </w:r>
      <w:r w:rsidR="008D6BE9">
        <w:rPr>
          <w:color w:val="auto"/>
        </w:rPr>
        <w:t xml:space="preserve"> </w:t>
      </w:r>
      <w:r w:rsidRPr="007357D1">
        <w:rPr>
          <w:color w:val="auto"/>
        </w:rPr>
        <w:t xml:space="preserve">spectrum may not be </w:t>
      </w:r>
      <w:proofErr w:type="spellStart"/>
      <w:r w:rsidRPr="007357D1">
        <w:rPr>
          <w:color w:val="auto"/>
        </w:rPr>
        <w:t>codifiable</w:t>
      </w:r>
      <w:proofErr w:type="spellEnd"/>
      <w:r w:rsidRPr="007357D1">
        <w:rPr>
          <w:color w:val="auto"/>
        </w:rPr>
        <w:t xml:space="preserve"> but can be expressed verbally to members of the </w:t>
      </w:r>
      <w:r w:rsidR="00896B94">
        <w:rPr>
          <w:color w:val="auto"/>
        </w:rPr>
        <w:t xml:space="preserve">technology recipient </w:t>
      </w:r>
      <w:r w:rsidRPr="007357D1">
        <w:rPr>
          <w:color w:val="auto"/>
        </w:rPr>
        <w:t xml:space="preserve">organization (Johnson </w:t>
      </w:r>
      <w:r w:rsidRPr="009948D1">
        <w:rPr>
          <w:color w:val="auto"/>
        </w:rPr>
        <w:t>et al.</w:t>
      </w:r>
      <w:r w:rsidR="009948D1">
        <w:rPr>
          <w:color w:val="auto"/>
        </w:rPr>
        <w:t>,</w:t>
      </w:r>
      <w:r w:rsidRPr="007357D1">
        <w:rPr>
          <w:color w:val="auto"/>
        </w:rPr>
        <w:t xml:space="preserve"> 2002</w:t>
      </w:r>
      <w:r>
        <w:rPr>
          <w:color w:val="auto"/>
        </w:rPr>
        <w:t xml:space="preserve">; </w:t>
      </w:r>
      <w:proofErr w:type="spellStart"/>
      <w:r>
        <w:rPr>
          <w:color w:val="auto"/>
        </w:rPr>
        <w:t>Peltokorpi</w:t>
      </w:r>
      <w:proofErr w:type="spellEnd"/>
      <w:r>
        <w:rPr>
          <w:color w:val="auto"/>
        </w:rPr>
        <w:t xml:space="preserve"> </w:t>
      </w:r>
      <w:r w:rsidRPr="009948D1">
        <w:rPr>
          <w:color w:val="auto"/>
        </w:rPr>
        <w:t>et al</w:t>
      </w:r>
      <w:r w:rsidR="009948D1">
        <w:rPr>
          <w:color w:val="auto"/>
        </w:rPr>
        <w:t>.,</w:t>
      </w:r>
      <w:r>
        <w:rPr>
          <w:i/>
          <w:color w:val="auto"/>
        </w:rPr>
        <w:t xml:space="preserve"> </w:t>
      </w:r>
      <w:r>
        <w:rPr>
          <w:color w:val="auto"/>
        </w:rPr>
        <w:t>2007</w:t>
      </w:r>
      <w:r w:rsidRPr="007357D1">
        <w:rPr>
          <w:color w:val="auto"/>
        </w:rPr>
        <w:t xml:space="preserve">). </w:t>
      </w:r>
      <w:r w:rsidRPr="00FF7D03">
        <w:rPr>
          <w:color w:val="auto"/>
        </w:rPr>
        <w:t>Articulation</w:t>
      </w:r>
      <w:r w:rsidRPr="007357D1">
        <w:rPr>
          <w:color w:val="auto"/>
        </w:rPr>
        <w:t xml:space="preserve"> is a process through which such tacit knowledge is </w:t>
      </w:r>
      <w:r w:rsidRPr="007357D1">
        <w:rPr>
          <w:color w:val="auto"/>
        </w:rPr>
        <w:lastRenderedPageBreak/>
        <w:t>enacted and transformed into articulated forms, and widely diffused within a given population</w:t>
      </w:r>
      <w:r w:rsidR="007C1773">
        <w:rPr>
          <w:color w:val="auto"/>
        </w:rPr>
        <w:t xml:space="preserve"> of the technology recipient</w:t>
      </w:r>
      <w:r w:rsidRPr="007357D1">
        <w:rPr>
          <w:color w:val="auto"/>
        </w:rPr>
        <w:t xml:space="preserve">. It is </w:t>
      </w:r>
      <w:r>
        <w:rPr>
          <w:color w:val="auto"/>
        </w:rPr>
        <w:t xml:space="preserve">one of the KT processes and </w:t>
      </w:r>
      <w:r w:rsidRPr="007357D1">
        <w:rPr>
          <w:color w:val="auto"/>
        </w:rPr>
        <w:t>another necessary step leading to the creation of collective tacit knowledge, but itself alone does not lead to the creation of such critical knowledge. Like diffused knowledge, to be of great value articulated knowledge needs t</w:t>
      </w:r>
      <w:r w:rsidR="008D6BE9">
        <w:rPr>
          <w:color w:val="auto"/>
        </w:rPr>
        <w:t>o be exploited by</w:t>
      </w:r>
      <w:r w:rsidRPr="007357D1">
        <w:rPr>
          <w:color w:val="auto"/>
        </w:rPr>
        <w:t xml:space="preserve"> members</w:t>
      </w:r>
      <w:r w:rsidR="008D6BE9">
        <w:rPr>
          <w:color w:val="auto"/>
        </w:rPr>
        <w:t xml:space="preserve"> of</w:t>
      </w:r>
      <w:r w:rsidRPr="007357D1">
        <w:rPr>
          <w:color w:val="auto"/>
        </w:rPr>
        <w:t xml:space="preserve"> </w:t>
      </w:r>
      <w:r w:rsidR="008D6BE9">
        <w:rPr>
          <w:color w:val="auto"/>
        </w:rPr>
        <w:t xml:space="preserve">the technology recipient firm </w:t>
      </w:r>
      <w:r w:rsidRPr="007357D1">
        <w:rPr>
          <w:color w:val="auto"/>
        </w:rPr>
        <w:t>through internalization and sense-making processes.</w:t>
      </w:r>
    </w:p>
    <w:p w:rsidR="00316DE9" w:rsidRDefault="00316DE9" w:rsidP="002A10BE">
      <w:pPr>
        <w:spacing w:line="480" w:lineRule="auto"/>
        <w:ind w:firstLine="720"/>
        <w:jc w:val="both"/>
        <w:outlineLvl w:val="0"/>
      </w:pPr>
      <w:r w:rsidRPr="007357D1">
        <w:t xml:space="preserve">Articulation can be accomplished through </w:t>
      </w:r>
      <w:r w:rsidRPr="007357D1">
        <w:rPr>
          <w:lang w:val="en-US"/>
        </w:rPr>
        <w:t>collective discussions</w:t>
      </w:r>
      <w:r w:rsidR="008D3874">
        <w:rPr>
          <w:lang w:val="en-US"/>
        </w:rPr>
        <w:t xml:space="preserve"> and</w:t>
      </w:r>
      <w:r w:rsidRPr="007357D1">
        <w:rPr>
          <w:lang w:val="en-US"/>
        </w:rPr>
        <w:t xml:space="preserve"> debriefing sessions</w:t>
      </w:r>
      <w:r w:rsidR="005027DF">
        <w:rPr>
          <w:lang w:val="en-US"/>
        </w:rPr>
        <w:t xml:space="preserve"> </w:t>
      </w:r>
      <w:r w:rsidR="00815FBC">
        <w:rPr>
          <w:lang w:val="en-US"/>
        </w:rPr>
        <w:t xml:space="preserve">during ITT </w:t>
      </w:r>
      <w:r w:rsidRPr="007357D1">
        <w:rPr>
          <w:lang w:val="en-US"/>
        </w:rPr>
        <w:t>(</w:t>
      </w:r>
      <w:r>
        <w:rPr>
          <w:lang w:val="en-US"/>
        </w:rPr>
        <w:t>Jian</w:t>
      </w:r>
      <w:r w:rsidR="009948D1">
        <w:rPr>
          <w:lang w:val="en-US"/>
        </w:rPr>
        <w:t>,</w:t>
      </w:r>
      <w:r>
        <w:rPr>
          <w:lang w:val="en-US"/>
        </w:rPr>
        <w:t xml:space="preserve"> 2011</w:t>
      </w:r>
      <w:r>
        <w:t xml:space="preserve">; </w:t>
      </w:r>
      <w:proofErr w:type="spellStart"/>
      <w:r>
        <w:t>Zollo</w:t>
      </w:r>
      <w:proofErr w:type="spellEnd"/>
      <w:r>
        <w:t xml:space="preserve"> and</w:t>
      </w:r>
      <w:r w:rsidRPr="007357D1">
        <w:t xml:space="preserve"> </w:t>
      </w:r>
      <w:r>
        <w:t>Winter</w:t>
      </w:r>
      <w:r w:rsidR="009948D1">
        <w:t>,</w:t>
      </w:r>
      <w:r w:rsidRPr="007357D1">
        <w:t xml:space="preserve"> 2002)</w:t>
      </w:r>
      <w:r w:rsidRPr="007357D1">
        <w:rPr>
          <w:lang w:val="en-US"/>
        </w:rPr>
        <w:t xml:space="preserve">. </w:t>
      </w:r>
      <w:r w:rsidRPr="007357D1">
        <w:t xml:space="preserve">It is widely used in </w:t>
      </w:r>
      <w:r w:rsidR="00C90D76">
        <w:t xml:space="preserve">technological </w:t>
      </w:r>
      <w:r w:rsidRPr="007357D1">
        <w:t>training and company meetings</w:t>
      </w:r>
      <w:r>
        <w:t xml:space="preserve"> (</w:t>
      </w:r>
      <w:r>
        <w:rPr>
          <w:lang w:val="en-US"/>
        </w:rPr>
        <w:t>Hong and Snell</w:t>
      </w:r>
      <w:r w:rsidR="009948D1">
        <w:rPr>
          <w:lang w:val="en-US"/>
        </w:rPr>
        <w:t>,</w:t>
      </w:r>
      <w:r>
        <w:rPr>
          <w:lang w:val="en-US"/>
        </w:rPr>
        <w:t xml:space="preserve"> 2013;</w:t>
      </w:r>
      <w:r w:rsidR="00FB3D41">
        <w:t xml:space="preserve"> </w:t>
      </w:r>
      <w:r>
        <w:t xml:space="preserve">Zhao and </w:t>
      </w:r>
      <w:proofErr w:type="spellStart"/>
      <w:r>
        <w:t>Anand</w:t>
      </w:r>
      <w:proofErr w:type="spellEnd"/>
      <w:r w:rsidR="009948D1">
        <w:t>,</w:t>
      </w:r>
      <w:r>
        <w:t xml:space="preserve"> 2009</w:t>
      </w:r>
      <w:r>
        <w:rPr>
          <w:lang w:val="en-US"/>
        </w:rPr>
        <w:t>)</w:t>
      </w:r>
      <w:r w:rsidRPr="007357D1">
        <w:t>. Compared to knowledge codification, knowledge articulation is a quicker way of</w:t>
      </w:r>
      <w:r w:rsidRPr="007357D1">
        <w:rPr>
          <w:lang w:val="en-US"/>
        </w:rPr>
        <w:t xml:space="preserve"> externalizing</w:t>
      </w:r>
      <w:r w:rsidRPr="007357D1">
        <w:t xml:space="preserve"> tacit knowledge</w:t>
      </w:r>
      <w:r>
        <w:t xml:space="preserve"> (Ernst and Kim</w:t>
      </w:r>
      <w:r w:rsidR="009948D1">
        <w:t>,</w:t>
      </w:r>
      <w:r>
        <w:t xml:space="preserve"> 2002)</w:t>
      </w:r>
      <w:r w:rsidRPr="007357D1">
        <w:t xml:space="preserve">. Knowledge can be disseminated effectively and very quickly to a larger population when </w:t>
      </w:r>
      <w:r w:rsidRPr="007357D1">
        <w:rPr>
          <w:lang w:val="en-US"/>
        </w:rPr>
        <w:t>individuals express thei</w:t>
      </w:r>
      <w:r>
        <w:rPr>
          <w:lang w:val="en-US"/>
        </w:rPr>
        <w:t>r opinions and beliefs (</w:t>
      </w:r>
      <w:proofErr w:type="spellStart"/>
      <w:r>
        <w:rPr>
          <w:lang w:val="en-US"/>
        </w:rPr>
        <w:t>Argyris</w:t>
      </w:r>
      <w:proofErr w:type="spellEnd"/>
      <w:r w:rsidR="008D51AD">
        <w:rPr>
          <w:lang w:val="en-US"/>
        </w:rPr>
        <w:t>,</w:t>
      </w:r>
      <w:r w:rsidRPr="007357D1">
        <w:rPr>
          <w:lang w:val="en-US"/>
        </w:rPr>
        <w:t xml:space="preserve"> 1994</w:t>
      </w:r>
      <w:r>
        <w:rPr>
          <w:lang w:val="en-US"/>
        </w:rPr>
        <w:t>; Kale and Singh</w:t>
      </w:r>
      <w:r w:rsidR="008D51AD">
        <w:rPr>
          <w:lang w:val="en-US"/>
        </w:rPr>
        <w:t>,</w:t>
      </w:r>
      <w:r>
        <w:rPr>
          <w:lang w:val="en-US"/>
        </w:rPr>
        <w:t xml:space="preserve"> 2007</w:t>
      </w:r>
      <w:r w:rsidRPr="007357D1">
        <w:rPr>
          <w:lang w:val="en-US"/>
        </w:rPr>
        <w:t>).</w:t>
      </w:r>
      <w:r w:rsidRPr="007357D1">
        <w:t xml:space="preserve"> </w:t>
      </w:r>
      <w:r w:rsidR="003E2F66">
        <w:t xml:space="preserve">In this process, </w:t>
      </w:r>
      <w:r w:rsidR="00815FBC">
        <w:t>the technology developer</w:t>
      </w:r>
      <w:r w:rsidR="003E2F66">
        <w:t xml:space="preserve"> </w:t>
      </w:r>
      <w:r w:rsidR="00622D30">
        <w:t>verbally explain</w:t>
      </w:r>
      <w:r w:rsidR="00815FBC">
        <w:t>s</w:t>
      </w:r>
      <w:r w:rsidR="00622D30">
        <w:t xml:space="preserve"> their technical knowledge to members of the </w:t>
      </w:r>
      <w:r w:rsidR="00815FBC">
        <w:t xml:space="preserve">technology </w:t>
      </w:r>
      <w:r w:rsidR="00E2434C">
        <w:t>recipient</w:t>
      </w:r>
      <w:r w:rsidR="00622D30">
        <w:t xml:space="preserve">. </w:t>
      </w:r>
      <w:r w:rsidRPr="007357D1">
        <w:t>However, knowledge articulation does not resist erosion of company memory</w:t>
      </w:r>
      <w:r>
        <w:t xml:space="preserve"> (</w:t>
      </w:r>
      <w:proofErr w:type="spellStart"/>
      <w:r>
        <w:t>Lazaric</w:t>
      </w:r>
      <w:proofErr w:type="spellEnd"/>
      <w:r>
        <w:t xml:space="preserve"> </w:t>
      </w:r>
      <w:r w:rsidRPr="008D51AD">
        <w:t>et al.</w:t>
      </w:r>
      <w:r w:rsidR="008D51AD">
        <w:t>,</w:t>
      </w:r>
      <w:r w:rsidRPr="008D51AD">
        <w:t xml:space="preserve"> </w:t>
      </w:r>
      <w:r>
        <w:t xml:space="preserve">2003). </w:t>
      </w:r>
      <w:r w:rsidR="008D6BE9">
        <w:t>African c</w:t>
      </w:r>
      <w:r>
        <w:t>ompanies therefore are suggeste</w:t>
      </w:r>
      <w:r w:rsidRPr="007357D1">
        <w:t xml:space="preserve">d to adopt it in combination with knowledge codification. </w:t>
      </w:r>
    </w:p>
    <w:p w:rsidR="00316DE9" w:rsidRPr="007357D1" w:rsidRDefault="00316DE9" w:rsidP="002A10BE">
      <w:pPr>
        <w:spacing w:line="480" w:lineRule="auto"/>
        <w:ind w:firstLine="720"/>
        <w:jc w:val="both"/>
        <w:outlineLvl w:val="0"/>
        <w:rPr>
          <w:lang w:val="en-US"/>
        </w:rPr>
      </w:pPr>
      <w:r w:rsidRPr="007357D1">
        <w:rPr>
          <w:lang w:val="en-US"/>
        </w:rPr>
        <w:t xml:space="preserve">However, it is important to note </w:t>
      </w:r>
      <w:r w:rsidRPr="007357D1">
        <w:t xml:space="preserve">that company abilities to transform potentially </w:t>
      </w:r>
      <w:proofErr w:type="spellStart"/>
      <w:r w:rsidRPr="007357D1">
        <w:t>articulatable</w:t>
      </w:r>
      <w:proofErr w:type="spellEnd"/>
      <w:r w:rsidRPr="007357D1">
        <w:t xml:space="preserve"> knowledge i</w:t>
      </w:r>
      <w:r>
        <w:t>nto articulated statements vary</w:t>
      </w:r>
      <w:r w:rsidRPr="007357D1">
        <w:t xml:space="preserve"> </w:t>
      </w:r>
      <w:r>
        <w:rPr>
          <w:lang w:val="en-US"/>
        </w:rPr>
        <w:t>(Winter</w:t>
      </w:r>
      <w:r w:rsidR="008D51AD">
        <w:rPr>
          <w:lang w:val="en-US"/>
        </w:rPr>
        <w:t>,</w:t>
      </w:r>
      <w:r>
        <w:rPr>
          <w:lang w:val="en-US"/>
        </w:rPr>
        <w:t xml:space="preserve"> 1987;</w:t>
      </w:r>
      <w:r w:rsidRPr="007357D1">
        <w:rPr>
          <w:lang w:val="en-US"/>
        </w:rPr>
        <w:t xml:space="preserve"> Cowan </w:t>
      </w:r>
      <w:r w:rsidRPr="008D51AD">
        <w:rPr>
          <w:lang w:val="en-US"/>
        </w:rPr>
        <w:t>et al.</w:t>
      </w:r>
      <w:r w:rsidR="008D51AD">
        <w:rPr>
          <w:lang w:val="en-US"/>
        </w:rPr>
        <w:t>,</w:t>
      </w:r>
      <w:r w:rsidRPr="007357D1">
        <w:rPr>
          <w:lang w:val="en-US"/>
        </w:rPr>
        <w:t xml:space="preserve"> 2000). It potentially requires significant efforts and commitment from</w:t>
      </w:r>
      <w:r>
        <w:rPr>
          <w:lang w:val="en-US"/>
        </w:rPr>
        <w:t xml:space="preserve"> members of the company (Nonaka</w:t>
      </w:r>
      <w:r w:rsidR="008D51AD">
        <w:rPr>
          <w:lang w:val="en-US"/>
        </w:rPr>
        <w:t>,</w:t>
      </w:r>
      <w:r w:rsidRPr="007357D1">
        <w:rPr>
          <w:lang w:val="en-US"/>
        </w:rPr>
        <w:t xml:space="preserve"> 1994). It also requires the development of mental models and the existence of a language </w:t>
      </w:r>
      <w:r>
        <w:rPr>
          <w:lang w:val="en-US"/>
        </w:rPr>
        <w:t xml:space="preserve">and a social context </w:t>
      </w:r>
      <w:r w:rsidRPr="007357D1">
        <w:rPr>
          <w:lang w:val="en-US"/>
        </w:rPr>
        <w:t>in which knowledge can be articulate</w:t>
      </w:r>
      <w:r w:rsidR="00D66C8F">
        <w:rPr>
          <w:lang w:val="en-US"/>
        </w:rPr>
        <w:t>d and understood (</w:t>
      </w:r>
      <w:proofErr w:type="spellStart"/>
      <w:r>
        <w:rPr>
          <w:lang w:val="en-US"/>
        </w:rPr>
        <w:t>Ringberg</w:t>
      </w:r>
      <w:proofErr w:type="spellEnd"/>
      <w:r>
        <w:rPr>
          <w:lang w:val="en-US"/>
        </w:rPr>
        <w:t xml:space="preserve"> and </w:t>
      </w:r>
      <w:proofErr w:type="spellStart"/>
      <w:r>
        <w:rPr>
          <w:lang w:val="en-US"/>
        </w:rPr>
        <w:t>Reihlen</w:t>
      </w:r>
      <w:proofErr w:type="spellEnd"/>
      <w:r w:rsidR="008D51AD">
        <w:rPr>
          <w:lang w:val="en-US"/>
        </w:rPr>
        <w:t>,</w:t>
      </w:r>
      <w:r w:rsidRPr="007357D1">
        <w:rPr>
          <w:lang w:val="en-US"/>
        </w:rPr>
        <w:t xml:space="preserve"> 2008)</w:t>
      </w:r>
      <w:r>
        <w:rPr>
          <w:lang w:val="en-US"/>
        </w:rPr>
        <w:t>.</w:t>
      </w:r>
    </w:p>
    <w:p w:rsidR="00167938" w:rsidRDefault="00167938" w:rsidP="002A10BE">
      <w:pPr>
        <w:spacing w:line="480" w:lineRule="auto"/>
        <w:jc w:val="both"/>
        <w:outlineLvl w:val="0"/>
      </w:pPr>
    </w:p>
    <w:p w:rsidR="00167938" w:rsidRPr="00167938" w:rsidRDefault="00167938" w:rsidP="002A10BE">
      <w:pPr>
        <w:spacing w:line="480" w:lineRule="auto"/>
        <w:jc w:val="both"/>
        <w:outlineLvl w:val="0"/>
        <w:rPr>
          <w:bCs/>
          <w:i/>
          <w:iCs/>
        </w:rPr>
      </w:pPr>
      <w:r>
        <w:rPr>
          <w:bCs/>
          <w:i/>
        </w:rPr>
        <w:t>5.4. Internalization</w:t>
      </w:r>
    </w:p>
    <w:p w:rsidR="0068668C" w:rsidRDefault="0068668C" w:rsidP="002A10BE">
      <w:pPr>
        <w:spacing w:line="480" w:lineRule="auto"/>
        <w:jc w:val="both"/>
        <w:outlineLvl w:val="0"/>
      </w:pPr>
    </w:p>
    <w:p w:rsidR="009141D5" w:rsidRPr="007357D1" w:rsidRDefault="00615DE2" w:rsidP="002A10BE">
      <w:pPr>
        <w:spacing w:line="480" w:lineRule="auto"/>
        <w:ind w:firstLine="720"/>
        <w:jc w:val="both"/>
        <w:outlineLvl w:val="0"/>
      </w:pPr>
      <w:r>
        <w:lastRenderedPageBreak/>
        <w:t>When</w:t>
      </w:r>
      <w:r w:rsidR="009141D5" w:rsidRPr="007357D1">
        <w:t xml:space="preserve"> members </w:t>
      </w:r>
      <w:r>
        <w:t xml:space="preserve">of the technology recipient firm </w:t>
      </w:r>
      <w:r w:rsidR="009141D5" w:rsidRPr="007357D1">
        <w:t>put corporate explicit knowledge (diffused and articulated knowledge) into practical use they will gradually embed such knowledge into their bu</w:t>
      </w:r>
      <w:r w:rsidR="009141D5">
        <w:t xml:space="preserve">siness or routinized </w:t>
      </w:r>
      <w:r w:rsidR="009141D5" w:rsidRPr="007357D1">
        <w:t>behaviour</w:t>
      </w:r>
      <w:r w:rsidR="009141D5" w:rsidRPr="00FC4D42">
        <w:t xml:space="preserve"> </w:t>
      </w:r>
      <w:r w:rsidR="00BC215B">
        <w:t>(</w:t>
      </w:r>
      <w:r w:rsidR="009141D5">
        <w:t>Nelson and Winter</w:t>
      </w:r>
      <w:r w:rsidR="008D51AD">
        <w:t>,</w:t>
      </w:r>
      <w:r w:rsidR="009141D5" w:rsidRPr="007357D1">
        <w:t xml:space="preserve"> 1982</w:t>
      </w:r>
      <w:r w:rsidR="009141D5">
        <w:t xml:space="preserve">; Vasudeva </w:t>
      </w:r>
      <w:r w:rsidR="009141D5" w:rsidRPr="008D51AD">
        <w:t>et al.</w:t>
      </w:r>
      <w:r w:rsidR="008D51AD">
        <w:t>,</w:t>
      </w:r>
      <w:r w:rsidR="009141D5" w:rsidRPr="008D51AD">
        <w:t xml:space="preserve"> </w:t>
      </w:r>
      <w:r w:rsidR="009141D5">
        <w:t>2013</w:t>
      </w:r>
      <w:r w:rsidR="009141D5" w:rsidRPr="007357D1">
        <w:t>). We call this process knowledge</w:t>
      </w:r>
      <w:r w:rsidR="009141D5">
        <w:rPr>
          <w:lang w:val="en-US"/>
        </w:rPr>
        <w:t xml:space="preserve"> </w:t>
      </w:r>
      <w:r w:rsidR="009141D5" w:rsidRPr="00FF7D03">
        <w:rPr>
          <w:lang w:val="en-US"/>
        </w:rPr>
        <w:t>internalization</w:t>
      </w:r>
      <w:r w:rsidR="009141D5">
        <w:rPr>
          <w:lang w:val="en-US"/>
        </w:rPr>
        <w:t xml:space="preserve"> (Nonaka</w:t>
      </w:r>
      <w:r w:rsidR="008D51AD">
        <w:rPr>
          <w:lang w:val="en-US"/>
        </w:rPr>
        <w:t>,</w:t>
      </w:r>
      <w:r w:rsidR="009141D5" w:rsidRPr="007357D1">
        <w:rPr>
          <w:lang w:val="en-US"/>
        </w:rPr>
        <w:t xml:space="preserve"> 1994)</w:t>
      </w:r>
      <w:r w:rsidR="009141D5">
        <w:t>. KT</w:t>
      </w:r>
      <w:r w:rsidR="009141D5" w:rsidRPr="007357D1">
        <w:t xml:space="preserve"> is completed and collective </w:t>
      </w:r>
      <w:r w:rsidR="009141D5">
        <w:t>tacit knowledge is created following this</w:t>
      </w:r>
      <w:r w:rsidR="009141D5" w:rsidRPr="007357D1">
        <w:t xml:space="preserve"> process. For example, shop floor workers can gain tacit understanding of </w:t>
      </w:r>
      <w:r w:rsidR="009141D5">
        <w:t>how to implement</w:t>
      </w:r>
      <w:r w:rsidR="009141D5" w:rsidRPr="007357D1">
        <w:t xml:space="preserve"> a quality control system through using their production manual over time. This collective tacit knowledge secures the manufacturing of high quality products, which place the firm at th</w:t>
      </w:r>
      <w:r>
        <w:t>e competitive edge. An</w:t>
      </w:r>
      <w:r w:rsidR="009141D5" w:rsidRPr="007357D1">
        <w:t xml:space="preserve"> examp</w:t>
      </w:r>
      <w:r w:rsidR="009141D5">
        <w:t xml:space="preserve">le </w:t>
      </w:r>
      <w:r>
        <w:t xml:space="preserve">of such strength </w:t>
      </w:r>
      <w:r w:rsidR="009141D5">
        <w:t>is Toyota’s superior</w:t>
      </w:r>
      <w:r w:rsidR="009141D5" w:rsidRPr="007357D1">
        <w:t xml:space="preserve"> routine </w:t>
      </w:r>
      <w:r w:rsidR="009141D5">
        <w:t xml:space="preserve">use of knowledge </w:t>
      </w:r>
      <w:r w:rsidR="009141D5" w:rsidRPr="007357D1">
        <w:t>shared between i</w:t>
      </w:r>
      <w:r w:rsidR="009141D5">
        <w:t xml:space="preserve">ts strategic alliances (Dyer and </w:t>
      </w:r>
      <w:proofErr w:type="spellStart"/>
      <w:r w:rsidR="009141D5">
        <w:t>Nobeoka</w:t>
      </w:r>
      <w:proofErr w:type="spellEnd"/>
      <w:r w:rsidR="008D51AD">
        <w:t>,</w:t>
      </w:r>
      <w:r w:rsidR="009141D5" w:rsidRPr="007357D1">
        <w:t xml:space="preserve"> 2000). Although such best practice is known by Toyota’s rivals, they are not replicated because of the difficulties in doing so. As Nonaka (1994) argues, knowledge becomes a valuable asset when it is</w:t>
      </w:r>
      <w:r w:rsidR="009141D5" w:rsidRPr="007357D1">
        <w:rPr>
          <w:lang w:val="en-US"/>
        </w:rPr>
        <w:t xml:space="preserve"> internalized</w:t>
      </w:r>
      <w:r w:rsidR="009141D5" w:rsidRPr="007357D1">
        <w:t xml:space="preserve"> to become shared mental models or technical know-how. Therefore, value is created when</w:t>
      </w:r>
      <w:r w:rsidR="009141D5" w:rsidRPr="007357D1">
        <w:rPr>
          <w:lang w:val="en-US"/>
        </w:rPr>
        <w:t xml:space="preserve"> externalized</w:t>
      </w:r>
      <w:r w:rsidR="009141D5" w:rsidRPr="007357D1">
        <w:t xml:space="preserve"> knowledge is</w:t>
      </w:r>
      <w:r w:rsidR="009141D5" w:rsidRPr="007357D1">
        <w:rPr>
          <w:lang w:val="en-US"/>
        </w:rPr>
        <w:t xml:space="preserve"> internalized</w:t>
      </w:r>
      <w:r w:rsidR="009141D5" w:rsidRPr="007357D1">
        <w:t xml:space="preserve">. Unlike codification, diffusion and articulation, knowledge internalization directly leads to the creation of collective tacit knowledge. </w:t>
      </w:r>
    </w:p>
    <w:p w:rsidR="009141D5" w:rsidRPr="007357D1" w:rsidRDefault="009141D5" w:rsidP="002A10BE">
      <w:pPr>
        <w:pStyle w:val="BodyText"/>
        <w:ind w:firstLine="720"/>
        <w:outlineLvl w:val="0"/>
        <w:rPr>
          <w:color w:val="auto"/>
        </w:rPr>
      </w:pPr>
      <w:r>
        <w:rPr>
          <w:color w:val="auto"/>
        </w:rPr>
        <w:t>Internalization bears similarities</w:t>
      </w:r>
      <w:r w:rsidRPr="007357D1">
        <w:rPr>
          <w:color w:val="auto"/>
        </w:rPr>
        <w:t xml:space="preserve"> to the well-perceived notions of </w:t>
      </w:r>
      <w:r w:rsidR="006465EA">
        <w:rPr>
          <w:color w:val="auto"/>
        </w:rPr>
        <w:t>“</w:t>
      </w:r>
      <w:r w:rsidRPr="007357D1">
        <w:rPr>
          <w:color w:val="auto"/>
        </w:rPr>
        <w:t>co</w:t>
      </w:r>
      <w:r>
        <w:rPr>
          <w:color w:val="auto"/>
        </w:rPr>
        <w:t>llective learning</w:t>
      </w:r>
      <w:r w:rsidR="006465EA">
        <w:rPr>
          <w:color w:val="auto"/>
        </w:rPr>
        <w:t>”</w:t>
      </w:r>
      <w:r>
        <w:rPr>
          <w:color w:val="auto"/>
        </w:rPr>
        <w:t xml:space="preserve"> (Macpherson </w:t>
      </w:r>
      <w:r w:rsidRPr="008D51AD">
        <w:rPr>
          <w:color w:val="auto"/>
        </w:rPr>
        <w:t>et al.</w:t>
      </w:r>
      <w:r w:rsidR="008D51AD">
        <w:rPr>
          <w:color w:val="auto"/>
        </w:rPr>
        <w:t>,</w:t>
      </w:r>
      <w:r w:rsidRPr="008D51AD">
        <w:rPr>
          <w:color w:val="auto"/>
        </w:rPr>
        <w:t xml:space="preserve"> </w:t>
      </w:r>
      <w:r>
        <w:rPr>
          <w:color w:val="auto"/>
        </w:rPr>
        <w:t xml:space="preserve">2010; </w:t>
      </w:r>
      <w:proofErr w:type="spellStart"/>
      <w:r>
        <w:rPr>
          <w:color w:val="auto"/>
        </w:rPr>
        <w:t>Prahalad</w:t>
      </w:r>
      <w:proofErr w:type="spellEnd"/>
      <w:r>
        <w:rPr>
          <w:color w:val="auto"/>
        </w:rPr>
        <w:t xml:space="preserve"> and Hamel</w:t>
      </w:r>
      <w:r w:rsidR="008D51AD">
        <w:rPr>
          <w:color w:val="auto"/>
        </w:rPr>
        <w:t>,</w:t>
      </w:r>
      <w:r w:rsidRPr="007357D1">
        <w:rPr>
          <w:color w:val="auto"/>
        </w:rPr>
        <w:t xml:space="preserve"> 1990) and </w:t>
      </w:r>
      <w:r w:rsidR="006465EA">
        <w:rPr>
          <w:color w:val="auto"/>
        </w:rPr>
        <w:t>“</w:t>
      </w:r>
      <w:r>
        <w:rPr>
          <w:color w:val="auto"/>
        </w:rPr>
        <w:t>routine development</w:t>
      </w:r>
      <w:r w:rsidR="006465EA">
        <w:rPr>
          <w:color w:val="auto"/>
        </w:rPr>
        <w:t>”</w:t>
      </w:r>
      <w:r>
        <w:rPr>
          <w:color w:val="auto"/>
        </w:rPr>
        <w:t xml:space="preserve"> (</w:t>
      </w:r>
      <w:proofErr w:type="spellStart"/>
      <w:r>
        <w:rPr>
          <w:color w:val="auto"/>
        </w:rPr>
        <w:t>Cacciatori</w:t>
      </w:r>
      <w:proofErr w:type="spellEnd"/>
      <w:r w:rsidR="008D51AD">
        <w:rPr>
          <w:color w:val="auto"/>
        </w:rPr>
        <w:t>,</w:t>
      </w:r>
      <w:r>
        <w:rPr>
          <w:color w:val="auto"/>
        </w:rPr>
        <w:t xml:space="preserve"> 2012; </w:t>
      </w:r>
      <w:proofErr w:type="spellStart"/>
      <w:r>
        <w:rPr>
          <w:color w:val="auto"/>
        </w:rPr>
        <w:t>Zollo</w:t>
      </w:r>
      <w:proofErr w:type="spellEnd"/>
      <w:r>
        <w:rPr>
          <w:color w:val="auto"/>
        </w:rPr>
        <w:t xml:space="preserve"> and Winter</w:t>
      </w:r>
      <w:r w:rsidR="008D51AD">
        <w:rPr>
          <w:color w:val="auto"/>
        </w:rPr>
        <w:t>,</w:t>
      </w:r>
      <w:r w:rsidRPr="007357D1">
        <w:rPr>
          <w:color w:val="auto"/>
        </w:rPr>
        <w:t xml:space="preserve"> 2002), which emphasize the relationship between </w:t>
      </w:r>
      <w:r w:rsidR="006465EA">
        <w:rPr>
          <w:color w:val="auto"/>
        </w:rPr>
        <w:t>“</w:t>
      </w:r>
      <w:r w:rsidRPr="007357D1">
        <w:rPr>
          <w:color w:val="auto"/>
        </w:rPr>
        <w:t>action</w:t>
      </w:r>
      <w:r w:rsidR="006465EA">
        <w:rPr>
          <w:color w:val="auto"/>
        </w:rPr>
        <w:t>”</w:t>
      </w:r>
      <w:r w:rsidRPr="007357D1">
        <w:rPr>
          <w:color w:val="auto"/>
        </w:rPr>
        <w:t xml:space="preserve"> and </w:t>
      </w:r>
      <w:r w:rsidR="006465EA">
        <w:rPr>
          <w:color w:val="auto"/>
        </w:rPr>
        <w:t>“</w:t>
      </w:r>
      <w:r w:rsidRPr="007357D1">
        <w:rPr>
          <w:color w:val="auto"/>
        </w:rPr>
        <w:t>learning</w:t>
      </w:r>
      <w:r w:rsidR="006465EA">
        <w:rPr>
          <w:color w:val="auto"/>
        </w:rPr>
        <w:t>”</w:t>
      </w:r>
      <w:r w:rsidRPr="007357D1">
        <w:rPr>
          <w:color w:val="auto"/>
        </w:rPr>
        <w:t xml:space="preserve">. </w:t>
      </w:r>
    </w:p>
    <w:p w:rsidR="00167938" w:rsidRDefault="00167938" w:rsidP="002A10BE">
      <w:pPr>
        <w:spacing w:line="480" w:lineRule="auto"/>
        <w:jc w:val="both"/>
        <w:outlineLvl w:val="0"/>
      </w:pPr>
    </w:p>
    <w:p w:rsidR="007A4C84" w:rsidRPr="00167938" w:rsidRDefault="007A4C84" w:rsidP="002A10BE">
      <w:pPr>
        <w:spacing w:line="480" w:lineRule="auto"/>
        <w:jc w:val="both"/>
        <w:outlineLvl w:val="0"/>
        <w:rPr>
          <w:bCs/>
          <w:i/>
          <w:iCs/>
        </w:rPr>
      </w:pPr>
      <w:r>
        <w:rPr>
          <w:bCs/>
          <w:i/>
        </w:rPr>
        <w:t>5.5. Sense-making</w:t>
      </w:r>
    </w:p>
    <w:p w:rsidR="007A4C84" w:rsidRDefault="007A4C84" w:rsidP="002A10BE">
      <w:pPr>
        <w:pStyle w:val="Heading1"/>
        <w:keepNext w:val="0"/>
      </w:pPr>
    </w:p>
    <w:p w:rsidR="007A4C84" w:rsidRPr="007357D1" w:rsidRDefault="007A4C84" w:rsidP="002A10BE">
      <w:pPr>
        <w:pStyle w:val="BodyText3"/>
        <w:ind w:firstLine="720"/>
      </w:pPr>
      <w:r w:rsidRPr="007357D1">
        <w:t>Corporate explicit knowledge (diffused and articulated knowledge) is often not only</w:t>
      </w:r>
      <w:r w:rsidRPr="007357D1">
        <w:rPr>
          <w:lang w:val="en-US"/>
        </w:rPr>
        <w:t xml:space="preserve"> internalized</w:t>
      </w:r>
      <w:r w:rsidRPr="007357D1">
        <w:t xml:space="preserve"> into collective tacit know-how but also utilized by corporate members in business planning and problem solving processes</w:t>
      </w:r>
      <w:r>
        <w:t xml:space="preserve"> (Le Mens </w:t>
      </w:r>
      <w:r w:rsidR="0099452F">
        <w:t xml:space="preserve">et al., </w:t>
      </w:r>
      <w:r>
        <w:t>2011)</w:t>
      </w:r>
      <w:r w:rsidRPr="007357D1">
        <w:t xml:space="preserve">. In </w:t>
      </w:r>
      <w:r w:rsidR="00DD0D08">
        <w:t xml:space="preserve">the technology recipient </w:t>
      </w:r>
      <w:r w:rsidR="00DD0D08">
        <w:lastRenderedPageBreak/>
        <w:t>firm</w:t>
      </w:r>
      <w:r w:rsidRPr="007357D1">
        <w:t xml:space="preserve">, actors </w:t>
      </w:r>
      <w:r w:rsidR="00DD0D08">
        <w:t>can</w:t>
      </w:r>
      <w:r w:rsidRPr="007357D1">
        <w:t xml:space="preserve"> enact the ordinary routines of organizational life, make sense of diffused </w:t>
      </w:r>
      <w:r w:rsidR="00DD0D08">
        <w:t>technology</w:t>
      </w:r>
      <w:r w:rsidRPr="007357D1">
        <w:t>, and di</w:t>
      </w:r>
      <w:r>
        <w:t xml:space="preserve">rectly construct </w:t>
      </w:r>
      <w:r w:rsidRPr="007357D1">
        <w:t xml:space="preserve">new knowledge </w:t>
      </w:r>
      <w:r>
        <w:rPr>
          <w:noProof w:val="0"/>
        </w:rPr>
        <w:t>(</w:t>
      </w:r>
      <w:proofErr w:type="spellStart"/>
      <w:r w:rsidRPr="00BC52BB">
        <w:t>Orlikowski</w:t>
      </w:r>
      <w:proofErr w:type="spellEnd"/>
      <w:r w:rsidR="008D51AD">
        <w:t>,</w:t>
      </w:r>
      <w:r>
        <w:rPr>
          <w:noProof w:val="0"/>
        </w:rPr>
        <w:t xml:space="preserve"> 2010; </w:t>
      </w:r>
      <w:proofErr w:type="spellStart"/>
      <w:r>
        <w:rPr>
          <w:noProof w:val="0"/>
        </w:rPr>
        <w:t>Weick</w:t>
      </w:r>
      <w:proofErr w:type="spellEnd"/>
      <w:r w:rsidR="008D51AD">
        <w:rPr>
          <w:noProof w:val="0"/>
        </w:rPr>
        <w:t>,</w:t>
      </w:r>
      <w:r>
        <w:rPr>
          <w:noProof w:val="0"/>
        </w:rPr>
        <w:t xml:space="preserve"> 1995)</w:t>
      </w:r>
      <w:r w:rsidRPr="007357D1">
        <w:t xml:space="preserve">. </w:t>
      </w:r>
      <w:r w:rsidRPr="00FF7D03">
        <w:t>Sense-making</w:t>
      </w:r>
      <w:r w:rsidRPr="007357D1">
        <w:t xml:space="preserve"> </w:t>
      </w:r>
      <w:r w:rsidR="00BF5C0C">
        <w:t>in this sense is a new knowledge creation</w:t>
      </w:r>
      <w:r>
        <w:t xml:space="preserve"> </w:t>
      </w:r>
      <w:r w:rsidR="00533EFE">
        <w:t xml:space="preserve">(NKC) </w:t>
      </w:r>
      <w:r>
        <w:t xml:space="preserve">process. It </w:t>
      </w:r>
      <w:r w:rsidRPr="007357D1">
        <w:t xml:space="preserve">is not just about interpreting a great volume and diversity of </w:t>
      </w:r>
      <w:r w:rsidR="00BF5C0C">
        <w:t xml:space="preserve">technical </w:t>
      </w:r>
      <w:r w:rsidRPr="007357D1">
        <w:t xml:space="preserve">information </w:t>
      </w:r>
      <w:r>
        <w:t>(Weick</w:t>
      </w:r>
      <w:r w:rsidR="008D51AD">
        <w:t>,</w:t>
      </w:r>
      <w:r w:rsidRPr="007357D1">
        <w:t xml:space="preserve"> 1995). Rather, it is an innovation process through which organizational members create their own meaning that is relevant for a range of actions and commitmen</w:t>
      </w:r>
      <w:r>
        <w:t>ts (Gioia and Chittipeddi</w:t>
      </w:r>
      <w:r w:rsidR="008D51AD">
        <w:t>,</w:t>
      </w:r>
      <w:r>
        <w:t xml:space="preserve"> 1991; Patriotta</w:t>
      </w:r>
      <w:r w:rsidR="008D51AD">
        <w:t>,</w:t>
      </w:r>
      <w:r w:rsidRPr="007357D1">
        <w:t xml:space="preserve"> 2003). Novel ideas are created when organizational members relate newly diffused explicit knowledge to their own intellectual, social and historical contexts </w:t>
      </w:r>
      <w:r>
        <w:t>(Cornelissen</w:t>
      </w:r>
      <w:r w:rsidR="008D51AD">
        <w:t>,</w:t>
      </w:r>
      <w:r>
        <w:t xml:space="preserve"> 2006; Ringberg and Reihlen</w:t>
      </w:r>
      <w:r w:rsidR="008D51AD">
        <w:t>,</w:t>
      </w:r>
      <w:r>
        <w:t xml:space="preserve"> 2008;</w:t>
      </w:r>
      <w:r w:rsidRPr="00C267A5">
        <w:t xml:space="preserve"> </w:t>
      </w:r>
      <w:r>
        <w:t>Whiteman and Cooper</w:t>
      </w:r>
      <w:r w:rsidR="008D51AD">
        <w:t>,</w:t>
      </w:r>
      <w:r>
        <w:t xml:space="preserve"> 2011</w:t>
      </w:r>
      <w:r w:rsidRPr="007357D1">
        <w:t>). This new knowledge can be enacted</w:t>
      </w:r>
      <w:r w:rsidR="00E50427">
        <w:t>,</w:t>
      </w:r>
      <w:r w:rsidRPr="007357D1">
        <w:t xml:space="preserve"> </w:t>
      </w:r>
      <w:r w:rsidR="00E50427">
        <w:t xml:space="preserve">codified and </w:t>
      </w:r>
      <w:r w:rsidRPr="007357D1">
        <w:t xml:space="preserve">transferred into corporate knowledge when it is efficiently and economically transferable in the </w:t>
      </w:r>
      <w:r w:rsidR="001F401D">
        <w:t xml:space="preserve">African </w:t>
      </w:r>
      <w:r w:rsidRPr="007357D1">
        <w:t xml:space="preserve">firm. </w:t>
      </w:r>
    </w:p>
    <w:p w:rsidR="007A4C84" w:rsidRPr="007357D1" w:rsidRDefault="007A4C84" w:rsidP="002A10BE">
      <w:pPr>
        <w:pStyle w:val="BodyText3"/>
        <w:ind w:firstLine="720"/>
      </w:pPr>
      <w:r w:rsidRPr="007357D1">
        <w:t xml:space="preserve">However, very often, such new knowledge </w:t>
      </w:r>
      <w:r>
        <w:t>also directly</w:t>
      </w:r>
      <w:r w:rsidRPr="007357D1">
        <w:t xml:space="preserve"> contributes to corporate decisions </w:t>
      </w:r>
      <w:r>
        <w:rPr>
          <w:noProof w:val="0"/>
        </w:rPr>
        <w:t>(</w:t>
      </w:r>
      <w:proofErr w:type="spellStart"/>
      <w:r>
        <w:t>Pandza</w:t>
      </w:r>
      <w:proofErr w:type="spellEnd"/>
      <w:r>
        <w:t xml:space="preserve"> and Thorpe</w:t>
      </w:r>
      <w:r w:rsidR="008D51AD">
        <w:t>,</w:t>
      </w:r>
      <w:r>
        <w:t xml:space="preserve"> 2009</w:t>
      </w:r>
      <w:r w:rsidRPr="007357D1">
        <w:rPr>
          <w:noProof w:val="0"/>
        </w:rPr>
        <w:t xml:space="preserve">) </w:t>
      </w:r>
      <w:r w:rsidRPr="007357D1">
        <w:t>through well-designed integrating systems to form the basis of corporate integrated knowledge, the other type of the firm’s critical knowledge (see knowledge integration section for detailed reasoning). As Weick (1995) and Ringberg and Reihlen (2008) described, innovators make sense of new situations by looking back, drawing on their own and c</w:t>
      </w:r>
      <w:r w:rsidR="00577537">
        <w:t>orporate memory to shape a new “landscape”</w:t>
      </w:r>
      <w:r w:rsidRPr="007357D1">
        <w:t xml:space="preserve"> of meanings that is sufficiently plausible to serve as a basis for joint action. This happens especially when organizations are faced with uncertainty </w:t>
      </w:r>
      <w:r w:rsidR="00BF5C0C">
        <w:t xml:space="preserve">(e.g. uncertainty in new applications of a type of technology) </w:t>
      </w:r>
      <w:r w:rsidRPr="007357D1">
        <w:t>and the need to act under time constraints</w:t>
      </w:r>
      <w:r w:rsidRPr="00962B66">
        <w:t xml:space="preserve"> </w:t>
      </w:r>
      <w:r>
        <w:t>(</w:t>
      </w:r>
      <w:r w:rsidRPr="00BC52BB">
        <w:t>Orlikowski</w:t>
      </w:r>
      <w:r w:rsidR="008D51AD">
        <w:t>,</w:t>
      </w:r>
      <w:r>
        <w:rPr>
          <w:noProof w:val="0"/>
        </w:rPr>
        <w:t xml:space="preserve"> 2010)</w:t>
      </w:r>
      <w:r w:rsidRPr="007357D1">
        <w:t>. In doing so, they define emerging needs and determine whether they will maintain organizational continuity, shift to contingency plans, or instead engag</w:t>
      </w:r>
      <w:r w:rsidR="006E327A">
        <w:t>e in new forms of action (</w:t>
      </w:r>
      <w:r>
        <w:t>Pandza and Thorpe</w:t>
      </w:r>
      <w:r w:rsidR="008D51AD">
        <w:t>,</w:t>
      </w:r>
      <w:r>
        <w:t xml:space="preserve"> 2009</w:t>
      </w:r>
      <w:r w:rsidRPr="007357D1">
        <w:t xml:space="preserve">). Therefore, </w:t>
      </w:r>
      <w:r w:rsidRPr="007357D1">
        <w:rPr>
          <w:noProof w:val="0"/>
        </w:rPr>
        <w:t xml:space="preserve">sense-making is </w:t>
      </w:r>
      <w:r>
        <w:rPr>
          <w:noProof w:val="0"/>
        </w:rPr>
        <w:t xml:space="preserve">also a KI process </w:t>
      </w:r>
      <w:r w:rsidRPr="007357D1">
        <w:rPr>
          <w:noProof w:val="0"/>
        </w:rPr>
        <w:t>which is not adequately illuminated in existing knowledge-based framewor</w:t>
      </w:r>
      <w:r>
        <w:rPr>
          <w:noProof w:val="0"/>
        </w:rPr>
        <w:t>ks</w:t>
      </w:r>
      <w:r w:rsidRPr="007357D1">
        <w:rPr>
          <w:noProof w:val="0"/>
        </w:rPr>
        <w:t xml:space="preserve">. </w:t>
      </w:r>
    </w:p>
    <w:p w:rsidR="007A4C84" w:rsidRDefault="007A4C84" w:rsidP="002A10BE">
      <w:pPr>
        <w:spacing w:line="480" w:lineRule="auto"/>
        <w:jc w:val="both"/>
        <w:outlineLvl w:val="0"/>
      </w:pPr>
    </w:p>
    <w:p w:rsidR="00167938" w:rsidRPr="00167938" w:rsidRDefault="007A4C84" w:rsidP="002A10BE">
      <w:pPr>
        <w:spacing w:line="480" w:lineRule="auto"/>
        <w:jc w:val="both"/>
        <w:outlineLvl w:val="0"/>
        <w:rPr>
          <w:bCs/>
          <w:i/>
          <w:iCs/>
        </w:rPr>
      </w:pPr>
      <w:r>
        <w:rPr>
          <w:bCs/>
          <w:i/>
        </w:rPr>
        <w:lastRenderedPageBreak/>
        <w:t>5.6</w:t>
      </w:r>
      <w:r w:rsidR="00167938">
        <w:rPr>
          <w:bCs/>
          <w:i/>
        </w:rPr>
        <w:t>. Socialization</w:t>
      </w:r>
    </w:p>
    <w:p w:rsidR="0068668C" w:rsidRDefault="0068668C" w:rsidP="002A10BE">
      <w:pPr>
        <w:spacing w:line="480" w:lineRule="auto"/>
        <w:jc w:val="both"/>
        <w:outlineLvl w:val="0"/>
      </w:pPr>
    </w:p>
    <w:p w:rsidR="00350EE5" w:rsidRPr="007357D1" w:rsidRDefault="00350EE5" w:rsidP="002A10BE">
      <w:pPr>
        <w:spacing w:line="480" w:lineRule="auto"/>
        <w:ind w:firstLine="720"/>
        <w:jc w:val="both"/>
        <w:outlineLvl w:val="0"/>
      </w:pPr>
      <w:r w:rsidRPr="007357D1">
        <w:t xml:space="preserve">Some tacit knowledge </w:t>
      </w:r>
      <w:r w:rsidR="005D2095">
        <w:t xml:space="preserve">(e.g. experience of implementing a new production process) </w:t>
      </w:r>
      <w:r w:rsidRPr="007357D1">
        <w:t>is context-specific and difficult to formalize, thus, can only be acquired thr</w:t>
      </w:r>
      <w:r>
        <w:t>ough shared experiences (</w:t>
      </w:r>
      <w:proofErr w:type="spellStart"/>
      <w:r w:rsidRPr="007357D1">
        <w:t>Dyck</w:t>
      </w:r>
      <w:proofErr w:type="spellEnd"/>
      <w:r w:rsidRPr="007357D1">
        <w:t xml:space="preserve"> </w:t>
      </w:r>
      <w:r w:rsidRPr="008D51AD">
        <w:t>et al.</w:t>
      </w:r>
      <w:r w:rsidR="008D51AD">
        <w:t>,</w:t>
      </w:r>
      <w:r>
        <w:t xml:space="preserve"> 2005; </w:t>
      </w:r>
      <w:proofErr w:type="spellStart"/>
      <w:r>
        <w:t>Tortoriello</w:t>
      </w:r>
      <w:proofErr w:type="spellEnd"/>
      <w:r>
        <w:t xml:space="preserve"> </w:t>
      </w:r>
      <w:r w:rsidRPr="008D51AD">
        <w:t>et al.</w:t>
      </w:r>
      <w:r w:rsidR="008D51AD">
        <w:t>,</w:t>
      </w:r>
      <w:r w:rsidRPr="008D51AD">
        <w:t xml:space="preserve"> </w:t>
      </w:r>
      <w:r>
        <w:t>2012). Such a KT process</w:t>
      </w:r>
      <w:r w:rsidRPr="007357D1">
        <w:t xml:space="preserve"> can be called </w:t>
      </w:r>
      <w:r w:rsidR="008D51AD">
        <w:t>“</w:t>
      </w:r>
      <w:r w:rsidRPr="008D51AD">
        <w:t>socialization</w:t>
      </w:r>
      <w:r w:rsidR="008D51AD">
        <w:t>”</w:t>
      </w:r>
      <w:r w:rsidRPr="00644446">
        <w:t xml:space="preserve"> </w:t>
      </w:r>
      <w:r>
        <w:t>(Michel</w:t>
      </w:r>
      <w:r w:rsidR="008D51AD">
        <w:t>,</w:t>
      </w:r>
      <w:r>
        <w:t xml:space="preserve"> 2011; Nonaka</w:t>
      </w:r>
      <w:r w:rsidR="008D51AD">
        <w:t>,</w:t>
      </w:r>
      <w:r w:rsidRPr="007357D1">
        <w:t xml:space="preserve"> 1994</w:t>
      </w:r>
      <w:r>
        <w:t>)</w:t>
      </w:r>
      <w:r w:rsidRPr="007357D1">
        <w:t xml:space="preserve">. A corporate </w:t>
      </w:r>
      <w:r w:rsidR="0073290C">
        <w:t xml:space="preserve">learning </w:t>
      </w:r>
      <w:r w:rsidRPr="007357D1">
        <w:t>culture, for example, can be best acquired by new employees through day-to-day business interactions with other corporate members</w:t>
      </w:r>
      <w:r>
        <w:t xml:space="preserve"> (Zander and Zander</w:t>
      </w:r>
      <w:r w:rsidR="008D51AD">
        <w:t>,</w:t>
      </w:r>
      <w:r>
        <w:t xml:space="preserve"> 2010)</w:t>
      </w:r>
      <w:r w:rsidRPr="007357D1">
        <w:t xml:space="preserve">. Socialization therefore can be particularly used to transfer </w:t>
      </w:r>
      <w:r>
        <w:t xml:space="preserve">transferable yet </w:t>
      </w:r>
      <w:r w:rsidRPr="007357D1">
        <w:t>difficult-to-formalize tacit knowledge into collective tacit knowledge</w:t>
      </w:r>
      <w:r w:rsidR="009E235A">
        <w:t xml:space="preserve"> (Li et al., 2016</w:t>
      </w:r>
      <w:r>
        <w:t>)</w:t>
      </w:r>
      <w:r w:rsidR="0073290C">
        <w:t xml:space="preserve">. </w:t>
      </w:r>
      <w:r w:rsidR="006B37FA">
        <w:t>Technicians of the technology recipient</w:t>
      </w:r>
      <w:r w:rsidR="006911B3">
        <w:t xml:space="preserve"> in Africa</w:t>
      </w:r>
      <w:r w:rsidR="0073290C">
        <w:t>, for instance, can acquire</w:t>
      </w:r>
      <w:r w:rsidRPr="007357D1">
        <w:t xml:space="preserve"> </w:t>
      </w:r>
      <w:r w:rsidR="0073290C">
        <w:t xml:space="preserve">certain </w:t>
      </w:r>
      <w:r w:rsidR="00CB3E64">
        <w:t>technological know-how</w:t>
      </w:r>
      <w:r w:rsidR="0073290C">
        <w:t xml:space="preserve"> embedded in technical expatriates</w:t>
      </w:r>
      <w:r w:rsidRPr="007357D1">
        <w:t xml:space="preserve"> b</w:t>
      </w:r>
      <w:r w:rsidR="0073290C">
        <w:t>y spending time with them, which</w:t>
      </w:r>
      <w:r w:rsidRPr="007357D1">
        <w:t xml:space="preserve"> allows</w:t>
      </w:r>
      <w:r w:rsidR="0073290C">
        <w:t xml:space="preserve"> the recipient</w:t>
      </w:r>
      <w:r w:rsidR="001D25A2">
        <w:t>s</w:t>
      </w:r>
      <w:r w:rsidR="0073290C">
        <w:t xml:space="preserve"> to master new technology</w:t>
      </w:r>
      <w:r w:rsidRPr="007357D1">
        <w:t xml:space="preserve"> </w:t>
      </w:r>
      <w:r w:rsidR="00CB3E64">
        <w:t>eventually</w:t>
      </w:r>
      <w:r w:rsidR="0073290C">
        <w:t>.</w:t>
      </w:r>
      <w:r w:rsidRPr="007357D1">
        <w:t xml:space="preserve"> Socialization is</w:t>
      </w:r>
      <w:r>
        <w:t>, therefore,</w:t>
      </w:r>
      <w:r w:rsidRPr="007357D1">
        <w:t xml:space="preserve"> another channel of transferring </w:t>
      </w:r>
      <w:r w:rsidR="00CB3E64">
        <w:t>technological know-how</w:t>
      </w:r>
      <w:r w:rsidRPr="007357D1">
        <w:t xml:space="preserve"> and another process which directly leads to the creation of collective tacit knowledge. </w:t>
      </w:r>
    </w:p>
    <w:p w:rsidR="00350EE5" w:rsidRPr="00350EE5" w:rsidRDefault="00350EE5" w:rsidP="002A10BE">
      <w:pPr>
        <w:pStyle w:val="Heading1"/>
        <w:keepNext w:val="0"/>
        <w:ind w:firstLine="720"/>
        <w:rPr>
          <w:b w:val="0"/>
          <w:bCs w:val="0"/>
          <w:i w:val="0"/>
          <w:iCs w:val="0"/>
        </w:rPr>
      </w:pPr>
      <w:r w:rsidRPr="00350EE5">
        <w:rPr>
          <w:b w:val="0"/>
          <w:bCs w:val="0"/>
          <w:i w:val="0"/>
        </w:rPr>
        <w:t>However, it is important to note that learning through socialization is not a one-way</w:t>
      </w:r>
      <w:r w:rsidR="00E9775F">
        <w:rPr>
          <w:b w:val="0"/>
          <w:bCs w:val="0"/>
          <w:i w:val="0"/>
        </w:rPr>
        <w:t xml:space="preserve"> process (Clark</w:t>
      </w:r>
      <w:r w:rsidR="008D51AD">
        <w:rPr>
          <w:b w:val="0"/>
          <w:bCs w:val="0"/>
          <w:i w:val="0"/>
        </w:rPr>
        <w:t>,</w:t>
      </w:r>
      <w:r w:rsidR="00E9775F">
        <w:rPr>
          <w:b w:val="0"/>
          <w:bCs w:val="0"/>
          <w:i w:val="0"/>
        </w:rPr>
        <w:t xml:space="preserve"> 1995; </w:t>
      </w:r>
      <w:r w:rsidRPr="00350EE5">
        <w:rPr>
          <w:b w:val="0"/>
          <w:bCs w:val="0"/>
          <w:i w:val="0"/>
        </w:rPr>
        <w:t>Yang et al.</w:t>
      </w:r>
      <w:r w:rsidR="008D51AD">
        <w:rPr>
          <w:b w:val="0"/>
          <w:bCs w:val="0"/>
          <w:i w:val="0"/>
        </w:rPr>
        <w:t>,</w:t>
      </w:r>
      <w:r w:rsidRPr="00350EE5">
        <w:rPr>
          <w:b w:val="0"/>
          <w:bCs w:val="0"/>
          <w:i w:val="0"/>
        </w:rPr>
        <w:t xml:space="preserve"> 2008). New knowledge is often constructed in the course of socialized learning, which stimulates a new circle of critical knowledge creation (Nonaka</w:t>
      </w:r>
      <w:r w:rsidR="008D51AD">
        <w:rPr>
          <w:b w:val="0"/>
          <w:bCs w:val="0"/>
          <w:i w:val="0"/>
        </w:rPr>
        <w:t>,</w:t>
      </w:r>
      <w:r w:rsidRPr="00350EE5">
        <w:rPr>
          <w:b w:val="0"/>
          <w:bCs w:val="0"/>
          <w:i w:val="0"/>
        </w:rPr>
        <w:t xml:space="preserve"> 1994). </w:t>
      </w:r>
      <w:r w:rsidR="00A43F46">
        <w:rPr>
          <w:b w:val="0"/>
          <w:bCs w:val="0"/>
          <w:i w:val="0"/>
        </w:rPr>
        <w:t>Hence, s</w:t>
      </w:r>
      <w:r w:rsidR="00DE52A1">
        <w:rPr>
          <w:b w:val="0"/>
          <w:bCs w:val="0"/>
          <w:i w:val="0"/>
        </w:rPr>
        <w:t>ocializ</w:t>
      </w:r>
      <w:r w:rsidR="00A43F46">
        <w:rPr>
          <w:b w:val="0"/>
          <w:bCs w:val="0"/>
          <w:i w:val="0"/>
        </w:rPr>
        <w:t>ation</w:t>
      </w:r>
      <w:r w:rsidR="00DE52A1">
        <w:rPr>
          <w:b w:val="0"/>
          <w:bCs w:val="0"/>
          <w:i w:val="0"/>
        </w:rPr>
        <w:t xml:space="preserve"> is also a new knowledge creation</w:t>
      </w:r>
      <w:r w:rsidR="005F760E">
        <w:rPr>
          <w:b w:val="0"/>
          <w:bCs w:val="0"/>
          <w:i w:val="0"/>
        </w:rPr>
        <w:t xml:space="preserve"> (NKC)</w:t>
      </w:r>
      <w:r w:rsidR="00DE52A1">
        <w:rPr>
          <w:b w:val="0"/>
          <w:bCs w:val="0"/>
          <w:i w:val="0"/>
        </w:rPr>
        <w:t xml:space="preserve"> process.</w:t>
      </w:r>
    </w:p>
    <w:p w:rsidR="00167938" w:rsidRPr="00167938" w:rsidRDefault="00167938" w:rsidP="002A10BE">
      <w:pPr>
        <w:spacing w:line="480" w:lineRule="auto"/>
      </w:pPr>
    </w:p>
    <w:p w:rsidR="00C5558A" w:rsidRPr="00C5558A" w:rsidRDefault="007A4C84" w:rsidP="002A10BE">
      <w:pPr>
        <w:spacing w:line="480" w:lineRule="auto"/>
        <w:jc w:val="both"/>
        <w:outlineLvl w:val="0"/>
        <w:rPr>
          <w:bCs/>
          <w:i/>
        </w:rPr>
      </w:pPr>
      <w:r>
        <w:rPr>
          <w:bCs/>
          <w:i/>
        </w:rPr>
        <w:t>5.7</w:t>
      </w:r>
      <w:r w:rsidR="00167938">
        <w:rPr>
          <w:bCs/>
          <w:i/>
        </w:rPr>
        <w:t>. Integration</w:t>
      </w:r>
    </w:p>
    <w:p w:rsidR="00AD3556" w:rsidRDefault="00AD3556" w:rsidP="002A10BE">
      <w:pPr>
        <w:pStyle w:val="Heading1"/>
        <w:keepNext w:val="0"/>
        <w:rPr>
          <w:b w:val="0"/>
          <w:i w:val="0"/>
        </w:rPr>
      </w:pPr>
    </w:p>
    <w:p w:rsidR="00AD3556" w:rsidRPr="00AD3556" w:rsidRDefault="00C332DC" w:rsidP="002A10BE">
      <w:pPr>
        <w:pStyle w:val="Heading1"/>
        <w:keepNext w:val="0"/>
        <w:ind w:firstLine="720"/>
        <w:rPr>
          <w:b w:val="0"/>
          <w:i w:val="0"/>
        </w:rPr>
      </w:pPr>
      <w:r>
        <w:rPr>
          <w:b w:val="0"/>
          <w:i w:val="0"/>
        </w:rPr>
        <w:t>S</w:t>
      </w:r>
      <w:r w:rsidR="00AD3556" w:rsidRPr="00AD3556">
        <w:rPr>
          <w:b w:val="0"/>
          <w:i w:val="0"/>
        </w:rPr>
        <w:t xml:space="preserve">ome specialized tacit knowledge on the </w:t>
      </w:r>
      <w:r w:rsidR="009D1F5F">
        <w:rPr>
          <w:b w:val="0"/>
          <w:i w:val="0"/>
        </w:rPr>
        <w:t xml:space="preserve">knowledge </w:t>
      </w:r>
      <w:r w:rsidR="00AD3556" w:rsidRPr="00AD3556">
        <w:rPr>
          <w:b w:val="0"/>
          <w:i w:val="0"/>
        </w:rPr>
        <w:t>spectrum takes considerable time to acquire or is non-transferable, yet is a key source of competitive advantage (Grant</w:t>
      </w:r>
      <w:r w:rsidR="008D51AD">
        <w:rPr>
          <w:b w:val="0"/>
          <w:i w:val="0"/>
        </w:rPr>
        <w:t>,</w:t>
      </w:r>
      <w:r w:rsidR="00AD3556" w:rsidRPr="00AD3556">
        <w:rPr>
          <w:b w:val="0"/>
          <w:i w:val="0"/>
        </w:rPr>
        <w:t xml:space="preserve"> 1996; </w:t>
      </w:r>
      <w:proofErr w:type="spellStart"/>
      <w:r w:rsidR="00AD3556" w:rsidRPr="00AD3556">
        <w:rPr>
          <w:b w:val="0"/>
          <w:i w:val="0"/>
        </w:rPr>
        <w:t>Parmigiani</w:t>
      </w:r>
      <w:proofErr w:type="spellEnd"/>
      <w:r w:rsidR="00865A97">
        <w:rPr>
          <w:b w:val="0"/>
          <w:i w:val="0"/>
        </w:rPr>
        <w:t xml:space="preserve"> and Mitchell</w:t>
      </w:r>
      <w:r w:rsidR="008D51AD">
        <w:rPr>
          <w:b w:val="0"/>
          <w:i w:val="0"/>
        </w:rPr>
        <w:t>,</w:t>
      </w:r>
      <w:r w:rsidR="00865A97">
        <w:rPr>
          <w:b w:val="0"/>
          <w:i w:val="0"/>
        </w:rPr>
        <w:t xml:space="preserve"> 2009; Spender</w:t>
      </w:r>
      <w:r w:rsidR="008D51AD">
        <w:rPr>
          <w:b w:val="0"/>
          <w:i w:val="0"/>
        </w:rPr>
        <w:t>,</w:t>
      </w:r>
      <w:r w:rsidR="00865A97">
        <w:rPr>
          <w:b w:val="0"/>
          <w:i w:val="0"/>
        </w:rPr>
        <w:t xml:space="preserve"> 1998</w:t>
      </w:r>
      <w:r w:rsidR="00AD3556" w:rsidRPr="00AD3556">
        <w:rPr>
          <w:b w:val="0"/>
          <w:i w:val="0"/>
        </w:rPr>
        <w:t>). A typical example of such knowledge is</w:t>
      </w:r>
      <w:r w:rsidR="009D1F5F">
        <w:rPr>
          <w:b w:val="0"/>
          <w:i w:val="0"/>
        </w:rPr>
        <w:t xml:space="preserve"> a scientist’</w:t>
      </w:r>
      <w:r w:rsidR="00AD3556" w:rsidRPr="00AD3556">
        <w:rPr>
          <w:b w:val="0"/>
          <w:i w:val="0"/>
        </w:rPr>
        <w:t>s vision</w:t>
      </w:r>
      <w:r w:rsidR="009D1F5F">
        <w:rPr>
          <w:b w:val="0"/>
          <w:i w:val="0"/>
        </w:rPr>
        <w:t xml:space="preserve"> for a new product</w:t>
      </w:r>
      <w:r w:rsidR="00AD3556" w:rsidRPr="00AD3556">
        <w:rPr>
          <w:b w:val="0"/>
          <w:i w:val="0"/>
        </w:rPr>
        <w:t xml:space="preserve"> dev</w:t>
      </w:r>
      <w:r w:rsidR="009D1F5F">
        <w:rPr>
          <w:b w:val="0"/>
          <w:i w:val="0"/>
        </w:rPr>
        <w:t>eloped through years of research</w:t>
      </w:r>
      <w:r w:rsidR="00AD3556" w:rsidRPr="00AD3556">
        <w:rPr>
          <w:b w:val="0"/>
          <w:i w:val="0"/>
        </w:rPr>
        <w:t xml:space="preserve"> experience. This is the </w:t>
      </w:r>
      <w:r w:rsidR="00AD3556" w:rsidRPr="00AD3556">
        <w:rPr>
          <w:b w:val="0"/>
          <w:i w:val="0"/>
        </w:rPr>
        <w:lastRenderedPageBreak/>
        <w:t xml:space="preserve">knowledge that can be identified yet unobservable and thus has been overlooked by scholars who favour the KT approach. </w:t>
      </w:r>
    </w:p>
    <w:p w:rsidR="00AD3556" w:rsidRPr="00AD3556" w:rsidRDefault="00865A97" w:rsidP="002A10BE">
      <w:pPr>
        <w:pStyle w:val="Heading1"/>
        <w:keepNext w:val="0"/>
        <w:ind w:firstLine="720"/>
        <w:rPr>
          <w:b w:val="0"/>
          <w:i w:val="0"/>
        </w:rPr>
      </w:pPr>
      <w:r>
        <w:rPr>
          <w:b w:val="0"/>
          <w:i w:val="0"/>
        </w:rPr>
        <w:t>Drawing from Grant’s (1996</w:t>
      </w:r>
      <w:r w:rsidR="00AD3556" w:rsidRPr="00AD3556">
        <w:rPr>
          <w:b w:val="0"/>
          <w:i w:val="0"/>
        </w:rPr>
        <w:t>) KI perspective we argue that this knowledge can be utilized through wide-scale business co-operation and collaboration</w:t>
      </w:r>
      <w:r w:rsidR="00606900">
        <w:rPr>
          <w:b w:val="0"/>
          <w:i w:val="0"/>
        </w:rPr>
        <w:t xml:space="preserve"> during ITT from the technology developer to the recipient in Africa</w:t>
      </w:r>
      <w:r w:rsidR="00AD3556" w:rsidRPr="00AD3556">
        <w:rPr>
          <w:b w:val="0"/>
          <w:i w:val="0"/>
        </w:rPr>
        <w:t xml:space="preserve">, such as </w:t>
      </w:r>
      <w:r w:rsidR="00327A92">
        <w:rPr>
          <w:b w:val="0"/>
          <w:i w:val="0"/>
        </w:rPr>
        <w:t xml:space="preserve">home- and host-country nationals’ </w:t>
      </w:r>
      <w:r w:rsidR="00AD3556" w:rsidRPr="00AD3556">
        <w:rPr>
          <w:b w:val="0"/>
          <w:i w:val="0"/>
        </w:rPr>
        <w:t>teamwork, collective decision-making, cross-functional taskforce, and strategic alliances</w:t>
      </w:r>
      <w:r w:rsidR="000B3BE5">
        <w:rPr>
          <w:b w:val="0"/>
          <w:i w:val="0"/>
        </w:rPr>
        <w:t xml:space="preserve"> (e.g. a joint venture project) of technology developers and recipients</w:t>
      </w:r>
      <w:r w:rsidR="00AD3556" w:rsidRPr="00AD3556">
        <w:rPr>
          <w:b w:val="0"/>
          <w:i w:val="0"/>
        </w:rPr>
        <w:t xml:space="preserve">. Such collaboration </w:t>
      </w:r>
      <w:r w:rsidR="00AD3556" w:rsidRPr="00AD3556">
        <w:rPr>
          <w:b w:val="0"/>
          <w:bCs w:val="0"/>
          <w:i w:val="0"/>
        </w:rPr>
        <w:t>provides a means by which specialized individuals coordinate to deal with complex problems and varied tas</w:t>
      </w:r>
      <w:r>
        <w:rPr>
          <w:b w:val="0"/>
          <w:bCs w:val="0"/>
          <w:i w:val="0"/>
        </w:rPr>
        <w:t>ks (</w:t>
      </w:r>
      <w:r w:rsidR="00E33997">
        <w:rPr>
          <w:b w:val="0"/>
          <w:bCs w:val="0"/>
          <w:i w:val="0"/>
        </w:rPr>
        <w:t xml:space="preserve">Li et al., 2016; </w:t>
      </w:r>
      <w:r w:rsidR="00AD3556" w:rsidRPr="00AD3556">
        <w:rPr>
          <w:b w:val="0"/>
          <w:i w:val="0"/>
          <w:noProof/>
        </w:rPr>
        <w:t>Majchrzak et al.</w:t>
      </w:r>
      <w:r w:rsidR="008D51AD">
        <w:rPr>
          <w:b w:val="0"/>
          <w:i w:val="0"/>
          <w:noProof/>
        </w:rPr>
        <w:t>,</w:t>
      </w:r>
      <w:r w:rsidR="00AD3556" w:rsidRPr="00AD3556">
        <w:rPr>
          <w:b w:val="0"/>
          <w:i w:val="0"/>
          <w:noProof/>
        </w:rPr>
        <w:t xml:space="preserve"> 2012; Srikanth and Puranam</w:t>
      </w:r>
      <w:r w:rsidR="008D51AD">
        <w:rPr>
          <w:b w:val="0"/>
          <w:i w:val="0"/>
          <w:noProof/>
        </w:rPr>
        <w:t>,</w:t>
      </w:r>
      <w:r w:rsidR="00AD3556" w:rsidRPr="00AD3556">
        <w:rPr>
          <w:b w:val="0"/>
          <w:i w:val="0"/>
          <w:noProof/>
        </w:rPr>
        <w:t xml:space="preserve"> 2011</w:t>
      </w:r>
      <w:r w:rsidR="00AD3556" w:rsidRPr="00AD3556">
        <w:rPr>
          <w:b w:val="0"/>
          <w:bCs w:val="0"/>
          <w:i w:val="0"/>
        </w:rPr>
        <w:t>)</w:t>
      </w:r>
      <w:r w:rsidR="00AD3556" w:rsidRPr="00AD3556">
        <w:rPr>
          <w:b w:val="0"/>
          <w:i w:val="0"/>
        </w:rPr>
        <w:t>.</w:t>
      </w:r>
      <w:r w:rsidR="00AD3556" w:rsidRPr="00AD3556">
        <w:rPr>
          <w:b w:val="0"/>
          <w:bCs w:val="0"/>
          <w:i w:val="0"/>
        </w:rPr>
        <w:t xml:space="preserve"> </w:t>
      </w:r>
      <w:r w:rsidR="00AD3556" w:rsidRPr="00AD3556">
        <w:rPr>
          <w:b w:val="0"/>
          <w:i w:val="0"/>
        </w:rPr>
        <w:t>The widespread adoption of teamwork in</w:t>
      </w:r>
      <w:r w:rsidR="00B13762">
        <w:rPr>
          <w:b w:val="0"/>
          <w:i w:val="0"/>
        </w:rPr>
        <w:t xml:space="preserve"> or across</w:t>
      </w:r>
      <w:r w:rsidR="00AD3556" w:rsidRPr="00AD3556">
        <w:rPr>
          <w:b w:val="0"/>
          <w:i w:val="0"/>
        </w:rPr>
        <w:t xml:space="preserve"> organizations underlines this understanding (</w:t>
      </w:r>
      <w:proofErr w:type="spellStart"/>
      <w:r w:rsidR="00AD3556" w:rsidRPr="00AD3556">
        <w:rPr>
          <w:b w:val="0"/>
          <w:i w:val="0"/>
        </w:rPr>
        <w:t>Brusoni</w:t>
      </w:r>
      <w:proofErr w:type="spellEnd"/>
      <w:r w:rsidR="00AD3556" w:rsidRPr="00AD3556">
        <w:rPr>
          <w:b w:val="0"/>
          <w:i w:val="0"/>
        </w:rPr>
        <w:t xml:space="preserve"> et al.</w:t>
      </w:r>
      <w:r w:rsidR="008D51AD">
        <w:rPr>
          <w:b w:val="0"/>
          <w:i w:val="0"/>
        </w:rPr>
        <w:t>,</w:t>
      </w:r>
      <w:r w:rsidR="00AD3556" w:rsidRPr="00AD3556">
        <w:rPr>
          <w:b w:val="0"/>
          <w:i w:val="0"/>
        </w:rPr>
        <w:t xml:space="preserve"> 2001; Davis and </w:t>
      </w:r>
      <w:proofErr w:type="spellStart"/>
      <w:r w:rsidR="00AD3556" w:rsidRPr="00AD3556">
        <w:rPr>
          <w:b w:val="0"/>
          <w:i w:val="0"/>
        </w:rPr>
        <w:t>Eis</w:t>
      </w:r>
      <w:r w:rsidR="000F64E4">
        <w:rPr>
          <w:b w:val="0"/>
          <w:i w:val="0"/>
        </w:rPr>
        <w:t>enhardt</w:t>
      </w:r>
      <w:proofErr w:type="spellEnd"/>
      <w:r w:rsidR="008D51AD">
        <w:rPr>
          <w:b w:val="0"/>
          <w:i w:val="0"/>
        </w:rPr>
        <w:t>,</w:t>
      </w:r>
      <w:r w:rsidR="000F64E4">
        <w:rPr>
          <w:b w:val="0"/>
          <w:i w:val="0"/>
        </w:rPr>
        <w:t xml:space="preserve"> 2011</w:t>
      </w:r>
      <w:r w:rsidR="00AD3556" w:rsidRPr="00AD3556">
        <w:rPr>
          <w:b w:val="0"/>
          <w:i w:val="0"/>
        </w:rPr>
        <w:t xml:space="preserve">). Team members bring and apply different perspectives in order to solve </w:t>
      </w:r>
      <w:r w:rsidR="00210FE7">
        <w:rPr>
          <w:b w:val="0"/>
          <w:i w:val="0"/>
        </w:rPr>
        <w:t xml:space="preserve">context-specific </w:t>
      </w:r>
      <w:r w:rsidR="00AD3556" w:rsidRPr="00AD3556">
        <w:rPr>
          <w:b w:val="0"/>
          <w:i w:val="0"/>
        </w:rPr>
        <w:t>problems or fulfil a</w:t>
      </w:r>
      <w:r w:rsidR="00210FE7">
        <w:rPr>
          <w:b w:val="0"/>
          <w:i w:val="0"/>
        </w:rPr>
        <w:t xml:space="preserve"> </w:t>
      </w:r>
      <w:r w:rsidR="00AD3556" w:rsidRPr="00AD3556">
        <w:rPr>
          <w:b w:val="0"/>
          <w:i w:val="0"/>
        </w:rPr>
        <w:t>business task that could not be done individually (Dougherty and Dunne</w:t>
      </w:r>
      <w:r w:rsidR="008D51AD">
        <w:rPr>
          <w:b w:val="0"/>
          <w:i w:val="0"/>
        </w:rPr>
        <w:t>,</w:t>
      </w:r>
      <w:r w:rsidR="00AD3556" w:rsidRPr="00AD3556">
        <w:rPr>
          <w:b w:val="0"/>
          <w:i w:val="0"/>
        </w:rPr>
        <w:t xml:space="preserve"> 2012; </w:t>
      </w:r>
      <w:proofErr w:type="spellStart"/>
      <w:r w:rsidR="00AD3556" w:rsidRPr="00AD3556">
        <w:rPr>
          <w:b w:val="0"/>
          <w:i w:val="0"/>
        </w:rPr>
        <w:t>Hobday</w:t>
      </w:r>
      <w:proofErr w:type="spellEnd"/>
      <w:r w:rsidR="008D51AD">
        <w:rPr>
          <w:b w:val="0"/>
          <w:i w:val="0"/>
        </w:rPr>
        <w:t>,</w:t>
      </w:r>
      <w:r w:rsidR="00AD3556" w:rsidRPr="00AD3556">
        <w:rPr>
          <w:b w:val="0"/>
          <w:i w:val="0"/>
        </w:rPr>
        <w:t xml:space="preserve"> 1998). In a </w:t>
      </w:r>
      <w:r w:rsidR="00E97C98">
        <w:rPr>
          <w:b w:val="0"/>
          <w:i w:val="0"/>
        </w:rPr>
        <w:t>fast-moving business</w:t>
      </w:r>
      <w:r w:rsidR="00E33997">
        <w:rPr>
          <w:b w:val="0"/>
          <w:i w:val="0"/>
        </w:rPr>
        <w:t xml:space="preserve"> world</w:t>
      </w:r>
      <w:r w:rsidR="00E97C98">
        <w:rPr>
          <w:b w:val="0"/>
          <w:i w:val="0"/>
        </w:rPr>
        <w:t xml:space="preserve"> existing technology</w:t>
      </w:r>
      <w:r w:rsidR="00AD3556" w:rsidRPr="00AD3556">
        <w:rPr>
          <w:b w:val="0"/>
          <w:i w:val="0"/>
        </w:rPr>
        <w:t xml:space="preserve"> may soon become irrelevant to the business. Hence, KI can be more useful even </w:t>
      </w:r>
      <w:r w:rsidR="00F442DF">
        <w:rPr>
          <w:b w:val="0"/>
          <w:i w:val="0"/>
        </w:rPr>
        <w:t>for managing transferable</w:t>
      </w:r>
      <w:r w:rsidR="00AD3556" w:rsidRPr="00AD3556">
        <w:rPr>
          <w:b w:val="0"/>
          <w:i w:val="0"/>
        </w:rPr>
        <w:t xml:space="preserve"> knowledge because of its flexibility and speed (Sanchez and Mahoney</w:t>
      </w:r>
      <w:r w:rsidR="008D51AD">
        <w:rPr>
          <w:b w:val="0"/>
          <w:i w:val="0"/>
        </w:rPr>
        <w:t>,</w:t>
      </w:r>
      <w:r w:rsidR="00AD3556" w:rsidRPr="00AD3556">
        <w:rPr>
          <w:b w:val="0"/>
          <w:i w:val="0"/>
        </w:rPr>
        <w:t xml:space="preserve"> 1996). </w:t>
      </w:r>
    </w:p>
    <w:p w:rsidR="00AD3556" w:rsidRPr="00157A9B" w:rsidRDefault="00AD3556" w:rsidP="002A10BE">
      <w:pPr>
        <w:pStyle w:val="BodyText3"/>
        <w:ind w:firstLine="720"/>
        <w:rPr>
          <w:noProof w:val="0"/>
        </w:rPr>
      </w:pPr>
      <w:r>
        <w:t>KI</w:t>
      </w:r>
      <w:r w:rsidRPr="00FD4192">
        <w:t xml:space="preserve"> is a different busi</w:t>
      </w:r>
      <w:r>
        <w:t xml:space="preserve">ness process from KT </w:t>
      </w:r>
      <w:r w:rsidRPr="00FD4192">
        <w:t xml:space="preserve">which is accomplished through knowledge codification, articulation, diffusion, internalization and socialization in our framework. It does not require the movement of knowledge from one carrier to another. Yet it is not simply about putting </w:t>
      </w:r>
      <w:r>
        <w:t xml:space="preserve">diverse </w:t>
      </w:r>
      <w:r w:rsidRPr="00FD4192">
        <w:t xml:space="preserve">knowledge together. The process requires extensive interaction between </w:t>
      </w:r>
      <w:r w:rsidR="006E601D">
        <w:t>technology developers and recipients</w:t>
      </w:r>
      <w:r w:rsidRPr="00FD4192">
        <w:t xml:space="preserve"> which provides the context for </w:t>
      </w:r>
      <w:r>
        <w:t>the construction of new knowledge</w:t>
      </w:r>
      <w:r w:rsidRPr="00FD4192">
        <w:t xml:space="preserve"> (Gav</w:t>
      </w:r>
      <w:r w:rsidR="00865A97">
        <w:t>etti</w:t>
      </w:r>
      <w:r w:rsidR="008D51AD">
        <w:t>,</w:t>
      </w:r>
      <w:r w:rsidR="00865A97">
        <w:t xml:space="preserve"> 2005; Spender</w:t>
      </w:r>
      <w:r w:rsidR="008D51AD">
        <w:t>,</w:t>
      </w:r>
      <w:r w:rsidR="00865A97">
        <w:t xml:space="preserve"> 1998</w:t>
      </w:r>
      <w:r w:rsidRPr="00FD4192">
        <w:t>).</w:t>
      </w:r>
      <w:r>
        <w:t xml:space="preserve"> If the KI</w:t>
      </w:r>
      <w:r w:rsidRPr="00157A9B">
        <w:t xml:space="preserve"> process is implemented smoothly the resulting knowledge derived from it should be critical to the business’s success</w:t>
      </w:r>
      <w:r w:rsidR="00223A9B">
        <w:t xml:space="preserve"> (</w:t>
      </w:r>
      <w:r w:rsidR="00491D85">
        <w:t xml:space="preserve">Bruns, 2013; </w:t>
      </w:r>
      <w:r w:rsidR="00223A9B">
        <w:t>Li et al., 2016)</w:t>
      </w:r>
      <w:r w:rsidRPr="00157A9B">
        <w:t xml:space="preserve">. We therefore argue that </w:t>
      </w:r>
      <w:r>
        <w:t>KI entails</w:t>
      </w:r>
      <w:r w:rsidRPr="00157A9B">
        <w:t xml:space="preserve"> integrating highly specialized knowledge</w:t>
      </w:r>
      <w:r w:rsidR="00210FE7">
        <w:t xml:space="preserve"> of </w:t>
      </w:r>
      <w:r w:rsidR="00210FE7">
        <w:lastRenderedPageBreak/>
        <w:t>the technology developer and recipient</w:t>
      </w:r>
      <w:r w:rsidRPr="00157A9B">
        <w:t xml:space="preserve"> and constructing </w:t>
      </w:r>
      <w:r>
        <w:t>new</w:t>
      </w:r>
      <w:r w:rsidRPr="00157A9B">
        <w:t xml:space="preserve"> knowledge which gives the </w:t>
      </w:r>
      <w:r w:rsidR="002F4FEA">
        <w:t xml:space="preserve">technology recipient </w:t>
      </w:r>
      <w:r w:rsidR="00623C1D">
        <w:t>in Africa</w:t>
      </w:r>
      <w:r w:rsidRPr="00157A9B">
        <w:t xml:space="preserve"> a competitive advantage.</w:t>
      </w:r>
      <w:r>
        <w:rPr>
          <w:b/>
        </w:rPr>
        <w:t xml:space="preserve"> </w:t>
      </w:r>
      <w:r w:rsidRPr="001409D5">
        <w:rPr>
          <w:b/>
        </w:rPr>
        <w:t xml:space="preserve"> </w:t>
      </w:r>
    </w:p>
    <w:p w:rsidR="00167938" w:rsidRDefault="00C32D1B" w:rsidP="002A10BE">
      <w:pPr>
        <w:spacing w:line="480" w:lineRule="auto"/>
        <w:ind w:firstLine="720"/>
        <w:jc w:val="both"/>
        <w:outlineLvl w:val="0"/>
      </w:pPr>
      <w:r>
        <w:t>Because it takes time to acquire and develop both collective tacit knowledge and integrated</w:t>
      </w:r>
      <w:r w:rsidR="00F01530">
        <w:t xml:space="preserve"> specialized</w:t>
      </w:r>
      <w:r>
        <w:t xml:space="preserve"> knowledge it follows that firms that already possess a relevant set of these can gain competitive advantage over rivals (Grant, 1996). </w:t>
      </w:r>
    </w:p>
    <w:p w:rsidR="009A128E" w:rsidRDefault="009A128E" w:rsidP="002A10BE">
      <w:pPr>
        <w:spacing w:line="480" w:lineRule="auto"/>
        <w:ind w:firstLine="720"/>
      </w:pPr>
    </w:p>
    <w:p w:rsidR="00C32D1B" w:rsidRDefault="00C44205" w:rsidP="002A10BE">
      <w:pPr>
        <w:spacing w:line="480" w:lineRule="auto"/>
        <w:ind w:firstLine="720"/>
      </w:pPr>
      <w:r>
        <w:t>Based on</w:t>
      </w:r>
      <w:r w:rsidR="00C32D1B">
        <w:t xml:space="preserve"> our key arguments developed from this model </w:t>
      </w:r>
      <w:r>
        <w:t>we propose that</w:t>
      </w:r>
      <w:r w:rsidR="00C32D1B">
        <w:t>:</w:t>
      </w:r>
    </w:p>
    <w:p w:rsidR="00C32D1B" w:rsidRDefault="00C32D1B" w:rsidP="002A10BE">
      <w:pPr>
        <w:pStyle w:val="Footer"/>
        <w:tabs>
          <w:tab w:val="clear" w:pos="4153"/>
          <w:tab w:val="clear" w:pos="8306"/>
        </w:tabs>
        <w:spacing w:line="480" w:lineRule="auto"/>
        <w:outlineLvl w:val="0"/>
        <w:rPr>
          <w:szCs w:val="24"/>
        </w:rPr>
      </w:pPr>
    </w:p>
    <w:p w:rsidR="00C32D1B" w:rsidRPr="00982D80" w:rsidRDefault="007A4C84" w:rsidP="00982D80">
      <w:pPr>
        <w:spacing w:line="480" w:lineRule="auto"/>
        <w:jc w:val="both"/>
        <w:outlineLvl w:val="0"/>
        <w:rPr>
          <w:iCs/>
        </w:rPr>
      </w:pPr>
      <w:r w:rsidRPr="00982D80">
        <w:rPr>
          <w:b/>
        </w:rPr>
        <w:t>Proposition 4</w:t>
      </w:r>
      <w:r w:rsidR="00FF32BB">
        <w:rPr>
          <w:b/>
        </w:rPr>
        <w:t xml:space="preserve"> (P4)</w:t>
      </w:r>
      <w:r w:rsidR="00982D80" w:rsidRPr="00982D80">
        <w:rPr>
          <w:b/>
          <w:iCs/>
        </w:rPr>
        <w:t>.</w:t>
      </w:r>
      <w:r w:rsidR="00ED618C">
        <w:rPr>
          <w:bCs/>
          <w:iCs/>
        </w:rPr>
        <w:t xml:space="preserve"> </w:t>
      </w:r>
      <w:r w:rsidR="00C42DE5">
        <w:rPr>
          <w:bCs/>
          <w:iCs/>
        </w:rPr>
        <w:t xml:space="preserve">The leading paths </w:t>
      </w:r>
      <w:r w:rsidR="00532FFE">
        <w:rPr>
          <w:bCs/>
          <w:iCs/>
        </w:rPr>
        <w:t xml:space="preserve">(LP) </w:t>
      </w:r>
      <w:r w:rsidR="00C42DE5">
        <w:rPr>
          <w:bCs/>
          <w:iCs/>
        </w:rPr>
        <w:t>to the creation of c</w:t>
      </w:r>
      <w:r w:rsidR="00ED618C">
        <w:t>ore co</w:t>
      </w:r>
      <w:r w:rsidR="00C42DE5">
        <w:t xml:space="preserve">mpetencies </w:t>
      </w:r>
      <w:r w:rsidR="00104DDC">
        <w:t xml:space="preserve">for African technology recipient firms </w:t>
      </w:r>
      <w:r w:rsidR="00C42DE5">
        <w:t>are</w:t>
      </w:r>
      <w:r w:rsidR="00ED618C">
        <w:rPr>
          <w:lang w:val="en-US"/>
        </w:rPr>
        <w:t xml:space="preserve"> internalization</w:t>
      </w:r>
      <w:r w:rsidR="00ED618C">
        <w:t>, socialization, and integration processes.</w:t>
      </w:r>
    </w:p>
    <w:p w:rsidR="00ED618C" w:rsidRDefault="00ED618C" w:rsidP="00982D80">
      <w:pPr>
        <w:spacing w:line="480" w:lineRule="auto"/>
        <w:jc w:val="both"/>
        <w:outlineLvl w:val="0"/>
        <w:rPr>
          <w:b/>
          <w:bCs/>
        </w:rPr>
      </w:pPr>
    </w:p>
    <w:p w:rsidR="00C32D1B" w:rsidRPr="00982D80" w:rsidRDefault="007A4C84" w:rsidP="00982D80">
      <w:pPr>
        <w:spacing w:line="480" w:lineRule="auto"/>
        <w:jc w:val="both"/>
        <w:outlineLvl w:val="0"/>
      </w:pPr>
      <w:r w:rsidRPr="00982D80">
        <w:rPr>
          <w:b/>
          <w:bCs/>
        </w:rPr>
        <w:t>Proposition 5</w:t>
      </w:r>
      <w:r w:rsidR="00FF32BB">
        <w:rPr>
          <w:b/>
          <w:bCs/>
        </w:rPr>
        <w:t xml:space="preserve"> (P5)</w:t>
      </w:r>
      <w:r w:rsidR="00982D80" w:rsidRPr="00982D80">
        <w:rPr>
          <w:b/>
          <w:bCs/>
        </w:rPr>
        <w:t>.</w:t>
      </w:r>
      <w:r w:rsidR="00C32D1B" w:rsidRPr="00982D80">
        <w:rPr>
          <w:b/>
          <w:bCs/>
        </w:rPr>
        <w:t xml:space="preserve"> </w:t>
      </w:r>
      <w:r w:rsidR="00ED618C">
        <w:t>New knowledge that stimulates new circles of core competence creation</w:t>
      </w:r>
      <w:r w:rsidR="00532FFE">
        <w:t xml:space="preserve"> </w:t>
      </w:r>
      <w:r w:rsidR="00104DDC">
        <w:t xml:space="preserve">in African technology recipient firms </w:t>
      </w:r>
      <w:r w:rsidR="00ED618C">
        <w:t>is developed in socialization and sense-making processes.</w:t>
      </w:r>
    </w:p>
    <w:p w:rsidR="00C32D1B" w:rsidRDefault="00C32D1B" w:rsidP="002A10BE">
      <w:pPr>
        <w:spacing w:line="480" w:lineRule="auto"/>
        <w:jc w:val="both"/>
        <w:outlineLvl w:val="0"/>
      </w:pPr>
    </w:p>
    <w:p w:rsidR="00C32D1B" w:rsidRPr="00FD70DB" w:rsidRDefault="00960F13" w:rsidP="002A10BE">
      <w:pPr>
        <w:numPr>
          <w:ilvl w:val="0"/>
          <w:numId w:val="14"/>
        </w:numPr>
        <w:spacing w:line="480" w:lineRule="auto"/>
        <w:jc w:val="both"/>
        <w:outlineLvl w:val="0"/>
        <w:rPr>
          <w:b/>
        </w:rPr>
      </w:pPr>
      <w:r>
        <w:rPr>
          <w:b/>
        </w:rPr>
        <w:t>Conclusion and implications</w:t>
      </w:r>
    </w:p>
    <w:p w:rsidR="00EB4C0C" w:rsidRDefault="00EB4C0C" w:rsidP="002A10BE">
      <w:pPr>
        <w:spacing w:line="480" w:lineRule="auto"/>
        <w:jc w:val="both"/>
      </w:pPr>
    </w:p>
    <w:p w:rsidR="00EB4C0C" w:rsidRPr="00D70731" w:rsidRDefault="00EB4C0C" w:rsidP="002A10BE">
      <w:pPr>
        <w:pStyle w:val="Heading4"/>
        <w:keepNext w:val="0"/>
        <w:spacing w:line="480" w:lineRule="auto"/>
        <w:rPr>
          <w:b w:val="0"/>
          <w:i/>
        </w:rPr>
      </w:pPr>
      <w:r>
        <w:rPr>
          <w:b w:val="0"/>
          <w:i/>
        </w:rPr>
        <w:t xml:space="preserve">6.1. </w:t>
      </w:r>
      <w:r w:rsidRPr="00D70731">
        <w:rPr>
          <w:b w:val="0"/>
          <w:i/>
        </w:rPr>
        <w:t>Theoretical implications</w:t>
      </w:r>
    </w:p>
    <w:p w:rsidR="00EB4C0C" w:rsidRDefault="00EB4C0C" w:rsidP="002A10BE">
      <w:pPr>
        <w:pStyle w:val="BodyText3"/>
        <w:ind w:firstLine="720"/>
      </w:pPr>
    </w:p>
    <w:p w:rsidR="009931EE" w:rsidRDefault="00EB4C0C" w:rsidP="002A10BE">
      <w:pPr>
        <w:pStyle w:val="BodyText3"/>
        <w:ind w:firstLine="720"/>
      </w:pPr>
      <w:r w:rsidRPr="007357D1">
        <w:t>The theoretical contributions of this study are three fold. First</w:t>
      </w:r>
      <w:r w:rsidR="00D3575B">
        <w:t xml:space="preserve">, our </w:t>
      </w:r>
      <w:r w:rsidR="00FB54C0">
        <w:t xml:space="preserve">analysis of core competencies and the proposed </w:t>
      </w:r>
      <w:r w:rsidR="00D3575B">
        <w:t xml:space="preserve">knowledge management process model </w:t>
      </w:r>
      <w:r w:rsidR="00FB54C0">
        <w:t>enhance</w:t>
      </w:r>
      <w:r w:rsidR="00CF39EB">
        <w:t xml:space="preserve"> our</w:t>
      </w:r>
      <w:r w:rsidR="00D3575B">
        <w:t xml:space="preserve"> </w:t>
      </w:r>
      <w:r w:rsidR="00CF39EB" w:rsidRPr="001F7039">
        <w:t>understandi</w:t>
      </w:r>
      <w:r w:rsidR="00CF39EB">
        <w:t xml:space="preserve">ng of knowledge-based strategizing for African companies. </w:t>
      </w:r>
      <w:r w:rsidR="00493FE9">
        <w:t>W</w:t>
      </w:r>
      <w:r w:rsidR="00E6386E">
        <w:t xml:space="preserve">e </w:t>
      </w:r>
      <w:r w:rsidR="00A2305F">
        <w:t>argue</w:t>
      </w:r>
      <w:r w:rsidR="00E6386E">
        <w:t>d</w:t>
      </w:r>
      <w:r w:rsidR="00A2305F">
        <w:t xml:space="preserve"> that </w:t>
      </w:r>
      <w:r w:rsidR="008B4F33">
        <w:t xml:space="preserve">conventional </w:t>
      </w:r>
      <w:r w:rsidR="00A2305F">
        <w:t>ITT alone cannot create technological core competencies for A</w:t>
      </w:r>
      <w:r w:rsidR="00E6386E">
        <w:t>frican companies that seek to close the technological gap with firms of industrial economies</w:t>
      </w:r>
      <w:r w:rsidR="00A2305F">
        <w:t xml:space="preserve">. </w:t>
      </w:r>
      <w:r w:rsidR="001B1032">
        <w:t xml:space="preserve">We explored this claim through </w:t>
      </w:r>
      <w:r w:rsidR="009931EE">
        <w:t>examining the nature of technology transferable to LDCs.</w:t>
      </w:r>
      <w:r w:rsidR="009931EE" w:rsidRPr="009931EE">
        <w:t xml:space="preserve"> </w:t>
      </w:r>
      <w:r w:rsidR="006A3BC9">
        <w:t xml:space="preserve">A primary premise </w:t>
      </w:r>
      <w:r w:rsidR="00FB54C0">
        <w:t xml:space="preserve">of this central claim is that technology transferable to LDCs is largely explicit in nature and, thus, </w:t>
      </w:r>
      <w:r w:rsidR="00FB54C0">
        <w:lastRenderedPageBreak/>
        <w:t xml:space="preserve">does not </w:t>
      </w:r>
      <w:r w:rsidR="006A3BC9" w:rsidRPr="006A3BC9">
        <w:t xml:space="preserve">constitute the </w:t>
      </w:r>
      <w:r w:rsidR="00FB54C0">
        <w:t xml:space="preserve">technology </w:t>
      </w:r>
      <w:r w:rsidR="006A3BC9" w:rsidRPr="006A3BC9">
        <w:t>recipient firm’s core competencies</w:t>
      </w:r>
      <w:r w:rsidR="006A3BC9">
        <w:t xml:space="preserve"> </w:t>
      </w:r>
      <w:r w:rsidR="00FB54C0">
        <w:t>(i.e. collective tacit knowledge and integrated specialised knowledge). O</w:t>
      </w:r>
      <w:r w:rsidR="009931EE">
        <w:t>ur conceptual model for constructing core competencies for African companies</w:t>
      </w:r>
      <w:r w:rsidR="00FB54C0">
        <w:t xml:space="preserve"> suggests</w:t>
      </w:r>
      <w:r w:rsidR="009931EE">
        <w:t xml:space="preserve"> the strategic means with which African firms can generate critical knowledge that underpins the firm’s core competencies.</w:t>
      </w:r>
    </w:p>
    <w:p w:rsidR="001D6D51" w:rsidRDefault="00FB54C0" w:rsidP="00FB54C0">
      <w:pPr>
        <w:spacing w:line="480" w:lineRule="auto"/>
        <w:ind w:firstLine="720"/>
        <w:jc w:val="both"/>
      </w:pPr>
      <w:r>
        <w:t xml:space="preserve">In the model, some tacit knowledge is codified, articulated, and diffused into corporate explicit knowledge base. Corporate data is then further embedded into corporate tacit knowledge base or utilized through sense-making by individuals to create new individual knowledge. Specialized tacit knowledge is integrated into corporate-level specialized tacit knowledge for fuller utilization. Core competencies for African firms are created through these particular knowledge management processes. </w:t>
      </w:r>
    </w:p>
    <w:p w:rsidR="00FB54C0" w:rsidRDefault="00FB54C0" w:rsidP="001D6D51">
      <w:pPr>
        <w:spacing w:line="480" w:lineRule="auto"/>
        <w:ind w:firstLine="720"/>
        <w:jc w:val="both"/>
        <w:rPr>
          <w:noProof/>
        </w:rPr>
      </w:pPr>
      <w:r>
        <w:t xml:space="preserve">We have identified three leading paths </w:t>
      </w:r>
      <w:r w:rsidR="00FF6472">
        <w:t xml:space="preserve">(LP) </w:t>
      </w:r>
      <w:r>
        <w:t xml:space="preserve">to the creation of core competencies </w:t>
      </w:r>
      <w:r w:rsidR="00D64560">
        <w:t xml:space="preserve">for African technology recipient firms </w:t>
      </w:r>
      <w:r>
        <w:t xml:space="preserve">– socialization, internalization, and integration. We have also identified two new knowledge creation </w:t>
      </w:r>
      <w:r w:rsidR="00FF6472">
        <w:t xml:space="preserve">(NKC) </w:t>
      </w:r>
      <w:r>
        <w:t xml:space="preserve">processes that stimulate new circles of core competence creation. Based on this model, we </w:t>
      </w:r>
      <w:r>
        <w:rPr>
          <w:noProof/>
        </w:rPr>
        <w:t>pinpoint that African companies should build their strategy on the creation of core competencies</w:t>
      </w:r>
      <w:r w:rsidR="001D5688">
        <w:rPr>
          <w:noProof/>
        </w:rPr>
        <w:t xml:space="preserve"> rather than solely relying on </w:t>
      </w:r>
      <w:r w:rsidR="00350424">
        <w:rPr>
          <w:noProof/>
        </w:rPr>
        <w:t xml:space="preserve">conventional </w:t>
      </w:r>
      <w:r w:rsidR="001D5688">
        <w:rPr>
          <w:noProof/>
        </w:rPr>
        <w:t>ITT</w:t>
      </w:r>
      <w:r w:rsidR="008B4F33">
        <w:rPr>
          <w:noProof/>
        </w:rPr>
        <w:t xml:space="preserve"> mechnisms</w:t>
      </w:r>
      <w:r>
        <w:rPr>
          <w:noProof/>
        </w:rPr>
        <w:t>.</w:t>
      </w:r>
    </w:p>
    <w:p w:rsidR="00283628" w:rsidRDefault="00A35FAE" w:rsidP="00083E6D">
      <w:pPr>
        <w:spacing w:line="480" w:lineRule="auto"/>
        <w:ind w:firstLine="720"/>
        <w:jc w:val="both"/>
        <w:rPr>
          <w:noProof/>
        </w:rPr>
      </w:pPr>
      <w:r>
        <w:t>Second</w:t>
      </w:r>
      <w:r w:rsidR="00D70731" w:rsidRPr="007357D1">
        <w:t xml:space="preserve">, </w:t>
      </w:r>
      <w:r w:rsidR="005B5C35">
        <w:t>by examining the concept of core competency, and its roots in the resource-based view and knowledge-based perspective, we</w:t>
      </w:r>
      <w:r w:rsidR="00F6028C">
        <w:rPr>
          <w:noProof/>
        </w:rPr>
        <w:t xml:space="preserve"> identified</w:t>
      </w:r>
      <w:r w:rsidR="005B5C35">
        <w:rPr>
          <w:noProof/>
        </w:rPr>
        <w:t xml:space="preserve"> the </w:t>
      </w:r>
      <w:r w:rsidR="00083E6D">
        <w:rPr>
          <w:noProof/>
        </w:rPr>
        <w:t xml:space="preserve">most valuable </w:t>
      </w:r>
      <w:r w:rsidR="005B5C35">
        <w:rPr>
          <w:noProof/>
        </w:rPr>
        <w:t>knowledge that underpins core competencies</w:t>
      </w:r>
      <w:r w:rsidR="00F6028C">
        <w:t>,</w:t>
      </w:r>
      <w:r w:rsidR="005B5C35">
        <w:t xml:space="preserve"> </w:t>
      </w:r>
      <w:r w:rsidR="00083E6D">
        <w:t>which was unclear in existing studies (</w:t>
      </w:r>
      <w:proofErr w:type="spellStart"/>
      <w:r w:rsidR="00083E6D">
        <w:t>Eisenhardt</w:t>
      </w:r>
      <w:proofErr w:type="spellEnd"/>
      <w:r w:rsidR="00083E6D">
        <w:t xml:space="preserve"> and Santos, 2002)</w:t>
      </w:r>
      <w:r w:rsidR="00083E6D">
        <w:rPr>
          <w:noProof/>
        </w:rPr>
        <w:t xml:space="preserve">. </w:t>
      </w:r>
      <w:r w:rsidR="002C0BA5">
        <w:t>We</w:t>
      </w:r>
      <w:r w:rsidR="0040504A">
        <w:t xml:space="preserve"> argued that the firm’s core competencies rest on its collective tacit knowledge and integrated specialized knowledge. Based upon this argument</w:t>
      </w:r>
      <w:r w:rsidR="002C0BA5">
        <w:t>, we</w:t>
      </w:r>
      <w:r w:rsidR="00283628">
        <w:t xml:space="preserve"> proposed our</w:t>
      </w:r>
      <w:r w:rsidR="0040504A">
        <w:t xml:space="preserve"> knowledge management model in which the type of knowledge underpinning core competencies is clearly indicated and the processes through which firms can gain core competencies are illustrated. </w:t>
      </w:r>
    </w:p>
    <w:p w:rsidR="00E67BE5" w:rsidRDefault="00E67BE5" w:rsidP="00283628">
      <w:pPr>
        <w:spacing w:line="480" w:lineRule="auto"/>
        <w:ind w:firstLine="720"/>
        <w:jc w:val="both"/>
      </w:pPr>
      <w:r>
        <w:t xml:space="preserve">Compared with preceding models </w:t>
      </w:r>
      <w:r w:rsidR="00283628">
        <w:t>(e.g.</w:t>
      </w:r>
      <w:r w:rsidR="00283628" w:rsidRPr="00283628">
        <w:t xml:space="preserve"> </w:t>
      </w:r>
      <w:proofErr w:type="spellStart"/>
      <w:r w:rsidR="00283628">
        <w:t>Boisot</w:t>
      </w:r>
      <w:proofErr w:type="spellEnd"/>
      <w:r w:rsidR="00283628">
        <w:t xml:space="preserve">, 1995; Grant, 1996; Nonaka, 1994), </w:t>
      </w:r>
      <w:r>
        <w:t xml:space="preserve">our knowledge management model is distinctive because we established a theoretical link between </w:t>
      </w:r>
      <w:r>
        <w:lastRenderedPageBreak/>
        <w:t>core competencies and knowledge management to further our understanding of knowledge-based view to the firm’s strateg</w:t>
      </w:r>
      <w:r w:rsidR="00083E6D">
        <w:t>y</w:t>
      </w:r>
      <w:r w:rsidR="00BC078C">
        <w:t>,</w:t>
      </w:r>
      <w:r w:rsidR="00083E6D">
        <w:t xml:space="preserve"> which is also vague</w:t>
      </w:r>
      <w:r>
        <w:t xml:space="preserve"> in the </w:t>
      </w:r>
      <w:r w:rsidR="00BC078C">
        <w:t xml:space="preserve">strategic management </w:t>
      </w:r>
      <w:r>
        <w:t>literature (</w:t>
      </w:r>
      <w:proofErr w:type="spellStart"/>
      <w:r>
        <w:t>Eisenhardt</w:t>
      </w:r>
      <w:proofErr w:type="spellEnd"/>
      <w:r>
        <w:t xml:space="preserve"> and Santos, 2002). </w:t>
      </w:r>
    </w:p>
    <w:p w:rsidR="001D5688" w:rsidRDefault="00A35FAE">
      <w:pPr>
        <w:spacing w:line="480" w:lineRule="auto"/>
        <w:ind w:firstLine="720"/>
        <w:jc w:val="both"/>
      </w:pPr>
      <w:r>
        <w:rPr>
          <w:noProof/>
        </w:rPr>
        <w:t>Finally</w:t>
      </w:r>
      <w:r w:rsidR="002953EF">
        <w:rPr>
          <w:noProof/>
        </w:rPr>
        <w:t>, our conceptual model</w:t>
      </w:r>
      <w:r w:rsidR="00D70731" w:rsidRPr="007357D1">
        <w:rPr>
          <w:noProof/>
        </w:rPr>
        <w:t xml:space="preserve"> </w:t>
      </w:r>
      <w:r w:rsidR="00D70731" w:rsidRPr="007357D1">
        <w:t xml:space="preserve">provided additional insights into the debate and contradiction revealed </w:t>
      </w:r>
      <w:r w:rsidR="00D70731">
        <w:t>by previous studies (e.g. Grant</w:t>
      </w:r>
      <w:r w:rsidR="008D51AD">
        <w:t>,</w:t>
      </w:r>
      <w:r w:rsidR="00D70731" w:rsidRPr="007357D1">
        <w:t xml:space="preserve"> 1996; Nonaka</w:t>
      </w:r>
      <w:r w:rsidR="008D51AD">
        <w:t>,</w:t>
      </w:r>
      <w:r w:rsidR="00040592">
        <w:t xml:space="preserve"> 1994</w:t>
      </w:r>
      <w:r w:rsidR="00D70731">
        <w:t xml:space="preserve">) over the question of whether and how knowledge can be managed. </w:t>
      </w:r>
      <w:r w:rsidR="002953EF">
        <w:t>We</w:t>
      </w:r>
      <w:r w:rsidR="00D70731">
        <w:t xml:space="preserve"> exploited the </w:t>
      </w:r>
      <w:r w:rsidR="002953EF">
        <w:t>theoretical synergy of the two</w:t>
      </w:r>
      <w:r w:rsidR="00D70731">
        <w:t xml:space="preserve"> main conventional approaches</w:t>
      </w:r>
      <w:r w:rsidR="00670CD1">
        <w:t>, KT and KI</w:t>
      </w:r>
      <w:r w:rsidR="00D70731">
        <w:t xml:space="preserve">. </w:t>
      </w:r>
      <w:r w:rsidR="00233A12">
        <w:t>We argued that neither KT nor KI alone leads to the creation of a</w:t>
      </w:r>
      <w:r w:rsidR="00007B54">
        <w:t>ll streams of core competencies</w:t>
      </w:r>
      <w:r w:rsidR="00233A12">
        <w:t xml:space="preserve">. </w:t>
      </w:r>
      <w:r w:rsidR="00007B54">
        <w:rPr>
          <w:noProof/>
        </w:rPr>
        <w:t>The essence of our argument is that core competencies that confer competitive advantage on the firm are a combination of collective tacit knowledge deve</w:t>
      </w:r>
      <w:r w:rsidR="001D5688">
        <w:rPr>
          <w:noProof/>
        </w:rPr>
        <w:t>loped through KT</w:t>
      </w:r>
      <w:r w:rsidR="00007B54">
        <w:rPr>
          <w:noProof/>
        </w:rPr>
        <w:t xml:space="preserve"> processes, and integrated specialized knowledge de</w:t>
      </w:r>
      <w:r w:rsidR="001D5688">
        <w:rPr>
          <w:noProof/>
        </w:rPr>
        <w:t>rived from KI</w:t>
      </w:r>
      <w:r w:rsidR="00007B54">
        <w:rPr>
          <w:noProof/>
        </w:rPr>
        <w:t xml:space="preserve"> mec</w:t>
      </w:r>
      <w:r w:rsidR="001D5688">
        <w:rPr>
          <w:noProof/>
        </w:rPr>
        <w:t>hanisms; thus KT and KI</w:t>
      </w:r>
      <w:r w:rsidR="00007B54">
        <w:rPr>
          <w:noProof/>
        </w:rPr>
        <w:t xml:space="preserve"> techniques need to be adopted systematically rather than seperately.</w:t>
      </w:r>
      <w:r w:rsidR="00007B54" w:rsidRPr="00007B54">
        <w:t xml:space="preserve"> </w:t>
      </w:r>
      <w:r w:rsidR="00007B54" w:rsidRPr="007357D1">
        <w:t xml:space="preserve">We have shown how </w:t>
      </w:r>
      <w:r w:rsidR="00007B54">
        <w:t>various types of knowledge on the knowledge spectrum can be managed</w:t>
      </w:r>
      <w:r w:rsidR="00007B54" w:rsidRPr="007357D1">
        <w:t xml:space="preserve"> to create the </w:t>
      </w:r>
      <w:r w:rsidR="00007B54">
        <w:t xml:space="preserve">African </w:t>
      </w:r>
      <w:r w:rsidR="00007B54" w:rsidRPr="007357D1">
        <w:t>firm’s competitive advantage through complem</w:t>
      </w:r>
      <w:r w:rsidR="00007B54">
        <w:t>entary use of these two</w:t>
      </w:r>
      <w:r w:rsidR="00007B54" w:rsidRPr="007357D1">
        <w:t xml:space="preserve"> processes. This </w:t>
      </w:r>
      <w:r w:rsidR="00007B54">
        <w:t xml:space="preserve">framework </w:t>
      </w:r>
      <w:r w:rsidR="00007B54" w:rsidRPr="007357D1">
        <w:t>suggests that convent</w:t>
      </w:r>
      <w:r w:rsidR="00007B54">
        <w:t>ional knowledge-based</w:t>
      </w:r>
      <w:r w:rsidR="00007B54" w:rsidRPr="007357D1">
        <w:t xml:space="preserve"> approaches are limited and should give rise to a </w:t>
      </w:r>
      <w:r w:rsidR="00007B54">
        <w:t>more integrative</w:t>
      </w:r>
      <w:r w:rsidR="00007B54" w:rsidRPr="007357D1">
        <w:t xml:space="preserve"> perspective on managing knowledge</w:t>
      </w:r>
      <w:r w:rsidR="00007B54">
        <w:t>.</w:t>
      </w:r>
    </w:p>
    <w:p w:rsidR="001D5688" w:rsidRPr="00D17555" w:rsidRDefault="001D5688" w:rsidP="001711A1">
      <w:pPr>
        <w:spacing w:line="480" w:lineRule="auto"/>
        <w:ind w:firstLine="720"/>
        <w:jc w:val="both"/>
      </w:pPr>
    </w:p>
    <w:p w:rsidR="003130FC" w:rsidRPr="003130FC" w:rsidRDefault="003130FC" w:rsidP="001711A1">
      <w:pPr>
        <w:pStyle w:val="Heading4"/>
        <w:keepNext w:val="0"/>
        <w:spacing w:line="480" w:lineRule="auto"/>
        <w:rPr>
          <w:b w:val="0"/>
          <w:i/>
        </w:rPr>
      </w:pPr>
      <w:r>
        <w:rPr>
          <w:b w:val="0"/>
          <w:i/>
        </w:rPr>
        <w:t xml:space="preserve">6.2. </w:t>
      </w:r>
      <w:r w:rsidRPr="003130FC">
        <w:rPr>
          <w:b w:val="0"/>
          <w:i/>
        </w:rPr>
        <w:t>Limitation</w:t>
      </w:r>
      <w:r w:rsidR="000D52D6">
        <w:rPr>
          <w:b w:val="0"/>
          <w:i/>
        </w:rPr>
        <w:t>s and future research</w:t>
      </w:r>
    </w:p>
    <w:p w:rsidR="003130FC" w:rsidRPr="001F7039" w:rsidRDefault="003130FC" w:rsidP="001711A1">
      <w:pPr>
        <w:spacing w:line="480" w:lineRule="auto"/>
        <w:jc w:val="both"/>
      </w:pPr>
    </w:p>
    <w:p w:rsidR="00C5016F" w:rsidRDefault="003130FC" w:rsidP="001711A1">
      <w:pPr>
        <w:spacing w:line="480" w:lineRule="auto"/>
        <w:ind w:firstLine="720"/>
        <w:jc w:val="both"/>
      </w:pPr>
      <w:r w:rsidRPr="001F7039">
        <w:t>Although to some degree our framework should enrich our conceptual understandi</w:t>
      </w:r>
      <w:r w:rsidR="00516FF0">
        <w:t xml:space="preserve">ng of knowledge-based </w:t>
      </w:r>
      <w:r w:rsidR="00EB7EAE">
        <w:t>theories</w:t>
      </w:r>
      <w:r w:rsidR="00516FF0">
        <w:t xml:space="preserve"> in general and </w:t>
      </w:r>
      <w:r w:rsidR="00EB7EAE">
        <w:t>strategies</w:t>
      </w:r>
      <w:r w:rsidR="00516FF0">
        <w:t xml:space="preserve"> for African companies</w:t>
      </w:r>
      <w:r w:rsidRPr="001F7039">
        <w:t xml:space="preserve">, its constraints provide anchors for future research. First, the </w:t>
      </w:r>
      <w:r w:rsidR="00C5016F">
        <w:t>framework does not consider any</w:t>
      </w:r>
      <w:r w:rsidR="0018769C">
        <w:t xml:space="preserve"> implementation problems the firm</w:t>
      </w:r>
      <w:r w:rsidRPr="001F7039">
        <w:t xml:space="preserve"> might encounter. However, it is important to note that operationalizing knowledge processes is difficult (</w:t>
      </w:r>
      <w:proofErr w:type="spellStart"/>
      <w:r>
        <w:t>Ambrosini</w:t>
      </w:r>
      <w:proofErr w:type="spellEnd"/>
      <w:r>
        <w:t xml:space="preserve"> and Bowman</w:t>
      </w:r>
      <w:r w:rsidR="008D51AD">
        <w:t>,</w:t>
      </w:r>
      <w:r>
        <w:t xml:space="preserve"> 2001; </w:t>
      </w:r>
      <w:proofErr w:type="spellStart"/>
      <w:r w:rsidRPr="001F7039">
        <w:t>Birkin</w:t>
      </w:r>
      <w:r>
        <w:t>shaw</w:t>
      </w:r>
      <w:proofErr w:type="spellEnd"/>
      <w:r w:rsidR="00865A97">
        <w:t xml:space="preserve"> et al., 2002</w:t>
      </w:r>
      <w:r>
        <w:t xml:space="preserve">; </w:t>
      </w:r>
      <w:proofErr w:type="spellStart"/>
      <w:r>
        <w:t>Mudambi</w:t>
      </w:r>
      <w:proofErr w:type="spellEnd"/>
      <w:r>
        <w:t xml:space="preserve"> and Tallman</w:t>
      </w:r>
      <w:r w:rsidR="008D51AD">
        <w:t>,</w:t>
      </w:r>
      <w:r>
        <w:t xml:space="preserve"> 2010</w:t>
      </w:r>
      <w:r w:rsidRPr="001F7039">
        <w:t>). Fo</w:t>
      </w:r>
      <w:r>
        <w:t>r example, Li and Scullion (2006</w:t>
      </w:r>
      <w:r w:rsidRPr="001F7039">
        <w:t>) identified a num</w:t>
      </w:r>
      <w:r w:rsidR="00534139">
        <w:t xml:space="preserve">ber of </w:t>
      </w:r>
      <w:r w:rsidR="00534139">
        <w:lastRenderedPageBreak/>
        <w:t xml:space="preserve">context-specific factors </w:t>
      </w:r>
      <w:r w:rsidRPr="001F7039">
        <w:t xml:space="preserve">which constrained knowledge flow </w:t>
      </w:r>
      <w:r>
        <w:t>and utilization within</w:t>
      </w:r>
      <w:r w:rsidRPr="001F7039">
        <w:t xml:space="preserve"> international organizations</w:t>
      </w:r>
      <w:r>
        <w:t>.</w:t>
      </w:r>
      <w:r w:rsidRPr="001F7039">
        <w:t xml:space="preserve"> Spender (1996, 2002) pointed out that the knowledge-based view should not ignore the organizational and political context of knowledge management and the intervening processes such as information </w:t>
      </w:r>
      <w:r>
        <w:t>overload and cognitive inertia</w:t>
      </w:r>
      <w:r w:rsidRPr="001F7039">
        <w:t>.</w:t>
      </w:r>
      <w:r>
        <w:t xml:space="preserve"> Phelps </w:t>
      </w:r>
      <w:r w:rsidRPr="008D51AD">
        <w:t>et al.</w:t>
      </w:r>
      <w:r>
        <w:rPr>
          <w:i/>
        </w:rPr>
        <w:t xml:space="preserve"> </w:t>
      </w:r>
      <w:r>
        <w:t>(2012) and von Krogh</w:t>
      </w:r>
      <w:r w:rsidRPr="001F7039">
        <w:t xml:space="preserve"> </w:t>
      </w:r>
      <w:r w:rsidRPr="008D51AD">
        <w:t>et al.</w:t>
      </w:r>
      <w:r>
        <w:rPr>
          <w:i/>
        </w:rPr>
        <w:t xml:space="preserve"> </w:t>
      </w:r>
      <w:r>
        <w:t xml:space="preserve">(2012) found that prior work on knowledge processes does not devote much attention to context and cross-level analysis. </w:t>
      </w:r>
    </w:p>
    <w:p w:rsidR="003130FC" w:rsidRPr="00C83381" w:rsidRDefault="003130FC" w:rsidP="001711A1">
      <w:pPr>
        <w:spacing w:line="480" w:lineRule="auto"/>
        <w:ind w:firstLine="720"/>
        <w:jc w:val="both"/>
        <w:rPr>
          <w:noProof/>
        </w:rPr>
      </w:pPr>
      <w:r w:rsidRPr="001F7039">
        <w:t xml:space="preserve">Similarly, </w:t>
      </w:r>
      <w:proofErr w:type="spellStart"/>
      <w:r w:rsidRPr="001F7039">
        <w:t>Sillince</w:t>
      </w:r>
      <w:proofErr w:type="spellEnd"/>
      <w:r w:rsidRPr="001F7039">
        <w:t xml:space="preserve"> (2005) commented that the social setting could determi</w:t>
      </w:r>
      <w:r>
        <w:t>ne what should be externalized.</w:t>
      </w:r>
      <w:r w:rsidRPr="001F7039">
        <w:t xml:space="preserve"> </w:t>
      </w:r>
      <w:proofErr w:type="spellStart"/>
      <w:r w:rsidR="000D52D6">
        <w:t>Inkpen</w:t>
      </w:r>
      <w:proofErr w:type="spellEnd"/>
      <w:r w:rsidR="000D52D6">
        <w:t xml:space="preserve"> (1998), by studying strategic alliances in America, </w:t>
      </w:r>
      <w:r w:rsidR="000D52D6">
        <w:rPr>
          <w:noProof/>
        </w:rPr>
        <w:t>suggested that knowledge valuation, searching knowledge connections between learning parties, relatedness of knowledge and cultural alignment between both sides are essential. Despite providing some useful insights in specific contexts whether the</w:t>
      </w:r>
      <w:r w:rsidR="008A77C2">
        <w:rPr>
          <w:noProof/>
        </w:rPr>
        <w:t>se can be fully adopted in African</w:t>
      </w:r>
      <w:r w:rsidR="000D52D6">
        <w:rPr>
          <w:noProof/>
        </w:rPr>
        <w:t xml:space="preserve"> cultural contexts is unclear. </w:t>
      </w:r>
      <w:r w:rsidR="000D52D6">
        <w:t xml:space="preserve">Management conditions differ significantly across cultures. </w:t>
      </w:r>
      <w:r w:rsidRPr="001F7039">
        <w:t xml:space="preserve">This is an intriguing area which requires considerable attention but is beyond the scope of this article. The focus of our paper is on the various knowledge processes rather than the micro-level contextual factors that constitute the complexities and operational difficulties of building </w:t>
      </w:r>
      <w:r w:rsidR="008824CD">
        <w:t>technological</w:t>
      </w:r>
      <w:r w:rsidR="00C20E8A">
        <w:t xml:space="preserve"> core competencies</w:t>
      </w:r>
      <w:r w:rsidRPr="001F7039">
        <w:t>. Yet, to understand what facilitate</w:t>
      </w:r>
      <w:r w:rsidR="00781817">
        <w:t>s</w:t>
      </w:r>
      <w:r w:rsidRPr="001F7039">
        <w:t xml:space="preserve"> </w:t>
      </w:r>
      <w:r w:rsidR="00C20E8A">
        <w:t>KT and KI</w:t>
      </w:r>
      <w:r w:rsidRPr="001F7039">
        <w:t xml:space="preserve"> is crucial to </w:t>
      </w:r>
      <w:r w:rsidR="00C20E8A">
        <w:t>exploiting technology</w:t>
      </w:r>
      <w:r w:rsidRPr="001F7039">
        <w:t xml:space="preserve"> as a potential source of wealth. It would be fruitful</w:t>
      </w:r>
      <w:r w:rsidRPr="001F7039">
        <w:rPr>
          <w:noProof/>
        </w:rPr>
        <w:t xml:space="preserve"> to further research the contextual factors that facilitate our proposed knowledge processes</w:t>
      </w:r>
      <w:r w:rsidR="00F01530">
        <w:rPr>
          <w:noProof/>
        </w:rPr>
        <w:t xml:space="preserve"> for African companies</w:t>
      </w:r>
      <w:r w:rsidRPr="001F7039">
        <w:rPr>
          <w:noProof/>
        </w:rPr>
        <w:t>.</w:t>
      </w:r>
    </w:p>
    <w:p w:rsidR="003130FC" w:rsidRDefault="003130FC" w:rsidP="001711A1">
      <w:pPr>
        <w:pStyle w:val="BodyText3"/>
        <w:ind w:firstLine="720"/>
      </w:pPr>
      <w:r>
        <w:t>Second</w:t>
      </w:r>
      <w:r w:rsidRPr="007357D1">
        <w:t xml:space="preserve">, </w:t>
      </w:r>
      <w:r w:rsidR="008B2A40">
        <w:t>the framework does not take account of</w:t>
      </w:r>
      <w:r w:rsidRPr="007357D1">
        <w:t xml:space="preserve"> the difficulties in measuring knowledge in firms. The challenges inherent in measuring the intangible are well-ducumented (</w:t>
      </w:r>
      <w:r>
        <w:t>King and Zeithaml</w:t>
      </w:r>
      <w:r w:rsidR="008D51AD">
        <w:t>,</w:t>
      </w:r>
      <w:r>
        <w:t xml:space="preserve"> 2003; </w:t>
      </w:r>
      <w:r w:rsidRPr="007357D1">
        <w:rPr>
          <w:iCs/>
        </w:rPr>
        <w:t>Peng</w:t>
      </w:r>
      <w:r w:rsidR="008D51AD">
        <w:rPr>
          <w:iCs/>
        </w:rPr>
        <w:t>,</w:t>
      </w:r>
      <w:r w:rsidRPr="007357D1">
        <w:t xml:space="preserve"> 2001</w:t>
      </w:r>
      <w:r>
        <w:t xml:space="preserve">; Phelps </w:t>
      </w:r>
      <w:r w:rsidRPr="008D51AD">
        <w:t>et al.</w:t>
      </w:r>
      <w:r w:rsidR="008D51AD">
        <w:t>,</w:t>
      </w:r>
      <w:r w:rsidRPr="008D51AD">
        <w:t xml:space="preserve"> </w:t>
      </w:r>
      <w:r>
        <w:t>2012</w:t>
      </w:r>
      <w:r w:rsidR="008B2A40">
        <w:t>). T</w:t>
      </w:r>
      <w:r w:rsidRPr="007357D1">
        <w:t>he non-quantifiable nature of knowledge</w:t>
      </w:r>
      <w:r w:rsidR="008B2A40">
        <w:t xml:space="preserve"> suggests difficulties for firms</w:t>
      </w:r>
      <w:r w:rsidRPr="007357D1">
        <w:t xml:space="preserve"> to </w:t>
      </w:r>
      <w:r w:rsidR="008B2A40">
        <w:t xml:space="preserve">implement their </w:t>
      </w:r>
      <w:r w:rsidRPr="007357D1">
        <w:t xml:space="preserve">knowledge-based </w:t>
      </w:r>
      <w:r w:rsidR="008B2A40">
        <w:t>strategies (Li and Scullion, 2006)</w:t>
      </w:r>
      <w:r w:rsidRPr="007357D1">
        <w:t>. Although a couple of approaches are sought to tackle the problem, such as the use</w:t>
      </w:r>
      <w:r>
        <w:t xml:space="preserve"> of archival proxies (Miller and Shamsie</w:t>
      </w:r>
      <w:r w:rsidR="008D51AD">
        <w:t>,</w:t>
      </w:r>
      <w:r w:rsidRPr="007357D1">
        <w:t xml:space="preserve"> 1996) and other observables that und</w:t>
      </w:r>
      <w:r>
        <w:t>er</w:t>
      </w:r>
      <w:r w:rsidR="00040845">
        <w:t xml:space="preserve">lie </w:t>
      </w:r>
      <w:r w:rsidR="00040845">
        <w:lastRenderedPageBreak/>
        <w:t>unobservables (</w:t>
      </w:r>
      <w:r>
        <w:t>Godfrey and Hill</w:t>
      </w:r>
      <w:r w:rsidR="008D51AD">
        <w:t>,</w:t>
      </w:r>
      <w:r w:rsidRPr="007357D1">
        <w:t xml:space="preserve"> 1995</w:t>
      </w:r>
      <w:r>
        <w:t>;</w:t>
      </w:r>
      <w:r w:rsidRPr="00C95D8A">
        <w:t xml:space="preserve"> </w:t>
      </w:r>
      <w:r>
        <w:t>Turner and Makhija</w:t>
      </w:r>
      <w:r w:rsidR="008D51AD">
        <w:t>,</w:t>
      </w:r>
      <w:r>
        <w:t xml:space="preserve"> </w:t>
      </w:r>
      <w:r w:rsidRPr="00A55A1E">
        <w:t>2006</w:t>
      </w:r>
      <w:r w:rsidR="0018769C">
        <w:t>), they are subject to “</w:t>
      </w:r>
      <w:r w:rsidRPr="007357D1">
        <w:t>concerns about construct</w:t>
      </w:r>
      <w:r w:rsidR="0018769C">
        <w:t xml:space="preserve"> validity”</w:t>
      </w:r>
      <w:r w:rsidRPr="007357D1">
        <w:t xml:space="preserve"> (Barney </w:t>
      </w:r>
      <w:r w:rsidRPr="008D51AD">
        <w:t>et al.</w:t>
      </w:r>
      <w:r w:rsidR="008D51AD">
        <w:t>,</w:t>
      </w:r>
      <w:r w:rsidRPr="007357D1">
        <w:t xml:space="preserve"> 2001,</w:t>
      </w:r>
      <w:r>
        <w:t xml:space="preserve"> </w:t>
      </w:r>
      <w:r w:rsidRPr="007357D1">
        <w:t>p. 636). Future scholars therefore are encouraged to undertake studies employing new methodologies or multiple approaches (</w:t>
      </w:r>
      <w:r>
        <w:t>Argote and Miron-Spektor</w:t>
      </w:r>
      <w:r w:rsidR="008D51AD">
        <w:t>,</w:t>
      </w:r>
      <w:r>
        <w:t xml:space="preserve"> 2011; Easterby-Smith and Lyles</w:t>
      </w:r>
      <w:r w:rsidR="008D51AD">
        <w:t>,</w:t>
      </w:r>
      <w:r>
        <w:t xml:space="preserve"> 2003; </w:t>
      </w:r>
      <w:r w:rsidRPr="007357D1">
        <w:t xml:space="preserve">Hoskisson </w:t>
      </w:r>
      <w:r w:rsidRPr="008D51AD">
        <w:t>et al.</w:t>
      </w:r>
      <w:r w:rsidR="008D51AD">
        <w:t>,</w:t>
      </w:r>
      <w:r w:rsidRPr="007357D1">
        <w:t xml:space="preserve"> 1999</w:t>
      </w:r>
      <w:r>
        <w:t xml:space="preserve">; Phelps </w:t>
      </w:r>
      <w:r w:rsidRPr="008D51AD">
        <w:t>et al.</w:t>
      </w:r>
      <w:r w:rsidR="008D51AD">
        <w:t>,</w:t>
      </w:r>
      <w:r w:rsidRPr="008D51AD">
        <w:t xml:space="preserve"> </w:t>
      </w:r>
      <w:r>
        <w:t>2012</w:t>
      </w:r>
      <w:r w:rsidRPr="007357D1">
        <w:t>). Barney and colleagues (2001), for example, suggest the conduct of qualitative studies of intangible assets to elicit a set of tangible indicators which are measurabl</w:t>
      </w:r>
      <w:r>
        <w:t>e. It would be useful to explore</w:t>
      </w:r>
      <w:r w:rsidRPr="007357D1">
        <w:t xml:space="preserve"> these possibilities and illuminate possible solutions in future research.</w:t>
      </w:r>
    </w:p>
    <w:p w:rsidR="003130FC" w:rsidRPr="001606C7" w:rsidRDefault="003130FC" w:rsidP="001711A1">
      <w:pPr>
        <w:pStyle w:val="BodyText3"/>
        <w:ind w:firstLine="720"/>
      </w:pPr>
      <w:r w:rsidRPr="001606C7">
        <w:t>Nevertheless,</w:t>
      </w:r>
      <w:r w:rsidRPr="001606C7">
        <w:rPr>
          <w:i/>
        </w:rPr>
        <w:t xml:space="preserve"> </w:t>
      </w:r>
      <w:r>
        <w:t>our framework</w:t>
      </w:r>
      <w:r w:rsidRPr="001606C7">
        <w:t xml:space="preserve"> is </w:t>
      </w:r>
      <w:r>
        <w:t>among the first</w:t>
      </w:r>
      <w:r w:rsidRPr="001606C7">
        <w:t xml:space="preserve"> to reconcile</w:t>
      </w:r>
      <w:r>
        <w:t xml:space="preserve"> </w:t>
      </w:r>
      <w:r w:rsidRPr="001606C7">
        <w:t>diver</w:t>
      </w:r>
      <w:r w:rsidR="008A77C2">
        <w:t>se knowledge-based perspectives and</w:t>
      </w:r>
      <w:r w:rsidR="0055003E">
        <w:t xml:space="preserve"> propose knowledge-based strategic means for developing </w:t>
      </w:r>
      <w:r w:rsidR="008824CD">
        <w:t xml:space="preserve">technological </w:t>
      </w:r>
      <w:r w:rsidR="0055003E">
        <w:t>core competencies for African companies</w:t>
      </w:r>
      <w:r w:rsidRPr="001606C7">
        <w:t xml:space="preserve">. We </w:t>
      </w:r>
      <w:r>
        <w:t xml:space="preserve">have </w:t>
      </w:r>
      <w:r w:rsidRPr="001606C7">
        <w:t>show</w:t>
      </w:r>
      <w:r>
        <w:t>n how the</w:t>
      </w:r>
      <w:r w:rsidRPr="001606C7">
        <w:t xml:space="preserve"> contradictory mechanisms for handling different types of knowledge are complementary and can be adopted in combination to develop the </w:t>
      </w:r>
      <w:r w:rsidR="0055003E">
        <w:t xml:space="preserve">African </w:t>
      </w:r>
      <w:r w:rsidRPr="001606C7">
        <w:t xml:space="preserve">firm’s competitive advantage.  </w:t>
      </w:r>
    </w:p>
    <w:p w:rsidR="00D70731" w:rsidRDefault="00D70731" w:rsidP="00D70731">
      <w:pPr>
        <w:spacing w:line="480" w:lineRule="auto"/>
        <w:jc w:val="both"/>
      </w:pPr>
    </w:p>
    <w:p w:rsidR="00C32D1B" w:rsidRDefault="00C32D1B" w:rsidP="005C2D27">
      <w:pPr>
        <w:pStyle w:val="BodyText3"/>
      </w:pPr>
    </w:p>
    <w:p w:rsidR="00C32D1B" w:rsidRDefault="00C32D1B" w:rsidP="005C2D27">
      <w:pPr>
        <w:spacing w:line="480" w:lineRule="auto"/>
        <w:ind w:firstLine="720"/>
        <w:jc w:val="both"/>
      </w:pPr>
    </w:p>
    <w:p w:rsidR="008824CD" w:rsidRDefault="008824CD" w:rsidP="005C2D27">
      <w:pPr>
        <w:spacing w:line="480" w:lineRule="auto"/>
        <w:ind w:firstLine="720"/>
        <w:jc w:val="both"/>
      </w:pPr>
    </w:p>
    <w:p w:rsidR="008824CD" w:rsidRDefault="008824CD" w:rsidP="005C2D27">
      <w:pPr>
        <w:spacing w:line="480" w:lineRule="auto"/>
        <w:ind w:firstLine="720"/>
        <w:jc w:val="both"/>
      </w:pPr>
    </w:p>
    <w:p w:rsidR="008824CD" w:rsidRDefault="008824CD" w:rsidP="005C2D27">
      <w:pPr>
        <w:spacing w:line="480" w:lineRule="auto"/>
        <w:ind w:firstLine="720"/>
        <w:jc w:val="both"/>
      </w:pPr>
    </w:p>
    <w:p w:rsidR="008824CD" w:rsidRDefault="008824CD" w:rsidP="005C2D27">
      <w:pPr>
        <w:spacing w:line="480" w:lineRule="auto"/>
        <w:ind w:firstLine="720"/>
        <w:jc w:val="both"/>
      </w:pPr>
    </w:p>
    <w:p w:rsidR="008824CD" w:rsidRDefault="008824CD" w:rsidP="005C2D27">
      <w:pPr>
        <w:spacing w:line="480" w:lineRule="auto"/>
        <w:ind w:firstLine="720"/>
        <w:jc w:val="both"/>
      </w:pPr>
    </w:p>
    <w:p w:rsidR="008824CD" w:rsidRDefault="008824CD" w:rsidP="005C2D27">
      <w:pPr>
        <w:spacing w:line="480" w:lineRule="auto"/>
        <w:ind w:firstLine="720"/>
        <w:jc w:val="both"/>
      </w:pPr>
    </w:p>
    <w:p w:rsidR="008824CD" w:rsidRDefault="008824CD" w:rsidP="005C2D27">
      <w:pPr>
        <w:spacing w:line="480" w:lineRule="auto"/>
        <w:ind w:firstLine="720"/>
        <w:jc w:val="both"/>
      </w:pPr>
    </w:p>
    <w:p w:rsidR="008824CD" w:rsidRDefault="008824CD" w:rsidP="005C2D27">
      <w:pPr>
        <w:spacing w:line="480" w:lineRule="auto"/>
        <w:ind w:firstLine="720"/>
        <w:jc w:val="both"/>
      </w:pPr>
    </w:p>
    <w:p w:rsidR="008824CD" w:rsidRDefault="008824CD" w:rsidP="005C2D27">
      <w:pPr>
        <w:spacing w:line="480" w:lineRule="auto"/>
        <w:ind w:firstLine="720"/>
        <w:jc w:val="both"/>
      </w:pPr>
    </w:p>
    <w:p w:rsidR="008824CD" w:rsidRDefault="008824CD" w:rsidP="005C2D27">
      <w:pPr>
        <w:spacing w:line="480" w:lineRule="auto"/>
        <w:ind w:firstLine="720"/>
        <w:jc w:val="both"/>
      </w:pPr>
    </w:p>
    <w:p w:rsidR="00C32D1B" w:rsidRDefault="005A0BB7" w:rsidP="005A0BB7">
      <w:pPr>
        <w:spacing w:line="480" w:lineRule="auto"/>
        <w:jc w:val="both"/>
      </w:pPr>
      <w:r>
        <w:rPr>
          <w:b/>
        </w:rPr>
        <w:lastRenderedPageBreak/>
        <w:t>References</w:t>
      </w:r>
    </w:p>
    <w:p w:rsidR="00C32D1B" w:rsidRDefault="00C32D1B">
      <w:pPr>
        <w:spacing w:line="480" w:lineRule="auto"/>
        <w:jc w:val="both"/>
      </w:pPr>
    </w:p>
    <w:p w:rsidR="00C32D1B" w:rsidRPr="0056319D" w:rsidRDefault="00C32D1B" w:rsidP="00FF6052">
      <w:pPr>
        <w:pStyle w:val="BodyTextIndent3"/>
        <w:keepLines w:val="0"/>
        <w:spacing w:before="0"/>
      </w:pPr>
      <w:r w:rsidRPr="0056319D">
        <w:t xml:space="preserve">Aaker, D. A. 1989. Managing assets and skills: The key to sustainable competitive advantage. </w:t>
      </w:r>
      <w:r w:rsidR="00B8550C">
        <w:rPr>
          <w:bCs/>
          <w:iCs/>
        </w:rPr>
        <w:t>Cal.</w:t>
      </w:r>
      <w:r w:rsidR="006259FB">
        <w:rPr>
          <w:bCs/>
          <w:iCs/>
        </w:rPr>
        <w:t xml:space="preserve"> </w:t>
      </w:r>
      <w:proofErr w:type="spellStart"/>
      <w:r w:rsidR="006259FB">
        <w:rPr>
          <w:bCs/>
          <w:iCs/>
        </w:rPr>
        <w:t>Manag</w:t>
      </w:r>
      <w:proofErr w:type="spellEnd"/>
      <w:r w:rsidR="006259FB">
        <w:rPr>
          <w:bCs/>
          <w:iCs/>
        </w:rPr>
        <w:t>. Rev.</w:t>
      </w:r>
      <w:r w:rsidR="001F0EB9">
        <w:t xml:space="preserve"> 31</w:t>
      </w:r>
      <w:r w:rsidR="00FF6052">
        <w:t xml:space="preserve"> </w:t>
      </w:r>
      <w:r w:rsidR="001F0EB9">
        <w:t>(2),</w:t>
      </w:r>
      <w:r w:rsidRPr="0056319D">
        <w:t xml:space="preserve"> 91-106.</w:t>
      </w:r>
    </w:p>
    <w:p w:rsidR="0019640C" w:rsidRPr="0056319D" w:rsidRDefault="0019640C" w:rsidP="00FF6052">
      <w:pPr>
        <w:shd w:val="clear" w:color="auto" w:fill="FFFFFF"/>
        <w:spacing w:line="480" w:lineRule="auto"/>
        <w:ind w:left="720" w:hanging="720"/>
        <w:jc w:val="both"/>
        <w:textAlignment w:val="baseline"/>
        <w:rPr>
          <w:bdr w:val="none" w:sz="0" w:space="0" w:color="auto" w:frame="1"/>
          <w:lang w:eastAsia="en-GB"/>
        </w:rPr>
      </w:pPr>
      <w:r w:rsidRPr="0056319D">
        <w:rPr>
          <w:rStyle w:val="Emphasis"/>
          <w:bCs/>
          <w:i w:val="0"/>
          <w:iCs w:val="0"/>
          <w:shd w:val="clear" w:color="auto" w:fill="FFFFFF"/>
        </w:rPr>
        <w:t>Aitken</w:t>
      </w:r>
      <w:r w:rsidR="006259FB">
        <w:rPr>
          <w:shd w:val="clear" w:color="auto" w:fill="FFFFFF"/>
        </w:rPr>
        <w:t>, B. J.,</w:t>
      </w:r>
      <w:r w:rsidRPr="0056319D">
        <w:rPr>
          <w:shd w:val="clear" w:color="auto" w:fill="FFFFFF"/>
        </w:rPr>
        <w:t xml:space="preserve"> </w:t>
      </w:r>
      <w:r w:rsidR="006259FB" w:rsidRPr="0056319D">
        <w:rPr>
          <w:rStyle w:val="Emphasis"/>
          <w:bCs/>
          <w:i w:val="0"/>
          <w:iCs w:val="0"/>
          <w:shd w:val="clear" w:color="auto" w:fill="FFFFFF"/>
        </w:rPr>
        <w:t>Harrison</w:t>
      </w:r>
      <w:r w:rsidR="006259FB">
        <w:rPr>
          <w:rStyle w:val="Emphasis"/>
          <w:bCs/>
          <w:i w:val="0"/>
          <w:iCs w:val="0"/>
          <w:shd w:val="clear" w:color="auto" w:fill="FFFFFF"/>
        </w:rPr>
        <w:t>,</w:t>
      </w:r>
      <w:r w:rsidR="006259FB" w:rsidRPr="0056319D">
        <w:rPr>
          <w:shd w:val="clear" w:color="auto" w:fill="FFFFFF"/>
        </w:rPr>
        <w:t xml:space="preserve"> </w:t>
      </w:r>
      <w:r w:rsidR="006259FB">
        <w:rPr>
          <w:shd w:val="clear" w:color="auto" w:fill="FFFFFF"/>
        </w:rPr>
        <w:t>A.</w:t>
      </w:r>
      <w:r w:rsidRPr="0056319D">
        <w:rPr>
          <w:shd w:val="clear" w:color="auto" w:fill="FFFFFF"/>
        </w:rPr>
        <w:t xml:space="preserve"> E.</w:t>
      </w:r>
      <w:r w:rsidRPr="0056319D">
        <w:rPr>
          <w:rStyle w:val="apple-converted-space"/>
          <w:shd w:val="clear" w:color="auto" w:fill="FFFFFF"/>
        </w:rPr>
        <w:t> </w:t>
      </w:r>
      <w:r w:rsidRPr="0056319D">
        <w:rPr>
          <w:rStyle w:val="Emphasis"/>
          <w:bCs/>
          <w:i w:val="0"/>
          <w:iCs w:val="0"/>
          <w:shd w:val="clear" w:color="auto" w:fill="FFFFFF"/>
        </w:rPr>
        <w:t>1999</w:t>
      </w:r>
      <w:r w:rsidR="006259FB">
        <w:rPr>
          <w:shd w:val="clear" w:color="auto" w:fill="FFFFFF"/>
        </w:rPr>
        <w:t>. Do domestic firms benefit from direct foreign i</w:t>
      </w:r>
      <w:r w:rsidRPr="0056319D">
        <w:rPr>
          <w:shd w:val="clear" w:color="auto" w:fill="FFFFFF"/>
        </w:rPr>
        <w:t>nvestment? Evidence from Venezu</w:t>
      </w:r>
      <w:r w:rsidR="006259FB">
        <w:rPr>
          <w:shd w:val="clear" w:color="auto" w:fill="FFFFFF"/>
        </w:rPr>
        <w:t xml:space="preserve">ela. </w:t>
      </w:r>
      <w:r w:rsidR="00FF6052">
        <w:rPr>
          <w:shd w:val="clear" w:color="auto" w:fill="FFFFFF"/>
        </w:rPr>
        <w:t>Am.</w:t>
      </w:r>
      <w:r w:rsidR="006259FB">
        <w:rPr>
          <w:shd w:val="clear" w:color="auto" w:fill="FFFFFF"/>
        </w:rPr>
        <w:t xml:space="preserve"> </w:t>
      </w:r>
      <w:r w:rsidR="00FF6052">
        <w:rPr>
          <w:shd w:val="clear" w:color="auto" w:fill="FFFFFF"/>
        </w:rPr>
        <w:t>Econ.</w:t>
      </w:r>
      <w:r w:rsidR="006259FB">
        <w:rPr>
          <w:shd w:val="clear" w:color="auto" w:fill="FFFFFF"/>
        </w:rPr>
        <w:t xml:space="preserve"> Rev.</w:t>
      </w:r>
      <w:r w:rsidRPr="0056319D">
        <w:rPr>
          <w:lang w:eastAsia="en-GB"/>
        </w:rPr>
        <w:t xml:space="preserve"> </w:t>
      </w:r>
      <w:r w:rsidRPr="0056319D">
        <w:rPr>
          <w:lang w:eastAsia="en-GB"/>
        </w:rPr>
        <w:fldChar w:fldCharType="begin"/>
      </w:r>
      <w:r w:rsidRPr="0056319D">
        <w:rPr>
          <w:lang w:eastAsia="en-GB"/>
        </w:rPr>
        <w:instrText xml:space="preserve"> HYPERLINK "https://www.aeaweb.org/issues/158" </w:instrText>
      </w:r>
      <w:r w:rsidRPr="0056319D">
        <w:rPr>
          <w:lang w:eastAsia="en-GB"/>
        </w:rPr>
        <w:fldChar w:fldCharType="separate"/>
      </w:r>
      <w:r w:rsidRPr="0056319D">
        <w:rPr>
          <w:b/>
          <w:bCs/>
          <w:caps/>
          <w:spacing w:val="24"/>
          <w:bdr w:val="none" w:sz="0" w:space="0" w:color="auto" w:frame="1"/>
          <w:lang w:eastAsia="en-GB"/>
        </w:rPr>
        <w:t xml:space="preserve"> </w:t>
      </w:r>
      <w:r w:rsidR="006259FB">
        <w:rPr>
          <w:bCs/>
          <w:caps/>
          <w:spacing w:val="24"/>
          <w:bdr w:val="none" w:sz="0" w:space="0" w:color="auto" w:frame="1"/>
          <w:lang w:eastAsia="en-GB"/>
        </w:rPr>
        <w:t>89</w:t>
      </w:r>
      <w:r w:rsidR="00FF6052">
        <w:rPr>
          <w:bCs/>
          <w:caps/>
          <w:spacing w:val="24"/>
          <w:bdr w:val="none" w:sz="0" w:space="0" w:color="auto" w:frame="1"/>
          <w:lang w:eastAsia="en-GB"/>
        </w:rPr>
        <w:t xml:space="preserve"> </w:t>
      </w:r>
      <w:r w:rsidRPr="006259FB">
        <w:rPr>
          <w:bCs/>
          <w:caps/>
          <w:spacing w:val="24"/>
          <w:bdr w:val="none" w:sz="0" w:space="0" w:color="auto" w:frame="1"/>
          <w:lang w:eastAsia="en-GB"/>
        </w:rPr>
        <w:t>(3),</w:t>
      </w:r>
      <w:r w:rsidRPr="0056319D">
        <w:rPr>
          <w:lang w:eastAsia="en-GB"/>
        </w:rPr>
        <w:t xml:space="preserve"> 605-618.</w:t>
      </w:r>
    </w:p>
    <w:p w:rsidR="00880779" w:rsidRPr="0056319D" w:rsidRDefault="0019640C" w:rsidP="00FF6052">
      <w:pPr>
        <w:shd w:val="clear" w:color="auto" w:fill="FFFFFF"/>
        <w:spacing w:line="480" w:lineRule="auto"/>
        <w:ind w:left="720" w:hanging="720"/>
        <w:jc w:val="both"/>
        <w:textAlignment w:val="baseline"/>
        <w:rPr>
          <w:lang w:eastAsia="en-GB"/>
        </w:rPr>
      </w:pPr>
      <w:r w:rsidRPr="0056319D">
        <w:rPr>
          <w:lang w:eastAsia="en-GB"/>
        </w:rPr>
        <w:fldChar w:fldCharType="end"/>
      </w:r>
      <w:r w:rsidR="00FF6052">
        <w:t xml:space="preserve"> </w:t>
      </w:r>
      <w:proofErr w:type="spellStart"/>
      <w:r w:rsidR="00FF6052">
        <w:t>Archibugi</w:t>
      </w:r>
      <w:proofErr w:type="spellEnd"/>
      <w:r w:rsidR="00FF6052">
        <w:t>, D.,</w:t>
      </w:r>
      <w:r w:rsidR="00880779" w:rsidRPr="0056319D">
        <w:t xml:space="preserve"> </w:t>
      </w:r>
      <w:proofErr w:type="spellStart"/>
      <w:r w:rsidR="00FF6052" w:rsidRPr="0056319D">
        <w:t>Pietrobelli</w:t>
      </w:r>
      <w:proofErr w:type="spellEnd"/>
      <w:r w:rsidR="00FF6052">
        <w:t>,</w:t>
      </w:r>
      <w:r w:rsidR="00FF6052" w:rsidRPr="0056319D">
        <w:t xml:space="preserve"> </w:t>
      </w:r>
      <w:r w:rsidR="00880779" w:rsidRPr="0056319D">
        <w:t xml:space="preserve">C. </w:t>
      </w:r>
      <w:r w:rsidR="00FF6052">
        <w:t>2003. The Globalisation of technology and its implications for developing countries: Windows of opportunity or f</w:t>
      </w:r>
      <w:r w:rsidR="00880779" w:rsidRPr="0056319D">
        <w:t>urth</w:t>
      </w:r>
      <w:r w:rsidR="00FF6052">
        <w:t>er burden? Technol. Forecast. Soc.</w:t>
      </w:r>
      <w:r w:rsidR="00880779" w:rsidRPr="0056319D">
        <w:t xml:space="preserve"> 70</w:t>
      </w:r>
      <w:r w:rsidR="00FF6052">
        <w:t xml:space="preserve"> (9),</w:t>
      </w:r>
      <w:r w:rsidR="002A314B">
        <w:t xml:space="preserve"> 861-</w:t>
      </w:r>
      <w:r w:rsidR="00FF6052">
        <w:t>8</w:t>
      </w:r>
      <w:r w:rsidR="00880779" w:rsidRPr="0056319D">
        <w:t>83.</w:t>
      </w:r>
    </w:p>
    <w:p w:rsidR="00F93DC9" w:rsidRPr="00FF6052" w:rsidRDefault="00FF6052" w:rsidP="00FF6052">
      <w:pPr>
        <w:shd w:val="clear" w:color="auto" w:fill="FFFFFF"/>
        <w:spacing w:line="480" w:lineRule="auto"/>
        <w:ind w:left="720" w:hanging="720"/>
        <w:jc w:val="both"/>
        <w:textAlignment w:val="baseline"/>
        <w:rPr>
          <w:lang w:eastAsia="en-GB"/>
        </w:rPr>
      </w:pPr>
      <w:r>
        <w:t>Almeida, P., Song, J.,</w:t>
      </w:r>
      <w:r w:rsidR="00C32D1B" w:rsidRPr="0056319D">
        <w:t xml:space="preserve"> Grant, R. M. 2002. Are firms superior to alliances and markets? An empirical test of cross-border knowledge building. </w:t>
      </w:r>
      <w:r>
        <w:rPr>
          <w:bCs/>
          <w:iCs/>
        </w:rPr>
        <w:t>Organ. Sci.</w:t>
      </w:r>
      <w:r w:rsidR="00C32D1B" w:rsidRPr="00FF6052">
        <w:t xml:space="preserve"> </w:t>
      </w:r>
      <w:r w:rsidR="00C32D1B" w:rsidRPr="0056319D">
        <w:t>13</w:t>
      </w:r>
      <w:r>
        <w:t xml:space="preserve"> (2),</w:t>
      </w:r>
      <w:r w:rsidR="00C32D1B" w:rsidRPr="0056319D">
        <w:t xml:space="preserve"> 147-161.</w:t>
      </w:r>
    </w:p>
    <w:p w:rsidR="00DA4965" w:rsidRPr="0056319D" w:rsidRDefault="00FF6052" w:rsidP="002A314B">
      <w:pPr>
        <w:spacing w:line="480" w:lineRule="auto"/>
        <w:ind w:left="720" w:hanging="720"/>
        <w:jc w:val="both"/>
        <w:rPr>
          <w:shd w:val="clear" w:color="auto" w:fill="FFFFFF"/>
        </w:rPr>
      </w:pPr>
      <w:proofErr w:type="spellStart"/>
      <w:r>
        <w:rPr>
          <w:shd w:val="clear" w:color="auto" w:fill="FFFFFF"/>
        </w:rPr>
        <w:t>Amankwah-Amoah</w:t>
      </w:r>
      <w:proofErr w:type="spellEnd"/>
      <w:r>
        <w:rPr>
          <w:shd w:val="clear" w:color="auto" w:fill="FFFFFF"/>
        </w:rPr>
        <w:t>, J. 2015</w:t>
      </w:r>
      <w:r w:rsidR="00DA4965" w:rsidRPr="0056319D">
        <w:rPr>
          <w:shd w:val="clear" w:color="auto" w:fill="FFFFFF"/>
        </w:rPr>
        <w:t>. Sola</w:t>
      </w:r>
      <w:r w:rsidR="002A314B">
        <w:rPr>
          <w:shd w:val="clear" w:color="auto" w:fill="FFFFFF"/>
        </w:rPr>
        <w:t>r energy in sub-Saharan Africa:</w:t>
      </w:r>
      <w:r w:rsidR="002A314B" w:rsidRPr="002A314B">
        <w:rPr>
          <w:shd w:val="clear" w:color="auto" w:fill="FFFFFF"/>
        </w:rPr>
        <w:t xml:space="preserve"> </w:t>
      </w:r>
      <w:r w:rsidR="002A314B">
        <w:rPr>
          <w:shd w:val="clear" w:color="auto" w:fill="FFFFFF"/>
        </w:rPr>
        <w:t>T</w:t>
      </w:r>
      <w:r w:rsidR="002A314B" w:rsidRPr="0056319D">
        <w:rPr>
          <w:shd w:val="clear" w:color="auto" w:fill="FFFFFF"/>
        </w:rPr>
        <w:t>he challenges and </w:t>
      </w:r>
      <w:r w:rsidR="002A314B">
        <w:rPr>
          <w:shd w:val="clear" w:color="auto" w:fill="FFFFFF"/>
        </w:rPr>
        <w:t>o</w:t>
      </w:r>
      <w:r w:rsidR="002A314B" w:rsidRPr="0056319D">
        <w:rPr>
          <w:shd w:val="clear" w:color="auto" w:fill="FFFFFF"/>
        </w:rPr>
        <w:t>pportunities</w:t>
      </w:r>
      <w:r w:rsidR="002A314B">
        <w:rPr>
          <w:shd w:val="clear" w:color="auto" w:fill="FFFFFF"/>
        </w:rPr>
        <w:t xml:space="preserve"> </w:t>
      </w:r>
      <w:r w:rsidR="00DA4965" w:rsidRPr="0056319D">
        <w:rPr>
          <w:shd w:val="clear" w:color="auto" w:fill="FFFFFF"/>
        </w:rPr>
        <w:t>of technological leapfrogging.</w:t>
      </w:r>
      <w:r w:rsidR="00DA4965" w:rsidRPr="0056319D">
        <w:rPr>
          <w:rStyle w:val="apple-converted-space"/>
          <w:shd w:val="clear" w:color="auto" w:fill="FFFFFF"/>
        </w:rPr>
        <w:t> </w:t>
      </w:r>
      <w:r w:rsidR="00DA4965" w:rsidRPr="0056319D">
        <w:rPr>
          <w:rStyle w:val="Emphasis"/>
          <w:i w:val="0"/>
          <w:shd w:val="clear" w:color="auto" w:fill="FFFFFF"/>
        </w:rPr>
        <w:t>Th</w:t>
      </w:r>
      <w:r w:rsidR="001B33A3">
        <w:rPr>
          <w:rStyle w:val="Emphasis"/>
          <w:i w:val="0"/>
          <w:shd w:val="clear" w:color="auto" w:fill="FFFFFF"/>
        </w:rPr>
        <w:t>underbird Int.</w:t>
      </w:r>
      <w:r w:rsidR="002A314B">
        <w:rPr>
          <w:rStyle w:val="Emphasis"/>
          <w:i w:val="0"/>
          <w:shd w:val="clear" w:color="auto" w:fill="FFFFFF"/>
        </w:rPr>
        <w:t xml:space="preserve"> Bus. Rev.</w:t>
      </w:r>
      <w:r w:rsidR="00DA4965" w:rsidRPr="0056319D">
        <w:rPr>
          <w:shd w:val="clear" w:color="auto" w:fill="FFFFFF"/>
        </w:rPr>
        <w:t xml:space="preserve"> 57</w:t>
      </w:r>
      <w:r w:rsidR="002A314B">
        <w:rPr>
          <w:shd w:val="clear" w:color="auto" w:fill="FFFFFF"/>
        </w:rPr>
        <w:t xml:space="preserve"> (1), 15-</w:t>
      </w:r>
      <w:r w:rsidR="00DA4965" w:rsidRPr="0056319D">
        <w:rPr>
          <w:shd w:val="clear" w:color="auto" w:fill="FFFFFF"/>
        </w:rPr>
        <w:t>31.  </w:t>
      </w:r>
    </w:p>
    <w:p w:rsidR="00DA4965" w:rsidRPr="0056319D" w:rsidRDefault="002A314B" w:rsidP="002A314B">
      <w:pPr>
        <w:shd w:val="clear" w:color="auto" w:fill="FFFFFF"/>
        <w:spacing w:line="480" w:lineRule="auto"/>
        <w:ind w:left="720" w:hanging="720"/>
        <w:jc w:val="both"/>
        <w:textAlignment w:val="baseline"/>
        <w:rPr>
          <w:lang w:eastAsia="en-GB"/>
        </w:rPr>
      </w:pPr>
      <w:proofErr w:type="spellStart"/>
      <w:r>
        <w:t>Amankwah-Amoah</w:t>
      </w:r>
      <w:proofErr w:type="spellEnd"/>
      <w:r>
        <w:t xml:space="preserve">, J., </w:t>
      </w:r>
      <w:proofErr w:type="spellStart"/>
      <w:r>
        <w:t>Sarpong</w:t>
      </w:r>
      <w:proofErr w:type="spellEnd"/>
      <w:r>
        <w:t>, D. 2016</w:t>
      </w:r>
      <w:r w:rsidR="00DA4965" w:rsidRPr="0056319D">
        <w:t>. Historical pathways to a green economy: The evolution and scaling-up of solar PV in Ghana, 1980-2010.</w:t>
      </w:r>
      <w:r w:rsidR="00DA4965" w:rsidRPr="0056319D">
        <w:rPr>
          <w:rStyle w:val="apple-converted-space"/>
        </w:rPr>
        <w:t> </w:t>
      </w:r>
      <w:r>
        <w:rPr>
          <w:rStyle w:val="Emphasis"/>
          <w:i w:val="0"/>
        </w:rPr>
        <w:t>Technol. Forecast. Soc.</w:t>
      </w:r>
      <w:r w:rsidR="00DA4965" w:rsidRPr="0056319D">
        <w:t xml:space="preserve"> 102, 90–101.</w:t>
      </w:r>
    </w:p>
    <w:p w:rsidR="00F93DC9" w:rsidRPr="0056319D" w:rsidRDefault="001B33A3" w:rsidP="001B33A3">
      <w:pPr>
        <w:keepNext/>
        <w:spacing w:line="480" w:lineRule="auto"/>
        <w:ind w:left="720" w:hanging="720"/>
        <w:jc w:val="both"/>
        <w:rPr>
          <w:lang w:eastAsia="en-GB"/>
        </w:rPr>
      </w:pPr>
      <w:proofErr w:type="spellStart"/>
      <w:r>
        <w:t>Ambrosini</w:t>
      </w:r>
      <w:proofErr w:type="spellEnd"/>
      <w:r>
        <w:t>, V., Bowman, C. 2001</w:t>
      </w:r>
      <w:r w:rsidR="00F93DC9" w:rsidRPr="0056319D">
        <w:t xml:space="preserve">. Tacit knowledge: some suggestions for operationalization. </w:t>
      </w:r>
      <w:r>
        <w:rPr>
          <w:iCs/>
        </w:rPr>
        <w:t xml:space="preserve">J. </w:t>
      </w:r>
      <w:proofErr w:type="spellStart"/>
      <w:r>
        <w:rPr>
          <w:iCs/>
        </w:rPr>
        <w:t>Manag</w:t>
      </w:r>
      <w:proofErr w:type="spellEnd"/>
      <w:r>
        <w:rPr>
          <w:iCs/>
        </w:rPr>
        <w:t>.</w:t>
      </w:r>
      <w:r w:rsidR="00F93DC9" w:rsidRPr="0056319D">
        <w:rPr>
          <w:iCs/>
        </w:rPr>
        <w:t xml:space="preserve"> Stud</w:t>
      </w:r>
      <w:r>
        <w:rPr>
          <w:iCs/>
        </w:rPr>
        <w:t>.</w:t>
      </w:r>
      <w:r w:rsidR="00F93DC9" w:rsidRPr="0056319D">
        <w:t xml:space="preserve"> </w:t>
      </w:r>
      <w:r w:rsidR="00F93DC9" w:rsidRPr="001B33A3">
        <w:rPr>
          <w:bCs/>
        </w:rPr>
        <w:t>38</w:t>
      </w:r>
      <w:r>
        <w:t>,</w:t>
      </w:r>
      <w:r w:rsidR="00F93DC9" w:rsidRPr="0056319D">
        <w:t xml:space="preserve"> 811-829.</w:t>
      </w:r>
    </w:p>
    <w:p w:rsidR="00534139" w:rsidRDefault="001B33A3" w:rsidP="00534139">
      <w:pPr>
        <w:spacing w:line="480" w:lineRule="auto"/>
        <w:ind w:left="720" w:hanging="720"/>
        <w:jc w:val="both"/>
      </w:pPr>
      <w:r>
        <w:t>Amman, A.,</w:t>
      </w:r>
      <w:r w:rsidR="004534C1" w:rsidRPr="0056319D">
        <w:t xml:space="preserve"> Cooper, J</w:t>
      </w:r>
      <w:r>
        <w:t>. 1982. Industrial i</w:t>
      </w:r>
      <w:r w:rsidR="004534C1" w:rsidRPr="0056319D">
        <w:t xml:space="preserve">nnovation in the Soviet Union. </w:t>
      </w:r>
      <w:r w:rsidRPr="0056319D">
        <w:t>Yale University Press</w:t>
      </w:r>
      <w:r>
        <w:t>,</w:t>
      </w:r>
      <w:r w:rsidRPr="0056319D">
        <w:t xml:space="preserve"> </w:t>
      </w:r>
      <w:r>
        <w:t>New Haven, CT.</w:t>
      </w:r>
      <w:r w:rsidR="004534C1" w:rsidRPr="0056319D">
        <w:t xml:space="preserve"> </w:t>
      </w:r>
    </w:p>
    <w:p w:rsidR="00534139" w:rsidRDefault="001B33A3" w:rsidP="00534139">
      <w:pPr>
        <w:spacing w:line="480" w:lineRule="auto"/>
        <w:ind w:left="720" w:hanging="720"/>
        <w:jc w:val="both"/>
        <w:rPr>
          <w:rStyle w:val="citation"/>
        </w:rPr>
      </w:pPr>
      <w:proofErr w:type="spellStart"/>
      <w:r>
        <w:t>Argote</w:t>
      </w:r>
      <w:proofErr w:type="spellEnd"/>
      <w:r>
        <w:t>, L.,</w:t>
      </w:r>
      <w:r w:rsidR="003549AC" w:rsidRPr="0056319D">
        <w:t xml:space="preserve"> </w:t>
      </w:r>
      <w:proofErr w:type="spellStart"/>
      <w:r w:rsidR="003549AC" w:rsidRPr="0056319D">
        <w:t>Miron-Spektor</w:t>
      </w:r>
      <w:proofErr w:type="spellEnd"/>
      <w:r w:rsidR="003549AC" w:rsidRPr="0056319D">
        <w:t>,</w:t>
      </w:r>
      <w:r w:rsidR="003549AC" w:rsidRPr="0056319D">
        <w:rPr>
          <w:bCs/>
        </w:rPr>
        <w:t xml:space="preserve"> </w:t>
      </w:r>
      <w:r>
        <w:t xml:space="preserve">E. </w:t>
      </w:r>
      <w:r>
        <w:rPr>
          <w:bCs/>
        </w:rPr>
        <w:t>2011</w:t>
      </w:r>
      <w:r w:rsidR="003549AC" w:rsidRPr="0056319D">
        <w:rPr>
          <w:bCs/>
        </w:rPr>
        <w:t xml:space="preserve">. </w:t>
      </w:r>
      <w:hyperlink r:id="rId8" w:history="1">
        <w:r>
          <w:rPr>
            <w:bCs/>
          </w:rPr>
          <w:t>Organizational learning: F</w:t>
        </w:r>
        <w:r w:rsidR="003549AC" w:rsidRPr="0056319D">
          <w:rPr>
            <w:bCs/>
          </w:rPr>
          <w:t xml:space="preserve">rom experience to </w:t>
        </w:r>
        <w:r w:rsidR="003549AC" w:rsidRPr="0056319D">
          <w:t>knowledge</w:t>
        </w:r>
      </w:hyperlink>
      <w:r w:rsidR="003549AC" w:rsidRPr="0056319D">
        <w:rPr>
          <w:bCs/>
        </w:rPr>
        <w:t>.</w:t>
      </w:r>
      <w:r>
        <w:t xml:space="preserve"> Org</w:t>
      </w:r>
      <w:r w:rsidR="00C856EC">
        <w:t>an</w:t>
      </w:r>
      <w:r>
        <w:t>. Sci.</w:t>
      </w:r>
      <w:r w:rsidR="003549AC" w:rsidRPr="0056319D">
        <w:t xml:space="preserve"> </w:t>
      </w:r>
      <w:r w:rsidR="003549AC" w:rsidRPr="001B33A3">
        <w:t>22</w:t>
      </w:r>
      <w:r>
        <w:t>,</w:t>
      </w:r>
      <w:r w:rsidR="003549AC" w:rsidRPr="0056319D">
        <w:t xml:space="preserve"> 1123-1137.</w:t>
      </w:r>
    </w:p>
    <w:p w:rsidR="00C32D1B" w:rsidRPr="0056319D" w:rsidRDefault="00C32D1B" w:rsidP="00534139">
      <w:pPr>
        <w:spacing w:line="480" w:lineRule="auto"/>
        <w:ind w:left="720" w:hanging="720"/>
        <w:jc w:val="both"/>
      </w:pPr>
      <w:proofErr w:type="spellStart"/>
      <w:r w:rsidRPr="0056319D">
        <w:t>Argyris</w:t>
      </w:r>
      <w:proofErr w:type="spellEnd"/>
      <w:r w:rsidRPr="0056319D">
        <w:t xml:space="preserve">, C.  1994. Good communication that blocks learning. </w:t>
      </w:r>
      <w:r w:rsidR="001B33A3">
        <w:rPr>
          <w:bCs/>
          <w:iCs/>
        </w:rPr>
        <w:t>Harvard Bus. Rev.</w:t>
      </w:r>
      <w:r w:rsidRPr="0056319D">
        <w:rPr>
          <w:b/>
          <w:bCs/>
        </w:rPr>
        <w:t xml:space="preserve"> </w:t>
      </w:r>
      <w:r w:rsidRPr="0056319D">
        <w:t>72</w:t>
      </w:r>
      <w:r w:rsidR="001B33A3">
        <w:t xml:space="preserve"> (4),</w:t>
      </w:r>
      <w:r w:rsidRPr="0056319D">
        <w:t xml:space="preserve"> 77-85.</w:t>
      </w:r>
    </w:p>
    <w:p w:rsidR="00580F83" w:rsidRPr="0056319D" w:rsidRDefault="001B33A3" w:rsidP="00B33A08">
      <w:pPr>
        <w:pStyle w:val="BodyTextIndent3"/>
        <w:keepLines w:val="0"/>
        <w:spacing w:before="0"/>
      </w:pPr>
      <w:r>
        <w:rPr>
          <w:shd w:val="clear" w:color="auto" w:fill="FFFFFF"/>
        </w:rPr>
        <w:lastRenderedPageBreak/>
        <w:t>Arrow, J. 1962</w:t>
      </w:r>
      <w:r w:rsidR="004E6C7F" w:rsidRPr="0056319D">
        <w:rPr>
          <w:shd w:val="clear" w:color="auto" w:fill="FFFFFF"/>
        </w:rPr>
        <w:t>. </w:t>
      </w:r>
      <w:hyperlink r:id="rId9" w:history="1">
        <w:r w:rsidR="004E6C7F" w:rsidRPr="0056319D">
          <w:t>The economic implications of learning by doing</w:t>
        </w:r>
      </w:hyperlink>
      <w:r w:rsidR="004E6C7F" w:rsidRPr="0056319D">
        <w:rPr>
          <w:shd w:val="clear" w:color="auto" w:fill="FFFFFF"/>
        </w:rPr>
        <w:t>. </w:t>
      </w:r>
      <w:hyperlink r:id="rId10" w:tooltip="The Review of Economic Studies" w:history="1">
        <w:r>
          <w:rPr>
            <w:iCs/>
            <w:shd w:val="clear" w:color="auto" w:fill="FFFFFF"/>
          </w:rPr>
          <w:t>Rev. Econ.</w:t>
        </w:r>
        <w:r w:rsidR="004E6C7F" w:rsidRPr="0056319D">
          <w:rPr>
            <w:iCs/>
            <w:shd w:val="clear" w:color="auto" w:fill="FFFFFF"/>
          </w:rPr>
          <w:t xml:space="preserve"> Stud</w:t>
        </w:r>
      </w:hyperlink>
      <w:r w:rsidR="00B33A08">
        <w:rPr>
          <w:shd w:val="clear" w:color="auto" w:fill="FFFFFF"/>
        </w:rPr>
        <w:t>.</w:t>
      </w:r>
      <w:r w:rsidR="004E6C7F" w:rsidRPr="0056319D">
        <w:rPr>
          <w:shd w:val="clear" w:color="auto" w:fill="FFFFFF"/>
        </w:rPr>
        <w:t> </w:t>
      </w:r>
      <w:r w:rsidR="004E6C7F" w:rsidRPr="00B33A08">
        <w:rPr>
          <w:bCs/>
          <w:shd w:val="clear" w:color="auto" w:fill="FFFFFF"/>
        </w:rPr>
        <w:t>29</w:t>
      </w:r>
      <w:r w:rsidR="00B33A08">
        <w:rPr>
          <w:shd w:val="clear" w:color="auto" w:fill="FFFFFF"/>
        </w:rPr>
        <w:t> (3),</w:t>
      </w:r>
      <w:r w:rsidR="004E6C7F" w:rsidRPr="0056319D">
        <w:rPr>
          <w:shd w:val="clear" w:color="auto" w:fill="FFFFFF"/>
        </w:rPr>
        <w:t xml:space="preserve"> 155–173. </w:t>
      </w:r>
    </w:p>
    <w:p w:rsidR="00C32D1B" w:rsidRPr="0056319D" w:rsidRDefault="00B33A08" w:rsidP="00B33A08">
      <w:pPr>
        <w:pStyle w:val="BodyTextIndent3"/>
        <w:keepLines w:val="0"/>
        <w:spacing w:before="0"/>
      </w:pPr>
      <w:proofErr w:type="spellStart"/>
      <w:r>
        <w:t>Athanassiou</w:t>
      </w:r>
      <w:proofErr w:type="spellEnd"/>
      <w:r>
        <w:t>, N.,</w:t>
      </w:r>
      <w:r w:rsidR="00C32D1B" w:rsidRPr="0056319D">
        <w:t xml:space="preserve"> Nigh, D. 2000. Internationalization, tacit knowledge and the top management teams of MNCs. </w:t>
      </w:r>
      <w:r>
        <w:rPr>
          <w:bCs/>
          <w:iCs/>
        </w:rPr>
        <w:t>J. Int. Bus. Stud.</w:t>
      </w:r>
      <w:r w:rsidR="00C32D1B" w:rsidRPr="0056319D">
        <w:t xml:space="preserve"> 31</w:t>
      </w:r>
      <w:r>
        <w:t xml:space="preserve"> (3),</w:t>
      </w:r>
      <w:r w:rsidR="00C32D1B" w:rsidRPr="0056319D">
        <w:t xml:space="preserve"> 471-487.</w:t>
      </w:r>
    </w:p>
    <w:p w:rsidR="00C32D1B" w:rsidRPr="0056319D" w:rsidRDefault="00C32D1B" w:rsidP="00B33A08">
      <w:pPr>
        <w:pStyle w:val="BodyTextIndent3"/>
        <w:keepLines w:val="0"/>
        <w:spacing w:before="0"/>
      </w:pPr>
      <w:r w:rsidRPr="0056319D">
        <w:t xml:space="preserve">Barney, J. B. 1986. Strategic factor markets: expectations, luck, and business strategy. </w:t>
      </w:r>
      <w:proofErr w:type="spellStart"/>
      <w:r w:rsidR="00B33A08">
        <w:rPr>
          <w:bCs/>
          <w:iCs/>
        </w:rPr>
        <w:t>Manag</w:t>
      </w:r>
      <w:proofErr w:type="spellEnd"/>
      <w:r w:rsidR="00B33A08">
        <w:rPr>
          <w:bCs/>
          <w:iCs/>
        </w:rPr>
        <w:t>. Sci.</w:t>
      </w:r>
      <w:r w:rsidR="00B33A08">
        <w:t xml:space="preserve"> 32,</w:t>
      </w:r>
      <w:r w:rsidRPr="0056319D">
        <w:t xml:space="preserve"> 1231-1241.</w:t>
      </w:r>
    </w:p>
    <w:p w:rsidR="003549AC" w:rsidRPr="0056319D" w:rsidRDefault="003549AC" w:rsidP="00B33A08">
      <w:pPr>
        <w:keepNext/>
        <w:spacing w:line="480" w:lineRule="auto"/>
        <w:ind w:left="720" w:hanging="720"/>
        <w:jc w:val="both"/>
      </w:pPr>
      <w:r w:rsidRPr="0056319D">
        <w:t>Barney, J., Wright, M.</w:t>
      </w:r>
      <w:r w:rsidR="00B33A08">
        <w:t xml:space="preserve">, </w:t>
      </w:r>
      <w:proofErr w:type="spellStart"/>
      <w:r w:rsidR="00B33A08">
        <w:t>Ketchen</w:t>
      </w:r>
      <w:proofErr w:type="spellEnd"/>
      <w:r w:rsidR="00B33A08">
        <w:t>, D. 2001</w:t>
      </w:r>
      <w:r w:rsidRPr="0056319D">
        <w:t>. The re</w:t>
      </w:r>
      <w:r w:rsidR="00B33A08">
        <w:t>source-based view of the firm: T</w:t>
      </w:r>
      <w:r w:rsidRPr="0056319D">
        <w:t xml:space="preserve">en years after 1991. </w:t>
      </w:r>
      <w:r w:rsidR="00B33A08">
        <w:rPr>
          <w:iCs/>
        </w:rPr>
        <w:t xml:space="preserve">J. </w:t>
      </w:r>
      <w:proofErr w:type="spellStart"/>
      <w:r w:rsidR="00B33A08">
        <w:rPr>
          <w:iCs/>
        </w:rPr>
        <w:t>Manag</w:t>
      </w:r>
      <w:proofErr w:type="spellEnd"/>
      <w:r w:rsidR="00B33A08">
        <w:rPr>
          <w:iCs/>
        </w:rPr>
        <w:t>.</w:t>
      </w:r>
      <w:r w:rsidRPr="0056319D">
        <w:t xml:space="preserve"> </w:t>
      </w:r>
      <w:r w:rsidRPr="00B33A08">
        <w:rPr>
          <w:bCs/>
        </w:rPr>
        <w:t>27</w:t>
      </w:r>
      <w:r w:rsidR="00B33A08">
        <w:t>,</w:t>
      </w:r>
      <w:r w:rsidRPr="0056319D">
        <w:t xml:space="preserve"> 625-642.</w:t>
      </w:r>
    </w:p>
    <w:p w:rsidR="00354CFC" w:rsidRPr="00B33A08" w:rsidRDefault="00354CFC" w:rsidP="00B33A08">
      <w:pPr>
        <w:pStyle w:val="BodyText2"/>
        <w:keepNext/>
        <w:ind w:left="720" w:hanging="720"/>
        <w:jc w:val="both"/>
        <w:rPr>
          <w:i w:val="0"/>
          <w:sz w:val="24"/>
          <w:szCs w:val="24"/>
        </w:rPr>
      </w:pPr>
      <w:r w:rsidRPr="0056319D">
        <w:rPr>
          <w:i w:val="0"/>
          <w:sz w:val="24"/>
          <w:szCs w:val="24"/>
        </w:rPr>
        <w:t>B</w:t>
      </w:r>
      <w:r w:rsidR="00B33A08">
        <w:rPr>
          <w:i w:val="0"/>
          <w:sz w:val="24"/>
          <w:szCs w:val="24"/>
        </w:rPr>
        <w:t>eamish, P. W. 1988</w:t>
      </w:r>
      <w:r w:rsidRPr="0056319D">
        <w:rPr>
          <w:i w:val="0"/>
          <w:sz w:val="24"/>
          <w:szCs w:val="24"/>
        </w:rPr>
        <w:t xml:space="preserve">. </w:t>
      </w:r>
      <w:r w:rsidR="00B33A08">
        <w:rPr>
          <w:i w:val="0"/>
          <w:iCs/>
          <w:sz w:val="24"/>
          <w:szCs w:val="24"/>
        </w:rPr>
        <w:t>Multinational joint ventures in developing c</w:t>
      </w:r>
      <w:r w:rsidRPr="0056319D">
        <w:rPr>
          <w:i w:val="0"/>
          <w:iCs/>
          <w:sz w:val="24"/>
          <w:szCs w:val="24"/>
        </w:rPr>
        <w:t>ountries</w:t>
      </w:r>
      <w:r w:rsidRPr="0056319D">
        <w:rPr>
          <w:i w:val="0"/>
          <w:sz w:val="24"/>
          <w:szCs w:val="24"/>
        </w:rPr>
        <w:t xml:space="preserve">. </w:t>
      </w:r>
      <w:r w:rsidR="00B33A08" w:rsidRPr="0056319D">
        <w:rPr>
          <w:i w:val="0"/>
          <w:sz w:val="24"/>
          <w:szCs w:val="24"/>
        </w:rPr>
        <w:t>Routledge</w:t>
      </w:r>
      <w:r w:rsidR="00B33A08">
        <w:rPr>
          <w:i w:val="0"/>
          <w:sz w:val="24"/>
          <w:szCs w:val="24"/>
        </w:rPr>
        <w:t>,</w:t>
      </w:r>
      <w:r w:rsidR="00B33A08" w:rsidRPr="0056319D">
        <w:rPr>
          <w:i w:val="0"/>
          <w:sz w:val="24"/>
          <w:szCs w:val="24"/>
        </w:rPr>
        <w:t xml:space="preserve"> </w:t>
      </w:r>
      <w:r w:rsidR="00B33A08">
        <w:rPr>
          <w:i w:val="0"/>
          <w:sz w:val="24"/>
          <w:szCs w:val="24"/>
        </w:rPr>
        <w:t>New York</w:t>
      </w:r>
      <w:r w:rsidRPr="0056319D">
        <w:rPr>
          <w:i w:val="0"/>
          <w:sz w:val="24"/>
          <w:szCs w:val="24"/>
        </w:rPr>
        <w:t>.</w:t>
      </w:r>
    </w:p>
    <w:p w:rsidR="0045216D" w:rsidRPr="0056319D" w:rsidRDefault="00B33A08" w:rsidP="00B33A08">
      <w:pPr>
        <w:pStyle w:val="BodyText2"/>
        <w:keepNext/>
        <w:ind w:left="720" w:hanging="720"/>
        <w:jc w:val="both"/>
        <w:rPr>
          <w:i w:val="0"/>
          <w:sz w:val="24"/>
          <w:szCs w:val="24"/>
        </w:rPr>
      </w:pPr>
      <w:proofErr w:type="spellStart"/>
      <w:r>
        <w:rPr>
          <w:i w:val="0"/>
          <w:spacing w:val="-3"/>
          <w:sz w:val="24"/>
          <w:szCs w:val="24"/>
        </w:rPr>
        <w:t>Birkinshaw</w:t>
      </w:r>
      <w:proofErr w:type="spellEnd"/>
      <w:r>
        <w:rPr>
          <w:i w:val="0"/>
          <w:spacing w:val="-3"/>
          <w:sz w:val="24"/>
          <w:szCs w:val="24"/>
        </w:rPr>
        <w:t xml:space="preserve">, J. M., Nobel, R., </w:t>
      </w:r>
      <w:proofErr w:type="spellStart"/>
      <w:r>
        <w:rPr>
          <w:i w:val="0"/>
          <w:spacing w:val="-3"/>
          <w:sz w:val="24"/>
          <w:szCs w:val="24"/>
        </w:rPr>
        <w:t>Ridderstråle</w:t>
      </w:r>
      <w:proofErr w:type="spellEnd"/>
      <w:r>
        <w:rPr>
          <w:i w:val="0"/>
          <w:spacing w:val="-3"/>
          <w:sz w:val="24"/>
          <w:szCs w:val="24"/>
        </w:rPr>
        <w:t>, J. 2002</w:t>
      </w:r>
      <w:r w:rsidR="0045216D" w:rsidRPr="0056319D">
        <w:rPr>
          <w:i w:val="0"/>
          <w:spacing w:val="-3"/>
          <w:sz w:val="24"/>
          <w:szCs w:val="24"/>
        </w:rPr>
        <w:t xml:space="preserve">. </w:t>
      </w:r>
      <w:hyperlink r:id="rId11" w:history="1">
        <w:r w:rsidR="0045216D" w:rsidRPr="0056319D">
          <w:rPr>
            <w:bCs/>
            <w:i w:val="0"/>
            <w:spacing w:val="-3"/>
            <w:sz w:val="24"/>
            <w:szCs w:val="24"/>
          </w:rPr>
          <w:t>Knowle</w:t>
        </w:r>
        <w:r>
          <w:rPr>
            <w:bCs/>
            <w:i w:val="0"/>
            <w:spacing w:val="-3"/>
            <w:sz w:val="24"/>
            <w:szCs w:val="24"/>
          </w:rPr>
          <w:t>dge as a contingency variable: D</w:t>
        </w:r>
        <w:r w:rsidR="0045216D" w:rsidRPr="0056319D">
          <w:rPr>
            <w:bCs/>
            <w:i w:val="0"/>
            <w:spacing w:val="-3"/>
            <w:sz w:val="24"/>
            <w:szCs w:val="24"/>
          </w:rPr>
          <w:t xml:space="preserve">o the characteristics of knowledge predict organization structure? </w:t>
        </w:r>
      </w:hyperlink>
      <w:r>
        <w:rPr>
          <w:rStyle w:val="Emphasis"/>
          <w:spacing w:val="-3"/>
          <w:sz w:val="24"/>
          <w:szCs w:val="24"/>
        </w:rPr>
        <w:t>Org</w:t>
      </w:r>
      <w:r w:rsidR="00C856EC">
        <w:rPr>
          <w:rStyle w:val="Emphasis"/>
          <w:spacing w:val="-3"/>
          <w:sz w:val="24"/>
          <w:szCs w:val="24"/>
        </w:rPr>
        <w:t>an</w:t>
      </w:r>
      <w:r>
        <w:rPr>
          <w:rStyle w:val="Emphasis"/>
          <w:spacing w:val="-3"/>
          <w:sz w:val="24"/>
          <w:szCs w:val="24"/>
        </w:rPr>
        <w:t>. Sci.</w:t>
      </w:r>
      <w:r w:rsidR="0045216D" w:rsidRPr="0056319D">
        <w:rPr>
          <w:i w:val="0"/>
          <w:spacing w:val="-3"/>
          <w:sz w:val="24"/>
          <w:szCs w:val="24"/>
        </w:rPr>
        <w:t xml:space="preserve"> </w:t>
      </w:r>
      <w:r w:rsidR="0045216D" w:rsidRPr="00B33A08">
        <w:rPr>
          <w:i w:val="0"/>
          <w:spacing w:val="-3"/>
          <w:sz w:val="24"/>
          <w:szCs w:val="24"/>
        </w:rPr>
        <w:t>13</w:t>
      </w:r>
      <w:r>
        <w:rPr>
          <w:i w:val="0"/>
          <w:spacing w:val="-3"/>
          <w:sz w:val="24"/>
          <w:szCs w:val="24"/>
        </w:rPr>
        <w:t>,</w:t>
      </w:r>
      <w:r w:rsidR="0045216D" w:rsidRPr="0056319D">
        <w:rPr>
          <w:i w:val="0"/>
          <w:spacing w:val="-3"/>
          <w:sz w:val="24"/>
          <w:szCs w:val="24"/>
        </w:rPr>
        <w:t xml:space="preserve"> 274-289.</w:t>
      </w:r>
    </w:p>
    <w:p w:rsidR="003A5D11" w:rsidRPr="00B33A08" w:rsidRDefault="00F93DC9" w:rsidP="00B33A08">
      <w:pPr>
        <w:pStyle w:val="BodyText2"/>
        <w:ind w:left="720" w:hanging="720"/>
        <w:jc w:val="both"/>
        <w:rPr>
          <w:i w:val="0"/>
          <w:sz w:val="24"/>
          <w:szCs w:val="24"/>
        </w:rPr>
      </w:pPr>
      <w:proofErr w:type="spellStart"/>
      <w:r w:rsidRPr="0056319D">
        <w:rPr>
          <w:rStyle w:val="Emphasis"/>
          <w:bCs/>
          <w:iCs w:val="0"/>
          <w:sz w:val="24"/>
          <w:szCs w:val="24"/>
          <w:shd w:val="clear" w:color="auto" w:fill="FFFFFF"/>
        </w:rPr>
        <w:t>Blau</w:t>
      </w:r>
      <w:proofErr w:type="spellEnd"/>
      <w:r w:rsidRPr="0056319D">
        <w:rPr>
          <w:i w:val="0"/>
          <w:sz w:val="24"/>
          <w:szCs w:val="24"/>
          <w:shd w:val="clear" w:color="auto" w:fill="FFFFFF"/>
        </w:rPr>
        <w:t>, P.</w:t>
      </w:r>
      <w:r w:rsidR="00B33A08">
        <w:rPr>
          <w:i w:val="0"/>
          <w:sz w:val="24"/>
          <w:szCs w:val="24"/>
          <w:shd w:val="clear" w:color="auto" w:fill="FFFFFF"/>
        </w:rPr>
        <w:t>,</w:t>
      </w:r>
      <w:r w:rsidRPr="0056319D">
        <w:rPr>
          <w:i w:val="0"/>
          <w:sz w:val="24"/>
          <w:szCs w:val="24"/>
          <w:shd w:val="clear" w:color="auto" w:fill="FFFFFF"/>
        </w:rPr>
        <w:t xml:space="preserve"> McH</w:t>
      </w:r>
      <w:r w:rsidR="00B33A08">
        <w:rPr>
          <w:i w:val="0"/>
          <w:sz w:val="24"/>
          <w:szCs w:val="24"/>
          <w:shd w:val="clear" w:color="auto" w:fill="FFFFFF"/>
        </w:rPr>
        <w:t>ugh-</w:t>
      </w:r>
      <w:proofErr w:type="spellStart"/>
      <w:r w:rsidR="00B33A08">
        <w:rPr>
          <w:i w:val="0"/>
          <w:sz w:val="24"/>
          <w:szCs w:val="24"/>
          <w:shd w:val="clear" w:color="auto" w:fill="FFFFFF"/>
        </w:rPr>
        <w:t>Falbe</w:t>
      </w:r>
      <w:proofErr w:type="spellEnd"/>
      <w:r w:rsidR="00B33A08">
        <w:rPr>
          <w:i w:val="0"/>
          <w:sz w:val="24"/>
          <w:szCs w:val="24"/>
          <w:shd w:val="clear" w:color="auto" w:fill="FFFFFF"/>
        </w:rPr>
        <w:t>, C., McKinley, W.,</w:t>
      </w:r>
      <w:r w:rsidRPr="0056319D">
        <w:rPr>
          <w:i w:val="0"/>
          <w:sz w:val="24"/>
          <w:szCs w:val="24"/>
          <w:shd w:val="clear" w:color="auto" w:fill="FFFFFF"/>
        </w:rPr>
        <w:t xml:space="preserve"> Phelps, T. </w:t>
      </w:r>
      <w:r w:rsidRPr="0056319D">
        <w:rPr>
          <w:rStyle w:val="Emphasis"/>
          <w:bCs/>
          <w:iCs w:val="0"/>
          <w:sz w:val="24"/>
          <w:szCs w:val="24"/>
          <w:shd w:val="clear" w:color="auto" w:fill="FFFFFF"/>
        </w:rPr>
        <w:t>1976</w:t>
      </w:r>
      <w:r w:rsidR="00B33A08">
        <w:rPr>
          <w:i w:val="0"/>
          <w:sz w:val="24"/>
          <w:szCs w:val="24"/>
          <w:shd w:val="clear" w:color="auto" w:fill="FFFFFF"/>
        </w:rPr>
        <w:t>.</w:t>
      </w:r>
      <w:r w:rsidRPr="0056319D">
        <w:rPr>
          <w:i w:val="0"/>
          <w:sz w:val="24"/>
          <w:szCs w:val="24"/>
          <w:shd w:val="clear" w:color="auto" w:fill="FFFFFF"/>
        </w:rPr>
        <w:t xml:space="preserve"> </w:t>
      </w:r>
      <w:r w:rsidRPr="0056319D">
        <w:rPr>
          <w:rStyle w:val="Emphasis"/>
          <w:bCs/>
          <w:iCs w:val="0"/>
          <w:sz w:val="24"/>
          <w:szCs w:val="24"/>
          <w:shd w:val="clear" w:color="auto" w:fill="FFFFFF"/>
        </w:rPr>
        <w:t>Technology</w:t>
      </w:r>
      <w:r w:rsidRPr="0056319D">
        <w:rPr>
          <w:rStyle w:val="apple-converted-space"/>
          <w:i w:val="0"/>
          <w:sz w:val="24"/>
          <w:szCs w:val="24"/>
          <w:shd w:val="clear" w:color="auto" w:fill="FFFFFF"/>
        </w:rPr>
        <w:t> </w:t>
      </w:r>
      <w:r w:rsidR="00B33A08">
        <w:rPr>
          <w:i w:val="0"/>
          <w:sz w:val="24"/>
          <w:szCs w:val="24"/>
          <w:shd w:val="clear" w:color="auto" w:fill="FFFFFF"/>
        </w:rPr>
        <w:t>and organization in manufacturing. Admin. Sci. Q.</w:t>
      </w:r>
      <w:r w:rsidRPr="0056319D">
        <w:rPr>
          <w:i w:val="0"/>
          <w:sz w:val="24"/>
          <w:szCs w:val="24"/>
          <w:shd w:val="clear" w:color="auto" w:fill="FFFFFF"/>
        </w:rPr>
        <w:t xml:space="preserve"> 21, 20-40.</w:t>
      </w:r>
    </w:p>
    <w:p w:rsidR="00C32D1B" w:rsidRPr="0056319D" w:rsidRDefault="00C32D1B" w:rsidP="004D2FF6">
      <w:pPr>
        <w:keepLines/>
        <w:spacing w:line="480" w:lineRule="auto"/>
        <w:ind w:left="720" w:hanging="720"/>
        <w:jc w:val="both"/>
      </w:pPr>
      <w:proofErr w:type="spellStart"/>
      <w:r w:rsidRPr="0056319D">
        <w:t>Boisot</w:t>
      </w:r>
      <w:proofErr w:type="spellEnd"/>
      <w:r w:rsidRPr="0056319D">
        <w:t xml:space="preserve">, M. H. 1995. Is your firm a creative destroyer? Competitive learning and knowledge flows in the technological strategies of firms. </w:t>
      </w:r>
      <w:r w:rsidR="004D2FF6">
        <w:rPr>
          <w:bCs/>
          <w:iCs/>
        </w:rPr>
        <w:t>Res.</w:t>
      </w:r>
      <w:r w:rsidRPr="00B33A08">
        <w:rPr>
          <w:bCs/>
          <w:iCs/>
        </w:rPr>
        <w:t xml:space="preserve"> Policy</w:t>
      </w:r>
      <w:r w:rsidR="004D2FF6">
        <w:t xml:space="preserve"> 24,</w:t>
      </w:r>
      <w:r w:rsidRPr="0056319D">
        <w:t xml:space="preserve"> 489-506.</w:t>
      </w:r>
    </w:p>
    <w:p w:rsidR="00DE0CCA" w:rsidRPr="0056319D" w:rsidRDefault="00DE0CCA" w:rsidP="004D2FF6">
      <w:pPr>
        <w:keepLines/>
        <w:spacing w:line="480" w:lineRule="auto"/>
        <w:ind w:left="720" w:hanging="720"/>
        <w:jc w:val="both"/>
      </w:pPr>
      <w:proofErr w:type="spellStart"/>
      <w:r w:rsidRPr="0056319D">
        <w:rPr>
          <w:rStyle w:val="Emphasis"/>
          <w:bCs/>
          <w:i w:val="0"/>
          <w:iCs w:val="0"/>
          <w:shd w:val="clear" w:color="auto" w:fill="FFFFFF"/>
        </w:rPr>
        <w:t>Borensztein</w:t>
      </w:r>
      <w:proofErr w:type="spellEnd"/>
      <w:r w:rsidRPr="0056319D">
        <w:rPr>
          <w:shd w:val="clear" w:color="auto" w:fill="FFFFFF"/>
        </w:rPr>
        <w:t>, E., J.</w:t>
      </w:r>
      <w:r w:rsidR="004D2FF6">
        <w:rPr>
          <w:shd w:val="clear" w:color="auto" w:fill="FFFFFF"/>
        </w:rPr>
        <w:t>,</w:t>
      </w:r>
      <w:r w:rsidRPr="0056319D">
        <w:rPr>
          <w:shd w:val="clear" w:color="auto" w:fill="FFFFFF"/>
        </w:rPr>
        <w:t xml:space="preserve"> De</w:t>
      </w:r>
      <w:r w:rsidRPr="0056319D">
        <w:rPr>
          <w:rStyle w:val="apple-converted-space"/>
          <w:shd w:val="clear" w:color="auto" w:fill="FFFFFF"/>
        </w:rPr>
        <w:t> </w:t>
      </w:r>
      <w:r w:rsidRPr="0056319D">
        <w:rPr>
          <w:rStyle w:val="Emphasis"/>
          <w:bCs/>
          <w:i w:val="0"/>
          <w:iCs w:val="0"/>
          <w:shd w:val="clear" w:color="auto" w:fill="FFFFFF"/>
        </w:rPr>
        <w:t>Gregorio</w:t>
      </w:r>
      <w:r w:rsidR="004D2FF6">
        <w:rPr>
          <w:rStyle w:val="apple-converted-space"/>
          <w:shd w:val="clear" w:color="auto" w:fill="FFFFFF"/>
        </w:rPr>
        <w:t>,</w:t>
      </w:r>
      <w:r w:rsidRPr="0056319D">
        <w:rPr>
          <w:shd w:val="clear" w:color="auto" w:fill="FFFFFF"/>
        </w:rPr>
        <w:t xml:space="preserve"> J.</w:t>
      </w:r>
      <w:r w:rsidR="004D2FF6">
        <w:rPr>
          <w:shd w:val="clear" w:color="auto" w:fill="FFFFFF"/>
        </w:rPr>
        <w:t>,</w:t>
      </w:r>
      <w:r w:rsidRPr="0056319D">
        <w:rPr>
          <w:shd w:val="clear" w:color="auto" w:fill="FFFFFF"/>
        </w:rPr>
        <w:t xml:space="preserve"> </w:t>
      </w:r>
      <w:r w:rsidR="004D2FF6" w:rsidRPr="0056319D">
        <w:rPr>
          <w:rStyle w:val="Emphasis"/>
          <w:bCs/>
          <w:i w:val="0"/>
          <w:iCs w:val="0"/>
          <w:shd w:val="clear" w:color="auto" w:fill="FFFFFF"/>
        </w:rPr>
        <w:t>Lee</w:t>
      </w:r>
      <w:r w:rsidR="004D2FF6">
        <w:rPr>
          <w:rStyle w:val="Emphasis"/>
          <w:bCs/>
          <w:i w:val="0"/>
          <w:iCs w:val="0"/>
          <w:shd w:val="clear" w:color="auto" w:fill="FFFFFF"/>
        </w:rPr>
        <w:t>,</w:t>
      </w:r>
      <w:r w:rsidR="004D2FF6" w:rsidRPr="0056319D">
        <w:rPr>
          <w:shd w:val="clear" w:color="auto" w:fill="FFFFFF"/>
        </w:rPr>
        <w:t xml:space="preserve"> </w:t>
      </w:r>
      <w:r w:rsidRPr="0056319D">
        <w:rPr>
          <w:shd w:val="clear" w:color="auto" w:fill="FFFFFF"/>
        </w:rPr>
        <w:t>W.</w:t>
      </w:r>
      <w:r w:rsidRPr="0056319D">
        <w:rPr>
          <w:rStyle w:val="apple-converted-space"/>
          <w:shd w:val="clear" w:color="auto" w:fill="FFFFFF"/>
        </w:rPr>
        <w:t> </w:t>
      </w:r>
      <w:r w:rsidR="004D2FF6">
        <w:rPr>
          <w:rStyle w:val="Emphasis"/>
          <w:bCs/>
          <w:i w:val="0"/>
          <w:iCs w:val="0"/>
          <w:shd w:val="clear" w:color="auto" w:fill="FFFFFF"/>
        </w:rPr>
        <w:t xml:space="preserve"> </w:t>
      </w:r>
      <w:r w:rsidRPr="0056319D">
        <w:rPr>
          <w:rStyle w:val="Emphasis"/>
          <w:bCs/>
          <w:i w:val="0"/>
          <w:iCs w:val="0"/>
          <w:shd w:val="clear" w:color="auto" w:fill="FFFFFF"/>
        </w:rPr>
        <w:t>1998</w:t>
      </w:r>
      <w:r w:rsidR="004D2FF6">
        <w:rPr>
          <w:shd w:val="clear" w:color="auto" w:fill="FFFFFF"/>
        </w:rPr>
        <w:t>. How does foreign direct investment affect e</w:t>
      </w:r>
      <w:r w:rsidRPr="0056319D">
        <w:rPr>
          <w:shd w:val="clear" w:color="auto" w:fill="FFFFFF"/>
        </w:rPr>
        <w:t>conom</w:t>
      </w:r>
      <w:r w:rsidR="004D2FF6">
        <w:rPr>
          <w:shd w:val="clear" w:color="auto" w:fill="FFFFFF"/>
        </w:rPr>
        <w:t xml:space="preserve">ic growth? J. Int. Econ. </w:t>
      </w:r>
      <w:r w:rsidRPr="0056319D">
        <w:rPr>
          <w:shd w:val="clear" w:color="auto" w:fill="FFFFFF"/>
        </w:rPr>
        <w:t>45</w:t>
      </w:r>
      <w:r w:rsidR="004D2FF6">
        <w:rPr>
          <w:shd w:val="clear" w:color="auto" w:fill="FFFFFF"/>
        </w:rPr>
        <w:t xml:space="preserve"> </w:t>
      </w:r>
      <w:r w:rsidRPr="0056319D">
        <w:rPr>
          <w:shd w:val="clear" w:color="auto" w:fill="FFFFFF"/>
        </w:rPr>
        <w:t xml:space="preserve">(1), </w:t>
      </w:r>
      <w:r w:rsidRPr="0056319D">
        <w:t>115-135.</w:t>
      </w:r>
    </w:p>
    <w:p w:rsidR="00C32D1B" w:rsidRPr="0056319D" w:rsidRDefault="004D2FF6" w:rsidP="004D2FF6">
      <w:pPr>
        <w:pStyle w:val="BodyText2"/>
        <w:ind w:left="720" w:hanging="720"/>
        <w:jc w:val="both"/>
        <w:rPr>
          <w:i w:val="0"/>
          <w:iCs/>
          <w:sz w:val="24"/>
        </w:rPr>
      </w:pPr>
      <w:r>
        <w:rPr>
          <w:i w:val="0"/>
          <w:iCs/>
          <w:sz w:val="24"/>
        </w:rPr>
        <w:t>Brown, J. S.,</w:t>
      </w:r>
      <w:r w:rsidR="00C32D1B" w:rsidRPr="0056319D">
        <w:rPr>
          <w:i w:val="0"/>
          <w:iCs/>
          <w:sz w:val="24"/>
        </w:rPr>
        <w:t xml:space="preserve"> </w:t>
      </w:r>
      <w:proofErr w:type="spellStart"/>
      <w:r w:rsidR="00C32D1B" w:rsidRPr="0056319D">
        <w:rPr>
          <w:i w:val="0"/>
          <w:iCs/>
          <w:sz w:val="24"/>
        </w:rPr>
        <w:t>Duguid</w:t>
      </w:r>
      <w:proofErr w:type="spellEnd"/>
      <w:r w:rsidR="00C32D1B" w:rsidRPr="0056319D">
        <w:rPr>
          <w:i w:val="0"/>
          <w:iCs/>
          <w:sz w:val="24"/>
        </w:rPr>
        <w:t xml:space="preserve">, P. 2000. Balancing act: How to capture knowledge without killing it. </w:t>
      </w:r>
      <w:r>
        <w:rPr>
          <w:bCs/>
          <w:i w:val="0"/>
          <w:sz w:val="24"/>
        </w:rPr>
        <w:t>Harvard Bus. Rev.</w:t>
      </w:r>
      <w:r w:rsidR="00C32D1B" w:rsidRPr="0056319D">
        <w:rPr>
          <w:i w:val="0"/>
          <w:iCs/>
          <w:sz w:val="24"/>
        </w:rPr>
        <w:t xml:space="preserve"> 78</w:t>
      </w:r>
      <w:r>
        <w:rPr>
          <w:i w:val="0"/>
          <w:iCs/>
          <w:sz w:val="24"/>
        </w:rPr>
        <w:t xml:space="preserve"> (3),</w:t>
      </w:r>
      <w:r w:rsidR="00C32D1B" w:rsidRPr="0056319D">
        <w:rPr>
          <w:i w:val="0"/>
          <w:iCs/>
          <w:sz w:val="24"/>
        </w:rPr>
        <w:t xml:space="preserve"> 73-80.</w:t>
      </w:r>
    </w:p>
    <w:p w:rsidR="00534139" w:rsidRDefault="004D2FF6" w:rsidP="00534139">
      <w:pPr>
        <w:shd w:val="clear" w:color="auto" w:fill="FFFFFF"/>
        <w:spacing w:line="480" w:lineRule="auto"/>
        <w:ind w:left="720" w:hanging="720"/>
        <w:jc w:val="both"/>
        <w:textAlignment w:val="baseline"/>
      </w:pPr>
      <w:r w:rsidRPr="0056319D">
        <w:rPr>
          <w:rStyle w:val="Emphasis"/>
          <w:bCs/>
          <w:i w:val="0"/>
          <w:iCs w:val="0"/>
          <w:shd w:val="clear" w:color="auto" w:fill="FFFFFF"/>
        </w:rPr>
        <w:t>Brown</w:t>
      </w:r>
      <w:r w:rsidRPr="0056319D">
        <w:rPr>
          <w:shd w:val="clear" w:color="auto" w:fill="FFFFFF"/>
        </w:rPr>
        <w:t>,</w:t>
      </w:r>
      <w:r>
        <w:rPr>
          <w:shd w:val="clear" w:color="auto" w:fill="FFFFFF"/>
        </w:rPr>
        <w:t xml:space="preserve"> J.</w:t>
      </w:r>
      <w:r w:rsidR="000A0A61" w:rsidRPr="0056319D">
        <w:rPr>
          <w:shd w:val="clear" w:color="auto" w:fill="FFFFFF"/>
        </w:rPr>
        <w:t xml:space="preserve"> </w:t>
      </w:r>
      <w:r>
        <w:rPr>
          <w:shd w:val="clear" w:color="auto" w:fill="FFFFFF"/>
        </w:rPr>
        <w:t>S.,</w:t>
      </w:r>
      <w:r w:rsidR="000A0A61" w:rsidRPr="0056319D">
        <w:rPr>
          <w:shd w:val="clear" w:color="auto" w:fill="FFFFFF"/>
        </w:rPr>
        <w:t xml:space="preserve"> </w:t>
      </w:r>
      <w:proofErr w:type="spellStart"/>
      <w:r w:rsidRPr="0056319D">
        <w:rPr>
          <w:rStyle w:val="Emphasis"/>
          <w:bCs/>
          <w:i w:val="0"/>
          <w:iCs w:val="0"/>
          <w:shd w:val="clear" w:color="auto" w:fill="FFFFFF"/>
        </w:rPr>
        <w:t>Duguid</w:t>
      </w:r>
      <w:proofErr w:type="spellEnd"/>
      <w:r>
        <w:rPr>
          <w:rStyle w:val="Emphasis"/>
          <w:bCs/>
          <w:i w:val="0"/>
          <w:iCs w:val="0"/>
          <w:shd w:val="clear" w:color="auto" w:fill="FFFFFF"/>
        </w:rPr>
        <w:t>,</w:t>
      </w:r>
      <w:r w:rsidRPr="0056319D">
        <w:rPr>
          <w:shd w:val="clear" w:color="auto" w:fill="FFFFFF"/>
        </w:rPr>
        <w:t xml:space="preserve"> </w:t>
      </w:r>
      <w:r>
        <w:rPr>
          <w:shd w:val="clear" w:color="auto" w:fill="FFFFFF"/>
        </w:rPr>
        <w:t>P</w:t>
      </w:r>
      <w:r w:rsidR="000A0A61" w:rsidRPr="0056319D">
        <w:rPr>
          <w:shd w:val="clear" w:color="auto" w:fill="FFFFFF"/>
        </w:rPr>
        <w:t xml:space="preserve">. 1998. </w:t>
      </w:r>
      <w:r>
        <w:rPr>
          <w:rStyle w:val="Emphasis"/>
          <w:bCs/>
          <w:i w:val="0"/>
          <w:iCs w:val="0"/>
          <w:shd w:val="clear" w:color="auto" w:fill="FFFFFF"/>
        </w:rPr>
        <w:t>Organizing k</w:t>
      </w:r>
      <w:r w:rsidR="000A0A61" w:rsidRPr="0056319D">
        <w:rPr>
          <w:rStyle w:val="Emphasis"/>
          <w:bCs/>
          <w:i w:val="0"/>
          <w:iCs w:val="0"/>
          <w:shd w:val="clear" w:color="auto" w:fill="FFFFFF"/>
        </w:rPr>
        <w:t>nowledge</w:t>
      </w:r>
      <w:r w:rsidR="00B8550C">
        <w:rPr>
          <w:shd w:val="clear" w:color="auto" w:fill="FFFFFF"/>
        </w:rPr>
        <w:t>. Cal.</w:t>
      </w:r>
      <w:r>
        <w:rPr>
          <w:shd w:val="clear" w:color="auto" w:fill="FFFFFF"/>
        </w:rPr>
        <w:t xml:space="preserve"> </w:t>
      </w:r>
      <w:proofErr w:type="spellStart"/>
      <w:r>
        <w:rPr>
          <w:shd w:val="clear" w:color="auto" w:fill="FFFFFF"/>
        </w:rPr>
        <w:t>Manag</w:t>
      </w:r>
      <w:proofErr w:type="spellEnd"/>
      <w:r>
        <w:rPr>
          <w:shd w:val="clear" w:color="auto" w:fill="FFFFFF"/>
        </w:rPr>
        <w:t>. Rev. 40 (</w:t>
      </w:r>
      <w:r w:rsidR="000A0A61" w:rsidRPr="0056319D">
        <w:rPr>
          <w:shd w:val="clear" w:color="auto" w:fill="FFFFFF"/>
        </w:rPr>
        <w:t>3</w:t>
      </w:r>
      <w:r>
        <w:rPr>
          <w:shd w:val="clear" w:color="auto" w:fill="FFFFFF"/>
        </w:rPr>
        <w:t>),</w:t>
      </w:r>
      <w:r w:rsidR="000A0A61" w:rsidRPr="0056319D">
        <w:rPr>
          <w:shd w:val="clear" w:color="auto" w:fill="FFFFFF"/>
        </w:rPr>
        <w:t xml:space="preserve"> 90-111.</w:t>
      </w:r>
    </w:p>
    <w:p w:rsidR="00534139" w:rsidRDefault="003F721B" w:rsidP="00534139">
      <w:pPr>
        <w:shd w:val="clear" w:color="auto" w:fill="FFFFFF"/>
        <w:spacing w:line="480" w:lineRule="auto"/>
        <w:ind w:left="720" w:hanging="720"/>
        <w:jc w:val="both"/>
        <w:textAlignment w:val="baseline"/>
      </w:pPr>
      <w:proofErr w:type="spellStart"/>
      <w:r w:rsidRPr="0056319D">
        <w:rPr>
          <w:bCs/>
        </w:rPr>
        <w:t>Bruns</w:t>
      </w:r>
      <w:proofErr w:type="spellEnd"/>
      <w:r w:rsidR="004D2FF6">
        <w:t xml:space="preserve">, H. C. </w:t>
      </w:r>
      <w:r w:rsidRPr="0056319D">
        <w:rPr>
          <w:bCs/>
        </w:rPr>
        <w:t>2013</w:t>
      </w:r>
      <w:r w:rsidRPr="0056319D">
        <w:t xml:space="preserve">. </w:t>
      </w:r>
      <w:r w:rsidRPr="0056319D">
        <w:rPr>
          <w:bCs/>
        </w:rPr>
        <w:t>Working alone together</w:t>
      </w:r>
      <w:r w:rsidRPr="0056319D">
        <w:t>: coordination in collaboration acro</w:t>
      </w:r>
      <w:r w:rsidR="00124611">
        <w:t xml:space="preserve">ss domains of expertise. Acad. </w:t>
      </w:r>
      <w:proofErr w:type="spellStart"/>
      <w:r w:rsidR="00124611">
        <w:t>Manag</w:t>
      </w:r>
      <w:proofErr w:type="spellEnd"/>
      <w:r w:rsidR="00124611">
        <w:t>. J.</w:t>
      </w:r>
      <w:r w:rsidRPr="0056319D">
        <w:t xml:space="preserve"> </w:t>
      </w:r>
      <w:r w:rsidRPr="00124611">
        <w:t>56</w:t>
      </w:r>
      <w:r w:rsidR="00124611">
        <w:t>,</w:t>
      </w:r>
      <w:r w:rsidRPr="0056319D">
        <w:t xml:space="preserve"> 62-83.</w:t>
      </w:r>
    </w:p>
    <w:p w:rsidR="002F76BC" w:rsidRPr="0056319D" w:rsidRDefault="000F64E4" w:rsidP="00534139">
      <w:pPr>
        <w:shd w:val="clear" w:color="auto" w:fill="FFFFFF"/>
        <w:spacing w:line="480" w:lineRule="auto"/>
        <w:ind w:left="720" w:hanging="720"/>
        <w:jc w:val="both"/>
        <w:textAlignment w:val="baseline"/>
      </w:pPr>
      <w:proofErr w:type="spellStart"/>
      <w:r w:rsidRPr="0056319D">
        <w:rPr>
          <w:bCs/>
        </w:rPr>
        <w:lastRenderedPageBreak/>
        <w:t>Brusoni</w:t>
      </w:r>
      <w:proofErr w:type="spellEnd"/>
      <w:r w:rsidRPr="0056319D">
        <w:t xml:space="preserve">, </w:t>
      </w:r>
      <w:hyperlink r:id="rId12" w:history="1">
        <w:r w:rsidRPr="0056319D">
          <w:t xml:space="preserve">S., </w:t>
        </w:r>
        <w:proofErr w:type="spellStart"/>
        <w:r w:rsidRPr="0056319D">
          <w:t>Prencipe</w:t>
        </w:r>
        <w:proofErr w:type="spellEnd"/>
      </w:hyperlink>
      <w:r w:rsidRPr="0056319D">
        <w:t xml:space="preserve">, </w:t>
      </w:r>
      <w:hyperlink r:id="rId13" w:history="1">
        <w:r w:rsidRPr="0056319D">
          <w:t>A.</w:t>
        </w:r>
        <w:r w:rsidR="00124611">
          <w:t>,</w:t>
        </w:r>
        <w:r w:rsidRPr="0056319D">
          <w:t xml:space="preserve"> Pavitt</w:t>
        </w:r>
      </w:hyperlink>
      <w:r w:rsidR="00124611">
        <w:t>, K. 2001</w:t>
      </w:r>
      <w:r w:rsidRPr="0056319D">
        <w:t xml:space="preserve">. </w:t>
      </w:r>
      <w:hyperlink r:id="rId14" w:history="1">
        <w:r w:rsidRPr="0056319D">
          <w:rPr>
            <w:bCs/>
          </w:rPr>
          <w:t>Knowledge specialization, organizational coupling, and the boundaries of the firm: why do firms know more than they make?</w:t>
        </w:r>
      </w:hyperlink>
      <w:r w:rsidR="00124611">
        <w:t xml:space="preserve"> Admin. Sci. Q.</w:t>
      </w:r>
      <w:r w:rsidRPr="0056319D">
        <w:rPr>
          <w:rStyle w:val="slug-pub-date3"/>
        </w:rPr>
        <w:t xml:space="preserve"> </w:t>
      </w:r>
      <w:r w:rsidRPr="00124611">
        <w:rPr>
          <w:rStyle w:val="slug-vol"/>
        </w:rPr>
        <w:t>46</w:t>
      </w:r>
      <w:r w:rsidR="00124611">
        <w:rPr>
          <w:rStyle w:val="slug-vol"/>
        </w:rPr>
        <w:t>,</w:t>
      </w:r>
      <w:r w:rsidRPr="0056319D">
        <w:rPr>
          <w:rStyle w:val="slug-issue"/>
        </w:rPr>
        <w:t xml:space="preserve"> </w:t>
      </w:r>
      <w:r w:rsidRPr="00124611">
        <w:rPr>
          <w:rStyle w:val="slug-pages3"/>
          <w:b w:val="0"/>
        </w:rPr>
        <w:t>597-621.</w:t>
      </w:r>
    </w:p>
    <w:p w:rsidR="00E42EAF" w:rsidRPr="0056319D" w:rsidRDefault="00124611" w:rsidP="00124611">
      <w:pPr>
        <w:shd w:val="clear" w:color="auto" w:fill="FFFFFF"/>
        <w:spacing w:line="480" w:lineRule="auto"/>
        <w:ind w:left="720" w:hanging="720"/>
        <w:jc w:val="both"/>
        <w:textAlignment w:val="baseline"/>
        <w:rPr>
          <w:lang w:eastAsia="en-GB"/>
        </w:rPr>
      </w:pPr>
      <w:r>
        <w:t xml:space="preserve">Buckley, P. J., </w:t>
      </w:r>
      <w:proofErr w:type="spellStart"/>
      <w:r>
        <w:t>Hashai</w:t>
      </w:r>
      <w:proofErr w:type="spellEnd"/>
      <w:r>
        <w:t>, N. 2014</w:t>
      </w:r>
      <w:r w:rsidR="00E42EAF" w:rsidRPr="0056319D">
        <w:t>. The role of technological catch up and domestic market growth in the genesis of emerging country based multinationals.</w:t>
      </w:r>
      <w:r w:rsidR="00E42EAF" w:rsidRPr="0056319D">
        <w:rPr>
          <w:rStyle w:val="apple-converted-space"/>
        </w:rPr>
        <w:t> </w:t>
      </w:r>
      <w:r>
        <w:rPr>
          <w:rStyle w:val="Emphasis"/>
          <w:i w:val="0"/>
        </w:rPr>
        <w:t>Res.</w:t>
      </w:r>
      <w:r w:rsidR="00E42EAF" w:rsidRPr="0056319D">
        <w:rPr>
          <w:rStyle w:val="Emphasis"/>
          <w:i w:val="0"/>
        </w:rPr>
        <w:t xml:space="preserve"> Policy</w:t>
      </w:r>
      <w:r w:rsidR="00E42EAF" w:rsidRPr="0056319D">
        <w:t xml:space="preserve"> 43</w:t>
      </w:r>
      <w:r>
        <w:t xml:space="preserve"> </w:t>
      </w:r>
      <w:r w:rsidR="00E42EAF" w:rsidRPr="0056319D">
        <w:t>(2), 423-437.</w:t>
      </w:r>
    </w:p>
    <w:p w:rsidR="0099452F" w:rsidRPr="0056319D" w:rsidRDefault="00124611" w:rsidP="00124611">
      <w:pPr>
        <w:keepNext/>
        <w:spacing w:line="480" w:lineRule="auto"/>
        <w:ind w:left="720" w:hanging="720"/>
        <w:jc w:val="both"/>
      </w:pPr>
      <w:proofErr w:type="spellStart"/>
      <w:r>
        <w:t>Cacciatori</w:t>
      </w:r>
      <w:proofErr w:type="spellEnd"/>
      <w:r>
        <w:t>, E. 2012</w:t>
      </w:r>
      <w:r w:rsidR="0099452F" w:rsidRPr="0056319D">
        <w:t xml:space="preserve">. </w:t>
      </w:r>
      <w:hyperlink r:id="rId15" w:history="1">
        <w:r w:rsidR="0099452F" w:rsidRPr="0056319D">
          <w:rPr>
            <w:bCs/>
          </w:rPr>
          <w:t>Resolving conflict in problem-solving: systems of artefacts in the development of new routines</w:t>
        </w:r>
      </w:hyperlink>
      <w:r>
        <w:t xml:space="preserve">. J. </w:t>
      </w:r>
      <w:proofErr w:type="spellStart"/>
      <w:r>
        <w:t>Manag</w:t>
      </w:r>
      <w:proofErr w:type="spellEnd"/>
      <w:r>
        <w:t>. Stud.</w:t>
      </w:r>
      <w:r w:rsidR="0099452F" w:rsidRPr="0056319D">
        <w:t xml:space="preserve"> </w:t>
      </w:r>
      <w:r w:rsidR="0099452F" w:rsidRPr="00124611">
        <w:t>49</w:t>
      </w:r>
      <w:r>
        <w:t>,</w:t>
      </w:r>
      <w:r w:rsidR="0099452F" w:rsidRPr="0056319D">
        <w:t xml:space="preserve"> 1559-1585.</w:t>
      </w:r>
    </w:p>
    <w:p w:rsidR="005A5CCB" w:rsidRPr="00124611" w:rsidRDefault="005A5CCB" w:rsidP="00124611">
      <w:pPr>
        <w:keepNext/>
        <w:spacing w:line="480" w:lineRule="auto"/>
        <w:ind w:left="720" w:hanging="720"/>
        <w:jc w:val="both"/>
      </w:pPr>
      <w:proofErr w:type="spellStart"/>
      <w:r w:rsidRPr="0056319D">
        <w:t>Cacciatori</w:t>
      </w:r>
      <w:proofErr w:type="spellEnd"/>
      <w:r w:rsidRPr="0056319D">
        <w:t xml:space="preserve">, E., </w:t>
      </w:r>
      <w:proofErr w:type="spellStart"/>
      <w:r w:rsidRPr="0056319D">
        <w:t>Tamoschus</w:t>
      </w:r>
      <w:proofErr w:type="spellEnd"/>
      <w:r w:rsidRPr="0056319D">
        <w:t>, D.</w:t>
      </w:r>
      <w:r w:rsidR="00124611">
        <w:t>,</w:t>
      </w:r>
      <w:r w:rsidRPr="0056319D">
        <w:t xml:space="preserve"> </w:t>
      </w:r>
      <w:proofErr w:type="spellStart"/>
      <w:r w:rsidRPr="0056319D">
        <w:t>Grabher</w:t>
      </w:r>
      <w:proofErr w:type="spellEnd"/>
      <w:r w:rsidRPr="0056319D">
        <w:t xml:space="preserve">, G. </w:t>
      </w:r>
      <w:r w:rsidR="00124611">
        <w:t>2012</w:t>
      </w:r>
      <w:r w:rsidRPr="0056319D">
        <w:t xml:space="preserve">. </w:t>
      </w:r>
      <w:hyperlink r:id="rId16" w:history="1">
        <w:r w:rsidRPr="0056319D">
          <w:rPr>
            <w:bCs/>
          </w:rPr>
          <w:t>Knowl</w:t>
        </w:r>
        <w:r w:rsidR="00124611">
          <w:rPr>
            <w:bCs/>
          </w:rPr>
          <w:t>edge transfer across projects: C</w:t>
        </w:r>
        <w:r w:rsidRPr="0056319D">
          <w:rPr>
            <w:bCs/>
          </w:rPr>
          <w:t>odification in creative, high-tech and engineering industries</w:t>
        </w:r>
      </w:hyperlink>
      <w:r w:rsidR="00124611">
        <w:t xml:space="preserve">. </w:t>
      </w:r>
      <w:proofErr w:type="spellStart"/>
      <w:r w:rsidR="00124611">
        <w:t>Manag</w:t>
      </w:r>
      <w:proofErr w:type="spellEnd"/>
      <w:r w:rsidR="00124611">
        <w:t>. Learn.</w:t>
      </w:r>
      <w:r w:rsidRPr="0056319D">
        <w:t xml:space="preserve"> </w:t>
      </w:r>
      <w:r w:rsidRPr="00124611">
        <w:t>43</w:t>
      </w:r>
      <w:r w:rsidR="00124611">
        <w:t>,</w:t>
      </w:r>
      <w:r w:rsidRPr="0056319D">
        <w:t xml:space="preserve"> 309-331.</w:t>
      </w:r>
    </w:p>
    <w:p w:rsidR="009E5B12" w:rsidRPr="0056319D" w:rsidRDefault="009E5B12" w:rsidP="00124611">
      <w:pPr>
        <w:keepLines/>
        <w:spacing w:line="480" w:lineRule="auto"/>
        <w:ind w:left="720" w:hanging="720"/>
        <w:jc w:val="both"/>
      </w:pPr>
      <w:r w:rsidRPr="0056319D">
        <w:t>C</w:t>
      </w:r>
      <w:r w:rsidR="00124611">
        <w:t>hen, E. K. Y. 1983. Multinational corporations, technology and e</w:t>
      </w:r>
      <w:r w:rsidRPr="0056319D">
        <w:t xml:space="preserve">mployment. </w:t>
      </w:r>
      <w:r w:rsidR="00124611" w:rsidRPr="0056319D">
        <w:t>Macmillan</w:t>
      </w:r>
      <w:r w:rsidR="00124611">
        <w:t>, London</w:t>
      </w:r>
      <w:r w:rsidRPr="0056319D">
        <w:t>.</w:t>
      </w:r>
    </w:p>
    <w:p w:rsidR="00C32D1B" w:rsidRPr="0056319D" w:rsidRDefault="00C32D1B" w:rsidP="00124611">
      <w:pPr>
        <w:keepLines/>
        <w:spacing w:line="480" w:lineRule="auto"/>
        <w:ind w:left="720" w:hanging="720"/>
        <w:jc w:val="both"/>
      </w:pPr>
      <w:r w:rsidRPr="0056319D">
        <w:t xml:space="preserve">Clark, T. 1995. </w:t>
      </w:r>
      <w:r w:rsidRPr="00124611">
        <w:rPr>
          <w:bCs/>
          <w:iCs/>
        </w:rPr>
        <w:t>Managing consultants: Consultancy as the management of impressions</w:t>
      </w:r>
      <w:r w:rsidRPr="00124611">
        <w:rPr>
          <w:bCs/>
        </w:rPr>
        <w:t>.</w:t>
      </w:r>
      <w:r w:rsidRPr="0056319D">
        <w:t xml:space="preserve"> </w:t>
      </w:r>
      <w:r w:rsidR="00124611" w:rsidRPr="0056319D">
        <w:t>Open University Press</w:t>
      </w:r>
      <w:r w:rsidR="00124611">
        <w:t>,</w:t>
      </w:r>
      <w:r w:rsidR="00124611" w:rsidRPr="0056319D">
        <w:t xml:space="preserve"> </w:t>
      </w:r>
      <w:r w:rsidR="00124611">
        <w:t>Buckingham</w:t>
      </w:r>
      <w:r w:rsidRPr="0056319D">
        <w:t>.</w:t>
      </w:r>
    </w:p>
    <w:p w:rsidR="00C32D1B" w:rsidRPr="0056319D" w:rsidRDefault="00124611" w:rsidP="00124611">
      <w:pPr>
        <w:spacing w:line="480" w:lineRule="auto"/>
        <w:ind w:left="720" w:hanging="720"/>
        <w:jc w:val="both"/>
      </w:pPr>
      <w:r>
        <w:t>Collis, D. J.,</w:t>
      </w:r>
      <w:r w:rsidR="00C32D1B" w:rsidRPr="0056319D">
        <w:t xml:space="preserve"> Montgomery, C. A. 1995. Competing on resources: Strategy in the 1990’s. </w:t>
      </w:r>
      <w:r>
        <w:rPr>
          <w:bCs/>
          <w:iCs/>
        </w:rPr>
        <w:t>Harvard bus. Rev.</w:t>
      </w:r>
      <w:r w:rsidR="00C32D1B" w:rsidRPr="0056319D">
        <w:t xml:space="preserve"> 73</w:t>
      </w:r>
      <w:r>
        <w:t xml:space="preserve"> (4),</w:t>
      </w:r>
      <w:r w:rsidR="00C32D1B" w:rsidRPr="0056319D">
        <w:t xml:space="preserve"> 118-128.</w:t>
      </w:r>
    </w:p>
    <w:p w:rsidR="0069741E" w:rsidRPr="00124611" w:rsidRDefault="00124611" w:rsidP="00124611">
      <w:pPr>
        <w:pStyle w:val="BodyText2"/>
        <w:keepNext/>
        <w:ind w:left="720" w:hanging="720"/>
        <w:jc w:val="both"/>
        <w:rPr>
          <w:i w:val="0"/>
          <w:iCs/>
          <w:sz w:val="24"/>
          <w:szCs w:val="24"/>
        </w:rPr>
      </w:pPr>
      <w:r>
        <w:rPr>
          <w:i w:val="0"/>
          <w:iCs/>
          <w:sz w:val="24"/>
          <w:szCs w:val="24"/>
        </w:rPr>
        <w:t>Cornelissen, J. P. 2006</w:t>
      </w:r>
      <w:r w:rsidR="0069741E" w:rsidRPr="0056319D">
        <w:rPr>
          <w:i w:val="0"/>
          <w:iCs/>
          <w:sz w:val="24"/>
          <w:szCs w:val="24"/>
        </w:rPr>
        <w:t xml:space="preserve">. Making sense of theory construction: metaphor and disciplined imagination. </w:t>
      </w:r>
      <w:r>
        <w:rPr>
          <w:i w:val="0"/>
          <w:sz w:val="24"/>
          <w:szCs w:val="24"/>
        </w:rPr>
        <w:t>Org</w:t>
      </w:r>
      <w:r w:rsidR="00EF3AC7">
        <w:rPr>
          <w:i w:val="0"/>
          <w:sz w:val="24"/>
          <w:szCs w:val="24"/>
        </w:rPr>
        <w:t>an</w:t>
      </w:r>
      <w:r>
        <w:rPr>
          <w:i w:val="0"/>
          <w:sz w:val="24"/>
          <w:szCs w:val="24"/>
        </w:rPr>
        <w:t>. Stud.</w:t>
      </w:r>
      <w:r w:rsidR="0069741E" w:rsidRPr="0056319D">
        <w:rPr>
          <w:i w:val="0"/>
          <w:iCs/>
          <w:sz w:val="24"/>
          <w:szCs w:val="24"/>
        </w:rPr>
        <w:t xml:space="preserve"> </w:t>
      </w:r>
      <w:r w:rsidR="0069741E" w:rsidRPr="00124611">
        <w:rPr>
          <w:bCs/>
          <w:i w:val="0"/>
          <w:iCs/>
          <w:sz w:val="24"/>
          <w:szCs w:val="24"/>
        </w:rPr>
        <w:t>27</w:t>
      </w:r>
      <w:r>
        <w:rPr>
          <w:i w:val="0"/>
          <w:iCs/>
          <w:sz w:val="24"/>
          <w:szCs w:val="24"/>
        </w:rPr>
        <w:t>,</w:t>
      </w:r>
      <w:r w:rsidR="0069741E" w:rsidRPr="0056319D">
        <w:rPr>
          <w:i w:val="0"/>
          <w:iCs/>
          <w:sz w:val="24"/>
          <w:szCs w:val="24"/>
        </w:rPr>
        <w:t xml:space="preserve"> 1579-1597.</w:t>
      </w:r>
    </w:p>
    <w:p w:rsidR="009E5B12" w:rsidRPr="0056319D" w:rsidRDefault="009E5B12" w:rsidP="00CD2610">
      <w:pPr>
        <w:pStyle w:val="BodyText2"/>
        <w:ind w:left="720" w:hanging="720"/>
        <w:jc w:val="both"/>
        <w:rPr>
          <w:i w:val="0"/>
          <w:iCs/>
          <w:sz w:val="24"/>
        </w:rPr>
      </w:pPr>
      <w:r w:rsidRPr="0056319D">
        <w:rPr>
          <w:i w:val="0"/>
          <w:iCs/>
          <w:sz w:val="24"/>
        </w:rPr>
        <w:t>Contractor, F.</w:t>
      </w:r>
      <w:r w:rsidR="00124611">
        <w:rPr>
          <w:i w:val="0"/>
          <w:iCs/>
          <w:sz w:val="24"/>
        </w:rPr>
        <w:t xml:space="preserve"> 1980</w:t>
      </w:r>
      <w:r w:rsidRPr="0056319D">
        <w:rPr>
          <w:i w:val="0"/>
          <w:iCs/>
          <w:sz w:val="24"/>
        </w:rPr>
        <w:t>. The profitability of technology lice</w:t>
      </w:r>
      <w:r w:rsidR="00124611">
        <w:rPr>
          <w:i w:val="0"/>
          <w:iCs/>
          <w:sz w:val="24"/>
        </w:rPr>
        <w:t>nsing by U. S. multinationals: A</w:t>
      </w:r>
      <w:r w:rsidRPr="0056319D">
        <w:rPr>
          <w:i w:val="0"/>
          <w:iCs/>
          <w:sz w:val="24"/>
        </w:rPr>
        <w:t xml:space="preserve"> framework for analysis</w:t>
      </w:r>
      <w:r w:rsidR="00124611">
        <w:rPr>
          <w:i w:val="0"/>
          <w:iCs/>
          <w:sz w:val="24"/>
        </w:rPr>
        <w:t xml:space="preserve"> and empirical study. J. Int. Bus. Stud.</w:t>
      </w:r>
      <w:r w:rsidRPr="0056319D">
        <w:rPr>
          <w:i w:val="0"/>
          <w:iCs/>
          <w:sz w:val="24"/>
        </w:rPr>
        <w:t xml:space="preserve"> 11, 40-63.</w:t>
      </w:r>
    </w:p>
    <w:p w:rsidR="005A5CCB" w:rsidRPr="00CD2610" w:rsidRDefault="005A5CCB" w:rsidP="00CD2610">
      <w:pPr>
        <w:pStyle w:val="BodyText2"/>
        <w:keepNext/>
        <w:ind w:left="720" w:hanging="720"/>
        <w:jc w:val="both"/>
        <w:rPr>
          <w:i w:val="0"/>
          <w:iCs/>
          <w:sz w:val="24"/>
          <w:szCs w:val="24"/>
        </w:rPr>
      </w:pPr>
      <w:r w:rsidRPr="0056319D">
        <w:rPr>
          <w:i w:val="0"/>
          <w:iCs/>
          <w:sz w:val="24"/>
          <w:szCs w:val="24"/>
        </w:rPr>
        <w:t>Cowan, R.</w:t>
      </w:r>
      <w:r w:rsidR="00CD2610">
        <w:rPr>
          <w:i w:val="0"/>
          <w:iCs/>
          <w:sz w:val="24"/>
          <w:szCs w:val="24"/>
        </w:rPr>
        <w:t>,</w:t>
      </w:r>
      <w:r w:rsidRPr="0056319D">
        <w:rPr>
          <w:i w:val="0"/>
          <w:iCs/>
          <w:sz w:val="24"/>
          <w:szCs w:val="24"/>
        </w:rPr>
        <w:t xml:space="preserve"> David, P. A.</w:t>
      </w:r>
      <w:r w:rsidR="00CD2610">
        <w:rPr>
          <w:i w:val="0"/>
          <w:iCs/>
          <w:sz w:val="24"/>
          <w:szCs w:val="24"/>
        </w:rPr>
        <w:t>, Foray, D. 2000</w:t>
      </w:r>
      <w:r w:rsidRPr="0056319D">
        <w:rPr>
          <w:i w:val="0"/>
          <w:iCs/>
          <w:sz w:val="24"/>
          <w:szCs w:val="24"/>
        </w:rPr>
        <w:t xml:space="preserve">. The explicit economics of knowledge codification and </w:t>
      </w:r>
      <w:proofErr w:type="spellStart"/>
      <w:r w:rsidRPr="0056319D">
        <w:rPr>
          <w:i w:val="0"/>
          <w:iCs/>
          <w:sz w:val="24"/>
          <w:szCs w:val="24"/>
        </w:rPr>
        <w:t>tacitness</w:t>
      </w:r>
      <w:proofErr w:type="spellEnd"/>
      <w:r w:rsidRPr="0056319D">
        <w:rPr>
          <w:i w:val="0"/>
          <w:iCs/>
          <w:sz w:val="24"/>
          <w:szCs w:val="24"/>
        </w:rPr>
        <w:t xml:space="preserve">. </w:t>
      </w:r>
      <w:r w:rsidR="00E91A3C">
        <w:rPr>
          <w:i w:val="0"/>
          <w:sz w:val="24"/>
          <w:szCs w:val="24"/>
        </w:rPr>
        <w:t>Ind</w:t>
      </w:r>
      <w:r w:rsidR="00CD2610">
        <w:rPr>
          <w:i w:val="0"/>
          <w:sz w:val="24"/>
          <w:szCs w:val="24"/>
        </w:rPr>
        <w:t>. Corp. Chang</w:t>
      </w:r>
      <w:r w:rsidR="00E91A3C">
        <w:rPr>
          <w:i w:val="0"/>
          <w:sz w:val="24"/>
          <w:szCs w:val="24"/>
        </w:rPr>
        <w:t>e</w:t>
      </w:r>
      <w:r w:rsidRPr="0056319D">
        <w:rPr>
          <w:i w:val="0"/>
          <w:iCs/>
          <w:sz w:val="24"/>
          <w:szCs w:val="24"/>
        </w:rPr>
        <w:t xml:space="preserve"> </w:t>
      </w:r>
      <w:r w:rsidRPr="00CD2610">
        <w:rPr>
          <w:bCs/>
          <w:i w:val="0"/>
          <w:iCs/>
          <w:sz w:val="24"/>
          <w:szCs w:val="24"/>
        </w:rPr>
        <w:t>9</w:t>
      </w:r>
      <w:r w:rsidR="00CD2610">
        <w:rPr>
          <w:i w:val="0"/>
          <w:iCs/>
          <w:sz w:val="24"/>
          <w:szCs w:val="24"/>
        </w:rPr>
        <w:t>,</w:t>
      </w:r>
      <w:r w:rsidRPr="0056319D">
        <w:rPr>
          <w:i w:val="0"/>
          <w:iCs/>
          <w:sz w:val="24"/>
          <w:szCs w:val="24"/>
        </w:rPr>
        <w:t xml:space="preserve"> 211-253.</w:t>
      </w:r>
    </w:p>
    <w:p w:rsidR="00C32D1B" w:rsidRPr="0056319D" w:rsidRDefault="00CD2610" w:rsidP="00CD2610">
      <w:pPr>
        <w:pStyle w:val="BodyText2"/>
        <w:ind w:left="720" w:hanging="720"/>
        <w:jc w:val="both"/>
        <w:rPr>
          <w:i w:val="0"/>
          <w:iCs/>
          <w:sz w:val="24"/>
        </w:rPr>
      </w:pPr>
      <w:proofErr w:type="spellStart"/>
      <w:r>
        <w:rPr>
          <w:i w:val="0"/>
          <w:iCs/>
          <w:sz w:val="24"/>
        </w:rPr>
        <w:t>Crossan</w:t>
      </w:r>
      <w:proofErr w:type="spellEnd"/>
      <w:r>
        <w:rPr>
          <w:i w:val="0"/>
          <w:iCs/>
          <w:sz w:val="24"/>
        </w:rPr>
        <w:t>, M. M., Lane, H. W.,</w:t>
      </w:r>
      <w:r w:rsidR="00C32D1B" w:rsidRPr="0056319D">
        <w:rPr>
          <w:i w:val="0"/>
          <w:iCs/>
          <w:sz w:val="24"/>
        </w:rPr>
        <w:t xml:space="preserve"> White, R. E. 1999. An organizational learning framework: From intuition to institution. </w:t>
      </w:r>
      <w:r>
        <w:rPr>
          <w:bCs/>
          <w:i w:val="0"/>
          <w:sz w:val="24"/>
        </w:rPr>
        <w:t xml:space="preserve">Acad. </w:t>
      </w:r>
      <w:proofErr w:type="spellStart"/>
      <w:r>
        <w:rPr>
          <w:bCs/>
          <w:i w:val="0"/>
          <w:sz w:val="24"/>
        </w:rPr>
        <w:t>Manag</w:t>
      </w:r>
      <w:proofErr w:type="spellEnd"/>
      <w:r>
        <w:rPr>
          <w:bCs/>
          <w:i w:val="0"/>
          <w:sz w:val="24"/>
        </w:rPr>
        <w:t>. Rev.</w:t>
      </w:r>
      <w:r w:rsidR="00C32D1B" w:rsidRPr="0056319D">
        <w:rPr>
          <w:i w:val="0"/>
          <w:iCs/>
          <w:sz w:val="24"/>
        </w:rPr>
        <w:t xml:space="preserve"> 24</w:t>
      </w:r>
      <w:r>
        <w:rPr>
          <w:i w:val="0"/>
          <w:iCs/>
          <w:sz w:val="24"/>
        </w:rPr>
        <w:t xml:space="preserve"> (3),</w:t>
      </w:r>
      <w:r w:rsidR="00C32D1B" w:rsidRPr="0056319D">
        <w:rPr>
          <w:i w:val="0"/>
          <w:iCs/>
          <w:sz w:val="24"/>
        </w:rPr>
        <w:t xml:space="preserve"> 522-537.</w:t>
      </w:r>
    </w:p>
    <w:p w:rsidR="00306052" w:rsidRPr="0056319D" w:rsidRDefault="00306052" w:rsidP="00CD2610">
      <w:pPr>
        <w:pStyle w:val="BodyText2"/>
        <w:ind w:left="720" w:hanging="720"/>
        <w:jc w:val="both"/>
        <w:rPr>
          <w:i w:val="0"/>
          <w:iCs/>
          <w:sz w:val="24"/>
          <w:szCs w:val="24"/>
        </w:rPr>
      </w:pPr>
      <w:proofErr w:type="spellStart"/>
      <w:r w:rsidRPr="0056319D">
        <w:rPr>
          <w:rStyle w:val="t"/>
          <w:rFonts w:ascii="TimesNewRomanPSMT" w:hAnsi="TimesNewRomanPSMT"/>
          <w:i w:val="0"/>
          <w:color w:val="000000"/>
          <w:sz w:val="24"/>
          <w:szCs w:val="24"/>
          <w:bdr w:val="none" w:sz="0" w:space="0" w:color="auto" w:frame="1"/>
          <w:shd w:val="clear" w:color="auto" w:fill="FFFFFF"/>
        </w:rPr>
        <w:lastRenderedPageBreak/>
        <w:t>Cusumano</w:t>
      </w:r>
      <w:proofErr w:type="spellEnd"/>
      <w:r w:rsidRPr="0056319D">
        <w:rPr>
          <w:rStyle w:val="t"/>
          <w:rFonts w:ascii="TimesNewRomanPSMT" w:hAnsi="TimesNewRomanPSMT"/>
          <w:i w:val="0"/>
          <w:color w:val="000000"/>
          <w:sz w:val="24"/>
          <w:szCs w:val="24"/>
          <w:bdr w:val="none" w:sz="0" w:space="0" w:color="auto" w:frame="1"/>
          <w:shd w:val="clear" w:color="auto" w:fill="FFFFFF"/>
        </w:rPr>
        <w:t>, M.</w:t>
      </w:r>
      <w:r w:rsidR="00CD2610">
        <w:rPr>
          <w:rStyle w:val="t"/>
          <w:rFonts w:ascii="TimesNewRomanPSMT" w:hAnsi="TimesNewRomanPSMT"/>
          <w:i w:val="0"/>
          <w:color w:val="000000"/>
          <w:sz w:val="24"/>
          <w:szCs w:val="24"/>
          <w:bdr w:val="none" w:sz="0" w:space="0" w:color="auto" w:frame="1"/>
          <w:shd w:val="clear" w:color="auto" w:fill="FFFFFF"/>
        </w:rPr>
        <w:t>A.,</w:t>
      </w:r>
      <w:r w:rsidRPr="0056319D">
        <w:rPr>
          <w:rStyle w:val="t"/>
          <w:rFonts w:ascii="TimesNewRomanPSMT" w:hAnsi="TimesNewRomanPSMT"/>
          <w:i w:val="0"/>
          <w:color w:val="000000"/>
          <w:sz w:val="24"/>
          <w:szCs w:val="24"/>
          <w:bdr w:val="none" w:sz="0" w:space="0" w:color="auto" w:frame="1"/>
          <w:shd w:val="clear" w:color="auto" w:fill="FFFFFF"/>
        </w:rPr>
        <w:t xml:space="preserve"> </w:t>
      </w:r>
      <w:proofErr w:type="spellStart"/>
      <w:r w:rsidRPr="0056319D">
        <w:rPr>
          <w:rStyle w:val="t"/>
          <w:rFonts w:ascii="TimesNewRomanPSMT" w:hAnsi="TimesNewRomanPSMT"/>
          <w:i w:val="0"/>
          <w:color w:val="000000"/>
          <w:sz w:val="24"/>
          <w:szCs w:val="24"/>
          <w:bdr w:val="none" w:sz="0" w:space="0" w:color="auto" w:frame="1"/>
          <w:shd w:val="clear" w:color="auto" w:fill="FFFFFF"/>
        </w:rPr>
        <w:t>Elenkov</w:t>
      </w:r>
      <w:proofErr w:type="spellEnd"/>
      <w:r w:rsidRPr="0056319D">
        <w:rPr>
          <w:rStyle w:val="t"/>
          <w:rFonts w:ascii="TimesNewRomanPSMT" w:hAnsi="TimesNewRomanPSMT"/>
          <w:i w:val="0"/>
          <w:color w:val="000000"/>
          <w:sz w:val="24"/>
          <w:szCs w:val="24"/>
          <w:bdr w:val="none" w:sz="0" w:space="0" w:color="auto" w:frame="1"/>
          <w:shd w:val="clear" w:color="auto" w:fill="FFFFFF"/>
        </w:rPr>
        <w:t>, D., 1994. Linking international technology transfer with strategy and</w:t>
      </w:r>
      <w:r w:rsidR="00826BDC" w:rsidRPr="0056319D">
        <w:rPr>
          <w:rStyle w:val="t"/>
          <w:rFonts w:ascii="TimesNewRomanPSMT" w:hAnsi="TimesNewRomanPSMT"/>
          <w:i w:val="0"/>
          <w:color w:val="000000"/>
          <w:sz w:val="24"/>
          <w:szCs w:val="24"/>
          <w:bdr w:val="none" w:sz="0" w:space="0" w:color="auto" w:frame="1"/>
          <w:shd w:val="clear" w:color="auto" w:fill="FFFFFF"/>
        </w:rPr>
        <w:t xml:space="preserve"> </w:t>
      </w:r>
      <w:r w:rsidRPr="0056319D">
        <w:rPr>
          <w:rStyle w:val="t"/>
          <w:rFonts w:ascii="TimesNewRomanPSMT" w:hAnsi="TimesNewRomanPSMT"/>
          <w:i w:val="0"/>
          <w:color w:val="000000"/>
          <w:sz w:val="24"/>
          <w:szCs w:val="24"/>
          <w:bdr w:val="none" w:sz="0" w:space="0" w:color="auto" w:frame="1"/>
          <w:shd w:val="clear" w:color="auto" w:fill="FFFFFF"/>
        </w:rPr>
        <w:t>management: A</w:t>
      </w:r>
      <w:r w:rsidR="00CD2610">
        <w:rPr>
          <w:rStyle w:val="t"/>
          <w:rFonts w:ascii="TimesNewRomanPSMT" w:hAnsi="TimesNewRomanPSMT"/>
          <w:i w:val="0"/>
          <w:color w:val="000000"/>
          <w:sz w:val="24"/>
          <w:szCs w:val="24"/>
          <w:bdr w:val="none" w:sz="0" w:space="0" w:color="auto" w:frame="1"/>
          <w:shd w:val="clear" w:color="auto" w:fill="FFFFFF"/>
        </w:rPr>
        <w:t xml:space="preserve"> literature commentary. Res. Policy 23,</w:t>
      </w:r>
      <w:r w:rsidRPr="0056319D">
        <w:rPr>
          <w:rStyle w:val="t"/>
          <w:rFonts w:ascii="TimesNewRomanPSMT" w:hAnsi="TimesNewRomanPSMT"/>
          <w:i w:val="0"/>
          <w:color w:val="000000"/>
          <w:sz w:val="24"/>
          <w:szCs w:val="24"/>
          <w:bdr w:val="none" w:sz="0" w:space="0" w:color="auto" w:frame="1"/>
          <w:shd w:val="clear" w:color="auto" w:fill="FFFFFF"/>
        </w:rPr>
        <w:t xml:space="preserve"> 195-215</w:t>
      </w:r>
      <w:r w:rsidR="00CD2610">
        <w:rPr>
          <w:rStyle w:val="t"/>
          <w:rFonts w:ascii="TimesNewRomanPSMT" w:hAnsi="TimesNewRomanPSMT"/>
          <w:i w:val="0"/>
          <w:color w:val="000000"/>
          <w:sz w:val="24"/>
          <w:szCs w:val="24"/>
          <w:bdr w:val="none" w:sz="0" w:space="0" w:color="auto" w:frame="1"/>
          <w:shd w:val="clear" w:color="auto" w:fill="FFFFFF"/>
        </w:rPr>
        <w:t>.</w:t>
      </w:r>
    </w:p>
    <w:p w:rsidR="005A5CCB" w:rsidRPr="0056319D" w:rsidRDefault="00CD2610" w:rsidP="00CD2610">
      <w:pPr>
        <w:pStyle w:val="BodyText"/>
        <w:keepNext/>
        <w:ind w:left="720" w:hanging="720"/>
        <w:rPr>
          <w:color w:val="auto"/>
        </w:rPr>
      </w:pPr>
      <w:r>
        <w:rPr>
          <w:color w:val="auto"/>
        </w:rPr>
        <w:t xml:space="preserve">Davenport, T. H., </w:t>
      </w:r>
      <w:proofErr w:type="spellStart"/>
      <w:r>
        <w:rPr>
          <w:color w:val="auto"/>
        </w:rPr>
        <w:t>Prusak</w:t>
      </w:r>
      <w:proofErr w:type="spellEnd"/>
      <w:r>
        <w:rPr>
          <w:color w:val="auto"/>
        </w:rPr>
        <w:t>, D. E. 1998</w:t>
      </w:r>
      <w:r w:rsidR="005A5CCB" w:rsidRPr="0056319D">
        <w:rPr>
          <w:color w:val="auto"/>
        </w:rPr>
        <w:t xml:space="preserve">. </w:t>
      </w:r>
      <w:r>
        <w:rPr>
          <w:iCs/>
          <w:color w:val="auto"/>
        </w:rPr>
        <w:t>Working knowledge: How organizations manage w</w:t>
      </w:r>
      <w:r w:rsidR="005A5CCB" w:rsidRPr="0056319D">
        <w:rPr>
          <w:iCs/>
          <w:color w:val="auto"/>
        </w:rPr>
        <w:t xml:space="preserve">hat </w:t>
      </w:r>
      <w:r>
        <w:rPr>
          <w:iCs/>
          <w:color w:val="auto"/>
        </w:rPr>
        <w:t>they k</w:t>
      </w:r>
      <w:r w:rsidR="005A5CCB" w:rsidRPr="0056319D">
        <w:rPr>
          <w:iCs/>
          <w:color w:val="auto"/>
        </w:rPr>
        <w:t>now</w:t>
      </w:r>
      <w:r w:rsidR="005A5CCB" w:rsidRPr="0056319D">
        <w:rPr>
          <w:color w:val="auto"/>
        </w:rPr>
        <w:t xml:space="preserve">. </w:t>
      </w:r>
      <w:r w:rsidRPr="0056319D">
        <w:rPr>
          <w:color w:val="auto"/>
        </w:rPr>
        <w:t>Harvard Business School Press</w:t>
      </w:r>
      <w:r>
        <w:rPr>
          <w:color w:val="auto"/>
        </w:rPr>
        <w:t>,</w:t>
      </w:r>
      <w:r w:rsidRPr="0056319D">
        <w:rPr>
          <w:color w:val="auto"/>
        </w:rPr>
        <w:t xml:space="preserve"> </w:t>
      </w:r>
      <w:r>
        <w:rPr>
          <w:color w:val="auto"/>
        </w:rPr>
        <w:t>Boston, MA</w:t>
      </w:r>
      <w:r w:rsidR="005A5CCB" w:rsidRPr="0056319D">
        <w:rPr>
          <w:color w:val="auto"/>
        </w:rPr>
        <w:t xml:space="preserve">. </w:t>
      </w:r>
    </w:p>
    <w:p w:rsidR="005A5CCB" w:rsidRPr="00CD2610" w:rsidRDefault="00CD2610" w:rsidP="00CD2610">
      <w:pPr>
        <w:keepNext/>
        <w:shd w:val="clear" w:color="auto" w:fill="FFFFFF"/>
        <w:spacing w:line="480" w:lineRule="auto"/>
        <w:ind w:left="720" w:hanging="720"/>
        <w:jc w:val="both"/>
        <w:outlineLvl w:val="1"/>
        <w:rPr>
          <w:rFonts w:ascii="Georgia" w:hAnsi="Georgia" w:cs="Lucida Sans Unicode"/>
          <w:bCs/>
          <w:sz w:val="29"/>
          <w:szCs w:val="29"/>
          <w:lang w:eastAsia="en-GB"/>
        </w:rPr>
      </w:pPr>
      <w:r>
        <w:t xml:space="preserve">Davis, J. P., </w:t>
      </w:r>
      <w:proofErr w:type="spellStart"/>
      <w:r>
        <w:t>Eisenhardt</w:t>
      </w:r>
      <w:proofErr w:type="spellEnd"/>
      <w:r>
        <w:t>, K. M. 2011</w:t>
      </w:r>
      <w:r w:rsidR="000F64E4" w:rsidRPr="0056319D">
        <w:t>. Rotating leadership</w:t>
      </w:r>
      <w:r>
        <w:t xml:space="preserve"> and collaborative innovation: R</w:t>
      </w:r>
      <w:r w:rsidR="000F64E4" w:rsidRPr="0056319D">
        <w:t>ecombination processes in symbiot</w:t>
      </w:r>
      <w:r>
        <w:t>ic relationships. Admin. Sci. Q.</w:t>
      </w:r>
      <w:r w:rsidR="000F64E4" w:rsidRPr="0056319D">
        <w:t xml:space="preserve"> </w:t>
      </w:r>
      <w:r w:rsidR="000F64E4" w:rsidRPr="00CD2610">
        <w:t>56</w:t>
      </w:r>
      <w:r>
        <w:t>,</w:t>
      </w:r>
      <w:r w:rsidR="000F64E4" w:rsidRPr="0056319D">
        <w:t xml:space="preserve"> 159-201.</w:t>
      </w:r>
    </w:p>
    <w:p w:rsidR="00C32D1B" w:rsidRPr="0056319D" w:rsidRDefault="00C32D1B" w:rsidP="006E7CEA">
      <w:pPr>
        <w:spacing w:line="480" w:lineRule="auto"/>
        <w:jc w:val="both"/>
      </w:pPr>
      <w:r w:rsidRPr="0056319D">
        <w:t xml:space="preserve">Day, G. S. 1994. The capabilities of market-driven organisations. </w:t>
      </w:r>
      <w:r w:rsidR="00CD2610">
        <w:rPr>
          <w:bCs/>
          <w:iCs/>
        </w:rPr>
        <w:t>J. Mark</w:t>
      </w:r>
      <w:r w:rsidR="001B1549">
        <w:rPr>
          <w:bCs/>
          <w:iCs/>
        </w:rPr>
        <w:t>eting</w:t>
      </w:r>
      <w:r w:rsidRPr="0056319D">
        <w:t xml:space="preserve"> 58</w:t>
      </w:r>
      <w:r w:rsidR="00CD2610">
        <w:t xml:space="preserve"> (4),</w:t>
      </w:r>
      <w:r w:rsidRPr="0056319D">
        <w:t xml:space="preserve"> 37-53.</w:t>
      </w:r>
    </w:p>
    <w:p w:rsidR="00C32D1B" w:rsidRPr="0056319D" w:rsidRDefault="00CD2610" w:rsidP="00CD2610">
      <w:pPr>
        <w:spacing w:line="480" w:lineRule="auto"/>
        <w:ind w:left="720" w:hanging="720"/>
        <w:jc w:val="both"/>
      </w:pPr>
      <w:proofErr w:type="spellStart"/>
      <w:r>
        <w:t>Decarolis</w:t>
      </w:r>
      <w:proofErr w:type="spellEnd"/>
      <w:r>
        <w:t>, D. M.,</w:t>
      </w:r>
      <w:r w:rsidR="00C32D1B" w:rsidRPr="0056319D">
        <w:t xml:space="preserve"> Deeds, D. L. 1999. The impact of stocks and flows of organizational knowledge on firm performance: An empirical investigation of the biotechnology industry. </w:t>
      </w:r>
      <w:proofErr w:type="spellStart"/>
      <w:r>
        <w:rPr>
          <w:bCs/>
        </w:rPr>
        <w:t>Strateg</w:t>
      </w:r>
      <w:proofErr w:type="spellEnd"/>
      <w:r>
        <w:rPr>
          <w:bCs/>
        </w:rPr>
        <w:t xml:space="preserve">. </w:t>
      </w:r>
      <w:proofErr w:type="spellStart"/>
      <w:r>
        <w:rPr>
          <w:bCs/>
        </w:rPr>
        <w:t>Manag</w:t>
      </w:r>
      <w:proofErr w:type="spellEnd"/>
      <w:r>
        <w:rPr>
          <w:bCs/>
        </w:rPr>
        <w:t>. J.</w:t>
      </w:r>
      <w:r w:rsidR="00C32D1B" w:rsidRPr="0056319D">
        <w:t xml:space="preserve"> </w:t>
      </w:r>
      <w:r w:rsidR="00C32D1B" w:rsidRPr="0056319D">
        <w:rPr>
          <w:bCs/>
        </w:rPr>
        <w:t>20</w:t>
      </w:r>
      <w:r>
        <w:t>,</w:t>
      </w:r>
      <w:r w:rsidR="00C32D1B" w:rsidRPr="0056319D">
        <w:t xml:space="preserve"> 953-968.</w:t>
      </w:r>
    </w:p>
    <w:p w:rsidR="00C62B17" w:rsidRPr="0056319D" w:rsidRDefault="00C32D1B" w:rsidP="00355AFF">
      <w:pPr>
        <w:spacing w:line="480" w:lineRule="auto"/>
        <w:ind w:left="720" w:hanging="720"/>
        <w:jc w:val="both"/>
      </w:pPr>
      <w:proofErr w:type="spellStart"/>
      <w:r w:rsidRPr="0056319D">
        <w:t>Demsetz</w:t>
      </w:r>
      <w:proofErr w:type="spellEnd"/>
      <w:r w:rsidRPr="0056319D">
        <w:t>, H. 1991. The theory of the firm revisited. In</w:t>
      </w:r>
      <w:r w:rsidR="00355AFF">
        <w:t>:</w:t>
      </w:r>
      <w:r w:rsidRPr="0056319D">
        <w:t xml:space="preserve"> </w:t>
      </w:r>
      <w:r w:rsidR="00355AFF" w:rsidRPr="0056319D">
        <w:rPr>
          <w:szCs w:val="18"/>
        </w:rPr>
        <w:t>Williamson</w:t>
      </w:r>
      <w:r w:rsidR="00355AFF">
        <w:rPr>
          <w:szCs w:val="18"/>
        </w:rPr>
        <w:t>,</w:t>
      </w:r>
      <w:r w:rsidR="00355AFF" w:rsidRPr="0056319D">
        <w:rPr>
          <w:szCs w:val="18"/>
        </w:rPr>
        <w:t xml:space="preserve"> </w:t>
      </w:r>
      <w:r w:rsidR="00355AFF">
        <w:rPr>
          <w:szCs w:val="18"/>
        </w:rPr>
        <w:t>O. E.,</w:t>
      </w:r>
      <w:r w:rsidRPr="0056319D">
        <w:rPr>
          <w:szCs w:val="18"/>
        </w:rPr>
        <w:t xml:space="preserve"> </w:t>
      </w:r>
      <w:r w:rsidR="00355AFF" w:rsidRPr="0056319D">
        <w:rPr>
          <w:szCs w:val="18"/>
        </w:rPr>
        <w:t>Winter</w:t>
      </w:r>
      <w:r w:rsidR="00355AFF">
        <w:rPr>
          <w:szCs w:val="18"/>
        </w:rPr>
        <w:t>,</w:t>
      </w:r>
      <w:r w:rsidR="00355AFF" w:rsidRPr="0056319D">
        <w:rPr>
          <w:szCs w:val="18"/>
        </w:rPr>
        <w:t xml:space="preserve"> </w:t>
      </w:r>
      <w:r w:rsidRPr="0056319D">
        <w:rPr>
          <w:szCs w:val="18"/>
        </w:rPr>
        <w:t>S. G.</w:t>
      </w:r>
      <w:r w:rsidRPr="0056319D">
        <w:rPr>
          <w:rFonts w:eastAsia="Arial Unicode MS"/>
          <w:szCs w:val="18"/>
        </w:rPr>
        <w:t xml:space="preserve"> </w:t>
      </w:r>
      <w:r w:rsidRPr="0056319D">
        <w:rPr>
          <w:szCs w:val="18"/>
        </w:rPr>
        <w:t xml:space="preserve">(Eds.), </w:t>
      </w:r>
      <w:r w:rsidR="00355AFF">
        <w:rPr>
          <w:bCs/>
        </w:rPr>
        <w:t>The nature of the firm.</w:t>
      </w:r>
      <w:r w:rsidRPr="0056319D">
        <w:t xml:space="preserve"> </w:t>
      </w:r>
      <w:r w:rsidR="00355AFF" w:rsidRPr="0056319D">
        <w:t>Oxford University Press</w:t>
      </w:r>
      <w:r w:rsidR="00355AFF">
        <w:t>,</w:t>
      </w:r>
      <w:r w:rsidR="00355AFF" w:rsidRPr="0056319D">
        <w:t xml:space="preserve"> </w:t>
      </w:r>
      <w:r w:rsidR="00355AFF">
        <w:t>New York</w:t>
      </w:r>
      <w:r w:rsidRPr="0056319D">
        <w:t>.</w:t>
      </w:r>
    </w:p>
    <w:p w:rsidR="00C32D1B" w:rsidRPr="0056319D" w:rsidRDefault="00355AFF" w:rsidP="00355AFF">
      <w:pPr>
        <w:spacing w:line="480" w:lineRule="auto"/>
        <w:ind w:left="720" w:hanging="720"/>
        <w:jc w:val="both"/>
        <w:rPr>
          <w:sz w:val="21"/>
          <w:szCs w:val="21"/>
          <w:bdr w:val="none" w:sz="0" w:space="0" w:color="auto" w:frame="1"/>
          <w:shd w:val="clear" w:color="auto" w:fill="FFFFFF"/>
        </w:rPr>
      </w:pPr>
      <w:r>
        <w:rPr>
          <w:shd w:val="clear" w:color="auto" w:fill="FFFFFF"/>
        </w:rPr>
        <w:t xml:space="preserve"> </w:t>
      </w:r>
      <w:proofErr w:type="spellStart"/>
      <w:r w:rsidR="00C62B17" w:rsidRPr="0056319D">
        <w:rPr>
          <w:rStyle w:val="Emphasis"/>
          <w:bCs/>
          <w:i w:val="0"/>
          <w:iCs w:val="0"/>
          <w:shd w:val="clear" w:color="auto" w:fill="FFFFFF"/>
        </w:rPr>
        <w:t>Djankov</w:t>
      </w:r>
      <w:proofErr w:type="spellEnd"/>
      <w:r>
        <w:rPr>
          <w:rStyle w:val="Emphasis"/>
          <w:bCs/>
          <w:i w:val="0"/>
          <w:iCs w:val="0"/>
          <w:shd w:val="clear" w:color="auto" w:fill="FFFFFF"/>
        </w:rPr>
        <w:t>,</w:t>
      </w:r>
      <w:r w:rsidR="00C62B17" w:rsidRPr="0056319D">
        <w:rPr>
          <w:rStyle w:val="apple-converted-space"/>
          <w:shd w:val="clear" w:color="auto" w:fill="FFFFFF"/>
        </w:rPr>
        <w:t> </w:t>
      </w:r>
      <w:r>
        <w:rPr>
          <w:shd w:val="clear" w:color="auto" w:fill="FFFFFF"/>
        </w:rPr>
        <w:t>S.,</w:t>
      </w:r>
      <w:r w:rsidR="00C62B17" w:rsidRPr="0056319D">
        <w:rPr>
          <w:shd w:val="clear" w:color="auto" w:fill="FFFFFF"/>
        </w:rPr>
        <w:t xml:space="preserve"> </w:t>
      </w:r>
      <w:proofErr w:type="spellStart"/>
      <w:r w:rsidRPr="0056319D">
        <w:rPr>
          <w:rStyle w:val="Emphasis"/>
          <w:bCs/>
          <w:i w:val="0"/>
          <w:iCs w:val="0"/>
          <w:shd w:val="clear" w:color="auto" w:fill="FFFFFF"/>
        </w:rPr>
        <w:t>Hoekman</w:t>
      </w:r>
      <w:proofErr w:type="spellEnd"/>
      <w:r>
        <w:rPr>
          <w:rStyle w:val="Emphasis"/>
          <w:bCs/>
          <w:i w:val="0"/>
          <w:iCs w:val="0"/>
          <w:shd w:val="clear" w:color="auto" w:fill="FFFFFF"/>
        </w:rPr>
        <w:t>,</w:t>
      </w:r>
      <w:r w:rsidRPr="0056319D">
        <w:rPr>
          <w:shd w:val="clear" w:color="auto" w:fill="FFFFFF"/>
        </w:rPr>
        <w:t xml:space="preserve"> </w:t>
      </w:r>
      <w:r>
        <w:rPr>
          <w:shd w:val="clear" w:color="auto" w:fill="FFFFFF"/>
        </w:rPr>
        <w:t>B</w:t>
      </w:r>
      <w:r w:rsidR="00C62B17" w:rsidRPr="0056319D">
        <w:rPr>
          <w:shd w:val="clear" w:color="auto" w:fill="FFFFFF"/>
        </w:rPr>
        <w:t xml:space="preserve">. </w:t>
      </w:r>
      <w:r w:rsidRPr="00355AFF">
        <w:rPr>
          <w:shd w:val="clear" w:color="auto" w:fill="FFFFFF"/>
        </w:rPr>
        <w:t>2000. Foreign investment and productivity growth in Czech enterprises.</w:t>
      </w:r>
      <w:r w:rsidRPr="00355AFF">
        <w:rPr>
          <w:rStyle w:val="apple-converted-space"/>
          <w:shd w:val="clear" w:color="auto" w:fill="FFFFFF"/>
        </w:rPr>
        <w:t> </w:t>
      </w:r>
      <w:r w:rsidRPr="00355AFF">
        <w:rPr>
          <w:shd w:val="clear" w:color="auto" w:fill="FFFFFF"/>
        </w:rPr>
        <w:t>World Bank E</w:t>
      </w:r>
      <w:r>
        <w:rPr>
          <w:shd w:val="clear" w:color="auto" w:fill="FFFFFF"/>
        </w:rPr>
        <w:t>con. Rev. 14 (</w:t>
      </w:r>
      <w:r w:rsidR="00C62B17" w:rsidRPr="0056319D">
        <w:rPr>
          <w:shd w:val="clear" w:color="auto" w:fill="FFFFFF"/>
        </w:rPr>
        <w:t>1</w:t>
      </w:r>
      <w:r>
        <w:rPr>
          <w:shd w:val="clear" w:color="auto" w:fill="FFFFFF"/>
        </w:rPr>
        <w:t>),</w:t>
      </w:r>
      <w:r w:rsidR="00C62B17" w:rsidRPr="0056319D">
        <w:rPr>
          <w:shd w:val="clear" w:color="auto" w:fill="FFFFFF"/>
        </w:rPr>
        <w:t xml:space="preserve"> 49 - 64.</w:t>
      </w:r>
    </w:p>
    <w:p w:rsidR="00D132D2" w:rsidRPr="0056319D" w:rsidRDefault="00D132D2" w:rsidP="00366943">
      <w:pPr>
        <w:keepNext/>
        <w:shd w:val="clear" w:color="auto" w:fill="FFFFFF"/>
        <w:spacing w:line="480" w:lineRule="auto"/>
        <w:ind w:left="720" w:hanging="720"/>
        <w:jc w:val="both"/>
        <w:outlineLvl w:val="1"/>
        <w:rPr>
          <w:b/>
          <w:bCs/>
          <w:lang w:eastAsia="en-GB"/>
        </w:rPr>
      </w:pPr>
      <w:r w:rsidRPr="0056319D">
        <w:t>Dodgson, M., Gann, D. M.</w:t>
      </w:r>
      <w:r w:rsidR="00355AFF">
        <w:t>, Phillips, N. 2013</w:t>
      </w:r>
      <w:r w:rsidRPr="0056319D">
        <w:t xml:space="preserve">. Organizational learning and </w:t>
      </w:r>
      <w:r w:rsidR="00355AFF">
        <w:t>the technology of foolishness: T</w:t>
      </w:r>
      <w:r w:rsidRPr="0056319D">
        <w:t xml:space="preserve">he case of virtual worlds at IBM. </w:t>
      </w:r>
      <w:r w:rsidR="00366943">
        <w:rPr>
          <w:iCs/>
        </w:rPr>
        <w:t>Organ. Sci.</w:t>
      </w:r>
      <w:r w:rsidRPr="0056319D">
        <w:t xml:space="preserve"> </w:t>
      </w:r>
      <w:r w:rsidRPr="00366943">
        <w:t>24</w:t>
      </w:r>
      <w:r w:rsidR="00366943">
        <w:t>,</w:t>
      </w:r>
      <w:r w:rsidRPr="0056319D">
        <w:t xml:space="preserve"> 1358-1376.</w:t>
      </w:r>
    </w:p>
    <w:p w:rsidR="00D132D2" w:rsidRPr="0056319D" w:rsidRDefault="00B677BB" w:rsidP="00664CEC">
      <w:pPr>
        <w:pStyle w:val="journal-title"/>
        <w:shd w:val="clear" w:color="auto" w:fill="FCFCFC"/>
        <w:spacing w:before="0" w:beforeAutospacing="0" w:after="0" w:afterAutospacing="0" w:line="480" w:lineRule="auto"/>
        <w:ind w:left="720" w:hanging="720"/>
        <w:jc w:val="both"/>
      </w:pPr>
      <w:hyperlink r:id="rId17" w:history="1">
        <w:proofErr w:type="spellStart"/>
        <w:r w:rsidR="00366943" w:rsidRPr="0056319D">
          <w:rPr>
            <w:lang w:eastAsia="en-US"/>
          </w:rPr>
          <w:t>Dosi</w:t>
        </w:r>
        <w:proofErr w:type="spellEnd"/>
      </w:hyperlink>
      <w:r w:rsidR="00366943">
        <w:rPr>
          <w:shd w:val="clear" w:color="auto" w:fill="FFFFFF"/>
          <w:lang w:eastAsia="en-US"/>
        </w:rPr>
        <w:t>, G.</w:t>
      </w:r>
      <w:r w:rsidR="00366943" w:rsidRPr="0056319D">
        <w:rPr>
          <w:shd w:val="clear" w:color="auto" w:fill="FFFFFF"/>
          <w:lang w:eastAsia="en-US"/>
        </w:rPr>
        <w:t> </w:t>
      </w:r>
      <w:r w:rsidR="00366943" w:rsidRPr="0056319D">
        <w:rPr>
          <w:lang w:eastAsia="en-US"/>
        </w:rPr>
        <w:t>1982</w:t>
      </w:r>
      <w:r w:rsidR="00366943">
        <w:rPr>
          <w:lang w:eastAsia="en-US"/>
        </w:rPr>
        <w:t xml:space="preserve">. </w:t>
      </w:r>
      <w:r w:rsidR="00366943" w:rsidRPr="0056319D">
        <w:rPr>
          <w:kern w:val="36"/>
        </w:rPr>
        <w:t>Technological paradigms and technological trajectories: A suggested interpretation of the determinants and directions of technical change</w:t>
      </w:r>
      <w:r w:rsidR="00366943">
        <w:rPr>
          <w:kern w:val="36"/>
        </w:rPr>
        <w:t>.</w:t>
      </w:r>
      <w:r w:rsidR="00366943" w:rsidRPr="0056319D">
        <w:t xml:space="preserve"> </w:t>
      </w:r>
      <w:hyperlink r:id="rId18" w:tooltip="Go to Research Policy on ScienceDirect" w:history="1">
        <w:r w:rsidR="00366943">
          <w:t>Res.</w:t>
        </w:r>
        <w:r w:rsidR="00366943" w:rsidRPr="0056319D">
          <w:t xml:space="preserve"> Policy</w:t>
        </w:r>
      </w:hyperlink>
      <w:hyperlink r:id="rId19" w:tooltip="Go to table of contents for this volume/issue" w:history="1">
        <w:r w:rsidR="00366943">
          <w:t xml:space="preserve"> 11</w:t>
        </w:r>
        <w:r w:rsidR="00366943" w:rsidRPr="0056319D">
          <w:t xml:space="preserve"> </w:t>
        </w:r>
        <w:r w:rsidR="00366943">
          <w:t>(</w:t>
        </w:r>
        <w:r w:rsidR="00366943" w:rsidRPr="0056319D">
          <w:t>3</w:t>
        </w:r>
      </w:hyperlink>
      <w:r w:rsidR="00366943">
        <w:t>),</w:t>
      </w:r>
      <w:r w:rsidR="00366943" w:rsidRPr="0056319D">
        <w:t xml:space="preserve"> 147-162.</w:t>
      </w:r>
    </w:p>
    <w:p w:rsidR="00534139" w:rsidRDefault="00C32D1B" w:rsidP="00534139">
      <w:pPr>
        <w:spacing w:line="480" w:lineRule="auto"/>
        <w:ind w:left="720" w:hanging="720"/>
        <w:jc w:val="both"/>
      </w:pPr>
      <w:r w:rsidRPr="0056319D">
        <w:t xml:space="preserve">Dougherty, D. 1992. Interpretive barriers to successful product innovation in large firms. </w:t>
      </w:r>
      <w:r w:rsidR="00366943">
        <w:rPr>
          <w:bCs/>
          <w:iCs/>
        </w:rPr>
        <w:t>Organ. Sci.</w:t>
      </w:r>
      <w:r w:rsidRPr="0056319D">
        <w:t xml:space="preserve"> 3</w:t>
      </w:r>
      <w:r w:rsidR="00366943">
        <w:t xml:space="preserve"> (2),</w:t>
      </w:r>
      <w:r w:rsidRPr="0056319D">
        <w:t xml:space="preserve"> 179-202.</w:t>
      </w:r>
    </w:p>
    <w:p w:rsidR="003F721B" w:rsidRPr="0056319D" w:rsidRDefault="003F721B" w:rsidP="00534139">
      <w:pPr>
        <w:spacing w:line="480" w:lineRule="auto"/>
        <w:ind w:left="720" w:hanging="720"/>
        <w:jc w:val="both"/>
      </w:pPr>
      <w:r w:rsidRPr="0056319D">
        <w:rPr>
          <w:bCs/>
        </w:rPr>
        <w:t>Dougherty</w:t>
      </w:r>
      <w:r w:rsidR="00366943">
        <w:t>, D.,</w:t>
      </w:r>
      <w:r w:rsidRPr="0056319D">
        <w:t xml:space="preserve"> </w:t>
      </w:r>
      <w:r w:rsidRPr="0056319D">
        <w:rPr>
          <w:bCs/>
        </w:rPr>
        <w:t>Dunne</w:t>
      </w:r>
      <w:r w:rsidR="00366943">
        <w:t xml:space="preserve">, D. </w:t>
      </w:r>
      <w:r w:rsidR="00366943">
        <w:rPr>
          <w:bCs/>
        </w:rPr>
        <w:t>2012</w:t>
      </w:r>
      <w:r w:rsidRPr="0056319D">
        <w:t xml:space="preserve">. </w:t>
      </w:r>
      <w:r w:rsidRPr="0056319D">
        <w:rPr>
          <w:bCs/>
        </w:rPr>
        <w:t>Digital science and knowledge boundaries</w:t>
      </w:r>
      <w:r w:rsidRPr="0056319D">
        <w:t xml:space="preserve"> in </w:t>
      </w:r>
      <w:r w:rsidR="00366943">
        <w:t>complex innovation. Organ. Sci.</w:t>
      </w:r>
      <w:r w:rsidRPr="0056319D">
        <w:t xml:space="preserve"> </w:t>
      </w:r>
      <w:r w:rsidRPr="00366943">
        <w:t>23</w:t>
      </w:r>
      <w:r w:rsidR="00366943">
        <w:t>,</w:t>
      </w:r>
      <w:r w:rsidRPr="0056319D">
        <w:t xml:space="preserve"> 1467-1484.</w:t>
      </w:r>
    </w:p>
    <w:p w:rsidR="001F005D" w:rsidRPr="0056319D" w:rsidRDefault="001F005D" w:rsidP="00366943">
      <w:pPr>
        <w:keepNext/>
        <w:spacing w:line="480" w:lineRule="auto"/>
        <w:ind w:left="720" w:hanging="720"/>
        <w:jc w:val="both"/>
      </w:pPr>
      <w:proofErr w:type="spellStart"/>
      <w:r w:rsidRPr="0056319D">
        <w:lastRenderedPageBreak/>
        <w:t>Dyck</w:t>
      </w:r>
      <w:proofErr w:type="spellEnd"/>
      <w:r w:rsidRPr="0056319D">
        <w:t>, B., S</w:t>
      </w:r>
      <w:r w:rsidR="00366943">
        <w:t xml:space="preserve">tarke, F. A., </w:t>
      </w:r>
      <w:proofErr w:type="spellStart"/>
      <w:r w:rsidR="00366943">
        <w:t>Mischke</w:t>
      </w:r>
      <w:proofErr w:type="spellEnd"/>
      <w:r w:rsidR="00366943">
        <w:t>, G. A.,</w:t>
      </w:r>
      <w:r w:rsidRPr="0056319D">
        <w:t xml:space="preserve"> </w:t>
      </w:r>
      <w:proofErr w:type="spellStart"/>
      <w:r w:rsidRPr="0056319D">
        <w:t>Mauws</w:t>
      </w:r>
      <w:proofErr w:type="spellEnd"/>
      <w:r w:rsidRPr="0056319D">
        <w:t xml:space="preserve">, M. </w:t>
      </w:r>
      <w:r w:rsidR="00366943">
        <w:t>2005. Learning to build a car: A</w:t>
      </w:r>
      <w:r w:rsidRPr="0056319D">
        <w:t xml:space="preserve">n empirical investigation of organizational learning. </w:t>
      </w:r>
      <w:r w:rsidR="00366943">
        <w:rPr>
          <w:iCs/>
        </w:rPr>
        <w:t xml:space="preserve">J. </w:t>
      </w:r>
      <w:proofErr w:type="spellStart"/>
      <w:r w:rsidR="00366943">
        <w:rPr>
          <w:iCs/>
        </w:rPr>
        <w:t>Manag</w:t>
      </w:r>
      <w:proofErr w:type="spellEnd"/>
      <w:r w:rsidR="00366943">
        <w:rPr>
          <w:iCs/>
        </w:rPr>
        <w:t>.</w:t>
      </w:r>
      <w:r w:rsidRPr="0056319D">
        <w:rPr>
          <w:iCs/>
        </w:rPr>
        <w:t xml:space="preserve"> Stud</w:t>
      </w:r>
      <w:r w:rsidR="00366943">
        <w:rPr>
          <w:iCs/>
        </w:rPr>
        <w:t>.</w:t>
      </w:r>
      <w:r w:rsidRPr="0056319D">
        <w:t xml:space="preserve"> </w:t>
      </w:r>
      <w:r w:rsidRPr="00366943">
        <w:rPr>
          <w:bCs/>
        </w:rPr>
        <w:t>42</w:t>
      </w:r>
      <w:r w:rsidR="00366943">
        <w:t>,</w:t>
      </w:r>
      <w:r w:rsidRPr="0056319D">
        <w:t xml:space="preserve"> 387-416.</w:t>
      </w:r>
    </w:p>
    <w:p w:rsidR="00C32D1B" w:rsidRPr="0056319D" w:rsidRDefault="00366943" w:rsidP="00366943">
      <w:pPr>
        <w:spacing w:line="480" w:lineRule="auto"/>
        <w:ind w:left="720" w:hanging="720"/>
        <w:jc w:val="both"/>
      </w:pPr>
      <w:r>
        <w:t>Dyer, J. H.,</w:t>
      </w:r>
      <w:r w:rsidR="00C32D1B" w:rsidRPr="0056319D">
        <w:t xml:space="preserve"> </w:t>
      </w:r>
      <w:proofErr w:type="spellStart"/>
      <w:r w:rsidR="00C32D1B" w:rsidRPr="0056319D">
        <w:t>Nobeoka</w:t>
      </w:r>
      <w:proofErr w:type="spellEnd"/>
      <w:r w:rsidR="00C32D1B" w:rsidRPr="0056319D">
        <w:t>, K. 2000. Creating and management a high-performa</w:t>
      </w:r>
      <w:r>
        <w:t>nce knowledge-sharing network: T</w:t>
      </w:r>
      <w:r w:rsidR="00C32D1B" w:rsidRPr="0056319D">
        <w:t xml:space="preserve">he Toyota case. </w:t>
      </w:r>
      <w:proofErr w:type="spellStart"/>
      <w:r>
        <w:rPr>
          <w:bCs/>
          <w:iCs/>
        </w:rPr>
        <w:t>Strateg</w:t>
      </w:r>
      <w:proofErr w:type="spellEnd"/>
      <w:r>
        <w:rPr>
          <w:bCs/>
          <w:iCs/>
        </w:rPr>
        <w:t xml:space="preserve">. </w:t>
      </w:r>
      <w:proofErr w:type="spellStart"/>
      <w:r>
        <w:rPr>
          <w:bCs/>
          <w:iCs/>
        </w:rPr>
        <w:t>Manag</w:t>
      </w:r>
      <w:proofErr w:type="spellEnd"/>
      <w:r>
        <w:rPr>
          <w:bCs/>
          <w:iCs/>
        </w:rPr>
        <w:t>. J.</w:t>
      </w:r>
      <w:r>
        <w:t xml:space="preserve"> 21,</w:t>
      </w:r>
      <w:r w:rsidR="00C32D1B" w:rsidRPr="0056319D">
        <w:t xml:space="preserve"> 345-367.</w:t>
      </w:r>
    </w:p>
    <w:p w:rsidR="003549AC" w:rsidRPr="0056319D" w:rsidRDefault="00366943" w:rsidP="00366943">
      <w:pPr>
        <w:keepNext/>
        <w:spacing w:line="480" w:lineRule="auto"/>
        <w:ind w:left="720" w:hanging="720"/>
        <w:jc w:val="both"/>
      </w:pPr>
      <w:proofErr w:type="spellStart"/>
      <w:r>
        <w:t>Easterby</w:t>
      </w:r>
      <w:proofErr w:type="spellEnd"/>
      <w:r>
        <w:t>-Smith, M.,</w:t>
      </w:r>
      <w:r w:rsidR="003549AC" w:rsidRPr="0056319D">
        <w:t xml:space="preserve"> Lyles</w:t>
      </w:r>
      <w:r>
        <w:t>, M, 2003</w:t>
      </w:r>
      <w:r w:rsidR="003549AC" w:rsidRPr="0056319D">
        <w:t>. Organizational lear</w:t>
      </w:r>
      <w:r>
        <w:t>ning and knowledge management: A</w:t>
      </w:r>
      <w:r w:rsidR="003549AC" w:rsidRPr="0056319D">
        <w:t>gendas for future research. In</w:t>
      </w:r>
      <w:r>
        <w:t>:</w:t>
      </w:r>
      <w:r w:rsidR="003549AC" w:rsidRPr="0056319D">
        <w:t xml:space="preserve"> </w:t>
      </w:r>
      <w:proofErr w:type="spellStart"/>
      <w:r w:rsidR="003549AC" w:rsidRPr="0056319D">
        <w:t>Easterby</w:t>
      </w:r>
      <w:proofErr w:type="spellEnd"/>
      <w:r w:rsidR="003549AC" w:rsidRPr="0056319D">
        <w:t>-</w:t>
      </w:r>
      <w:r>
        <w:t>Smith, M.,</w:t>
      </w:r>
      <w:r w:rsidR="003549AC" w:rsidRPr="0056319D">
        <w:t xml:space="preserve"> Lyles, M. (Eds.), </w:t>
      </w:r>
      <w:r>
        <w:rPr>
          <w:iCs/>
        </w:rPr>
        <w:t>The Blackwell handbook of organizational learning and knowledge m</w:t>
      </w:r>
      <w:r w:rsidR="003549AC" w:rsidRPr="0056319D">
        <w:rPr>
          <w:iCs/>
        </w:rPr>
        <w:t>anagement</w:t>
      </w:r>
      <w:r w:rsidR="003549AC" w:rsidRPr="0056319D">
        <w:t xml:space="preserve">. </w:t>
      </w:r>
      <w:r w:rsidRPr="0056319D">
        <w:t>Blackwell</w:t>
      </w:r>
      <w:r>
        <w:t>,</w:t>
      </w:r>
      <w:r w:rsidRPr="0056319D">
        <w:t xml:space="preserve"> </w:t>
      </w:r>
      <w:r>
        <w:t>Oxford</w:t>
      </w:r>
      <w:r w:rsidR="003549AC" w:rsidRPr="0056319D">
        <w:t>.</w:t>
      </w:r>
    </w:p>
    <w:p w:rsidR="00C32D1B" w:rsidRPr="0056319D" w:rsidRDefault="00C32D1B" w:rsidP="00366943">
      <w:pPr>
        <w:spacing w:line="480" w:lineRule="auto"/>
        <w:ind w:left="720" w:hanging="720"/>
        <w:jc w:val="both"/>
      </w:pPr>
      <w:proofErr w:type="spellStart"/>
      <w:r w:rsidRPr="0056319D">
        <w:t>Eisenhardt</w:t>
      </w:r>
      <w:proofErr w:type="spellEnd"/>
      <w:r w:rsidRPr="0056319D">
        <w:t xml:space="preserve">, K. M. 1989. Making fast strategic decisions in high-velocity environments. </w:t>
      </w:r>
      <w:r w:rsidR="00366943">
        <w:rPr>
          <w:bCs/>
          <w:iCs/>
        </w:rPr>
        <w:t xml:space="preserve">Acad. </w:t>
      </w:r>
      <w:proofErr w:type="spellStart"/>
      <w:r w:rsidR="00366943">
        <w:rPr>
          <w:bCs/>
          <w:iCs/>
        </w:rPr>
        <w:t>Manag</w:t>
      </w:r>
      <w:proofErr w:type="spellEnd"/>
      <w:r w:rsidR="00366943">
        <w:rPr>
          <w:bCs/>
          <w:iCs/>
        </w:rPr>
        <w:t>. J.</w:t>
      </w:r>
      <w:r w:rsidRPr="0056319D">
        <w:t xml:space="preserve"> 32</w:t>
      </w:r>
      <w:r w:rsidR="00366943">
        <w:t xml:space="preserve"> (3),</w:t>
      </w:r>
      <w:r w:rsidRPr="0056319D">
        <w:t xml:space="preserve"> 543-576.</w:t>
      </w:r>
    </w:p>
    <w:p w:rsidR="00C32D1B" w:rsidRPr="0056319D" w:rsidRDefault="00366943" w:rsidP="004A53F8">
      <w:pPr>
        <w:spacing w:line="480" w:lineRule="auto"/>
        <w:ind w:left="720" w:hanging="720"/>
        <w:jc w:val="both"/>
      </w:pPr>
      <w:proofErr w:type="spellStart"/>
      <w:r>
        <w:t>Eisenhardt</w:t>
      </w:r>
      <w:proofErr w:type="spellEnd"/>
      <w:r>
        <w:t>, K. M.,</w:t>
      </w:r>
      <w:r w:rsidR="00C32D1B" w:rsidRPr="0056319D">
        <w:t xml:space="preserve"> Santos, F. M. 2002. Knowledge-based view: A new theory of strategy? In</w:t>
      </w:r>
      <w:r>
        <w:t>:</w:t>
      </w:r>
      <w:r w:rsidR="00C32D1B" w:rsidRPr="0056319D">
        <w:t xml:space="preserve"> </w:t>
      </w:r>
      <w:r w:rsidRPr="0056319D">
        <w:t>Pettigrew</w:t>
      </w:r>
      <w:r>
        <w:t>,</w:t>
      </w:r>
      <w:r w:rsidRPr="0056319D">
        <w:t xml:space="preserve"> </w:t>
      </w:r>
      <w:r>
        <w:t>A.,</w:t>
      </w:r>
      <w:r w:rsidR="00C32D1B" w:rsidRPr="0056319D">
        <w:t xml:space="preserve"> </w:t>
      </w:r>
      <w:r w:rsidRPr="0056319D">
        <w:t>Thomas,</w:t>
      </w:r>
      <w:r>
        <w:t xml:space="preserve"> H.,</w:t>
      </w:r>
      <w:r w:rsidR="00C32D1B" w:rsidRPr="0056319D">
        <w:t xml:space="preserve"> Whittington, R. (Eds.), </w:t>
      </w:r>
      <w:r w:rsidR="00C32D1B" w:rsidRPr="00366943">
        <w:rPr>
          <w:bCs/>
          <w:iCs/>
        </w:rPr>
        <w:t>Hand</w:t>
      </w:r>
      <w:r w:rsidR="004A53F8">
        <w:rPr>
          <w:bCs/>
          <w:iCs/>
        </w:rPr>
        <w:t>book of strategy and management.</w:t>
      </w:r>
      <w:r w:rsidR="00C32D1B" w:rsidRPr="0056319D">
        <w:t xml:space="preserve"> </w:t>
      </w:r>
      <w:r w:rsidR="004A53F8" w:rsidRPr="0056319D">
        <w:t>Sage</w:t>
      </w:r>
      <w:r w:rsidR="004A53F8">
        <w:t>,</w:t>
      </w:r>
      <w:r w:rsidR="004A53F8" w:rsidRPr="0056319D">
        <w:t xml:space="preserve"> </w:t>
      </w:r>
      <w:r w:rsidR="004A53F8">
        <w:t>London</w:t>
      </w:r>
      <w:r w:rsidR="00C32D1B" w:rsidRPr="0056319D">
        <w:t>.</w:t>
      </w:r>
    </w:p>
    <w:p w:rsidR="00020749" w:rsidRPr="00020749" w:rsidRDefault="00020749" w:rsidP="004A53F8">
      <w:pPr>
        <w:spacing w:line="480" w:lineRule="auto"/>
        <w:ind w:left="720" w:hanging="720"/>
        <w:jc w:val="both"/>
      </w:pPr>
      <w:r w:rsidRPr="00A8220C">
        <w:rPr>
          <w:rStyle w:val="Emphasis"/>
          <w:bCs/>
          <w:i w:val="0"/>
          <w:iCs w:val="0"/>
          <w:shd w:val="clear" w:color="auto" w:fill="FFFFFF"/>
        </w:rPr>
        <w:t>Ernst</w:t>
      </w:r>
      <w:r w:rsidRPr="00A8220C">
        <w:rPr>
          <w:shd w:val="clear" w:color="auto" w:fill="FFFFFF"/>
        </w:rPr>
        <w:t>,</w:t>
      </w:r>
      <w:r w:rsidR="00A8220C">
        <w:rPr>
          <w:shd w:val="clear" w:color="auto" w:fill="FFFFFF"/>
        </w:rPr>
        <w:t xml:space="preserve"> D.,</w:t>
      </w:r>
      <w:r w:rsidRPr="00020749">
        <w:rPr>
          <w:rStyle w:val="apple-converted-space"/>
          <w:shd w:val="clear" w:color="auto" w:fill="FFFFFF"/>
        </w:rPr>
        <w:t> </w:t>
      </w:r>
      <w:r w:rsidRPr="00A8220C">
        <w:rPr>
          <w:rStyle w:val="Emphasis"/>
          <w:bCs/>
          <w:i w:val="0"/>
          <w:iCs w:val="0"/>
          <w:shd w:val="clear" w:color="auto" w:fill="FFFFFF"/>
        </w:rPr>
        <w:t>Kim</w:t>
      </w:r>
      <w:r w:rsidR="00A8220C">
        <w:rPr>
          <w:shd w:val="clear" w:color="auto" w:fill="FFFFFF"/>
        </w:rPr>
        <w:t>, L.</w:t>
      </w:r>
      <w:r w:rsidRPr="00020749">
        <w:rPr>
          <w:rStyle w:val="apple-converted-space"/>
          <w:shd w:val="clear" w:color="auto" w:fill="FFFFFF"/>
        </w:rPr>
        <w:t> </w:t>
      </w:r>
      <w:r w:rsidRPr="00A8220C">
        <w:rPr>
          <w:rStyle w:val="Emphasis"/>
          <w:bCs/>
          <w:i w:val="0"/>
          <w:iCs w:val="0"/>
          <w:shd w:val="clear" w:color="auto" w:fill="FFFFFF"/>
        </w:rPr>
        <w:t>2002</w:t>
      </w:r>
      <w:r w:rsidR="00A8220C">
        <w:rPr>
          <w:shd w:val="clear" w:color="auto" w:fill="FFFFFF"/>
        </w:rPr>
        <w:t xml:space="preserve">. </w:t>
      </w:r>
      <w:r w:rsidRPr="00020749">
        <w:rPr>
          <w:shd w:val="clear" w:color="auto" w:fill="FFFFFF"/>
        </w:rPr>
        <w:t xml:space="preserve">Global production networks, knowledge diffusion, </w:t>
      </w:r>
      <w:r w:rsidR="00A8220C">
        <w:rPr>
          <w:shd w:val="clear" w:color="auto" w:fill="FFFFFF"/>
        </w:rPr>
        <w:t xml:space="preserve">and local capability formation. Res. Policy, </w:t>
      </w:r>
      <w:r w:rsidRPr="00020749">
        <w:rPr>
          <w:shd w:val="clear" w:color="auto" w:fill="FFFFFF"/>
        </w:rPr>
        <w:t>31</w:t>
      </w:r>
      <w:r w:rsidR="00A8220C">
        <w:rPr>
          <w:shd w:val="clear" w:color="auto" w:fill="FFFFFF"/>
        </w:rPr>
        <w:t xml:space="preserve"> </w:t>
      </w:r>
      <w:r w:rsidRPr="00020749">
        <w:rPr>
          <w:shd w:val="clear" w:color="auto" w:fill="FFFFFF"/>
        </w:rPr>
        <w:t>(8)</w:t>
      </w:r>
      <w:r w:rsidR="00A8220C">
        <w:rPr>
          <w:shd w:val="clear" w:color="auto" w:fill="FFFFFF"/>
        </w:rPr>
        <w:t>,</w:t>
      </w:r>
      <w:r w:rsidRPr="00020749">
        <w:rPr>
          <w:shd w:val="clear" w:color="auto" w:fill="FFFFFF"/>
        </w:rPr>
        <w:t xml:space="preserve"> 1417-1429.</w:t>
      </w:r>
    </w:p>
    <w:p w:rsidR="00A8033E" w:rsidRPr="0056319D" w:rsidRDefault="00A8033E" w:rsidP="004A53F8">
      <w:pPr>
        <w:spacing w:line="480" w:lineRule="auto"/>
        <w:ind w:left="720" w:hanging="720"/>
        <w:jc w:val="both"/>
      </w:pPr>
      <w:proofErr w:type="spellStart"/>
      <w:r w:rsidRPr="0056319D">
        <w:t>Evenson</w:t>
      </w:r>
      <w:proofErr w:type="spellEnd"/>
      <w:r w:rsidRPr="0056319D">
        <w:t>, R.</w:t>
      </w:r>
      <w:r w:rsidR="004A53F8">
        <w:t xml:space="preserve"> E.,</w:t>
      </w:r>
      <w:r w:rsidRPr="0056319D">
        <w:t xml:space="preserve"> </w:t>
      </w:r>
      <w:proofErr w:type="spellStart"/>
      <w:r w:rsidR="004A53F8">
        <w:t>Westphal</w:t>
      </w:r>
      <w:proofErr w:type="spellEnd"/>
      <w:r w:rsidR="004A53F8">
        <w:t xml:space="preserve">, </w:t>
      </w:r>
      <w:r w:rsidRPr="0056319D">
        <w:t>L.</w:t>
      </w:r>
      <w:r w:rsidR="004A53F8">
        <w:t xml:space="preserve"> </w:t>
      </w:r>
      <w:r w:rsidRPr="0056319D">
        <w:t xml:space="preserve">E. </w:t>
      </w:r>
      <w:r w:rsidR="004A53F8">
        <w:t>1995.</w:t>
      </w:r>
      <w:r w:rsidRPr="0056319D">
        <w:t xml:space="preserve"> Techno</w:t>
      </w:r>
      <w:r w:rsidR="004A53F8">
        <w:t>logical change and technology s</w:t>
      </w:r>
      <w:r w:rsidRPr="0056319D">
        <w:t>trategy. In</w:t>
      </w:r>
      <w:r w:rsidR="004A53F8">
        <w:t>:</w:t>
      </w:r>
      <w:r w:rsidRPr="0056319D">
        <w:t xml:space="preserve"> </w:t>
      </w:r>
      <w:r w:rsidR="004A53F8" w:rsidRPr="0056319D">
        <w:t>Behrman</w:t>
      </w:r>
      <w:r w:rsidR="004A53F8">
        <w:t>,</w:t>
      </w:r>
      <w:r w:rsidR="004A53F8" w:rsidRPr="0056319D">
        <w:t xml:space="preserve"> </w:t>
      </w:r>
      <w:r w:rsidR="004A53F8">
        <w:t>J.,</w:t>
      </w:r>
      <w:r w:rsidRPr="0056319D">
        <w:t xml:space="preserve"> </w:t>
      </w:r>
      <w:r w:rsidR="004A53F8" w:rsidRPr="0056319D">
        <w:t>Srinivasan,</w:t>
      </w:r>
      <w:r w:rsidR="004A53F8">
        <w:t xml:space="preserve"> </w:t>
      </w:r>
      <w:r w:rsidRPr="0056319D">
        <w:t>T.</w:t>
      </w:r>
      <w:r w:rsidR="004A53F8">
        <w:t xml:space="preserve"> </w:t>
      </w:r>
      <w:r w:rsidRPr="0056319D">
        <w:t xml:space="preserve">N. </w:t>
      </w:r>
      <w:r w:rsidR="004A53F8">
        <w:t>(</w:t>
      </w:r>
      <w:r w:rsidRPr="0056319D">
        <w:t>eds.</w:t>
      </w:r>
      <w:r w:rsidR="004A53F8">
        <w:t>), Handbook of development e</w:t>
      </w:r>
      <w:r w:rsidRPr="0056319D">
        <w:t>conomics</w:t>
      </w:r>
      <w:r w:rsidR="004A53F8">
        <w:t xml:space="preserve">. </w:t>
      </w:r>
      <w:r w:rsidR="004A53F8" w:rsidRPr="0056319D">
        <w:t>Elsevier Science</w:t>
      </w:r>
      <w:r w:rsidR="004A53F8">
        <w:t>, Amsterdam.</w:t>
      </w:r>
    </w:p>
    <w:p w:rsidR="005A5CCB" w:rsidRPr="004A53F8" w:rsidRDefault="004A53F8" w:rsidP="004A53F8">
      <w:pPr>
        <w:keepNext/>
        <w:spacing w:line="480" w:lineRule="auto"/>
        <w:ind w:left="720" w:hanging="720"/>
        <w:jc w:val="both"/>
        <w:rPr>
          <w:bCs/>
        </w:rPr>
      </w:pPr>
      <w:r>
        <w:t xml:space="preserve">Fiedler, M., </w:t>
      </w:r>
      <w:proofErr w:type="spellStart"/>
      <w:r>
        <w:t>Welpe</w:t>
      </w:r>
      <w:proofErr w:type="spellEnd"/>
      <w:r>
        <w:t>, I. 2010</w:t>
      </w:r>
      <w:r w:rsidR="005A5CCB" w:rsidRPr="0056319D">
        <w:t xml:space="preserve">. </w:t>
      </w:r>
      <w:hyperlink r:id="rId20" w:history="1">
        <w:r>
          <w:rPr>
            <w:bCs/>
          </w:rPr>
          <w:t>How do organizations remember? T</w:t>
        </w:r>
        <w:r w:rsidR="005A5CCB" w:rsidRPr="0056319D">
          <w:rPr>
            <w:bCs/>
          </w:rPr>
          <w:t>he influence of organizational structure on organizational memory</w:t>
        </w:r>
      </w:hyperlink>
      <w:r>
        <w:t>. Organ. Stud.</w:t>
      </w:r>
      <w:r w:rsidR="005A5CCB" w:rsidRPr="0056319D">
        <w:t xml:space="preserve"> </w:t>
      </w:r>
      <w:r w:rsidR="005A5CCB" w:rsidRPr="004A53F8">
        <w:rPr>
          <w:rStyle w:val="databold1"/>
          <w:b w:val="0"/>
        </w:rPr>
        <w:t>31</w:t>
      </w:r>
      <w:r w:rsidRPr="004A53F8">
        <w:t>,</w:t>
      </w:r>
      <w:r>
        <w:rPr>
          <w:b/>
        </w:rPr>
        <w:t xml:space="preserve"> </w:t>
      </w:r>
      <w:r w:rsidR="005A5CCB" w:rsidRPr="004A53F8">
        <w:rPr>
          <w:rStyle w:val="databold1"/>
          <w:b w:val="0"/>
        </w:rPr>
        <w:t>381-407.</w:t>
      </w:r>
    </w:p>
    <w:p w:rsidR="00534139" w:rsidRDefault="004A53F8" w:rsidP="00534139">
      <w:pPr>
        <w:pStyle w:val="BodyText3"/>
        <w:ind w:left="720" w:hanging="720"/>
      </w:pPr>
      <w:r>
        <w:t>Foss, N.,</w:t>
      </w:r>
      <w:r w:rsidR="00C32D1B" w:rsidRPr="0056319D">
        <w:t xml:space="preserve"> Knudsen, C. 1996. </w:t>
      </w:r>
      <w:r w:rsidR="00C32D1B" w:rsidRPr="004A53F8">
        <w:rPr>
          <w:bCs/>
          <w:iCs/>
        </w:rPr>
        <w:t>Towards a competence theory of the firm: Studies in business organization and networks.</w:t>
      </w:r>
      <w:r w:rsidR="00C32D1B" w:rsidRPr="0056319D">
        <w:t xml:space="preserve"> </w:t>
      </w:r>
      <w:r w:rsidRPr="0056319D">
        <w:t>Routledge</w:t>
      </w:r>
      <w:r>
        <w:t>,</w:t>
      </w:r>
      <w:r w:rsidRPr="0056319D">
        <w:t xml:space="preserve"> </w:t>
      </w:r>
      <w:r>
        <w:t>New York</w:t>
      </w:r>
      <w:r w:rsidR="00C32D1B" w:rsidRPr="0056319D">
        <w:t>.</w:t>
      </w:r>
    </w:p>
    <w:p w:rsidR="00534139" w:rsidRDefault="003F721B" w:rsidP="00534139">
      <w:pPr>
        <w:pStyle w:val="BodyText3"/>
        <w:ind w:left="720" w:hanging="720"/>
        <w:rPr>
          <w:rStyle w:val="medium-normal1"/>
          <w:rFonts w:ascii="Times New Roman" w:hAnsi="Times New Roman" w:cs="Times New Roman"/>
          <w:sz w:val="24"/>
          <w:szCs w:val="24"/>
        </w:rPr>
      </w:pPr>
      <w:r w:rsidRPr="0056319D">
        <w:rPr>
          <w:rStyle w:val="medium-normal1"/>
          <w:rFonts w:ascii="Times New Roman" w:hAnsi="Times New Roman" w:cs="Times New Roman"/>
          <w:sz w:val="24"/>
          <w:szCs w:val="24"/>
        </w:rPr>
        <w:t>G</w:t>
      </w:r>
      <w:r w:rsidR="0004394F">
        <w:rPr>
          <w:rStyle w:val="medium-normal1"/>
          <w:rFonts w:ascii="Times New Roman" w:hAnsi="Times New Roman" w:cs="Times New Roman"/>
          <w:sz w:val="24"/>
          <w:szCs w:val="24"/>
        </w:rPr>
        <w:t>avetti, G. 2005. Cognition and hierarchy: R</w:t>
      </w:r>
      <w:r w:rsidRPr="0056319D">
        <w:rPr>
          <w:rStyle w:val="medium-normal1"/>
          <w:rFonts w:ascii="Times New Roman" w:hAnsi="Times New Roman" w:cs="Times New Roman"/>
          <w:sz w:val="24"/>
          <w:szCs w:val="24"/>
        </w:rPr>
        <w:t xml:space="preserve">ethinking the microfoundations of capabilities’ development. </w:t>
      </w:r>
      <w:r w:rsidR="0004394F">
        <w:rPr>
          <w:rStyle w:val="medium-normal1"/>
          <w:rFonts w:ascii="Times New Roman" w:hAnsi="Times New Roman" w:cs="Times New Roman"/>
          <w:iCs/>
          <w:sz w:val="24"/>
          <w:szCs w:val="24"/>
        </w:rPr>
        <w:t>Organ. Sci.</w:t>
      </w:r>
      <w:r w:rsidRPr="0056319D">
        <w:rPr>
          <w:rStyle w:val="medium-normal1"/>
          <w:rFonts w:ascii="Times New Roman" w:hAnsi="Times New Roman" w:cs="Times New Roman"/>
          <w:sz w:val="24"/>
          <w:szCs w:val="24"/>
        </w:rPr>
        <w:t xml:space="preserve"> </w:t>
      </w:r>
      <w:r w:rsidRPr="0004394F">
        <w:rPr>
          <w:rStyle w:val="medium-normal1"/>
          <w:rFonts w:ascii="Times New Roman" w:hAnsi="Times New Roman" w:cs="Times New Roman"/>
          <w:bCs/>
          <w:sz w:val="24"/>
          <w:szCs w:val="24"/>
        </w:rPr>
        <w:t>16</w:t>
      </w:r>
      <w:r w:rsidR="0004394F">
        <w:rPr>
          <w:rStyle w:val="medium-normal1"/>
          <w:rFonts w:ascii="Times New Roman" w:hAnsi="Times New Roman" w:cs="Times New Roman"/>
          <w:sz w:val="24"/>
          <w:szCs w:val="24"/>
        </w:rPr>
        <w:t>,</w:t>
      </w:r>
      <w:r w:rsidRPr="0056319D">
        <w:rPr>
          <w:rStyle w:val="medium-normal1"/>
          <w:rFonts w:ascii="Times New Roman" w:hAnsi="Times New Roman" w:cs="Times New Roman"/>
          <w:sz w:val="24"/>
          <w:szCs w:val="24"/>
        </w:rPr>
        <w:t xml:space="preserve"> 599-617.</w:t>
      </w:r>
    </w:p>
    <w:p w:rsidR="00354CFC" w:rsidRPr="0056319D" w:rsidRDefault="0004394F" w:rsidP="00534139">
      <w:pPr>
        <w:pStyle w:val="BodyText3"/>
        <w:ind w:left="720" w:hanging="720"/>
      </w:pPr>
      <w:r>
        <w:t>Gioia, D. A., Chittipeddi, K. 1991</w:t>
      </w:r>
      <w:r w:rsidR="0069741E" w:rsidRPr="0056319D">
        <w:t xml:space="preserve">. Sense-making and sensegiving in strategic change initiation. </w:t>
      </w:r>
      <w:r>
        <w:rPr>
          <w:iCs/>
        </w:rPr>
        <w:t>Strateg. Manag. J.</w:t>
      </w:r>
      <w:r w:rsidR="0069741E" w:rsidRPr="0056319D">
        <w:t xml:space="preserve"> </w:t>
      </w:r>
      <w:r w:rsidR="0069741E" w:rsidRPr="0004394F">
        <w:rPr>
          <w:bCs/>
        </w:rPr>
        <w:t>12</w:t>
      </w:r>
      <w:r>
        <w:t>,</w:t>
      </w:r>
      <w:r w:rsidR="0069741E" w:rsidRPr="0056319D">
        <w:t xml:space="preserve"> 433-448.</w:t>
      </w:r>
    </w:p>
    <w:p w:rsidR="0005307A" w:rsidRPr="0056319D" w:rsidRDefault="0004394F" w:rsidP="0004394F">
      <w:pPr>
        <w:spacing w:line="480" w:lineRule="auto"/>
        <w:ind w:left="720" w:hanging="720"/>
        <w:jc w:val="both"/>
      </w:pPr>
      <w:r>
        <w:lastRenderedPageBreak/>
        <w:t>Glass, A. J.,</w:t>
      </w:r>
      <w:r w:rsidR="0005307A" w:rsidRPr="0056319D">
        <w:t xml:space="preserve"> </w:t>
      </w:r>
      <w:proofErr w:type="spellStart"/>
      <w:r w:rsidR="0005307A" w:rsidRPr="0056319D">
        <w:t>Saggi</w:t>
      </w:r>
      <w:proofErr w:type="spellEnd"/>
      <w:r w:rsidR="0005307A" w:rsidRPr="0056319D">
        <w:t xml:space="preserve">, K., 1998. International technology </w:t>
      </w:r>
      <w:r>
        <w:t>transfer and the technology gap. J.</w:t>
      </w:r>
      <w:r w:rsidR="0005307A" w:rsidRPr="0056319D">
        <w:t xml:space="preserve"> </w:t>
      </w:r>
      <w:r w:rsidR="00C94A84">
        <w:t>Dev</w:t>
      </w:r>
      <w:r>
        <w:t>. Econ.</w:t>
      </w:r>
      <w:r w:rsidR="0005307A" w:rsidRPr="0056319D">
        <w:t xml:space="preserve"> 55, 369–398.</w:t>
      </w:r>
    </w:p>
    <w:p w:rsidR="003549AC" w:rsidRPr="0056319D" w:rsidRDefault="0004394F" w:rsidP="0004394F">
      <w:pPr>
        <w:keepNext/>
        <w:spacing w:line="480" w:lineRule="auto"/>
        <w:ind w:left="720" w:hanging="720"/>
        <w:jc w:val="both"/>
      </w:pPr>
      <w:r>
        <w:t>Godfrey, P. C., Hill, C. W. 1995</w:t>
      </w:r>
      <w:r w:rsidR="003549AC" w:rsidRPr="0056319D">
        <w:t xml:space="preserve">. The problem of </w:t>
      </w:r>
      <w:proofErr w:type="spellStart"/>
      <w:r w:rsidR="003549AC" w:rsidRPr="0056319D">
        <w:t>unobservables</w:t>
      </w:r>
      <w:proofErr w:type="spellEnd"/>
      <w:r w:rsidR="003549AC" w:rsidRPr="0056319D">
        <w:t xml:space="preserve"> in strategic management research. </w:t>
      </w:r>
      <w:proofErr w:type="spellStart"/>
      <w:r>
        <w:rPr>
          <w:iCs/>
        </w:rPr>
        <w:t>Strateg</w:t>
      </w:r>
      <w:proofErr w:type="spellEnd"/>
      <w:r>
        <w:rPr>
          <w:iCs/>
        </w:rPr>
        <w:t xml:space="preserve">. </w:t>
      </w:r>
      <w:proofErr w:type="spellStart"/>
      <w:r>
        <w:rPr>
          <w:iCs/>
        </w:rPr>
        <w:t>Manag</w:t>
      </w:r>
      <w:proofErr w:type="spellEnd"/>
      <w:r>
        <w:rPr>
          <w:iCs/>
        </w:rPr>
        <w:t>. J.</w:t>
      </w:r>
      <w:r w:rsidR="003549AC" w:rsidRPr="0056319D">
        <w:t xml:space="preserve"> </w:t>
      </w:r>
      <w:r w:rsidR="003549AC" w:rsidRPr="0004394F">
        <w:rPr>
          <w:bCs/>
        </w:rPr>
        <w:t>16</w:t>
      </w:r>
      <w:r>
        <w:t>,</w:t>
      </w:r>
      <w:r w:rsidR="003549AC" w:rsidRPr="0056319D">
        <w:t xml:space="preserve"> 519-533.</w:t>
      </w:r>
    </w:p>
    <w:p w:rsidR="00C32D1B" w:rsidRPr="0056319D" w:rsidRDefault="00C32D1B" w:rsidP="0004394F">
      <w:pPr>
        <w:spacing w:line="480" w:lineRule="auto"/>
        <w:ind w:left="720" w:hanging="720"/>
        <w:jc w:val="both"/>
      </w:pPr>
      <w:r w:rsidRPr="0056319D">
        <w:t xml:space="preserve">Grant, R. M. 1991. The resource-based theory of competitive advantage: Implications for strategy formulation. </w:t>
      </w:r>
      <w:r w:rsidR="004D6EFB">
        <w:rPr>
          <w:bCs/>
          <w:iCs/>
        </w:rPr>
        <w:t>Cal.</w:t>
      </w:r>
      <w:r w:rsidR="0004394F">
        <w:rPr>
          <w:bCs/>
          <w:iCs/>
        </w:rPr>
        <w:t xml:space="preserve"> </w:t>
      </w:r>
      <w:proofErr w:type="spellStart"/>
      <w:r w:rsidR="0004394F">
        <w:rPr>
          <w:bCs/>
          <w:iCs/>
        </w:rPr>
        <w:t>Manag</w:t>
      </w:r>
      <w:proofErr w:type="spellEnd"/>
      <w:r w:rsidR="0004394F">
        <w:rPr>
          <w:bCs/>
          <w:iCs/>
        </w:rPr>
        <w:t>. Rev.</w:t>
      </w:r>
      <w:r w:rsidR="0004394F">
        <w:t xml:space="preserve"> 33</w:t>
      </w:r>
      <w:r w:rsidR="00CD0AC0">
        <w:t xml:space="preserve"> (3)</w:t>
      </w:r>
      <w:r w:rsidR="0004394F">
        <w:t>,</w:t>
      </w:r>
      <w:r w:rsidRPr="0056319D">
        <w:t xml:space="preserve"> 114-135.</w:t>
      </w:r>
    </w:p>
    <w:p w:rsidR="00C32D1B" w:rsidRPr="0056319D" w:rsidRDefault="00C32D1B" w:rsidP="00A438C1">
      <w:pPr>
        <w:tabs>
          <w:tab w:val="left" w:pos="8280"/>
        </w:tabs>
        <w:spacing w:line="480" w:lineRule="auto"/>
        <w:ind w:left="720" w:hanging="720"/>
        <w:jc w:val="both"/>
      </w:pPr>
      <w:r w:rsidRPr="0056319D">
        <w:t xml:space="preserve">Grant, R. M. 1996. Toward a knowledge-based theory of the firm. </w:t>
      </w:r>
      <w:proofErr w:type="spellStart"/>
      <w:r w:rsidR="00A438C1">
        <w:rPr>
          <w:bCs/>
          <w:iCs/>
        </w:rPr>
        <w:t>Strateg</w:t>
      </w:r>
      <w:proofErr w:type="spellEnd"/>
      <w:r w:rsidR="00A438C1">
        <w:rPr>
          <w:bCs/>
          <w:iCs/>
        </w:rPr>
        <w:t xml:space="preserve">. </w:t>
      </w:r>
      <w:proofErr w:type="spellStart"/>
      <w:r w:rsidR="00A438C1">
        <w:rPr>
          <w:bCs/>
          <w:iCs/>
        </w:rPr>
        <w:t>Manag</w:t>
      </w:r>
      <w:proofErr w:type="spellEnd"/>
      <w:r w:rsidR="00A438C1">
        <w:rPr>
          <w:bCs/>
          <w:iCs/>
        </w:rPr>
        <w:t>. J.</w:t>
      </w:r>
      <w:r w:rsidRPr="0056319D">
        <w:rPr>
          <w:b/>
          <w:bCs/>
        </w:rPr>
        <w:t xml:space="preserve"> </w:t>
      </w:r>
      <w:r w:rsidR="00A438C1">
        <w:t>17,</w:t>
      </w:r>
      <w:r w:rsidRPr="0056319D">
        <w:t xml:space="preserve"> 109-22.</w:t>
      </w:r>
    </w:p>
    <w:p w:rsidR="00390DEA" w:rsidRPr="0056319D" w:rsidRDefault="00860FB1" w:rsidP="000B523B">
      <w:pPr>
        <w:spacing w:line="480" w:lineRule="auto"/>
        <w:ind w:left="720" w:hanging="720"/>
        <w:jc w:val="both"/>
      </w:pPr>
      <w:r>
        <w:t>Grant, E. B.,</w:t>
      </w:r>
      <w:r w:rsidR="00390DEA" w:rsidRPr="0056319D">
        <w:t xml:space="preserve"> Gregory, M. J. </w:t>
      </w:r>
      <w:r>
        <w:t xml:space="preserve">1997. </w:t>
      </w:r>
      <w:r w:rsidR="00390DEA" w:rsidRPr="0056319D">
        <w:t>Tacit knowledge, the life cycle and intern</w:t>
      </w:r>
      <w:r w:rsidR="000B523B">
        <w:t>ational</w:t>
      </w:r>
      <w:r w:rsidR="004D6EFB">
        <w:t xml:space="preserve"> manufacturing transfer. Tech</w:t>
      </w:r>
      <w:r w:rsidR="00E91A3C">
        <w:t xml:space="preserve">nol. Anal. </w:t>
      </w:r>
      <w:proofErr w:type="spellStart"/>
      <w:r w:rsidR="00E91A3C">
        <w:t>Strateg</w:t>
      </w:r>
      <w:proofErr w:type="spellEnd"/>
      <w:r w:rsidR="00E91A3C">
        <w:t>.</w:t>
      </w:r>
      <w:r w:rsidR="00390DEA" w:rsidRPr="0056319D">
        <w:t xml:space="preserve"> 9</w:t>
      </w:r>
      <w:r w:rsidR="000B523B">
        <w:t xml:space="preserve"> </w:t>
      </w:r>
      <w:r w:rsidR="00390DEA" w:rsidRPr="0056319D">
        <w:t>(2), 149-161.</w:t>
      </w:r>
    </w:p>
    <w:p w:rsidR="00F93DC9" w:rsidRPr="0056319D" w:rsidRDefault="00F93DC9" w:rsidP="00423D06">
      <w:pPr>
        <w:keepNext/>
        <w:tabs>
          <w:tab w:val="left" w:pos="8280"/>
        </w:tabs>
        <w:spacing w:line="480" w:lineRule="auto"/>
        <w:ind w:left="720" w:hanging="720"/>
        <w:jc w:val="both"/>
      </w:pPr>
      <w:r w:rsidRPr="0056319D">
        <w:t>Griffith, T., Sawyer, J.</w:t>
      </w:r>
      <w:r w:rsidR="00423D06">
        <w:t>, Neale, M. 2003</w:t>
      </w:r>
      <w:r w:rsidRPr="0056319D">
        <w:t xml:space="preserve">. </w:t>
      </w:r>
      <w:proofErr w:type="spellStart"/>
      <w:r w:rsidRPr="0056319D">
        <w:t>Virtu</w:t>
      </w:r>
      <w:r w:rsidR="00423D06">
        <w:t>alness</w:t>
      </w:r>
      <w:proofErr w:type="spellEnd"/>
      <w:r w:rsidR="00423D06">
        <w:t xml:space="preserve"> and knowledge in teams: M</w:t>
      </w:r>
      <w:r w:rsidRPr="0056319D">
        <w:t xml:space="preserve">anaging the love triangle of organizations, individuals, and information technology. </w:t>
      </w:r>
      <w:r w:rsidR="00423D06">
        <w:rPr>
          <w:iCs/>
        </w:rPr>
        <w:t>MIS Q</w:t>
      </w:r>
      <w:r w:rsidR="00E55DAF">
        <w:rPr>
          <w:iCs/>
        </w:rPr>
        <w:t>uart</w:t>
      </w:r>
      <w:r w:rsidR="00423D06">
        <w:rPr>
          <w:iCs/>
        </w:rPr>
        <w:t>.</w:t>
      </w:r>
      <w:r w:rsidRPr="0056319D">
        <w:t xml:space="preserve"> </w:t>
      </w:r>
      <w:r w:rsidRPr="00423D06">
        <w:rPr>
          <w:bCs/>
        </w:rPr>
        <w:t>27</w:t>
      </w:r>
      <w:r w:rsidR="00423D06">
        <w:t>,</w:t>
      </w:r>
      <w:r w:rsidRPr="0056319D">
        <w:t xml:space="preserve"> 265-287.</w:t>
      </w:r>
    </w:p>
    <w:p w:rsidR="003B02B0" w:rsidRPr="0056319D" w:rsidRDefault="009E5B12" w:rsidP="00F779CE">
      <w:pPr>
        <w:spacing w:line="480" w:lineRule="auto"/>
        <w:ind w:left="720" w:hanging="720"/>
        <w:jc w:val="both"/>
      </w:pPr>
      <w:r w:rsidRPr="0056319D">
        <w:t xml:space="preserve">Grosse, R. (1996). International technology </w:t>
      </w:r>
      <w:r w:rsidR="00F779CE">
        <w:t>transfer in services. J. Int. Bus. Stud.</w:t>
      </w:r>
      <w:r w:rsidRPr="0056319D">
        <w:t xml:space="preserve"> 27, 781–800.</w:t>
      </w:r>
    </w:p>
    <w:p w:rsidR="00C32D1B" w:rsidRPr="0056319D" w:rsidRDefault="00C32D1B" w:rsidP="006E7CEA">
      <w:pPr>
        <w:spacing w:line="480" w:lineRule="auto"/>
        <w:jc w:val="both"/>
      </w:pPr>
      <w:r w:rsidRPr="0056319D">
        <w:t xml:space="preserve">Hall, R. 1992. The strategic analysis of intangible resources. </w:t>
      </w:r>
      <w:proofErr w:type="spellStart"/>
      <w:r w:rsidR="00F779CE">
        <w:rPr>
          <w:bCs/>
          <w:iCs/>
        </w:rPr>
        <w:t>Strateg</w:t>
      </w:r>
      <w:proofErr w:type="spellEnd"/>
      <w:r w:rsidR="00F779CE">
        <w:rPr>
          <w:bCs/>
          <w:iCs/>
        </w:rPr>
        <w:t xml:space="preserve">. </w:t>
      </w:r>
      <w:proofErr w:type="spellStart"/>
      <w:r w:rsidR="00F779CE">
        <w:rPr>
          <w:bCs/>
          <w:iCs/>
        </w:rPr>
        <w:t>Manag</w:t>
      </w:r>
      <w:proofErr w:type="spellEnd"/>
      <w:r w:rsidR="00F779CE">
        <w:rPr>
          <w:bCs/>
          <w:iCs/>
        </w:rPr>
        <w:t>. J.</w:t>
      </w:r>
      <w:r w:rsidRPr="0056319D">
        <w:rPr>
          <w:b/>
          <w:bCs/>
          <w:iCs/>
        </w:rPr>
        <w:t xml:space="preserve"> </w:t>
      </w:r>
      <w:r w:rsidR="00600389">
        <w:t>13,</w:t>
      </w:r>
      <w:r w:rsidRPr="0056319D">
        <w:t xml:space="preserve"> 135-144.</w:t>
      </w:r>
    </w:p>
    <w:p w:rsidR="00C32D1B" w:rsidRPr="0056319D" w:rsidRDefault="00C32D1B" w:rsidP="00600389">
      <w:pPr>
        <w:spacing w:line="480" w:lineRule="auto"/>
        <w:ind w:left="720" w:hanging="720"/>
        <w:jc w:val="both"/>
      </w:pPr>
      <w:r w:rsidRPr="0056319D">
        <w:t>Hamel,</w:t>
      </w:r>
      <w:r w:rsidR="00600389">
        <w:t xml:space="preserve"> G.,</w:t>
      </w:r>
      <w:r w:rsidRPr="0056319D">
        <w:t xml:space="preserve"> </w:t>
      </w:r>
      <w:proofErr w:type="spellStart"/>
      <w:r w:rsidRPr="0056319D">
        <w:t>Prahalad</w:t>
      </w:r>
      <w:proofErr w:type="spellEnd"/>
      <w:r w:rsidRPr="0056319D">
        <w:t xml:space="preserve">, C. K. 1989. Collaborate with your competitors and win. </w:t>
      </w:r>
      <w:r w:rsidR="00600389">
        <w:rPr>
          <w:bCs/>
          <w:iCs/>
        </w:rPr>
        <w:t>Harvard Bus. Rev.</w:t>
      </w:r>
      <w:r w:rsidRPr="00600389">
        <w:t xml:space="preserve"> </w:t>
      </w:r>
      <w:r w:rsidRPr="0056319D">
        <w:t>67</w:t>
      </w:r>
      <w:r w:rsidR="00600389">
        <w:t xml:space="preserve"> (1),</w:t>
      </w:r>
      <w:r w:rsidRPr="0056319D">
        <w:t xml:space="preserve"> 133-139.</w:t>
      </w:r>
    </w:p>
    <w:p w:rsidR="00641939" w:rsidRPr="0056319D" w:rsidRDefault="00600389" w:rsidP="00600389">
      <w:pPr>
        <w:keepNext/>
        <w:spacing w:line="480" w:lineRule="auto"/>
        <w:ind w:left="720" w:hanging="720"/>
        <w:jc w:val="both"/>
      </w:pPr>
      <w:r>
        <w:t xml:space="preserve">Hansen, M. T., </w:t>
      </w:r>
      <w:proofErr w:type="spellStart"/>
      <w:r>
        <w:t>Nohria</w:t>
      </w:r>
      <w:proofErr w:type="spellEnd"/>
      <w:r>
        <w:t>, N., Tierney, T. 1999</w:t>
      </w:r>
      <w:r w:rsidR="00641939" w:rsidRPr="0056319D">
        <w:t xml:space="preserve">. What’s your strategy for managing knowledge. </w:t>
      </w:r>
      <w:r>
        <w:rPr>
          <w:iCs/>
        </w:rPr>
        <w:t>Harvard Bus Rev.</w:t>
      </w:r>
      <w:r>
        <w:t xml:space="preserve"> 77 (2),</w:t>
      </w:r>
      <w:r w:rsidR="00641939" w:rsidRPr="0056319D">
        <w:t xml:space="preserve"> 106-116.</w:t>
      </w:r>
    </w:p>
    <w:p w:rsidR="00534139" w:rsidRDefault="00600389" w:rsidP="00534139">
      <w:pPr>
        <w:spacing w:line="480" w:lineRule="auto"/>
        <w:ind w:left="720" w:hanging="720"/>
        <w:jc w:val="both"/>
      </w:pPr>
      <w:proofErr w:type="spellStart"/>
      <w:r>
        <w:t>Hargadon</w:t>
      </w:r>
      <w:proofErr w:type="spellEnd"/>
      <w:r>
        <w:t>, A.,</w:t>
      </w:r>
      <w:r w:rsidR="00C32D1B" w:rsidRPr="0056319D">
        <w:t xml:space="preserve"> Sutton, R. I. 1997. Technology brokering and innovation in a product development firm. </w:t>
      </w:r>
      <w:r>
        <w:rPr>
          <w:bCs/>
        </w:rPr>
        <w:t>Admin. Sci. Q.</w:t>
      </w:r>
      <w:r w:rsidR="00C32D1B" w:rsidRPr="0056319D">
        <w:t xml:space="preserve"> </w:t>
      </w:r>
      <w:r w:rsidR="00C32D1B" w:rsidRPr="0056319D">
        <w:rPr>
          <w:bCs/>
        </w:rPr>
        <w:t>42</w:t>
      </w:r>
      <w:r>
        <w:t>,</w:t>
      </w:r>
      <w:r w:rsidR="00C32D1B" w:rsidRPr="0056319D">
        <w:t xml:space="preserve"> 716-749.</w:t>
      </w:r>
    </w:p>
    <w:p w:rsidR="005A5CCB" w:rsidRPr="00534139" w:rsidRDefault="005A5CCB" w:rsidP="00534139">
      <w:pPr>
        <w:spacing w:line="480" w:lineRule="auto"/>
        <w:ind w:left="720" w:hanging="720"/>
        <w:jc w:val="both"/>
      </w:pPr>
      <w:proofErr w:type="spellStart"/>
      <w:r w:rsidRPr="0056319D">
        <w:rPr>
          <w:bCs/>
        </w:rPr>
        <w:t>Heimeriks</w:t>
      </w:r>
      <w:proofErr w:type="spellEnd"/>
      <w:r w:rsidRPr="0056319D">
        <w:t xml:space="preserve">, K. H., </w:t>
      </w:r>
      <w:proofErr w:type="spellStart"/>
      <w:r w:rsidRPr="0056319D">
        <w:rPr>
          <w:bCs/>
        </w:rPr>
        <w:t>Schijven</w:t>
      </w:r>
      <w:proofErr w:type="spellEnd"/>
      <w:r w:rsidR="00600389">
        <w:t>, M.,</w:t>
      </w:r>
      <w:r w:rsidRPr="0056319D">
        <w:t xml:space="preserve"> </w:t>
      </w:r>
      <w:r w:rsidRPr="0056319D">
        <w:rPr>
          <w:bCs/>
        </w:rPr>
        <w:t>Gates,</w:t>
      </w:r>
      <w:r w:rsidR="00600389">
        <w:t xml:space="preserve"> S. 2012</w:t>
      </w:r>
      <w:r w:rsidRPr="0056319D">
        <w:t xml:space="preserve">. </w:t>
      </w:r>
      <w:hyperlink r:id="rId21" w:history="1">
        <w:r w:rsidRPr="0056319D">
          <w:rPr>
            <w:bCs/>
          </w:rPr>
          <w:t>Manifestat</w:t>
        </w:r>
        <w:r w:rsidR="00600389">
          <w:rPr>
            <w:bCs/>
          </w:rPr>
          <w:t>ions of higher-order routines: T</w:t>
        </w:r>
        <w:r w:rsidRPr="0056319D">
          <w:rPr>
            <w:bCs/>
          </w:rPr>
          <w:t xml:space="preserve">he underlying mechanisms of deliberate learning in the context of </w:t>
        </w:r>
        <w:proofErr w:type="spellStart"/>
        <w:r w:rsidRPr="0056319D">
          <w:rPr>
            <w:bCs/>
          </w:rPr>
          <w:t>postacquisition</w:t>
        </w:r>
        <w:proofErr w:type="spellEnd"/>
        <w:r w:rsidRPr="0056319D">
          <w:rPr>
            <w:bCs/>
          </w:rPr>
          <w:t xml:space="preserve"> integration</w:t>
        </w:r>
      </w:hyperlink>
      <w:r w:rsidRPr="0056319D">
        <w:rPr>
          <w:bCs/>
        </w:rPr>
        <w:t>.</w:t>
      </w:r>
      <w:r w:rsidR="00600389">
        <w:t xml:space="preserve"> Acad. </w:t>
      </w:r>
      <w:proofErr w:type="spellStart"/>
      <w:r w:rsidR="00600389">
        <w:t>Manag</w:t>
      </w:r>
      <w:proofErr w:type="spellEnd"/>
      <w:r w:rsidR="00600389">
        <w:t>. J.</w:t>
      </w:r>
      <w:r w:rsidRPr="0056319D">
        <w:rPr>
          <w:rStyle w:val="slug-vol"/>
        </w:rPr>
        <w:t xml:space="preserve"> </w:t>
      </w:r>
      <w:r w:rsidRPr="00600389">
        <w:rPr>
          <w:rStyle w:val="slug-vol"/>
        </w:rPr>
        <w:t>55</w:t>
      </w:r>
      <w:r w:rsidR="00600389">
        <w:rPr>
          <w:rStyle w:val="slug-vol"/>
        </w:rPr>
        <w:t>,</w:t>
      </w:r>
      <w:r w:rsidRPr="0056319D">
        <w:rPr>
          <w:rStyle w:val="slug-issue"/>
        </w:rPr>
        <w:t xml:space="preserve"> </w:t>
      </w:r>
      <w:r w:rsidRPr="0056319D">
        <w:rPr>
          <w:bCs/>
        </w:rPr>
        <w:t>703-726.</w:t>
      </w:r>
    </w:p>
    <w:p w:rsidR="002450E0" w:rsidRPr="0056319D" w:rsidRDefault="00600389" w:rsidP="00600389">
      <w:pPr>
        <w:keepNext/>
        <w:keepLines/>
        <w:spacing w:line="480" w:lineRule="auto"/>
        <w:ind w:left="720" w:hanging="720"/>
        <w:jc w:val="both"/>
      </w:pPr>
      <w:r w:rsidRPr="0056319D">
        <w:rPr>
          <w:bCs/>
          <w:shd w:val="clear" w:color="auto" w:fill="FFFFFF"/>
        </w:rPr>
        <w:lastRenderedPageBreak/>
        <w:t>Hill</w:t>
      </w:r>
      <w:r w:rsidRPr="0056319D">
        <w:rPr>
          <w:shd w:val="clear" w:color="auto" w:fill="FFFFFF"/>
        </w:rPr>
        <w:t>,</w:t>
      </w:r>
      <w:r>
        <w:rPr>
          <w:shd w:val="clear" w:color="auto" w:fill="FFFFFF"/>
        </w:rPr>
        <w:t xml:space="preserve"> </w:t>
      </w:r>
      <w:r w:rsidRPr="0056319D">
        <w:rPr>
          <w:shd w:val="clear" w:color="auto" w:fill="FFFFFF"/>
        </w:rPr>
        <w:t>M</w:t>
      </w:r>
      <w:r>
        <w:rPr>
          <w:shd w:val="clear" w:color="auto" w:fill="FFFFFF"/>
        </w:rPr>
        <w:t xml:space="preserve">. </w:t>
      </w:r>
      <w:r w:rsidRPr="0056319D">
        <w:rPr>
          <w:shd w:val="clear" w:color="auto" w:fill="FFFFFF"/>
        </w:rPr>
        <w:t>R</w:t>
      </w:r>
      <w:r>
        <w:rPr>
          <w:shd w:val="clear" w:color="auto" w:fill="FFFFFF"/>
        </w:rPr>
        <w:t>.,</w:t>
      </w:r>
      <w:r w:rsidRPr="0056319D">
        <w:rPr>
          <w:shd w:val="clear" w:color="auto" w:fill="FFFFFF"/>
        </w:rPr>
        <w:t xml:space="preserve"> </w:t>
      </w:r>
      <w:r w:rsidRPr="0056319D">
        <w:rPr>
          <w:bCs/>
          <w:shd w:val="clear" w:color="auto" w:fill="FFFFFF"/>
        </w:rPr>
        <w:t>Hay</w:t>
      </w:r>
      <w:r>
        <w:rPr>
          <w:bCs/>
          <w:shd w:val="clear" w:color="auto" w:fill="FFFFFF"/>
        </w:rPr>
        <w:t>,</w:t>
      </w:r>
      <w:r w:rsidRPr="0056319D">
        <w:rPr>
          <w:shd w:val="clear" w:color="auto" w:fill="FFFFFF"/>
        </w:rPr>
        <w:t xml:space="preserve"> C</w:t>
      </w:r>
      <w:r>
        <w:rPr>
          <w:shd w:val="clear" w:color="auto" w:fill="FFFFFF"/>
        </w:rPr>
        <w:t xml:space="preserve">. </w:t>
      </w:r>
      <w:r w:rsidRPr="0056319D">
        <w:rPr>
          <w:shd w:val="clear" w:color="auto" w:fill="FFFFFF"/>
        </w:rPr>
        <w:t>M</w:t>
      </w:r>
      <w:r>
        <w:rPr>
          <w:shd w:val="clear" w:color="auto" w:fill="FFFFFF"/>
        </w:rPr>
        <w:t>.</w:t>
      </w:r>
      <w:r w:rsidRPr="0056319D">
        <w:rPr>
          <w:rStyle w:val="apple-converted-space"/>
          <w:shd w:val="clear" w:color="auto" w:fill="FFFFFF"/>
        </w:rPr>
        <w:t> </w:t>
      </w:r>
      <w:r w:rsidRPr="0056319D">
        <w:rPr>
          <w:bCs/>
          <w:shd w:val="clear" w:color="auto" w:fill="FFFFFF"/>
        </w:rPr>
        <w:t>1993</w:t>
      </w:r>
      <w:r>
        <w:rPr>
          <w:bCs/>
          <w:shd w:val="clear" w:color="auto" w:fill="FFFFFF"/>
        </w:rPr>
        <w:t>.</w:t>
      </w:r>
      <w:r w:rsidRPr="00600389">
        <w:rPr>
          <w:lang w:eastAsia="en-GB"/>
        </w:rPr>
        <w:t xml:space="preserve"> </w:t>
      </w:r>
      <w:r w:rsidRPr="0056319D">
        <w:rPr>
          <w:lang w:eastAsia="en-GB"/>
        </w:rPr>
        <w:t>Trade, industrial co-operation and tec</w:t>
      </w:r>
      <w:r>
        <w:rPr>
          <w:lang w:eastAsia="en-GB"/>
        </w:rPr>
        <w:t xml:space="preserve">hnology </w:t>
      </w:r>
      <w:r w:rsidRPr="0056319D">
        <w:rPr>
          <w:lang w:eastAsia="en-GB"/>
        </w:rPr>
        <w:t>transfer:</w:t>
      </w:r>
      <w:r w:rsidRPr="00600389">
        <w:rPr>
          <w:lang w:eastAsia="en-GB"/>
        </w:rPr>
        <w:t xml:space="preserve"> </w:t>
      </w:r>
      <w:r>
        <w:rPr>
          <w:lang w:eastAsia="en-GB"/>
        </w:rPr>
        <w:t>C</w:t>
      </w:r>
      <w:r w:rsidRPr="0056319D">
        <w:rPr>
          <w:lang w:eastAsia="en-GB"/>
        </w:rPr>
        <w:t>ontinuity and change in a new era of East-West relations</w:t>
      </w:r>
      <w:r>
        <w:rPr>
          <w:lang w:eastAsia="en-GB"/>
        </w:rPr>
        <w:t>.</w:t>
      </w:r>
      <w:r w:rsidRPr="00600389">
        <w:rPr>
          <w:rFonts w:eastAsia="Arial Unicode MS"/>
          <w:shd w:val="clear" w:color="auto" w:fill="FBFBF9"/>
        </w:rPr>
        <w:t xml:space="preserve"> </w:t>
      </w:r>
      <w:r w:rsidRPr="0056319D">
        <w:rPr>
          <w:rFonts w:eastAsia="Arial Unicode MS"/>
          <w:shd w:val="clear" w:color="auto" w:fill="FBFBF9"/>
        </w:rPr>
        <w:t>Avebury</w:t>
      </w:r>
      <w:r>
        <w:rPr>
          <w:rFonts w:eastAsia="Arial Unicode MS"/>
          <w:shd w:val="clear" w:color="auto" w:fill="FBFBF9"/>
        </w:rPr>
        <w:t>,</w:t>
      </w:r>
      <w:r w:rsidRPr="00600389">
        <w:rPr>
          <w:rFonts w:eastAsia="Arial Unicode MS"/>
          <w:shd w:val="clear" w:color="auto" w:fill="FBFBF9"/>
        </w:rPr>
        <w:t xml:space="preserve"> </w:t>
      </w:r>
      <w:r w:rsidRPr="0056319D">
        <w:rPr>
          <w:rFonts w:eastAsia="Arial Unicode MS"/>
          <w:shd w:val="clear" w:color="auto" w:fill="FBFBF9"/>
        </w:rPr>
        <w:t>Brookfield, Vt.</w:t>
      </w:r>
    </w:p>
    <w:p w:rsidR="004D6EFB" w:rsidRDefault="00DB5C64" w:rsidP="004D6EFB">
      <w:pPr>
        <w:keepLines/>
        <w:spacing w:line="480" w:lineRule="auto"/>
        <w:ind w:left="720" w:hanging="720"/>
        <w:jc w:val="both"/>
      </w:pPr>
      <w:proofErr w:type="spellStart"/>
      <w:r>
        <w:t>Hobday</w:t>
      </w:r>
      <w:proofErr w:type="spellEnd"/>
      <w:r>
        <w:t xml:space="preserve">, M. </w:t>
      </w:r>
      <w:r w:rsidRPr="0056319D">
        <w:t>1995</w:t>
      </w:r>
      <w:r>
        <w:t>. East Asian latecomer firms: Learning the t</w:t>
      </w:r>
      <w:r w:rsidRPr="0056319D">
        <w:t xml:space="preserve">echnology of </w:t>
      </w:r>
      <w:r w:rsidR="004D6EFB">
        <w:t>electronics. World Dev</w:t>
      </w:r>
      <w:r>
        <w:t>.</w:t>
      </w:r>
      <w:r w:rsidRPr="0056319D">
        <w:t xml:space="preserve"> 23</w:t>
      </w:r>
      <w:r>
        <w:t xml:space="preserve"> </w:t>
      </w:r>
      <w:r w:rsidRPr="0056319D">
        <w:t>(7), 1171-1193.</w:t>
      </w:r>
    </w:p>
    <w:p w:rsidR="004D6EFB" w:rsidRDefault="00DB5C64" w:rsidP="004D6EFB">
      <w:pPr>
        <w:keepLines/>
        <w:spacing w:line="480" w:lineRule="auto"/>
        <w:ind w:left="720" w:hanging="720"/>
        <w:jc w:val="both"/>
      </w:pPr>
      <w:proofErr w:type="spellStart"/>
      <w:r>
        <w:t>Hobday</w:t>
      </w:r>
      <w:proofErr w:type="spellEnd"/>
      <w:r>
        <w:t>, M. 1998</w:t>
      </w:r>
      <w:r w:rsidRPr="0056319D">
        <w:t>. Product complexity, innovation and i</w:t>
      </w:r>
      <w:r>
        <w:t>ndustrial organization. Res. Policy</w:t>
      </w:r>
      <w:r w:rsidRPr="0056319D">
        <w:t xml:space="preserve"> </w:t>
      </w:r>
      <w:r w:rsidRPr="00D16998">
        <w:t>26</w:t>
      </w:r>
      <w:r>
        <w:t>,</w:t>
      </w:r>
      <w:r w:rsidRPr="0056319D">
        <w:t xml:space="preserve"> 689-710.</w:t>
      </w:r>
    </w:p>
    <w:p w:rsidR="002450E0" w:rsidRPr="0056319D" w:rsidRDefault="00040109" w:rsidP="004D6EFB">
      <w:pPr>
        <w:keepLines/>
        <w:spacing w:line="480" w:lineRule="auto"/>
        <w:ind w:left="720" w:hanging="720"/>
        <w:jc w:val="both"/>
      </w:pPr>
      <w:r>
        <w:t>Hong, J., Snell, R. 2013</w:t>
      </w:r>
      <w:r w:rsidR="00157746" w:rsidRPr="0056319D">
        <w:t>. Developing new capabilities across a supplier netw</w:t>
      </w:r>
      <w:r>
        <w:t>ork through boundary crossing: A</w:t>
      </w:r>
      <w:r w:rsidR="00157746" w:rsidRPr="0056319D">
        <w:t xml:space="preserve"> case study of China-based MNC subsidiary its local suppliers. </w:t>
      </w:r>
      <w:r>
        <w:rPr>
          <w:rStyle w:val="Emphasis"/>
          <w:i w:val="0"/>
        </w:rPr>
        <w:t>Org. Stud.</w:t>
      </w:r>
      <w:r w:rsidR="00157746" w:rsidRPr="0056319D">
        <w:t xml:space="preserve"> </w:t>
      </w:r>
      <w:r w:rsidR="00157746" w:rsidRPr="00040109">
        <w:t>34</w:t>
      </w:r>
      <w:r>
        <w:t>,</w:t>
      </w:r>
      <w:r w:rsidR="00157746" w:rsidRPr="0056319D">
        <w:t xml:space="preserve"> 377-406.</w:t>
      </w:r>
    </w:p>
    <w:p w:rsidR="003F721B" w:rsidRPr="0056319D" w:rsidRDefault="003549AC" w:rsidP="00DB5C64">
      <w:pPr>
        <w:keepNext/>
        <w:keepLines/>
        <w:spacing w:line="480" w:lineRule="auto"/>
        <w:ind w:left="720" w:hanging="720"/>
        <w:jc w:val="both"/>
      </w:pPr>
      <w:proofErr w:type="spellStart"/>
      <w:r w:rsidRPr="0056319D">
        <w:t>Hoskisson</w:t>
      </w:r>
      <w:proofErr w:type="spellEnd"/>
      <w:r w:rsidRPr="0056319D">
        <w:t>, R.</w:t>
      </w:r>
      <w:r w:rsidR="00D16998">
        <w:t xml:space="preserve"> E., </w:t>
      </w:r>
      <w:proofErr w:type="spellStart"/>
      <w:r w:rsidR="00D16998">
        <w:t>Hitt</w:t>
      </w:r>
      <w:proofErr w:type="spellEnd"/>
      <w:r w:rsidR="00D16998">
        <w:t xml:space="preserve">, M. A., Wan, W. P., </w:t>
      </w:r>
      <w:proofErr w:type="spellStart"/>
      <w:r w:rsidR="00D16998">
        <w:t>Yiu</w:t>
      </w:r>
      <w:proofErr w:type="spellEnd"/>
      <w:r w:rsidR="00D16998">
        <w:t>, D. 1999</w:t>
      </w:r>
      <w:r w:rsidRPr="0056319D">
        <w:t>. Theory and research in strategic</w:t>
      </w:r>
      <w:r w:rsidR="00D16998">
        <w:t xml:space="preserve"> management: S</w:t>
      </w:r>
      <w:r w:rsidRPr="0056319D">
        <w:t xml:space="preserve">wings of a pendulum. </w:t>
      </w:r>
      <w:r w:rsidR="00D16998">
        <w:rPr>
          <w:iCs/>
        </w:rPr>
        <w:t xml:space="preserve">J. </w:t>
      </w:r>
      <w:proofErr w:type="spellStart"/>
      <w:r w:rsidR="00D16998">
        <w:rPr>
          <w:iCs/>
        </w:rPr>
        <w:t>Manag</w:t>
      </w:r>
      <w:proofErr w:type="spellEnd"/>
      <w:r w:rsidR="00D16998">
        <w:rPr>
          <w:iCs/>
        </w:rPr>
        <w:t>.</w:t>
      </w:r>
      <w:r w:rsidRPr="0056319D">
        <w:t xml:space="preserve"> </w:t>
      </w:r>
      <w:r w:rsidRPr="00D16998">
        <w:rPr>
          <w:bCs/>
        </w:rPr>
        <w:t>25</w:t>
      </w:r>
      <w:r w:rsidR="00D16998">
        <w:t>,</w:t>
      </w:r>
      <w:r w:rsidRPr="0056319D">
        <w:t xml:space="preserve"> 417-456.</w:t>
      </w:r>
    </w:p>
    <w:p w:rsidR="00C32D1B" w:rsidRPr="0056319D" w:rsidRDefault="00DB5C64" w:rsidP="00DB5C64">
      <w:pPr>
        <w:keepLines/>
        <w:spacing w:line="480" w:lineRule="auto"/>
        <w:ind w:left="720" w:hanging="720"/>
        <w:jc w:val="both"/>
      </w:pPr>
      <w:r>
        <w:t xml:space="preserve">Hu, Y. </w:t>
      </w:r>
      <w:r w:rsidR="00C32D1B" w:rsidRPr="0056319D">
        <w:t xml:space="preserve">S. 1995. The international transferability of the firm’s advantages. </w:t>
      </w:r>
      <w:r w:rsidR="004D6EFB">
        <w:rPr>
          <w:bCs/>
          <w:iCs/>
        </w:rPr>
        <w:t>Cal.</w:t>
      </w:r>
      <w:r>
        <w:rPr>
          <w:bCs/>
          <w:iCs/>
        </w:rPr>
        <w:t xml:space="preserve"> </w:t>
      </w:r>
      <w:proofErr w:type="spellStart"/>
      <w:r>
        <w:rPr>
          <w:bCs/>
          <w:iCs/>
        </w:rPr>
        <w:t>Manag</w:t>
      </w:r>
      <w:proofErr w:type="spellEnd"/>
      <w:r>
        <w:rPr>
          <w:bCs/>
          <w:iCs/>
        </w:rPr>
        <w:t>. Rev.</w:t>
      </w:r>
      <w:r w:rsidR="00C32D1B" w:rsidRPr="00DB5C64">
        <w:rPr>
          <w:bCs/>
          <w:iCs/>
        </w:rPr>
        <w:t xml:space="preserve"> </w:t>
      </w:r>
      <w:r>
        <w:t>37,</w:t>
      </w:r>
      <w:r w:rsidR="00C32D1B" w:rsidRPr="0056319D">
        <w:t xml:space="preserve"> 78-88.</w:t>
      </w:r>
    </w:p>
    <w:p w:rsidR="00C32D1B" w:rsidRPr="0056319D" w:rsidRDefault="00C32D1B" w:rsidP="00DB5C64">
      <w:pPr>
        <w:spacing w:line="480" w:lineRule="auto"/>
        <w:ind w:left="720" w:hanging="720"/>
        <w:jc w:val="both"/>
      </w:pPr>
      <w:proofErr w:type="spellStart"/>
      <w:r w:rsidRPr="0056319D">
        <w:t>Inkpen</w:t>
      </w:r>
      <w:proofErr w:type="spellEnd"/>
      <w:r w:rsidRPr="0056319D">
        <w:t xml:space="preserve">, A. C. 1998. Learning and knowledge acquisition through international strategic alliances. </w:t>
      </w:r>
      <w:r w:rsidR="00DB5C64">
        <w:rPr>
          <w:bCs/>
          <w:iCs/>
        </w:rPr>
        <w:t xml:space="preserve">Acad. </w:t>
      </w:r>
      <w:proofErr w:type="spellStart"/>
      <w:r w:rsidR="00DB5C64">
        <w:rPr>
          <w:bCs/>
          <w:iCs/>
        </w:rPr>
        <w:t>Manag</w:t>
      </w:r>
      <w:proofErr w:type="spellEnd"/>
      <w:r w:rsidR="00DB5C64">
        <w:rPr>
          <w:bCs/>
          <w:iCs/>
        </w:rPr>
        <w:t>. Exec.</w:t>
      </w:r>
      <w:r w:rsidRPr="0056319D">
        <w:rPr>
          <w:b/>
          <w:bCs/>
          <w:iCs/>
        </w:rPr>
        <w:t xml:space="preserve"> </w:t>
      </w:r>
      <w:r w:rsidRPr="0056319D">
        <w:t>12</w:t>
      </w:r>
      <w:r w:rsidR="00DB5C64">
        <w:t xml:space="preserve"> (4),</w:t>
      </w:r>
      <w:r w:rsidRPr="0056319D">
        <w:t xml:space="preserve"> 69-80.</w:t>
      </w:r>
    </w:p>
    <w:p w:rsidR="006E168C" w:rsidRDefault="00DB5C64" w:rsidP="006E168C">
      <w:pPr>
        <w:spacing w:line="480" w:lineRule="auto"/>
        <w:jc w:val="both"/>
      </w:pPr>
      <w:proofErr w:type="spellStart"/>
      <w:r w:rsidRPr="0056319D">
        <w:t>Jewkes</w:t>
      </w:r>
      <w:proofErr w:type="spellEnd"/>
      <w:r w:rsidRPr="0056319D">
        <w:t>,</w:t>
      </w:r>
      <w:r>
        <w:t xml:space="preserve"> </w:t>
      </w:r>
      <w:r w:rsidR="00547C81" w:rsidRPr="0056319D">
        <w:t>J.</w:t>
      </w:r>
      <w:r>
        <w:t>,</w:t>
      </w:r>
      <w:r w:rsidR="00547C81" w:rsidRPr="0056319D">
        <w:t xml:space="preserve"> </w:t>
      </w:r>
      <w:proofErr w:type="spellStart"/>
      <w:r w:rsidRPr="0056319D">
        <w:t>Sawers</w:t>
      </w:r>
      <w:proofErr w:type="spellEnd"/>
      <w:r>
        <w:t>,</w:t>
      </w:r>
      <w:r w:rsidRPr="0056319D">
        <w:t xml:space="preserve"> </w:t>
      </w:r>
      <w:r w:rsidR="00547C81" w:rsidRPr="0056319D">
        <w:t>D.</w:t>
      </w:r>
      <w:r>
        <w:t>,</w:t>
      </w:r>
      <w:r w:rsidR="004E6C7F" w:rsidRPr="0056319D">
        <w:t xml:space="preserve"> </w:t>
      </w:r>
      <w:proofErr w:type="spellStart"/>
      <w:r w:rsidRPr="0056319D">
        <w:t>Stillerman</w:t>
      </w:r>
      <w:proofErr w:type="spellEnd"/>
      <w:r>
        <w:t>,</w:t>
      </w:r>
      <w:r w:rsidRPr="0056319D">
        <w:t xml:space="preserve"> </w:t>
      </w:r>
      <w:r w:rsidR="004E6C7F" w:rsidRPr="0056319D">
        <w:t xml:space="preserve">R. </w:t>
      </w:r>
      <w:r>
        <w:t>1958. The s</w:t>
      </w:r>
      <w:r w:rsidR="00547C81" w:rsidRPr="0056319D">
        <w:t>ources</w:t>
      </w:r>
      <w:r w:rsidR="004E6C7F" w:rsidRPr="0056319D">
        <w:t xml:space="preserve"> </w:t>
      </w:r>
      <w:r>
        <w:t>of i</w:t>
      </w:r>
      <w:r w:rsidR="00547C81" w:rsidRPr="0056319D">
        <w:t>nv</w:t>
      </w:r>
      <w:r>
        <w:t>ention. Macmillan</w:t>
      </w:r>
      <w:r w:rsidR="004E6C7F" w:rsidRPr="0056319D">
        <w:t>, London</w:t>
      </w:r>
      <w:r w:rsidR="00547C81" w:rsidRPr="0056319D">
        <w:t>.</w:t>
      </w:r>
    </w:p>
    <w:p w:rsidR="006E168C" w:rsidRDefault="00DB5C64" w:rsidP="006E168C">
      <w:pPr>
        <w:spacing w:line="480" w:lineRule="auto"/>
        <w:ind w:left="720" w:hanging="720"/>
        <w:jc w:val="both"/>
        <w:rPr>
          <w:rStyle w:val="maintitle"/>
        </w:rPr>
      </w:pPr>
      <w:r>
        <w:t>Jian, G. 2011</w:t>
      </w:r>
      <w:r w:rsidR="00157746" w:rsidRPr="0056319D">
        <w:t xml:space="preserve">. </w:t>
      </w:r>
      <w:hyperlink r:id="rId22" w:history="1">
        <w:r w:rsidR="00157746" w:rsidRPr="0056319D">
          <w:rPr>
            <w:bCs/>
          </w:rPr>
          <w:t>Articulating circum</w:t>
        </w:r>
        <w:r>
          <w:rPr>
            <w:bCs/>
          </w:rPr>
          <w:t>stance, identity and practice: T</w:t>
        </w:r>
        <w:r w:rsidR="00157746" w:rsidRPr="0056319D">
          <w:rPr>
            <w:bCs/>
          </w:rPr>
          <w:t>oward a discursive framework of organizational changing</w:t>
        </w:r>
      </w:hyperlink>
      <w:r w:rsidR="001A2A1D">
        <w:t>. Organization</w:t>
      </w:r>
      <w:r w:rsidR="00157746" w:rsidRPr="0056319D">
        <w:t xml:space="preserve"> </w:t>
      </w:r>
      <w:r>
        <w:rPr>
          <w:rStyle w:val="databold1"/>
          <w:b w:val="0"/>
        </w:rPr>
        <w:t>18,</w:t>
      </w:r>
      <w:r w:rsidR="00157746" w:rsidRPr="00DB5C64">
        <w:rPr>
          <w:rStyle w:val="databold1"/>
          <w:b w:val="0"/>
        </w:rPr>
        <w:t xml:space="preserve"> 45-64.</w:t>
      </w:r>
    </w:p>
    <w:p w:rsidR="006E168C" w:rsidRDefault="003B02B0" w:rsidP="006E168C">
      <w:pPr>
        <w:spacing w:line="480" w:lineRule="auto"/>
        <w:ind w:left="720" w:hanging="720"/>
        <w:jc w:val="both"/>
      </w:pPr>
      <w:r w:rsidRPr="0056319D">
        <w:rPr>
          <w:bCs/>
        </w:rPr>
        <w:t>Jiang</w:t>
      </w:r>
      <w:r w:rsidRPr="0056319D">
        <w:t xml:space="preserve">, J., </w:t>
      </w:r>
      <w:r w:rsidRPr="0056319D">
        <w:rPr>
          <w:bCs/>
        </w:rPr>
        <w:t>Tao</w:t>
      </w:r>
      <w:r w:rsidRPr="0056319D">
        <w:t>, T.</w:t>
      </w:r>
      <w:r w:rsidR="00DB5C64">
        <w:t>,</w:t>
      </w:r>
      <w:r w:rsidRPr="0056319D">
        <w:t xml:space="preserve"> </w:t>
      </w:r>
      <w:r w:rsidRPr="0056319D">
        <w:rPr>
          <w:bCs/>
        </w:rPr>
        <w:t>Santoro</w:t>
      </w:r>
      <w:r w:rsidR="00DB5C64">
        <w:t xml:space="preserve">, M. D. </w:t>
      </w:r>
      <w:r w:rsidRPr="0056319D">
        <w:rPr>
          <w:bCs/>
        </w:rPr>
        <w:t>2010</w:t>
      </w:r>
      <w:r w:rsidRPr="0056319D">
        <w:t>. Alliance portfolio diversity</w:t>
      </w:r>
      <w:r w:rsidR="00DB5C64">
        <w:t xml:space="preserve"> and firm performance. </w:t>
      </w:r>
      <w:proofErr w:type="spellStart"/>
      <w:r w:rsidR="00DB5C64">
        <w:t>Strateg</w:t>
      </w:r>
      <w:proofErr w:type="spellEnd"/>
      <w:r w:rsidR="00DB5C64">
        <w:t xml:space="preserve">. </w:t>
      </w:r>
      <w:proofErr w:type="spellStart"/>
      <w:r w:rsidR="00DB5C64">
        <w:t>Manag</w:t>
      </w:r>
      <w:proofErr w:type="spellEnd"/>
      <w:r w:rsidR="00DB5C64">
        <w:t>. J.</w:t>
      </w:r>
      <w:r w:rsidRPr="0056319D">
        <w:t xml:space="preserve"> </w:t>
      </w:r>
      <w:r w:rsidRPr="00DB5C64">
        <w:t>31</w:t>
      </w:r>
      <w:r w:rsidR="00DB5C64">
        <w:t>,</w:t>
      </w:r>
      <w:r w:rsidRPr="0056319D">
        <w:t xml:space="preserve"> 1136-1144.</w:t>
      </w:r>
    </w:p>
    <w:p w:rsidR="006E168C" w:rsidRDefault="00DB5C64" w:rsidP="006E168C">
      <w:pPr>
        <w:spacing w:line="480" w:lineRule="auto"/>
        <w:ind w:left="720" w:hanging="720"/>
        <w:jc w:val="both"/>
      </w:pPr>
      <w:r>
        <w:t>Johnson, B., Lorenz, E., Lundvall, B-A. 2002</w:t>
      </w:r>
      <w:r w:rsidR="00D132D2" w:rsidRPr="0056319D">
        <w:t xml:space="preserve">. Why all this fuss about codified and tacit knowledge? </w:t>
      </w:r>
      <w:r w:rsidR="004D6EFB">
        <w:rPr>
          <w:iCs/>
        </w:rPr>
        <w:t>Ind</w:t>
      </w:r>
      <w:r>
        <w:rPr>
          <w:iCs/>
        </w:rPr>
        <w:t>. Corp. Chang</w:t>
      </w:r>
      <w:r w:rsidR="004D6EFB">
        <w:rPr>
          <w:iCs/>
        </w:rPr>
        <w:t>e</w:t>
      </w:r>
      <w:r>
        <w:rPr>
          <w:iCs/>
        </w:rPr>
        <w:t>.</w:t>
      </w:r>
      <w:r w:rsidR="00D132D2" w:rsidRPr="0056319D">
        <w:t xml:space="preserve"> </w:t>
      </w:r>
      <w:r w:rsidR="00D132D2" w:rsidRPr="00DB5C64">
        <w:rPr>
          <w:bCs/>
        </w:rPr>
        <w:t>11</w:t>
      </w:r>
      <w:r>
        <w:t>,</w:t>
      </w:r>
      <w:r w:rsidR="00D132D2" w:rsidRPr="0056319D">
        <w:t xml:space="preserve"> 245-262.</w:t>
      </w:r>
    </w:p>
    <w:p w:rsidR="006E168C" w:rsidRDefault="00FD3D3F" w:rsidP="006E168C">
      <w:pPr>
        <w:spacing w:line="480" w:lineRule="auto"/>
        <w:ind w:left="720" w:hanging="720"/>
        <w:jc w:val="both"/>
      </w:pPr>
      <w:r w:rsidRPr="00FD3D3F">
        <w:rPr>
          <w:rStyle w:val="Emphasis"/>
          <w:bCs/>
          <w:i w:val="0"/>
          <w:iCs w:val="0"/>
          <w:shd w:val="clear" w:color="auto" w:fill="FFFFFF"/>
        </w:rPr>
        <w:t>Oliveira</w:t>
      </w:r>
      <w:r w:rsidR="008522C3" w:rsidRPr="008522C3">
        <w:rPr>
          <w:rStyle w:val="Emphasis"/>
          <w:bCs/>
          <w:i w:val="0"/>
          <w:iCs w:val="0"/>
          <w:shd w:val="clear" w:color="auto" w:fill="FFFFFF"/>
        </w:rPr>
        <w:t xml:space="preserve"> </w:t>
      </w:r>
      <w:r w:rsidR="008522C3" w:rsidRPr="00FD3D3F">
        <w:rPr>
          <w:rStyle w:val="Emphasis"/>
          <w:bCs/>
          <w:i w:val="0"/>
          <w:iCs w:val="0"/>
          <w:shd w:val="clear" w:color="auto" w:fill="FFFFFF"/>
        </w:rPr>
        <w:t>Jr</w:t>
      </w:r>
      <w:r w:rsidR="008522C3" w:rsidRPr="00FD3D3F">
        <w:rPr>
          <w:shd w:val="clear" w:color="auto" w:fill="FFFFFF"/>
        </w:rPr>
        <w:t>.</w:t>
      </w:r>
      <w:r w:rsidRPr="00FD3D3F">
        <w:rPr>
          <w:shd w:val="clear" w:color="auto" w:fill="FFFFFF"/>
        </w:rPr>
        <w:t>,</w:t>
      </w:r>
      <w:r w:rsidRPr="00FD3D3F">
        <w:rPr>
          <w:rStyle w:val="apple-converted-space"/>
          <w:shd w:val="clear" w:color="auto" w:fill="FFFFFF"/>
        </w:rPr>
        <w:t> </w:t>
      </w:r>
      <w:r w:rsidRPr="00FD3D3F">
        <w:rPr>
          <w:rStyle w:val="Emphasis"/>
          <w:bCs/>
          <w:i w:val="0"/>
          <w:iCs w:val="0"/>
          <w:shd w:val="clear" w:color="auto" w:fill="FFFFFF"/>
        </w:rPr>
        <w:t>M</w:t>
      </w:r>
      <w:r w:rsidRPr="00FD3D3F">
        <w:rPr>
          <w:shd w:val="clear" w:color="auto" w:fill="FFFFFF"/>
        </w:rPr>
        <w:t>.</w:t>
      </w:r>
      <w:r w:rsidRPr="00FD3D3F">
        <w:rPr>
          <w:rStyle w:val="apple-converted-space"/>
          <w:shd w:val="clear" w:color="auto" w:fill="FFFFFF"/>
        </w:rPr>
        <w:t> </w:t>
      </w:r>
      <w:r w:rsidR="008522C3">
        <w:rPr>
          <w:rStyle w:val="apple-converted-space"/>
          <w:shd w:val="clear" w:color="auto" w:fill="FFFFFF"/>
        </w:rPr>
        <w:t>M.</w:t>
      </w:r>
      <w:r w:rsidRPr="00FD3D3F">
        <w:rPr>
          <w:shd w:val="clear" w:color="auto" w:fill="FFFFFF"/>
        </w:rPr>
        <w:t>,</w:t>
      </w:r>
      <w:r w:rsidR="00C32D1B" w:rsidRPr="0056319D">
        <w:t xml:space="preserve"> Child, J. 1999. Knowledge sharing in multinational advertising companies: </w:t>
      </w:r>
      <w:r w:rsidR="00DB5C64">
        <w:t>E</w:t>
      </w:r>
      <w:r w:rsidR="00C32D1B" w:rsidRPr="0056319D">
        <w:t>mpirical findings from a case study in three co</w:t>
      </w:r>
      <w:r>
        <w:t xml:space="preserve">untries. </w:t>
      </w:r>
      <w:r w:rsidR="00C32D1B" w:rsidRPr="0056319D">
        <w:t>19</w:t>
      </w:r>
      <w:r w:rsidR="00C32D1B" w:rsidRPr="0056319D">
        <w:rPr>
          <w:vertAlign w:val="superscript"/>
        </w:rPr>
        <w:t>th</w:t>
      </w:r>
      <w:r w:rsidR="00C32D1B" w:rsidRPr="0056319D">
        <w:t xml:space="preserve"> Annual International Strategic Management Soc</w:t>
      </w:r>
      <w:r>
        <w:t>iety Conference, Berlin</w:t>
      </w:r>
      <w:r w:rsidR="00C32D1B" w:rsidRPr="0056319D">
        <w:t xml:space="preserve">. </w:t>
      </w:r>
    </w:p>
    <w:p w:rsidR="006E168C" w:rsidRDefault="003E5851" w:rsidP="006E168C">
      <w:pPr>
        <w:spacing w:line="480" w:lineRule="auto"/>
        <w:ind w:left="720" w:hanging="720"/>
        <w:jc w:val="both"/>
      </w:pPr>
      <w:r>
        <w:lastRenderedPageBreak/>
        <w:t>Kale, P., Singh, H. 2007</w:t>
      </w:r>
      <w:r w:rsidR="00157746" w:rsidRPr="0056319D">
        <w:t xml:space="preserve">. </w:t>
      </w:r>
      <w:hyperlink r:id="rId23" w:history="1">
        <w:r w:rsidR="00157746" w:rsidRPr="0056319D">
          <w:rPr>
            <w:bCs/>
          </w:rPr>
          <w:t>Building firm capabilities t</w:t>
        </w:r>
        <w:r>
          <w:rPr>
            <w:bCs/>
          </w:rPr>
          <w:t>hrough learning: T</w:t>
        </w:r>
        <w:r w:rsidR="00157746" w:rsidRPr="0056319D">
          <w:rPr>
            <w:bCs/>
          </w:rPr>
          <w:t>he role of the alliance learning process in alliance capability and firm-level alliance success</w:t>
        </w:r>
      </w:hyperlink>
      <w:r>
        <w:t xml:space="preserve">. </w:t>
      </w:r>
      <w:proofErr w:type="spellStart"/>
      <w:r>
        <w:t>Strateg</w:t>
      </w:r>
      <w:proofErr w:type="spellEnd"/>
      <w:r>
        <w:t xml:space="preserve">. </w:t>
      </w:r>
      <w:proofErr w:type="spellStart"/>
      <w:r>
        <w:t>Manag</w:t>
      </w:r>
      <w:proofErr w:type="spellEnd"/>
      <w:r>
        <w:t>. J.</w:t>
      </w:r>
      <w:r w:rsidR="00157746" w:rsidRPr="0056319D">
        <w:t xml:space="preserve"> </w:t>
      </w:r>
      <w:r w:rsidR="00157746" w:rsidRPr="003E5851">
        <w:t>28</w:t>
      </w:r>
      <w:r>
        <w:t>,</w:t>
      </w:r>
      <w:r w:rsidR="00157746" w:rsidRPr="0056319D">
        <w:t xml:space="preserve"> 981-1000. </w:t>
      </w:r>
    </w:p>
    <w:p w:rsidR="00433332" w:rsidRPr="006E168C" w:rsidRDefault="00433332" w:rsidP="006E168C">
      <w:pPr>
        <w:spacing w:line="480" w:lineRule="auto"/>
        <w:ind w:left="720" w:hanging="720"/>
        <w:jc w:val="both"/>
        <w:rPr>
          <w:rStyle w:val="Emphasis"/>
          <w:iCs w:val="0"/>
        </w:rPr>
      </w:pPr>
      <w:r w:rsidRPr="006E168C">
        <w:t>K</w:t>
      </w:r>
      <w:r w:rsidR="003E5851" w:rsidRPr="006E168C">
        <w:t xml:space="preserve">eller, W. 2002. </w:t>
      </w:r>
      <w:r w:rsidRPr="006E168C">
        <w:t>Geographic Localization of Inte</w:t>
      </w:r>
      <w:r w:rsidR="00133325" w:rsidRPr="006E168C">
        <w:t>rnational Technology Diffusion. Am. Econ. Rev. 92,</w:t>
      </w:r>
      <w:r w:rsidRPr="006E168C">
        <w:t xml:space="preserve"> 120-142.</w:t>
      </w:r>
    </w:p>
    <w:p w:rsidR="00263ACF" w:rsidRPr="0056319D" w:rsidRDefault="00263ACF" w:rsidP="006E7CEA">
      <w:pPr>
        <w:pStyle w:val="BodyTextIndent"/>
        <w:ind w:left="0"/>
        <w:rPr>
          <w:i w:val="0"/>
          <w:shd w:val="clear" w:color="auto" w:fill="FFFFFF"/>
        </w:rPr>
      </w:pPr>
      <w:r w:rsidRPr="0056319D">
        <w:rPr>
          <w:rStyle w:val="Emphasis"/>
          <w:bCs/>
          <w:iCs/>
          <w:shd w:val="clear" w:color="auto" w:fill="FFFFFF"/>
        </w:rPr>
        <w:t>Keller</w:t>
      </w:r>
      <w:r w:rsidR="00133325">
        <w:rPr>
          <w:i w:val="0"/>
          <w:shd w:val="clear" w:color="auto" w:fill="FFFFFF"/>
        </w:rPr>
        <w:t xml:space="preserve">, W. 2004. </w:t>
      </w:r>
      <w:r w:rsidRPr="0056319D">
        <w:rPr>
          <w:i w:val="0"/>
          <w:shd w:val="clear" w:color="auto" w:fill="FFFFFF"/>
        </w:rPr>
        <w:t>International</w:t>
      </w:r>
      <w:r w:rsidRPr="0056319D">
        <w:rPr>
          <w:rStyle w:val="apple-converted-space"/>
          <w:i w:val="0"/>
          <w:shd w:val="clear" w:color="auto" w:fill="FFFFFF"/>
        </w:rPr>
        <w:t> </w:t>
      </w:r>
      <w:r w:rsidR="00133325">
        <w:rPr>
          <w:rStyle w:val="Emphasis"/>
          <w:bCs/>
          <w:iCs/>
          <w:shd w:val="clear" w:color="auto" w:fill="FFFFFF"/>
        </w:rPr>
        <w:t>t</w:t>
      </w:r>
      <w:r w:rsidRPr="0056319D">
        <w:rPr>
          <w:rStyle w:val="Emphasis"/>
          <w:bCs/>
          <w:iCs/>
          <w:shd w:val="clear" w:color="auto" w:fill="FFFFFF"/>
        </w:rPr>
        <w:t>echnology</w:t>
      </w:r>
      <w:r w:rsidRPr="0056319D">
        <w:rPr>
          <w:rStyle w:val="apple-converted-space"/>
          <w:i w:val="0"/>
          <w:shd w:val="clear" w:color="auto" w:fill="FFFFFF"/>
        </w:rPr>
        <w:t> </w:t>
      </w:r>
      <w:r w:rsidR="00133325">
        <w:rPr>
          <w:i w:val="0"/>
          <w:shd w:val="clear" w:color="auto" w:fill="FFFFFF"/>
        </w:rPr>
        <w:t>diffusion. J. Econ. Lit.</w:t>
      </w:r>
      <w:r w:rsidRPr="0056319D">
        <w:rPr>
          <w:i w:val="0"/>
          <w:shd w:val="clear" w:color="auto" w:fill="FFFFFF"/>
        </w:rPr>
        <w:t xml:space="preserve"> 42</w:t>
      </w:r>
      <w:r w:rsidR="00133325">
        <w:rPr>
          <w:i w:val="0"/>
          <w:shd w:val="clear" w:color="auto" w:fill="FFFFFF"/>
        </w:rPr>
        <w:t xml:space="preserve"> (3),</w:t>
      </w:r>
      <w:r w:rsidRPr="0056319D">
        <w:rPr>
          <w:i w:val="0"/>
          <w:shd w:val="clear" w:color="auto" w:fill="FFFFFF"/>
        </w:rPr>
        <w:t xml:space="preserve"> 752-782.</w:t>
      </w:r>
    </w:p>
    <w:p w:rsidR="00432400" w:rsidRPr="0056319D" w:rsidRDefault="00133325" w:rsidP="00133325">
      <w:pPr>
        <w:pStyle w:val="BodyTextIndent"/>
        <w:ind w:hanging="720"/>
        <w:rPr>
          <w:i w:val="0"/>
        </w:rPr>
      </w:pPr>
      <w:r w:rsidRPr="0056319D">
        <w:rPr>
          <w:rStyle w:val="Emphasis"/>
          <w:bCs/>
          <w:iCs/>
          <w:shd w:val="clear" w:color="auto" w:fill="FFFFFF"/>
        </w:rPr>
        <w:t>Kim</w:t>
      </w:r>
      <w:r>
        <w:rPr>
          <w:rStyle w:val="Emphasis"/>
          <w:bCs/>
          <w:iCs/>
          <w:shd w:val="clear" w:color="auto" w:fill="FFFFFF"/>
        </w:rPr>
        <w:t>,</w:t>
      </w:r>
      <w:r w:rsidRPr="0056319D">
        <w:rPr>
          <w:i w:val="0"/>
          <w:shd w:val="clear" w:color="auto" w:fill="FFFFFF"/>
        </w:rPr>
        <w:t xml:space="preserve"> </w:t>
      </w:r>
      <w:r>
        <w:rPr>
          <w:i w:val="0"/>
          <w:shd w:val="clear" w:color="auto" w:fill="FFFFFF"/>
        </w:rPr>
        <w:t>L.</w:t>
      </w:r>
      <w:r w:rsidR="00432400" w:rsidRPr="0056319D">
        <w:rPr>
          <w:rStyle w:val="apple-converted-space"/>
          <w:i w:val="0"/>
          <w:shd w:val="clear" w:color="auto" w:fill="FFFFFF"/>
        </w:rPr>
        <w:t> </w:t>
      </w:r>
      <w:r w:rsidR="00432400" w:rsidRPr="0056319D">
        <w:rPr>
          <w:rStyle w:val="Emphasis"/>
          <w:bCs/>
          <w:iCs/>
          <w:shd w:val="clear" w:color="auto" w:fill="FFFFFF"/>
        </w:rPr>
        <w:t xml:space="preserve"> 1997</w:t>
      </w:r>
      <w:r>
        <w:rPr>
          <w:rStyle w:val="Emphasis"/>
          <w:bCs/>
          <w:iCs/>
          <w:shd w:val="clear" w:color="auto" w:fill="FFFFFF"/>
        </w:rPr>
        <w:t>. Imitation to i</w:t>
      </w:r>
      <w:r w:rsidR="00432400" w:rsidRPr="0056319D">
        <w:rPr>
          <w:rStyle w:val="Emphasis"/>
          <w:bCs/>
          <w:iCs/>
          <w:shd w:val="clear" w:color="auto" w:fill="FFFFFF"/>
        </w:rPr>
        <w:t>nnovation</w:t>
      </w:r>
      <w:r>
        <w:rPr>
          <w:i w:val="0"/>
          <w:shd w:val="clear" w:color="auto" w:fill="FFFFFF"/>
        </w:rPr>
        <w:t>: The dynamics of Korea's technological learning</w:t>
      </w:r>
      <w:r w:rsidR="00432400" w:rsidRPr="0056319D">
        <w:rPr>
          <w:i w:val="0"/>
          <w:shd w:val="clear" w:color="auto" w:fill="FFFFFF"/>
        </w:rPr>
        <w:t xml:space="preserve">. </w:t>
      </w:r>
      <w:r w:rsidRPr="0056319D">
        <w:rPr>
          <w:i w:val="0"/>
          <w:shd w:val="clear" w:color="auto" w:fill="FFFFFF"/>
        </w:rPr>
        <w:t>Harvard Business School Press</w:t>
      </w:r>
      <w:r>
        <w:rPr>
          <w:i w:val="0"/>
          <w:shd w:val="clear" w:color="auto" w:fill="FFFFFF"/>
        </w:rPr>
        <w:t>,</w:t>
      </w:r>
      <w:r w:rsidRPr="0056319D">
        <w:rPr>
          <w:i w:val="0"/>
          <w:shd w:val="clear" w:color="auto" w:fill="FFFFFF"/>
        </w:rPr>
        <w:t xml:space="preserve"> </w:t>
      </w:r>
      <w:r>
        <w:rPr>
          <w:i w:val="0"/>
          <w:shd w:val="clear" w:color="auto" w:fill="FFFFFF"/>
        </w:rPr>
        <w:t>Boston</w:t>
      </w:r>
      <w:r w:rsidR="00432400" w:rsidRPr="0056319D">
        <w:rPr>
          <w:i w:val="0"/>
          <w:shd w:val="clear" w:color="auto" w:fill="FFFFFF"/>
        </w:rPr>
        <w:t>.</w:t>
      </w:r>
    </w:p>
    <w:p w:rsidR="00040845" w:rsidRPr="00133325" w:rsidRDefault="00133325" w:rsidP="00133325">
      <w:pPr>
        <w:keepNext/>
        <w:spacing w:line="480" w:lineRule="auto"/>
        <w:ind w:left="720" w:hanging="720"/>
        <w:jc w:val="both"/>
      </w:pPr>
      <w:r>
        <w:t>King, A. W.,</w:t>
      </w:r>
      <w:r w:rsidR="00040845" w:rsidRPr="0056319D">
        <w:t xml:space="preserve"> </w:t>
      </w:r>
      <w:proofErr w:type="spellStart"/>
      <w:r w:rsidR="00040845" w:rsidRPr="0056319D">
        <w:t>Zeithaml</w:t>
      </w:r>
      <w:proofErr w:type="spellEnd"/>
      <w:r w:rsidR="00040845" w:rsidRPr="0056319D">
        <w:t>,</w:t>
      </w:r>
      <w:r w:rsidR="00040845" w:rsidRPr="0056319D">
        <w:rPr>
          <w:rStyle w:val="maintitle"/>
        </w:rPr>
        <w:t xml:space="preserve"> </w:t>
      </w:r>
      <w:r>
        <w:t>C. P. 2003</w:t>
      </w:r>
      <w:r w:rsidR="00040845" w:rsidRPr="0056319D">
        <w:t xml:space="preserve">. </w:t>
      </w:r>
      <w:r w:rsidR="00040845" w:rsidRPr="0056319D">
        <w:rPr>
          <w:rStyle w:val="maintitle"/>
        </w:rPr>
        <w:t>Measu</w:t>
      </w:r>
      <w:r>
        <w:rPr>
          <w:rStyle w:val="maintitle"/>
        </w:rPr>
        <w:t>ring organizational knowledge: A</w:t>
      </w:r>
      <w:r w:rsidR="00040845" w:rsidRPr="0056319D">
        <w:rPr>
          <w:rStyle w:val="maintitle"/>
        </w:rPr>
        <w:t xml:space="preserve"> conceptual and methodological framework.</w:t>
      </w:r>
      <w:r>
        <w:t xml:space="preserve"> </w:t>
      </w:r>
      <w:proofErr w:type="spellStart"/>
      <w:r>
        <w:t>Strateg</w:t>
      </w:r>
      <w:proofErr w:type="spellEnd"/>
      <w:r>
        <w:t xml:space="preserve">. </w:t>
      </w:r>
      <w:proofErr w:type="spellStart"/>
      <w:r>
        <w:t>Manag</w:t>
      </w:r>
      <w:proofErr w:type="spellEnd"/>
      <w:r>
        <w:t>. J.</w:t>
      </w:r>
      <w:r w:rsidR="00040845" w:rsidRPr="0056319D">
        <w:t xml:space="preserve"> </w:t>
      </w:r>
      <w:hyperlink r:id="rId24" w:history="1">
        <w:r w:rsidR="00040845" w:rsidRPr="00133325">
          <w:rPr>
            <w:rStyle w:val="Hyperlink"/>
            <w:color w:val="auto"/>
            <w:u w:val="none"/>
          </w:rPr>
          <w:t>24</w:t>
        </w:r>
      </w:hyperlink>
      <w:r>
        <w:t>,</w:t>
      </w:r>
      <w:r w:rsidR="00040845" w:rsidRPr="0056319D">
        <w:t xml:space="preserve"> 763–772.</w:t>
      </w:r>
    </w:p>
    <w:p w:rsidR="00C32D1B" w:rsidRPr="0056319D" w:rsidRDefault="00C32D1B" w:rsidP="00133325">
      <w:pPr>
        <w:pStyle w:val="BodyTextIndent"/>
        <w:ind w:hanging="720"/>
        <w:rPr>
          <w:i w:val="0"/>
        </w:rPr>
      </w:pPr>
      <w:proofErr w:type="spellStart"/>
      <w:r w:rsidRPr="0056319D">
        <w:rPr>
          <w:i w:val="0"/>
        </w:rPr>
        <w:t>Kogut</w:t>
      </w:r>
      <w:proofErr w:type="spellEnd"/>
      <w:r w:rsidRPr="0056319D">
        <w:rPr>
          <w:i w:val="0"/>
        </w:rPr>
        <w:t xml:space="preserve">, B. 1991. Country capabilities and the permeability of borders. </w:t>
      </w:r>
      <w:proofErr w:type="spellStart"/>
      <w:r w:rsidR="00133325">
        <w:rPr>
          <w:bCs/>
          <w:i w:val="0"/>
          <w:iCs w:val="0"/>
        </w:rPr>
        <w:t>Strateg</w:t>
      </w:r>
      <w:proofErr w:type="spellEnd"/>
      <w:r w:rsidR="00133325">
        <w:rPr>
          <w:bCs/>
          <w:i w:val="0"/>
          <w:iCs w:val="0"/>
        </w:rPr>
        <w:t xml:space="preserve">. </w:t>
      </w:r>
      <w:proofErr w:type="spellStart"/>
      <w:r w:rsidR="00133325">
        <w:rPr>
          <w:bCs/>
          <w:i w:val="0"/>
          <w:iCs w:val="0"/>
        </w:rPr>
        <w:t>Manag</w:t>
      </w:r>
      <w:proofErr w:type="spellEnd"/>
      <w:r w:rsidR="00133325">
        <w:rPr>
          <w:bCs/>
          <w:i w:val="0"/>
          <w:iCs w:val="0"/>
        </w:rPr>
        <w:t>. J</w:t>
      </w:r>
      <w:r w:rsidRPr="00133325">
        <w:rPr>
          <w:bCs/>
          <w:i w:val="0"/>
          <w:iCs w:val="0"/>
        </w:rPr>
        <w:t>.</w:t>
      </w:r>
      <w:r w:rsidRPr="00133325">
        <w:rPr>
          <w:i w:val="0"/>
        </w:rPr>
        <w:t xml:space="preserve"> </w:t>
      </w:r>
      <w:r w:rsidR="00133325">
        <w:rPr>
          <w:i w:val="0"/>
        </w:rPr>
        <w:t>12,</w:t>
      </w:r>
      <w:r w:rsidRPr="0056319D">
        <w:rPr>
          <w:i w:val="0"/>
        </w:rPr>
        <w:t xml:space="preserve"> 33-47.</w:t>
      </w:r>
    </w:p>
    <w:p w:rsidR="00C32D1B" w:rsidRPr="0056319D" w:rsidRDefault="00133325" w:rsidP="00133325">
      <w:pPr>
        <w:spacing w:line="480" w:lineRule="auto"/>
        <w:ind w:left="720" w:hanging="720"/>
        <w:jc w:val="both"/>
      </w:pPr>
      <w:proofErr w:type="spellStart"/>
      <w:r>
        <w:t>Kogut</w:t>
      </w:r>
      <w:proofErr w:type="spellEnd"/>
      <w:r>
        <w:t>, B.,</w:t>
      </w:r>
      <w:r w:rsidR="00C32D1B" w:rsidRPr="0056319D">
        <w:t xml:space="preserve"> Zander, U. 1992. Knowledge of the firm, combinative capabilities, and the replication of technology. </w:t>
      </w:r>
      <w:r>
        <w:rPr>
          <w:bCs/>
          <w:iCs/>
        </w:rPr>
        <w:t>Org. Sci.</w:t>
      </w:r>
      <w:r w:rsidR="00C32D1B" w:rsidRPr="0056319D">
        <w:t xml:space="preserve"> 3</w:t>
      </w:r>
      <w:r>
        <w:t xml:space="preserve"> (3),</w:t>
      </w:r>
      <w:r w:rsidR="00C32D1B" w:rsidRPr="0056319D">
        <w:t xml:space="preserve"> 383-397.</w:t>
      </w:r>
    </w:p>
    <w:p w:rsidR="00C32D1B" w:rsidRPr="0056319D" w:rsidRDefault="00133325" w:rsidP="00133325">
      <w:pPr>
        <w:spacing w:line="480" w:lineRule="auto"/>
        <w:ind w:left="720" w:hanging="720"/>
        <w:jc w:val="both"/>
      </w:pPr>
      <w:proofErr w:type="spellStart"/>
      <w:r>
        <w:t>Kogut</w:t>
      </w:r>
      <w:proofErr w:type="spellEnd"/>
      <w:r>
        <w:t>, B.,</w:t>
      </w:r>
      <w:r w:rsidR="00C32D1B" w:rsidRPr="0056319D">
        <w:t xml:space="preserve"> Zander, U. 1996. What firms do? Coordination, identity, and learning. </w:t>
      </w:r>
      <w:r>
        <w:rPr>
          <w:bCs/>
          <w:iCs/>
        </w:rPr>
        <w:t>Org. Sci.</w:t>
      </w:r>
      <w:r w:rsidR="00C32D1B" w:rsidRPr="0056319D">
        <w:t xml:space="preserve"> 7</w:t>
      </w:r>
      <w:r>
        <w:t xml:space="preserve"> (5),</w:t>
      </w:r>
      <w:r w:rsidR="00C32D1B" w:rsidRPr="0056319D">
        <w:t xml:space="preserve"> 502-523.</w:t>
      </w:r>
    </w:p>
    <w:p w:rsidR="00BC215B" w:rsidRPr="0056319D" w:rsidRDefault="00354CFC" w:rsidP="00133325">
      <w:pPr>
        <w:keepNext/>
        <w:spacing w:line="480" w:lineRule="auto"/>
        <w:ind w:left="720" w:hanging="720"/>
        <w:jc w:val="both"/>
      </w:pPr>
      <w:proofErr w:type="spellStart"/>
      <w:r w:rsidRPr="0056319D">
        <w:rPr>
          <w:bCs/>
        </w:rPr>
        <w:t>Kotha</w:t>
      </w:r>
      <w:proofErr w:type="spellEnd"/>
      <w:r w:rsidRPr="0056319D">
        <w:rPr>
          <w:bCs/>
        </w:rPr>
        <w:t>,</w:t>
      </w:r>
      <w:r w:rsidRPr="0056319D">
        <w:t xml:space="preserve"> R., George, G.</w:t>
      </w:r>
      <w:r w:rsidR="00133325">
        <w:t xml:space="preserve">, Srikanth, K. </w:t>
      </w:r>
      <w:r w:rsidRPr="0056319D">
        <w:rPr>
          <w:bCs/>
        </w:rPr>
        <w:t>2013</w:t>
      </w:r>
      <w:r w:rsidRPr="0056319D">
        <w:t xml:space="preserve">. </w:t>
      </w:r>
      <w:r w:rsidRPr="0056319D">
        <w:rPr>
          <w:bCs/>
        </w:rPr>
        <w:t>Bridging the</w:t>
      </w:r>
      <w:r w:rsidRPr="0056319D">
        <w:t xml:space="preserve"> mutual </w:t>
      </w:r>
      <w:r w:rsidRPr="0056319D">
        <w:rPr>
          <w:bCs/>
        </w:rPr>
        <w:t>knowledge gap</w:t>
      </w:r>
      <w:r w:rsidRPr="0056319D">
        <w:t xml:space="preserve">: </w:t>
      </w:r>
      <w:r w:rsidRPr="0056319D">
        <w:rPr>
          <w:bCs/>
        </w:rPr>
        <w:t>coordination and the commercialization of univer</w:t>
      </w:r>
      <w:r w:rsidR="00133325">
        <w:rPr>
          <w:bCs/>
        </w:rPr>
        <w:t xml:space="preserve">sity science. Acad. </w:t>
      </w:r>
      <w:proofErr w:type="spellStart"/>
      <w:r w:rsidR="00133325">
        <w:rPr>
          <w:bCs/>
        </w:rPr>
        <w:t>Manag</w:t>
      </w:r>
      <w:proofErr w:type="spellEnd"/>
      <w:r w:rsidR="00133325">
        <w:rPr>
          <w:bCs/>
        </w:rPr>
        <w:t>. J.</w:t>
      </w:r>
      <w:r w:rsidRPr="0056319D">
        <w:t xml:space="preserve"> </w:t>
      </w:r>
      <w:r w:rsidRPr="00133325">
        <w:t>56</w:t>
      </w:r>
      <w:r w:rsidR="00133325">
        <w:t>,</w:t>
      </w:r>
      <w:r w:rsidRPr="0056319D">
        <w:t xml:space="preserve"> 498-524.</w:t>
      </w:r>
    </w:p>
    <w:p w:rsidR="00354CFC" w:rsidRPr="0056319D" w:rsidRDefault="00133325" w:rsidP="00133325">
      <w:pPr>
        <w:keepNext/>
        <w:spacing w:line="480" w:lineRule="auto"/>
        <w:ind w:left="720" w:hanging="720"/>
        <w:jc w:val="both"/>
      </w:pPr>
      <w:proofErr w:type="spellStart"/>
      <w:r>
        <w:t>Lazaric</w:t>
      </w:r>
      <w:proofErr w:type="spellEnd"/>
      <w:r>
        <w:t xml:space="preserve">, N., </w:t>
      </w:r>
      <w:proofErr w:type="spellStart"/>
      <w:r>
        <w:t>Mangolte</w:t>
      </w:r>
      <w:proofErr w:type="spellEnd"/>
      <w:r>
        <w:t xml:space="preserve">, P. A., </w:t>
      </w:r>
      <w:proofErr w:type="spellStart"/>
      <w:r>
        <w:t>Massué</w:t>
      </w:r>
      <w:proofErr w:type="spellEnd"/>
      <w:r>
        <w:t>, M. L. 2003</w:t>
      </w:r>
      <w:r w:rsidR="00157746" w:rsidRPr="0056319D">
        <w:t xml:space="preserve">. </w:t>
      </w:r>
      <w:hyperlink r:id="rId25" w:history="1">
        <w:r w:rsidR="00157746" w:rsidRPr="0056319D">
          <w:t xml:space="preserve">Articulation </w:t>
        </w:r>
        <w:r w:rsidR="00157746" w:rsidRPr="0056319D">
          <w:rPr>
            <w:bCs/>
          </w:rPr>
          <w:t xml:space="preserve">and codification of collective know-how in </w:t>
        </w:r>
        <w:r>
          <w:rPr>
            <w:bCs/>
          </w:rPr>
          <w:t>the steel industry: E</w:t>
        </w:r>
        <w:r w:rsidR="00157746" w:rsidRPr="0056319D">
          <w:rPr>
            <w:bCs/>
          </w:rPr>
          <w:t>vidence from blast furnace control in France</w:t>
        </w:r>
      </w:hyperlink>
      <w:r w:rsidR="00157746" w:rsidRPr="0056319D">
        <w:rPr>
          <w:bCs/>
        </w:rPr>
        <w:t xml:space="preserve">. </w:t>
      </w:r>
      <w:r>
        <w:t>Res. Policy</w:t>
      </w:r>
      <w:r w:rsidR="00157746" w:rsidRPr="0056319D">
        <w:t xml:space="preserve"> </w:t>
      </w:r>
      <w:r w:rsidR="00157746" w:rsidRPr="00133325">
        <w:rPr>
          <w:rFonts w:eastAsia="Arial Unicode MS"/>
        </w:rPr>
        <w:t>32</w:t>
      </w:r>
      <w:r>
        <w:rPr>
          <w:rFonts w:eastAsia="Arial Unicode MS"/>
        </w:rPr>
        <w:t>,</w:t>
      </w:r>
      <w:r w:rsidR="00157746" w:rsidRPr="0056319D">
        <w:rPr>
          <w:rFonts w:eastAsia="Arial Unicode MS"/>
        </w:rPr>
        <w:t xml:space="preserve"> 1829–1847.</w:t>
      </w:r>
    </w:p>
    <w:p w:rsidR="00534139" w:rsidRDefault="00133325" w:rsidP="00534139">
      <w:pPr>
        <w:spacing w:line="480" w:lineRule="auto"/>
        <w:ind w:left="720" w:hanging="720"/>
        <w:jc w:val="both"/>
      </w:pPr>
      <w:r>
        <w:t xml:space="preserve">Lei, D., </w:t>
      </w:r>
      <w:proofErr w:type="spellStart"/>
      <w:r>
        <w:t>Hitt</w:t>
      </w:r>
      <w:proofErr w:type="spellEnd"/>
      <w:r>
        <w:t>, M. A.,</w:t>
      </w:r>
      <w:r w:rsidR="00C32D1B" w:rsidRPr="0056319D">
        <w:t xml:space="preserve"> </w:t>
      </w:r>
      <w:proofErr w:type="spellStart"/>
      <w:r w:rsidR="00C32D1B" w:rsidRPr="0056319D">
        <w:t>Bettis</w:t>
      </w:r>
      <w:proofErr w:type="spellEnd"/>
      <w:r w:rsidR="00C32D1B" w:rsidRPr="0056319D">
        <w:t xml:space="preserve">, R. 1996. Dynamic core competencies through meta-learning and strategic context. </w:t>
      </w:r>
      <w:r>
        <w:rPr>
          <w:bCs/>
        </w:rPr>
        <w:t xml:space="preserve">J. </w:t>
      </w:r>
      <w:proofErr w:type="spellStart"/>
      <w:r>
        <w:rPr>
          <w:bCs/>
        </w:rPr>
        <w:t>Manag</w:t>
      </w:r>
      <w:proofErr w:type="spellEnd"/>
      <w:r>
        <w:rPr>
          <w:bCs/>
        </w:rPr>
        <w:t>.</w:t>
      </w:r>
      <w:r w:rsidR="00C32D1B" w:rsidRPr="0056319D">
        <w:t xml:space="preserve"> </w:t>
      </w:r>
      <w:r w:rsidR="00C32D1B" w:rsidRPr="0056319D">
        <w:rPr>
          <w:bCs/>
        </w:rPr>
        <w:t>22</w:t>
      </w:r>
      <w:r>
        <w:rPr>
          <w:bCs/>
        </w:rPr>
        <w:t xml:space="preserve"> </w:t>
      </w:r>
      <w:r>
        <w:t>(4),</w:t>
      </w:r>
      <w:r w:rsidR="00C32D1B" w:rsidRPr="0056319D">
        <w:t xml:space="preserve"> 549-569.</w:t>
      </w:r>
    </w:p>
    <w:p w:rsidR="00D132D2" w:rsidRPr="00534139" w:rsidRDefault="00B677BB" w:rsidP="00534139">
      <w:pPr>
        <w:spacing w:line="480" w:lineRule="auto"/>
        <w:ind w:left="720" w:hanging="720"/>
        <w:jc w:val="both"/>
      </w:pPr>
      <w:hyperlink r:id="rId26" w:history="1">
        <w:r w:rsidR="00D132D2" w:rsidRPr="00534139">
          <w:t xml:space="preserve">Le </w:t>
        </w:r>
        <w:proofErr w:type="spellStart"/>
        <w:r w:rsidR="00D132D2" w:rsidRPr="00534139">
          <w:rPr>
            <w:bCs/>
          </w:rPr>
          <w:t>Mens</w:t>
        </w:r>
        <w:proofErr w:type="spellEnd"/>
      </w:hyperlink>
      <w:r w:rsidR="00D132D2" w:rsidRPr="00534139">
        <w:t xml:space="preserve">, G., </w:t>
      </w:r>
      <w:hyperlink r:id="rId27" w:history="1">
        <w:proofErr w:type="spellStart"/>
        <w:r w:rsidR="00D132D2" w:rsidRPr="00534139">
          <w:t>Hannan</w:t>
        </w:r>
        <w:proofErr w:type="spellEnd"/>
      </w:hyperlink>
      <w:r w:rsidR="00133325" w:rsidRPr="00534139">
        <w:t>, M. T.,</w:t>
      </w:r>
      <w:r w:rsidR="00D132D2" w:rsidRPr="00534139">
        <w:t xml:space="preserve"> </w:t>
      </w:r>
      <w:proofErr w:type="spellStart"/>
      <w:r w:rsidR="00D132D2" w:rsidRPr="00534139">
        <w:t>Pólos</w:t>
      </w:r>
      <w:proofErr w:type="spellEnd"/>
      <w:r w:rsidR="00D132D2" w:rsidRPr="00534139">
        <w:t xml:space="preserve">, L. </w:t>
      </w:r>
      <w:r w:rsidR="00133325" w:rsidRPr="00534139">
        <w:rPr>
          <w:rStyle w:val="slug-pub-date3"/>
          <w:b w:val="0"/>
        </w:rPr>
        <w:t>2011</w:t>
      </w:r>
      <w:r w:rsidR="00D132D2" w:rsidRPr="00534139">
        <w:rPr>
          <w:rStyle w:val="slug-pub-date3"/>
          <w:b w:val="0"/>
        </w:rPr>
        <w:t>.</w:t>
      </w:r>
      <w:r w:rsidR="00D132D2" w:rsidRPr="00534139">
        <w:rPr>
          <w:rStyle w:val="slug-pub-date3"/>
        </w:rPr>
        <w:t xml:space="preserve"> </w:t>
      </w:r>
      <w:hyperlink r:id="rId28" w:history="1">
        <w:r w:rsidR="00D132D2" w:rsidRPr="00534139">
          <w:t>Founding conditions</w:t>
        </w:r>
        <w:r w:rsidR="00D132D2" w:rsidRPr="00534139">
          <w:rPr>
            <w:bCs/>
          </w:rPr>
          <w:t xml:space="preserve">, </w:t>
        </w:r>
        <w:r w:rsidR="00D132D2" w:rsidRPr="00534139">
          <w:t>learning</w:t>
        </w:r>
        <w:r w:rsidR="00D132D2" w:rsidRPr="00534139">
          <w:rPr>
            <w:bCs/>
          </w:rPr>
          <w:t>, an</w:t>
        </w:r>
        <w:r w:rsidR="00133325" w:rsidRPr="00534139">
          <w:rPr>
            <w:bCs/>
          </w:rPr>
          <w:t>d organizational life chances: A</w:t>
        </w:r>
        <w:r w:rsidR="00D132D2" w:rsidRPr="00534139">
          <w:rPr>
            <w:bCs/>
          </w:rPr>
          <w:t>ge dependence revisited</w:t>
        </w:r>
      </w:hyperlink>
      <w:r w:rsidR="00D132D2" w:rsidRPr="00534139">
        <w:rPr>
          <w:bCs/>
        </w:rPr>
        <w:t>.</w:t>
      </w:r>
      <w:r w:rsidR="00133325" w:rsidRPr="00534139">
        <w:t xml:space="preserve"> Admin. Sci. Q.</w:t>
      </w:r>
      <w:r w:rsidR="00D132D2" w:rsidRPr="00534139">
        <w:rPr>
          <w:rStyle w:val="slug-vol"/>
        </w:rPr>
        <w:t xml:space="preserve"> 56</w:t>
      </w:r>
      <w:r w:rsidR="00133325" w:rsidRPr="00534139">
        <w:rPr>
          <w:rStyle w:val="slug-vol"/>
        </w:rPr>
        <w:t>,</w:t>
      </w:r>
      <w:r w:rsidR="00D132D2" w:rsidRPr="00534139">
        <w:rPr>
          <w:rStyle w:val="slug-issue"/>
        </w:rPr>
        <w:t xml:space="preserve"> </w:t>
      </w:r>
      <w:r w:rsidR="00D132D2" w:rsidRPr="00534139">
        <w:rPr>
          <w:rStyle w:val="slug-pages3"/>
          <w:b w:val="0"/>
        </w:rPr>
        <w:t>95-126.</w:t>
      </w:r>
    </w:p>
    <w:p w:rsidR="00C32D1B" w:rsidRPr="0056319D" w:rsidRDefault="00C32D1B" w:rsidP="0080565F">
      <w:pPr>
        <w:spacing w:line="480" w:lineRule="auto"/>
        <w:ind w:left="720" w:hanging="720"/>
        <w:jc w:val="both"/>
      </w:pPr>
      <w:r w:rsidRPr="0056319D">
        <w:lastRenderedPageBreak/>
        <w:t xml:space="preserve">Leonard-Barton, D. 1992. Core capabilities and core rigidities: A paradox in managing new product development. </w:t>
      </w:r>
      <w:proofErr w:type="spellStart"/>
      <w:r w:rsidR="0080565F">
        <w:rPr>
          <w:bCs/>
          <w:iCs/>
        </w:rPr>
        <w:t>Strateg</w:t>
      </w:r>
      <w:proofErr w:type="spellEnd"/>
      <w:r w:rsidR="0080565F">
        <w:rPr>
          <w:bCs/>
          <w:iCs/>
        </w:rPr>
        <w:t xml:space="preserve">. </w:t>
      </w:r>
      <w:proofErr w:type="spellStart"/>
      <w:r w:rsidR="0080565F">
        <w:rPr>
          <w:bCs/>
          <w:iCs/>
        </w:rPr>
        <w:t>Manag</w:t>
      </w:r>
      <w:proofErr w:type="spellEnd"/>
      <w:r w:rsidR="0080565F">
        <w:rPr>
          <w:bCs/>
          <w:iCs/>
        </w:rPr>
        <w:t>. J.</w:t>
      </w:r>
      <w:r w:rsidR="0080565F">
        <w:t xml:space="preserve"> 13,</w:t>
      </w:r>
      <w:r w:rsidRPr="0056319D">
        <w:t xml:space="preserve"> 111-125.</w:t>
      </w:r>
    </w:p>
    <w:p w:rsidR="00C32D1B" w:rsidRPr="0056319D" w:rsidRDefault="0080565F" w:rsidP="0080565F">
      <w:pPr>
        <w:spacing w:line="480" w:lineRule="auto"/>
        <w:ind w:left="720" w:hanging="720"/>
        <w:jc w:val="both"/>
      </w:pPr>
      <w:r>
        <w:t>Leonard-Barton, D.,</w:t>
      </w:r>
      <w:r w:rsidR="00C32D1B" w:rsidRPr="0056319D">
        <w:t xml:space="preserve"> </w:t>
      </w:r>
      <w:proofErr w:type="spellStart"/>
      <w:r w:rsidR="00C32D1B" w:rsidRPr="0056319D">
        <w:t>Sensiper</w:t>
      </w:r>
      <w:proofErr w:type="spellEnd"/>
      <w:r w:rsidR="00C32D1B" w:rsidRPr="0056319D">
        <w:t xml:space="preserve">, S. 1998. The role of tacit knowledge in group innovation. </w:t>
      </w:r>
      <w:r w:rsidR="004D6EFB">
        <w:rPr>
          <w:bCs/>
          <w:iCs/>
        </w:rPr>
        <w:t>Cal.</w:t>
      </w:r>
      <w:r>
        <w:rPr>
          <w:bCs/>
          <w:iCs/>
        </w:rPr>
        <w:t xml:space="preserve"> </w:t>
      </w:r>
      <w:proofErr w:type="spellStart"/>
      <w:r>
        <w:rPr>
          <w:bCs/>
          <w:iCs/>
        </w:rPr>
        <w:t>Manag</w:t>
      </w:r>
      <w:proofErr w:type="spellEnd"/>
      <w:r>
        <w:rPr>
          <w:bCs/>
          <w:iCs/>
        </w:rPr>
        <w:t>. Rev.</w:t>
      </w:r>
      <w:r w:rsidR="00C32D1B" w:rsidRPr="0056319D">
        <w:t xml:space="preserve"> 40</w:t>
      </w:r>
      <w:r>
        <w:t xml:space="preserve"> (3),</w:t>
      </w:r>
      <w:r w:rsidR="00C32D1B" w:rsidRPr="0056319D">
        <w:t xml:space="preserve"> 112-132.</w:t>
      </w:r>
    </w:p>
    <w:p w:rsidR="00D132D2" w:rsidRPr="0080565F" w:rsidRDefault="00B677BB" w:rsidP="0080565F">
      <w:pPr>
        <w:keepNext/>
        <w:spacing w:line="480" w:lineRule="auto"/>
        <w:ind w:left="720" w:hanging="720"/>
        <w:jc w:val="both"/>
      </w:pPr>
      <w:hyperlink r:id="rId29" w:history="1">
        <w:r w:rsidR="00D132D2" w:rsidRPr="0056319D">
          <w:rPr>
            <w:rStyle w:val="Hyperlink"/>
            <w:color w:val="auto"/>
            <w:u w:val="none"/>
          </w:rPr>
          <w:t>Levine</w:t>
        </w:r>
      </w:hyperlink>
      <w:r w:rsidR="0080565F">
        <w:t>, S. S.,</w:t>
      </w:r>
      <w:r w:rsidR="00D132D2" w:rsidRPr="0056319D">
        <w:t xml:space="preserve"> </w:t>
      </w:r>
      <w:proofErr w:type="spellStart"/>
      <w:r w:rsidR="00D132D2" w:rsidRPr="0056319D">
        <w:t>Prietula</w:t>
      </w:r>
      <w:proofErr w:type="spellEnd"/>
      <w:r w:rsidR="00D132D2" w:rsidRPr="0056319D">
        <w:t xml:space="preserve">, M. J. </w:t>
      </w:r>
      <w:r w:rsidR="0080565F">
        <w:t>2012</w:t>
      </w:r>
      <w:r w:rsidR="00D132D2" w:rsidRPr="0056319D">
        <w:t>. How knowledge</w:t>
      </w:r>
      <w:r w:rsidR="0080565F">
        <w:t xml:space="preserve"> transfer impacts performance: A</w:t>
      </w:r>
      <w:r w:rsidR="00D132D2" w:rsidRPr="0056319D">
        <w:t xml:space="preserve"> multilevel model of benefi</w:t>
      </w:r>
      <w:r w:rsidR="0080565F">
        <w:t>ts and liabilities. Org. Sci.</w:t>
      </w:r>
      <w:r w:rsidR="00D132D2" w:rsidRPr="0056319D">
        <w:t xml:space="preserve"> </w:t>
      </w:r>
      <w:r w:rsidR="00D132D2" w:rsidRPr="0080565F">
        <w:t>23</w:t>
      </w:r>
      <w:r w:rsidR="0080565F">
        <w:t>,</w:t>
      </w:r>
      <w:r w:rsidR="00D132D2" w:rsidRPr="0056319D">
        <w:t xml:space="preserve"> 1748-1766.</w:t>
      </w:r>
    </w:p>
    <w:p w:rsidR="001F005D" w:rsidRPr="0056319D" w:rsidRDefault="001F005D" w:rsidP="0080565F">
      <w:pPr>
        <w:keepNext/>
        <w:keepLines/>
        <w:spacing w:line="480" w:lineRule="auto"/>
        <w:ind w:left="720" w:hanging="720"/>
        <w:jc w:val="both"/>
      </w:pPr>
      <w:r w:rsidRPr="0056319D">
        <w:t>L</w:t>
      </w:r>
      <w:r w:rsidR="0080565F">
        <w:t>i, S., Scullion, H. 2006</w:t>
      </w:r>
      <w:r w:rsidRPr="0056319D">
        <w:t xml:space="preserve">. Bridging the distance: managing cross-border knowledge holders. </w:t>
      </w:r>
      <w:r w:rsidR="004D6EFB">
        <w:rPr>
          <w:iCs/>
        </w:rPr>
        <w:t>Asia Pac.</w:t>
      </w:r>
      <w:r w:rsidR="0080565F">
        <w:rPr>
          <w:iCs/>
        </w:rPr>
        <w:t xml:space="preserve"> J. </w:t>
      </w:r>
      <w:proofErr w:type="spellStart"/>
      <w:r w:rsidR="0080565F">
        <w:rPr>
          <w:iCs/>
        </w:rPr>
        <w:t>Manag</w:t>
      </w:r>
      <w:proofErr w:type="spellEnd"/>
      <w:r w:rsidR="0080565F">
        <w:rPr>
          <w:iCs/>
        </w:rPr>
        <w:t>.</w:t>
      </w:r>
      <w:r w:rsidRPr="0056319D">
        <w:t xml:space="preserve"> </w:t>
      </w:r>
      <w:r w:rsidRPr="0080565F">
        <w:rPr>
          <w:bCs/>
        </w:rPr>
        <w:t>23</w:t>
      </w:r>
      <w:r w:rsidR="0080565F">
        <w:t>,</w:t>
      </w:r>
      <w:r w:rsidRPr="0056319D">
        <w:t xml:space="preserve"> 71-92.</w:t>
      </w:r>
    </w:p>
    <w:p w:rsidR="001F005D" w:rsidRPr="0056319D" w:rsidRDefault="00B0694C" w:rsidP="0080565F">
      <w:pPr>
        <w:pStyle w:val="journal-title"/>
        <w:shd w:val="clear" w:color="auto" w:fill="FCFCFC"/>
        <w:spacing w:before="135" w:beforeAutospacing="0" w:after="135" w:afterAutospacing="0" w:line="480" w:lineRule="auto"/>
        <w:ind w:left="720" w:hanging="720"/>
        <w:jc w:val="both"/>
        <w:rPr>
          <w:kern w:val="36"/>
        </w:rPr>
      </w:pPr>
      <w:r w:rsidRPr="0056319D">
        <w:rPr>
          <w:kern w:val="36"/>
        </w:rPr>
        <w:t xml:space="preserve">Li, S., </w:t>
      </w:r>
      <w:proofErr w:type="spellStart"/>
      <w:r w:rsidRPr="0056319D">
        <w:rPr>
          <w:kern w:val="36"/>
        </w:rPr>
        <w:t>E</w:t>
      </w:r>
      <w:r w:rsidR="0080565F">
        <w:rPr>
          <w:kern w:val="36"/>
        </w:rPr>
        <w:t>asterby</w:t>
      </w:r>
      <w:proofErr w:type="spellEnd"/>
      <w:r w:rsidR="0080565F">
        <w:rPr>
          <w:kern w:val="36"/>
        </w:rPr>
        <w:t>-Smith, M., Lyles, M., Clark, T. 2016</w:t>
      </w:r>
      <w:r w:rsidRPr="0056319D">
        <w:rPr>
          <w:kern w:val="36"/>
        </w:rPr>
        <w:t xml:space="preserve">. </w:t>
      </w:r>
      <w:r w:rsidRPr="0056319D">
        <w:t>Tapping the power of local knowledge: A local-global inte</w:t>
      </w:r>
      <w:r w:rsidR="0080565F">
        <w:t>ractive perspective. J. World Bus.</w:t>
      </w:r>
      <w:r w:rsidRPr="0056319D">
        <w:t xml:space="preserve"> </w:t>
      </w:r>
      <w:hyperlink r:id="rId30" w:tooltip="Go to table of contents for this volume/issue" w:history="1">
        <w:r w:rsidRPr="0056319D">
          <w:rPr>
            <w:bdr w:val="none" w:sz="0" w:space="0" w:color="auto" w:frame="1"/>
            <w:shd w:val="clear" w:color="auto" w:fill="F9FBFC"/>
            <w:lang w:eastAsia="en-US"/>
          </w:rPr>
          <w:t>51</w:t>
        </w:r>
        <w:r w:rsidR="0080565F">
          <w:rPr>
            <w:bdr w:val="none" w:sz="0" w:space="0" w:color="auto" w:frame="1"/>
            <w:shd w:val="clear" w:color="auto" w:fill="F9FBFC"/>
            <w:lang w:eastAsia="en-US"/>
          </w:rPr>
          <w:t xml:space="preserve"> </w:t>
        </w:r>
        <w:r w:rsidRPr="0056319D">
          <w:rPr>
            <w:bdr w:val="none" w:sz="0" w:space="0" w:color="auto" w:frame="1"/>
            <w:shd w:val="clear" w:color="auto" w:fill="F9FBFC"/>
            <w:lang w:eastAsia="en-US"/>
          </w:rPr>
          <w:t>(4</w:t>
        </w:r>
      </w:hyperlink>
      <w:r w:rsidRPr="0056319D">
        <w:rPr>
          <w:lang w:eastAsia="en-US"/>
        </w:rPr>
        <w:t>)</w:t>
      </w:r>
      <w:r w:rsidR="0080565F">
        <w:rPr>
          <w:shd w:val="clear" w:color="auto" w:fill="F9FBFC"/>
          <w:lang w:eastAsia="en-US"/>
        </w:rPr>
        <w:t>,</w:t>
      </w:r>
      <w:r w:rsidRPr="0056319D">
        <w:rPr>
          <w:shd w:val="clear" w:color="auto" w:fill="F9FBFC"/>
          <w:lang w:eastAsia="en-US"/>
        </w:rPr>
        <w:t xml:space="preserve"> 641–653.</w:t>
      </w:r>
    </w:p>
    <w:p w:rsidR="00312C8C" w:rsidRPr="0056319D" w:rsidRDefault="0080565F" w:rsidP="0080565F">
      <w:pPr>
        <w:pStyle w:val="journal-title"/>
        <w:shd w:val="clear" w:color="auto" w:fill="FCFCFC"/>
        <w:spacing w:before="135" w:beforeAutospacing="0" w:after="135" w:afterAutospacing="0" w:line="480" w:lineRule="auto"/>
        <w:ind w:left="720" w:hanging="720"/>
        <w:jc w:val="both"/>
      </w:pPr>
      <w:r>
        <w:rPr>
          <w:kern w:val="36"/>
        </w:rPr>
        <w:t xml:space="preserve">Liu, Z. 2002. Foreign direct investment and technology </w:t>
      </w:r>
      <w:proofErr w:type="spellStart"/>
      <w:r>
        <w:rPr>
          <w:kern w:val="36"/>
        </w:rPr>
        <w:t>s</w:t>
      </w:r>
      <w:r w:rsidR="00312C8C" w:rsidRPr="0056319D">
        <w:rPr>
          <w:kern w:val="36"/>
        </w:rPr>
        <w:t>pillover</w:t>
      </w:r>
      <w:proofErr w:type="spellEnd"/>
      <w:r w:rsidR="00312C8C" w:rsidRPr="0056319D">
        <w:rPr>
          <w:kern w:val="36"/>
        </w:rPr>
        <w:t>: Evidence from China</w:t>
      </w:r>
      <w:r>
        <w:rPr>
          <w:kern w:val="36"/>
        </w:rPr>
        <w:t>.</w:t>
      </w:r>
      <w:r w:rsidR="00312C8C" w:rsidRPr="0056319D">
        <w:rPr>
          <w:kern w:val="36"/>
        </w:rPr>
        <w:t> </w:t>
      </w:r>
      <w:hyperlink r:id="rId31" w:tooltip="Go to Journal of Comparative Economics on ScienceDirect" w:history="1">
        <w:r>
          <w:t xml:space="preserve">J. </w:t>
        </w:r>
        <w:r w:rsidR="00312C8C" w:rsidRPr="0056319D">
          <w:t>Comparative Econ</w:t>
        </w:r>
      </w:hyperlink>
      <w:r w:rsidR="00312C8C" w:rsidRPr="0056319D">
        <w:t xml:space="preserve">. </w:t>
      </w:r>
      <w:hyperlink r:id="rId32" w:tooltip="Go to table of contents for this volume/issue" w:history="1">
        <w:r>
          <w:t>30 (</w:t>
        </w:r>
        <w:r w:rsidR="00312C8C" w:rsidRPr="0056319D">
          <w:t>3</w:t>
        </w:r>
      </w:hyperlink>
      <w:r>
        <w:t>),</w:t>
      </w:r>
      <w:r w:rsidR="00312C8C" w:rsidRPr="0056319D">
        <w:t xml:space="preserve"> 579-602</w:t>
      </w:r>
      <w:r>
        <w:t>.</w:t>
      </w:r>
    </w:p>
    <w:p w:rsidR="000A2244" w:rsidRPr="0056319D" w:rsidRDefault="00B677BB" w:rsidP="0080565F">
      <w:pPr>
        <w:keepNext/>
        <w:spacing w:line="480" w:lineRule="auto"/>
        <w:ind w:left="720" w:hanging="720"/>
        <w:jc w:val="both"/>
      </w:pPr>
      <w:hyperlink r:id="rId33" w:history="1">
        <w:r w:rsidR="000A2244" w:rsidRPr="0056319D">
          <w:rPr>
            <w:rStyle w:val="Hyperlink"/>
            <w:color w:val="auto"/>
            <w:u w:val="none"/>
          </w:rPr>
          <w:t>Macpherson</w:t>
        </w:r>
      </w:hyperlink>
      <w:r w:rsidR="000A2244" w:rsidRPr="0056319D">
        <w:rPr>
          <w:rStyle w:val="name"/>
        </w:rPr>
        <w:t>, A.,</w:t>
      </w:r>
      <w:r w:rsidR="000A2244" w:rsidRPr="0056319D">
        <w:t xml:space="preserve"> </w:t>
      </w:r>
      <w:hyperlink r:id="rId34" w:history="1">
        <w:proofErr w:type="spellStart"/>
        <w:r w:rsidR="000A2244" w:rsidRPr="0056319D">
          <w:rPr>
            <w:rStyle w:val="Hyperlink"/>
            <w:color w:val="auto"/>
            <w:u w:val="none"/>
          </w:rPr>
          <w:t>Kofinas</w:t>
        </w:r>
        <w:proofErr w:type="spellEnd"/>
      </w:hyperlink>
      <w:r w:rsidR="000A2244" w:rsidRPr="0056319D">
        <w:rPr>
          <w:rStyle w:val="name"/>
        </w:rPr>
        <w:t>, A.,</w:t>
      </w:r>
      <w:r w:rsidR="000A2244" w:rsidRPr="0056319D">
        <w:t xml:space="preserve"> </w:t>
      </w:r>
      <w:hyperlink r:id="rId35" w:history="1">
        <w:r w:rsidR="000A2244" w:rsidRPr="0056319D">
          <w:rPr>
            <w:rStyle w:val="Hyperlink"/>
            <w:color w:val="auto"/>
            <w:u w:val="none"/>
          </w:rPr>
          <w:t>Jones</w:t>
        </w:r>
      </w:hyperlink>
      <w:r w:rsidR="0080565F">
        <w:t xml:space="preserve"> O.,</w:t>
      </w:r>
      <w:r w:rsidR="000A2244" w:rsidRPr="0056319D">
        <w:t xml:space="preserve"> </w:t>
      </w:r>
      <w:hyperlink r:id="rId36" w:history="1">
        <w:r w:rsidR="000A2244" w:rsidRPr="0056319D">
          <w:rPr>
            <w:rStyle w:val="Hyperlink"/>
            <w:color w:val="auto"/>
            <w:u w:val="none"/>
          </w:rPr>
          <w:t>Thorpe</w:t>
        </w:r>
      </w:hyperlink>
      <w:r w:rsidR="0080565F">
        <w:rPr>
          <w:rStyle w:val="name"/>
        </w:rPr>
        <w:t>, R. 2010</w:t>
      </w:r>
      <w:r w:rsidR="000A2244" w:rsidRPr="0056319D">
        <w:rPr>
          <w:rStyle w:val="name"/>
        </w:rPr>
        <w:t>.</w:t>
      </w:r>
      <w:r w:rsidR="000A2244" w:rsidRPr="0056319D">
        <w:rPr>
          <w:bCs/>
          <w:kern w:val="36"/>
        </w:rPr>
        <w:t xml:space="preserve"> Maki</w:t>
      </w:r>
      <w:r w:rsidR="0080565F">
        <w:rPr>
          <w:bCs/>
          <w:kern w:val="36"/>
        </w:rPr>
        <w:t>ng sense of mediated learning: C</w:t>
      </w:r>
      <w:r w:rsidR="000A2244" w:rsidRPr="0056319D">
        <w:rPr>
          <w:bCs/>
          <w:kern w:val="36"/>
        </w:rPr>
        <w:t>ases from small firms.</w:t>
      </w:r>
      <w:r w:rsidR="0080565F">
        <w:t xml:space="preserve"> </w:t>
      </w:r>
      <w:proofErr w:type="spellStart"/>
      <w:r w:rsidR="0080565F">
        <w:t>Manag</w:t>
      </w:r>
      <w:proofErr w:type="spellEnd"/>
      <w:r w:rsidR="0080565F">
        <w:t>. Learn.</w:t>
      </w:r>
      <w:r w:rsidR="000A2244" w:rsidRPr="0056319D">
        <w:rPr>
          <w:rStyle w:val="slug-vol"/>
        </w:rPr>
        <w:t xml:space="preserve"> </w:t>
      </w:r>
      <w:r w:rsidR="000A2244" w:rsidRPr="0080565F">
        <w:rPr>
          <w:rStyle w:val="slug-vol"/>
        </w:rPr>
        <w:t>41</w:t>
      </w:r>
      <w:r w:rsidR="0080565F">
        <w:rPr>
          <w:rStyle w:val="slug-vol"/>
        </w:rPr>
        <w:t xml:space="preserve">, </w:t>
      </w:r>
      <w:r w:rsidR="000A2244" w:rsidRPr="0080565F">
        <w:rPr>
          <w:rStyle w:val="slug-pages3"/>
          <w:b w:val="0"/>
        </w:rPr>
        <w:t>303-323</w:t>
      </w:r>
      <w:r w:rsidR="0080565F">
        <w:rPr>
          <w:rStyle w:val="slug-pages3"/>
          <w:b w:val="0"/>
        </w:rPr>
        <w:t>.</w:t>
      </w:r>
    </w:p>
    <w:p w:rsidR="00354CFC" w:rsidRPr="0056319D" w:rsidRDefault="0080565F" w:rsidP="0080565F">
      <w:pPr>
        <w:keepNext/>
        <w:spacing w:line="480" w:lineRule="auto"/>
        <w:ind w:left="720" w:hanging="720"/>
        <w:jc w:val="both"/>
      </w:pPr>
      <w:proofErr w:type="spellStart"/>
      <w:r>
        <w:t>Madhok</w:t>
      </w:r>
      <w:proofErr w:type="spellEnd"/>
      <w:r>
        <w:t>, A. 2006</w:t>
      </w:r>
      <w:r w:rsidR="00354CFC" w:rsidRPr="0056319D">
        <w:t>. Revisiting multinational firms’</w:t>
      </w:r>
      <w:r>
        <w:t xml:space="preserve"> tolerance for joint ventures: A</w:t>
      </w:r>
      <w:r w:rsidR="00354CFC" w:rsidRPr="0056319D">
        <w:t xml:space="preserve"> trust-based approach. </w:t>
      </w:r>
      <w:r>
        <w:rPr>
          <w:iCs/>
        </w:rPr>
        <w:t>J. Int. Bus. Stud.</w:t>
      </w:r>
      <w:r w:rsidR="00354CFC" w:rsidRPr="0056319D">
        <w:t xml:space="preserve"> </w:t>
      </w:r>
      <w:r w:rsidR="00354CFC" w:rsidRPr="0080565F">
        <w:rPr>
          <w:bCs/>
        </w:rPr>
        <w:t>37</w:t>
      </w:r>
      <w:r>
        <w:t>,</w:t>
      </w:r>
      <w:r w:rsidR="00354CFC" w:rsidRPr="0056319D">
        <w:t xml:space="preserve"> 30-43.</w:t>
      </w:r>
    </w:p>
    <w:p w:rsidR="00C32D1B" w:rsidRPr="0056319D" w:rsidRDefault="0080565F" w:rsidP="0080565F">
      <w:pPr>
        <w:keepLines/>
        <w:spacing w:line="480" w:lineRule="auto"/>
        <w:ind w:left="720" w:hanging="720"/>
        <w:jc w:val="both"/>
      </w:pPr>
      <w:r>
        <w:t>Makino, S.,</w:t>
      </w:r>
      <w:r w:rsidR="00C32D1B" w:rsidRPr="0056319D">
        <w:t xml:space="preserve"> </w:t>
      </w:r>
      <w:proofErr w:type="spellStart"/>
      <w:r w:rsidR="00C32D1B" w:rsidRPr="0056319D">
        <w:t>Delios</w:t>
      </w:r>
      <w:proofErr w:type="spellEnd"/>
      <w:r w:rsidR="00C32D1B" w:rsidRPr="0056319D">
        <w:t xml:space="preserve">, A. 1996. Local knowledge transfer and performance: Implications for alliance formation in Asia. </w:t>
      </w:r>
      <w:r>
        <w:rPr>
          <w:bCs/>
          <w:iCs/>
        </w:rPr>
        <w:t>J. Int. Bus. Stud.</w:t>
      </w:r>
      <w:r w:rsidR="00C32D1B" w:rsidRPr="0056319D">
        <w:t xml:space="preserve"> 27</w:t>
      </w:r>
      <w:r>
        <w:t xml:space="preserve"> (5),</w:t>
      </w:r>
      <w:r w:rsidR="00C32D1B" w:rsidRPr="0056319D">
        <w:t xml:space="preserve"> 905-928.</w:t>
      </w:r>
    </w:p>
    <w:p w:rsidR="00354CFC" w:rsidRPr="0056319D" w:rsidRDefault="00354CFC" w:rsidP="0080565F">
      <w:pPr>
        <w:pStyle w:val="BodyText2"/>
        <w:keepNext/>
        <w:ind w:left="720" w:hanging="720"/>
        <w:jc w:val="both"/>
        <w:rPr>
          <w:i w:val="0"/>
          <w:sz w:val="24"/>
          <w:szCs w:val="24"/>
        </w:rPr>
      </w:pPr>
      <w:proofErr w:type="spellStart"/>
      <w:r w:rsidRPr="0056319D">
        <w:rPr>
          <w:bCs/>
          <w:i w:val="0"/>
          <w:sz w:val="24"/>
          <w:szCs w:val="24"/>
        </w:rPr>
        <w:t>Majchrzak</w:t>
      </w:r>
      <w:proofErr w:type="spellEnd"/>
      <w:r w:rsidR="0080565F">
        <w:rPr>
          <w:i w:val="0"/>
          <w:sz w:val="24"/>
          <w:szCs w:val="24"/>
        </w:rPr>
        <w:t xml:space="preserve">, A., More, P. H. B., </w:t>
      </w:r>
      <w:proofErr w:type="spellStart"/>
      <w:r w:rsidR="0080565F">
        <w:rPr>
          <w:i w:val="0"/>
          <w:sz w:val="24"/>
          <w:szCs w:val="24"/>
        </w:rPr>
        <w:t>Faraj</w:t>
      </w:r>
      <w:proofErr w:type="spellEnd"/>
      <w:r w:rsidR="0080565F">
        <w:rPr>
          <w:i w:val="0"/>
          <w:sz w:val="24"/>
          <w:szCs w:val="24"/>
        </w:rPr>
        <w:t xml:space="preserve">, S. </w:t>
      </w:r>
      <w:r w:rsidRPr="0056319D">
        <w:rPr>
          <w:bCs/>
          <w:i w:val="0"/>
          <w:sz w:val="24"/>
          <w:szCs w:val="24"/>
        </w:rPr>
        <w:t>2012</w:t>
      </w:r>
      <w:r w:rsidRPr="0056319D">
        <w:rPr>
          <w:i w:val="0"/>
          <w:sz w:val="24"/>
          <w:szCs w:val="24"/>
        </w:rPr>
        <w:t xml:space="preserve">. </w:t>
      </w:r>
      <w:r w:rsidRPr="0056319D">
        <w:rPr>
          <w:bCs/>
          <w:i w:val="0"/>
          <w:sz w:val="24"/>
          <w:szCs w:val="24"/>
        </w:rPr>
        <w:t>Transcending knowledge differences</w:t>
      </w:r>
      <w:r w:rsidRPr="0056319D">
        <w:rPr>
          <w:i w:val="0"/>
          <w:sz w:val="24"/>
          <w:szCs w:val="24"/>
        </w:rPr>
        <w:t xml:space="preserve"> in cros</w:t>
      </w:r>
      <w:r w:rsidR="0080565F">
        <w:rPr>
          <w:i w:val="0"/>
          <w:sz w:val="24"/>
          <w:szCs w:val="24"/>
        </w:rPr>
        <w:t>s-functional teams. Org. Sci.</w:t>
      </w:r>
      <w:r w:rsidRPr="0056319D">
        <w:rPr>
          <w:i w:val="0"/>
          <w:sz w:val="24"/>
          <w:szCs w:val="24"/>
        </w:rPr>
        <w:t xml:space="preserve"> </w:t>
      </w:r>
      <w:r w:rsidRPr="0080565F">
        <w:rPr>
          <w:i w:val="0"/>
          <w:sz w:val="24"/>
          <w:szCs w:val="24"/>
        </w:rPr>
        <w:t>23</w:t>
      </w:r>
      <w:r w:rsidR="0080565F">
        <w:rPr>
          <w:i w:val="0"/>
          <w:sz w:val="24"/>
          <w:szCs w:val="24"/>
        </w:rPr>
        <w:t>,</w:t>
      </w:r>
      <w:r w:rsidRPr="0056319D">
        <w:rPr>
          <w:i w:val="0"/>
          <w:sz w:val="24"/>
          <w:szCs w:val="24"/>
        </w:rPr>
        <w:t xml:space="preserve"> 951-970.</w:t>
      </w:r>
    </w:p>
    <w:p w:rsidR="00354CFC" w:rsidRPr="0056319D" w:rsidRDefault="0080565F" w:rsidP="0080565F">
      <w:pPr>
        <w:keepLines/>
        <w:spacing w:line="480" w:lineRule="auto"/>
        <w:ind w:left="720" w:hanging="720"/>
        <w:jc w:val="both"/>
      </w:pPr>
      <w:proofErr w:type="spellStart"/>
      <w:r>
        <w:t>Maskus</w:t>
      </w:r>
      <w:proofErr w:type="spellEnd"/>
      <w:r>
        <w:t>, K. E. 2003</w:t>
      </w:r>
      <w:r w:rsidR="007A3AC7" w:rsidRPr="0056319D">
        <w:t>. Encouraging international technology tran</w:t>
      </w:r>
      <w:r>
        <w:t>sfer. UNCTAD/ICTSD</w:t>
      </w:r>
      <w:r w:rsidR="007A3AC7" w:rsidRPr="0056319D">
        <w:t>, Geneva.</w:t>
      </w:r>
    </w:p>
    <w:p w:rsidR="00C32D1B" w:rsidRPr="0056319D" w:rsidRDefault="00C32D1B" w:rsidP="0080565F">
      <w:pPr>
        <w:keepLines/>
        <w:spacing w:line="480" w:lineRule="auto"/>
        <w:ind w:left="720" w:hanging="720"/>
        <w:jc w:val="both"/>
      </w:pPr>
      <w:r w:rsidRPr="0056319D">
        <w:t xml:space="preserve">March, J. G. 1991. Exploration and exploitation in organizational learning. </w:t>
      </w:r>
      <w:r w:rsidR="0080565F">
        <w:rPr>
          <w:bCs/>
          <w:iCs/>
        </w:rPr>
        <w:t>Organ. Sci.</w:t>
      </w:r>
      <w:r w:rsidRPr="0056319D">
        <w:t xml:space="preserve"> 2</w:t>
      </w:r>
      <w:r w:rsidR="0080565F">
        <w:t xml:space="preserve"> (2),</w:t>
      </w:r>
      <w:r w:rsidRPr="0056319D">
        <w:t xml:space="preserve"> 71-87.</w:t>
      </w:r>
    </w:p>
    <w:p w:rsidR="001870F5" w:rsidRPr="0056319D" w:rsidRDefault="00ED612B" w:rsidP="006E7CEA">
      <w:pPr>
        <w:keepLines/>
        <w:spacing w:line="480" w:lineRule="auto"/>
        <w:jc w:val="both"/>
      </w:pPr>
      <w:r w:rsidRPr="0056319D">
        <w:rPr>
          <w:rStyle w:val="Emphasis"/>
          <w:bCs/>
          <w:i w:val="0"/>
          <w:iCs w:val="0"/>
          <w:shd w:val="clear" w:color="auto" w:fill="FFFFFF"/>
        </w:rPr>
        <w:lastRenderedPageBreak/>
        <w:t>March</w:t>
      </w:r>
      <w:r>
        <w:rPr>
          <w:rStyle w:val="Emphasis"/>
          <w:bCs/>
          <w:i w:val="0"/>
          <w:iCs w:val="0"/>
          <w:shd w:val="clear" w:color="auto" w:fill="FFFFFF"/>
        </w:rPr>
        <w:t>,</w:t>
      </w:r>
      <w:r w:rsidRPr="0056319D">
        <w:rPr>
          <w:shd w:val="clear" w:color="auto" w:fill="FFFFFF"/>
        </w:rPr>
        <w:t xml:space="preserve"> </w:t>
      </w:r>
      <w:r w:rsidR="001870F5" w:rsidRPr="0056319D">
        <w:rPr>
          <w:shd w:val="clear" w:color="auto" w:fill="FFFFFF"/>
        </w:rPr>
        <w:t>J</w:t>
      </w:r>
      <w:r>
        <w:rPr>
          <w:shd w:val="clear" w:color="auto" w:fill="FFFFFF"/>
        </w:rPr>
        <w:t>.</w:t>
      </w:r>
      <w:r w:rsidR="001870F5" w:rsidRPr="0056319D">
        <w:rPr>
          <w:shd w:val="clear" w:color="auto" w:fill="FFFFFF"/>
        </w:rPr>
        <w:t xml:space="preserve"> G.</w:t>
      </w:r>
      <w:r>
        <w:rPr>
          <w:rStyle w:val="apple-converted-space"/>
          <w:shd w:val="clear" w:color="auto" w:fill="FFFFFF"/>
        </w:rPr>
        <w:t>,</w:t>
      </w:r>
      <w:r w:rsidR="001870F5" w:rsidRPr="0056319D">
        <w:rPr>
          <w:shd w:val="clear" w:color="auto" w:fill="FFFFFF"/>
        </w:rPr>
        <w:t xml:space="preserve"> </w:t>
      </w:r>
      <w:r w:rsidRPr="0056319D">
        <w:rPr>
          <w:rStyle w:val="Emphasis"/>
          <w:bCs/>
          <w:i w:val="0"/>
          <w:iCs w:val="0"/>
          <w:shd w:val="clear" w:color="auto" w:fill="FFFFFF"/>
        </w:rPr>
        <w:t>Simon</w:t>
      </w:r>
      <w:r>
        <w:rPr>
          <w:rStyle w:val="Emphasis"/>
          <w:bCs/>
          <w:i w:val="0"/>
          <w:iCs w:val="0"/>
          <w:shd w:val="clear" w:color="auto" w:fill="FFFFFF"/>
        </w:rPr>
        <w:t>,</w:t>
      </w:r>
      <w:r w:rsidRPr="0056319D">
        <w:rPr>
          <w:shd w:val="clear" w:color="auto" w:fill="FFFFFF"/>
        </w:rPr>
        <w:t xml:space="preserve"> </w:t>
      </w:r>
      <w:r>
        <w:rPr>
          <w:shd w:val="clear" w:color="auto" w:fill="FFFFFF"/>
        </w:rPr>
        <w:t>H.</w:t>
      </w:r>
      <w:r w:rsidR="001870F5" w:rsidRPr="0056319D">
        <w:rPr>
          <w:shd w:val="clear" w:color="auto" w:fill="FFFFFF"/>
        </w:rPr>
        <w:t xml:space="preserve"> A.</w:t>
      </w:r>
      <w:r w:rsidR="001870F5" w:rsidRPr="0056319D">
        <w:rPr>
          <w:rStyle w:val="Emphasis"/>
          <w:bCs/>
          <w:i w:val="0"/>
          <w:iCs w:val="0"/>
          <w:shd w:val="clear" w:color="auto" w:fill="FFFFFF"/>
        </w:rPr>
        <w:t xml:space="preserve"> 1958</w:t>
      </w:r>
      <w:r w:rsidR="001870F5" w:rsidRPr="0056319D">
        <w:rPr>
          <w:shd w:val="clear" w:color="auto" w:fill="FFFFFF"/>
        </w:rPr>
        <w:t xml:space="preserve">. </w:t>
      </w:r>
      <w:r>
        <w:rPr>
          <w:shd w:val="clear" w:color="auto" w:fill="FFFFFF"/>
        </w:rPr>
        <w:t xml:space="preserve">Organizations. </w:t>
      </w:r>
      <w:r w:rsidRPr="0056319D">
        <w:rPr>
          <w:shd w:val="clear" w:color="auto" w:fill="FFFFFF"/>
        </w:rPr>
        <w:t>John Wiley and Sons</w:t>
      </w:r>
      <w:r>
        <w:rPr>
          <w:shd w:val="clear" w:color="auto" w:fill="FFFFFF"/>
        </w:rPr>
        <w:t>,</w:t>
      </w:r>
      <w:r w:rsidRPr="0056319D">
        <w:rPr>
          <w:shd w:val="clear" w:color="auto" w:fill="FFFFFF"/>
        </w:rPr>
        <w:t xml:space="preserve"> </w:t>
      </w:r>
      <w:r>
        <w:rPr>
          <w:shd w:val="clear" w:color="auto" w:fill="FFFFFF"/>
        </w:rPr>
        <w:t>New York.</w:t>
      </w:r>
      <w:r w:rsidR="001870F5" w:rsidRPr="0056319D">
        <w:rPr>
          <w:rStyle w:val="apple-converted-space"/>
          <w:shd w:val="clear" w:color="auto" w:fill="FFFFFF"/>
        </w:rPr>
        <w:t> </w:t>
      </w:r>
    </w:p>
    <w:p w:rsidR="00187B6D" w:rsidRDefault="00C32D1B" w:rsidP="00187B6D">
      <w:pPr>
        <w:keepLines/>
        <w:spacing w:line="480" w:lineRule="auto"/>
        <w:ind w:left="720" w:hanging="720"/>
        <w:jc w:val="both"/>
      </w:pPr>
      <w:r w:rsidRPr="0056319D">
        <w:t>Marino, K. 1996. Developing consensus on firm</w:t>
      </w:r>
      <w:r w:rsidR="00ED612B">
        <w:t xml:space="preserve"> competencies and capabilities.</w:t>
      </w:r>
      <w:r w:rsidRPr="0056319D">
        <w:rPr>
          <w:b/>
          <w:bCs/>
          <w:iCs/>
        </w:rPr>
        <w:t xml:space="preserve"> </w:t>
      </w:r>
      <w:r w:rsidR="00ED612B">
        <w:rPr>
          <w:bCs/>
          <w:iCs/>
        </w:rPr>
        <w:t xml:space="preserve">Acad. </w:t>
      </w:r>
      <w:proofErr w:type="spellStart"/>
      <w:r w:rsidR="00ED612B">
        <w:rPr>
          <w:bCs/>
          <w:iCs/>
        </w:rPr>
        <w:t>Manag</w:t>
      </w:r>
      <w:proofErr w:type="spellEnd"/>
      <w:r w:rsidR="00ED612B">
        <w:rPr>
          <w:bCs/>
          <w:iCs/>
        </w:rPr>
        <w:t>. Exec.</w:t>
      </w:r>
      <w:r w:rsidRPr="0056319D">
        <w:rPr>
          <w:b/>
          <w:bCs/>
        </w:rPr>
        <w:t xml:space="preserve"> </w:t>
      </w:r>
      <w:r w:rsidRPr="0056319D">
        <w:t>10</w:t>
      </w:r>
      <w:r w:rsidR="00ED612B">
        <w:t xml:space="preserve"> (3),</w:t>
      </w:r>
      <w:r w:rsidRPr="0056319D">
        <w:t xml:space="preserve"> 40-52.</w:t>
      </w:r>
    </w:p>
    <w:p w:rsidR="00187B6D" w:rsidRPr="00187B6D" w:rsidRDefault="00187B6D" w:rsidP="00187B6D">
      <w:pPr>
        <w:keepLines/>
        <w:spacing w:line="480" w:lineRule="auto"/>
        <w:ind w:left="720" w:hanging="720"/>
        <w:jc w:val="both"/>
      </w:pPr>
      <w:proofErr w:type="spellStart"/>
      <w:r w:rsidRPr="00187B6D">
        <w:t>McEvily</w:t>
      </w:r>
      <w:proofErr w:type="spellEnd"/>
      <w:r w:rsidRPr="00187B6D">
        <w:t xml:space="preserve">, S. K., </w:t>
      </w:r>
      <w:proofErr w:type="spellStart"/>
      <w:r w:rsidRPr="00187B6D">
        <w:t>Chakravarthy</w:t>
      </w:r>
      <w:proofErr w:type="spellEnd"/>
      <w:r w:rsidRPr="00187B6D">
        <w:t xml:space="preserve">, B. 2002. The persistence of knowledge-based advantage: An empirical test for product performance and technological knowledge. </w:t>
      </w:r>
      <w:proofErr w:type="spellStart"/>
      <w:r w:rsidRPr="00187B6D">
        <w:t>Strateg</w:t>
      </w:r>
      <w:proofErr w:type="spellEnd"/>
      <w:r w:rsidRPr="00187B6D">
        <w:t xml:space="preserve">. </w:t>
      </w:r>
      <w:proofErr w:type="spellStart"/>
      <w:r w:rsidRPr="00187B6D">
        <w:t>Manag</w:t>
      </w:r>
      <w:proofErr w:type="spellEnd"/>
      <w:r w:rsidRPr="00187B6D">
        <w:t>. J. 23 (4), 285-305.</w:t>
      </w:r>
    </w:p>
    <w:p w:rsidR="00ED612B" w:rsidRDefault="00ED612B" w:rsidP="00ED612B">
      <w:pPr>
        <w:pStyle w:val="BodyText2"/>
        <w:ind w:left="720" w:hanging="720"/>
        <w:jc w:val="both"/>
        <w:rPr>
          <w:i w:val="0"/>
          <w:iCs/>
          <w:sz w:val="24"/>
        </w:rPr>
      </w:pPr>
      <w:r>
        <w:rPr>
          <w:i w:val="0"/>
          <w:iCs/>
          <w:sz w:val="24"/>
          <w:szCs w:val="24"/>
        </w:rPr>
        <w:t>Meyer, M. H.,</w:t>
      </w:r>
      <w:r w:rsidR="003A4A5D" w:rsidRPr="0056319D">
        <w:rPr>
          <w:i w:val="0"/>
          <w:iCs/>
          <w:sz w:val="24"/>
          <w:szCs w:val="24"/>
        </w:rPr>
        <w:t xml:space="preserve"> J. M. </w:t>
      </w:r>
      <w:proofErr w:type="spellStart"/>
      <w:r w:rsidR="003A4A5D" w:rsidRPr="0056319D">
        <w:rPr>
          <w:i w:val="0"/>
          <w:iCs/>
          <w:sz w:val="24"/>
          <w:szCs w:val="24"/>
        </w:rPr>
        <w:t>Utterback</w:t>
      </w:r>
      <w:proofErr w:type="spellEnd"/>
      <w:r w:rsidR="003A4A5D" w:rsidRPr="0056319D">
        <w:rPr>
          <w:i w:val="0"/>
          <w:iCs/>
          <w:sz w:val="24"/>
          <w:szCs w:val="24"/>
        </w:rPr>
        <w:t>. 1993. The product family and the dynamics of c</w:t>
      </w:r>
      <w:r>
        <w:rPr>
          <w:i w:val="0"/>
          <w:iCs/>
          <w:sz w:val="24"/>
          <w:szCs w:val="24"/>
        </w:rPr>
        <w:t>ore capability. Sloan Manag</w:t>
      </w:r>
      <w:r w:rsidR="00C204C1">
        <w:rPr>
          <w:i w:val="0"/>
          <w:iCs/>
          <w:sz w:val="24"/>
          <w:szCs w:val="24"/>
        </w:rPr>
        <w:t>e</w:t>
      </w:r>
      <w:r>
        <w:rPr>
          <w:i w:val="0"/>
          <w:iCs/>
          <w:sz w:val="24"/>
          <w:szCs w:val="24"/>
        </w:rPr>
        <w:t>. Rev.</w:t>
      </w:r>
      <w:r w:rsidR="003A4A5D" w:rsidRPr="0056319D">
        <w:rPr>
          <w:i w:val="0"/>
          <w:iCs/>
          <w:sz w:val="24"/>
          <w:szCs w:val="24"/>
        </w:rPr>
        <w:t xml:space="preserve"> 34</w:t>
      </w:r>
      <w:r>
        <w:rPr>
          <w:i w:val="0"/>
          <w:iCs/>
          <w:sz w:val="24"/>
          <w:szCs w:val="24"/>
        </w:rPr>
        <w:t xml:space="preserve"> </w:t>
      </w:r>
      <w:r w:rsidR="003A4A5D" w:rsidRPr="0056319D">
        <w:rPr>
          <w:i w:val="0"/>
          <w:iCs/>
          <w:sz w:val="24"/>
          <w:szCs w:val="24"/>
        </w:rPr>
        <w:t>(3), 29-47.</w:t>
      </w:r>
    </w:p>
    <w:p w:rsidR="00D908F8" w:rsidRDefault="001F005D" w:rsidP="00D908F8">
      <w:pPr>
        <w:pStyle w:val="BodyText2"/>
        <w:ind w:left="720" w:hanging="720"/>
        <w:jc w:val="both"/>
        <w:rPr>
          <w:rStyle w:val="slug-pages3"/>
          <w:b w:val="0"/>
          <w:i w:val="0"/>
          <w:sz w:val="24"/>
          <w:szCs w:val="24"/>
        </w:rPr>
      </w:pPr>
      <w:r w:rsidRPr="0056319D">
        <w:rPr>
          <w:bCs/>
          <w:i w:val="0"/>
          <w:sz w:val="24"/>
          <w:szCs w:val="24"/>
        </w:rPr>
        <w:t xml:space="preserve">Michel, </w:t>
      </w:r>
      <w:r w:rsidR="00ED612B">
        <w:rPr>
          <w:i w:val="0"/>
          <w:sz w:val="24"/>
          <w:szCs w:val="24"/>
        </w:rPr>
        <w:t>A. 2011</w:t>
      </w:r>
      <w:r w:rsidRPr="0056319D">
        <w:rPr>
          <w:i w:val="0"/>
          <w:sz w:val="24"/>
          <w:szCs w:val="24"/>
        </w:rPr>
        <w:t xml:space="preserve">. </w:t>
      </w:r>
      <w:hyperlink r:id="rId37" w:history="1">
        <w:r w:rsidRPr="0056319D">
          <w:rPr>
            <w:bCs/>
            <w:i w:val="0"/>
            <w:sz w:val="24"/>
            <w:szCs w:val="24"/>
          </w:rPr>
          <w:t xml:space="preserve">Transcending </w:t>
        </w:r>
        <w:r w:rsidRPr="0056319D">
          <w:rPr>
            <w:i w:val="0"/>
            <w:sz w:val="24"/>
            <w:szCs w:val="24"/>
          </w:rPr>
          <w:t xml:space="preserve">socialization: </w:t>
        </w:r>
        <w:r w:rsidR="00ED612B">
          <w:rPr>
            <w:bCs/>
            <w:i w:val="0"/>
            <w:sz w:val="24"/>
            <w:szCs w:val="24"/>
          </w:rPr>
          <w:t>A</w:t>
        </w:r>
        <w:r w:rsidRPr="0056319D">
          <w:rPr>
            <w:bCs/>
            <w:i w:val="0"/>
            <w:sz w:val="24"/>
            <w:szCs w:val="24"/>
          </w:rPr>
          <w:t xml:space="preserve"> nine-year ethnography of the body's role in organizational control and knowledge workers' transformation</w:t>
        </w:r>
      </w:hyperlink>
      <w:r w:rsidRPr="0056319D">
        <w:rPr>
          <w:bCs/>
          <w:i w:val="0"/>
          <w:sz w:val="24"/>
          <w:szCs w:val="24"/>
        </w:rPr>
        <w:t>.</w:t>
      </w:r>
      <w:r w:rsidR="00ED612B">
        <w:rPr>
          <w:i w:val="0"/>
          <w:sz w:val="24"/>
          <w:szCs w:val="24"/>
        </w:rPr>
        <w:t xml:space="preserve"> Admin. Sci. Q.</w:t>
      </w:r>
      <w:r w:rsidRPr="0056319D">
        <w:rPr>
          <w:i w:val="0"/>
          <w:sz w:val="24"/>
          <w:szCs w:val="24"/>
        </w:rPr>
        <w:t xml:space="preserve"> </w:t>
      </w:r>
      <w:r w:rsidRPr="00ED612B">
        <w:rPr>
          <w:rStyle w:val="slug-vol"/>
          <w:i w:val="0"/>
          <w:sz w:val="24"/>
          <w:szCs w:val="24"/>
        </w:rPr>
        <w:t>56</w:t>
      </w:r>
      <w:r w:rsidR="00ED612B">
        <w:rPr>
          <w:rStyle w:val="slug-vol"/>
          <w:i w:val="0"/>
          <w:sz w:val="24"/>
          <w:szCs w:val="24"/>
        </w:rPr>
        <w:t>,</w:t>
      </w:r>
      <w:r w:rsidRPr="0056319D">
        <w:rPr>
          <w:rStyle w:val="slug-issue"/>
          <w:i w:val="0"/>
          <w:sz w:val="24"/>
          <w:szCs w:val="24"/>
        </w:rPr>
        <w:t xml:space="preserve"> </w:t>
      </w:r>
      <w:r w:rsidRPr="00ED612B">
        <w:rPr>
          <w:rStyle w:val="slug-pages3"/>
          <w:b w:val="0"/>
          <w:i w:val="0"/>
          <w:sz w:val="24"/>
          <w:szCs w:val="24"/>
        </w:rPr>
        <w:t>325-368.</w:t>
      </w:r>
    </w:p>
    <w:p w:rsidR="001F005D" w:rsidRPr="00D908F8" w:rsidRDefault="00B677BB" w:rsidP="00D908F8">
      <w:pPr>
        <w:pStyle w:val="BodyText2"/>
        <w:ind w:left="720" w:hanging="720"/>
        <w:jc w:val="both"/>
        <w:rPr>
          <w:i w:val="0"/>
          <w:iCs/>
          <w:sz w:val="24"/>
          <w:szCs w:val="24"/>
        </w:rPr>
      </w:pPr>
      <w:hyperlink r:id="rId38" w:history="1">
        <w:r w:rsidR="00040845" w:rsidRPr="00D908F8">
          <w:rPr>
            <w:bCs/>
            <w:i w:val="0"/>
            <w:sz w:val="24"/>
            <w:szCs w:val="24"/>
          </w:rPr>
          <w:t>Miller</w:t>
        </w:r>
      </w:hyperlink>
      <w:r w:rsidR="00ED612B" w:rsidRPr="00D908F8">
        <w:rPr>
          <w:i w:val="0"/>
          <w:sz w:val="24"/>
          <w:szCs w:val="24"/>
        </w:rPr>
        <w:t>, D.,</w:t>
      </w:r>
      <w:r w:rsidR="00040845" w:rsidRPr="00D908F8">
        <w:rPr>
          <w:i w:val="0"/>
          <w:sz w:val="24"/>
          <w:szCs w:val="24"/>
        </w:rPr>
        <w:t xml:space="preserve"> </w:t>
      </w:r>
      <w:proofErr w:type="spellStart"/>
      <w:r w:rsidR="00040845" w:rsidRPr="00D908F8">
        <w:rPr>
          <w:bCs/>
          <w:i w:val="0"/>
          <w:sz w:val="24"/>
          <w:szCs w:val="24"/>
        </w:rPr>
        <w:t>Shamsie</w:t>
      </w:r>
      <w:proofErr w:type="spellEnd"/>
      <w:r w:rsidR="00040845" w:rsidRPr="00D908F8">
        <w:rPr>
          <w:bCs/>
          <w:i w:val="0"/>
          <w:sz w:val="24"/>
          <w:szCs w:val="24"/>
        </w:rPr>
        <w:t xml:space="preserve">, J. </w:t>
      </w:r>
      <w:r w:rsidR="00ED612B" w:rsidRPr="00D908F8">
        <w:rPr>
          <w:bCs/>
          <w:i w:val="0"/>
          <w:sz w:val="24"/>
          <w:szCs w:val="24"/>
        </w:rPr>
        <w:t>1996</w:t>
      </w:r>
      <w:r w:rsidR="00040845" w:rsidRPr="00D908F8">
        <w:rPr>
          <w:bCs/>
          <w:i w:val="0"/>
          <w:sz w:val="24"/>
          <w:szCs w:val="24"/>
        </w:rPr>
        <w:t xml:space="preserve">. </w:t>
      </w:r>
      <w:hyperlink r:id="rId39" w:history="1">
        <w:r w:rsidR="00040845" w:rsidRPr="00D908F8">
          <w:rPr>
            <w:bCs/>
            <w:i w:val="0"/>
            <w:sz w:val="24"/>
            <w:szCs w:val="24"/>
          </w:rPr>
          <w:t>The resource-based view of</w:t>
        </w:r>
        <w:r w:rsidR="00ED612B" w:rsidRPr="00D908F8">
          <w:rPr>
            <w:bCs/>
            <w:i w:val="0"/>
            <w:sz w:val="24"/>
            <w:szCs w:val="24"/>
          </w:rPr>
          <w:t xml:space="preserve"> the firm in two environments: T</w:t>
        </w:r>
        <w:r w:rsidR="00040845" w:rsidRPr="00D908F8">
          <w:rPr>
            <w:bCs/>
            <w:i w:val="0"/>
            <w:sz w:val="24"/>
            <w:szCs w:val="24"/>
          </w:rPr>
          <w:t>he Hollywood film studios from 1936 to 1965</w:t>
        </w:r>
      </w:hyperlink>
      <w:r w:rsidR="00040845" w:rsidRPr="00D908F8">
        <w:rPr>
          <w:bCs/>
          <w:i w:val="0"/>
          <w:sz w:val="24"/>
          <w:szCs w:val="24"/>
        </w:rPr>
        <w:t>.</w:t>
      </w:r>
      <w:r w:rsidR="00ED612B" w:rsidRPr="00D908F8">
        <w:rPr>
          <w:i w:val="0"/>
          <w:sz w:val="24"/>
          <w:szCs w:val="24"/>
        </w:rPr>
        <w:t xml:space="preserve"> Acad. </w:t>
      </w:r>
      <w:proofErr w:type="spellStart"/>
      <w:r w:rsidR="00ED612B" w:rsidRPr="00D908F8">
        <w:rPr>
          <w:i w:val="0"/>
          <w:sz w:val="24"/>
          <w:szCs w:val="24"/>
        </w:rPr>
        <w:t>Manag</w:t>
      </w:r>
      <w:proofErr w:type="spellEnd"/>
      <w:r w:rsidR="00ED612B" w:rsidRPr="00D908F8">
        <w:rPr>
          <w:i w:val="0"/>
          <w:sz w:val="24"/>
          <w:szCs w:val="24"/>
        </w:rPr>
        <w:t>. J.</w:t>
      </w:r>
      <w:r w:rsidR="00040845" w:rsidRPr="00D908F8">
        <w:rPr>
          <w:i w:val="0"/>
          <w:sz w:val="24"/>
          <w:szCs w:val="24"/>
        </w:rPr>
        <w:t xml:space="preserve"> </w:t>
      </w:r>
      <w:r w:rsidR="00040845" w:rsidRPr="00D908F8">
        <w:rPr>
          <w:rStyle w:val="slug-vol"/>
          <w:i w:val="0"/>
          <w:sz w:val="24"/>
          <w:szCs w:val="24"/>
        </w:rPr>
        <w:t>39</w:t>
      </w:r>
      <w:r w:rsidR="00ED612B" w:rsidRPr="00D908F8">
        <w:rPr>
          <w:rStyle w:val="slug-vol"/>
          <w:i w:val="0"/>
          <w:sz w:val="24"/>
          <w:szCs w:val="24"/>
        </w:rPr>
        <w:t>,</w:t>
      </w:r>
      <w:r w:rsidR="00040845" w:rsidRPr="00D908F8">
        <w:rPr>
          <w:rStyle w:val="slug-issue"/>
          <w:i w:val="0"/>
          <w:sz w:val="24"/>
          <w:szCs w:val="24"/>
        </w:rPr>
        <w:t xml:space="preserve"> </w:t>
      </w:r>
      <w:r w:rsidR="00040845" w:rsidRPr="00D908F8">
        <w:rPr>
          <w:bCs/>
          <w:i w:val="0"/>
          <w:sz w:val="24"/>
          <w:szCs w:val="24"/>
        </w:rPr>
        <w:t>519-543.</w:t>
      </w:r>
    </w:p>
    <w:p w:rsidR="00BA2BA8" w:rsidRPr="0056319D" w:rsidRDefault="00BA2BA8" w:rsidP="00ED612B">
      <w:pPr>
        <w:pStyle w:val="BlockText"/>
        <w:ind w:right="0" w:hanging="720"/>
      </w:pPr>
      <w:r w:rsidRPr="0056319D">
        <w:t>Mowery, D.C., Rosenberg</w:t>
      </w:r>
      <w:r w:rsidR="00ED612B">
        <w:t>, N., 1989. Technology and the pursuit of economic g</w:t>
      </w:r>
      <w:r w:rsidRPr="0056319D">
        <w:t>rowth. Cambridge Univ. Press, New York.</w:t>
      </w:r>
    </w:p>
    <w:p w:rsidR="0095449D" w:rsidRPr="0056319D" w:rsidRDefault="00B677BB" w:rsidP="00664CEC">
      <w:pPr>
        <w:pStyle w:val="BlockText"/>
        <w:keepNext/>
        <w:ind w:right="0" w:hanging="720"/>
      </w:pPr>
      <w:hyperlink r:id="rId40" w:history="1">
        <w:proofErr w:type="spellStart"/>
        <w:r w:rsidR="0095449D" w:rsidRPr="0056319D">
          <w:t>Mudambi</w:t>
        </w:r>
        <w:proofErr w:type="spellEnd"/>
      </w:hyperlink>
      <w:r w:rsidR="00ED612B">
        <w:t>, S. M.,</w:t>
      </w:r>
      <w:r w:rsidR="0095449D" w:rsidRPr="0056319D">
        <w:t xml:space="preserve"> </w:t>
      </w:r>
      <w:hyperlink r:id="rId41" w:history="1">
        <w:r w:rsidR="0095449D" w:rsidRPr="0056319D">
          <w:t>Tallman</w:t>
        </w:r>
      </w:hyperlink>
      <w:r w:rsidR="00ED612B">
        <w:t>, S. 2010</w:t>
      </w:r>
      <w:r w:rsidR="0095449D" w:rsidRPr="0056319D">
        <w:t>.</w:t>
      </w:r>
      <w:r w:rsidR="0095449D" w:rsidRPr="0056319D">
        <w:rPr>
          <w:bCs/>
        </w:rPr>
        <w:t xml:space="preserve"> </w:t>
      </w:r>
      <w:hyperlink r:id="rId42" w:history="1">
        <w:r w:rsidR="00ED612B">
          <w:rPr>
            <w:bCs/>
          </w:rPr>
          <w:t>Make, buy or ally? T</w:t>
        </w:r>
        <w:r w:rsidR="0095449D" w:rsidRPr="0056319D">
          <w:rPr>
            <w:bCs/>
          </w:rPr>
          <w:t xml:space="preserve">heoretical perspectives on </w:t>
        </w:r>
        <w:r w:rsidR="0095449D" w:rsidRPr="0056319D">
          <w:t xml:space="preserve">knowledge process </w:t>
        </w:r>
        <w:r w:rsidR="0095449D" w:rsidRPr="0056319D">
          <w:rPr>
            <w:bCs/>
          </w:rPr>
          <w:t>outsourcing through alliances</w:t>
        </w:r>
      </w:hyperlink>
      <w:r w:rsidR="0095449D" w:rsidRPr="0056319D">
        <w:rPr>
          <w:bCs/>
        </w:rPr>
        <w:t>.</w:t>
      </w:r>
      <w:r w:rsidR="00ED612B">
        <w:t xml:space="preserve"> J. </w:t>
      </w:r>
      <w:proofErr w:type="spellStart"/>
      <w:r w:rsidR="00ED612B">
        <w:t>Manag</w:t>
      </w:r>
      <w:proofErr w:type="spellEnd"/>
      <w:r w:rsidR="00ED612B">
        <w:t>. Stud.</w:t>
      </w:r>
      <w:r w:rsidR="0095449D" w:rsidRPr="0056319D">
        <w:t xml:space="preserve"> </w:t>
      </w:r>
      <w:hyperlink r:id="rId43" w:history="1">
        <w:r w:rsidR="0095449D" w:rsidRPr="00ED612B">
          <w:rPr>
            <w:rStyle w:val="Hyperlink"/>
            <w:color w:val="auto"/>
            <w:u w:val="none"/>
          </w:rPr>
          <w:t xml:space="preserve">47, </w:t>
        </w:r>
      </w:hyperlink>
      <w:r w:rsidR="0095449D" w:rsidRPr="0056319D">
        <w:t>1434–1456.</w:t>
      </w:r>
    </w:p>
    <w:p w:rsidR="00C32D1B" w:rsidRPr="0056319D" w:rsidRDefault="00C32D1B" w:rsidP="00664CEC">
      <w:pPr>
        <w:pStyle w:val="BlockText"/>
        <w:ind w:right="0" w:hanging="720"/>
      </w:pPr>
      <w:r w:rsidRPr="0056319D">
        <w:t xml:space="preserve">Nonaka, I. 1994. A dynamic theory of organizational knowledge creation. </w:t>
      </w:r>
      <w:r w:rsidR="00ED612B">
        <w:rPr>
          <w:bCs/>
          <w:iCs w:val="0"/>
        </w:rPr>
        <w:t>Org. Sci.</w:t>
      </w:r>
      <w:r w:rsidRPr="0056319D">
        <w:rPr>
          <w:b/>
          <w:bCs/>
          <w:iCs w:val="0"/>
        </w:rPr>
        <w:t xml:space="preserve"> </w:t>
      </w:r>
      <w:r w:rsidRPr="0056319D">
        <w:t>5</w:t>
      </w:r>
      <w:r w:rsidR="00ED612B">
        <w:t xml:space="preserve"> </w:t>
      </w:r>
      <w:r w:rsidRPr="00ED612B">
        <w:rPr>
          <w:bCs/>
        </w:rPr>
        <w:t>(</w:t>
      </w:r>
      <w:r w:rsidR="00ED612B">
        <w:t>1),</w:t>
      </w:r>
      <w:r w:rsidRPr="0056319D">
        <w:t xml:space="preserve"> 14-37.</w:t>
      </w:r>
    </w:p>
    <w:p w:rsidR="00664CEC" w:rsidRDefault="00C420D2" w:rsidP="00664CEC">
      <w:pPr>
        <w:shd w:val="clear" w:color="auto" w:fill="FFFFFF"/>
        <w:spacing w:line="480" w:lineRule="auto"/>
        <w:ind w:left="720" w:hanging="720"/>
        <w:jc w:val="both"/>
        <w:rPr>
          <w:lang w:eastAsia="en-GB"/>
        </w:rPr>
      </w:pPr>
      <w:proofErr w:type="spellStart"/>
      <w:r w:rsidRPr="0056319D">
        <w:t>Orlikowski</w:t>
      </w:r>
      <w:proofErr w:type="spellEnd"/>
      <w:r w:rsidRPr="0056319D">
        <w:t>, W.</w:t>
      </w:r>
      <w:r w:rsidR="00EF5C8E">
        <w:t xml:space="preserve"> </w:t>
      </w:r>
      <w:r w:rsidRPr="0056319D">
        <w:t xml:space="preserve">J. </w:t>
      </w:r>
      <w:r w:rsidR="00EF5C8E" w:rsidRPr="0056319D">
        <w:t>1992</w:t>
      </w:r>
      <w:r w:rsidR="00EF5C8E">
        <w:t>. The duality of technology: Rethinking the concept of t</w:t>
      </w:r>
      <w:r w:rsidRPr="0056319D">
        <w:t xml:space="preserve">echnology in </w:t>
      </w:r>
      <w:r w:rsidR="00EF5C8E">
        <w:t>o</w:t>
      </w:r>
      <w:r w:rsidRPr="0056319D">
        <w:t>rganizations.</w:t>
      </w:r>
      <w:r w:rsidRPr="0056319D">
        <w:rPr>
          <w:rStyle w:val="apple-converted-space"/>
        </w:rPr>
        <w:t> </w:t>
      </w:r>
      <w:r w:rsidR="00EF5C8E">
        <w:rPr>
          <w:iCs/>
        </w:rPr>
        <w:t>Org. Sci.</w:t>
      </w:r>
      <w:r w:rsidR="00EF5C8E">
        <w:t xml:space="preserve"> 3</w:t>
      </w:r>
      <w:r w:rsidRPr="0056319D">
        <w:t xml:space="preserve"> </w:t>
      </w:r>
      <w:r w:rsidR="00EF5C8E">
        <w:t>(</w:t>
      </w:r>
      <w:r w:rsidRPr="0056319D">
        <w:t>3</w:t>
      </w:r>
      <w:r w:rsidR="00EF5C8E">
        <w:t>)</w:t>
      </w:r>
      <w:r w:rsidRPr="0056319D">
        <w:t>, 398-427.</w:t>
      </w:r>
    </w:p>
    <w:p w:rsidR="0069741E" w:rsidRPr="0056319D" w:rsidRDefault="00EF5C8E" w:rsidP="00664CEC">
      <w:pPr>
        <w:shd w:val="clear" w:color="auto" w:fill="FFFFFF"/>
        <w:spacing w:line="480" w:lineRule="auto"/>
        <w:ind w:left="720" w:hanging="720"/>
        <w:jc w:val="both"/>
        <w:rPr>
          <w:lang w:eastAsia="en-GB"/>
        </w:rPr>
      </w:pPr>
      <w:proofErr w:type="spellStart"/>
      <w:r>
        <w:t>Orlikowski</w:t>
      </w:r>
      <w:proofErr w:type="spellEnd"/>
      <w:r>
        <w:t>, W. J. 2010</w:t>
      </w:r>
      <w:r w:rsidR="0069741E" w:rsidRPr="0056319D">
        <w:t xml:space="preserve">. </w:t>
      </w:r>
      <w:hyperlink r:id="rId44" w:history="1">
        <w:r w:rsidR="0069741E" w:rsidRPr="0056319D">
          <w:rPr>
            <w:bCs/>
          </w:rPr>
          <w:t xml:space="preserve">The </w:t>
        </w:r>
        <w:proofErr w:type="spellStart"/>
        <w:r w:rsidR="0069741E" w:rsidRPr="0056319D">
          <w:rPr>
            <w:bCs/>
          </w:rPr>
          <w:t>sociomater</w:t>
        </w:r>
        <w:r>
          <w:rPr>
            <w:bCs/>
          </w:rPr>
          <w:t>iality</w:t>
        </w:r>
        <w:proofErr w:type="spellEnd"/>
        <w:r>
          <w:rPr>
            <w:bCs/>
          </w:rPr>
          <w:t xml:space="preserve"> of organisational life: C</w:t>
        </w:r>
        <w:r w:rsidR="0069741E" w:rsidRPr="0056319D">
          <w:rPr>
            <w:bCs/>
          </w:rPr>
          <w:t>onsidering technology in management research</w:t>
        </w:r>
      </w:hyperlink>
      <w:r w:rsidR="0069741E" w:rsidRPr="0056319D">
        <w:rPr>
          <w:bCs/>
        </w:rPr>
        <w:t>.</w:t>
      </w:r>
      <w:r>
        <w:t xml:space="preserve"> Cambridge J. Econ.</w:t>
      </w:r>
      <w:r w:rsidR="0069741E" w:rsidRPr="0056319D">
        <w:t xml:space="preserve"> </w:t>
      </w:r>
      <w:r w:rsidR="0069741E" w:rsidRPr="00EF5C8E">
        <w:t>34</w:t>
      </w:r>
      <w:r>
        <w:t>,</w:t>
      </w:r>
      <w:r w:rsidR="0069741E" w:rsidRPr="0056319D">
        <w:t xml:space="preserve"> 125-141.</w:t>
      </w:r>
    </w:p>
    <w:p w:rsidR="00EF5C8E" w:rsidRPr="00EF5C8E" w:rsidRDefault="00EF5C8E" w:rsidP="00664CEC">
      <w:pPr>
        <w:keepLines/>
        <w:spacing w:line="480" w:lineRule="auto"/>
        <w:ind w:left="720" w:hanging="720"/>
        <w:jc w:val="both"/>
        <w:rPr>
          <w:rStyle w:val="Strong"/>
          <w:b w:val="0"/>
          <w:shd w:val="clear" w:color="auto" w:fill="FFFFFF"/>
        </w:rPr>
      </w:pPr>
      <w:proofErr w:type="spellStart"/>
      <w:r w:rsidRPr="00EF5C8E">
        <w:rPr>
          <w:rStyle w:val="Strong"/>
          <w:b w:val="0"/>
          <w:shd w:val="clear" w:color="auto" w:fill="FFFFFF"/>
        </w:rPr>
        <w:lastRenderedPageBreak/>
        <w:t>Osabutey</w:t>
      </w:r>
      <w:proofErr w:type="spellEnd"/>
      <w:r w:rsidRPr="00EF5C8E">
        <w:rPr>
          <w:rStyle w:val="Strong"/>
          <w:b w:val="0"/>
          <w:shd w:val="clear" w:color="auto" w:fill="FFFFFF"/>
        </w:rPr>
        <w:t xml:space="preserve">, E. L. C. </w:t>
      </w:r>
      <w:proofErr w:type="spellStart"/>
      <w:r w:rsidRPr="00EF5C8E">
        <w:rPr>
          <w:rStyle w:val="Strong"/>
          <w:b w:val="0"/>
          <w:shd w:val="clear" w:color="auto" w:fill="FFFFFF"/>
        </w:rPr>
        <w:t>Debrah</w:t>
      </w:r>
      <w:proofErr w:type="spellEnd"/>
      <w:r w:rsidRPr="00EF5C8E">
        <w:rPr>
          <w:rStyle w:val="Strong"/>
          <w:b w:val="0"/>
          <w:shd w:val="clear" w:color="auto" w:fill="FFFFFF"/>
        </w:rPr>
        <w:t>, Y. A. 2012. Foreign direct investment and technology and knowledge transfer policies in Africa: A review of the Ghanaian experience.</w:t>
      </w:r>
      <w:r w:rsidRPr="00EF5C8E">
        <w:rPr>
          <w:rStyle w:val="apple-converted-space"/>
          <w:b/>
          <w:bCs/>
          <w:shd w:val="clear" w:color="auto" w:fill="FFFFFF"/>
        </w:rPr>
        <w:t> </w:t>
      </w:r>
      <w:r w:rsidRPr="00EF5C8E">
        <w:rPr>
          <w:rStyle w:val="Emphasis"/>
          <w:bCs/>
          <w:i w:val="0"/>
          <w:shd w:val="clear" w:color="auto" w:fill="FFFFFF"/>
        </w:rPr>
        <w:t>Thunderbird Int. Bus. Rev.</w:t>
      </w:r>
      <w:r w:rsidRPr="00EF5C8E">
        <w:rPr>
          <w:rStyle w:val="apple-converted-space"/>
          <w:bCs/>
          <w:iCs/>
          <w:shd w:val="clear" w:color="auto" w:fill="FFFFFF"/>
        </w:rPr>
        <w:t> </w:t>
      </w:r>
      <w:r w:rsidRPr="00EF5C8E">
        <w:rPr>
          <w:rStyle w:val="Strong"/>
          <w:b w:val="0"/>
          <w:shd w:val="clear" w:color="auto" w:fill="FFFFFF"/>
        </w:rPr>
        <w:t>54 (4), 441-456.</w:t>
      </w:r>
    </w:p>
    <w:p w:rsidR="00C420D2" w:rsidRPr="00EF5C8E" w:rsidRDefault="00EF5C8E" w:rsidP="00664CEC">
      <w:pPr>
        <w:keepLines/>
        <w:spacing w:line="480" w:lineRule="auto"/>
        <w:ind w:left="720" w:hanging="720"/>
        <w:jc w:val="both"/>
        <w:rPr>
          <w:rStyle w:val="Strong"/>
          <w:b w:val="0"/>
          <w:shd w:val="clear" w:color="auto" w:fill="FFFFFF"/>
        </w:rPr>
      </w:pPr>
      <w:proofErr w:type="spellStart"/>
      <w:r w:rsidRPr="00EF5C8E">
        <w:rPr>
          <w:rStyle w:val="Strong"/>
          <w:b w:val="0"/>
          <w:shd w:val="clear" w:color="auto" w:fill="FFFFFF"/>
        </w:rPr>
        <w:t>Osabutey</w:t>
      </w:r>
      <w:proofErr w:type="spellEnd"/>
      <w:r w:rsidRPr="00EF5C8E">
        <w:rPr>
          <w:rStyle w:val="Strong"/>
          <w:b w:val="0"/>
          <w:shd w:val="clear" w:color="auto" w:fill="FFFFFF"/>
        </w:rPr>
        <w:t xml:space="preserve">, E. L. C. </w:t>
      </w:r>
      <w:proofErr w:type="spellStart"/>
      <w:r w:rsidRPr="00EF5C8E">
        <w:rPr>
          <w:rStyle w:val="Strong"/>
          <w:b w:val="0"/>
          <w:shd w:val="clear" w:color="auto" w:fill="FFFFFF"/>
        </w:rPr>
        <w:t>Jin</w:t>
      </w:r>
      <w:proofErr w:type="spellEnd"/>
      <w:r w:rsidRPr="00EF5C8E">
        <w:rPr>
          <w:rStyle w:val="Strong"/>
          <w:b w:val="0"/>
          <w:shd w:val="clear" w:color="auto" w:fill="FFFFFF"/>
        </w:rPr>
        <w:t>, Z. 2016. Factors influencing technology and knowledge transfer: configurational recipes for Sub-Saharan Africa.</w:t>
      </w:r>
      <w:r w:rsidRPr="00EF5C8E">
        <w:rPr>
          <w:rStyle w:val="apple-converted-space"/>
          <w:b/>
          <w:bCs/>
          <w:shd w:val="clear" w:color="auto" w:fill="FFFFFF"/>
        </w:rPr>
        <w:t> </w:t>
      </w:r>
      <w:r w:rsidRPr="00EF5C8E">
        <w:rPr>
          <w:rStyle w:val="Emphasis"/>
          <w:bCs/>
          <w:i w:val="0"/>
          <w:shd w:val="clear" w:color="auto" w:fill="FFFFFF"/>
        </w:rPr>
        <w:t>J. Bus. Res.</w:t>
      </w:r>
      <w:r w:rsidRPr="00EF5C8E">
        <w:t xml:space="preserve"> 69, 5390–5395.</w:t>
      </w:r>
    </w:p>
    <w:p w:rsidR="00EF5C8E" w:rsidRDefault="00200683" w:rsidP="00EF5C8E">
      <w:pPr>
        <w:keepLines/>
        <w:spacing w:line="480" w:lineRule="auto"/>
        <w:ind w:left="720" w:hanging="720"/>
        <w:jc w:val="both"/>
        <w:rPr>
          <w:b/>
        </w:rPr>
      </w:pPr>
      <w:proofErr w:type="spellStart"/>
      <w:r w:rsidRPr="0056319D">
        <w:rPr>
          <w:rStyle w:val="Strong"/>
          <w:b w:val="0"/>
          <w:color w:val="333333"/>
          <w:shd w:val="clear" w:color="auto" w:fill="FFFFFF"/>
        </w:rPr>
        <w:t>Osabutey</w:t>
      </w:r>
      <w:proofErr w:type="spellEnd"/>
      <w:r w:rsidRPr="0056319D">
        <w:rPr>
          <w:rStyle w:val="Strong"/>
          <w:b w:val="0"/>
          <w:color w:val="333333"/>
          <w:shd w:val="clear" w:color="auto" w:fill="FFFFFF"/>
        </w:rPr>
        <w:t>, E.</w:t>
      </w:r>
      <w:r w:rsidR="00EF5C8E">
        <w:rPr>
          <w:rStyle w:val="Strong"/>
          <w:b w:val="0"/>
          <w:color w:val="333333"/>
          <w:shd w:val="clear" w:color="auto" w:fill="FFFFFF"/>
        </w:rPr>
        <w:t xml:space="preserve"> </w:t>
      </w:r>
      <w:r w:rsidRPr="0056319D">
        <w:rPr>
          <w:rStyle w:val="Strong"/>
          <w:b w:val="0"/>
          <w:color w:val="333333"/>
          <w:shd w:val="clear" w:color="auto" w:fill="FFFFFF"/>
        </w:rPr>
        <w:t>L.</w:t>
      </w:r>
      <w:r w:rsidR="00EF5C8E">
        <w:rPr>
          <w:rStyle w:val="Strong"/>
          <w:b w:val="0"/>
          <w:color w:val="333333"/>
          <w:shd w:val="clear" w:color="auto" w:fill="FFFFFF"/>
        </w:rPr>
        <w:t xml:space="preserve"> C., Williams, K.,</w:t>
      </w:r>
      <w:r w:rsidRPr="0056319D">
        <w:rPr>
          <w:rStyle w:val="Strong"/>
          <w:b w:val="0"/>
          <w:color w:val="333333"/>
          <w:shd w:val="clear" w:color="auto" w:fill="FFFFFF"/>
        </w:rPr>
        <w:t xml:space="preserve"> </w:t>
      </w:r>
      <w:proofErr w:type="spellStart"/>
      <w:r w:rsidRPr="0056319D">
        <w:rPr>
          <w:rStyle w:val="Strong"/>
          <w:b w:val="0"/>
          <w:color w:val="333333"/>
          <w:shd w:val="clear" w:color="auto" w:fill="FFFFFF"/>
        </w:rPr>
        <w:t>Debrah</w:t>
      </w:r>
      <w:proofErr w:type="spellEnd"/>
      <w:r w:rsidRPr="0056319D">
        <w:rPr>
          <w:rStyle w:val="Strong"/>
          <w:b w:val="0"/>
          <w:color w:val="333333"/>
          <w:shd w:val="clear" w:color="auto" w:fill="FFFFFF"/>
        </w:rPr>
        <w:t>, Y.</w:t>
      </w:r>
      <w:r w:rsidR="00EF5C8E">
        <w:rPr>
          <w:rStyle w:val="Strong"/>
          <w:b w:val="0"/>
          <w:color w:val="333333"/>
          <w:shd w:val="clear" w:color="auto" w:fill="FFFFFF"/>
        </w:rPr>
        <w:t xml:space="preserve"> A. 2014. The potential for technology and k</w:t>
      </w:r>
      <w:r w:rsidRPr="0056319D">
        <w:rPr>
          <w:rStyle w:val="Strong"/>
          <w:b w:val="0"/>
          <w:color w:val="333333"/>
          <w:shd w:val="clear" w:color="auto" w:fill="FFFFFF"/>
        </w:rPr>
        <w:t>nowl</w:t>
      </w:r>
      <w:r w:rsidR="00EF5C8E">
        <w:rPr>
          <w:rStyle w:val="Strong"/>
          <w:b w:val="0"/>
          <w:color w:val="333333"/>
          <w:shd w:val="clear" w:color="auto" w:fill="FFFFFF"/>
        </w:rPr>
        <w:t>edge transfers between foreign and l</w:t>
      </w:r>
      <w:r w:rsidRPr="0056319D">
        <w:rPr>
          <w:rStyle w:val="Strong"/>
          <w:b w:val="0"/>
          <w:color w:val="333333"/>
          <w:shd w:val="clear" w:color="auto" w:fill="FFFFFF"/>
        </w:rPr>
        <w:t xml:space="preserve">ocal </w:t>
      </w:r>
      <w:r w:rsidR="00EF5C8E">
        <w:rPr>
          <w:rStyle w:val="Strong"/>
          <w:b w:val="0"/>
          <w:color w:val="333333"/>
          <w:shd w:val="clear" w:color="auto" w:fill="FFFFFF"/>
        </w:rPr>
        <w:t>firms: A study of the construction i</w:t>
      </w:r>
      <w:r w:rsidRPr="0056319D">
        <w:rPr>
          <w:rStyle w:val="Strong"/>
          <w:b w:val="0"/>
          <w:color w:val="333333"/>
          <w:shd w:val="clear" w:color="auto" w:fill="FFFFFF"/>
        </w:rPr>
        <w:t>ndustry in Ghana.</w:t>
      </w:r>
      <w:r w:rsidRPr="0056319D">
        <w:rPr>
          <w:rStyle w:val="apple-converted-space"/>
          <w:b/>
          <w:bCs/>
          <w:color w:val="333333"/>
          <w:shd w:val="clear" w:color="auto" w:fill="FFFFFF"/>
        </w:rPr>
        <w:t> </w:t>
      </w:r>
      <w:r w:rsidR="00EF5C8E">
        <w:rPr>
          <w:rStyle w:val="Emphasis"/>
          <w:bCs/>
          <w:i w:val="0"/>
          <w:color w:val="333333"/>
          <w:shd w:val="clear" w:color="auto" w:fill="FFFFFF"/>
        </w:rPr>
        <w:t>J. World Bus</w:t>
      </w:r>
      <w:r w:rsidRPr="00EF5C8E">
        <w:rPr>
          <w:rStyle w:val="Emphasis"/>
          <w:bCs/>
          <w:i w:val="0"/>
          <w:color w:val="333333"/>
          <w:shd w:val="clear" w:color="auto" w:fill="FFFFFF"/>
        </w:rPr>
        <w:t>.</w:t>
      </w:r>
      <w:r w:rsidR="00EF5C8E">
        <w:rPr>
          <w:rStyle w:val="Emphasis"/>
          <w:bCs/>
          <w:i w:val="0"/>
          <w:color w:val="333333"/>
          <w:shd w:val="clear" w:color="auto" w:fill="FFFFFF"/>
        </w:rPr>
        <w:t xml:space="preserve"> </w:t>
      </w:r>
      <w:r w:rsidRPr="0056319D">
        <w:rPr>
          <w:rStyle w:val="Strong"/>
          <w:b w:val="0"/>
          <w:color w:val="333333"/>
          <w:shd w:val="clear" w:color="auto" w:fill="FFFFFF"/>
        </w:rPr>
        <w:t>49 (4), 560-571.</w:t>
      </w:r>
    </w:p>
    <w:p w:rsidR="009F2DAC" w:rsidRDefault="00EF5C8E" w:rsidP="009F2DAC">
      <w:pPr>
        <w:keepLines/>
        <w:spacing w:line="480" w:lineRule="auto"/>
        <w:ind w:left="720" w:hanging="720"/>
        <w:jc w:val="both"/>
        <w:rPr>
          <w:b/>
        </w:rPr>
      </w:pPr>
      <w:proofErr w:type="spellStart"/>
      <w:r>
        <w:t>Pandza</w:t>
      </w:r>
      <w:proofErr w:type="spellEnd"/>
      <w:r>
        <w:t>, K.,</w:t>
      </w:r>
      <w:r w:rsidR="009F2DAC">
        <w:t xml:space="preserve"> Thorpe, R. 2009</w:t>
      </w:r>
      <w:r w:rsidR="006E327A" w:rsidRPr="0056319D">
        <w:t xml:space="preserve">. </w:t>
      </w:r>
      <w:r w:rsidR="006E327A" w:rsidRPr="0056319D">
        <w:rPr>
          <w:rStyle w:val="maintitle"/>
        </w:rPr>
        <w:t>Creative sear</w:t>
      </w:r>
      <w:r w:rsidR="009F2DAC">
        <w:rPr>
          <w:rStyle w:val="maintitle"/>
        </w:rPr>
        <w:t>ch and strategic sense-making: M</w:t>
      </w:r>
      <w:r w:rsidR="006E327A" w:rsidRPr="0056319D">
        <w:rPr>
          <w:rStyle w:val="maintitle"/>
        </w:rPr>
        <w:t>issing dimensions in the concept of dynamic capabilities.</w:t>
      </w:r>
      <w:r w:rsidR="00C204C1">
        <w:t xml:space="preserve"> Br.</w:t>
      </w:r>
      <w:r w:rsidR="009F2DAC">
        <w:t xml:space="preserve"> J. </w:t>
      </w:r>
      <w:proofErr w:type="spellStart"/>
      <w:r w:rsidR="009F2DAC">
        <w:t>Manag</w:t>
      </w:r>
      <w:proofErr w:type="spellEnd"/>
      <w:r w:rsidR="009F2DAC">
        <w:t>.</w:t>
      </w:r>
      <w:r w:rsidR="006E327A" w:rsidRPr="0056319D">
        <w:t xml:space="preserve"> </w:t>
      </w:r>
      <w:hyperlink r:id="rId45" w:history="1">
        <w:r w:rsidR="006E327A" w:rsidRPr="009F2DAC">
          <w:rPr>
            <w:rStyle w:val="Hyperlink"/>
            <w:color w:val="auto"/>
            <w:u w:val="none"/>
          </w:rPr>
          <w:t xml:space="preserve">20, </w:t>
        </w:r>
      </w:hyperlink>
      <w:r w:rsidR="006E327A" w:rsidRPr="0056319D">
        <w:t>S118–S131.</w:t>
      </w:r>
    </w:p>
    <w:p w:rsidR="006E327A" w:rsidRPr="006E168C" w:rsidRDefault="009F2DAC" w:rsidP="006E168C">
      <w:pPr>
        <w:keepLines/>
        <w:spacing w:line="480" w:lineRule="auto"/>
        <w:ind w:left="720" w:hanging="720"/>
        <w:jc w:val="both"/>
        <w:rPr>
          <w:b/>
        </w:rPr>
      </w:pPr>
      <w:proofErr w:type="spellStart"/>
      <w:r>
        <w:t>Parmigiani</w:t>
      </w:r>
      <w:proofErr w:type="spellEnd"/>
      <w:r>
        <w:t>, A., Mitchell, W. 2009</w:t>
      </w:r>
      <w:r w:rsidR="002F76BC" w:rsidRPr="0056319D">
        <w:t xml:space="preserve">. Complementarity, capabilities, and the boundaries of the </w:t>
      </w:r>
      <w:r>
        <w:t>firm: T</w:t>
      </w:r>
      <w:r w:rsidR="002F76BC" w:rsidRPr="0056319D">
        <w:t>he impact of within-firm and interfirm expertise on concurrent sourcing of com</w:t>
      </w:r>
      <w:r>
        <w:t xml:space="preserve">plementary components. </w:t>
      </w:r>
      <w:proofErr w:type="spellStart"/>
      <w:r>
        <w:t>Strateg</w:t>
      </w:r>
      <w:proofErr w:type="spellEnd"/>
      <w:r>
        <w:t xml:space="preserve">. </w:t>
      </w:r>
      <w:proofErr w:type="spellStart"/>
      <w:r>
        <w:t>Manag</w:t>
      </w:r>
      <w:proofErr w:type="spellEnd"/>
      <w:r>
        <w:t>. J.</w:t>
      </w:r>
      <w:r w:rsidR="002F76BC" w:rsidRPr="0056319D">
        <w:t xml:space="preserve"> </w:t>
      </w:r>
      <w:r w:rsidR="002F76BC" w:rsidRPr="009F2DAC">
        <w:t>30</w:t>
      </w:r>
      <w:r>
        <w:t>,</w:t>
      </w:r>
      <w:r w:rsidR="002F76BC" w:rsidRPr="0056319D">
        <w:t xml:space="preserve"> 1065-1091.</w:t>
      </w:r>
      <w:r w:rsidR="002F76BC" w:rsidRPr="0056319D">
        <w:rPr>
          <w:vanish/>
        </w:rPr>
        <w:t>|</w:t>
      </w:r>
    </w:p>
    <w:p w:rsidR="00CA3C57" w:rsidRPr="0056319D" w:rsidRDefault="009F2DAC" w:rsidP="009F2DAC">
      <w:pPr>
        <w:keepLines/>
        <w:spacing w:line="480" w:lineRule="auto"/>
        <w:ind w:left="720" w:hanging="720"/>
        <w:jc w:val="both"/>
      </w:pPr>
      <w:r>
        <w:t>Patel, P.,</w:t>
      </w:r>
      <w:r w:rsidR="00CA3C57" w:rsidRPr="0056319D">
        <w:t xml:space="preserve"> </w:t>
      </w:r>
      <w:r w:rsidRPr="0056319D">
        <w:t>Pavitt</w:t>
      </w:r>
      <w:r>
        <w:t>,</w:t>
      </w:r>
      <w:r w:rsidRPr="0056319D">
        <w:t xml:space="preserve"> </w:t>
      </w:r>
      <w:r w:rsidR="00CA3C57" w:rsidRPr="0056319D">
        <w:t>K.</w:t>
      </w:r>
      <w:r>
        <w:t xml:space="preserve"> 1994. Uneven (and divergent) technological development amongst a</w:t>
      </w:r>
      <w:r w:rsidR="00CA3C57" w:rsidRPr="0056319D">
        <w:t xml:space="preserve">dvanced </w:t>
      </w:r>
      <w:r>
        <w:t>countries: Evidence and a framework</w:t>
      </w:r>
      <w:r w:rsidR="00C204C1">
        <w:t xml:space="preserve"> of explanation. Ind</w:t>
      </w:r>
      <w:r>
        <w:t>. Corp. Chang</w:t>
      </w:r>
      <w:r w:rsidR="00C204C1">
        <w:t>e</w:t>
      </w:r>
      <w:r>
        <w:t xml:space="preserve"> 13,</w:t>
      </w:r>
      <w:r w:rsidR="00CA3C57" w:rsidRPr="0056319D">
        <w:t xml:space="preserve"> 759-787</w:t>
      </w:r>
    </w:p>
    <w:p w:rsidR="0069741E" w:rsidRPr="0056319D" w:rsidRDefault="009F2DAC" w:rsidP="009F2DAC">
      <w:pPr>
        <w:keepNext/>
        <w:spacing w:line="480" w:lineRule="auto"/>
        <w:ind w:left="720" w:hanging="720"/>
        <w:jc w:val="both"/>
      </w:pPr>
      <w:proofErr w:type="spellStart"/>
      <w:r>
        <w:t>Patriotta</w:t>
      </w:r>
      <w:proofErr w:type="spellEnd"/>
      <w:r>
        <w:t>, G. 2003</w:t>
      </w:r>
      <w:r w:rsidR="0069741E" w:rsidRPr="0056319D">
        <w:t xml:space="preserve">. </w:t>
      </w:r>
      <w:proofErr w:type="spellStart"/>
      <w:r>
        <w:t>Sensemaking</w:t>
      </w:r>
      <w:proofErr w:type="spellEnd"/>
      <w:r>
        <w:t xml:space="preserve"> on the shop floor: N</w:t>
      </w:r>
      <w:r w:rsidR="0069741E" w:rsidRPr="0056319D">
        <w:t xml:space="preserve">arratives of knowledge in organizations. </w:t>
      </w:r>
      <w:r>
        <w:rPr>
          <w:iCs/>
        </w:rPr>
        <w:t xml:space="preserve">J. </w:t>
      </w:r>
      <w:proofErr w:type="spellStart"/>
      <w:r>
        <w:rPr>
          <w:iCs/>
        </w:rPr>
        <w:t>Manag</w:t>
      </w:r>
      <w:proofErr w:type="spellEnd"/>
      <w:r>
        <w:rPr>
          <w:iCs/>
        </w:rPr>
        <w:t>. Stud.</w:t>
      </w:r>
      <w:r w:rsidR="0069741E" w:rsidRPr="0056319D">
        <w:t xml:space="preserve"> </w:t>
      </w:r>
      <w:r w:rsidR="0069741E" w:rsidRPr="009F2DAC">
        <w:rPr>
          <w:bCs/>
        </w:rPr>
        <w:t>40</w:t>
      </w:r>
      <w:r>
        <w:t>,</w:t>
      </w:r>
      <w:r w:rsidR="0069741E" w:rsidRPr="0056319D">
        <w:t xml:space="preserve"> 349-375.</w:t>
      </w:r>
    </w:p>
    <w:p w:rsidR="0069741E" w:rsidRPr="0056319D" w:rsidRDefault="00040845" w:rsidP="006E7CEA">
      <w:pPr>
        <w:keepNext/>
        <w:spacing w:line="480" w:lineRule="auto"/>
        <w:jc w:val="both"/>
      </w:pPr>
      <w:r w:rsidRPr="0056319D">
        <w:t xml:space="preserve">Peng, M. </w:t>
      </w:r>
      <w:r w:rsidR="009F2DAC">
        <w:t>2001</w:t>
      </w:r>
      <w:r w:rsidRPr="0056319D">
        <w:t xml:space="preserve">. The resource-based view and international business. </w:t>
      </w:r>
      <w:r w:rsidR="009F2DAC">
        <w:rPr>
          <w:iCs/>
        </w:rPr>
        <w:t xml:space="preserve">J. </w:t>
      </w:r>
      <w:proofErr w:type="spellStart"/>
      <w:r w:rsidR="009F2DAC">
        <w:rPr>
          <w:iCs/>
        </w:rPr>
        <w:t>Manag</w:t>
      </w:r>
      <w:proofErr w:type="spellEnd"/>
      <w:r w:rsidR="009F2DAC">
        <w:rPr>
          <w:iCs/>
        </w:rPr>
        <w:t>.</w:t>
      </w:r>
      <w:r w:rsidRPr="0056319D">
        <w:t xml:space="preserve"> </w:t>
      </w:r>
      <w:r w:rsidRPr="009F2DAC">
        <w:rPr>
          <w:bCs/>
        </w:rPr>
        <w:t>6</w:t>
      </w:r>
      <w:r w:rsidR="009F2DAC">
        <w:t>,</w:t>
      </w:r>
      <w:r w:rsidRPr="0056319D">
        <w:t xml:space="preserve"> 803-829.</w:t>
      </w:r>
    </w:p>
    <w:p w:rsidR="00D132D2" w:rsidRPr="0056319D" w:rsidRDefault="00B677BB" w:rsidP="009F2DAC">
      <w:pPr>
        <w:keepNext/>
        <w:spacing w:line="480" w:lineRule="auto"/>
        <w:ind w:left="720" w:hanging="720"/>
        <w:jc w:val="both"/>
      </w:pPr>
      <w:hyperlink r:id="rId46" w:history="1">
        <w:proofErr w:type="spellStart"/>
        <w:r w:rsidR="00D132D2" w:rsidRPr="0056319D">
          <w:t>Peltokorpi</w:t>
        </w:r>
        <w:proofErr w:type="spellEnd"/>
      </w:hyperlink>
      <w:r w:rsidR="009F2DAC">
        <w:t>, V., Nonaka, I., Kodama, M. 2007</w:t>
      </w:r>
      <w:r w:rsidR="00D132D2" w:rsidRPr="0056319D">
        <w:t xml:space="preserve">. </w:t>
      </w:r>
      <w:r w:rsidR="00D132D2" w:rsidRPr="0056319D">
        <w:rPr>
          <w:rStyle w:val="maintitle"/>
        </w:rPr>
        <w:t>NTT DoCoMo's launch of I-Mode in the</w:t>
      </w:r>
      <w:r w:rsidR="009F2DAC">
        <w:rPr>
          <w:rStyle w:val="maintitle"/>
        </w:rPr>
        <w:t xml:space="preserve"> Japanese mobile phone market: A</w:t>
      </w:r>
      <w:r w:rsidR="00D132D2" w:rsidRPr="0056319D">
        <w:rPr>
          <w:rStyle w:val="maintitle"/>
        </w:rPr>
        <w:t xml:space="preserve"> knowledge creation perspective.</w:t>
      </w:r>
      <w:r w:rsidR="009F2DAC">
        <w:t xml:space="preserve"> J. </w:t>
      </w:r>
      <w:proofErr w:type="spellStart"/>
      <w:r w:rsidR="009F2DAC">
        <w:t>Manag</w:t>
      </w:r>
      <w:proofErr w:type="spellEnd"/>
      <w:r w:rsidR="009F2DAC">
        <w:t>. Stud.</w:t>
      </w:r>
      <w:r w:rsidR="00D132D2" w:rsidRPr="0056319D">
        <w:t xml:space="preserve"> </w:t>
      </w:r>
      <w:hyperlink r:id="rId47" w:history="1">
        <w:r w:rsidR="00D132D2" w:rsidRPr="009F2DAC">
          <w:rPr>
            <w:rStyle w:val="Hyperlink"/>
            <w:color w:val="auto"/>
            <w:u w:val="none"/>
          </w:rPr>
          <w:t xml:space="preserve">44, </w:t>
        </w:r>
      </w:hyperlink>
      <w:r w:rsidR="00D132D2" w:rsidRPr="0056319D">
        <w:t>50–72.</w:t>
      </w:r>
    </w:p>
    <w:p w:rsidR="00853DA1" w:rsidRPr="0056319D" w:rsidRDefault="00516BDA" w:rsidP="009F2DAC">
      <w:pPr>
        <w:keepLines/>
        <w:spacing w:line="480" w:lineRule="auto"/>
        <w:ind w:left="720" w:hanging="720"/>
        <w:jc w:val="both"/>
      </w:pPr>
      <w:proofErr w:type="spellStart"/>
      <w:r w:rsidRPr="0056319D">
        <w:t>Perrow</w:t>
      </w:r>
      <w:proofErr w:type="spellEnd"/>
      <w:r w:rsidRPr="0056319D">
        <w:t xml:space="preserve">, C. </w:t>
      </w:r>
      <w:r w:rsidR="009F2DAC">
        <w:t>1967</w:t>
      </w:r>
      <w:r w:rsidRPr="0056319D">
        <w:t>. A framework for the compar</w:t>
      </w:r>
      <w:r w:rsidR="009F2DAC">
        <w:t>ative analysis of organizations.</w:t>
      </w:r>
      <w:r w:rsidR="0043721F">
        <w:t xml:space="preserve"> Am. </w:t>
      </w:r>
      <w:proofErr w:type="spellStart"/>
      <w:r w:rsidR="0043721F">
        <w:t>Sociol</w:t>
      </w:r>
      <w:proofErr w:type="spellEnd"/>
      <w:r w:rsidR="0043721F">
        <w:t>.</w:t>
      </w:r>
      <w:r w:rsidR="009F2DAC">
        <w:t xml:space="preserve"> Rev.</w:t>
      </w:r>
      <w:r w:rsidRPr="0056319D">
        <w:t xml:space="preserve"> 32, 194-208.</w:t>
      </w:r>
    </w:p>
    <w:p w:rsidR="0045216D" w:rsidRPr="0056319D" w:rsidRDefault="0045216D" w:rsidP="009F2DAC">
      <w:pPr>
        <w:keepNext/>
        <w:spacing w:line="480" w:lineRule="auto"/>
        <w:ind w:left="720" w:hanging="720"/>
        <w:jc w:val="both"/>
      </w:pPr>
      <w:r w:rsidRPr="0056319D">
        <w:lastRenderedPageBreak/>
        <w:t>Phelps, C. C.</w:t>
      </w:r>
      <w:r w:rsidRPr="0056319D">
        <w:rPr>
          <w:rStyle w:val="metaauteur1"/>
          <w:rFonts w:ascii="Times New Roman" w:hAnsi="Times New Roman" w:cs="Times New Roman"/>
          <w:color w:val="auto"/>
          <w:sz w:val="24"/>
          <w:szCs w:val="24"/>
        </w:rPr>
        <w:t>,</w:t>
      </w:r>
      <w:hyperlink r:id="rId48" w:history="1">
        <w:r w:rsidRPr="0056319D">
          <w:rPr>
            <w:rStyle w:val="Hyperlink"/>
            <w:color w:val="auto"/>
            <w:u w:val="none"/>
          </w:rPr>
          <w:t xml:space="preserve"> </w:t>
        </w:r>
        <w:proofErr w:type="spellStart"/>
        <w:r w:rsidRPr="0056319D">
          <w:rPr>
            <w:rStyle w:val="Hyperlink"/>
            <w:color w:val="auto"/>
            <w:u w:val="none"/>
          </w:rPr>
          <w:t>Heidl</w:t>
        </w:r>
        <w:proofErr w:type="spellEnd"/>
      </w:hyperlink>
      <w:r w:rsidR="009F2DAC">
        <w:rPr>
          <w:rStyle w:val="metaauteur1"/>
          <w:rFonts w:ascii="Times New Roman" w:hAnsi="Times New Roman" w:cs="Times New Roman"/>
          <w:color w:val="auto"/>
          <w:sz w:val="24"/>
          <w:szCs w:val="24"/>
        </w:rPr>
        <w:t>, R.,</w:t>
      </w:r>
      <w:r w:rsidRPr="0056319D">
        <w:rPr>
          <w:rStyle w:val="metaauteur1"/>
          <w:rFonts w:ascii="Times New Roman" w:hAnsi="Times New Roman" w:cs="Times New Roman"/>
          <w:color w:val="auto"/>
          <w:sz w:val="24"/>
          <w:szCs w:val="24"/>
        </w:rPr>
        <w:t xml:space="preserve"> </w:t>
      </w:r>
      <w:hyperlink r:id="rId49" w:history="1">
        <w:proofErr w:type="spellStart"/>
        <w:r w:rsidRPr="0056319D">
          <w:rPr>
            <w:rStyle w:val="Hyperlink"/>
            <w:color w:val="auto"/>
            <w:u w:val="none"/>
          </w:rPr>
          <w:t>Wadhwa</w:t>
        </w:r>
        <w:proofErr w:type="spellEnd"/>
      </w:hyperlink>
      <w:r w:rsidR="009F2DAC">
        <w:t>, A. 2012</w:t>
      </w:r>
      <w:r w:rsidRPr="0056319D">
        <w:t xml:space="preserve">. </w:t>
      </w:r>
      <w:r w:rsidRPr="0056319D">
        <w:rPr>
          <w:bCs/>
        </w:rPr>
        <w:t>Networks, know</w:t>
      </w:r>
      <w:r w:rsidR="009F2DAC">
        <w:rPr>
          <w:bCs/>
        </w:rPr>
        <w:t>ledge, and knowledge networks: A</w:t>
      </w:r>
      <w:r w:rsidRPr="0056319D">
        <w:rPr>
          <w:bCs/>
        </w:rPr>
        <w:t xml:space="preserve"> critical review</w:t>
      </w:r>
      <w:r w:rsidR="009F2DAC">
        <w:rPr>
          <w:bCs/>
        </w:rPr>
        <w:t xml:space="preserve"> and research agenda. J. </w:t>
      </w:r>
      <w:proofErr w:type="spellStart"/>
      <w:r w:rsidR="009F2DAC">
        <w:rPr>
          <w:bCs/>
        </w:rPr>
        <w:t>Manag</w:t>
      </w:r>
      <w:proofErr w:type="spellEnd"/>
      <w:r w:rsidR="009F2DAC">
        <w:rPr>
          <w:bCs/>
        </w:rPr>
        <w:t>.</w:t>
      </w:r>
      <w:r w:rsidRPr="0056319D">
        <w:rPr>
          <w:bCs/>
        </w:rPr>
        <w:t xml:space="preserve"> </w:t>
      </w:r>
      <w:r w:rsidRPr="009F2DAC">
        <w:rPr>
          <w:bCs/>
        </w:rPr>
        <w:t>38</w:t>
      </w:r>
      <w:r w:rsidR="009F2DAC">
        <w:rPr>
          <w:bCs/>
        </w:rPr>
        <w:t>,</w:t>
      </w:r>
      <w:r w:rsidRPr="0056319D">
        <w:rPr>
          <w:bCs/>
        </w:rPr>
        <w:t xml:space="preserve"> 1115-1166.</w:t>
      </w:r>
    </w:p>
    <w:p w:rsidR="00C32D1B" w:rsidRPr="0056319D" w:rsidRDefault="00C32D1B" w:rsidP="009F2DAC">
      <w:pPr>
        <w:spacing w:line="480" w:lineRule="auto"/>
        <w:ind w:left="720" w:hanging="720"/>
        <w:jc w:val="both"/>
      </w:pPr>
      <w:r w:rsidRPr="0056319D">
        <w:t xml:space="preserve">Polanyi, M. 1958. </w:t>
      </w:r>
      <w:r w:rsidRPr="009F2DAC">
        <w:rPr>
          <w:bCs/>
          <w:iCs/>
        </w:rPr>
        <w:t>Personal knowledge: Towards a post-critical philosophy.</w:t>
      </w:r>
      <w:r w:rsidRPr="0056319D">
        <w:t xml:space="preserve"> </w:t>
      </w:r>
      <w:r w:rsidR="009F2DAC" w:rsidRPr="0056319D">
        <w:t>Routledge and Kegan Paul</w:t>
      </w:r>
      <w:r w:rsidR="009F2DAC">
        <w:t>,</w:t>
      </w:r>
      <w:r w:rsidR="009F2DAC" w:rsidRPr="0056319D">
        <w:t xml:space="preserve"> </w:t>
      </w:r>
      <w:r w:rsidR="009F2DAC">
        <w:t>London</w:t>
      </w:r>
      <w:r w:rsidRPr="0056319D">
        <w:t>.</w:t>
      </w:r>
    </w:p>
    <w:p w:rsidR="00C32D1B" w:rsidRPr="0056319D" w:rsidRDefault="00C32D1B" w:rsidP="003F21C0">
      <w:pPr>
        <w:keepLines/>
        <w:spacing w:line="480" w:lineRule="auto"/>
        <w:ind w:left="720" w:hanging="720"/>
        <w:jc w:val="both"/>
      </w:pPr>
      <w:proofErr w:type="spellStart"/>
      <w:r w:rsidRPr="0056319D">
        <w:t>Pra</w:t>
      </w:r>
      <w:r w:rsidR="009F2DAC">
        <w:t>halad</w:t>
      </w:r>
      <w:proofErr w:type="spellEnd"/>
      <w:r w:rsidR="009F2DAC">
        <w:t>, C. K.,</w:t>
      </w:r>
      <w:r w:rsidRPr="0056319D">
        <w:t xml:space="preserve"> Hamel, G. 1990. The core competence of the corporation. </w:t>
      </w:r>
      <w:r w:rsidR="009F2DAC">
        <w:rPr>
          <w:bCs/>
          <w:iCs/>
        </w:rPr>
        <w:t>Harvard Bus. Rev.</w:t>
      </w:r>
      <w:r w:rsidRPr="0056319D">
        <w:rPr>
          <w:b/>
          <w:bCs/>
          <w:iCs/>
        </w:rPr>
        <w:t xml:space="preserve"> </w:t>
      </w:r>
      <w:r w:rsidRPr="0056319D">
        <w:t>68</w:t>
      </w:r>
      <w:r w:rsidR="003F21C0">
        <w:t xml:space="preserve"> (3),</w:t>
      </w:r>
      <w:r w:rsidRPr="0056319D">
        <w:t xml:space="preserve"> 79-91.</w:t>
      </w:r>
    </w:p>
    <w:p w:rsidR="00CF6AC0" w:rsidRDefault="003F21C0" w:rsidP="00CF6AC0">
      <w:pPr>
        <w:spacing w:line="480" w:lineRule="auto"/>
        <w:ind w:left="720" w:hanging="720"/>
        <w:jc w:val="both"/>
      </w:pPr>
      <w:proofErr w:type="spellStart"/>
      <w:r>
        <w:t>Radosevic</w:t>
      </w:r>
      <w:proofErr w:type="spellEnd"/>
      <w:r>
        <w:t>, S. 1999. International technology transfer and catch-up in economic d</w:t>
      </w:r>
      <w:r w:rsidR="00312C8C" w:rsidRPr="0056319D">
        <w:t xml:space="preserve">evelopment. </w:t>
      </w:r>
      <w:r>
        <w:t>Edward Elgar</w:t>
      </w:r>
      <w:r w:rsidR="00312C8C" w:rsidRPr="0056319D">
        <w:t>, UK</w:t>
      </w:r>
      <w:r>
        <w:t>.</w:t>
      </w:r>
    </w:p>
    <w:p w:rsidR="00CF6AC0" w:rsidRDefault="003F21C0" w:rsidP="00CF6AC0">
      <w:pPr>
        <w:spacing w:line="480" w:lineRule="auto"/>
        <w:ind w:left="720" w:hanging="720"/>
        <w:jc w:val="both"/>
      </w:pPr>
      <w:proofErr w:type="spellStart"/>
      <w:r>
        <w:t>Ringberg</w:t>
      </w:r>
      <w:proofErr w:type="spellEnd"/>
      <w:r>
        <w:t xml:space="preserve">, T., </w:t>
      </w:r>
      <w:proofErr w:type="spellStart"/>
      <w:r>
        <w:t>Reihlen</w:t>
      </w:r>
      <w:proofErr w:type="spellEnd"/>
      <w:r>
        <w:t>, M. 2008</w:t>
      </w:r>
      <w:r w:rsidR="00157746" w:rsidRPr="0056319D">
        <w:t xml:space="preserve">. Towards a socio-cognitive approach to knowledge transfer. </w:t>
      </w:r>
      <w:r>
        <w:rPr>
          <w:iCs/>
        </w:rPr>
        <w:t xml:space="preserve">J. </w:t>
      </w:r>
      <w:proofErr w:type="spellStart"/>
      <w:r>
        <w:rPr>
          <w:iCs/>
        </w:rPr>
        <w:t>Manag</w:t>
      </w:r>
      <w:proofErr w:type="spellEnd"/>
      <w:r>
        <w:rPr>
          <w:iCs/>
        </w:rPr>
        <w:t>. Stud.</w:t>
      </w:r>
      <w:r w:rsidR="00157746" w:rsidRPr="0056319D">
        <w:t xml:space="preserve"> </w:t>
      </w:r>
      <w:r w:rsidR="00157746" w:rsidRPr="003F21C0">
        <w:rPr>
          <w:bCs/>
        </w:rPr>
        <w:t>45</w:t>
      </w:r>
      <w:r>
        <w:t>,</w:t>
      </w:r>
      <w:r w:rsidR="00157746" w:rsidRPr="0056319D">
        <w:t xml:space="preserve"> 913-935.</w:t>
      </w:r>
    </w:p>
    <w:p w:rsidR="00B97F0F" w:rsidRDefault="00B97F0F" w:rsidP="00CF6AC0">
      <w:pPr>
        <w:spacing w:line="480" w:lineRule="auto"/>
        <w:ind w:left="720" w:hanging="720"/>
        <w:jc w:val="both"/>
      </w:pPr>
      <w:proofErr w:type="spellStart"/>
      <w:r w:rsidRPr="0056319D">
        <w:rPr>
          <w:rStyle w:val="Emphasis"/>
          <w:bCs/>
          <w:i w:val="0"/>
          <w:iCs w:val="0"/>
          <w:shd w:val="clear" w:color="auto" w:fill="FFFFFF"/>
        </w:rPr>
        <w:t>Romer</w:t>
      </w:r>
      <w:proofErr w:type="spellEnd"/>
      <w:r>
        <w:rPr>
          <w:shd w:val="clear" w:color="auto" w:fill="FFFFFF"/>
        </w:rPr>
        <w:t>, P.</w:t>
      </w:r>
      <w:r w:rsidRPr="0056319D">
        <w:rPr>
          <w:rStyle w:val="apple-converted-space"/>
          <w:shd w:val="clear" w:color="auto" w:fill="FFFFFF"/>
        </w:rPr>
        <w:t> </w:t>
      </w:r>
      <w:r w:rsidRPr="0056319D">
        <w:rPr>
          <w:rStyle w:val="Emphasis"/>
          <w:bCs/>
          <w:i w:val="0"/>
          <w:iCs w:val="0"/>
          <w:shd w:val="clear" w:color="auto" w:fill="FFFFFF"/>
        </w:rPr>
        <w:t>1993</w:t>
      </w:r>
      <w:r w:rsidRPr="0056319D">
        <w:rPr>
          <w:shd w:val="clear" w:color="auto" w:fill="FFFFFF"/>
        </w:rPr>
        <w:t xml:space="preserve">. </w:t>
      </w:r>
      <w:r w:rsidRPr="0056319D">
        <w:rPr>
          <w:rStyle w:val="Emphasis"/>
          <w:bCs/>
          <w:i w:val="0"/>
          <w:iCs w:val="0"/>
          <w:shd w:val="clear" w:color="auto" w:fill="FFFFFF"/>
        </w:rPr>
        <w:t>Idea gaps</w:t>
      </w:r>
      <w:r w:rsidRPr="0056319D">
        <w:rPr>
          <w:rStyle w:val="apple-converted-space"/>
          <w:shd w:val="clear" w:color="auto" w:fill="FFFFFF"/>
        </w:rPr>
        <w:t> </w:t>
      </w:r>
      <w:r w:rsidRPr="0056319D">
        <w:rPr>
          <w:shd w:val="clear" w:color="auto" w:fill="FFFFFF"/>
        </w:rPr>
        <w:t>and objec</w:t>
      </w:r>
      <w:r>
        <w:rPr>
          <w:shd w:val="clear" w:color="auto" w:fill="FFFFFF"/>
        </w:rPr>
        <w:t xml:space="preserve">t gaps in economic development. J. Monetary Econ. </w:t>
      </w:r>
      <w:r w:rsidRPr="0056319D">
        <w:rPr>
          <w:shd w:val="clear" w:color="auto" w:fill="FFFFFF"/>
        </w:rPr>
        <w:t>32</w:t>
      </w:r>
      <w:r>
        <w:rPr>
          <w:shd w:val="clear" w:color="auto" w:fill="FFFFFF"/>
        </w:rPr>
        <w:t xml:space="preserve"> (3),</w:t>
      </w:r>
      <w:r w:rsidRPr="0056319D">
        <w:rPr>
          <w:shd w:val="clear" w:color="auto" w:fill="FFFFFF"/>
        </w:rPr>
        <w:t xml:space="preserve"> 543-573.</w:t>
      </w:r>
    </w:p>
    <w:p w:rsidR="00D050B9" w:rsidRPr="0056319D" w:rsidRDefault="00D050B9" w:rsidP="00B97F0F">
      <w:pPr>
        <w:spacing w:line="480" w:lineRule="auto"/>
        <w:ind w:left="720" w:hanging="720"/>
        <w:jc w:val="both"/>
      </w:pPr>
      <w:r w:rsidRPr="0056319D">
        <w:t>R</w:t>
      </w:r>
      <w:r w:rsidR="003F21C0">
        <w:t>osenberg, N., 1982. Inside the black box: Technology and e</w:t>
      </w:r>
      <w:r w:rsidRPr="0056319D">
        <w:t>conomics</w:t>
      </w:r>
      <w:r w:rsidR="003F21C0">
        <w:t xml:space="preserve">. </w:t>
      </w:r>
      <w:r w:rsidRPr="0056319D">
        <w:t>Cambri</w:t>
      </w:r>
      <w:r w:rsidR="003F21C0">
        <w:t>dge University Press, Cambridge</w:t>
      </w:r>
      <w:r w:rsidRPr="0056319D">
        <w:t>.</w:t>
      </w:r>
    </w:p>
    <w:p w:rsidR="000F64E4" w:rsidRPr="003F21C0" w:rsidRDefault="003F21C0" w:rsidP="00B97F0F">
      <w:pPr>
        <w:spacing w:line="480" w:lineRule="auto"/>
        <w:ind w:left="720" w:hanging="720"/>
        <w:jc w:val="both"/>
        <w:rPr>
          <w:bCs/>
          <w:kern w:val="36"/>
        </w:rPr>
      </w:pPr>
      <w:r>
        <w:t>Sanchez, R.,</w:t>
      </w:r>
      <w:r w:rsidR="003F721B" w:rsidRPr="0056319D">
        <w:t xml:space="preserve"> Ma</w:t>
      </w:r>
      <w:r>
        <w:t>honey, J. T. 1996</w:t>
      </w:r>
      <w:r w:rsidR="003F721B" w:rsidRPr="0056319D">
        <w:t>. Modularity, flexibility, and knowledge management in product an</w:t>
      </w:r>
      <w:r>
        <w:t xml:space="preserve">d organization design. </w:t>
      </w:r>
      <w:proofErr w:type="spellStart"/>
      <w:r>
        <w:t>Strateg</w:t>
      </w:r>
      <w:proofErr w:type="spellEnd"/>
      <w:r>
        <w:t xml:space="preserve">. </w:t>
      </w:r>
      <w:proofErr w:type="spellStart"/>
      <w:r>
        <w:t>Manag</w:t>
      </w:r>
      <w:proofErr w:type="spellEnd"/>
      <w:r>
        <w:t>. J.</w:t>
      </w:r>
      <w:r w:rsidR="003F721B" w:rsidRPr="0056319D">
        <w:t xml:space="preserve"> </w:t>
      </w:r>
      <w:r w:rsidR="003F721B" w:rsidRPr="003F21C0">
        <w:t>17</w:t>
      </w:r>
      <w:r>
        <w:t>,</w:t>
      </w:r>
      <w:r w:rsidR="003F721B" w:rsidRPr="0056319D">
        <w:t xml:space="preserve"> 63-76.</w:t>
      </w:r>
    </w:p>
    <w:p w:rsidR="003F21C0" w:rsidRDefault="003F21C0" w:rsidP="00B97F0F">
      <w:pPr>
        <w:spacing w:line="480" w:lineRule="auto"/>
        <w:ind w:left="720" w:hanging="720"/>
        <w:jc w:val="both"/>
      </w:pPr>
      <w:r>
        <w:t>Schulz, K.-P. 2008</w:t>
      </w:r>
      <w:r w:rsidR="005A5CCB" w:rsidRPr="0056319D">
        <w:t>. Shared</w:t>
      </w:r>
      <w:hyperlink r:id="rId50" w:history="1">
        <w:r w:rsidR="005A5CCB" w:rsidRPr="0056319D">
          <w:rPr>
            <w:bCs/>
          </w:rPr>
          <w:t xml:space="preserve"> knowledge and un</w:t>
        </w:r>
        <w:r>
          <w:rPr>
            <w:bCs/>
          </w:rPr>
          <w:t>derstandings in organizations: I</w:t>
        </w:r>
        <w:r w:rsidR="005A5CCB" w:rsidRPr="0056319D">
          <w:rPr>
            <w:bCs/>
          </w:rPr>
          <w:t>ts development and impact in organizational learning processes</w:t>
        </w:r>
      </w:hyperlink>
      <w:r>
        <w:t>. Manag</w:t>
      </w:r>
      <w:r w:rsidR="00D84A46">
        <w:t>e</w:t>
      </w:r>
      <w:r>
        <w:t>. Learn.</w:t>
      </w:r>
      <w:r w:rsidR="005A5CCB" w:rsidRPr="0056319D">
        <w:t xml:space="preserve"> </w:t>
      </w:r>
      <w:r w:rsidR="005A5CCB" w:rsidRPr="003F21C0">
        <w:rPr>
          <w:rStyle w:val="databold1"/>
          <w:b w:val="0"/>
        </w:rPr>
        <w:t>39,</w:t>
      </w:r>
      <w:r w:rsidR="005A5CCB" w:rsidRPr="0056319D">
        <w:rPr>
          <w:rStyle w:val="label2"/>
        </w:rPr>
        <w:t xml:space="preserve"> </w:t>
      </w:r>
      <w:r w:rsidR="005A5CCB" w:rsidRPr="003F21C0">
        <w:rPr>
          <w:rStyle w:val="databold1"/>
          <w:b w:val="0"/>
        </w:rPr>
        <w:t>457-473.</w:t>
      </w:r>
    </w:p>
    <w:p w:rsidR="003F21C0" w:rsidRDefault="00C32D1B" w:rsidP="00B97F0F">
      <w:pPr>
        <w:spacing w:line="480" w:lineRule="auto"/>
        <w:ind w:left="720" w:hanging="720"/>
        <w:jc w:val="both"/>
      </w:pPr>
      <w:proofErr w:type="spellStart"/>
      <w:r w:rsidRPr="0056319D">
        <w:t>Senge</w:t>
      </w:r>
      <w:proofErr w:type="spellEnd"/>
      <w:r w:rsidRPr="0056319D">
        <w:t xml:space="preserve">, P. 1990. </w:t>
      </w:r>
      <w:r w:rsidRPr="003F21C0">
        <w:rPr>
          <w:bCs/>
          <w:iCs/>
        </w:rPr>
        <w:t>The fifth discipline: The art and practice of the learning organisation.</w:t>
      </w:r>
      <w:r w:rsidRPr="0056319D">
        <w:t xml:space="preserve"> </w:t>
      </w:r>
      <w:r w:rsidR="003F21C0" w:rsidRPr="0056319D">
        <w:t>Doubleday</w:t>
      </w:r>
      <w:r w:rsidR="003F21C0">
        <w:t>,</w:t>
      </w:r>
      <w:r w:rsidR="003F21C0" w:rsidRPr="0056319D">
        <w:t xml:space="preserve"> </w:t>
      </w:r>
      <w:r w:rsidR="003F21C0">
        <w:t>New York</w:t>
      </w:r>
      <w:r w:rsidRPr="0056319D">
        <w:t>.</w:t>
      </w:r>
    </w:p>
    <w:p w:rsidR="003F21C0" w:rsidRDefault="003F21C0" w:rsidP="00B97F0F">
      <w:pPr>
        <w:spacing w:line="480" w:lineRule="auto"/>
        <w:ind w:left="720" w:hanging="720"/>
        <w:jc w:val="both"/>
      </w:pPr>
      <w:r>
        <w:t>Shropshire, C. 2010</w:t>
      </w:r>
      <w:r w:rsidR="00D132D2" w:rsidRPr="0056319D">
        <w:t>. The role of the interlocking director and board receptivity in the di</w:t>
      </w:r>
      <w:r>
        <w:t xml:space="preserve">ffusion of practices. Acad. </w:t>
      </w:r>
      <w:proofErr w:type="spellStart"/>
      <w:r>
        <w:t>Manag</w:t>
      </w:r>
      <w:proofErr w:type="spellEnd"/>
      <w:r>
        <w:t>. Rev.</w:t>
      </w:r>
      <w:r w:rsidR="00D132D2" w:rsidRPr="0056319D">
        <w:t xml:space="preserve"> </w:t>
      </w:r>
      <w:r w:rsidR="00D132D2" w:rsidRPr="003F21C0">
        <w:t>35</w:t>
      </w:r>
      <w:r>
        <w:t>,</w:t>
      </w:r>
      <w:r w:rsidR="00D132D2" w:rsidRPr="0056319D">
        <w:t xml:space="preserve"> 246-264.</w:t>
      </w:r>
    </w:p>
    <w:p w:rsidR="003F21C0" w:rsidRDefault="00040845" w:rsidP="00B97F0F">
      <w:pPr>
        <w:spacing w:line="480" w:lineRule="auto"/>
        <w:ind w:left="720" w:hanging="720"/>
        <w:jc w:val="both"/>
      </w:pPr>
      <w:proofErr w:type="spellStart"/>
      <w:r w:rsidRPr="0056319D">
        <w:t>S</w:t>
      </w:r>
      <w:r w:rsidR="003F21C0">
        <w:t>illince</w:t>
      </w:r>
      <w:proofErr w:type="spellEnd"/>
      <w:r w:rsidR="003F21C0">
        <w:t>, J. A. A. 2005</w:t>
      </w:r>
      <w:r w:rsidRPr="0056319D">
        <w:t xml:space="preserve">. A contingency theory of rhetorical congruence. </w:t>
      </w:r>
      <w:r w:rsidR="003F21C0">
        <w:rPr>
          <w:iCs/>
        </w:rPr>
        <w:t xml:space="preserve">Acad. </w:t>
      </w:r>
      <w:proofErr w:type="spellStart"/>
      <w:r w:rsidR="003F21C0">
        <w:rPr>
          <w:iCs/>
        </w:rPr>
        <w:t>Manag</w:t>
      </w:r>
      <w:proofErr w:type="spellEnd"/>
      <w:r w:rsidR="003F21C0">
        <w:rPr>
          <w:iCs/>
        </w:rPr>
        <w:t>. Rev.</w:t>
      </w:r>
      <w:r w:rsidRPr="0056319D">
        <w:t xml:space="preserve"> </w:t>
      </w:r>
      <w:r w:rsidRPr="003F21C0">
        <w:rPr>
          <w:bCs/>
        </w:rPr>
        <w:t>30</w:t>
      </w:r>
      <w:r w:rsidR="003F21C0">
        <w:t>,</w:t>
      </w:r>
      <w:r w:rsidRPr="0056319D">
        <w:t xml:space="preserve"> 608-621.</w:t>
      </w:r>
    </w:p>
    <w:p w:rsidR="00B97F0F" w:rsidRPr="0056319D" w:rsidRDefault="00B97F0F" w:rsidP="00B97F0F">
      <w:pPr>
        <w:spacing w:line="480" w:lineRule="auto"/>
        <w:ind w:left="720" w:hanging="720"/>
        <w:jc w:val="both"/>
      </w:pPr>
      <w:r w:rsidRPr="0056319D">
        <w:rPr>
          <w:rStyle w:val="Emphasis"/>
          <w:bCs/>
          <w:i w:val="0"/>
          <w:iCs w:val="0"/>
          <w:shd w:val="clear" w:color="auto" w:fill="FFFFFF"/>
        </w:rPr>
        <w:lastRenderedPageBreak/>
        <w:t>Solow</w:t>
      </w:r>
      <w:r>
        <w:rPr>
          <w:rStyle w:val="Emphasis"/>
          <w:bCs/>
          <w:i w:val="0"/>
          <w:iCs w:val="0"/>
          <w:shd w:val="clear" w:color="auto" w:fill="FFFFFF"/>
        </w:rPr>
        <w:t xml:space="preserve">, </w:t>
      </w:r>
      <w:r>
        <w:rPr>
          <w:shd w:val="clear" w:color="auto" w:fill="FFFFFF"/>
        </w:rPr>
        <w:t>R.</w:t>
      </w:r>
      <w:r w:rsidRPr="0056319D">
        <w:rPr>
          <w:shd w:val="clear" w:color="auto" w:fill="FFFFFF"/>
        </w:rPr>
        <w:t xml:space="preserve"> M.</w:t>
      </w:r>
      <w:r w:rsidRPr="0056319D">
        <w:rPr>
          <w:rStyle w:val="apple-converted-space"/>
          <w:shd w:val="clear" w:color="auto" w:fill="FFFFFF"/>
        </w:rPr>
        <w:t> </w:t>
      </w:r>
      <w:r w:rsidRPr="0056319D">
        <w:rPr>
          <w:shd w:val="clear" w:color="auto" w:fill="FFFFFF"/>
        </w:rPr>
        <w:t xml:space="preserve"> </w:t>
      </w:r>
      <w:r>
        <w:rPr>
          <w:shd w:val="clear" w:color="auto" w:fill="FFFFFF"/>
        </w:rPr>
        <w:t xml:space="preserve">1957. Technical change and the aggregate production function. </w:t>
      </w:r>
      <w:r w:rsidRPr="0056319D">
        <w:rPr>
          <w:shd w:val="clear" w:color="auto" w:fill="FFFFFF"/>
        </w:rPr>
        <w:t>R</w:t>
      </w:r>
      <w:r>
        <w:rPr>
          <w:shd w:val="clear" w:color="auto" w:fill="FFFFFF"/>
        </w:rPr>
        <w:t xml:space="preserve">ev. </w:t>
      </w:r>
      <w:r w:rsidRPr="0056319D">
        <w:rPr>
          <w:shd w:val="clear" w:color="auto" w:fill="FFFFFF"/>
        </w:rPr>
        <w:t>E</w:t>
      </w:r>
      <w:r w:rsidR="0043721F">
        <w:rPr>
          <w:shd w:val="clear" w:color="auto" w:fill="FFFFFF"/>
        </w:rPr>
        <w:t>con. Stat.</w:t>
      </w:r>
      <w:r>
        <w:rPr>
          <w:shd w:val="clear" w:color="auto" w:fill="FFFFFF"/>
        </w:rPr>
        <w:t xml:space="preserve"> 39</w:t>
      </w:r>
      <w:r w:rsidRPr="0056319D">
        <w:rPr>
          <w:shd w:val="clear" w:color="auto" w:fill="FFFFFF"/>
        </w:rPr>
        <w:t xml:space="preserve"> </w:t>
      </w:r>
      <w:r>
        <w:rPr>
          <w:shd w:val="clear" w:color="auto" w:fill="FFFFFF"/>
        </w:rPr>
        <w:t>(</w:t>
      </w:r>
      <w:r w:rsidRPr="0056319D">
        <w:rPr>
          <w:shd w:val="clear" w:color="auto" w:fill="FFFFFF"/>
        </w:rPr>
        <w:t>3</w:t>
      </w:r>
      <w:r>
        <w:rPr>
          <w:shd w:val="clear" w:color="auto" w:fill="FFFFFF"/>
        </w:rPr>
        <w:t>),</w:t>
      </w:r>
      <w:r w:rsidRPr="0056319D">
        <w:rPr>
          <w:shd w:val="clear" w:color="auto" w:fill="FFFFFF"/>
        </w:rPr>
        <w:t xml:space="preserve"> 312-320.</w:t>
      </w:r>
    </w:p>
    <w:p w:rsidR="00B97F0F" w:rsidRDefault="00C32D1B" w:rsidP="00B97F0F">
      <w:pPr>
        <w:spacing w:line="480" w:lineRule="auto"/>
        <w:ind w:left="720" w:hanging="720"/>
        <w:jc w:val="both"/>
      </w:pPr>
      <w:r w:rsidRPr="0056319D">
        <w:t xml:space="preserve">Spender, J. –C. 1998. Pluralist epistemology and the knowledge-based theory of the firm. </w:t>
      </w:r>
      <w:r w:rsidR="003F21C0">
        <w:rPr>
          <w:bCs/>
          <w:iCs/>
        </w:rPr>
        <w:t>Org.</w:t>
      </w:r>
      <w:r w:rsidRPr="0056319D">
        <w:t xml:space="preserve"> 5</w:t>
      </w:r>
      <w:r w:rsidR="003F21C0">
        <w:t xml:space="preserve"> (2),</w:t>
      </w:r>
      <w:r w:rsidRPr="0056319D">
        <w:t xml:space="preserve"> 233-256.</w:t>
      </w:r>
    </w:p>
    <w:p w:rsidR="006E168C" w:rsidRDefault="00B97F0F" w:rsidP="006E168C">
      <w:pPr>
        <w:spacing w:line="480" w:lineRule="auto"/>
        <w:ind w:left="720" w:hanging="720"/>
        <w:jc w:val="both"/>
        <w:rPr>
          <w:rStyle w:val="Emphasis"/>
          <w:i w:val="0"/>
          <w:iCs w:val="0"/>
        </w:rPr>
      </w:pPr>
      <w:r>
        <w:t xml:space="preserve">Srikanth, K., </w:t>
      </w:r>
      <w:proofErr w:type="spellStart"/>
      <w:r>
        <w:t>Puranam</w:t>
      </w:r>
      <w:proofErr w:type="spellEnd"/>
      <w:r>
        <w:t>, P. 2011</w:t>
      </w:r>
      <w:r w:rsidR="002F76BC" w:rsidRPr="0056319D">
        <w:t>. Integrating distributed work: comparing task design, communication, and tacit coordinati</w:t>
      </w:r>
      <w:r>
        <w:t xml:space="preserve">on mechanisms. </w:t>
      </w:r>
      <w:proofErr w:type="spellStart"/>
      <w:r>
        <w:t>Strateg</w:t>
      </w:r>
      <w:proofErr w:type="spellEnd"/>
      <w:r>
        <w:t xml:space="preserve">. </w:t>
      </w:r>
      <w:proofErr w:type="spellStart"/>
      <w:r>
        <w:t>Manag</w:t>
      </w:r>
      <w:proofErr w:type="spellEnd"/>
      <w:r>
        <w:t>. J.</w:t>
      </w:r>
      <w:r w:rsidR="002F76BC" w:rsidRPr="0056319D">
        <w:t xml:space="preserve"> </w:t>
      </w:r>
      <w:r w:rsidR="002F76BC" w:rsidRPr="00B97F0F">
        <w:t>32</w:t>
      </w:r>
      <w:r>
        <w:t>,</w:t>
      </w:r>
      <w:r w:rsidR="002F76BC" w:rsidRPr="0056319D">
        <w:t xml:space="preserve"> 849-875.</w:t>
      </w:r>
    </w:p>
    <w:p w:rsidR="00111CA4" w:rsidRDefault="00B97F0F" w:rsidP="006E168C">
      <w:pPr>
        <w:spacing w:line="480" w:lineRule="auto"/>
        <w:ind w:left="720" w:hanging="720"/>
        <w:jc w:val="both"/>
      </w:pPr>
      <w:r>
        <w:t>Stalk, G., Evans, P.,</w:t>
      </w:r>
      <w:r w:rsidRPr="0056319D">
        <w:t xml:space="preserve"> Shulman, L. E. 1992. Competing on capabilities: The new rules of corporate strategy. </w:t>
      </w:r>
      <w:r>
        <w:rPr>
          <w:bCs/>
          <w:iCs/>
        </w:rPr>
        <w:t>Harvard Bus. Rev.</w:t>
      </w:r>
      <w:r w:rsidRPr="0056319D">
        <w:t xml:space="preserve"> 70</w:t>
      </w:r>
      <w:r>
        <w:t xml:space="preserve"> (2),</w:t>
      </w:r>
      <w:r w:rsidRPr="0056319D">
        <w:t xml:space="preserve"> 57-69.</w:t>
      </w:r>
    </w:p>
    <w:p w:rsidR="00CF6AC0" w:rsidRDefault="00111CA4" w:rsidP="00CF6AC0">
      <w:pPr>
        <w:spacing w:line="480" w:lineRule="auto"/>
        <w:ind w:left="720" w:hanging="720"/>
        <w:jc w:val="both"/>
      </w:pPr>
      <w:proofErr w:type="spellStart"/>
      <w:r>
        <w:t>Tampoe</w:t>
      </w:r>
      <w:proofErr w:type="spellEnd"/>
      <w:r>
        <w:t>, M. 1994</w:t>
      </w:r>
      <w:r w:rsidR="006B432F" w:rsidRPr="0056319D">
        <w:t>. Exploiting the core competences of your o</w:t>
      </w:r>
      <w:r>
        <w:t xml:space="preserve">rganization. Long Range </w:t>
      </w:r>
      <w:proofErr w:type="spellStart"/>
      <w:r>
        <w:t>Plan</w:t>
      </w:r>
      <w:r w:rsidR="00D84A46">
        <w:t>n</w:t>
      </w:r>
      <w:proofErr w:type="spellEnd"/>
      <w:r>
        <w:t xml:space="preserve">. </w:t>
      </w:r>
      <w:r w:rsidR="006B432F" w:rsidRPr="0056319D">
        <w:t>27</w:t>
      </w:r>
      <w:r>
        <w:t xml:space="preserve"> </w:t>
      </w:r>
      <w:r w:rsidR="006B432F" w:rsidRPr="0056319D">
        <w:t>(4), 66-77.</w:t>
      </w:r>
    </w:p>
    <w:p w:rsidR="00C32D1B" w:rsidRPr="0056319D" w:rsidRDefault="00C32D1B" w:rsidP="00CF6AC0">
      <w:pPr>
        <w:spacing w:line="480" w:lineRule="auto"/>
        <w:ind w:left="720" w:hanging="720"/>
        <w:jc w:val="both"/>
      </w:pPr>
      <w:proofErr w:type="spellStart"/>
      <w:r w:rsidRPr="0056319D">
        <w:t>Teece</w:t>
      </w:r>
      <w:proofErr w:type="spellEnd"/>
      <w:r w:rsidRPr="0056319D">
        <w:t xml:space="preserve">, D. J. 2000. Strategies for managing knowledge assets: The role of firm structure and industrial context. </w:t>
      </w:r>
      <w:r w:rsidR="00CF6AC0">
        <w:rPr>
          <w:bCs/>
          <w:iCs/>
        </w:rPr>
        <w:t xml:space="preserve">Long Range </w:t>
      </w:r>
      <w:proofErr w:type="spellStart"/>
      <w:r w:rsidR="00CF6AC0">
        <w:rPr>
          <w:bCs/>
          <w:iCs/>
        </w:rPr>
        <w:t>Plan</w:t>
      </w:r>
      <w:r w:rsidR="0043721F">
        <w:rPr>
          <w:bCs/>
          <w:iCs/>
        </w:rPr>
        <w:t>n</w:t>
      </w:r>
      <w:proofErr w:type="spellEnd"/>
      <w:r w:rsidR="00CF6AC0">
        <w:rPr>
          <w:bCs/>
          <w:iCs/>
        </w:rPr>
        <w:t>.</w:t>
      </w:r>
      <w:r w:rsidR="00CF6AC0">
        <w:t xml:space="preserve"> 33,</w:t>
      </w:r>
      <w:r w:rsidRPr="0056319D">
        <w:t xml:space="preserve"> 35-54.</w:t>
      </w:r>
    </w:p>
    <w:p w:rsidR="00516BDA" w:rsidRPr="0056319D" w:rsidRDefault="00516BDA" w:rsidP="00B97F0F">
      <w:pPr>
        <w:spacing w:line="480" w:lineRule="auto"/>
        <w:jc w:val="both"/>
      </w:pPr>
      <w:r w:rsidRPr="0056319D">
        <w:t>Thompson, J. D. (1967) Organizations in Action, New York: McGraw-Hill.</w:t>
      </w:r>
    </w:p>
    <w:p w:rsidR="00CF6AC0" w:rsidRDefault="00B677BB" w:rsidP="00CF6AC0">
      <w:pPr>
        <w:pStyle w:val="BodyTextIndent3"/>
        <w:keepLines w:val="0"/>
        <w:spacing w:before="0"/>
      </w:pPr>
      <w:hyperlink r:id="rId51" w:history="1">
        <w:proofErr w:type="spellStart"/>
        <w:r w:rsidR="001F005D" w:rsidRPr="0056319D">
          <w:rPr>
            <w:rStyle w:val="Hyperlink"/>
            <w:color w:val="auto"/>
            <w:u w:val="none"/>
          </w:rPr>
          <w:t>Tortoriello</w:t>
        </w:r>
        <w:proofErr w:type="spellEnd"/>
      </w:hyperlink>
      <w:r w:rsidR="001F005D" w:rsidRPr="0056319D">
        <w:rPr>
          <w:rStyle w:val="articleentryauthorslinks"/>
        </w:rPr>
        <w:t xml:space="preserve">, M., </w:t>
      </w:r>
      <w:r w:rsidR="001F005D" w:rsidRPr="0056319D">
        <w:t>Reagans</w:t>
      </w:r>
      <w:r w:rsidR="00CF6AC0">
        <w:rPr>
          <w:rStyle w:val="articleentryauthorslinks"/>
        </w:rPr>
        <w:t>, R.,</w:t>
      </w:r>
      <w:r w:rsidR="001F005D" w:rsidRPr="0056319D">
        <w:rPr>
          <w:rStyle w:val="articleentryauthorslinks"/>
        </w:rPr>
        <w:t xml:space="preserve"> </w:t>
      </w:r>
      <w:hyperlink r:id="rId52" w:history="1">
        <w:proofErr w:type="spellStart"/>
        <w:r w:rsidR="001F005D" w:rsidRPr="0056319D">
          <w:rPr>
            <w:rStyle w:val="Hyperlink"/>
            <w:color w:val="auto"/>
            <w:u w:val="none"/>
          </w:rPr>
          <w:t>McEvily</w:t>
        </w:r>
        <w:proofErr w:type="spellEnd"/>
      </w:hyperlink>
      <w:r w:rsidR="00CF6AC0">
        <w:rPr>
          <w:rStyle w:val="articleentryauthorslinks"/>
        </w:rPr>
        <w:t>, B. 2012</w:t>
      </w:r>
      <w:r w:rsidR="001F005D" w:rsidRPr="0056319D">
        <w:rPr>
          <w:rStyle w:val="articleentryauthorslinks"/>
        </w:rPr>
        <w:t xml:space="preserve">. </w:t>
      </w:r>
      <w:hyperlink r:id="rId53" w:tgtFrame="_blank" w:tooltip="Bridging the Knowledge Gap: The Influence of Strong Ties, Network Cohesion, and Network Range on the Transfer of Knowledge Between Organizational Units" w:history="1">
        <w:r w:rsidR="00CF6AC0">
          <w:rPr>
            <w:rStyle w:val="Hyperlink"/>
            <w:bCs/>
            <w:color w:val="auto"/>
            <w:u w:val="none"/>
          </w:rPr>
          <w:t>Bridging the knowledge gap: T</w:t>
        </w:r>
        <w:r w:rsidR="001F005D" w:rsidRPr="0056319D">
          <w:rPr>
            <w:rStyle w:val="Hyperlink"/>
            <w:bCs/>
            <w:color w:val="auto"/>
            <w:u w:val="none"/>
          </w:rPr>
          <w:t>he influence of strong ties, network cohesion, and network range on the transfer of knowledge between organizational units</w:t>
        </w:r>
      </w:hyperlink>
      <w:r w:rsidR="00CF6AC0">
        <w:t>. Org. Sci.</w:t>
      </w:r>
      <w:r w:rsidR="001F005D" w:rsidRPr="0056319D">
        <w:t xml:space="preserve"> </w:t>
      </w:r>
      <w:r w:rsidR="001F005D" w:rsidRPr="00CF6AC0">
        <w:t>23</w:t>
      </w:r>
      <w:r w:rsidR="00CF6AC0">
        <w:t>,</w:t>
      </w:r>
      <w:r w:rsidR="001F005D" w:rsidRPr="0056319D">
        <w:t xml:space="preserve"> 1024-1039.</w:t>
      </w:r>
    </w:p>
    <w:p w:rsidR="00CF6AC0" w:rsidRDefault="00CF6AC0" w:rsidP="00CF6AC0">
      <w:pPr>
        <w:pStyle w:val="BodyTextIndent3"/>
        <w:keepLines w:val="0"/>
        <w:spacing w:before="0"/>
      </w:pPr>
      <w:r>
        <w:t xml:space="preserve">Turner, K. L., </w:t>
      </w:r>
      <w:proofErr w:type="spellStart"/>
      <w:r>
        <w:t>Makhija</w:t>
      </w:r>
      <w:proofErr w:type="spellEnd"/>
      <w:r>
        <w:t>, M. V. 2006</w:t>
      </w:r>
      <w:r w:rsidR="003549AC" w:rsidRPr="0056319D">
        <w:t>. The role of organizational controls i</w:t>
      </w:r>
      <w:r>
        <w:t xml:space="preserve">n managing knowledge. Acad. </w:t>
      </w:r>
      <w:proofErr w:type="spellStart"/>
      <w:r>
        <w:t>Manag</w:t>
      </w:r>
      <w:proofErr w:type="spellEnd"/>
      <w:r>
        <w:t>. Rev.</w:t>
      </w:r>
      <w:r w:rsidR="003549AC" w:rsidRPr="0056319D">
        <w:t xml:space="preserve"> </w:t>
      </w:r>
      <w:r w:rsidR="003549AC" w:rsidRPr="00CF6AC0">
        <w:t>31</w:t>
      </w:r>
      <w:r>
        <w:t>,</w:t>
      </w:r>
      <w:r w:rsidR="003549AC" w:rsidRPr="0056319D">
        <w:t xml:space="preserve"> 197-217.</w:t>
      </w:r>
    </w:p>
    <w:p w:rsidR="00CF6AC0" w:rsidRDefault="00CF6AC0" w:rsidP="00CF6AC0">
      <w:pPr>
        <w:pStyle w:val="BodyTextIndent3"/>
        <w:keepLines w:val="0"/>
        <w:spacing w:before="0"/>
      </w:pPr>
      <w:r w:rsidRPr="0056319D">
        <w:rPr>
          <w:lang w:eastAsia="en-GB"/>
        </w:rPr>
        <w:t xml:space="preserve">van </w:t>
      </w:r>
      <w:proofErr w:type="spellStart"/>
      <w:r w:rsidRPr="0056319D">
        <w:rPr>
          <w:lang w:eastAsia="en-GB"/>
        </w:rPr>
        <w:t>Pottelsberghe</w:t>
      </w:r>
      <w:proofErr w:type="spellEnd"/>
      <w:r w:rsidRPr="0056319D">
        <w:rPr>
          <w:lang w:eastAsia="en-GB"/>
        </w:rPr>
        <w:t xml:space="preserve"> de la </w:t>
      </w:r>
      <w:proofErr w:type="spellStart"/>
      <w:r w:rsidRPr="0056319D">
        <w:rPr>
          <w:lang w:eastAsia="en-GB"/>
        </w:rPr>
        <w:t>Potterie</w:t>
      </w:r>
      <w:proofErr w:type="spellEnd"/>
      <w:r w:rsidRPr="0056319D">
        <w:rPr>
          <w:lang w:eastAsia="en-GB"/>
        </w:rPr>
        <w:t xml:space="preserve">, </w:t>
      </w:r>
      <w:r w:rsidR="00893953" w:rsidRPr="0056319D">
        <w:rPr>
          <w:lang w:eastAsia="en-GB"/>
        </w:rPr>
        <w:t>B</w:t>
      </w:r>
      <w:r>
        <w:rPr>
          <w:lang w:eastAsia="en-GB"/>
        </w:rPr>
        <w:t>.,</w:t>
      </w:r>
      <w:r w:rsidR="00893953" w:rsidRPr="0056319D">
        <w:rPr>
          <w:lang w:eastAsia="en-GB"/>
        </w:rPr>
        <w:t xml:space="preserve"> </w:t>
      </w:r>
      <w:r w:rsidRPr="0056319D">
        <w:rPr>
          <w:lang w:eastAsia="en-GB"/>
        </w:rPr>
        <w:t>Lichtenberg</w:t>
      </w:r>
      <w:r>
        <w:rPr>
          <w:lang w:eastAsia="en-GB"/>
        </w:rPr>
        <w:t>,</w:t>
      </w:r>
      <w:r w:rsidRPr="0056319D">
        <w:rPr>
          <w:lang w:eastAsia="en-GB"/>
        </w:rPr>
        <w:t xml:space="preserve"> </w:t>
      </w:r>
      <w:r w:rsidR="00893953" w:rsidRPr="0056319D">
        <w:rPr>
          <w:lang w:eastAsia="en-GB"/>
        </w:rPr>
        <w:t>F</w:t>
      </w:r>
      <w:r>
        <w:rPr>
          <w:lang w:eastAsia="en-GB"/>
        </w:rPr>
        <w:t>.</w:t>
      </w:r>
      <w:r w:rsidR="00893953" w:rsidRPr="0056319D">
        <w:rPr>
          <w:lang w:eastAsia="en-GB"/>
        </w:rPr>
        <w:t xml:space="preserve"> 2001</w:t>
      </w:r>
      <w:r>
        <w:rPr>
          <w:lang w:eastAsia="en-GB"/>
        </w:rPr>
        <w:t>.</w:t>
      </w:r>
      <w:r w:rsidR="00893953" w:rsidRPr="0056319D">
        <w:rPr>
          <w:lang w:eastAsia="en-GB"/>
        </w:rPr>
        <w:t xml:space="preserve"> </w:t>
      </w:r>
      <w:hyperlink r:id="rId54" w:history="1">
        <w:r w:rsidR="00893953" w:rsidRPr="0056319D">
          <w:rPr>
            <w:shd w:val="clear" w:color="auto" w:fill="FFFFFF"/>
            <w:lang w:eastAsia="en-GB"/>
          </w:rPr>
          <w:t>Does foreign direct investment transfer technology across borders?</w:t>
        </w:r>
      </w:hyperlink>
      <w:r>
        <w:rPr>
          <w:lang w:eastAsia="en-GB"/>
        </w:rPr>
        <w:t xml:space="preserve"> Rev. Econ.</w:t>
      </w:r>
      <w:r w:rsidR="0043721F">
        <w:rPr>
          <w:lang w:eastAsia="en-GB"/>
        </w:rPr>
        <w:t xml:space="preserve"> Stat.</w:t>
      </w:r>
      <w:r w:rsidR="00893953" w:rsidRPr="0056319D">
        <w:rPr>
          <w:lang w:eastAsia="en-GB"/>
        </w:rPr>
        <w:t xml:space="preserve"> 83 (3), 490-497.</w:t>
      </w:r>
    </w:p>
    <w:p w:rsidR="00CF6AC0" w:rsidRDefault="00D132D2" w:rsidP="00CF6AC0">
      <w:pPr>
        <w:pStyle w:val="BodyTextIndent3"/>
        <w:keepLines w:val="0"/>
        <w:spacing w:before="0"/>
      </w:pPr>
      <w:r w:rsidRPr="0056319D">
        <w:rPr>
          <w:lang w:val="en-US"/>
        </w:rPr>
        <w:t>V</w:t>
      </w:r>
      <w:r w:rsidR="00CF6AC0">
        <w:rPr>
          <w:lang w:val="en-US"/>
        </w:rPr>
        <w:t xml:space="preserve">accaro, A., </w:t>
      </w:r>
      <w:proofErr w:type="spellStart"/>
      <w:r w:rsidR="00CF6AC0">
        <w:rPr>
          <w:lang w:val="en-US"/>
        </w:rPr>
        <w:t>Veloso</w:t>
      </w:r>
      <w:proofErr w:type="spellEnd"/>
      <w:r w:rsidR="00CF6AC0">
        <w:rPr>
          <w:lang w:val="en-US"/>
        </w:rPr>
        <w:t xml:space="preserve">, F., </w:t>
      </w:r>
      <w:proofErr w:type="spellStart"/>
      <w:r w:rsidR="00CF6AC0">
        <w:rPr>
          <w:lang w:val="en-US"/>
        </w:rPr>
        <w:t>Brusoni</w:t>
      </w:r>
      <w:proofErr w:type="spellEnd"/>
      <w:r w:rsidR="00CF6AC0">
        <w:rPr>
          <w:lang w:val="en-US"/>
        </w:rPr>
        <w:t>, S. 2009</w:t>
      </w:r>
      <w:r w:rsidRPr="0056319D">
        <w:rPr>
          <w:lang w:val="en-US"/>
        </w:rPr>
        <w:t>. The impact of virtual technologies</w:t>
      </w:r>
      <w:r w:rsidR="00CF6AC0">
        <w:rPr>
          <w:lang w:val="en-US"/>
        </w:rPr>
        <w:t xml:space="preserve"> on knowledge-based processes: An empirical study. Res. Policy</w:t>
      </w:r>
      <w:r w:rsidRPr="0056319D">
        <w:rPr>
          <w:lang w:val="en-US"/>
        </w:rPr>
        <w:t xml:space="preserve"> </w:t>
      </w:r>
      <w:r w:rsidRPr="00CF6AC0">
        <w:rPr>
          <w:lang w:val="en-US"/>
        </w:rPr>
        <w:t>38</w:t>
      </w:r>
      <w:r w:rsidR="00CF6AC0">
        <w:rPr>
          <w:lang w:val="en-US"/>
        </w:rPr>
        <w:t>,</w:t>
      </w:r>
      <w:r w:rsidRPr="0056319D">
        <w:rPr>
          <w:lang w:val="en-US"/>
        </w:rPr>
        <w:t xml:space="preserve"> 1278–1287.</w:t>
      </w:r>
    </w:p>
    <w:p w:rsidR="00CF6AC0" w:rsidRDefault="00CF6AC0" w:rsidP="00CF6AC0">
      <w:pPr>
        <w:pStyle w:val="BodyTextIndent3"/>
        <w:keepLines w:val="0"/>
        <w:spacing w:before="0"/>
      </w:pPr>
      <w:r>
        <w:t xml:space="preserve">Vasudeva, G., </w:t>
      </w:r>
      <w:proofErr w:type="spellStart"/>
      <w:r>
        <w:t>Zaheer</w:t>
      </w:r>
      <w:proofErr w:type="spellEnd"/>
      <w:r>
        <w:t>, A., Hernandez, E. 2013</w:t>
      </w:r>
      <w:r w:rsidR="000A2244" w:rsidRPr="0056319D">
        <w:t xml:space="preserve">. </w:t>
      </w:r>
      <w:hyperlink r:id="rId55" w:history="1">
        <w:r>
          <w:rPr>
            <w:bCs/>
          </w:rPr>
          <w:t>The embeddedness of networks: I</w:t>
        </w:r>
        <w:r w:rsidR="000A2244" w:rsidRPr="0056319D">
          <w:rPr>
            <w:bCs/>
          </w:rPr>
          <w:t>nstitutions, structural holes, and innovativeness in the fuel cell industry</w:t>
        </w:r>
      </w:hyperlink>
      <w:r>
        <w:t>. Org. Sci.</w:t>
      </w:r>
      <w:r w:rsidR="000A2244" w:rsidRPr="0056319D">
        <w:t xml:space="preserve"> </w:t>
      </w:r>
      <w:r w:rsidR="000A2244" w:rsidRPr="00CF6AC0">
        <w:t>24</w:t>
      </w:r>
      <w:r>
        <w:t>,</w:t>
      </w:r>
      <w:r w:rsidR="000A2244" w:rsidRPr="0056319D">
        <w:t xml:space="preserve"> 645-663.</w:t>
      </w:r>
    </w:p>
    <w:p w:rsidR="00CF6AC0" w:rsidRDefault="00CF6AC0" w:rsidP="00CF6AC0">
      <w:pPr>
        <w:pStyle w:val="BodyTextIndent3"/>
        <w:keepLines w:val="0"/>
        <w:spacing w:before="0"/>
      </w:pPr>
      <w:r>
        <w:lastRenderedPageBreak/>
        <w:t xml:space="preserve">von Krogh, G., </w:t>
      </w:r>
      <w:proofErr w:type="spellStart"/>
      <w:r>
        <w:t>Ichijo</w:t>
      </w:r>
      <w:proofErr w:type="spellEnd"/>
      <w:r>
        <w:t>, K.,</w:t>
      </w:r>
      <w:r w:rsidR="00C32D1B" w:rsidRPr="0056319D">
        <w:t xml:space="preserve"> Nonaka, I. 2000. </w:t>
      </w:r>
      <w:r w:rsidR="00C32D1B" w:rsidRPr="00CF6AC0">
        <w:rPr>
          <w:bCs/>
          <w:iCs/>
        </w:rPr>
        <w:t>Enabling knowledge creation: How to unlock the mystery of tacit knowledge and unleash the power of innovation.</w:t>
      </w:r>
      <w:r w:rsidR="00C32D1B" w:rsidRPr="0056319D">
        <w:t xml:space="preserve"> </w:t>
      </w:r>
      <w:r w:rsidRPr="0056319D">
        <w:t>Oxford University Press</w:t>
      </w:r>
      <w:r>
        <w:t>,</w:t>
      </w:r>
      <w:r w:rsidRPr="0056319D">
        <w:t xml:space="preserve"> </w:t>
      </w:r>
      <w:r>
        <w:t>New York</w:t>
      </w:r>
      <w:r w:rsidR="00C32D1B" w:rsidRPr="0056319D">
        <w:t>.</w:t>
      </w:r>
    </w:p>
    <w:p w:rsidR="00CF6AC0" w:rsidRDefault="00CF6AC0" w:rsidP="00CF6AC0">
      <w:pPr>
        <w:pStyle w:val="BodyTextIndent3"/>
        <w:keepLines w:val="0"/>
        <w:spacing w:before="0"/>
        <w:rPr>
          <w:rStyle w:val="maintitle"/>
        </w:rPr>
      </w:pPr>
      <w:r>
        <w:t xml:space="preserve">von Krogh, G., Nonaka, I., </w:t>
      </w:r>
      <w:proofErr w:type="spellStart"/>
      <w:r>
        <w:t>Rechsteiner</w:t>
      </w:r>
      <w:proofErr w:type="spellEnd"/>
      <w:r>
        <w:t>, L. 2012</w:t>
      </w:r>
      <w:r w:rsidR="00040845" w:rsidRPr="0056319D">
        <w:t xml:space="preserve">. </w:t>
      </w:r>
      <w:r w:rsidR="00040845" w:rsidRPr="0056319D">
        <w:rPr>
          <w:rStyle w:val="maintitle"/>
        </w:rPr>
        <w:t>Leadership in organizational knowledge creation: a review and framewo</w:t>
      </w:r>
      <w:r>
        <w:rPr>
          <w:rStyle w:val="maintitle"/>
        </w:rPr>
        <w:t xml:space="preserve">rk. J. </w:t>
      </w:r>
      <w:proofErr w:type="spellStart"/>
      <w:r>
        <w:rPr>
          <w:rStyle w:val="maintitle"/>
        </w:rPr>
        <w:t>Manag</w:t>
      </w:r>
      <w:proofErr w:type="spellEnd"/>
      <w:r>
        <w:rPr>
          <w:rStyle w:val="maintitle"/>
        </w:rPr>
        <w:t>. Stud.</w:t>
      </w:r>
      <w:r w:rsidR="00040845" w:rsidRPr="0056319D">
        <w:rPr>
          <w:rStyle w:val="maintitle"/>
        </w:rPr>
        <w:t xml:space="preserve"> </w:t>
      </w:r>
      <w:r w:rsidR="00040845" w:rsidRPr="00CF6AC0">
        <w:rPr>
          <w:rStyle w:val="maintitle"/>
        </w:rPr>
        <w:t>49</w:t>
      </w:r>
      <w:r>
        <w:rPr>
          <w:rStyle w:val="maintitle"/>
        </w:rPr>
        <w:t>,</w:t>
      </w:r>
      <w:r w:rsidR="00040845" w:rsidRPr="0056319D">
        <w:rPr>
          <w:rStyle w:val="maintitle"/>
        </w:rPr>
        <w:t xml:space="preserve"> 240-277.</w:t>
      </w:r>
    </w:p>
    <w:p w:rsidR="00C32D1B" w:rsidRPr="0056319D" w:rsidRDefault="00C32D1B" w:rsidP="00CF6AC0">
      <w:pPr>
        <w:pStyle w:val="BodyTextIndent3"/>
        <w:keepLines w:val="0"/>
        <w:spacing w:before="0"/>
      </w:pPr>
      <w:r w:rsidRPr="0056319D">
        <w:t xml:space="preserve">von Hippel, E. 1994. Sticky information and the locus of problem solving. </w:t>
      </w:r>
      <w:proofErr w:type="spellStart"/>
      <w:r w:rsidR="00CF6AC0">
        <w:rPr>
          <w:bCs/>
          <w:iCs/>
        </w:rPr>
        <w:t>Manag</w:t>
      </w:r>
      <w:proofErr w:type="spellEnd"/>
      <w:r w:rsidR="00CF6AC0">
        <w:rPr>
          <w:bCs/>
          <w:iCs/>
        </w:rPr>
        <w:t>. Sci.</w:t>
      </w:r>
      <w:r w:rsidRPr="0056319D">
        <w:t xml:space="preserve"> 40</w:t>
      </w:r>
      <w:r w:rsidR="00CF6AC0">
        <w:t xml:space="preserve"> (4),</w:t>
      </w:r>
      <w:r w:rsidRPr="0056319D">
        <w:t xml:space="preserve"> 429-439.</w:t>
      </w:r>
    </w:p>
    <w:p w:rsidR="0069741E" w:rsidRPr="0056319D" w:rsidRDefault="0069741E" w:rsidP="00CF6AC0">
      <w:pPr>
        <w:keepNext/>
        <w:keepLines/>
        <w:spacing w:line="480" w:lineRule="auto"/>
        <w:jc w:val="both"/>
      </w:pPr>
      <w:proofErr w:type="spellStart"/>
      <w:r w:rsidRPr="0056319D">
        <w:t>W</w:t>
      </w:r>
      <w:r w:rsidR="00CF6AC0">
        <w:t>eick</w:t>
      </w:r>
      <w:proofErr w:type="spellEnd"/>
      <w:r w:rsidR="00CF6AC0">
        <w:t>, K. E. 1995</w:t>
      </w:r>
      <w:r w:rsidRPr="0056319D">
        <w:t xml:space="preserve">. </w:t>
      </w:r>
      <w:proofErr w:type="spellStart"/>
      <w:r w:rsidRPr="0056319D">
        <w:rPr>
          <w:iCs/>
        </w:rPr>
        <w:t>Sensemaking</w:t>
      </w:r>
      <w:proofErr w:type="spellEnd"/>
      <w:r w:rsidRPr="0056319D">
        <w:rPr>
          <w:iCs/>
        </w:rPr>
        <w:t xml:space="preserve"> in Organizations</w:t>
      </w:r>
      <w:r w:rsidRPr="0056319D">
        <w:t>. Thousand Oaks, CA: Sage.</w:t>
      </w:r>
    </w:p>
    <w:p w:rsidR="006E1831" w:rsidRDefault="00FE26F3" w:rsidP="006E1831">
      <w:pPr>
        <w:keepLines/>
        <w:spacing w:line="480" w:lineRule="auto"/>
        <w:ind w:left="720" w:hanging="720"/>
        <w:jc w:val="both"/>
      </w:pPr>
      <w:proofErr w:type="spellStart"/>
      <w:r w:rsidRPr="0056319D">
        <w:t>Westphal</w:t>
      </w:r>
      <w:proofErr w:type="spellEnd"/>
      <w:r w:rsidRPr="0056319D">
        <w:t>, L.</w:t>
      </w:r>
      <w:r w:rsidR="00CF6AC0">
        <w:t xml:space="preserve"> </w:t>
      </w:r>
      <w:r w:rsidRPr="0056319D">
        <w:t xml:space="preserve">E., </w:t>
      </w:r>
      <w:r w:rsidR="00CF6AC0" w:rsidRPr="0056319D">
        <w:t>Kim,</w:t>
      </w:r>
      <w:r w:rsidR="00CF6AC0">
        <w:t xml:space="preserve"> </w:t>
      </w:r>
      <w:r w:rsidRPr="0056319D">
        <w:t>L.</w:t>
      </w:r>
      <w:r w:rsidR="00CF6AC0">
        <w:t>,</w:t>
      </w:r>
      <w:r w:rsidRPr="0056319D">
        <w:t xml:space="preserve"> </w:t>
      </w:r>
      <w:proofErr w:type="spellStart"/>
      <w:r w:rsidR="00CF6AC0" w:rsidRPr="0056319D">
        <w:t>Dahlman</w:t>
      </w:r>
      <w:proofErr w:type="spellEnd"/>
      <w:r w:rsidR="00CF6AC0">
        <w:t>,</w:t>
      </w:r>
      <w:r w:rsidR="00CF6AC0" w:rsidRPr="0056319D">
        <w:t xml:space="preserve"> </w:t>
      </w:r>
      <w:r w:rsidRPr="0056319D">
        <w:t>C.</w:t>
      </w:r>
      <w:r w:rsidR="00CF6AC0">
        <w:t xml:space="preserve"> J. 1985.</w:t>
      </w:r>
      <w:r w:rsidRPr="0056319D">
        <w:t xml:space="preserve"> Reflecti</w:t>
      </w:r>
      <w:r w:rsidR="006E1831">
        <w:t>ons on the Republic of Korea's acquisition of technological c</w:t>
      </w:r>
      <w:r w:rsidRPr="0056319D">
        <w:t>apability. In</w:t>
      </w:r>
      <w:r w:rsidR="006E1831">
        <w:t>:</w:t>
      </w:r>
      <w:r w:rsidRPr="0056319D">
        <w:t xml:space="preserve"> </w:t>
      </w:r>
      <w:r w:rsidR="006E1831" w:rsidRPr="0056319D">
        <w:t>Rosenberg</w:t>
      </w:r>
      <w:r w:rsidR="006E1831">
        <w:t>,</w:t>
      </w:r>
      <w:r w:rsidR="006E1831" w:rsidRPr="0056319D">
        <w:t xml:space="preserve"> </w:t>
      </w:r>
      <w:r w:rsidR="006E1831">
        <w:t>N.,</w:t>
      </w:r>
      <w:r w:rsidRPr="0056319D">
        <w:t xml:space="preserve"> </w:t>
      </w:r>
      <w:proofErr w:type="spellStart"/>
      <w:r w:rsidR="006E1831" w:rsidRPr="0056319D">
        <w:t>Frischtak</w:t>
      </w:r>
      <w:proofErr w:type="spellEnd"/>
      <w:r w:rsidR="006E1831" w:rsidRPr="0056319D">
        <w:t>,</w:t>
      </w:r>
      <w:r w:rsidR="006E1831">
        <w:t xml:space="preserve"> </w:t>
      </w:r>
      <w:r w:rsidRPr="0056319D">
        <w:t xml:space="preserve">C. </w:t>
      </w:r>
      <w:r w:rsidR="006E1831">
        <w:t>(E</w:t>
      </w:r>
      <w:r w:rsidRPr="0056319D">
        <w:t>ds.</w:t>
      </w:r>
      <w:r w:rsidR="006E1831">
        <w:t>), International technology transfer: Concepts, measures, and c</w:t>
      </w:r>
      <w:r w:rsidRPr="0056319D">
        <w:t xml:space="preserve">omparisons. </w:t>
      </w:r>
      <w:proofErr w:type="spellStart"/>
      <w:r w:rsidR="006E1831" w:rsidRPr="0056319D">
        <w:t>Praeger</w:t>
      </w:r>
      <w:proofErr w:type="spellEnd"/>
      <w:r w:rsidR="006E1831" w:rsidRPr="0056319D">
        <w:t xml:space="preserve"> Publishers</w:t>
      </w:r>
      <w:r w:rsidR="006E1831">
        <w:t>,</w:t>
      </w:r>
      <w:r w:rsidR="006E1831" w:rsidRPr="0056319D">
        <w:t xml:space="preserve"> </w:t>
      </w:r>
      <w:r w:rsidR="006E1831">
        <w:t>New York</w:t>
      </w:r>
      <w:r w:rsidRPr="0056319D">
        <w:t>.</w:t>
      </w:r>
    </w:p>
    <w:p w:rsidR="00BD4D66" w:rsidRPr="0056319D" w:rsidRDefault="006E1831" w:rsidP="006E1831">
      <w:pPr>
        <w:keepLines/>
        <w:spacing w:line="480" w:lineRule="auto"/>
        <w:ind w:left="720" w:hanging="720"/>
        <w:jc w:val="both"/>
      </w:pPr>
      <w:r w:rsidRPr="0056319D">
        <w:rPr>
          <w:rStyle w:val="Emphasis"/>
          <w:bCs/>
          <w:i w:val="0"/>
          <w:iCs w:val="0"/>
          <w:shd w:val="clear" w:color="auto" w:fill="FFFFFF"/>
        </w:rPr>
        <w:t>Xu</w:t>
      </w:r>
      <w:r>
        <w:rPr>
          <w:rStyle w:val="Emphasis"/>
          <w:bCs/>
          <w:i w:val="0"/>
          <w:iCs w:val="0"/>
          <w:shd w:val="clear" w:color="auto" w:fill="FFFFFF"/>
        </w:rPr>
        <w:t>,</w:t>
      </w:r>
      <w:r w:rsidRPr="0056319D">
        <w:rPr>
          <w:shd w:val="clear" w:color="auto" w:fill="FFFFFF"/>
        </w:rPr>
        <w:t xml:space="preserve"> </w:t>
      </w:r>
      <w:r w:rsidR="00BD4D66" w:rsidRPr="0056319D">
        <w:rPr>
          <w:shd w:val="clear" w:color="auto" w:fill="FFFFFF"/>
        </w:rPr>
        <w:t>B</w:t>
      </w:r>
      <w:r>
        <w:rPr>
          <w:shd w:val="clear" w:color="auto" w:fill="FFFFFF"/>
        </w:rPr>
        <w:t>.</w:t>
      </w:r>
      <w:r w:rsidR="00BD4D66" w:rsidRPr="0056319D">
        <w:rPr>
          <w:rStyle w:val="apple-converted-space"/>
          <w:shd w:val="clear" w:color="auto" w:fill="FFFFFF"/>
        </w:rPr>
        <w:t> </w:t>
      </w:r>
      <w:r w:rsidR="00BD4D66" w:rsidRPr="0056319D">
        <w:rPr>
          <w:shd w:val="clear" w:color="auto" w:fill="FFFFFF"/>
        </w:rPr>
        <w:t>2000</w:t>
      </w:r>
      <w:r>
        <w:rPr>
          <w:shd w:val="clear" w:color="auto" w:fill="FFFFFF"/>
        </w:rPr>
        <w:t>.</w:t>
      </w:r>
      <w:r w:rsidR="00BD4D66" w:rsidRPr="0056319D">
        <w:rPr>
          <w:shd w:val="clear" w:color="auto" w:fill="FFFFFF"/>
        </w:rPr>
        <w:t xml:space="preserve"> </w:t>
      </w:r>
      <w:r w:rsidR="00BD4D66" w:rsidRPr="0056319D">
        <w:rPr>
          <w:rStyle w:val="Emphasis"/>
          <w:bCs/>
          <w:i w:val="0"/>
          <w:iCs w:val="0"/>
          <w:shd w:val="clear" w:color="auto" w:fill="FFFFFF"/>
        </w:rPr>
        <w:t>Multinational enterprises</w:t>
      </w:r>
      <w:r w:rsidR="00BD4D66" w:rsidRPr="0056319D">
        <w:rPr>
          <w:shd w:val="clear" w:color="auto" w:fill="FFFFFF"/>
        </w:rPr>
        <w:t xml:space="preserve">, technology diffusion, and host country productivity growth. </w:t>
      </w:r>
      <w:hyperlink r:id="rId56" w:history="1">
        <w:r>
          <w:rPr>
            <w:iCs/>
            <w:shd w:val="clear" w:color="auto" w:fill="FFFFFF"/>
          </w:rPr>
          <w:t>J.</w:t>
        </w:r>
        <w:r w:rsidR="00D84A46">
          <w:rPr>
            <w:iCs/>
            <w:shd w:val="clear" w:color="auto" w:fill="FFFFFF"/>
          </w:rPr>
          <w:t xml:space="preserve"> Dev</w:t>
        </w:r>
        <w:r>
          <w:rPr>
            <w:iCs/>
            <w:shd w:val="clear" w:color="auto" w:fill="FFFFFF"/>
          </w:rPr>
          <w:t>.</w:t>
        </w:r>
        <w:r w:rsidR="00BD4D66" w:rsidRPr="0056319D">
          <w:rPr>
            <w:iCs/>
            <w:shd w:val="clear" w:color="auto" w:fill="FFFFFF"/>
          </w:rPr>
          <w:t xml:space="preserve"> Econ</w:t>
        </w:r>
      </w:hyperlink>
      <w:r>
        <w:rPr>
          <w:iCs/>
          <w:shd w:val="clear" w:color="auto" w:fill="FFFFFF"/>
        </w:rPr>
        <w:t>.</w:t>
      </w:r>
      <w:r>
        <w:rPr>
          <w:shd w:val="clear" w:color="auto" w:fill="FFFFFF"/>
        </w:rPr>
        <w:t xml:space="preserve"> 62</w:t>
      </w:r>
      <w:r w:rsidR="00BD4D66" w:rsidRPr="0056319D">
        <w:rPr>
          <w:shd w:val="clear" w:color="auto" w:fill="FFFFFF"/>
        </w:rPr>
        <w:t xml:space="preserve"> </w:t>
      </w:r>
      <w:r>
        <w:rPr>
          <w:shd w:val="clear" w:color="auto" w:fill="FFFFFF"/>
        </w:rPr>
        <w:t>(</w:t>
      </w:r>
      <w:r w:rsidR="00BD4D66" w:rsidRPr="0056319D">
        <w:rPr>
          <w:shd w:val="clear" w:color="auto" w:fill="FFFFFF"/>
        </w:rPr>
        <w:t>2</w:t>
      </w:r>
      <w:r>
        <w:rPr>
          <w:shd w:val="clear" w:color="auto" w:fill="FFFFFF"/>
        </w:rPr>
        <w:t>),</w:t>
      </w:r>
      <w:r w:rsidR="00BD4D66" w:rsidRPr="0056319D">
        <w:rPr>
          <w:shd w:val="clear" w:color="auto" w:fill="FFFFFF"/>
        </w:rPr>
        <w:t xml:space="preserve"> 477-493.</w:t>
      </w:r>
    </w:p>
    <w:p w:rsidR="0069741E" w:rsidRPr="0056319D" w:rsidRDefault="00B677BB" w:rsidP="006E1831">
      <w:pPr>
        <w:keepNext/>
        <w:keepLines/>
        <w:spacing w:line="480" w:lineRule="auto"/>
        <w:jc w:val="both"/>
      </w:pPr>
      <w:hyperlink r:id="rId57" w:history="1">
        <w:r w:rsidR="0069741E" w:rsidRPr="0056319D">
          <w:rPr>
            <w:bCs/>
          </w:rPr>
          <w:t>Whiteman</w:t>
        </w:r>
      </w:hyperlink>
      <w:r w:rsidR="006E1831">
        <w:t>, G.,</w:t>
      </w:r>
      <w:r w:rsidR="0069741E" w:rsidRPr="0056319D">
        <w:t xml:space="preserve"> </w:t>
      </w:r>
      <w:r w:rsidR="0069741E" w:rsidRPr="0056319D">
        <w:rPr>
          <w:bCs/>
        </w:rPr>
        <w:t>Cooper,</w:t>
      </w:r>
      <w:r w:rsidR="0069741E" w:rsidRPr="0056319D">
        <w:t xml:space="preserve"> W. H.</w:t>
      </w:r>
      <w:r w:rsidR="006E1831">
        <w:t xml:space="preserve"> 2011</w:t>
      </w:r>
      <w:r w:rsidR="0069741E" w:rsidRPr="0056319D">
        <w:t xml:space="preserve">. </w:t>
      </w:r>
      <w:hyperlink r:id="rId58" w:history="1">
        <w:r w:rsidR="0069741E" w:rsidRPr="0056319D">
          <w:rPr>
            <w:bCs/>
          </w:rPr>
          <w:t xml:space="preserve">Ecological </w:t>
        </w:r>
        <w:proofErr w:type="spellStart"/>
        <w:r w:rsidR="0069741E" w:rsidRPr="0056319D">
          <w:rPr>
            <w:bCs/>
          </w:rPr>
          <w:t>sensemaking</w:t>
        </w:r>
        <w:proofErr w:type="spellEnd"/>
      </w:hyperlink>
      <w:r w:rsidR="006E1831">
        <w:rPr>
          <w:bCs/>
        </w:rPr>
        <w:t xml:space="preserve">. Acad. </w:t>
      </w:r>
      <w:proofErr w:type="spellStart"/>
      <w:r w:rsidR="006E1831">
        <w:rPr>
          <w:bCs/>
        </w:rPr>
        <w:t>Manag</w:t>
      </w:r>
      <w:proofErr w:type="spellEnd"/>
      <w:r w:rsidR="006E1831">
        <w:rPr>
          <w:bCs/>
        </w:rPr>
        <w:t>. J.</w:t>
      </w:r>
      <w:r w:rsidR="0069741E" w:rsidRPr="0056319D">
        <w:rPr>
          <w:rStyle w:val="slug-vol"/>
        </w:rPr>
        <w:t xml:space="preserve"> </w:t>
      </w:r>
      <w:r w:rsidR="0069741E" w:rsidRPr="006E1831">
        <w:rPr>
          <w:rStyle w:val="slug-vol"/>
        </w:rPr>
        <w:t>54</w:t>
      </w:r>
      <w:r w:rsidR="006E1831">
        <w:rPr>
          <w:rStyle w:val="slug-vol"/>
        </w:rPr>
        <w:t>,</w:t>
      </w:r>
      <w:r w:rsidR="0069741E" w:rsidRPr="0056319D">
        <w:rPr>
          <w:rStyle w:val="slug-issue"/>
        </w:rPr>
        <w:t xml:space="preserve"> </w:t>
      </w:r>
      <w:r w:rsidR="0069741E" w:rsidRPr="0056319D">
        <w:rPr>
          <w:bCs/>
        </w:rPr>
        <w:t>889-911.</w:t>
      </w:r>
    </w:p>
    <w:p w:rsidR="00C32D1B" w:rsidRPr="0056319D" w:rsidRDefault="00C32D1B" w:rsidP="006E1831">
      <w:pPr>
        <w:keepLines/>
        <w:spacing w:line="480" w:lineRule="auto"/>
        <w:ind w:left="720" w:hanging="720"/>
        <w:jc w:val="both"/>
      </w:pPr>
      <w:r w:rsidRPr="0056319D">
        <w:t>Winter, S. G. 1987. Knowledge and competence as strategic assets. In</w:t>
      </w:r>
      <w:r w:rsidR="006E1831">
        <w:t>:</w:t>
      </w:r>
      <w:r w:rsidRPr="0056319D">
        <w:t xml:space="preserve"> </w:t>
      </w:r>
      <w:proofErr w:type="spellStart"/>
      <w:r w:rsidR="006E1831" w:rsidRPr="0056319D">
        <w:t>Teece</w:t>
      </w:r>
      <w:proofErr w:type="spellEnd"/>
      <w:r w:rsidR="006E1831">
        <w:t>,</w:t>
      </w:r>
      <w:r w:rsidR="006E1831" w:rsidRPr="0056319D">
        <w:t xml:space="preserve"> </w:t>
      </w:r>
      <w:r w:rsidRPr="0056319D">
        <w:t xml:space="preserve">D. J. </w:t>
      </w:r>
      <w:r w:rsidR="005F10C7">
        <w:t xml:space="preserve">(Ed.), </w:t>
      </w:r>
      <w:r w:rsidRPr="006E1831">
        <w:rPr>
          <w:bCs/>
          <w:iCs/>
        </w:rPr>
        <w:t>The competitive challenge: Strategies for in</w:t>
      </w:r>
      <w:r w:rsidR="006E1831">
        <w:rPr>
          <w:bCs/>
          <w:iCs/>
        </w:rPr>
        <w:t>dustrial innovation and renewal.</w:t>
      </w:r>
      <w:r w:rsidRPr="0056319D">
        <w:t xml:space="preserve"> </w:t>
      </w:r>
      <w:r w:rsidR="006E1831" w:rsidRPr="0056319D">
        <w:t>Ballinger</w:t>
      </w:r>
      <w:r w:rsidR="006E1831">
        <w:t>, Cambridge, MA</w:t>
      </w:r>
      <w:r w:rsidRPr="0056319D">
        <w:t>.</w:t>
      </w:r>
    </w:p>
    <w:p w:rsidR="006E1831" w:rsidRDefault="006E1831" w:rsidP="006E1831">
      <w:pPr>
        <w:keepLines/>
        <w:spacing w:line="480" w:lineRule="auto"/>
        <w:jc w:val="both"/>
      </w:pPr>
      <w:r>
        <w:t>Woodward, J. 1958. Management and Technology.</w:t>
      </w:r>
      <w:r w:rsidR="00143D63" w:rsidRPr="0056319D">
        <w:t xml:space="preserve"> </w:t>
      </w:r>
      <w:r w:rsidRPr="0056319D">
        <w:t>H.M.S.O</w:t>
      </w:r>
      <w:r>
        <w:t>.,</w:t>
      </w:r>
      <w:r w:rsidRPr="0056319D">
        <w:t xml:space="preserve"> </w:t>
      </w:r>
      <w:r>
        <w:t>London</w:t>
      </w:r>
      <w:r w:rsidR="00143D63" w:rsidRPr="0056319D">
        <w:t>.</w:t>
      </w:r>
    </w:p>
    <w:p w:rsidR="006E1831" w:rsidRDefault="008451BE" w:rsidP="006E1831">
      <w:pPr>
        <w:keepLines/>
        <w:spacing w:line="480" w:lineRule="auto"/>
        <w:ind w:left="720" w:hanging="720"/>
        <w:jc w:val="both"/>
      </w:pPr>
      <w:r w:rsidRPr="0056319D">
        <w:rPr>
          <w:bCs/>
          <w:lang w:eastAsia="en-GB"/>
        </w:rPr>
        <w:t>Yang</w:t>
      </w:r>
      <w:r w:rsidRPr="0056319D">
        <w:rPr>
          <w:lang w:eastAsia="en-GB"/>
        </w:rPr>
        <w:t xml:space="preserve">, Q., </w:t>
      </w:r>
      <w:proofErr w:type="spellStart"/>
      <w:r w:rsidRPr="0056319D">
        <w:rPr>
          <w:bCs/>
          <w:lang w:eastAsia="en-GB"/>
        </w:rPr>
        <w:t>Mudambi</w:t>
      </w:r>
      <w:proofErr w:type="spellEnd"/>
      <w:r w:rsidRPr="0056319D">
        <w:rPr>
          <w:lang w:eastAsia="en-GB"/>
        </w:rPr>
        <w:t>, R</w:t>
      </w:r>
      <w:r w:rsidR="006E1831">
        <w:rPr>
          <w:lang w:eastAsia="en-GB"/>
        </w:rPr>
        <w:t>.,</w:t>
      </w:r>
      <w:r w:rsidRPr="0056319D">
        <w:rPr>
          <w:lang w:eastAsia="en-GB"/>
        </w:rPr>
        <w:t xml:space="preserve"> </w:t>
      </w:r>
      <w:r w:rsidRPr="0056319D">
        <w:rPr>
          <w:bCs/>
          <w:lang w:eastAsia="en-GB"/>
        </w:rPr>
        <w:t>Meyer</w:t>
      </w:r>
      <w:r w:rsidR="006E1831">
        <w:rPr>
          <w:lang w:eastAsia="en-GB"/>
        </w:rPr>
        <w:t>, K. E. 2008</w:t>
      </w:r>
      <w:r w:rsidRPr="0056319D">
        <w:rPr>
          <w:lang w:eastAsia="en-GB"/>
        </w:rPr>
        <w:t>.</w:t>
      </w:r>
      <w:r w:rsidRPr="0056319D">
        <w:rPr>
          <w:iCs/>
        </w:rPr>
        <w:t xml:space="preserve"> </w:t>
      </w:r>
      <w:r w:rsidRPr="0056319D">
        <w:rPr>
          <w:iCs/>
          <w:lang w:eastAsia="en-GB"/>
        </w:rPr>
        <w:t>Conventional and reverse knowledge flows in multinational corporations.</w:t>
      </w:r>
      <w:r w:rsidRPr="0056319D">
        <w:t xml:space="preserve"> </w:t>
      </w:r>
      <w:hyperlink r:id="rId59" w:history="1">
        <w:r w:rsidR="006E1831">
          <w:rPr>
            <w:rStyle w:val="Hyperlink"/>
            <w:color w:val="auto"/>
            <w:u w:val="none"/>
          </w:rPr>
          <w:t>J.</w:t>
        </w:r>
        <w:r w:rsidRPr="0056319D">
          <w:rPr>
            <w:rStyle w:val="Hyperlink"/>
            <w:color w:val="auto"/>
            <w:u w:val="none"/>
          </w:rPr>
          <w:t xml:space="preserve"> </w:t>
        </w:r>
        <w:proofErr w:type="spellStart"/>
        <w:r w:rsidRPr="0056319D">
          <w:rPr>
            <w:rStyle w:val="Hyperlink"/>
            <w:color w:val="auto"/>
            <w:u w:val="none"/>
          </w:rPr>
          <w:t>Manag</w:t>
        </w:r>
        <w:proofErr w:type="spellEnd"/>
      </w:hyperlink>
      <w:r w:rsidR="006E1831">
        <w:rPr>
          <w:rStyle w:val="Hyperlink"/>
          <w:color w:val="auto"/>
          <w:u w:val="none"/>
        </w:rPr>
        <w:t>.</w:t>
      </w:r>
      <w:r w:rsidRPr="0056319D">
        <w:t xml:space="preserve"> </w:t>
      </w:r>
      <w:r w:rsidRPr="006E1831">
        <w:t>34</w:t>
      </w:r>
      <w:r w:rsidRPr="0056319D">
        <w:t>, 882-902.</w:t>
      </w:r>
    </w:p>
    <w:p w:rsidR="006E1831" w:rsidRDefault="006E1831" w:rsidP="006E1831">
      <w:pPr>
        <w:keepLines/>
        <w:spacing w:line="480" w:lineRule="auto"/>
        <w:ind w:left="720" w:hanging="720"/>
        <w:jc w:val="both"/>
      </w:pPr>
      <w:r>
        <w:t>Zander, U., Zander, L. 2010</w:t>
      </w:r>
      <w:r w:rsidR="001F005D" w:rsidRPr="0056319D">
        <w:t xml:space="preserve">. </w:t>
      </w:r>
      <w:hyperlink r:id="rId60" w:history="1">
        <w:r>
          <w:rPr>
            <w:bCs/>
          </w:rPr>
          <w:t>Opening the grey box: S</w:t>
        </w:r>
        <w:r w:rsidR="001F005D" w:rsidRPr="0056319D">
          <w:rPr>
            <w:bCs/>
          </w:rPr>
          <w:t>ocial communities, knowledge and culture in acquisitions</w:t>
        </w:r>
      </w:hyperlink>
      <w:r>
        <w:t>. J. Int. Bus. Stud.</w:t>
      </w:r>
      <w:r w:rsidR="001F005D" w:rsidRPr="0056319D">
        <w:t xml:space="preserve"> </w:t>
      </w:r>
      <w:r w:rsidR="001F005D" w:rsidRPr="006E1831">
        <w:t>41</w:t>
      </w:r>
      <w:r>
        <w:t>,</w:t>
      </w:r>
      <w:r w:rsidR="001F005D" w:rsidRPr="0056319D">
        <w:t xml:space="preserve"> 27-37.</w:t>
      </w:r>
    </w:p>
    <w:p w:rsidR="006E1831" w:rsidRDefault="006E1831" w:rsidP="006E1831">
      <w:pPr>
        <w:keepLines/>
        <w:spacing w:line="480" w:lineRule="auto"/>
        <w:ind w:left="720" w:hanging="720"/>
        <w:jc w:val="both"/>
      </w:pPr>
      <w:r>
        <w:t xml:space="preserve">Zhao, Z., </w:t>
      </w:r>
      <w:proofErr w:type="spellStart"/>
      <w:r>
        <w:t>Anand</w:t>
      </w:r>
      <w:proofErr w:type="spellEnd"/>
      <w:r>
        <w:t>, J. 2009</w:t>
      </w:r>
      <w:r w:rsidR="00157746" w:rsidRPr="0056319D">
        <w:t>. A multilevel pers</w:t>
      </w:r>
      <w:r>
        <w:t>pective of knowledge transfer: E</w:t>
      </w:r>
      <w:r w:rsidR="00157746" w:rsidRPr="0056319D">
        <w:t xml:space="preserve">vidence from the Chinese automotive industry. </w:t>
      </w:r>
      <w:proofErr w:type="spellStart"/>
      <w:r>
        <w:rPr>
          <w:bCs/>
          <w:bdr w:val="none" w:sz="0" w:space="0" w:color="auto" w:frame="1"/>
        </w:rPr>
        <w:t>Strateg</w:t>
      </w:r>
      <w:proofErr w:type="spellEnd"/>
      <w:r>
        <w:rPr>
          <w:bCs/>
          <w:bdr w:val="none" w:sz="0" w:space="0" w:color="auto" w:frame="1"/>
        </w:rPr>
        <w:t xml:space="preserve">. </w:t>
      </w:r>
      <w:proofErr w:type="spellStart"/>
      <w:r>
        <w:rPr>
          <w:bCs/>
          <w:bdr w:val="none" w:sz="0" w:space="0" w:color="auto" w:frame="1"/>
        </w:rPr>
        <w:t>Manag</w:t>
      </w:r>
      <w:proofErr w:type="spellEnd"/>
      <w:r>
        <w:rPr>
          <w:bCs/>
          <w:bdr w:val="none" w:sz="0" w:space="0" w:color="auto" w:frame="1"/>
        </w:rPr>
        <w:t>. J.</w:t>
      </w:r>
      <w:r w:rsidR="00157746" w:rsidRPr="0056319D">
        <w:t xml:space="preserve"> </w:t>
      </w:r>
      <w:r w:rsidR="00157746" w:rsidRPr="006E1831">
        <w:t>30</w:t>
      </w:r>
      <w:r>
        <w:t>,</w:t>
      </w:r>
      <w:r w:rsidR="00157746" w:rsidRPr="0056319D">
        <w:t xml:space="preserve"> 959-983.</w:t>
      </w:r>
    </w:p>
    <w:p w:rsidR="005A5CCB" w:rsidRPr="0056319D" w:rsidRDefault="006E1831" w:rsidP="006E1831">
      <w:pPr>
        <w:keepLines/>
        <w:spacing w:line="480" w:lineRule="auto"/>
        <w:ind w:left="720" w:hanging="720"/>
        <w:jc w:val="both"/>
      </w:pPr>
      <w:proofErr w:type="spellStart"/>
      <w:r>
        <w:lastRenderedPageBreak/>
        <w:t>Zollo</w:t>
      </w:r>
      <w:proofErr w:type="spellEnd"/>
      <w:r>
        <w:t>, M., Winter, S. G. 2002</w:t>
      </w:r>
      <w:r w:rsidR="005A5CCB" w:rsidRPr="0056319D">
        <w:t xml:space="preserve">. Deliberate learning and the evolution of dynamic capabilities. </w:t>
      </w:r>
      <w:r>
        <w:rPr>
          <w:iCs/>
        </w:rPr>
        <w:t>Org. Sci.</w:t>
      </w:r>
      <w:r w:rsidR="005A5CCB" w:rsidRPr="0056319D">
        <w:t xml:space="preserve"> </w:t>
      </w:r>
      <w:r w:rsidR="005A5CCB" w:rsidRPr="006E1831">
        <w:rPr>
          <w:bCs/>
        </w:rPr>
        <w:t>13</w:t>
      </w:r>
      <w:r>
        <w:t>,</w:t>
      </w:r>
      <w:r w:rsidR="005A5CCB" w:rsidRPr="0056319D">
        <w:t xml:space="preserve"> 339-351.</w:t>
      </w:r>
    </w:p>
    <w:p w:rsidR="00C32D1B" w:rsidRDefault="00C32D1B">
      <w:pPr>
        <w:keepLines/>
        <w:spacing w:before="120" w:line="480" w:lineRule="auto"/>
        <w:jc w:val="both"/>
      </w:pPr>
    </w:p>
    <w:p w:rsidR="00C32D1B" w:rsidRDefault="00C32D1B">
      <w:pPr>
        <w:spacing w:line="480" w:lineRule="auto"/>
        <w:jc w:val="both"/>
      </w:pPr>
      <w:r>
        <w:t xml:space="preserve">                                                  </w:t>
      </w:r>
    </w:p>
    <w:p w:rsidR="00C32D1B" w:rsidRDefault="00C32D1B">
      <w:pPr>
        <w:spacing w:line="480" w:lineRule="auto"/>
        <w:jc w:val="both"/>
      </w:pPr>
    </w:p>
    <w:p w:rsidR="00D94042" w:rsidRDefault="00D94042">
      <w:pPr>
        <w:spacing w:line="480" w:lineRule="auto"/>
        <w:jc w:val="both"/>
      </w:pPr>
    </w:p>
    <w:p w:rsidR="00D94042" w:rsidRDefault="00D94042">
      <w:pPr>
        <w:spacing w:line="480" w:lineRule="auto"/>
        <w:jc w:val="both"/>
      </w:pPr>
    </w:p>
    <w:p w:rsidR="00D94042" w:rsidRDefault="00D94042">
      <w:pPr>
        <w:spacing w:line="480" w:lineRule="auto"/>
        <w:jc w:val="both"/>
      </w:pPr>
    </w:p>
    <w:p w:rsidR="00D94042" w:rsidRDefault="00D94042">
      <w:pPr>
        <w:spacing w:line="480" w:lineRule="auto"/>
        <w:jc w:val="both"/>
      </w:pPr>
    </w:p>
    <w:p w:rsidR="00D94042" w:rsidRDefault="00D94042">
      <w:pPr>
        <w:spacing w:line="480" w:lineRule="auto"/>
        <w:jc w:val="both"/>
      </w:pPr>
    </w:p>
    <w:p w:rsidR="00D94042" w:rsidRDefault="00D94042">
      <w:pPr>
        <w:spacing w:line="480" w:lineRule="auto"/>
        <w:jc w:val="both"/>
      </w:pPr>
    </w:p>
    <w:p w:rsidR="00D94042" w:rsidRDefault="00D94042">
      <w:pPr>
        <w:spacing w:line="480" w:lineRule="auto"/>
        <w:jc w:val="both"/>
      </w:pPr>
    </w:p>
    <w:p w:rsidR="00C17C01" w:rsidRDefault="00C17C01">
      <w:pPr>
        <w:spacing w:line="480" w:lineRule="auto"/>
        <w:jc w:val="both"/>
      </w:pPr>
    </w:p>
    <w:p w:rsidR="00664CEC" w:rsidRDefault="00664CEC">
      <w:pPr>
        <w:spacing w:line="480" w:lineRule="auto"/>
        <w:jc w:val="both"/>
      </w:pPr>
    </w:p>
    <w:p w:rsidR="00664CEC" w:rsidRDefault="00664CEC">
      <w:pPr>
        <w:spacing w:line="480" w:lineRule="auto"/>
        <w:jc w:val="both"/>
      </w:pPr>
    </w:p>
    <w:p w:rsidR="00664CEC" w:rsidRDefault="00664CEC">
      <w:pPr>
        <w:spacing w:line="480" w:lineRule="auto"/>
        <w:jc w:val="both"/>
      </w:pPr>
    </w:p>
    <w:p w:rsidR="00664CEC" w:rsidRDefault="00664CEC">
      <w:pPr>
        <w:spacing w:line="480" w:lineRule="auto"/>
        <w:jc w:val="both"/>
      </w:pPr>
    </w:p>
    <w:p w:rsidR="00664CEC" w:rsidRDefault="00664CEC">
      <w:pPr>
        <w:spacing w:line="480" w:lineRule="auto"/>
        <w:jc w:val="both"/>
      </w:pPr>
    </w:p>
    <w:p w:rsidR="00664CEC" w:rsidRDefault="00664CEC">
      <w:pPr>
        <w:spacing w:line="480" w:lineRule="auto"/>
        <w:jc w:val="both"/>
      </w:pPr>
    </w:p>
    <w:p w:rsidR="00664CEC" w:rsidRDefault="00664CEC">
      <w:pPr>
        <w:spacing w:line="480" w:lineRule="auto"/>
        <w:jc w:val="both"/>
      </w:pPr>
    </w:p>
    <w:p w:rsidR="00664CEC" w:rsidRDefault="00664CEC">
      <w:pPr>
        <w:spacing w:line="480" w:lineRule="auto"/>
        <w:jc w:val="both"/>
      </w:pPr>
    </w:p>
    <w:p w:rsidR="00664CEC" w:rsidRDefault="00664CEC">
      <w:pPr>
        <w:spacing w:line="480" w:lineRule="auto"/>
        <w:jc w:val="both"/>
      </w:pPr>
    </w:p>
    <w:p w:rsidR="00664CEC" w:rsidRDefault="00664CEC">
      <w:pPr>
        <w:spacing w:line="480" w:lineRule="auto"/>
        <w:jc w:val="both"/>
      </w:pPr>
    </w:p>
    <w:p w:rsidR="00664CEC" w:rsidRDefault="00664CEC">
      <w:pPr>
        <w:spacing w:line="480" w:lineRule="auto"/>
        <w:jc w:val="both"/>
      </w:pPr>
    </w:p>
    <w:p w:rsidR="00C32D1B" w:rsidRDefault="00C32D1B">
      <w:pPr>
        <w:spacing w:line="480" w:lineRule="auto"/>
        <w:jc w:val="both"/>
        <w:rPr>
          <w:b/>
          <w:bCs/>
        </w:rPr>
      </w:pPr>
      <w:r>
        <w:lastRenderedPageBreak/>
        <w:t xml:space="preserve">                                                  </w:t>
      </w:r>
    </w:p>
    <w:p w:rsidR="00C32D1B" w:rsidRPr="00C67A93" w:rsidRDefault="00335C3F">
      <w:pPr>
        <w:spacing w:line="480" w:lineRule="auto"/>
        <w:jc w:val="both"/>
        <w:rPr>
          <w:b/>
          <w:noProof/>
          <w:sz w:val="20"/>
          <w:lang w:val="en-US"/>
        </w:rPr>
      </w:pPr>
      <w:r>
        <w:rPr>
          <w:b/>
          <w:bCs/>
        </w:rPr>
        <w:t xml:space="preserve">   </w:t>
      </w:r>
      <w:r w:rsidR="009B2DE8">
        <w:rPr>
          <w:b/>
          <w:bCs/>
        </w:rPr>
        <w:t>Fig. 1.</w:t>
      </w:r>
      <w:r w:rsidR="00C32D1B">
        <w:rPr>
          <w:b/>
          <w:bCs/>
        </w:rPr>
        <w:t xml:space="preserve"> </w:t>
      </w:r>
      <w:r w:rsidR="009B2DE8">
        <w:rPr>
          <w:bCs/>
        </w:rPr>
        <w:t>A strategic knowledge management m</w:t>
      </w:r>
      <w:r w:rsidR="00C32D1B" w:rsidRPr="009B2DE8">
        <w:rPr>
          <w:bCs/>
        </w:rPr>
        <w:t>odel</w:t>
      </w:r>
      <w:r w:rsidR="00C67A93" w:rsidRPr="009B2DE8">
        <w:rPr>
          <w:bCs/>
        </w:rPr>
        <w:t xml:space="preserve"> for </w:t>
      </w:r>
      <w:r w:rsidR="009B2DE8">
        <w:rPr>
          <w:bCs/>
        </w:rPr>
        <w:t>African c</w:t>
      </w:r>
      <w:r w:rsidR="00C67A93" w:rsidRPr="009B2DE8">
        <w:rPr>
          <w:bCs/>
        </w:rPr>
        <w:t>ompanies</w:t>
      </w:r>
    </w:p>
    <w:p w:rsidR="00C32D1B" w:rsidRDefault="00C32D1B" w:rsidP="00C409EA">
      <w:pPr>
        <w:spacing w:line="480" w:lineRule="auto"/>
        <w:ind w:firstLine="720"/>
        <w:jc w:val="both"/>
        <w:rPr>
          <w:noProof/>
          <w:sz w:val="20"/>
          <w:lang w:val="en-US"/>
        </w:rPr>
      </w:pPr>
    </w:p>
    <w:p w:rsidR="00C32D1B" w:rsidRDefault="00DF05EC" w:rsidP="001C2A70">
      <w:pPr>
        <w:tabs>
          <w:tab w:val="left" w:pos="730"/>
        </w:tabs>
        <w:spacing w:line="480" w:lineRule="auto"/>
        <w:jc w:val="both"/>
      </w:pPr>
      <w:r>
        <w:rPr>
          <w:noProof/>
          <w:sz w:val="20"/>
          <w:lang w:eastAsia="en-GB"/>
        </w:rPr>
        <mc:AlternateContent>
          <mc:Choice Requires="wps">
            <w:drawing>
              <wp:anchor distT="0" distB="0" distL="114300" distR="114300" simplePos="0" relativeHeight="251650048" behindDoc="0" locked="0" layoutInCell="1" allowOverlap="1">
                <wp:simplePos x="0" y="0"/>
                <wp:positionH relativeFrom="column">
                  <wp:posOffset>2342515</wp:posOffset>
                </wp:positionH>
                <wp:positionV relativeFrom="paragraph">
                  <wp:posOffset>339090</wp:posOffset>
                </wp:positionV>
                <wp:extent cx="1135380" cy="459740"/>
                <wp:effectExtent l="0" t="0" r="0" b="635"/>
                <wp:wrapNone/>
                <wp:docPr id="2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5380" cy="459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1530" w:rsidRDefault="00F01530">
                            <w:r>
                              <w:t>Internalization</w:t>
                            </w:r>
                          </w:p>
                          <w:p w:rsidR="00F01530" w:rsidRPr="00E166E5" w:rsidRDefault="00F01530" w:rsidP="00FF7D03">
                            <w:pPr>
                              <w:rPr>
                                <w:sz w:val="20"/>
                                <w:szCs w:val="20"/>
                              </w:rPr>
                            </w:pPr>
                            <w:r>
                              <w:rPr>
                                <w:sz w:val="20"/>
                                <w:szCs w:val="20"/>
                              </w:rPr>
                              <w:t xml:space="preserve">      </w:t>
                            </w:r>
                            <w:r w:rsidRPr="00E166E5">
                              <w:rPr>
                                <w:sz w:val="20"/>
                                <w:szCs w:val="20"/>
                              </w:rPr>
                              <w:t>(KT</w:t>
                            </w:r>
                            <w:r>
                              <w:rPr>
                                <w:sz w:val="20"/>
                                <w:szCs w:val="20"/>
                              </w:rPr>
                              <w:t>, LP)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26" type="#_x0000_t202" style="position:absolute;left:0;text-align:left;margin-left:184.45pt;margin-top:26.7pt;width:89.4pt;height:36.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" stroked="f">
                <v:textbox>
                  <w:txbxContent>
                    <w:p w:rsidR="00F01530" w:rsidRDefault="00F01530">
                      <w:r>
                        <w:t>Internalization</w:t>
                      </w:r>
                    </w:p>
                    <w:p w:rsidR="00F01530" w:rsidRPr="00E166E5" w:rsidRDefault="00F01530" w:rsidP="00FF7D03">
                      <w:pPr>
                        <w:rPr>
                          <w:sz w:val="20"/>
                          <w:szCs w:val="20"/>
                        </w:rPr>
                      </w:pPr>
                      <w:r>
                        <w:rPr>
                          <w:sz w:val="20"/>
                          <w:szCs w:val="20"/>
                        </w:rPr>
                        <w:t xml:space="preserve">      </w:t>
                      </w:r>
                      <w:r w:rsidRPr="00E166E5">
                        <w:rPr>
                          <w:sz w:val="20"/>
                          <w:szCs w:val="20"/>
                        </w:rPr>
                        <w:t>(KT</w:t>
                      </w:r>
                      <w:r>
                        <w:rPr>
                          <w:sz w:val="20"/>
                          <w:szCs w:val="20"/>
                        </w:rPr>
                        <w:t>, LP)</w:t>
                      </w:r>
                    </w:p>
                  </w:txbxContent>
                </v:textbox>
              </v:shape>
            </w:pict>
          </mc:Fallback>
        </mc:AlternateContent>
      </w:r>
      <w:r>
        <w:rPr>
          <w:noProof/>
          <w:sz w:val="20"/>
          <w:lang w:eastAsia="en-GB"/>
        </w:rPr>
        <mc:AlternateContent>
          <mc:Choice Requires="wps">
            <w:drawing>
              <wp:anchor distT="0" distB="0" distL="114300" distR="114300" simplePos="0" relativeHeight="251720704" behindDoc="0" locked="0" layoutInCell="1" allowOverlap="1">
                <wp:simplePos x="0" y="0"/>
                <wp:positionH relativeFrom="column">
                  <wp:posOffset>3400425</wp:posOffset>
                </wp:positionH>
                <wp:positionV relativeFrom="paragraph">
                  <wp:posOffset>339090</wp:posOffset>
                </wp:positionV>
                <wp:extent cx="906780" cy="459740"/>
                <wp:effectExtent l="9525" t="6350" r="7620" b="10160"/>
                <wp:wrapNone/>
                <wp:docPr id="2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780" cy="459740"/>
                        </a:xfrm>
                        <a:prstGeom prst="rect">
                          <a:avLst/>
                        </a:prstGeom>
                        <a:solidFill>
                          <a:srgbClr val="FFFFFF"/>
                        </a:solidFill>
                        <a:ln w="9525">
                          <a:solidFill>
                            <a:srgbClr val="000000"/>
                          </a:solidFill>
                          <a:miter lim="800000"/>
                          <a:headEnd/>
                          <a:tailEnd/>
                        </a:ln>
                      </wps:spPr>
                      <wps:txbx>
                        <w:txbxContent>
                          <w:p w:rsidR="00F01530" w:rsidRDefault="00F01530">
                            <w:pPr>
                              <w:jc w:val="center"/>
                              <w:rPr>
                                <w:b/>
                                <w:bCs/>
                              </w:rPr>
                            </w:pPr>
                            <w:r>
                              <w:rPr>
                                <w:b/>
                                <w:bCs/>
                              </w:rPr>
                              <w:t>Corporate</w:t>
                            </w:r>
                          </w:p>
                          <w:p w:rsidR="00F01530" w:rsidRDefault="00F01530">
                            <w:pPr>
                              <w:jc w:val="center"/>
                            </w:pPr>
                            <w:r>
                              <w:rPr>
                                <w:b/>
                                <w:bCs/>
                              </w:rPr>
                              <w:t>Data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27" type="#_x0000_t202" style="position:absolute;left:0;text-align:left;margin-left:267.75pt;margin-top:26.7pt;width:71.4pt;height:36.2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">
                <v:textbox>
                  <w:txbxContent>
                    <w:p w:rsidR="00F01530" w:rsidRDefault="00F01530">
                      <w:pPr>
                        <w:jc w:val="center"/>
                        <w:rPr>
                          <w:b/>
                          <w:bCs/>
                        </w:rPr>
                      </w:pPr>
                      <w:r>
                        <w:rPr>
                          <w:b/>
                          <w:bCs/>
                        </w:rPr>
                        <w:t>Corporate</w:t>
                      </w:r>
                    </w:p>
                    <w:p w:rsidR="00F01530" w:rsidRDefault="00F01530">
                      <w:pPr>
                        <w:jc w:val="center"/>
                      </w:pPr>
                      <w:r>
                        <w:rPr>
                          <w:b/>
                          <w:bCs/>
                        </w:rPr>
                        <w:t>Data</w:t>
                      </w:r>
                    </w:p>
                  </w:txbxContent>
                </v:textbox>
              </v:shape>
            </w:pict>
          </mc:Fallback>
        </mc:AlternateContent>
      </w:r>
      <w:r>
        <w:rPr>
          <w:noProof/>
          <w:sz w:val="20"/>
          <w:lang w:eastAsia="en-GB"/>
        </w:rPr>
        <mc:AlternateContent>
          <mc:Choice Requires="wps">
            <w:drawing>
              <wp:anchor distT="0" distB="0" distL="114300" distR="114300" simplePos="0" relativeHeight="251697152" behindDoc="0" locked="0" layoutInCell="1" allowOverlap="1">
                <wp:simplePos x="0" y="0"/>
                <wp:positionH relativeFrom="column">
                  <wp:posOffset>1360170</wp:posOffset>
                </wp:positionH>
                <wp:positionV relativeFrom="paragraph">
                  <wp:posOffset>339090</wp:posOffset>
                </wp:positionV>
                <wp:extent cx="906780" cy="459740"/>
                <wp:effectExtent l="7620" t="6350" r="9525" b="10160"/>
                <wp:wrapNone/>
                <wp:docPr id="22"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780" cy="459740"/>
                        </a:xfrm>
                        <a:prstGeom prst="rect">
                          <a:avLst/>
                        </a:prstGeom>
                        <a:solidFill>
                          <a:srgbClr val="FFFFFF"/>
                        </a:solidFill>
                        <a:ln w="9525">
                          <a:solidFill>
                            <a:srgbClr val="000000"/>
                          </a:solidFill>
                          <a:miter lim="800000"/>
                          <a:headEnd/>
                          <a:tailEnd/>
                        </a:ln>
                      </wps:spPr>
                      <wps:txbx>
                        <w:txbxContent>
                          <w:p w:rsidR="00F01530" w:rsidRDefault="00F01530">
                            <w:pPr>
                              <w:jc w:val="center"/>
                              <w:rPr>
                                <w:b/>
                                <w:bCs/>
                              </w:rPr>
                            </w:pPr>
                            <w:r>
                              <w:rPr>
                                <w:b/>
                                <w:bCs/>
                              </w:rPr>
                              <w:t>Collective</w:t>
                            </w:r>
                          </w:p>
                          <w:p w:rsidR="00F01530" w:rsidRDefault="00F01530">
                            <w:pPr>
                              <w:jc w:val="center"/>
                            </w:pPr>
                            <w:r>
                              <w:rPr>
                                <w:b/>
                                <w:bCs/>
                              </w:rPr>
                              <w:t>Tacit Kn.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28" style="position:absolute;left:0;text-align:left;margin-left:107.1pt;margin-top:26.7pt;width:71.4pt;height:36.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">
                <v:textbox>
                  <w:txbxContent>
                    <w:p w:rsidR="00F01530" w:rsidRDefault="00F01530">
                      <w:pPr>
                        <w:jc w:val="center"/>
                        <w:rPr>
                          <w:b/>
                          <w:bCs/>
                        </w:rPr>
                      </w:pPr>
                      <w:r>
                        <w:rPr>
                          <w:b/>
                          <w:bCs/>
                        </w:rPr>
                        <w:t>Collective</w:t>
                      </w:r>
                    </w:p>
                    <w:p w:rsidR="00F01530" w:rsidRDefault="00F01530">
                      <w:pPr>
                        <w:jc w:val="center"/>
                      </w:pPr>
                      <w:r>
                        <w:rPr>
                          <w:b/>
                          <w:bCs/>
                        </w:rPr>
                        <w:t>Tacit Kn.</w:t>
                      </w:r>
                    </w:p>
                  </w:txbxContent>
                </v:textbox>
              </v:rect>
            </w:pict>
          </mc:Fallback>
        </mc:AlternateContent>
      </w:r>
      <w:r>
        <w:rPr>
          <w:noProof/>
          <w:sz w:val="20"/>
          <w:lang w:eastAsia="en-GB"/>
        </w:rPr>
        <mc:AlternateContent>
          <mc:Choice Requires="wps">
            <w:drawing>
              <wp:anchor distT="0" distB="0" distL="114300" distR="114300" simplePos="0" relativeHeight="251667456" behindDoc="0" locked="0" layoutInCell="1" allowOverlap="1">
                <wp:simplePos x="0" y="0"/>
                <wp:positionH relativeFrom="column">
                  <wp:posOffset>-151130</wp:posOffset>
                </wp:positionH>
                <wp:positionV relativeFrom="paragraph">
                  <wp:posOffset>109220</wp:posOffset>
                </wp:positionV>
                <wp:extent cx="377825" cy="2988310"/>
                <wp:effectExtent l="1270" t="0" r="1905" b="0"/>
                <wp:wrapNone/>
                <wp:docPr id="2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 cy="298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1530" w:rsidRDefault="00F01530">
                            <w:r>
                              <w:t xml:space="preserve">   </w:t>
                            </w:r>
                            <w:proofErr w:type="spellStart"/>
                            <w:r>
                              <w:t>Undiffused</w:t>
                            </w:r>
                            <w:proofErr w:type="spellEnd"/>
                            <w:r>
                              <w:t xml:space="preserve">                                    Diffused</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29" type="#_x0000_t202" style="position:absolute;left:0;text-align:left;margin-left:-11.9pt;margin-top:8.6pt;width:29.75pt;height:235.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" stroked="f">
                <v:textbox style="layout-flow:vertical;mso-layout-flow-alt:bottom-to-top">
                  <w:txbxContent>
                    <w:p w:rsidR="00F01530" w:rsidRDefault="00F01530">
                      <w:r>
                        <w:t xml:space="preserve">   </w:t>
                      </w:r>
                      <w:proofErr w:type="spellStart"/>
                      <w:r>
                        <w:t>Undiffused</w:t>
                      </w:r>
                      <w:proofErr w:type="spellEnd"/>
                      <w:r>
                        <w:t xml:space="preserve">                                    Diffused</w:t>
                      </w:r>
                    </w:p>
                  </w:txbxContent>
                </v:textbox>
              </v:shape>
            </w:pict>
          </mc:Fallback>
        </mc:AlternateContent>
      </w:r>
      <w:r>
        <w:rPr>
          <w:noProof/>
          <w:sz w:val="20"/>
          <w:lang w:eastAsia="en-GB"/>
        </w:rPr>
        <mc:AlternateContent>
          <mc:Choice Requires="wps">
            <w:drawing>
              <wp:anchor distT="0" distB="0" distL="114300" distR="114300" simplePos="0" relativeHeight="251653120" behindDoc="0" locked="0" layoutInCell="1" allowOverlap="1">
                <wp:simplePos x="0" y="0"/>
                <wp:positionH relativeFrom="column">
                  <wp:posOffset>226695</wp:posOffset>
                </wp:positionH>
                <wp:positionV relativeFrom="paragraph">
                  <wp:posOffset>109220</wp:posOffset>
                </wp:positionV>
                <wp:extent cx="0" cy="3129280"/>
                <wp:effectExtent l="7620" t="5080" r="11430" b="8890"/>
                <wp:wrapNone/>
                <wp:docPr id="20"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1292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E44F75" id="Line 37" o:spid="_x0000_s1026" style="position:absolute;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8.6pt" to="17.8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"/>
            </w:pict>
          </mc:Fallback>
        </mc:AlternateContent>
      </w:r>
      <w:r w:rsidR="001C2A70">
        <w:tab/>
      </w:r>
    </w:p>
    <w:p w:rsidR="00C32D1B" w:rsidRDefault="00701135" w:rsidP="001C2A70">
      <w:pPr>
        <w:pStyle w:val="Footer"/>
        <w:tabs>
          <w:tab w:val="clear" w:pos="4153"/>
          <w:tab w:val="clear" w:pos="8306"/>
          <w:tab w:val="left" w:pos="730"/>
        </w:tabs>
        <w:spacing w:line="480" w:lineRule="auto"/>
        <w:rPr>
          <w:szCs w:val="24"/>
        </w:rPr>
      </w:pPr>
      <w:r>
        <w:rPr>
          <w:noProof/>
          <w:lang w:eastAsia="en-GB"/>
        </w:rPr>
        <mc:AlternateContent>
          <mc:Choice Requires="wps">
            <w:drawing>
              <wp:anchor distT="45720" distB="45720" distL="114300" distR="114300" simplePos="0" relativeHeight="251718656" behindDoc="0" locked="0" layoutInCell="1" allowOverlap="1" wp14:anchorId="17FCEB4B" wp14:editId="5CDB4D3F">
                <wp:simplePos x="0" y="0"/>
                <wp:positionH relativeFrom="column">
                  <wp:posOffset>3104679</wp:posOffset>
                </wp:positionH>
                <wp:positionV relativeFrom="paragraph">
                  <wp:posOffset>182593</wp:posOffset>
                </wp:positionV>
                <wp:extent cx="351155" cy="1404620"/>
                <wp:effectExtent l="0" t="0" r="0" b="0"/>
                <wp:wrapSquare wrapText="bothSides"/>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1404620"/>
                        </a:xfrm>
                        <a:prstGeom prst="rect">
                          <a:avLst/>
                        </a:prstGeom>
                        <a:solidFill>
                          <a:srgbClr val="FFFFFF"/>
                        </a:solidFill>
                        <a:ln w="9525">
                          <a:noFill/>
                          <a:miter lim="800000"/>
                          <a:headEnd/>
                          <a:tailEnd/>
                        </a:ln>
                      </wps:spPr>
                      <wps:txbx>
                        <w:txbxContent>
                          <w:p w:rsidR="00F01530" w:rsidRPr="00FF7D03" w:rsidRDefault="00F01530" w:rsidP="00701135">
                            <w:pPr>
                              <w:rPr>
                                <w:b/>
                                <w:sz w:val="18"/>
                                <w:szCs w:val="18"/>
                              </w:rPr>
                            </w:pPr>
                            <w:r w:rsidRPr="00FF7D03">
                              <w:rPr>
                                <w:b/>
                                <w:sz w:val="18"/>
                                <w:szCs w:val="18"/>
                              </w:rPr>
                              <w:t>T</w:t>
                            </w:r>
                            <w:r>
                              <w:rPr>
                                <w:b/>
                                <w:sz w:val="18"/>
                                <w:szCs w:val="18"/>
                              </w:rPr>
                              <w:t>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FCEB4B" id="Text Box 2" o:spid="_x0000_s1030" type="#_x0000_t202" style="position:absolute;left:0;text-align:left;margin-left:244.45pt;margin-top:14.4pt;width:27.65pt;height:110.6pt;z-index:2517186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" stroked="f">
                <v:textbox style="mso-fit-shape-to-text:t">
                  <w:txbxContent>
                    <w:p w:rsidR="00F01530" w:rsidRPr="00FF7D03" w:rsidRDefault="00F01530" w:rsidP="00701135">
                      <w:pPr>
                        <w:rPr>
                          <w:b/>
                          <w:sz w:val="18"/>
                          <w:szCs w:val="18"/>
                        </w:rPr>
                      </w:pPr>
                      <w:r w:rsidRPr="00FF7D03">
                        <w:rPr>
                          <w:b/>
                          <w:sz w:val="18"/>
                          <w:szCs w:val="18"/>
                        </w:rPr>
                        <w:t>T</w:t>
                      </w:r>
                      <w:r>
                        <w:rPr>
                          <w:b/>
                          <w:sz w:val="18"/>
                          <w:szCs w:val="18"/>
                        </w:rPr>
                        <w:t>R</w:t>
                      </w:r>
                    </w:p>
                  </w:txbxContent>
                </v:textbox>
                <w10:wrap type="square"/>
              </v:shape>
            </w:pict>
          </mc:Fallback>
        </mc:AlternateContent>
      </w:r>
      <w:r>
        <w:rPr>
          <w:noProof/>
          <w:lang w:eastAsia="en-GB"/>
        </w:rPr>
        <mc:AlternateContent>
          <mc:Choice Requires="wps">
            <w:drawing>
              <wp:anchor distT="45720" distB="45720" distL="114300" distR="114300" simplePos="0" relativeHeight="251688960" behindDoc="0" locked="0" layoutInCell="1" allowOverlap="1" wp14:anchorId="59435C71" wp14:editId="083E2EC0">
                <wp:simplePos x="0" y="0"/>
                <wp:positionH relativeFrom="margin">
                  <wp:posOffset>2218301</wp:posOffset>
                </wp:positionH>
                <wp:positionV relativeFrom="paragraph">
                  <wp:posOffset>199880</wp:posOffset>
                </wp:positionV>
                <wp:extent cx="351155" cy="1404620"/>
                <wp:effectExtent l="0" t="0" r="0" b="0"/>
                <wp:wrapSquare wrapText="bothSides"/>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1404620"/>
                        </a:xfrm>
                        <a:prstGeom prst="rect">
                          <a:avLst/>
                        </a:prstGeom>
                        <a:solidFill>
                          <a:srgbClr val="FFFFFF"/>
                        </a:solidFill>
                        <a:ln w="9525">
                          <a:noFill/>
                          <a:miter lim="800000"/>
                          <a:headEnd/>
                          <a:tailEnd/>
                        </a:ln>
                      </wps:spPr>
                      <wps:txbx>
                        <w:txbxContent>
                          <w:p w:rsidR="00F01530" w:rsidRPr="00FF7D03" w:rsidRDefault="00F01530" w:rsidP="00EF4B43">
                            <w:pPr>
                              <w:rPr>
                                <w:b/>
                                <w:sz w:val="18"/>
                                <w:szCs w:val="18"/>
                              </w:rPr>
                            </w:pPr>
                            <w:r w:rsidRPr="00FF7D03">
                              <w:rPr>
                                <w:b/>
                                <w:sz w:val="18"/>
                                <w:szCs w:val="18"/>
                              </w:rPr>
                              <w:t>T</w:t>
                            </w:r>
                            <w:r>
                              <w:rPr>
                                <w:b/>
                                <w:sz w:val="18"/>
                                <w:szCs w:val="18"/>
                              </w:rPr>
                              <w:t>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435C71" id="_x0000_s1031" type="#_x0000_t202" style="position:absolute;left:0;text-align:left;margin-left:174.65pt;margin-top:15.75pt;width:27.65pt;height:110.6pt;z-index:2516889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" stroked="f">
                <v:textbox style="mso-fit-shape-to-text:t">
                  <w:txbxContent>
                    <w:p w:rsidR="00F01530" w:rsidRPr="00FF7D03" w:rsidRDefault="00F01530" w:rsidP="00EF4B43">
                      <w:pPr>
                        <w:rPr>
                          <w:b/>
                          <w:sz w:val="18"/>
                          <w:szCs w:val="18"/>
                        </w:rPr>
                      </w:pPr>
                      <w:r w:rsidRPr="00FF7D03">
                        <w:rPr>
                          <w:b/>
                          <w:sz w:val="18"/>
                          <w:szCs w:val="18"/>
                        </w:rPr>
                        <w:t>T</w:t>
                      </w:r>
                      <w:r>
                        <w:rPr>
                          <w:b/>
                          <w:sz w:val="18"/>
                          <w:szCs w:val="18"/>
                        </w:rPr>
                        <w:t>R</w:t>
                      </w:r>
                    </w:p>
                  </w:txbxContent>
                </v:textbox>
                <w10:wrap type="square" anchorx="margin"/>
              </v:shape>
            </w:pict>
          </mc:Fallback>
        </mc:AlternateContent>
      </w:r>
      <w:r w:rsidR="00DF05EC">
        <w:rPr>
          <w:noProof/>
          <w:sz w:val="20"/>
          <w:szCs w:val="24"/>
          <w:lang w:eastAsia="en-GB"/>
        </w:rPr>
        <mc:AlternateContent>
          <mc:Choice Requires="wps">
            <w:drawing>
              <wp:anchor distT="0" distB="0" distL="114300" distR="114300" simplePos="0" relativeHeight="251719680" behindDoc="0" locked="0" layoutInCell="1" allowOverlap="1">
                <wp:simplePos x="0" y="0"/>
                <wp:positionH relativeFrom="column">
                  <wp:posOffset>2342515</wp:posOffset>
                </wp:positionH>
                <wp:positionV relativeFrom="paragraph">
                  <wp:posOffset>218440</wp:posOffset>
                </wp:positionV>
                <wp:extent cx="982345" cy="0"/>
                <wp:effectExtent l="18415" t="55245" r="8890" b="59055"/>
                <wp:wrapNone/>
                <wp:docPr id="19"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234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56BED1" id="Line 48" o:spid="_x0000_s1026" style="position:absolute;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45pt,17.2pt" to="261.8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">
                <v:stroke endarrow="block"/>
              </v:line>
            </w:pict>
          </mc:Fallback>
        </mc:AlternateContent>
      </w:r>
      <w:r w:rsidR="001C2A70">
        <w:rPr>
          <w:szCs w:val="24"/>
        </w:rPr>
        <w:tab/>
      </w:r>
    </w:p>
    <w:p w:rsidR="00C32D1B" w:rsidRDefault="00701135">
      <w:pPr>
        <w:spacing w:line="480" w:lineRule="auto"/>
        <w:jc w:val="both"/>
      </w:pPr>
      <w:r>
        <w:rPr>
          <w:noProof/>
          <w:sz w:val="20"/>
          <w:lang w:eastAsia="en-GB"/>
        </w:rPr>
        <mc:AlternateContent>
          <mc:Choice Requires="wps">
            <w:drawing>
              <wp:anchor distT="0" distB="0" distL="114300" distR="114300" simplePos="0" relativeHeight="251648000" behindDoc="0" locked="0" layoutInCell="1" allowOverlap="1">
                <wp:simplePos x="0" y="0"/>
                <wp:positionH relativeFrom="column">
                  <wp:posOffset>1473911</wp:posOffset>
                </wp:positionH>
                <wp:positionV relativeFrom="paragraph">
                  <wp:posOffset>137487</wp:posOffset>
                </wp:positionV>
                <wp:extent cx="506095" cy="1294130"/>
                <wp:effectExtent l="3810" t="0" r="4445" b="2540"/>
                <wp:wrapNone/>
                <wp:docPr id="1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095" cy="1294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1530" w:rsidRDefault="00F01530" w:rsidP="00D94383">
                            <w:pPr>
                              <w:jc w:val="center"/>
                              <w:rPr>
                                <w:sz w:val="20"/>
                                <w:szCs w:val="20"/>
                              </w:rPr>
                            </w:pPr>
                            <w:r w:rsidRPr="00D94383">
                              <w:t>Socialization</w:t>
                            </w:r>
                            <w:r w:rsidRPr="00D94383">
                              <w:rPr>
                                <w:sz w:val="20"/>
                                <w:szCs w:val="20"/>
                              </w:rPr>
                              <w:t xml:space="preserve"> (KT)</w:t>
                            </w:r>
                          </w:p>
                          <w:p w:rsidR="00F01530" w:rsidRPr="00D94383" w:rsidRDefault="00F01530" w:rsidP="00D94383">
                            <w:pPr>
                              <w:jc w:val="center"/>
                              <w:rPr>
                                <w:sz w:val="20"/>
                                <w:szCs w:val="20"/>
                              </w:rPr>
                            </w:pPr>
                            <w:r>
                              <w:rPr>
                                <w:sz w:val="20"/>
                                <w:szCs w:val="20"/>
                              </w:rPr>
                              <w:t>(NKC, LP)</w:t>
                            </w:r>
                          </w:p>
                          <w:p w:rsidR="00F01530" w:rsidRPr="00D94383" w:rsidRDefault="00F01530" w:rsidP="00D94383">
                            <w:pPr>
                              <w:jc w:val="center"/>
                              <w:rPr>
                                <w:sz w:val="20"/>
                                <w:szCs w:val="20"/>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2" type="#_x0000_t202" style="position:absolute;left:0;text-align:left;margin-left:116.05pt;margin-top:10.85pt;width:39.85pt;height:101.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" stroked="f">
                <v:textbox style="layout-flow:vertical;mso-layout-flow-alt:bottom-to-top">
                  <w:txbxContent>
                    <w:p w:rsidR="00F01530" w:rsidRDefault="00F01530" w:rsidP="00D94383">
                      <w:pPr>
                        <w:jc w:val="center"/>
                        <w:rPr>
                          <w:sz w:val="20"/>
                          <w:szCs w:val="20"/>
                        </w:rPr>
                      </w:pPr>
                      <w:r w:rsidRPr="00D94383">
                        <w:t>Socialization</w:t>
                      </w:r>
                      <w:r w:rsidRPr="00D94383">
                        <w:rPr>
                          <w:sz w:val="20"/>
                          <w:szCs w:val="20"/>
                        </w:rPr>
                        <w:t xml:space="preserve"> (KT)</w:t>
                      </w:r>
                    </w:p>
                    <w:p w:rsidR="00F01530" w:rsidRPr="00D94383" w:rsidRDefault="00F01530" w:rsidP="00D94383">
                      <w:pPr>
                        <w:jc w:val="center"/>
                        <w:rPr>
                          <w:sz w:val="20"/>
                          <w:szCs w:val="20"/>
                        </w:rPr>
                      </w:pPr>
                      <w:r>
                        <w:rPr>
                          <w:sz w:val="20"/>
                          <w:szCs w:val="20"/>
                        </w:rPr>
                        <w:t>(NKC, LP)</w:t>
                      </w:r>
                    </w:p>
                    <w:p w:rsidR="00F01530" w:rsidRPr="00D94383" w:rsidRDefault="00F01530" w:rsidP="00D94383">
                      <w:pPr>
                        <w:jc w:val="center"/>
                        <w:rPr>
                          <w:sz w:val="20"/>
                          <w:szCs w:val="20"/>
                        </w:rPr>
                      </w:pPr>
                    </w:p>
                  </w:txbxContent>
                </v:textbox>
              </v:shape>
            </w:pict>
          </mc:Fallback>
        </mc:AlternateContent>
      </w:r>
      <w:r>
        <w:rPr>
          <w:noProof/>
          <w:sz w:val="20"/>
          <w:lang w:eastAsia="en-GB"/>
        </w:rPr>
        <mc:AlternateContent>
          <mc:Choice Requires="wps">
            <w:drawing>
              <wp:anchor distT="0" distB="0" distL="114300" distR="114300" simplePos="0" relativeHeight="251712512" behindDoc="0" locked="0" layoutInCell="1" allowOverlap="1" wp14:anchorId="5352744D" wp14:editId="1D44978D">
                <wp:simplePos x="0" y="0"/>
                <wp:positionH relativeFrom="column">
                  <wp:posOffset>1928388</wp:posOffset>
                </wp:positionH>
                <wp:positionV relativeFrom="paragraph">
                  <wp:posOffset>243262</wp:posOffset>
                </wp:positionV>
                <wp:extent cx="1330551" cy="1149601"/>
                <wp:effectExtent l="0" t="38100" r="60325" b="31750"/>
                <wp:wrapNone/>
                <wp:docPr id="30"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0551" cy="11496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F6BD8F" id="Line 47" o:spid="_x0000_s1026" style="position:absolute;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85pt,19.15pt" to="256.6pt,10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">
                <v:stroke endarrow="block"/>
              </v:line>
            </w:pict>
          </mc:Fallback>
        </mc:AlternateContent>
      </w:r>
      <w:r>
        <w:rPr>
          <w:noProof/>
          <w:lang w:eastAsia="en-GB"/>
        </w:rPr>
        <mc:AlternateContent>
          <mc:Choice Requires="wps">
            <w:drawing>
              <wp:anchor distT="45720" distB="45720" distL="114300" distR="114300" simplePos="0" relativeHeight="251691008" behindDoc="0" locked="0" layoutInCell="1" allowOverlap="1" wp14:anchorId="59435C71" wp14:editId="083E2EC0">
                <wp:simplePos x="0" y="0"/>
                <wp:positionH relativeFrom="column">
                  <wp:posOffset>3197489</wp:posOffset>
                </wp:positionH>
                <wp:positionV relativeFrom="paragraph">
                  <wp:posOffset>87876</wp:posOffset>
                </wp:positionV>
                <wp:extent cx="351155" cy="1404620"/>
                <wp:effectExtent l="0" t="0" r="0" b="0"/>
                <wp:wrapSquare wrapText="bothSides"/>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1404620"/>
                        </a:xfrm>
                        <a:prstGeom prst="rect">
                          <a:avLst/>
                        </a:prstGeom>
                        <a:solidFill>
                          <a:srgbClr val="FFFFFF"/>
                        </a:solidFill>
                        <a:ln w="9525">
                          <a:noFill/>
                          <a:miter lim="800000"/>
                          <a:headEnd/>
                          <a:tailEnd/>
                        </a:ln>
                      </wps:spPr>
                      <wps:txbx>
                        <w:txbxContent>
                          <w:p w:rsidR="00F01530" w:rsidRPr="00FF7D03" w:rsidRDefault="00F01530" w:rsidP="00EF4B43">
                            <w:pPr>
                              <w:rPr>
                                <w:b/>
                                <w:sz w:val="18"/>
                                <w:szCs w:val="18"/>
                              </w:rPr>
                            </w:pPr>
                            <w:r w:rsidRPr="00FF7D03">
                              <w:rPr>
                                <w:b/>
                                <w:sz w:val="18"/>
                                <w:szCs w:val="18"/>
                              </w:rPr>
                              <w:t>T</w:t>
                            </w:r>
                            <w:r>
                              <w:rPr>
                                <w:b/>
                                <w:sz w:val="18"/>
                                <w:szCs w:val="18"/>
                              </w:rPr>
                              <w:t>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435C71" id="_x0000_s1033" type="#_x0000_t202" style="position:absolute;left:0;text-align:left;margin-left:251.75pt;margin-top:6.9pt;width:27.65pt;height:110.6pt;z-index:2516910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" stroked="f">
                <v:textbox style="mso-fit-shape-to-text:t">
                  <w:txbxContent>
                    <w:p w:rsidR="00F01530" w:rsidRPr="00FF7D03" w:rsidRDefault="00F01530" w:rsidP="00EF4B43">
                      <w:pPr>
                        <w:rPr>
                          <w:b/>
                          <w:sz w:val="18"/>
                          <w:szCs w:val="18"/>
                        </w:rPr>
                      </w:pPr>
                      <w:r w:rsidRPr="00FF7D03">
                        <w:rPr>
                          <w:b/>
                          <w:sz w:val="18"/>
                          <w:szCs w:val="18"/>
                        </w:rPr>
                        <w:t>T</w:t>
                      </w:r>
                      <w:r>
                        <w:rPr>
                          <w:b/>
                          <w:sz w:val="18"/>
                          <w:szCs w:val="18"/>
                        </w:rPr>
                        <w:t>R</w:t>
                      </w:r>
                    </w:p>
                  </w:txbxContent>
                </v:textbox>
                <w10:wrap type="square"/>
              </v:shape>
            </w:pict>
          </mc:Fallback>
        </mc:AlternateContent>
      </w:r>
      <w:r>
        <w:rPr>
          <w:noProof/>
          <w:sz w:val="20"/>
          <w:lang w:eastAsia="en-GB"/>
        </w:rPr>
        <mc:AlternateContent>
          <mc:Choice Requires="wps">
            <w:drawing>
              <wp:anchor distT="0" distB="0" distL="114300" distR="114300" simplePos="0" relativeHeight="251716608" behindDoc="0" locked="0" layoutInCell="1" allowOverlap="1" wp14:anchorId="22D24400" wp14:editId="77877902">
                <wp:simplePos x="0" y="0"/>
                <wp:positionH relativeFrom="column">
                  <wp:posOffset>2095877</wp:posOffset>
                </wp:positionH>
                <wp:positionV relativeFrom="paragraph">
                  <wp:posOffset>315689</wp:posOffset>
                </wp:positionV>
                <wp:extent cx="1235798" cy="1076407"/>
                <wp:effectExtent l="38100" t="0" r="21590" b="47625"/>
                <wp:wrapNone/>
                <wp:docPr id="56"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35798" cy="107640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63DC50" id="Line 47" o:spid="_x0000_s1026" style="position:absolute;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05pt,24.85pt" to="262.35pt,10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">
                <v:stroke endarrow="block"/>
              </v:line>
            </w:pict>
          </mc:Fallback>
        </mc:AlternateContent>
      </w:r>
      <w:r w:rsidR="0011787B">
        <w:rPr>
          <w:noProof/>
          <w:lang w:eastAsia="en-GB"/>
        </w:rPr>
        <mc:AlternateContent>
          <mc:Choice Requires="wps">
            <w:drawing>
              <wp:anchor distT="45720" distB="45720" distL="114300" distR="114300" simplePos="0" relativeHeight="251636728" behindDoc="0" locked="0" layoutInCell="1" allowOverlap="1" wp14:anchorId="3F2144AE" wp14:editId="7A549D4D">
                <wp:simplePos x="0" y="0"/>
                <wp:positionH relativeFrom="page">
                  <wp:posOffset>3716655</wp:posOffset>
                </wp:positionH>
                <wp:positionV relativeFrom="paragraph">
                  <wp:posOffset>40640</wp:posOffset>
                </wp:positionV>
                <wp:extent cx="346710" cy="338455"/>
                <wp:effectExtent l="0" t="0" r="0" b="4445"/>
                <wp:wrapSquare wrapText="bothSides"/>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 cy="338455"/>
                        </a:xfrm>
                        <a:prstGeom prst="rect">
                          <a:avLst/>
                        </a:prstGeom>
                        <a:solidFill>
                          <a:srgbClr val="FFFFFF"/>
                        </a:solidFill>
                        <a:ln w="9525">
                          <a:noFill/>
                          <a:miter lim="800000"/>
                          <a:headEnd/>
                          <a:tailEnd/>
                        </a:ln>
                      </wps:spPr>
                      <wps:txbx>
                        <w:txbxContent>
                          <w:p w:rsidR="00F01530" w:rsidRPr="00FF7D03" w:rsidRDefault="00F01530" w:rsidP="00FD7C7B">
                            <w:pPr>
                              <w:rPr>
                                <w:b/>
                                <w:sz w:val="18"/>
                                <w:szCs w:val="18"/>
                              </w:rPr>
                            </w:pPr>
                            <w:r w:rsidRPr="00FF7D03">
                              <w:rPr>
                                <w:b/>
                                <w:sz w:val="18"/>
                                <w:szCs w:val="18"/>
                              </w:rPr>
                              <w:t>P</w:t>
                            </w:r>
                            <w:r>
                              <w:rPr>
                                <w:b/>
                                <w:sz w:val="18"/>
                                <w:szCs w:val="18"/>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2144AE" id="_x0000_s1034" type="#_x0000_t202" style="position:absolute;left:0;text-align:left;margin-left:292.65pt;margin-top:3.2pt;width:27.3pt;height:26.65pt;z-index:25163672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" stroked="f">
                <v:textbox>
                  <w:txbxContent>
                    <w:p w:rsidR="00F01530" w:rsidRPr="00FF7D03" w:rsidRDefault="00F01530" w:rsidP="00FD7C7B">
                      <w:pPr>
                        <w:rPr>
                          <w:b/>
                          <w:sz w:val="18"/>
                          <w:szCs w:val="18"/>
                        </w:rPr>
                      </w:pPr>
                      <w:r w:rsidRPr="00FF7D03">
                        <w:rPr>
                          <w:b/>
                          <w:sz w:val="18"/>
                          <w:szCs w:val="18"/>
                        </w:rPr>
                        <w:t>P</w:t>
                      </w:r>
                      <w:r>
                        <w:rPr>
                          <w:b/>
                          <w:sz w:val="18"/>
                          <w:szCs w:val="18"/>
                        </w:rPr>
                        <w:t>4</w:t>
                      </w:r>
                    </w:p>
                  </w:txbxContent>
                </v:textbox>
                <w10:wrap type="square" anchorx="page"/>
              </v:shape>
            </w:pict>
          </mc:Fallback>
        </mc:AlternateContent>
      </w:r>
      <w:r w:rsidR="00D0661A">
        <w:rPr>
          <w:noProof/>
          <w:sz w:val="20"/>
          <w:lang w:eastAsia="en-GB"/>
        </w:rPr>
        <mc:AlternateContent>
          <mc:Choice Requires="wps">
            <w:drawing>
              <wp:anchor distT="0" distB="0" distL="114300" distR="114300" simplePos="0" relativeHeight="251702272" behindDoc="0" locked="0" layoutInCell="1" allowOverlap="1" wp14:anchorId="7891B96A" wp14:editId="0983220E">
                <wp:simplePos x="0" y="0"/>
                <wp:positionH relativeFrom="margin">
                  <wp:posOffset>2836333</wp:posOffset>
                </wp:positionH>
                <wp:positionV relativeFrom="paragraph">
                  <wp:posOffset>75988</wp:posOffset>
                </wp:positionV>
                <wp:extent cx="236855" cy="181610"/>
                <wp:effectExtent l="19050" t="95250" r="10795" b="27940"/>
                <wp:wrapNone/>
                <wp:docPr id="46" name="Oval Callout 46"/>
                <wp:cNvGraphicFramePr/>
                <a:graphic xmlns:a="http://schemas.openxmlformats.org/drawingml/2006/main">
                  <a:graphicData uri="http://schemas.microsoft.com/office/word/2010/wordprocessingShape">
                    <wps:wsp>
                      <wps:cNvSpPr/>
                      <wps:spPr>
                        <a:xfrm rot="10439084">
                          <a:off x="0" y="0"/>
                          <a:ext cx="236855" cy="181610"/>
                        </a:xfrm>
                        <a:prstGeom prst="wedgeEllipseCallout">
                          <a:avLst>
                            <a:gd name="adj1" fmla="val -22332"/>
                            <a:gd name="adj2" fmla="val 81046"/>
                          </a:avLst>
                        </a:prstGeom>
                        <a:noFill/>
                        <a:ln w="12700" cap="flat" cmpd="sng" algn="ctr">
                          <a:solidFill>
                            <a:srgbClr val="5B9BD5">
                              <a:shade val="50000"/>
                            </a:srgbClr>
                          </a:solidFill>
                          <a:prstDash val="solid"/>
                          <a:miter lim="800000"/>
                        </a:ln>
                        <a:effectLst/>
                      </wps:spPr>
                      <wps:txbx>
                        <w:txbxContent>
                          <w:p w:rsidR="00F01530" w:rsidRDefault="00F01530" w:rsidP="00FF7D0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91B96A"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46" o:spid="_x0000_s1035" type="#_x0000_t63" style="position:absolute;left:0;text-align:left;margin-left:223.35pt;margin-top:6pt;width:18.65pt;height:14.3pt;rotation:11402263fd;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" adj="5976,28306" filled="f" strokecolor="#41719c" strokeweight="1pt">
                <v:textbox>
                  <w:txbxContent>
                    <w:p w:rsidR="00F01530" w:rsidRDefault="00F01530" w:rsidP="00FF7D03">
                      <w:pPr>
                        <w:jc w:val="center"/>
                      </w:pPr>
                    </w:p>
                  </w:txbxContent>
                </v:textbox>
                <w10:wrap anchorx="margin"/>
              </v:shape>
            </w:pict>
          </mc:Fallback>
        </mc:AlternateContent>
      </w:r>
      <w:r w:rsidR="00D14AB2">
        <w:rPr>
          <w:noProof/>
          <w:lang w:eastAsia="en-GB"/>
        </w:rPr>
        <mc:AlternateContent>
          <mc:Choice Requires="wps">
            <w:drawing>
              <wp:anchor distT="45720" distB="45720" distL="114300" distR="114300" simplePos="0" relativeHeight="251696128" behindDoc="0" locked="0" layoutInCell="1" allowOverlap="1" wp14:anchorId="37670260" wp14:editId="05D2F0B9">
                <wp:simplePos x="0" y="0"/>
                <wp:positionH relativeFrom="margin">
                  <wp:posOffset>1722966</wp:posOffset>
                </wp:positionH>
                <wp:positionV relativeFrom="paragraph">
                  <wp:posOffset>90594</wp:posOffset>
                </wp:positionV>
                <wp:extent cx="351155" cy="1404620"/>
                <wp:effectExtent l="0" t="0" r="0" b="0"/>
                <wp:wrapSquare wrapText="bothSides"/>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1404620"/>
                        </a:xfrm>
                        <a:prstGeom prst="rect">
                          <a:avLst/>
                        </a:prstGeom>
                        <a:solidFill>
                          <a:srgbClr val="FFFFFF"/>
                        </a:solidFill>
                        <a:ln w="9525">
                          <a:noFill/>
                          <a:miter lim="800000"/>
                          <a:headEnd/>
                          <a:tailEnd/>
                        </a:ln>
                      </wps:spPr>
                      <wps:txbx>
                        <w:txbxContent>
                          <w:p w:rsidR="00F01530" w:rsidRPr="00FF7D03" w:rsidRDefault="00F01530" w:rsidP="00D14AB2">
                            <w:pPr>
                              <w:rPr>
                                <w:b/>
                                <w:sz w:val="18"/>
                                <w:szCs w:val="18"/>
                              </w:rPr>
                            </w:pPr>
                            <w:r w:rsidRPr="00FF7D03">
                              <w:rPr>
                                <w:b/>
                                <w:sz w:val="18"/>
                                <w:szCs w:val="18"/>
                              </w:rPr>
                              <w:t>T</w:t>
                            </w:r>
                            <w:r>
                              <w:rPr>
                                <w:b/>
                                <w:sz w:val="18"/>
                                <w:szCs w:val="18"/>
                              </w:rPr>
                              <w:t>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670260" id="_x0000_s1036" type="#_x0000_t202" style="position:absolute;left:0;text-align:left;margin-left:135.65pt;margin-top:7.15pt;width:27.65pt;height:110.6pt;z-index:2516961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" stroked="f">
                <v:textbox style="mso-fit-shape-to-text:t">
                  <w:txbxContent>
                    <w:p w:rsidR="00F01530" w:rsidRPr="00FF7D03" w:rsidRDefault="00F01530" w:rsidP="00D14AB2">
                      <w:pPr>
                        <w:rPr>
                          <w:b/>
                          <w:sz w:val="18"/>
                          <w:szCs w:val="18"/>
                        </w:rPr>
                      </w:pPr>
                      <w:r w:rsidRPr="00FF7D03">
                        <w:rPr>
                          <w:b/>
                          <w:sz w:val="18"/>
                          <w:szCs w:val="18"/>
                        </w:rPr>
                        <w:t>T</w:t>
                      </w:r>
                      <w:r>
                        <w:rPr>
                          <w:b/>
                          <w:sz w:val="18"/>
                          <w:szCs w:val="18"/>
                        </w:rPr>
                        <w:t>R</w:t>
                      </w:r>
                    </w:p>
                  </w:txbxContent>
                </v:textbox>
                <w10:wrap type="square" anchorx="margin"/>
              </v:shape>
            </w:pict>
          </mc:Fallback>
        </mc:AlternateContent>
      </w:r>
      <w:r w:rsidR="00D14AB2">
        <w:rPr>
          <w:noProof/>
          <w:sz w:val="20"/>
          <w:lang w:eastAsia="en-GB"/>
        </w:rPr>
        <mc:AlternateContent>
          <mc:Choice Requires="wps">
            <w:drawing>
              <wp:anchor distT="0" distB="0" distL="114300" distR="114300" simplePos="0" relativeHeight="251698176" behindDoc="0" locked="0" layoutInCell="1" allowOverlap="1">
                <wp:simplePos x="0" y="0"/>
                <wp:positionH relativeFrom="column">
                  <wp:posOffset>1731433</wp:posOffset>
                </wp:positionH>
                <wp:positionV relativeFrom="paragraph">
                  <wp:posOffset>117686</wp:posOffset>
                </wp:positionV>
                <wp:extent cx="8467" cy="1276773"/>
                <wp:effectExtent l="76200" t="38100" r="86995" b="57150"/>
                <wp:wrapNone/>
                <wp:docPr id="17"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67" cy="1276773"/>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279BD" id="Line 45" o:spid="_x0000_s1026"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35pt,9.25pt" to="137pt,10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">
                <v:stroke startarrow="block" endarrow="block"/>
              </v:line>
            </w:pict>
          </mc:Fallback>
        </mc:AlternateContent>
      </w:r>
      <w:r w:rsidR="00707D5D">
        <w:rPr>
          <w:noProof/>
          <w:sz w:val="20"/>
          <w:lang w:eastAsia="en-GB"/>
        </w:rPr>
        <mc:AlternateContent>
          <mc:Choice Requires="wps">
            <w:drawing>
              <wp:anchor distT="0" distB="0" distL="114300" distR="114300" simplePos="0" relativeHeight="251641853" behindDoc="0" locked="0" layoutInCell="1" allowOverlap="1" wp14:anchorId="272A1EC5" wp14:editId="15EB29FC">
                <wp:simplePos x="0" y="0"/>
                <wp:positionH relativeFrom="column">
                  <wp:posOffset>3568700</wp:posOffset>
                </wp:positionH>
                <wp:positionV relativeFrom="paragraph">
                  <wp:posOffset>33019</wp:posOffset>
                </wp:positionV>
                <wp:extent cx="304800" cy="1494367"/>
                <wp:effectExtent l="0" t="0" r="0" b="0"/>
                <wp:wrapNone/>
                <wp:docPr id="3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4943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1530" w:rsidRPr="00FF7D03" w:rsidRDefault="00F01530" w:rsidP="00707D5D">
                            <w:pPr>
                              <w:rPr>
                                <w:b/>
                                <w:sz w:val="18"/>
                                <w:szCs w:val="18"/>
                              </w:rPr>
                            </w:pPr>
                            <w:r w:rsidRPr="00FF7D03">
                              <w:rPr>
                                <w:b/>
                                <w:sz w:val="18"/>
                                <w:szCs w:val="18"/>
                              </w:rPr>
                              <w:t xml:space="preserve">TR                            </w:t>
                            </w:r>
                            <w:r>
                              <w:rPr>
                                <w:b/>
                                <w:sz w:val="18"/>
                                <w:szCs w:val="18"/>
                              </w:rPr>
                              <w:t xml:space="preserve">    </w:t>
                            </w:r>
                            <w:r w:rsidRPr="00FF7D03">
                              <w:rPr>
                                <w:b/>
                                <w:sz w:val="18"/>
                                <w:szCs w:val="18"/>
                              </w:rPr>
                              <w:t xml:space="preserve">  </w:t>
                            </w:r>
                            <w:proofErr w:type="spellStart"/>
                            <w:r w:rsidRPr="00FF7D03">
                              <w:rPr>
                                <w:b/>
                                <w:sz w:val="18"/>
                                <w:szCs w:val="18"/>
                              </w:rPr>
                              <w:t>TR</w:t>
                            </w:r>
                            <w:proofErr w:type="spellEnd"/>
                          </w:p>
                          <w:p w:rsidR="00F01530" w:rsidRDefault="00F01530" w:rsidP="00707D5D">
                            <w:pPr>
                              <w:jc w:val="cente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2A1EC5" id="Text Box 32" o:spid="_x0000_s1037" type="#_x0000_t202" style="position:absolute;left:0;text-align:left;margin-left:281pt;margin-top:2.6pt;width:24pt;height:117.65pt;z-index:2516418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" stroked="f">
                <v:textbox style="layout-flow:vertical;mso-layout-flow-alt:bottom-to-top">
                  <w:txbxContent>
                    <w:p w:rsidR="00F01530" w:rsidRPr="00FF7D03" w:rsidRDefault="00F01530" w:rsidP="00707D5D">
                      <w:pPr>
                        <w:rPr>
                          <w:b/>
                          <w:sz w:val="18"/>
                          <w:szCs w:val="18"/>
                        </w:rPr>
                      </w:pPr>
                      <w:r w:rsidRPr="00FF7D03">
                        <w:rPr>
                          <w:b/>
                          <w:sz w:val="18"/>
                          <w:szCs w:val="18"/>
                        </w:rPr>
                        <w:t xml:space="preserve">TR                            </w:t>
                      </w:r>
                      <w:r>
                        <w:rPr>
                          <w:b/>
                          <w:sz w:val="18"/>
                          <w:szCs w:val="18"/>
                        </w:rPr>
                        <w:t xml:space="preserve">    </w:t>
                      </w:r>
                      <w:r w:rsidRPr="00FF7D03">
                        <w:rPr>
                          <w:b/>
                          <w:sz w:val="18"/>
                          <w:szCs w:val="18"/>
                        </w:rPr>
                        <w:t xml:space="preserve">  </w:t>
                      </w:r>
                      <w:proofErr w:type="spellStart"/>
                      <w:r w:rsidRPr="00FF7D03">
                        <w:rPr>
                          <w:b/>
                          <w:sz w:val="18"/>
                          <w:szCs w:val="18"/>
                        </w:rPr>
                        <w:t>TR</w:t>
                      </w:r>
                      <w:proofErr w:type="spellEnd"/>
                    </w:p>
                    <w:p w:rsidR="00F01530" w:rsidRDefault="00F01530" w:rsidP="00707D5D">
                      <w:pPr>
                        <w:jc w:val="center"/>
                      </w:pPr>
                    </w:p>
                  </w:txbxContent>
                </v:textbox>
              </v:shape>
            </w:pict>
          </mc:Fallback>
        </mc:AlternateContent>
      </w:r>
      <w:r w:rsidR="00BC58A1">
        <w:rPr>
          <w:noProof/>
          <w:lang w:eastAsia="en-GB"/>
        </w:rPr>
        <mc:AlternateContent>
          <mc:Choice Requires="wps">
            <w:drawing>
              <wp:anchor distT="45720" distB="45720" distL="114300" distR="114300" simplePos="0" relativeHeight="251672576" behindDoc="0" locked="0" layoutInCell="1" allowOverlap="1">
                <wp:simplePos x="0" y="0"/>
                <wp:positionH relativeFrom="page">
                  <wp:posOffset>1329055</wp:posOffset>
                </wp:positionH>
                <wp:positionV relativeFrom="paragraph">
                  <wp:posOffset>320887</wp:posOffset>
                </wp:positionV>
                <wp:extent cx="359410" cy="249555"/>
                <wp:effectExtent l="0" t="0" r="254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249555"/>
                        </a:xfrm>
                        <a:prstGeom prst="rect">
                          <a:avLst/>
                        </a:prstGeom>
                        <a:solidFill>
                          <a:srgbClr val="FFFFFF"/>
                        </a:solidFill>
                        <a:ln w="9525">
                          <a:noFill/>
                          <a:miter lim="800000"/>
                          <a:headEnd/>
                          <a:tailEnd/>
                        </a:ln>
                      </wps:spPr>
                      <wps:txbx>
                        <w:txbxContent>
                          <w:p w:rsidR="00F01530" w:rsidRPr="00FF7D03" w:rsidRDefault="00F01530">
                            <w:pPr>
                              <w:rPr>
                                <w:b/>
                                <w:sz w:val="18"/>
                                <w:szCs w:val="18"/>
                              </w:rPr>
                            </w:pPr>
                            <w:r w:rsidRPr="00FF7D03">
                              <w:rPr>
                                <w:b/>
                                <w:sz w:val="18"/>
                                <w:szCs w:val="18"/>
                              </w:rPr>
                              <w:t>P1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104.65pt;margin-top:25.25pt;width:28.3pt;height:19.65pt;z-index:2516725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" stroked="f">
                <v:textbox>
                  <w:txbxContent>
                    <w:p w:rsidR="00F01530" w:rsidRPr="00FF7D03" w:rsidRDefault="00F01530">
                      <w:pPr>
                        <w:rPr>
                          <w:b/>
                          <w:sz w:val="18"/>
                          <w:szCs w:val="18"/>
                        </w:rPr>
                      </w:pPr>
                      <w:r w:rsidRPr="00FF7D03">
                        <w:rPr>
                          <w:b/>
                          <w:sz w:val="18"/>
                          <w:szCs w:val="18"/>
                        </w:rPr>
                        <w:t>P1</w:t>
                      </w:r>
                    </w:p>
                  </w:txbxContent>
                </v:textbox>
                <w10:wrap type="square" anchorx="page"/>
              </v:shape>
            </w:pict>
          </mc:Fallback>
        </mc:AlternateContent>
      </w:r>
      <w:r w:rsidR="00DF05EC">
        <w:rPr>
          <w:noProof/>
          <w:sz w:val="20"/>
          <w:lang w:eastAsia="en-GB"/>
        </w:rPr>
        <mc:AlternateContent>
          <mc:Choice Requires="wps">
            <w:drawing>
              <wp:anchor distT="0" distB="0" distL="114300" distR="114300" simplePos="0" relativeHeight="251663360" behindDoc="0" locked="0" layoutInCell="1" allowOverlap="1">
                <wp:simplePos x="0" y="0"/>
                <wp:positionH relativeFrom="column">
                  <wp:posOffset>3849370</wp:posOffset>
                </wp:positionH>
                <wp:positionV relativeFrom="paragraph">
                  <wp:posOffset>172085</wp:posOffset>
                </wp:positionV>
                <wp:extent cx="4445" cy="1304925"/>
                <wp:effectExtent l="58420" t="16510" r="51435" b="12065"/>
                <wp:wrapNone/>
                <wp:docPr id="18"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445" cy="13049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CC48B" id="Line 47"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1pt,13.55pt" to="303.45pt,1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">
                <v:stroke endarrow="block"/>
              </v:line>
            </w:pict>
          </mc:Fallback>
        </mc:AlternateContent>
      </w:r>
      <w:r w:rsidR="00DF05EC" w:rsidRPr="00A94DC4">
        <w:rPr>
          <w:noProof/>
          <w:color w:val="DEEAF6"/>
          <w:sz w:val="20"/>
          <w:lang w:eastAsia="en-GB"/>
        </w:rPr>
        <mc:AlternateContent>
          <mc:Choice Requires="wps">
            <w:drawing>
              <wp:anchor distT="0" distB="0" distL="114300" distR="114300" simplePos="0" relativeHeight="251669504" behindDoc="0" locked="0" layoutInCell="1" allowOverlap="1">
                <wp:simplePos x="0" y="0"/>
                <wp:positionH relativeFrom="column">
                  <wp:posOffset>890270</wp:posOffset>
                </wp:positionH>
                <wp:positionV relativeFrom="paragraph">
                  <wp:posOffset>114300</wp:posOffset>
                </wp:positionV>
                <wp:extent cx="377825" cy="344805"/>
                <wp:effectExtent l="49530" t="37465" r="15240" b="0"/>
                <wp:wrapNone/>
                <wp:docPr id="14"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7233530">
                          <a:off x="0" y="0"/>
                          <a:ext cx="377825" cy="344805"/>
                        </a:xfrm>
                        <a:prstGeom prst="notchedRightArrow">
                          <a:avLst>
                            <a:gd name="adj1" fmla="val 50000"/>
                            <a:gd name="adj2" fmla="val 2739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EFF263"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AutoShape 53" o:spid="_x0000_s1026" type="#_x0000_t94" style="position:absolute;margin-left:70.1pt;margin-top:9pt;width:29.75pt;height:27.15pt;rotation:7900944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"/>
            </w:pict>
          </mc:Fallback>
        </mc:AlternateContent>
      </w:r>
    </w:p>
    <w:p w:rsidR="00C32D1B" w:rsidRDefault="006B5EE4">
      <w:pPr>
        <w:spacing w:line="480" w:lineRule="auto"/>
        <w:jc w:val="both"/>
      </w:pPr>
      <w:r>
        <w:rPr>
          <w:noProof/>
          <w:lang w:eastAsia="en-GB"/>
        </w:rPr>
        <mc:AlternateContent>
          <mc:Choice Requires="wps">
            <w:drawing>
              <wp:anchor distT="45720" distB="45720" distL="114300" distR="114300" simplePos="0" relativeHeight="251721728" behindDoc="0" locked="0" layoutInCell="1" allowOverlap="1" wp14:anchorId="5E666786" wp14:editId="199E6BBB">
                <wp:simplePos x="0" y="0"/>
                <wp:positionH relativeFrom="margin">
                  <wp:posOffset>1905553</wp:posOffset>
                </wp:positionH>
                <wp:positionV relativeFrom="paragraph">
                  <wp:posOffset>308836</wp:posOffset>
                </wp:positionV>
                <wp:extent cx="346710" cy="275590"/>
                <wp:effectExtent l="0" t="0" r="0" b="0"/>
                <wp:wrapSquare wrapText="bothSides"/>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 cy="275590"/>
                        </a:xfrm>
                        <a:prstGeom prst="rect">
                          <a:avLst/>
                        </a:prstGeom>
                        <a:solidFill>
                          <a:srgbClr val="FFFFFF"/>
                        </a:solidFill>
                        <a:ln w="9525">
                          <a:noFill/>
                          <a:miter lim="800000"/>
                          <a:headEnd/>
                          <a:tailEnd/>
                        </a:ln>
                      </wps:spPr>
                      <wps:txbx>
                        <w:txbxContent>
                          <w:p w:rsidR="00F01530" w:rsidRPr="00FF7D03" w:rsidRDefault="00F01530" w:rsidP="00FD7C7B">
                            <w:pPr>
                              <w:rPr>
                                <w:b/>
                                <w:sz w:val="18"/>
                                <w:szCs w:val="18"/>
                              </w:rPr>
                            </w:pPr>
                            <w:r w:rsidRPr="00FF7D03">
                              <w:rPr>
                                <w:b/>
                                <w:sz w:val="18"/>
                                <w:szCs w:val="18"/>
                              </w:rPr>
                              <w:t>P</w:t>
                            </w:r>
                            <w:r>
                              <w:rPr>
                                <w:b/>
                                <w:sz w:val="18"/>
                                <w:szCs w:val="18"/>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666786" id="_x0000_s1039" type="#_x0000_t202" style="position:absolute;left:0;text-align:left;margin-left:150.05pt;margin-top:24.3pt;width:27.3pt;height:21.7pt;z-index:251721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" stroked="f">
                <v:textbox>
                  <w:txbxContent>
                    <w:p w:rsidR="00F01530" w:rsidRPr="00FF7D03" w:rsidRDefault="00F01530" w:rsidP="00FD7C7B">
                      <w:pPr>
                        <w:rPr>
                          <w:b/>
                          <w:sz w:val="18"/>
                          <w:szCs w:val="18"/>
                        </w:rPr>
                      </w:pPr>
                      <w:r w:rsidRPr="00FF7D03">
                        <w:rPr>
                          <w:b/>
                          <w:sz w:val="18"/>
                          <w:szCs w:val="18"/>
                        </w:rPr>
                        <w:t>P</w:t>
                      </w:r>
                      <w:r>
                        <w:rPr>
                          <w:b/>
                          <w:sz w:val="18"/>
                          <w:szCs w:val="18"/>
                        </w:rPr>
                        <w:t>4</w:t>
                      </w:r>
                    </w:p>
                  </w:txbxContent>
                </v:textbox>
                <w10:wrap type="square" anchorx="margin"/>
              </v:shape>
            </w:pict>
          </mc:Fallback>
        </mc:AlternateContent>
      </w:r>
      <w:r>
        <w:rPr>
          <w:noProof/>
          <w:sz w:val="20"/>
          <w:lang w:eastAsia="en-GB"/>
        </w:rPr>
        <mc:AlternateContent>
          <mc:Choice Requires="wps">
            <w:drawing>
              <wp:anchor distT="0" distB="0" distL="114300" distR="114300" simplePos="0" relativeHeight="251722752" behindDoc="0" locked="0" layoutInCell="1" allowOverlap="1" wp14:anchorId="7F56CCD6" wp14:editId="3FFD1D89">
                <wp:simplePos x="0" y="0"/>
                <wp:positionH relativeFrom="margin">
                  <wp:posOffset>1945640</wp:posOffset>
                </wp:positionH>
                <wp:positionV relativeFrom="paragraph">
                  <wp:posOffset>335915</wp:posOffset>
                </wp:positionV>
                <wp:extent cx="236855" cy="181610"/>
                <wp:effectExtent l="76200" t="38100" r="0" b="27940"/>
                <wp:wrapNone/>
                <wp:docPr id="50" name="Oval Callout 50"/>
                <wp:cNvGraphicFramePr/>
                <a:graphic xmlns:a="http://schemas.openxmlformats.org/drawingml/2006/main">
                  <a:graphicData uri="http://schemas.microsoft.com/office/word/2010/wordprocessingShape">
                    <wps:wsp>
                      <wps:cNvSpPr/>
                      <wps:spPr>
                        <a:xfrm rot="21307457">
                          <a:off x="0" y="0"/>
                          <a:ext cx="236855" cy="181610"/>
                        </a:xfrm>
                        <a:prstGeom prst="wedgeEllipseCallout">
                          <a:avLst>
                            <a:gd name="adj1" fmla="val -59886"/>
                            <a:gd name="adj2" fmla="val -61427"/>
                          </a:avLst>
                        </a:prstGeom>
                        <a:noFill/>
                        <a:ln w="12700" cap="flat" cmpd="sng" algn="ctr">
                          <a:solidFill>
                            <a:srgbClr val="5B9BD5">
                              <a:shade val="50000"/>
                            </a:srgbClr>
                          </a:solidFill>
                          <a:prstDash val="solid"/>
                          <a:miter lim="800000"/>
                        </a:ln>
                        <a:effectLst/>
                      </wps:spPr>
                      <wps:txbx>
                        <w:txbxContent>
                          <w:p w:rsidR="00F01530" w:rsidRDefault="00F01530" w:rsidP="00FF7D0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56CCD6" id="Oval Callout 50" o:spid="_x0000_s1040" type="#_x0000_t63" style="position:absolute;left:0;text-align:left;margin-left:153.2pt;margin-top:26.45pt;width:18.65pt;height:14.3pt;rotation:-319535fd;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" adj="-2135,-2468" filled="f" strokecolor="#41719c" strokeweight="1pt">
                <v:textbox>
                  <w:txbxContent>
                    <w:p w:rsidR="00F01530" w:rsidRDefault="00F01530" w:rsidP="00FF7D03">
                      <w:pPr>
                        <w:jc w:val="center"/>
                      </w:pPr>
                    </w:p>
                  </w:txbxContent>
                </v:textbox>
                <w10:wrap anchorx="margin"/>
              </v:shape>
            </w:pict>
          </mc:Fallback>
        </mc:AlternateContent>
      </w:r>
      <w:r>
        <w:rPr>
          <w:noProof/>
          <w:sz w:val="20"/>
          <w:lang w:eastAsia="en-GB"/>
        </w:rPr>
        <mc:AlternateContent>
          <mc:Choice Requires="wps">
            <w:drawing>
              <wp:anchor distT="0" distB="0" distL="114300" distR="114300" simplePos="0" relativeHeight="251646976" behindDoc="0" locked="0" layoutInCell="1" allowOverlap="1">
                <wp:simplePos x="0" y="0"/>
                <wp:positionH relativeFrom="column">
                  <wp:posOffset>1984853</wp:posOffset>
                </wp:positionH>
                <wp:positionV relativeFrom="paragraph">
                  <wp:posOffset>7205</wp:posOffset>
                </wp:positionV>
                <wp:extent cx="982345" cy="426720"/>
                <wp:effectExtent l="3175" t="1270" r="0" b="635"/>
                <wp:wrapNone/>
                <wp:docPr id="1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345" cy="426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1530" w:rsidRDefault="00F01530">
                            <w:r>
                              <w:t>Articulation</w:t>
                            </w:r>
                          </w:p>
                          <w:p w:rsidR="00F01530" w:rsidRPr="00E166E5" w:rsidRDefault="00F01530" w:rsidP="00B023A6">
                            <w:pPr>
                              <w:jc w:val="center"/>
                              <w:rPr>
                                <w:sz w:val="20"/>
                                <w:szCs w:val="20"/>
                              </w:rPr>
                            </w:pPr>
                            <w:r w:rsidRPr="00E166E5">
                              <w:rPr>
                                <w:sz w:val="20"/>
                                <w:szCs w:val="20"/>
                              </w:rPr>
                              <w:t>(KT)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1" type="#_x0000_t202" style="position:absolute;left:0;text-align:left;margin-left:156.3pt;margin-top:.55pt;width:77.35pt;height:33.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" stroked="f">
                <v:textbox>
                  <w:txbxContent>
                    <w:p w:rsidR="00F01530" w:rsidRDefault="00F01530">
                      <w:r>
                        <w:t>Articulation</w:t>
                      </w:r>
                    </w:p>
                    <w:p w:rsidR="00F01530" w:rsidRPr="00E166E5" w:rsidRDefault="00F01530" w:rsidP="00B023A6">
                      <w:pPr>
                        <w:jc w:val="center"/>
                        <w:rPr>
                          <w:sz w:val="20"/>
                          <w:szCs w:val="20"/>
                        </w:rPr>
                      </w:pPr>
                      <w:r w:rsidRPr="00E166E5">
                        <w:rPr>
                          <w:sz w:val="20"/>
                          <w:szCs w:val="20"/>
                        </w:rPr>
                        <w:t>(KT)</w:t>
                      </w:r>
                    </w:p>
                  </w:txbxContent>
                </v:textbox>
              </v:shape>
            </w:pict>
          </mc:Fallback>
        </mc:AlternateContent>
      </w:r>
      <w:r w:rsidR="00BC58A1">
        <w:rPr>
          <w:noProof/>
          <w:sz w:val="20"/>
          <w:lang w:eastAsia="en-GB"/>
        </w:rPr>
        <mc:AlternateContent>
          <mc:Choice Requires="wps">
            <w:drawing>
              <wp:anchor distT="0" distB="0" distL="114300" distR="114300" simplePos="0" relativeHeight="251673600" behindDoc="0" locked="0" layoutInCell="1" allowOverlap="1">
                <wp:simplePos x="0" y="0"/>
                <wp:positionH relativeFrom="margin">
                  <wp:posOffset>448733</wp:posOffset>
                </wp:positionH>
                <wp:positionV relativeFrom="paragraph">
                  <wp:posOffset>4233</wp:posOffset>
                </wp:positionV>
                <wp:extent cx="236855" cy="181610"/>
                <wp:effectExtent l="19050" t="19050" r="29845" b="123190"/>
                <wp:wrapNone/>
                <wp:docPr id="31" name="Oval Callout 31"/>
                <wp:cNvGraphicFramePr/>
                <a:graphic xmlns:a="http://schemas.openxmlformats.org/drawingml/2006/main">
                  <a:graphicData uri="http://schemas.microsoft.com/office/word/2010/wordprocessingShape">
                    <wps:wsp>
                      <wps:cNvSpPr/>
                      <wps:spPr>
                        <a:xfrm>
                          <a:off x="0" y="0"/>
                          <a:ext cx="236855" cy="181610"/>
                        </a:xfrm>
                        <a:prstGeom prst="wedgeEllipseCallout">
                          <a:avLst>
                            <a:gd name="adj1" fmla="val -19046"/>
                            <a:gd name="adj2" fmla="val 83479"/>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F01530" w:rsidRDefault="00F01530" w:rsidP="00FF7D0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Callout 31" o:spid="_x0000_s1042" type="#_x0000_t63" style="position:absolute;left:0;text-align:left;margin-left:35.35pt;margin-top:.35pt;width:18.65pt;height:14.3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" adj="6686,28831" filled="f" strokecolor="#1f4d78 [1604]" strokeweight="1pt">
                <v:textbox>
                  <w:txbxContent>
                    <w:p w:rsidR="00F01530" w:rsidRDefault="00F01530" w:rsidP="00FF7D03">
                      <w:pPr>
                        <w:jc w:val="center"/>
                      </w:pPr>
                    </w:p>
                  </w:txbxContent>
                </v:textbox>
                <w10:wrap anchorx="margin"/>
              </v:shape>
            </w:pict>
          </mc:Fallback>
        </mc:AlternateContent>
      </w:r>
      <w:r w:rsidR="00BC58A1">
        <w:rPr>
          <w:noProof/>
          <w:sz w:val="20"/>
          <w:lang w:eastAsia="en-GB"/>
        </w:rPr>
        <mc:AlternateContent>
          <mc:Choice Requires="wps">
            <w:drawing>
              <wp:anchor distT="0" distB="0" distL="114300" distR="114300" simplePos="0" relativeHeight="251649024" behindDoc="0" locked="0" layoutInCell="1" allowOverlap="1">
                <wp:simplePos x="0" y="0"/>
                <wp:positionH relativeFrom="column">
                  <wp:posOffset>3780367</wp:posOffset>
                </wp:positionH>
                <wp:positionV relativeFrom="paragraph">
                  <wp:posOffset>67733</wp:posOffset>
                </wp:positionV>
                <wp:extent cx="441960" cy="976630"/>
                <wp:effectExtent l="0" t="0" r="0" b="0"/>
                <wp:wrapNone/>
                <wp:docPr id="1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976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1530" w:rsidRDefault="00F01530">
                            <w:r>
                              <w:t xml:space="preserve">Diffusion </w:t>
                            </w:r>
                            <w:r w:rsidRPr="00E166E5">
                              <w:rPr>
                                <w:sz w:val="20"/>
                                <w:szCs w:val="20"/>
                              </w:rPr>
                              <w:t>(KT)</w:t>
                            </w:r>
                          </w:p>
                          <w:p w:rsidR="00F01530" w:rsidRDefault="00F01530" w:rsidP="00B023A6">
                            <w:pPr>
                              <w:jc w:val="cente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3" type="#_x0000_t202" style="position:absolute;left:0;text-align:left;margin-left:297.65pt;margin-top:5.35pt;width:34.8pt;height:76.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" stroked="f">
                <v:textbox style="layout-flow:vertical;mso-layout-flow-alt:bottom-to-top">
                  <w:txbxContent>
                    <w:p w:rsidR="00F01530" w:rsidRDefault="00F01530">
                      <w:r>
                        <w:t xml:space="preserve">Diffusion </w:t>
                      </w:r>
                      <w:r w:rsidRPr="00E166E5">
                        <w:rPr>
                          <w:sz w:val="20"/>
                          <w:szCs w:val="20"/>
                        </w:rPr>
                        <w:t>(KT)</w:t>
                      </w:r>
                    </w:p>
                    <w:p w:rsidR="00F01530" w:rsidRDefault="00F01530" w:rsidP="00B023A6">
                      <w:pPr>
                        <w:jc w:val="center"/>
                      </w:pPr>
                    </w:p>
                  </w:txbxContent>
                </v:textbox>
              </v:shape>
            </w:pict>
          </mc:Fallback>
        </mc:AlternateContent>
      </w:r>
      <w:r w:rsidR="00DF05EC">
        <w:rPr>
          <w:noProof/>
          <w:sz w:val="20"/>
          <w:lang w:eastAsia="en-GB"/>
        </w:rPr>
        <mc:AlternateContent>
          <mc:Choice Requires="wps">
            <w:drawing>
              <wp:anchor distT="0" distB="0" distL="114300" distR="114300" simplePos="0" relativeHeight="251644928" behindDoc="0" locked="0" layoutInCell="1" allowOverlap="1">
                <wp:simplePos x="0" y="0"/>
                <wp:positionH relativeFrom="column">
                  <wp:posOffset>226695</wp:posOffset>
                </wp:positionH>
                <wp:positionV relativeFrom="paragraph">
                  <wp:posOffset>207010</wp:posOffset>
                </wp:positionV>
                <wp:extent cx="1284605" cy="574675"/>
                <wp:effectExtent l="0" t="1905" r="3175" b="4445"/>
                <wp:wrapNone/>
                <wp:docPr id="1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4605" cy="574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1530" w:rsidRDefault="00F01530" w:rsidP="00A94DC4">
                            <w:pPr>
                              <w:pStyle w:val="Heading3"/>
                              <w:shd w:val="clear" w:color="auto" w:fill="DEEAF6"/>
                              <w:jc w:val="center"/>
                            </w:pPr>
                            <w:r>
                              <w:t>Core</w:t>
                            </w:r>
                          </w:p>
                          <w:p w:rsidR="00F01530" w:rsidRDefault="00F01530" w:rsidP="00A94DC4">
                            <w:pPr>
                              <w:shd w:val="clear" w:color="auto" w:fill="DEEAF6"/>
                              <w:jc w:val="center"/>
                            </w:pPr>
                            <w:r>
                              <w:rPr>
                                <w:b/>
                                <w:bCs/>
                                <w:sz w:val="28"/>
                              </w:rPr>
                              <w:t>Competencies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4" type="#_x0000_t202" style="position:absolute;left:0;text-align:left;margin-left:17.85pt;margin-top:16.3pt;width:101.15pt;height:45.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" stroked="f">
                <v:textbox>
                  <w:txbxContent>
                    <w:p w:rsidR="00F01530" w:rsidRDefault="00F01530" w:rsidP="00A94DC4">
                      <w:pPr>
                        <w:pStyle w:val="Heading3"/>
                        <w:shd w:val="clear" w:color="auto" w:fill="DEEAF6"/>
                        <w:jc w:val="center"/>
                      </w:pPr>
                      <w:r>
                        <w:t>Core</w:t>
                      </w:r>
                    </w:p>
                    <w:p w:rsidR="00F01530" w:rsidRDefault="00F01530" w:rsidP="00A94DC4">
                      <w:pPr>
                        <w:shd w:val="clear" w:color="auto" w:fill="DEEAF6"/>
                        <w:jc w:val="center"/>
                      </w:pPr>
                      <w:r>
                        <w:rPr>
                          <w:b/>
                          <w:bCs/>
                          <w:sz w:val="28"/>
                        </w:rPr>
                        <w:t>Competencies</w:t>
                      </w:r>
                    </w:p>
                  </w:txbxContent>
                </v:textbox>
              </v:shape>
            </w:pict>
          </mc:Fallback>
        </mc:AlternateContent>
      </w:r>
    </w:p>
    <w:p w:rsidR="00C32D1B" w:rsidRDefault="006B5EE4">
      <w:pPr>
        <w:spacing w:line="480" w:lineRule="auto"/>
        <w:jc w:val="both"/>
      </w:pPr>
      <w:r>
        <w:rPr>
          <w:noProof/>
          <w:lang w:eastAsia="en-GB"/>
        </w:rPr>
        <mc:AlternateContent>
          <mc:Choice Requires="wps">
            <w:drawing>
              <wp:anchor distT="45720" distB="45720" distL="114300" distR="114300" simplePos="0" relativeHeight="251638778" behindDoc="0" locked="0" layoutInCell="1" allowOverlap="1" wp14:anchorId="5E666786" wp14:editId="199E6BBB">
                <wp:simplePos x="0" y="0"/>
                <wp:positionH relativeFrom="page">
                  <wp:posOffset>2805348</wp:posOffset>
                </wp:positionH>
                <wp:positionV relativeFrom="paragraph">
                  <wp:posOffset>240042</wp:posOffset>
                </wp:positionV>
                <wp:extent cx="346710" cy="338455"/>
                <wp:effectExtent l="0" t="0" r="0" b="4445"/>
                <wp:wrapSquare wrapText="bothSides"/>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 cy="338455"/>
                        </a:xfrm>
                        <a:prstGeom prst="rect">
                          <a:avLst/>
                        </a:prstGeom>
                        <a:solidFill>
                          <a:srgbClr val="FFFFFF"/>
                        </a:solidFill>
                        <a:ln w="9525">
                          <a:noFill/>
                          <a:miter lim="800000"/>
                          <a:headEnd/>
                          <a:tailEnd/>
                        </a:ln>
                      </wps:spPr>
                      <wps:txbx>
                        <w:txbxContent>
                          <w:p w:rsidR="00F01530" w:rsidRPr="00DF6CE0" w:rsidRDefault="00F01530" w:rsidP="00FD7C7B">
                            <w:pPr>
                              <w:rPr>
                                <w:b/>
                                <w:sz w:val="18"/>
                                <w:szCs w:val="18"/>
                              </w:rPr>
                            </w:pPr>
                            <w:r w:rsidRPr="00FF7D03">
                              <w:rPr>
                                <w:b/>
                                <w:sz w:val="18"/>
                                <w:szCs w:val="18"/>
                              </w:rPr>
                              <w:t>P</w:t>
                            </w:r>
                            <w:r>
                              <w:rPr>
                                <w:b/>
                                <w:sz w:val="18"/>
                                <w:szCs w:val="18"/>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666786" id="_x0000_t202" coordsize="21600,21600" o:spt="202" path="m,l,21600r21600,l21600,xe">
                <v:stroke joinstyle="miter"/>
                <v:path gradientshapeok="t" o:connecttype="rect"/>
              </v:shapetype>
              <v:shape id="_x0000_s1045" type="#_x0000_t202" style="position:absolute;left:0;text-align:left;margin-left:220.9pt;margin-top:18.9pt;width:27.3pt;height:26.65pt;z-index:25163877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" stroked="f">
                <v:textbox>
                  <w:txbxContent>
                    <w:p w:rsidR="00F01530" w:rsidRPr="00DF6CE0" w:rsidRDefault="00F01530" w:rsidP="00FD7C7B">
                      <w:pPr>
                        <w:rPr>
                          <w:b/>
                          <w:sz w:val="18"/>
                          <w:szCs w:val="18"/>
                        </w:rPr>
                      </w:pPr>
                      <w:r w:rsidRPr="00FF7D03">
                        <w:rPr>
                          <w:b/>
                          <w:sz w:val="18"/>
                          <w:szCs w:val="18"/>
                        </w:rPr>
                        <w:t>P</w:t>
                      </w:r>
                      <w:r>
                        <w:rPr>
                          <w:b/>
                          <w:sz w:val="18"/>
                          <w:szCs w:val="18"/>
                        </w:rPr>
                        <w:t>5</w:t>
                      </w:r>
                    </w:p>
                  </w:txbxContent>
                </v:textbox>
                <w10:wrap type="square" anchorx="page"/>
              </v:shape>
            </w:pict>
          </mc:Fallback>
        </mc:AlternateContent>
      </w:r>
      <w:r>
        <w:rPr>
          <w:noProof/>
          <w:sz w:val="20"/>
          <w:lang w:eastAsia="en-GB"/>
        </w:rPr>
        <mc:AlternateContent>
          <mc:Choice Requires="wps">
            <w:drawing>
              <wp:anchor distT="0" distB="0" distL="114300" distR="114300" simplePos="0" relativeHeight="251723776" behindDoc="0" locked="0" layoutInCell="1" allowOverlap="1" wp14:anchorId="7891B96A" wp14:editId="0983220E">
                <wp:simplePos x="0" y="0"/>
                <wp:positionH relativeFrom="margin">
                  <wp:posOffset>1936895</wp:posOffset>
                </wp:positionH>
                <wp:positionV relativeFrom="paragraph">
                  <wp:posOffset>257175</wp:posOffset>
                </wp:positionV>
                <wp:extent cx="236855" cy="181610"/>
                <wp:effectExtent l="38100" t="19050" r="10795" b="27940"/>
                <wp:wrapNone/>
                <wp:docPr id="48" name="Oval Callout 48"/>
                <wp:cNvGraphicFramePr/>
                <a:graphic xmlns:a="http://schemas.openxmlformats.org/drawingml/2006/main">
                  <a:graphicData uri="http://schemas.microsoft.com/office/word/2010/wordprocessingShape">
                    <wps:wsp>
                      <wps:cNvSpPr/>
                      <wps:spPr>
                        <a:xfrm rot="10800000">
                          <a:off x="0" y="0"/>
                          <a:ext cx="236855" cy="181610"/>
                        </a:xfrm>
                        <a:prstGeom prst="wedgeEllipseCallout">
                          <a:avLst>
                            <a:gd name="adj1" fmla="val 59317"/>
                            <a:gd name="adj2" fmla="val 52243"/>
                          </a:avLst>
                        </a:prstGeom>
                        <a:noFill/>
                        <a:ln w="12700" cap="flat" cmpd="sng" algn="ctr">
                          <a:solidFill>
                            <a:srgbClr val="5B9BD5">
                              <a:shade val="50000"/>
                            </a:srgbClr>
                          </a:solidFill>
                          <a:prstDash val="solid"/>
                          <a:miter lim="800000"/>
                        </a:ln>
                        <a:effectLst/>
                      </wps:spPr>
                      <wps:txbx>
                        <w:txbxContent>
                          <w:p w:rsidR="00F01530" w:rsidRDefault="00F01530" w:rsidP="00FF7D0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91B96A" id="Oval Callout 48" o:spid="_x0000_s1046" type="#_x0000_t63" style="position:absolute;left:0;text-align:left;margin-left:152.5pt;margin-top:20.25pt;width:18.65pt;height:14.3pt;rotation:180;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" adj="23612,22084" filled="f" strokecolor="#41719c" strokeweight="1pt">
                <v:textbox>
                  <w:txbxContent>
                    <w:p w:rsidR="00F01530" w:rsidRDefault="00F01530" w:rsidP="00FF7D03">
                      <w:pPr>
                        <w:jc w:val="center"/>
                      </w:pPr>
                    </w:p>
                  </w:txbxContent>
                </v:textbox>
                <w10:wrap anchorx="margin"/>
              </v:shape>
            </w:pict>
          </mc:Fallback>
        </mc:AlternateContent>
      </w:r>
      <w:r w:rsidR="00C60D46">
        <w:rPr>
          <w:noProof/>
          <w:sz w:val="20"/>
          <w:lang w:eastAsia="en-GB"/>
        </w:rPr>
        <mc:AlternateContent>
          <mc:Choice Requires="wps">
            <w:drawing>
              <wp:anchor distT="0" distB="0" distL="114300" distR="114300" simplePos="0" relativeHeight="251645952" behindDoc="0" locked="0" layoutInCell="1" allowOverlap="1">
                <wp:simplePos x="0" y="0"/>
                <wp:positionH relativeFrom="column">
                  <wp:posOffset>2679277</wp:posOffset>
                </wp:positionH>
                <wp:positionV relativeFrom="paragraph">
                  <wp:posOffset>120227</wp:posOffset>
                </wp:positionV>
                <wp:extent cx="1057910" cy="459740"/>
                <wp:effectExtent l="0" t="3175" r="1905" b="3810"/>
                <wp:wrapNone/>
                <wp:docPr id="1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910" cy="459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1530" w:rsidRDefault="00F01530">
                            <w:r>
                              <w:t>Sense-making</w:t>
                            </w:r>
                          </w:p>
                          <w:p w:rsidR="00F01530" w:rsidRPr="00D94383" w:rsidRDefault="00F01530" w:rsidP="00D94383">
                            <w:pPr>
                              <w:jc w:val="center"/>
                              <w:rPr>
                                <w:sz w:val="20"/>
                                <w:szCs w:val="20"/>
                              </w:rPr>
                            </w:pPr>
                            <w:r>
                              <w:rPr>
                                <w:sz w:val="20"/>
                                <w:szCs w:val="20"/>
                              </w:rPr>
                              <w:t xml:space="preserve">(KI, NKC) </w:t>
                            </w:r>
                          </w:p>
                          <w:p w:rsidR="00F01530" w:rsidRDefault="00F01530" w:rsidP="00B023A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7" type="#_x0000_t202" style="position:absolute;left:0;text-align:left;margin-left:210.95pt;margin-top:9.45pt;width:83.3pt;height:36.2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" stroked="f">
                <v:textbox>
                  <w:txbxContent>
                    <w:p w:rsidR="00F01530" w:rsidRDefault="00F01530">
                      <w:r>
                        <w:t>Sense-making</w:t>
                      </w:r>
                    </w:p>
                    <w:p w:rsidR="00F01530" w:rsidRPr="00D94383" w:rsidRDefault="00F01530" w:rsidP="00D94383">
                      <w:pPr>
                        <w:jc w:val="center"/>
                        <w:rPr>
                          <w:sz w:val="20"/>
                          <w:szCs w:val="20"/>
                        </w:rPr>
                      </w:pPr>
                      <w:r>
                        <w:rPr>
                          <w:sz w:val="20"/>
                          <w:szCs w:val="20"/>
                        </w:rPr>
                        <w:t xml:space="preserve">(KI, NKC) </w:t>
                      </w:r>
                    </w:p>
                    <w:p w:rsidR="00F01530" w:rsidRDefault="00F01530" w:rsidP="00B023A6">
                      <w:pPr>
                        <w:jc w:val="center"/>
                      </w:pPr>
                    </w:p>
                  </w:txbxContent>
                </v:textbox>
              </v:shape>
            </w:pict>
          </mc:Fallback>
        </mc:AlternateContent>
      </w:r>
    </w:p>
    <w:bookmarkStart w:id="0" w:name="_GoBack"/>
    <w:bookmarkEnd w:id="0"/>
    <w:p w:rsidR="00C32D1B" w:rsidRDefault="00701135">
      <w:pPr>
        <w:spacing w:line="480" w:lineRule="auto"/>
        <w:jc w:val="both"/>
      </w:pPr>
      <w:r>
        <w:rPr>
          <w:noProof/>
          <w:lang w:eastAsia="en-GB"/>
        </w:rPr>
        <mc:AlternateContent>
          <mc:Choice Requires="wps">
            <w:drawing>
              <wp:anchor distT="45720" distB="45720" distL="114300" distR="114300" simplePos="0" relativeHeight="251714560" behindDoc="0" locked="0" layoutInCell="1" allowOverlap="1" wp14:anchorId="1F9E8941" wp14:editId="20044F0B">
                <wp:simplePos x="0" y="0"/>
                <wp:positionH relativeFrom="column">
                  <wp:posOffset>1880977</wp:posOffset>
                </wp:positionH>
                <wp:positionV relativeFrom="paragraph">
                  <wp:posOffset>320838</wp:posOffset>
                </wp:positionV>
                <wp:extent cx="351155" cy="219075"/>
                <wp:effectExtent l="0" t="0" r="0" b="9525"/>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19075"/>
                        </a:xfrm>
                        <a:prstGeom prst="rect">
                          <a:avLst/>
                        </a:prstGeom>
                        <a:solidFill>
                          <a:srgbClr val="FFFFFF"/>
                        </a:solidFill>
                        <a:ln w="9525">
                          <a:noFill/>
                          <a:miter lim="800000"/>
                          <a:headEnd/>
                          <a:tailEnd/>
                        </a:ln>
                      </wps:spPr>
                      <wps:txbx>
                        <w:txbxContent>
                          <w:p w:rsidR="00F01530" w:rsidRPr="00DF6CE0" w:rsidRDefault="00F01530" w:rsidP="005621A0">
                            <w:pPr>
                              <w:rPr>
                                <w:b/>
                                <w:sz w:val="18"/>
                                <w:szCs w:val="18"/>
                              </w:rPr>
                            </w:pPr>
                            <w:r w:rsidRPr="00FF7D03">
                              <w:rPr>
                                <w:b/>
                                <w:sz w:val="18"/>
                                <w:szCs w:val="18"/>
                              </w:rPr>
                              <w:t>T</w:t>
                            </w:r>
                            <w:r>
                              <w:rPr>
                                <w:b/>
                                <w:sz w:val="18"/>
                                <w:szCs w:val="18"/>
                              </w:rPr>
                              <w:t>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9E8941" id="_x0000_s1048" type="#_x0000_t202" style="position:absolute;left:0;text-align:left;margin-left:148.1pt;margin-top:25.25pt;width:27.65pt;height:17.25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" stroked="f">
                <v:textbox>
                  <w:txbxContent>
                    <w:p w:rsidR="00F01530" w:rsidRPr="00DF6CE0" w:rsidRDefault="00F01530" w:rsidP="005621A0">
                      <w:pPr>
                        <w:rPr>
                          <w:b/>
                          <w:sz w:val="18"/>
                          <w:szCs w:val="18"/>
                        </w:rPr>
                      </w:pPr>
                      <w:r w:rsidRPr="00FF7D03">
                        <w:rPr>
                          <w:b/>
                          <w:sz w:val="18"/>
                          <w:szCs w:val="18"/>
                        </w:rPr>
                        <w:t>T</w:t>
                      </w:r>
                      <w:r>
                        <w:rPr>
                          <w:b/>
                          <w:sz w:val="18"/>
                          <w:szCs w:val="18"/>
                        </w:rPr>
                        <w:t>R</w:t>
                      </w:r>
                    </w:p>
                  </w:txbxContent>
                </v:textbox>
                <w10:wrap type="square"/>
              </v:shape>
            </w:pict>
          </mc:Fallback>
        </mc:AlternateContent>
      </w:r>
      <w:r>
        <w:rPr>
          <w:noProof/>
          <w:lang w:eastAsia="en-GB"/>
        </w:rPr>
        <mc:AlternateContent>
          <mc:Choice Requires="wps">
            <w:drawing>
              <wp:anchor distT="45720" distB="45720" distL="114300" distR="114300" simplePos="0" relativeHeight="251686912" behindDoc="0" locked="0" layoutInCell="1" allowOverlap="1" wp14:anchorId="0CFCE276" wp14:editId="5C888A47">
                <wp:simplePos x="0" y="0"/>
                <wp:positionH relativeFrom="column">
                  <wp:posOffset>1629951</wp:posOffset>
                </wp:positionH>
                <wp:positionV relativeFrom="paragraph">
                  <wp:posOffset>318770</wp:posOffset>
                </wp:positionV>
                <wp:extent cx="351155" cy="219075"/>
                <wp:effectExtent l="0" t="0" r="0" b="9525"/>
                <wp:wrapSquare wrapText="bothSides"/>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19075"/>
                        </a:xfrm>
                        <a:prstGeom prst="rect">
                          <a:avLst/>
                        </a:prstGeom>
                        <a:solidFill>
                          <a:srgbClr val="FFFFFF"/>
                        </a:solidFill>
                        <a:ln w="9525">
                          <a:noFill/>
                          <a:miter lim="800000"/>
                          <a:headEnd/>
                          <a:tailEnd/>
                        </a:ln>
                      </wps:spPr>
                      <wps:txbx>
                        <w:txbxContent>
                          <w:p w:rsidR="00F01530" w:rsidRPr="00DF6CE0" w:rsidRDefault="00F01530" w:rsidP="00EF4B43">
                            <w:pPr>
                              <w:rPr>
                                <w:b/>
                                <w:sz w:val="18"/>
                                <w:szCs w:val="18"/>
                              </w:rPr>
                            </w:pPr>
                            <w:r w:rsidRPr="00FF7D03">
                              <w:rPr>
                                <w:b/>
                                <w:sz w:val="18"/>
                                <w:szCs w:val="18"/>
                              </w:rPr>
                              <w:t>T</w:t>
                            </w:r>
                            <w:r>
                              <w:rPr>
                                <w:b/>
                                <w:sz w:val="18"/>
                                <w:szCs w:val="18"/>
                              </w:rPr>
                              <w: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FCE276" id="_x0000_s1049" type="#_x0000_t202" style="position:absolute;left:0;text-align:left;margin-left:128.35pt;margin-top:25.1pt;width:27.65pt;height:17.2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" stroked="f">
                <v:textbox>
                  <w:txbxContent>
                    <w:p w:rsidR="00F01530" w:rsidRPr="00DF6CE0" w:rsidRDefault="00F01530" w:rsidP="00EF4B43">
                      <w:pPr>
                        <w:rPr>
                          <w:b/>
                          <w:sz w:val="18"/>
                          <w:szCs w:val="18"/>
                        </w:rPr>
                      </w:pPr>
                      <w:r w:rsidRPr="00FF7D03">
                        <w:rPr>
                          <w:b/>
                          <w:sz w:val="18"/>
                          <w:szCs w:val="18"/>
                        </w:rPr>
                        <w:t>T</w:t>
                      </w:r>
                      <w:r>
                        <w:rPr>
                          <w:b/>
                          <w:sz w:val="18"/>
                          <w:szCs w:val="18"/>
                        </w:rPr>
                        <w:t>D</w:t>
                      </w:r>
                    </w:p>
                  </w:txbxContent>
                </v:textbox>
                <w10:wrap type="square"/>
              </v:shape>
            </w:pict>
          </mc:Fallback>
        </mc:AlternateContent>
      </w:r>
      <w:r w:rsidR="008016D9">
        <w:rPr>
          <w:noProof/>
          <w:lang w:eastAsia="en-GB"/>
        </w:rPr>
        <mc:AlternateContent>
          <mc:Choice Requires="wps">
            <w:drawing>
              <wp:anchor distT="45720" distB="45720" distL="114300" distR="114300" simplePos="0" relativeHeight="251643903" behindDoc="0" locked="0" layoutInCell="1" allowOverlap="1" wp14:anchorId="47DC3919" wp14:editId="66873C89">
                <wp:simplePos x="0" y="0"/>
                <wp:positionH relativeFrom="page">
                  <wp:posOffset>3471809</wp:posOffset>
                </wp:positionH>
                <wp:positionV relativeFrom="paragraph">
                  <wp:posOffset>220930</wp:posOffset>
                </wp:positionV>
                <wp:extent cx="346710" cy="338455"/>
                <wp:effectExtent l="0" t="0" r="0" b="4445"/>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 cy="338455"/>
                        </a:xfrm>
                        <a:prstGeom prst="rect">
                          <a:avLst/>
                        </a:prstGeom>
                        <a:solidFill>
                          <a:srgbClr val="FFFFFF"/>
                        </a:solidFill>
                        <a:ln w="9525">
                          <a:noFill/>
                          <a:miter lim="800000"/>
                          <a:headEnd/>
                          <a:tailEnd/>
                        </a:ln>
                      </wps:spPr>
                      <wps:txbx>
                        <w:txbxContent>
                          <w:p w:rsidR="00F01530" w:rsidRPr="00DF6CE0" w:rsidRDefault="00F01530" w:rsidP="000C2224">
                            <w:pPr>
                              <w:rPr>
                                <w:b/>
                                <w:sz w:val="18"/>
                                <w:szCs w:val="18"/>
                              </w:rPr>
                            </w:pPr>
                            <w:r w:rsidRPr="00FF7D03">
                              <w:rPr>
                                <w:b/>
                                <w:sz w:val="18"/>
                                <w:szCs w:val="18"/>
                              </w:rPr>
                              <w:t>P</w:t>
                            </w:r>
                            <w:r>
                              <w:rPr>
                                <w:b/>
                                <w:sz w:val="18"/>
                                <w:szCs w:val="18"/>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DC3919" id="_x0000_s1050" type="#_x0000_t202" style="position:absolute;left:0;text-align:left;margin-left:273.35pt;margin-top:17.4pt;width:27.3pt;height:26.65pt;z-index:251643903;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" stroked="f">
                <v:textbox>
                  <w:txbxContent>
                    <w:p w:rsidR="00F01530" w:rsidRPr="00DF6CE0" w:rsidRDefault="00F01530" w:rsidP="000C2224">
                      <w:pPr>
                        <w:rPr>
                          <w:b/>
                          <w:sz w:val="18"/>
                          <w:szCs w:val="18"/>
                        </w:rPr>
                      </w:pPr>
                      <w:r w:rsidRPr="00FF7D03">
                        <w:rPr>
                          <w:b/>
                          <w:sz w:val="18"/>
                          <w:szCs w:val="18"/>
                        </w:rPr>
                        <w:t>P</w:t>
                      </w:r>
                      <w:r>
                        <w:rPr>
                          <w:b/>
                          <w:sz w:val="18"/>
                          <w:szCs w:val="18"/>
                        </w:rPr>
                        <w:t>2</w:t>
                      </w:r>
                    </w:p>
                  </w:txbxContent>
                </v:textbox>
                <w10:wrap type="square" anchorx="page"/>
              </v:shape>
            </w:pict>
          </mc:Fallback>
        </mc:AlternateContent>
      </w:r>
      <w:r w:rsidR="008016D9">
        <w:rPr>
          <w:noProof/>
          <w:sz w:val="20"/>
          <w:lang w:eastAsia="en-GB"/>
        </w:rPr>
        <mc:AlternateContent>
          <mc:Choice Requires="wps">
            <w:drawing>
              <wp:anchor distT="0" distB="0" distL="114300" distR="114300" simplePos="0" relativeHeight="251677696" behindDoc="0" locked="0" layoutInCell="1" allowOverlap="1" wp14:anchorId="464AFEB5" wp14:editId="461A467C">
                <wp:simplePos x="0" y="0"/>
                <wp:positionH relativeFrom="margin">
                  <wp:posOffset>2599690</wp:posOffset>
                </wp:positionH>
                <wp:positionV relativeFrom="paragraph">
                  <wp:posOffset>248920</wp:posOffset>
                </wp:positionV>
                <wp:extent cx="236855" cy="181610"/>
                <wp:effectExtent l="0" t="0" r="10795" b="142240"/>
                <wp:wrapNone/>
                <wp:docPr id="33" name="Oval Callout 33"/>
                <wp:cNvGraphicFramePr/>
                <a:graphic xmlns:a="http://schemas.openxmlformats.org/drawingml/2006/main">
                  <a:graphicData uri="http://schemas.microsoft.com/office/word/2010/wordprocessingShape">
                    <wps:wsp>
                      <wps:cNvSpPr/>
                      <wps:spPr>
                        <a:xfrm>
                          <a:off x="0" y="0"/>
                          <a:ext cx="236855" cy="181610"/>
                        </a:xfrm>
                        <a:prstGeom prst="wedgeEllipseCallout">
                          <a:avLst>
                            <a:gd name="adj1" fmla="val 22105"/>
                            <a:gd name="adj2" fmla="val 87153"/>
                          </a:avLst>
                        </a:prstGeom>
                        <a:noFill/>
                        <a:ln w="12700" cap="flat" cmpd="sng" algn="ctr">
                          <a:solidFill>
                            <a:srgbClr val="5B9BD5">
                              <a:shade val="50000"/>
                            </a:srgbClr>
                          </a:solidFill>
                          <a:prstDash val="solid"/>
                          <a:miter lim="800000"/>
                        </a:ln>
                        <a:effectLst/>
                      </wps:spPr>
                      <wps:txbx>
                        <w:txbxContent>
                          <w:p w:rsidR="00F01530" w:rsidRDefault="00F01530" w:rsidP="00DF6CE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4AFEB5"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33" o:spid="_x0000_s1051" type="#_x0000_t63" style="position:absolute;left:0;text-align:left;margin-left:204.7pt;margin-top:19.6pt;width:18.65pt;height:14.3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" adj="15575,29625" filled="f" strokecolor="#41719c" strokeweight="1pt">
                <v:textbox>
                  <w:txbxContent>
                    <w:p w:rsidR="00F01530" w:rsidRDefault="00F01530" w:rsidP="00DF6CE0">
                      <w:pPr>
                        <w:jc w:val="center"/>
                      </w:pPr>
                    </w:p>
                  </w:txbxContent>
                </v:textbox>
                <w10:wrap anchorx="margin"/>
              </v:shape>
            </w:pict>
          </mc:Fallback>
        </mc:AlternateContent>
      </w:r>
      <w:r w:rsidR="00287F15">
        <w:rPr>
          <w:noProof/>
          <w:sz w:val="20"/>
          <w:lang w:eastAsia="en-GB"/>
        </w:rPr>
        <mc:AlternateContent>
          <mc:Choice Requires="wps">
            <w:drawing>
              <wp:anchor distT="0" distB="0" distL="114300" distR="114300" simplePos="0" relativeHeight="251675648" behindDoc="0" locked="0" layoutInCell="1" allowOverlap="1" wp14:anchorId="464AFEB5" wp14:editId="461A467C">
                <wp:simplePos x="0" y="0"/>
                <wp:positionH relativeFrom="margin">
                  <wp:posOffset>346710</wp:posOffset>
                </wp:positionH>
                <wp:positionV relativeFrom="paragraph">
                  <wp:posOffset>117475</wp:posOffset>
                </wp:positionV>
                <wp:extent cx="236855" cy="181610"/>
                <wp:effectExtent l="19050" t="95250" r="10795" b="27940"/>
                <wp:wrapNone/>
                <wp:docPr id="32" name="Oval Callout 32"/>
                <wp:cNvGraphicFramePr/>
                <a:graphic xmlns:a="http://schemas.openxmlformats.org/drawingml/2006/main">
                  <a:graphicData uri="http://schemas.microsoft.com/office/word/2010/wordprocessingShape">
                    <wps:wsp>
                      <wps:cNvSpPr/>
                      <wps:spPr>
                        <a:xfrm rot="10952863">
                          <a:off x="0" y="0"/>
                          <a:ext cx="236855" cy="181610"/>
                        </a:xfrm>
                        <a:prstGeom prst="wedgeEllipseCallout">
                          <a:avLst>
                            <a:gd name="adj1" fmla="val -25395"/>
                            <a:gd name="adj2" fmla="val 86098"/>
                          </a:avLst>
                        </a:prstGeom>
                        <a:noFill/>
                        <a:ln w="12700" cap="flat" cmpd="sng" algn="ctr">
                          <a:solidFill>
                            <a:srgbClr val="5B9BD5">
                              <a:shade val="50000"/>
                            </a:srgbClr>
                          </a:solidFill>
                          <a:prstDash val="solid"/>
                          <a:miter lim="800000"/>
                        </a:ln>
                        <a:effectLst/>
                      </wps:spPr>
                      <wps:txbx>
                        <w:txbxContent>
                          <w:p w:rsidR="00F01530" w:rsidRDefault="00F01530" w:rsidP="00DF6CE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4AFEB5" id="Oval Callout 32" o:spid="_x0000_s1052" type="#_x0000_t63" style="position:absolute;left:0;text-align:left;margin-left:27.3pt;margin-top:9.25pt;width:18.65pt;height:14.3pt;rotation:-11629513fd;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" adj="5315,29397" filled="f" strokecolor="#41719c" strokeweight="1pt">
                <v:textbox>
                  <w:txbxContent>
                    <w:p w:rsidR="00F01530" w:rsidRDefault="00F01530" w:rsidP="00DF6CE0">
                      <w:pPr>
                        <w:jc w:val="center"/>
                      </w:pPr>
                    </w:p>
                  </w:txbxContent>
                </v:textbox>
                <w10:wrap anchorx="margin"/>
              </v:shape>
            </w:pict>
          </mc:Fallback>
        </mc:AlternateContent>
      </w:r>
      <w:r w:rsidR="00287F15">
        <w:rPr>
          <w:noProof/>
          <w:lang w:eastAsia="en-GB"/>
        </w:rPr>
        <mc:AlternateContent>
          <mc:Choice Requires="wps">
            <w:drawing>
              <wp:anchor distT="45720" distB="45720" distL="114300" distR="114300" simplePos="0" relativeHeight="251640828" behindDoc="0" locked="0" layoutInCell="1" allowOverlap="1" wp14:anchorId="5E666786" wp14:editId="199E6BBB">
                <wp:simplePos x="0" y="0"/>
                <wp:positionH relativeFrom="page">
                  <wp:posOffset>4006850</wp:posOffset>
                </wp:positionH>
                <wp:positionV relativeFrom="paragraph">
                  <wp:posOffset>207010</wp:posOffset>
                </wp:positionV>
                <wp:extent cx="346710" cy="338455"/>
                <wp:effectExtent l="0" t="0" r="0" b="4445"/>
                <wp:wrapSquare wrapText="bothSides"/>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 cy="338455"/>
                        </a:xfrm>
                        <a:prstGeom prst="rect">
                          <a:avLst/>
                        </a:prstGeom>
                        <a:solidFill>
                          <a:srgbClr val="FFFFFF"/>
                        </a:solidFill>
                        <a:ln w="9525">
                          <a:noFill/>
                          <a:miter lim="800000"/>
                          <a:headEnd/>
                          <a:tailEnd/>
                        </a:ln>
                      </wps:spPr>
                      <wps:txbx>
                        <w:txbxContent>
                          <w:p w:rsidR="00F01530" w:rsidRPr="00DF6CE0" w:rsidRDefault="00F01530" w:rsidP="00FD7C7B">
                            <w:pPr>
                              <w:rPr>
                                <w:b/>
                                <w:sz w:val="18"/>
                                <w:szCs w:val="18"/>
                              </w:rPr>
                            </w:pPr>
                            <w:r w:rsidRPr="00FF7D03">
                              <w:rPr>
                                <w:b/>
                                <w:sz w:val="18"/>
                                <w:szCs w:val="18"/>
                              </w:rPr>
                              <w:t>P</w:t>
                            </w:r>
                            <w:r>
                              <w:rPr>
                                <w:b/>
                                <w:sz w:val="18"/>
                                <w:szCs w:val="18"/>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666786" id="_x0000_s1053" type="#_x0000_t202" style="position:absolute;left:0;text-align:left;margin-left:315.5pt;margin-top:16.3pt;width:27.3pt;height:26.65pt;z-index:25164082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" stroked="f">
                <v:textbox>
                  <w:txbxContent>
                    <w:p w:rsidR="00F01530" w:rsidRPr="00DF6CE0" w:rsidRDefault="00F01530" w:rsidP="00FD7C7B">
                      <w:pPr>
                        <w:rPr>
                          <w:b/>
                          <w:sz w:val="18"/>
                          <w:szCs w:val="18"/>
                        </w:rPr>
                      </w:pPr>
                      <w:r w:rsidRPr="00FF7D03">
                        <w:rPr>
                          <w:b/>
                          <w:sz w:val="18"/>
                          <w:szCs w:val="18"/>
                        </w:rPr>
                        <w:t>P</w:t>
                      </w:r>
                      <w:r>
                        <w:rPr>
                          <w:b/>
                          <w:sz w:val="18"/>
                          <w:szCs w:val="18"/>
                        </w:rPr>
                        <w:t>5</w:t>
                      </w:r>
                    </w:p>
                  </w:txbxContent>
                </v:textbox>
                <w10:wrap type="square" anchorx="page"/>
              </v:shape>
            </w:pict>
          </mc:Fallback>
        </mc:AlternateContent>
      </w:r>
      <w:r w:rsidR="00287F15">
        <w:rPr>
          <w:noProof/>
          <w:sz w:val="20"/>
          <w:lang w:eastAsia="en-GB"/>
        </w:rPr>
        <mc:AlternateContent>
          <mc:Choice Requires="wps">
            <w:drawing>
              <wp:anchor distT="0" distB="0" distL="114300" distR="114300" simplePos="0" relativeHeight="251704320" behindDoc="0" locked="0" layoutInCell="1" allowOverlap="1" wp14:anchorId="7891B96A" wp14:editId="0983220E">
                <wp:simplePos x="0" y="0"/>
                <wp:positionH relativeFrom="margin">
                  <wp:posOffset>3141133</wp:posOffset>
                </wp:positionH>
                <wp:positionV relativeFrom="paragraph">
                  <wp:posOffset>227965</wp:posOffset>
                </wp:positionV>
                <wp:extent cx="236855" cy="181610"/>
                <wp:effectExtent l="19050" t="95250" r="29845" b="46990"/>
                <wp:wrapNone/>
                <wp:docPr id="47" name="Oval Callout 47"/>
                <wp:cNvGraphicFramePr/>
                <a:graphic xmlns:a="http://schemas.openxmlformats.org/drawingml/2006/main">
                  <a:graphicData uri="http://schemas.microsoft.com/office/word/2010/wordprocessingShape">
                    <wps:wsp>
                      <wps:cNvSpPr/>
                      <wps:spPr>
                        <a:xfrm rot="10800000">
                          <a:off x="0" y="0"/>
                          <a:ext cx="236855" cy="181610"/>
                        </a:xfrm>
                        <a:prstGeom prst="wedgeEllipseCallout">
                          <a:avLst>
                            <a:gd name="adj1" fmla="val -2918"/>
                            <a:gd name="adj2" fmla="val 87153"/>
                          </a:avLst>
                        </a:prstGeom>
                        <a:noFill/>
                        <a:ln w="12700" cap="flat" cmpd="sng" algn="ctr">
                          <a:solidFill>
                            <a:srgbClr val="5B9BD5">
                              <a:shade val="50000"/>
                            </a:srgbClr>
                          </a:solidFill>
                          <a:prstDash val="solid"/>
                          <a:miter lim="800000"/>
                        </a:ln>
                        <a:effectLst/>
                      </wps:spPr>
                      <wps:txbx>
                        <w:txbxContent>
                          <w:p w:rsidR="00F01530" w:rsidRDefault="00F01530" w:rsidP="00DF6CE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91B96A" id="Oval Callout 47" o:spid="_x0000_s1054" type="#_x0000_t63" style="position:absolute;left:0;text-align:left;margin-left:247.35pt;margin-top:17.95pt;width:18.65pt;height:14.3pt;rotation:180;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" adj="10170,29625" filled="f" strokecolor="#41719c" strokeweight="1pt">
                <v:textbox>
                  <w:txbxContent>
                    <w:p w:rsidR="00F01530" w:rsidRDefault="00F01530" w:rsidP="00DF6CE0">
                      <w:pPr>
                        <w:jc w:val="center"/>
                      </w:pPr>
                    </w:p>
                  </w:txbxContent>
                </v:textbox>
                <w10:wrap anchorx="margin"/>
              </v:shape>
            </w:pict>
          </mc:Fallback>
        </mc:AlternateContent>
      </w:r>
      <w:r w:rsidR="00FD7C7B">
        <w:rPr>
          <w:noProof/>
          <w:lang w:eastAsia="en-GB"/>
        </w:rPr>
        <mc:AlternateContent>
          <mc:Choice Requires="wps">
            <w:drawing>
              <wp:anchor distT="45720" distB="45720" distL="114300" distR="114300" simplePos="0" relativeHeight="251639803" behindDoc="0" locked="0" layoutInCell="1" allowOverlap="1" wp14:anchorId="5E666786" wp14:editId="199E6BBB">
                <wp:simplePos x="0" y="0"/>
                <wp:positionH relativeFrom="page">
                  <wp:posOffset>1975696</wp:posOffset>
                </wp:positionH>
                <wp:positionV relativeFrom="paragraph">
                  <wp:posOffset>243205</wp:posOffset>
                </wp:positionV>
                <wp:extent cx="346710" cy="338455"/>
                <wp:effectExtent l="0" t="0" r="0" b="4445"/>
                <wp:wrapSquare wrapText="bothSides"/>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 cy="338455"/>
                        </a:xfrm>
                        <a:prstGeom prst="rect">
                          <a:avLst/>
                        </a:prstGeom>
                        <a:solidFill>
                          <a:srgbClr val="FFFFFF"/>
                        </a:solidFill>
                        <a:ln w="9525">
                          <a:noFill/>
                          <a:miter lim="800000"/>
                          <a:headEnd/>
                          <a:tailEnd/>
                        </a:ln>
                      </wps:spPr>
                      <wps:txbx>
                        <w:txbxContent>
                          <w:p w:rsidR="00F01530" w:rsidRPr="00DF6CE0" w:rsidRDefault="00F01530" w:rsidP="00FD7C7B">
                            <w:pPr>
                              <w:rPr>
                                <w:b/>
                                <w:sz w:val="18"/>
                                <w:szCs w:val="18"/>
                              </w:rPr>
                            </w:pPr>
                            <w:r w:rsidRPr="00FF7D03">
                              <w:rPr>
                                <w:b/>
                                <w:sz w:val="18"/>
                                <w:szCs w:val="18"/>
                              </w:rPr>
                              <w:t>P</w:t>
                            </w:r>
                            <w:r>
                              <w:rPr>
                                <w:b/>
                                <w:sz w:val="18"/>
                                <w:szCs w:val="18"/>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666786" id="_x0000_s1055" type="#_x0000_t202" style="position:absolute;left:0;text-align:left;margin-left:155.55pt;margin-top:19.15pt;width:27.3pt;height:26.65pt;z-index:251639803;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" stroked="f">
                <v:textbox>
                  <w:txbxContent>
                    <w:p w:rsidR="00F01530" w:rsidRPr="00DF6CE0" w:rsidRDefault="00F01530" w:rsidP="00FD7C7B">
                      <w:pPr>
                        <w:rPr>
                          <w:b/>
                          <w:sz w:val="18"/>
                          <w:szCs w:val="18"/>
                        </w:rPr>
                      </w:pPr>
                      <w:r w:rsidRPr="00FF7D03">
                        <w:rPr>
                          <w:b/>
                          <w:sz w:val="18"/>
                          <w:szCs w:val="18"/>
                        </w:rPr>
                        <w:t>P</w:t>
                      </w:r>
                      <w:r>
                        <w:rPr>
                          <w:b/>
                          <w:sz w:val="18"/>
                          <w:szCs w:val="18"/>
                        </w:rPr>
                        <w:t>4</w:t>
                      </w:r>
                    </w:p>
                  </w:txbxContent>
                </v:textbox>
                <w10:wrap type="square" anchorx="page"/>
              </v:shape>
            </w:pict>
          </mc:Fallback>
        </mc:AlternateContent>
      </w:r>
      <w:r w:rsidR="00D0661A">
        <w:rPr>
          <w:noProof/>
          <w:sz w:val="20"/>
          <w:lang w:eastAsia="en-GB"/>
        </w:rPr>
        <mc:AlternateContent>
          <mc:Choice Requires="wps">
            <w:drawing>
              <wp:anchor distT="0" distB="0" distL="114300" distR="114300" simplePos="0" relativeHeight="251708416" behindDoc="0" locked="0" layoutInCell="1" allowOverlap="1" wp14:anchorId="4EBC1C80" wp14:editId="219E3A69">
                <wp:simplePos x="0" y="0"/>
                <wp:positionH relativeFrom="margin">
                  <wp:posOffset>1100455</wp:posOffset>
                </wp:positionH>
                <wp:positionV relativeFrom="paragraph">
                  <wp:posOffset>261620</wp:posOffset>
                </wp:positionV>
                <wp:extent cx="236855" cy="181610"/>
                <wp:effectExtent l="0" t="0" r="10795" b="104140"/>
                <wp:wrapNone/>
                <wp:docPr id="49" name="Oval Callout 49"/>
                <wp:cNvGraphicFramePr/>
                <a:graphic xmlns:a="http://schemas.openxmlformats.org/drawingml/2006/main">
                  <a:graphicData uri="http://schemas.microsoft.com/office/word/2010/wordprocessingShape">
                    <wps:wsp>
                      <wps:cNvSpPr/>
                      <wps:spPr>
                        <a:xfrm>
                          <a:off x="0" y="0"/>
                          <a:ext cx="236855" cy="181610"/>
                        </a:xfrm>
                        <a:prstGeom prst="wedgeEllipseCallout">
                          <a:avLst>
                            <a:gd name="adj1" fmla="val -31514"/>
                            <a:gd name="adj2" fmla="val 77829"/>
                          </a:avLst>
                        </a:prstGeom>
                        <a:noFill/>
                        <a:ln w="12700" cap="flat" cmpd="sng" algn="ctr">
                          <a:solidFill>
                            <a:srgbClr val="5B9BD5">
                              <a:shade val="50000"/>
                            </a:srgbClr>
                          </a:solidFill>
                          <a:prstDash val="solid"/>
                          <a:miter lim="800000"/>
                        </a:ln>
                        <a:effectLst/>
                      </wps:spPr>
                      <wps:txbx>
                        <w:txbxContent>
                          <w:p w:rsidR="00F01530" w:rsidRDefault="00F01530" w:rsidP="00DF6CE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BC1C80" id="Oval Callout 49" o:spid="_x0000_s1056" type="#_x0000_t63" style="position:absolute;left:0;text-align:left;margin-left:86.65pt;margin-top:20.6pt;width:18.65pt;height:14.3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" adj="3993,27611" filled="f" strokecolor="#41719c" strokeweight="1pt">
                <v:textbox>
                  <w:txbxContent>
                    <w:p w:rsidR="00F01530" w:rsidRDefault="00F01530" w:rsidP="00DF6CE0">
                      <w:pPr>
                        <w:jc w:val="center"/>
                      </w:pPr>
                    </w:p>
                  </w:txbxContent>
                </v:textbox>
                <w10:wrap anchorx="margin"/>
              </v:shape>
            </w:pict>
          </mc:Fallback>
        </mc:AlternateContent>
      </w:r>
      <w:r w:rsidR="00BC58A1">
        <w:rPr>
          <w:noProof/>
          <w:lang w:eastAsia="en-GB"/>
        </w:rPr>
        <mc:AlternateContent>
          <mc:Choice Requires="wps">
            <w:drawing>
              <wp:anchor distT="45720" distB="45720" distL="114300" distR="114300" simplePos="0" relativeHeight="251642878" behindDoc="0" locked="0" layoutInCell="1" allowOverlap="1" wp14:anchorId="47DC3919" wp14:editId="66873C89">
                <wp:simplePos x="0" y="0"/>
                <wp:positionH relativeFrom="page">
                  <wp:posOffset>1223010</wp:posOffset>
                </wp:positionH>
                <wp:positionV relativeFrom="paragraph">
                  <wp:posOffset>87630</wp:posOffset>
                </wp:positionV>
                <wp:extent cx="381000" cy="330200"/>
                <wp:effectExtent l="0" t="0" r="0" b="0"/>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30200"/>
                        </a:xfrm>
                        <a:prstGeom prst="rect">
                          <a:avLst/>
                        </a:prstGeom>
                        <a:solidFill>
                          <a:srgbClr val="FFFFFF"/>
                        </a:solidFill>
                        <a:ln w="9525">
                          <a:noFill/>
                          <a:miter lim="800000"/>
                          <a:headEnd/>
                          <a:tailEnd/>
                        </a:ln>
                      </wps:spPr>
                      <wps:txbx>
                        <w:txbxContent>
                          <w:p w:rsidR="00F01530" w:rsidRPr="00FF7D03" w:rsidRDefault="00F01530" w:rsidP="000C2224">
                            <w:pPr>
                              <w:rPr>
                                <w:b/>
                                <w:sz w:val="18"/>
                                <w:szCs w:val="18"/>
                              </w:rPr>
                            </w:pPr>
                            <w:r w:rsidRPr="00FF7D03">
                              <w:rPr>
                                <w:b/>
                                <w:sz w:val="18"/>
                                <w:szCs w:val="18"/>
                              </w:rPr>
                              <w:t>P</w:t>
                            </w:r>
                            <w:r>
                              <w:rPr>
                                <w:b/>
                                <w:sz w:val="18"/>
                                <w:szCs w:val="18"/>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DC3919" id="_x0000_s1057" type="#_x0000_t202" style="position:absolute;left:0;text-align:left;margin-left:96.3pt;margin-top:6.9pt;width:30pt;height:26pt;z-index:25164287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" stroked="f">
                <v:textbox>
                  <w:txbxContent>
                    <w:p w:rsidR="00F01530" w:rsidRPr="00FF7D03" w:rsidRDefault="00F01530" w:rsidP="000C2224">
                      <w:pPr>
                        <w:rPr>
                          <w:b/>
                          <w:sz w:val="18"/>
                          <w:szCs w:val="18"/>
                        </w:rPr>
                      </w:pPr>
                      <w:r w:rsidRPr="00FF7D03">
                        <w:rPr>
                          <w:b/>
                          <w:sz w:val="18"/>
                          <w:szCs w:val="18"/>
                        </w:rPr>
                        <w:t>P</w:t>
                      </w:r>
                      <w:r>
                        <w:rPr>
                          <w:b/>
                          <w:sz w:val="18"/>
                          <w:szCs w:val="18"/>
                        </w:rPr>
                        <w:t>3</w:t>
                      </w:r>
                    </w:p>
                  </w:txbxContent>
                </v:textbox>
                <w10:wrap type="square" anchorx="page"/>
              </v:shape>
            </w:pict>
          </mc:Fallback>
        </mc:AlternateContent>
      </w:r>
      <w:r w:rsidR="00DF05EC">
        <w:rPr>
          <w:noProof/>
          <w:sz w:val="20"/>
          <w:lang w:eastAsia="en-GB"/>
        </w:rPr>
        <mc:AlternateContent>
          <mc:Choice Requires="wps">
            <w:drawing>
              <wp:anchor distT="0" distB="0" distL="114300" distR="114300" simplePos="0" relativeHeight="251668480" behindDoc="0" locked="0" layoutInCell="1" allowOverlap="1">
                <wp:simplePos x="0" y="0"/>
                <wp:positionH relativeFrom="column">
                  <wp:posOffset>663575</wp:posOffset>
                </wp:positionH>
                <wp:positionV relativeFrom="paragraph">
                  <wp:posOffset>97155</wp:posOffset>
                </wp:positionV>
                <wp:extent cx="377825" cy="344805"/>
                <wp:effectExtent l="32385" t="14605" r="32385" b="17145"/>
                <wp:wrapNone/>
                <wp:docPr id="9"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77825" cy="344805"/>
                        </a:xfrm>
                        <a:prstGeom prst="notchedRightArrow">
                          <a:avLst>
                            <a:gd name="adj1" fmla="val 50000"/>
                            <a:gd name="adj2" fmla="val 2739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465000" id="AutoShape 52" o:spid="_x0000_s1026" type="#_x0000_t94" style="position:absolute;margin-left:52.25pt;margin-top:7.65pt;width:29.75pt;height:27.15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"/>
            </w:pict>
          </mc:Fallback>
        </mc:AlternateContent>
      </w:r>
    </w:p>
    <w:p w:rsidR="00C32D1B" w:rsidRDefault="00EF4B43">
      <w:pPr>
        <w:spacing w:line="480" w:lineRule="auto"/>
        <w:jc w:val="both"/>
      </w:pPr>
      <w:r>
        <w:rPr>
          <w:noProof/>
          <w:lang w:eastAsia="en-GB"/>
        </w:rPr>
        <mc:AlternateContent>
          <mc:Choice Requires="wps">
            <w:drawing>
              <wp:anchor distT="45720" distB="45720" distL="114300" distR="114300" simplePos="0" relativeHeight="251682816" behindDoc="0" locked="0" layoutInCell="1" allowOverlap="1" wp14:anchorId="0BA5941F" wp14:editId="6A302427">
                <wp:simplePos x="0" y="0"/>
                <wp:positionH relativeFrom="column">
                  <wp:posOffset>761365</wp:posOffset>
                </wp:positionH>
                <wp:positionV relativeFrom="paragraph">
                  <wp:posOffset>214630</wp:posOffset>
                </wp:positionV>
                <wp:extent cx="355600" cy="206375"/>
                <wp:effectExtent l="0" t="0" r="6350" b="3175"/>
                <wp:wrapSquare wrapText="bothSides"/>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206375"/>
                        </a:xfrm>
                        <a:prstGeom prst="rect">
                          <a:avLst/>
                        </a:prstGeom>
                        <a:solidFill>
                          <a:srgbClr val="FFFFFF"/>
                        </a:solidFill>
                        <a:ln w="9525">
                          <a:noFill/>
                          <a:miter lim="800000"/>
                          <a:headEnd/>
                          <a:tailEnd/>
                        </a:ln>
                      </wps:spPr>
                      <wps:txbx>
                        <w:txbxContent>
                          <w:p w:rsidR="00F01530" w:rsidRPr="00DF6CE0" w:rsidRDefault="00F01530" w:rsidP="002D5F78">
                            <w:pPr>
                              <w:rPr>
                                <w:b/>
                                <w:sz w:val="16"/>
                                <w:szCs w:val="16"/>
                              </w:rPr>
                            </w:pPr>
                            <w:r w:rsidRPr="00FF7D03">
                              <w:rPr>
                                <w:b/>
                                <w:sz w:val="16"/>
                                <w:szCs w:val="16"/>
                              </w:rPr>
                              <w:t>T</w:t>
                            </w:r>
                            <w:r>
                              <w:rPr>
                                <w:b/>
                                <w:sz w:val="16"/>
                                <w:szCs w:val="16"/>
                              </w:rPr>
                              <w: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A5941F" id="_x0000_s1058" type="#_x0000_t202" style="position:absolute;left:0;text-align:left;margin-left:59.95pt;margin-top:16.9pt;width:28pt;height:16.2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" stroked="f">
                <v:textbox>
                  <w:txbxContent>
                    <w:p w:rsidR="00F01530" w:rsidRPr="00DF6CE0" w:rsidRDefault="00F01530" w:rsidP="002D5F78">
                      <w:pPr>
                        <w:rPr>
                          <w:b/>
                          <w:sz w:val="16"/>
                          <w:szCs w:val="16"/>
                        </w:rPr>
                      </w:pPr>
                      <w:r w:rsidRPr="00FF7D03">
                        <w:rPr>
                          <w:b/>
                          <w:sz w:val="16"/>
                          <w:szCs w:val="16"/>
                        </w:rPr>
                        <w:t>T</w:t>
                      </w:r>
                      <w:r>
                        <w:rPr>
                          <w:b/>
                          <w:sz w:val="16"/>
                          <w:szCs w:val="16"/>
                        </w:rPr>
                        <w:t>D</w:t>
                      </w:r>
                    </w:p>
                  </w:txbxContent>
                </v:textbox>
                <w10:wrap type="square"/>
              </v:shape>
            </w:pict>
          </mc:Fallback>
        </mc:AlternateContent>
      </w:r>
      <w:r>
        <w:rPr>
          <w:noProof/>
          <w:sz w:val="20"/>
          <w:lang w:eastAsia="en-GB"/>
        </w:rPr>
        <mc:AlternateContent>
          <mc:Choice Requires="wps">
            <w:drawing>
              <wp:anchor distT="0" distB="0" distL="114300" distR="114300" simplePos="0" relativeHeight="251700224" behindDoc="0" locked="0" layoutInCell="1" allowOverlap="1">
                <wp:simplePos x="0" y="0"/>
                <wp:positionH relativeFrom="column">
                  <wp:posOffset>605367</wp:posOffset>
                </wp:positionH>
                <wp:positionV relativeFrom="paragraph">
                  <wp:posOffset>303108</wp:posOffset>
                </wp:positionV>
                <wp:extent cx="156633" cy="431800"/>
                <wp:effectExtent l="0" t="0" r="34290" b="44450"/>
                <wp:wrapNone/>
                <wp:docPr id="5"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633" cy="431800"/>
                        </a:xfrm>
                        <a:prstGeom prst="curvedRightArrow">
                          <a:avLst>
                            <a:gd name="adj1" fmla="val 40560"/>
                            <a:gd name="adj2" fmla="val 81120"/>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0CC872"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utoShape 41" o:spid="_x0000_s1026" type="#_x0000_t102" style="position:absolute;margin-left:47.65pt;margin-top:23.85pt;width:12.35pt;height:3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" adj="15244,20011"/>
            </w:pict>
          </mc:Fallback>
        </mc:AlternateContent>
      </w:r>
      <w:r>
        <w:rPr>
          <w:noProof/>
          <w:sz w:val="20"/>
          <w:lang w:eastAsia="en-GB"/>
        </w:rPr>
        <mc:AlternateContent>
          <mc:Choice Requires="wps">
            <w:drawing>
              <wp:anchor distT="0" distB="0" distL="114300" distR="114300" simplePos="0" relativeHeight="251699200" behindDoc="0" locked="0" layoutInCell="1" allowOverlap="1">
                <wp:simplePos x="0" y="0"/>
                <wp:positionH relativeFrom="column">
                  <wp:posOffset>1350433</wp:posOffset>
                </wp:positionH>
                <wp:positionV relativeFrom="paragraph">
                  <wp:posOffset>290406</wp:posOffset>
                </wp:positionV>
                <wp:extent cx="113030" cy="451273"/>
                <wp:effectExtent l="19050" t="19050" r="20320" b="25400"/>
                <wp:wrapNone/>
                <wp:docPr id="8"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13030" cy="451273"/>
                        </a:xfrm>
                        <a:prstGeom prst="curvedLeftArrow">
                          <a:avLst>
                            <a:gd name="adj1" fmla="val 60840"/>
                            <a:gd name="adj2" fmla="val 121681"/>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262234"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utoShape 42" o:spid="_x0000_s1026" type="#_x0000_t103" style="position:absolute;margin-left:106.35pt;margin-top:22.85pt;width:8.9pt;height:35.55pt;rotation:180;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" adj="15017,19954"/>
            </w:pict>
          </mc:Fallback>
        </mc:AlternateContent>
      </w:r>
      <w:r>
        <w:rPr>
          <w:noProof/>
          <w:lang w:eastAsia="en-GB"/>
        </w:rPr>
        <mc:AlternateContent>
          <mc:Choice Requires="wps">
            <w:drawing>
              <wp:anchor distT="45720" distB="45720" distL="114300" distR="114300" simplePos="0" relativeHeight="251684864" behindDoc="0" locked="0" layoutInCell="1" allowOverlap="1" wp14:anchorId="35317AE1" wp14:editId="4643E4ED">
                <wp:simplePos x="0" y="0"/>
                <wp:positionH relativeFrom="column">
                  <wp:posOffset>994410</wp:posOffset>
                </wp:positionH>
                <wp:positionV relativeFrom="paragraph">
                  <wp:posOffset>213995</wp:posOffset>
                </wp:positionV>
                <wp:extent cx="337820" cy="1404620"/>
                <wp:effectExtent l="0" t="0" r="5080" b="0"/>
                <wp:wrapSquare wrapText="bothSides"/>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1404620"/>
                        </a:xfrm>
                        <a:prstGeom prst="rect">
                          <a:avLst/>
                        </a:prstGeom>
                        <a:solidFill>
                          <a:srgbClr val="FFFFFF"/>
                        </a:solidFill>
                        <a:ln w="9525">
                          <a:noFill/>
                          <a:miter lim="800000"/>
                          <a:headEnd/>
                          <a:tailEnd/>
                        </a:ln>
                      </wps:spPr>
                      <wps:txbx>
                        <w:txbxContent>
                          <w:p w:rsidR="00F01530" w:rsidRPr="00DF6CE0" w:rsidRDefault="00F01530" w:rsidP="002D5F78">
                            <w:pPr>
                              <w:rPr>
                                <w:b/>
                                <w:sz w:val="16"/>
                                <w:szCs w:val="16"/>
                              </w:rPr>
                            </w:pPr>
                            <w:r w:rsidRPr="00FF7D03">
                              <w:rPr>
                                <w:b/>
                                <w:sz w:val="16"/>
                                <w:szCs w:val="16"/>
                              </w:rPr>
                              <w:t>TR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317AE1" id="_x0000_s1059" type="#_x0000_t202" style="position:absolute;left:0;text-align:left;margin-left:78.3pt;margin-top:16.85pt;width:26.6pt;height:110.6pt;z-index:251684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" stroked="f">
                <v:textbox style="mso-fit-shape-to-text:t">
                  <w:txbxContent>
                    <w:p w:rsidR="00F01530" w:rsidRPr="00DF6CE0" w:rsidRDefault="00F01530" w:rsidP="002D5F78">
                      <w:pPr>
                        <w:rPr>
                          <w:b/>
                          <w:sz w:val="16"/>
                          <w:szCs w:val="16"/>
                        </w:rPr>
                      </w:pPr>
                      <w:r w:rsidRPr="00FF7D03">
                        <w:rPr>
                          <w:b/>
                          <w:sz w:val="16"/>
                          <w:szCs w:val="16"/>
                        </w:rPr>
                        <w:t>TR</w:t>
                      </w:r>
                    </w:p>
                  </w:txbxContent>
                </v:textbox>
                <w10:wrap type="square"/>
              </v:shape>
            </w:pict>
          </mc:Fallback>
        </mc:AlternateContent>
      </w:r>
      <w:r w:rsidR="00DF05EC">
        <w:rPr>
          <w:noProof/>
          <w:sz w:val="20"/>
          <w:lang w:eastAsia="en-GB"/>
        </w:rPr>
        <mc:AlternateContent>
          <mc:Choice Requires="wps">
            <w:drawing>
              <wp:anchor distT="0" distB="0" distL="114300" distR="114300" simplePos="0" relativeHeight="251656192" behindDoc="0" locked="0" layoutInCell="1" allowOverlap="1">
                <wp:simplePos x="0" y="0"/>
                <wp:positionH relativeFrom="column">
                  <wp:posOffset>1480185</wp:posOffset>
                </wp:positionH>
                <wp:positionV relativeFrom="paragraph">
                  <wp:posOffset>194310</wp:posOffset>
                </wp:positionV>
                <wp:extent cx="0" cy="689610"/>
                <wp:effectExtent l="13335" t="12065" r="5715" b="12700"/>
                <wp:wrapNone/>
                <wp:docPr id="7"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961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058D9F" id="Line 4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55pt,15.3pt" to="116.55pt,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Rj/HwIAAEMEAAAOAAAAZHJzL2Uyb0RvYy54bWysU82O2jAQvlfqO1i+QxIaW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">
                <v:stroke dashstyle="dashDot"/>
              </v:line>
            </w:pict>
          </mc:Fallback>
        </mc:AlternateContent>
      </w:r>
      <w:r w:rsidR="00DF05EC">
        <w:rPr>
          <w:noProof/>
          <w:sz w:val="20"/>
          <w:lang w:eastAsia="en-GB"/>
        </w:rPr>
        <mc:AlternateContent>
          <mc:Choice Requires="wps">
            <w:drawing>
              <wp:anchor distT="0" distB="0" distL="114300" distR="114300" simplePos="0" relativeHeight="251655168" behindDoc="0" locked="0" layoutInCell="1" allowOverlap="1">
                <wp:simplePos x="0" y="0"/>
                <wp:positionH relativeFrom="column">
                  <wp:posOffset>604520</wp:posOffset>
                </wp:positionH>
                <wp:positionV relativeFrom="paragraph">
                  <wp:posOffset>189865</wp:posOffset>
                </wp:positionV>
                <wp:extent cx="3627120" cy="689610"/>
                <wp:effectExtent l="13970" t="7620" r="6985" b="7620"/>
                <wp:wrapNone/>
                <wp:docPr id="6"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7120" cy="689610"/>
                        </a:xfrm>
                        <a:prstGeom prst="rect">
                          <a:avLst/>
                        </a:prstGeom>
                        <a:solidFill>
                          <a:srgbClr val="FFFFFF"/>
                        </a:solidFill>
                        <a:ln w="9525">
                          <a:solidFill>
                            <a:srgbClr val="000000"/>
                          </a:solidFill>
                          <a:miter lim="800000"/>
                          <a:headEnd/>
                          <a:tailEnd/>
                        </a:ln>
                      </wps:spPr>
                      <wps:txbx>
                        <w:txbxContent>
                          <w:p w:rsidR="00F01530" w:rsidRDefault="00F01530">
                            <w:pPr>
                              <w:pStyle w:val="Heading2"/>
                              <w:spacing w:line="240" w:lineRule="auto"/>
                            </w:pPr>
                            <w:r>
                              <w:t xml:space="preserve">    Spectrum of New Knowledge</w:t>
                            </w:r>
                          </w:p>
                          <w:p w:rsidR="00F01530" w:rsidRDefault="00F01530">
                            <w:r>
                              <w:t>Integration</w:t>
                            </w:r>
                          </w:p>
                          <w:p w:rsidR="00F01530" w:rsidRDefault="00F01530">
                            <w:pPr>
                              <w:jc w:val="center"/>
                            </w:pPr>
                            <w:r>
                              <w:t xml:space="preserve">                Codification </w:t>
                            </w:r>
                            <w:r w:rsidRPr="00E166E5">
                              <w:rPr>
                                <w:sz w:val="20"/>
                                <w:szCs w:val="20"/>
                              </w:rPr>
                              <w:t>(KT)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60" style="position:absolute;left:0;text-align:left;margin-left:47.6pt;margin-top:14.95pt;width:285.6pt;height:54.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">
                <v:textbox>
                  <w:txbxContent>
                    <w:p w:rsidR="00F01530" w:rsidRDefault="00F01530">
                      <w:pPr>
                        <w:pStyle w:val="Heading2"/>
                        <w:spacing w:line="240" w:lineRule="auto"/>
                      </w:pPr>
                      <w:r>
                        <w:t xml:space="preserve">    Spectrum of New Knowledge</w:t>
                      </w:r>
                    </w:p>
                    <w:p w:rsidR="00F01530" w:rsidRDefault="00F01530">
                      <w:r>
                        <w:t>Integration</w:t>
                      </w:r>
                    </w:p>
                    <w:p w:rsidR="00F01530" w:rsidRDefault="00F01530">
                      <w:pPr>
                        <w:jc w:val="center"/>
                      </w:pPr>
                      <w:r>
                        <w:t xml:space="preserve">                Codification </w:t>
                      </w:r>
                      <w:r w:rsidRPr="00E166E5">
                        <w:rPr>
                          <w:sz w:val="20"/>
                          <w:szCs w:val="20"/>
                        </w:rPr>
                        <w:t>(KT)</w:t>
                      </w:r>
                    </w:p>
                  </w:txbxContent>
                </v:textbox>
              </v:rect>
            </w:pict>
          </mc:Fallback>
        </mc:AlternateContent>
      </w:r>
    </w:p>
    <w:p w:rsidR="00C32D1B" w:rsidRDefault="00F828BC">
      <w:pPr>
        <w:spacing w:line="480" w:lineRule="auto"/>
        <w:jc w:val="both"/>
      </w:pPr>
      <w:r>
        <w:rPr>
          <w:noProof/>
          <w:sz w:val="20"/>
          <w:lang w:eastAsia="en-GB"/>
        </w:rPr>
        <mc:AlternateContent>
          <mc:Choice Requires="wps">
            <w:drawing>
              <wp:anchor distT="0" distB="0" distL="114300" distR="114300" simplePos="0" relativeHeight="251670528" behindDoc="0" locked="0" layoutInCell="1" allowOverlap="1">
                <wp:simplePos x="0" y="0"/>
                <wp:positionH relativeFrom="column">
                  <wp:posOffset>732367</wp:posOffset>
                </wp:positionH>
                <wp:positionV relativeFrom="paragraph">
                  <wp:posOffset>245322</wp:posOffset>
                </wp:positionV>
                <wp:extent cx="668866" cy="247015"/>
                <wp:effectExtent l="0" t="0" r="0" b="635"/>
                <wp:wrapNone/>
                <wp:docPr id="3"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866"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1530" w:rsidRPr="00E166E5" w:rsidRDefault="00F01530">
                            <w:pPr>
                              <w:rPr>
                                <w:sz w:val="20"/>
                                <w:szCs w:val="20"/>
                              </w:rPr>
                            </w:pPr>
                            <w:r w:rsidRPr="00E166E5">
                              <w:rPr>
                                <w:sz w:val="20"/>
                                <w:szCs w:val="20"/>
                              </w:rPr>
                              <w:t>(KI</w:t>
                            </w:r>
                            <w:r>
                              <w:rPr>
                                <w:sz w:val="20"/>
                                <w:szCs w:val="20"/>
                              </w:rPr>
                              <w:t>, LP)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61" type="#_x0000_t202" style="position:absolute;left:0;text-align:left;margin-left:57.65pt;margin-top:19.3pt;width:52.65pt;height:19.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" stroked="f">
                <v:textbox>
                  <w:txbxContent>
                    <w:p w:rsidR="00F01530" w:rsidRPr="00E166E5" w:rsidRDefault="00F01530">
                      <w:pPr>
                        <w:rPr>
                          <w:sz w:val="20"/>
                          <w:szCs w:val="20"/>
                        </w:rPr>
                      </w:pPr>
                      <w:r w:rsidRPr="00E166E5">
                        <w:rPr>
                          <w:sz w:val="20"/>
                          <w:szCs w:val="20"/>
                        </w:rPr>
                        <w:t>(KI</w:t>
                      </w:r>
                      <w:r>
                        <w:rPr>
                          <w:sz w:val="20"/>
                          <w:szCs w:val="20"/>
                        </w:rPr>
                        <w:t>, LP)</w:t>
                      </w:r>
                    </w:p>
                  </w:txbxContent>
                </v:textbox>
              </v:shape>
            </w:pict>
          </mc:Fallback>
        </mc:AlternateContent>
      </w:r>
      <w:r w:rsidR="00707D5D">
        <w:rPr>
          <w:noProof/>
          <w:lang w:eastAsia="en-GB"/>
        </w:rPr>
        <mc:AlternateContent>
          <mc:Choice Requires="wps">
            <w:drawing>
              <wp:anchor distT="45720" distB="45720" distL="114300" distR="114300" simplePos="0" relativeHeight="251681792" behindDoc="0" locked="0" layoutInCell="1" allowOverlap="1" wp14:anchorId="28816DB4" wp14:editId="085A6065">
                <wp:simplePos x="0" y="0"/>
                <wp:positionH relativeFrom="column">
                  <wp:posOffset>3870960</wp:posOffset>
                </wp:positionH>
                <wp:positionV relativeFrom="paragraph">
                  <wp:posOffset>66675</wp:posOffset>
                </wp:positionV>
                <wp:extent cx="351155" cy="1404620"/>
                <wp:effectExtent l="0" t="0" r="0" b="0"/>
                <wp:wrapSquare wrapText="bothSides"/>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1404620"/>
                        </a:xfrm>
                        <a:prstGeom prst="rect">
                          <a:avLst/>
                        </a:prstGeom>
                        <a:solidFill>
                          <a:srgbClr val="FFFFFF"/>
                        </a:solidFill>
                        <a:ln w="9525">
                          <a:noFill/>
                          <a:miter lim="800000"/>
                          <a:headEnd/>
                          <a:tailEnd/>
                        </a:ln>
                      </wps:spPr>
                      <wps:txbx>
                        <w:txbxContent>
                          <w:p w:rsidR="00F01530" w:rsidRPr="00DF6CE0" w:rsidRDefault="00F01530" w:rsidP="00707D5D">
                            <w:pPr>
                              <w:rPr>
                                <w:b/>
                                <w:sz w:val="18"/>
                                <w:szCs w:val="18"/>
                              </w:rPr>
                            </w:pPr>
                            <w:r w:rsidRPr="00FF7D03">
                              <w:rPr>
                                <w:b/>
                                <w:sz w:val="18"/>
                                <w:szCs w:val="18"/>
                              </w:rPr>
                              <w:t>T</w:t>
                            </w:r>
                            <w:r>
                              <w:rPr>
                                <w:b/>
                                <w:sz w:val="18"/>
                                <w:szCs w:val="18"/>
                              </w:rPr>
                              <w:t>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816DB4" id="_x0000_s1062" type="#_x0000_t202" style="position:absolute;left:0;text-align:left;margin-left:304.8pt;margin-top:5.25pt;width:27.65pt;height:110.6pt;z-index:251681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" stroked="f">
                <v:textbox style="mso-fit-shape-to-text:t">
                  <w:txbxContent>
                    <w:p w:rsidR="00F01530" w:rsidRPr="00DF6CE0" w:rsidRDefault="00F01530" w:rsidP="00707D5D">
                      <w:pPr>
                        <w:rPr>
                          <w:b/>
                          <w:sz w:val="18"/>
                          <w:szCs w:val="18"/>
                        </w:rPr>
                      </w:pPr>
                      <w:r w:rsidRPr="00FF7D03">
                        <w:rPr>
                          <w:b/>
                          <w:sz w:val="18"/>
                          <w:szCs w:val="18"/>
                        </w:rPr>
                        <w:t>T</w:t>
                      </w:r>
                      <w:r>
                        <w:rPr>
                          <w:b/>
                          <w:sz w:val="18"/>
                          <w:szCs w:val="18"/>
                        </w:rPr>
                        <w:t>R</w:t>
                      </w:r>
                    </w:p>
                  </w:txbxContent>
                </v:textbox>
                <w10:wrap type="square"/>
              </v:shape>
            </w:pict>
          </mc:Fallback>
        </mc:AlternateContent>
      </w:r>
      <w:r w:rsidR="00707D5D">
        <w:rPr>
          <w:noProof/>
          <w:lang w:eastAsia="en-GB"/>
        </w:rPr>
        <mc:AlternateContent>
          <mc:Choice Requires="wps">
            <w:drawing>
              <wp:anchor distT="45720" distB="45720" distL="114300" distR="114300" simplePos="0" relativeHeight="251679744" behindDoc="0" locked="0" layoutInCell="1" allowOverlap="1">
                <wp:simplePos x="0" y="0"/>
                <wp:positionH relativeFrom="column">
                  <wp:posOffset>1497965</wp:posOffset>
                </wp:positionH>
                <wp:positionV relativeFrom="paragraph">
                  <wp:posOffset>71120</wp:posOffset>
                </wp:positionV>
                <wp:extent cx="351155" cy="1404620"/>
                <wp:effectExtent l="0" t="0" r="0" b="0"/>
                <wp:wrapSquare wrapText="bothSides"/>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1404620"/>
                        </a:xfrm>
                        <a:prstGeom prst="rect">
                          <a:avLst/>
                        </a:prstGeom>
                        <a:solidFill>
                          <a:srgbClr val="FFFFFF"/>
                        </a:solidFill>
                        <a:ln w="9525">
                          <a:noFill/>
                          <a:miter lim="800000"/>
                          <a:headEnd/>
                          <a:tailEnd/>
                        </a:ln>
                      </wps:spPr>
                      <wps:txbx>
                        <w:txbxContent>
                          <w:p w:rsidR="00F01530" w:rsidRDefault="00F01530">
                            <w:pPr>
                              <w:rPr>
                                <w:b/>
                                <w:sz w:val="18"/>
                                <w:szCs w:val="18"/>
                              </w:rPr>
                            </w:pPr>
                            <w:r w:rsidRPr="00FF7D03">
                              <w:rPr>
                                <w:b/>
                                <w:sz w:val="18"/>
                                <w:szCs w:val="18"/>
                              </w:rPr>
                              <w:t>T</w:t>
                            </w:r>
                            <w:r>
                              <w:rPr>
                                <w:b/>
                                <w:sz w:val="18"/>
                                <w:szCs w:val="18"/>
                              </w:rPr>
                              <w:t>D</w:t>
                            </w:r>
                          </w:p>
                          <w:p w:rsidR="00F01530" w:rsidRPr="00DF6CE0" w:rsidRDefault="00F01530">
                            <w:pPr>
                              <w:rPr>
                                <w:b/>
                                <w:sz w:val="18"/>
                                <w:szCs w:val="18"/>
                              </w:rPr>
                            </w:pPr>
                            <w:r>
                              <w:rPr>
                                <w:b/>
                                <w:sz w:val="18"/>
                                <w:szCs w:val="18"/>
                              </w:rPr>
                              <w:t>TR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63" type="#_x0000_t202" style="position:absolute;left:0;text-align:left;margin-left:117.95pt;margin-top:5.6pt;width:27.65pt;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" stroked="f">
                <v:textbox style="mso-fit-shape-to-text:t">
                  <w:txbxContent>
                    <w:p w:rsidR="00F01530" w:rsidRDefault="00F01530">
                      <w:pPr>
                        <w:rPr>
                          <w:b/>
                          <w:sz w:val="18"/>
                          <w:szCs w:val="18"/>
                        </w:rPr>
                      </w:pPr>
                      <w:r w:rsidRPr="00FF7D03">
                        <w:rPr>
                          <w:b/>
                          <w:sz w:val="18"/>
                          <w:szCs w:val="18"/>
                        </w:rPr>
                        <w:t>T</w:t>
                      </w:r>
                      <w:r>
                        <w:rPr>
                          <w:b/>
                          <w:sz w:val="18"/>
                          <w:szCs w:val="18"/>
                        </w:rPr>
                        <w:t>D</w:t>
                      </w:r>
                    </w:p>
                    <w:p w:rsidR="00F01530" w:rsidRPr="00DF6CE0" w:rsidRDefault="00F01530">
                      <w:pPr>
                        <w:rPr>
                          <w:b/>
                          <w:sz w:val="18"/>
                          <w:szCs w:val="18"/>
                        </w:rPr>
                      </w:pPr>
                      <w:r>
                        <w:rPr>
                          <w:b/>
                          <w:sz w:val="18"/>
                          <w:szCs w:val="18"/>
                        </w:rPr>
                        <w:t>TR</w:t>
                      </w:r>
                    </w:p>
                  </w:txbxContent>
                </v:textbox>
                <w10:wrap type="square"/>
              </v:shape>
            </w:pict>
          </mc:Fallback>
        </mc:AlternateContent>
      </w:r>
      <w:r w:rsidR="00DF05EC">
        <w:rPr>
          <w:noProof/>
          <w:sz w:val="20"/>
          <w:lang w:eastAsia="en-GB"/>
        </w:rPr>
        <mc:AlternateContent>
          <mc:Choice Requires="wps">
            <w:drawing>
              <wp:anchor distT="0" distB="0" distL="114300" distR="114300" simplePos="0" relativeHeight="251659264" behindDoc="0" locked="0" layoutInCell="1" allowOverlap="1">
                <wp:simplePos x="0" y="0"/>
                <wp:positionH relativeFrom="column">
                  <wp:posOffset>1813560</wp:posOffset>
                </wp:positionH>
                <wp:positionV relativeFrom="paragraph">
                  <wp:posOffset>184150</wp:posOffset>
                </wp:positionV>
                <wp:extent cx="2047875" cy="0"/>
                <wp:effectExtent l="13335" t="56515" r="15240" b="57785"/>
                <wp:wrapNone/>
                <wp:docPr id="4"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2E24C2" id="Line 4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8pt,14.5pt" to="304.0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">
                <v:stroke endarrow="block"/>
              </v:line>
            </w:pict>
          </mc:Fallback>
        </mc:AlternateContent>
      </w:r>
    </w:p>
    <w:p w:rsidR="00C32D1B" w:rsidRDefault="00C32D1B">
      <w:pPr>
        <w:spacing w:line="480" w:lineRule="auto"/>
        <w:jc w:val="both"/>
      </w:pPr>
    </w:p>
    <w:p w:rsidR="00C32D1B" w:rsidRDefault="00DF05EC">
      <w:pPr>
        <w:spacing w:line="480" w:lineRule="auto"/>
        <w:jc w:val="both"/>
      </w:pPr>
      <w:r>
        <w:rPr>
          <w:noProof/>
          <w:sz w:val="20"/>
          <w:lang w:eastAsia="en-GB"/>
        </w:rPr>
        <mc:AlternateContent>
          <mc:Choice Requires="wps">
            <w:drawing>
              <wp:anchor distT="0" distB="0" distL="114300" distR="114300" simplePos="0" relativeHeight="251666432" behindDoc="0" locked="0" layoutInCell="1" allowOverlap="1">
                <wp:simplePos x="0" y="0"/>
                <wp:positionH relativeFrom="column">
                  <wp:posOffset>453390</wp:posOffset>
                </wp:positionH>
                <wp:positionV relativeFrom="paragraph">
                  <wp:posOffset>172720</wp:posOffset>
                </wp:positionV>
                <wp:extent cx="3929380" cy="459740"/>
                <wp:effectExtent l="0" t="3175" r="0" b="3810"/>
                <wp:wrapNone/>
                <wp:docPr id="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9380" cy="459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1530" w:rsidRDefault="00F01530">
                            <w:r>
                              <w:t xml:space="preserve">Specialized Tacit                    </w:t>
                            </w:r>
                            <w:proofErr w:type="spellStart"/>
                            <w:r>
                              <w:t>Tacit</w:t>
                            </w:r>
                            <w:proofErr w:type="spellEnd"/>
                            <w:r>
                              <w:t xml:space="preserve">                         Explicit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64" type="#_x0000_t202" style="position:absolute;left:0;text-align:left;margin-left:35.7pt;margin-top:13.6pt;width:309.4pt;height:36.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AeiAIAABg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" stroked="f">
                <v:textbox>
                  <w:txbxContent>
                    <w:p w:rsidR="00F01530" w:rsidRDefault="00F01530">
                      <w:r>
                        <w:t xml:space="preserve">Specialized Tacit                    </w:t>
                      </w:r>
                      <w:proofErr w:type="spellStart"/>
                      <w:r>
                        <w:t>Tacit</w:t>
                      </w:r>
                      <w:proofErr w:type="spellEnd"/>
                      <w:r>
                        <w:t xml:space="preserve">                         Explicit</w:t>
                      </w:r>
                    </w:p>
                  </w:txbxContent>
                </v:textbox>
              </v:shape>
            </w:pict>
          </mc:Fallback>
        </mc:AlternateContent>
      </w:r>
      <w:r>
        <w:rPr>
          <w:noProof/>
          <w:sz w:val="20"/>
          <w:lang w:eastAsia="en-GB"/>
        </w:rPr>
        <mc:AlternateContent>
          <mc:Choice Requires="wps">
            <w:drawing>
              <wp:anchor distT="0" distB="0" distL="114300" distR="114300" simplePos="0" relativeHeight="251654144" behindDoc="0" locked="0" layoutInCell="1" allowOverlap="1">
                <wp:simplePos x="0" y="0"/>
                <wp:positionH relativeFrom="column">
                  <wp:posOffset>226695</wp:posOffset>
                </wp:positionH>
                <wp:positionV relativeFrom="paragraph">
                  <wp:posOffset>82550</wp:posOffset>
                </wp:positionV>
                <wp:extent cx="4129405" cy="0"/>
                <wp:effectExtent l="7620" t="8255" r="6350" b="10795"/>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2940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D3943B" id="Line 3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6.5pt" to="343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"/>
            </w:pict>
          </mc:Fallback>
        </mc:AlternateContent>
      </w:r>
    </w:p>
    <w:p w:rsidR="00C32D1B" w:rsidRDefault="00C32D1B">
      <w:pPr>
        <w:spacing w:line="480" w:lineRule="auto"/>
        <w:jc w:val="both"/>
      </w:pPr>
    </w:p>
    <w:p w:rsidR="00C32D1B" w:rsidRDefault="00C32D1B">
      <w:pPr>
        <w:pStyle w:val="Heading4"/>
        <w:spacing w:line="480" w:lineRule="auto"/>
      </w:pPr>
      <w:r>
        <w:t xml:space="preserve">                     </w:t>
      </w:r>
    </w:p>
    <w:p w:rsidR="00C32D1B" w:rsidRDefault="00C32D1B">
      <w:pPr>
        <w:pStyle w:val="Footer"/>
        <w:tabs>
          <w:tab w:val="clear" w:pos="4153"/>
          <w:tab w:val="clear" w:pos="8306"/>
        </w:tabs>
        <w:spacing w:line="480" w:lineRule="auto"/>
        <w:rPr>
          <w:szCs w:val="24"/>
        </w:rPr>
      </w:pPr>
    </w:p>
    <w:p w:rsidR="00C32D1B" w:rsidRDefault="00C32D1B">
      <w:pPr>
        <w:pStyle w:val="Footer"/>
        <w:tabs>
          <w:tab w:val="clear" w:pos="4153"/>
          <w:tab w:val="clear" w:pos="8306"/>
        </w:tabs>
        <w:spacing w:line="480" w:lineRule="auto"/>
        <w:rPr>
          <w:szCs w:val="24"/>
        </w:rPr>
      </w:pPr>
    </w:p>
    <w:p w:rsidR="00C32D1B" w:rsidRDefault="00C32D1B">
      <w:pPr>
        <w:pStyle w:val="Footer"/>
        <w:tabs>
          <w:tab w:val="clear" w:pos="4153"/>
          <w:tab w:val="clear" w:pos="8306"/>
        </w:tabs>
        <w:spacing w:line="480" w:lineRule="auto"/>
        <w:rPr>
          <w:szCs w:val="24"/>
        </w:rPr>
      </w:pPr>
    </w:p>
    <w:p w:rsidR="00C32D1B" w:rsidRDefault="00C32D1B">
      <w:pPr>
        <w:pStyle w:val="Footer"/>
        <w:tabs>
          <w:tab w:val="clear" w:pos="4153"/>
          <w:tab w:val="clear" w:pos="8306"/>
        </w:tabs>
        <w:spacing w:line="480" w:lineRule="auto"/>
        <w:rPr>
          <w:szCs w:val="24"/>
        </w:rPr>
      </w:pPr>
    </w:p>
    <w:p w:rsidR="00C32D1B" w:rsidRDefault="00C32D1B">
      <w:pPr>
        <w:pStyle w:val="Footer"/>
        <w:tabs>
          <w:tab w:val="clear" w:pos="4153"/>
          <w:tab w:val="clear" w:pos="8306"/>
        </w:tabs>
        <w:spacing w:line="480" w:lineRule="auto"/>
        <w:rPr>
          <w:szCs w:val="24"/>
        </w:rPr>
      </w:pPr>
    </w:p>
    <w:p w:rsidR="00C32D1B" w:rsidRDefault="00C32D1B">
      <w:pPr>
        <w:pStyle w:val="Footer"/>
        <w:tabs>
          <w:tab w:val="clear" w:pos="4153"/>
          <w:tab w:val="clear" w:pos="8306"/>
        </w:tabs>
        <w:spacing w:line="480" w:lineRule="auto"/>
        <w:rPr>
          <w:szCs w:val="24"/>
        </w:rPr>
      </w:pPr>
    </w:p>
    <w:p w:rsidR="00C32D1B" w:rsidRDefault="00C32D1B">
      <w:pPr>
        <w:pStyle w:val="Footer"/>
        <w:tabs>
          <w:tab w:val="clear" w:pos="4153"/>
          <w:tab w:val="clear" w:pos="8306"/>
        </w:tabs>
        <w:spacing w:line="480" w:lineRule="auto"/>
        <w:rPr>
          <w:szCs w:val="24"/>
        </w:rPr>
      </w:pPr>
    </w:p>
    <w:p w:rsidR="00C32D1B" w:rsidRDefault="00C32D1B">
      <w:pPr>
        <w:pStyle w:val="Footer"/>
        <w:tabs>
          <w:tab w:val="clear" w:pos="4153"/>
          <w:tab w:val="clear" w:pos="8306"/>
        </w:tabs>
        <w:spacing w:line="480" w:lineRule="auto"/>
        <w:rPr>
          <w:szCs w:val="24"/>
        </w:rPr>
      </w:pPr>
    </w:p>
    <w:p w:rsidR="00C32D1B" w:rsidRDefault="00C32D1B"/>
    <w:sectPr w:rsidR="00C32D1B" w:rsidSect="000A6E1B">
      <w:headerReference w:type="even" r:id="rId61"/>
      <w:headerReference w:type="default" r:id="rId62"/>
      <w:footerReference w:type="even" r:id="rId63"/>
      <w:footerReference w:type="default" r:id="rId64"/>
      <w:pgSz w:w="11909" w:h="16834" w:code="9"/>
      <w:pgMar w:top="1440" w:right="1440" w:bottom="1440" w:left="1440" w:header="709" w:footer="709"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77BB" w:rsidRDefault="00B677BB">
      <w:r>
        <w:separator/>
      </w:r>
    </w:p>
  </w:endnote>
  <w:endnote w:type="continuationSeparator" w:id="0">
    <w:p w:rsidR="00B677BB" w:rsidRDefault="00B67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530" w:rsidRDefault="00F015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01530" w:rsidRDefault="00F0153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530" w:rsidRDefault="00F01530">
    <w:pPr>
      <w:pStyle w:val="Footer"/>
      <w:framePr w:wrap="around" w:vAnchor="text" w:hAnchor="margin" w:xAlign="right" w:y="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1C2A70">
      <w:rPr>
        <w:rStyle w:val="PageNumber"/>
        <w:noProof/>
      </w:rPr>
      <w:t>45</w:t>
    </w:r>
    <w:r>
      <w:rPr>
        <w:rStyle w:val="PageNumber"/>
      </w:rPr>
      <w:fldChar w:fldCharType="end"/>
    </w:r>
  </w:p>
  <w:p w:rsidR="00F01530" w:rsidRDefault="00F01530">
    <w:pPr>
      <w:pStyle w:val="Footer"/>
      <w:framePr w:wrap="around" w:vAnchor="text" w:hAnchor="margin" w:xAlign="right" w:y="1"/>
      <w:ind w:right="360"/>
      <w:rPr>
        <w:rStyle w:val="PageNumber"/>
      </w:rPr>
    </w:pPr>
  </w:p>
  <w:p w:rsidR="00F01530" w:rsidRDefault="00F01530">
    <w:pPr>
      <w:pStyle w:val="Footer"/>
      <w:framePr w:wrap="around" w:vAnchor="text" w:hAnchor="margin" w:xAlign="right" w:y="1"/>
      <w:ind w:right="360"/>
      <w:rPr>
        <w:rStyle w:val="PageNumber"/>
      </w:rPr>
    </w:pPr>
  </w:p>
  <w:p w:rsidR="00F01530" w:rsidRDefault="00F01530">
    <w:pPr>
      <w:pStyle w:val="Footer"/>
      <w:ind w:left="284"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77BB" w:rsidRDefault="00B677BB">
      <w:r>
        <w:separator/>
      </w:r>
    </w:p>
  </w:footnote>
  <w:footnote w:type="continuationSeparator" w:id="0">
    <w:p w:rsidR="00B677BB" w:rsidRDefault="00B677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530" w:rsidRDefault="00F0153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01530" w:rsidRDefault="00F0153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530" w:rsidRDefault="00F01530">
    <w:pPr>
      <w:pStyle w:val="Header"/>
      <w:framePr w:wrap="around" w:vAnchor="text" w:hAnchor="margin" w:xAlign="right" w:y="1"/>
      <w:rPr>
        <w:rStyle w:val="PageNumber"/>
      </w:rPr>
    </w:pPr>
  </w:p>
  <w:p w:rsidR="00F01530" w:rsidRDefault="00F01530">
    <w:pPr>
      <w:pStyle w:val="Header"/>
      <w:ind w:right="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7.7pt;height:18.35pt;visibility:visible;mso-wrap-style:square" o:bullet="t">
        <v:imagedata r:id="rId1" o:title=""/>
      </v:shape>
    </w:pict>
  </w:numPicBullet>
  <w:abstractNum w:abstractNumId="0" w15:restartNumberingAfterBreak="0">
    <w:nsid w:val="024F496B"/>
    <w:multiLevelType w:val="multilevel"/>
    <w:tmpl w:val="D38423C0"/>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i/>
      </w:rPr>
    </w:lvl>
    <w:lvl w:ilvl="2">
      <w:start w:val="1"/>
      <w:numFmt w:val="decimal"/>
      <w:isLgl/>
      <w:lvlText w:val="%1.%2.%3."/>
      <w:lvlJc w:val="left"/>
      <w:pPr>
        <w:ind w:left="720" w:hanging="720"/>
      </w:pPr>
      <w:rPr>
        <w:rFonts w:hint="default"/>
        <w:i/>
      </w:rPr>
    </w:lvl>
    <w:lvl w:ilvl="3">
      <w:start w:val="1"/>
      <w:numFmt w:val="decimal"/>
      <w:isLgl/>
      <w:lvlText w:val="%1.%2.%3.%4."/>
      <w:lvlJc w:val="left"/>
      <w:pPr>
        <w:ind w:left="720" w:hanging="720"/>
      </w:pPr>
      <w:rPr>
        <w:rFonts w:hint="default"/>
        <w:i/>
      </w:rPr>
    </w:lvl>
    <w:lvl w:ilvl="4">
      <w:start w:val="1"/>
      <w:numFmt w:val="decimal"/>
      <w:isLgl/>
      <w:lvlText w:val="%1.%2.%3.%4.%5."/>
      <w:lvlJc w:val="left"/>
      <w:pPr>
        <w:ind w:left="1080" w:hanging="1080"/>
      </w:pPr>
      <w:rPr>
        <w:rFonts w:hint="default"/>
        <w:i/>
      </w:rPr>
    </w:lvl>
    <w:lvl w:ilvl="5">
      <w:start w:val="1"/>
      <w:numFmt w:val="decimal"/>
      <w:isLgl/>
      <w:lvlText w:val="%1.%2.%3.%4.%5.%6."/>
      <w:lvlJc w:val="left"/>
      <w:pPr>
        <w:ind w:left="1080" w:hanging="1080"/>
      </w:pPr>
      <w:rPr>
        <w:rFonts w:hint="default"/>
        <w:i/>
      </w:rPr>
    </w:lvl>
    <w:lvl w:ilvl="6">
      <w:start w:val="1"/>
      <w:numFmt w:val="decimal"/>
      <w:isLgl/>
      <w:lvlText w:val="%1.%2.%3.%4.%5.%6.%7."/>
      <w:lvlJc w:val="left"/>
      <w:pPr>
        <w:ind w:left="1440" w:hanging="1440"/>
      </w:pPr>
      <w:rPr>
        <w:rFonts w:hint="default"/>
        <w:i/>
      </w:rPr>
    </w:lvl>
    <w:lvl w:ilvl="7">
      <w:start w:val="1"/>
      <w:numFmt w:val="decimal"/>
      <w:isLgl/>
      <w:lvlText w:val="%1.%2.%3.%4.%5.%6.%7.%8."/>
      <w:lvlJc w:val="left"/>
      <w:pPr>
        <w:ind w:left="1440" w:hanging="1440"/>
      </w:pPr>
      <w:rPr>
        <w:rFonts w:hint="default"/>
        <w:i/>
      </w:rPr>
    </w:lvl>
    <w:lvl w:ilvl="8">
      <w:start w:val="1"/>
      <w:numFmt w:val="decimal"/>
      <w:isLgl/>
      <w:lvlText w:val="%1.%2.%3.%4.%5.%6.%7.%8.%9."/>
      <w:lvlJc w:val="left"/>
      <w:pPr>
        <w:ind w:left="1800" w:hanging="1800"/>
      </w:pPr>
      <w:rPr>
        <w:rFonts w:hint="default"/>
        <w:i/>
      </w:rPr>
    </w:lvl>
  </w:abstractNum>
  <w:abstractNum w:abstractNumId="1" w15:restartNumberingAfterBreak="0">
    <w:nsid w:val="06755F3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D36756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1384FC1"/>
    <w:multiLevelType w:val="multilevel"/>
    <w:tmpl w:val="B8AAD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3C701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1B310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F245C94"/>
    <w:multiLevelType w:val="hybridMultilevel"/>
    <w:tmpl w:val="B32E761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6374789"/>
    <w:multiLevelType w:val="multilevel"/>
    <w:tmpl w:val="97EA8FE8"/>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B2A37F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B8C5E23"/>
    <w:multiLevelType w:val="hybridMultilevel"/>
    <w:tmpl w:val="7200ED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84289B"/>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30670B1D"/>
    <w:multiLevelType w:val="multilevel"/>
    <w:tmpl w:val="D38423C0"/>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i/>
      </w:rPr>
    </w:lvl>
    <w:lvl w:ilvl="2">
      <w:start w:val="1"/>
      <w:numFmt w:val="decimal"/>
      <w:isLgl/>
      <w:lvlText w:val="%1.%2.%3."/>
      <w:lvlJc w:val="left"/>
      <w:pPr>
        <w:ind w:left="720" w:hanging="720"/>
      </w:pPr>
      <w:rPr>
        <w:rFonts w:hint="default"/>
        <w:i/>
      </w:rPr>
    </w:lvl>
    <w:lvl w:ilvl="3">
      <w:start w:val="1"/>
      <w:numFmt w:val="decimal"/>
      <w:isLgl/>
      <w:lvlText w:val="%1.%2.%3.%4."/>
      <w:lvlJc w:val="left"/>
      <w:pPr>
        <w:ind w:left="720" w:hanging="720"/>
      </w:pPr>
      <w:rPr>
        <w:rFonts w:hint="default"/>
        <w:i/>
      </w:rPr>
    </w:lvl>
    <w:lvl w:ilvl="4">
      <w:start w:val="1"/>
      <w:numFmt w:val="decimal"/>
      <w:isLgl/>
      <w:lvlText w:val="%1.%2.%3.%4.%5."/>
      <w:lvlJc w:val="left"/>
      <w:pPr>
        <w:ind w:left="1080" w:hanging="1080"/>
      </w:pPr>
      <w:rPr>
        <w:rFonts w:hint="default"/>
        <w:i/>
      </w:rPr>
    </w:lvl>
    <w:lvl w:ilvl="5">
      <w:start w:val="1"/>
      <w:numFmt w:val="decimal"/>
      <w:isLgl/>
      <w:lvlText w:val="%1.%2.%3.%4.%5.%6."/>
      <w:lvlJc w:val="left"/>
      <w:pPr>
        <w:ind w:left="1080" w:hanging="1080"/>
      </w:pPr>
      <w:rPr>
        <w:rFonts w:hint="default"/>
        <w:i/>
      </w:rPr>
    </w:lvl>
    <w:lvl w:ilvl="6">
      <w:start w:val="1"/>
      <w:numFmt w:val="decimal"/>
      <w:isLgl/>
      <w:lvlText w:val="%1.%2.%3.%4.%5.%6.%7."/>
      <w:lvlJc w:val="left"/>
      <w:pPr>
        <w:ind w:left="1440" w:hanging="1440"/>
      </w:pPr>
      <w:rPr>
        <w:rFonts w:hint="default"/>
        <w:i/>
      </w:rPr>
    </w:lvl>
    <w:lvl w:ilvl="7">
      <w:start w:val="1"/>
      <w:numFmt w:val="decimal"/>
      <w:isLgl/>
      <w:lvlText w:val="%1.%2.%3.%4.%5.%6.%7.%8."/>
      <w:lvlJc w:val="left"/>
      <w:pPr>
        <w:ind w:left="1440" w:hanging="1440"/>
      </w:pPr>
      <w:rPr>
        <w:rFonts w:hint="default"/>
        <w:i/>
      </w:rPr>
    </w:lvl>
    <w:lvl w:ilvl="8">
      <w:start w:val="1"/>
      <w:numFmt w:val="decimal"/>
      <w:isLgl/>
      <w:lvlText w:val="%1.%2.%3.%4.%5.%6.%7.%8.%9."/>
      <w:lvlJc w:val="left"/>
      <w:pPr>
        <w:ind w:left="1800" w:hanging="1800"/>
      </w:pPr>
      <w:rPr>
        <w:rFonts w:hint="default"/>
        <w:i/>
      </w:rPr>
    </w:lvl>
  </w:abstractNum>
  <w:abstractNum w:abstractNumId="12" w15:restartNumberingAfterBreak="0">
    <w:nsid w:val="36B0337B"/>
    <w:multiLevelType w:val="multilevel"/>
    <w:tmpl w:val="856CE94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B7361DE"/>
    <w:multiLevelType w:val="multilevel"/>
    <w:tmpl w:val="963C0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033365"/>
    <w:multiLevelType w:val="multilevel"/>
    <w:tmpl w:val="B4EC4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C3593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AF939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37A170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25215D7"/>
    <w:multiLevelType w:val="multilevel"/>
    <w:tmpl w:val="18DAE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2"/>
  </w:num>
  <w:num w:numId="3">
    <w:abstractNumId w:val="8"/>
  </w:num>
  <w:num w:numId="4">
    <w:abstractNumId w:val="17"/>
  </w:num>
  <w:num w:numId="5">
    <w:abstractNumId w:val="15"/>
  </w:num>
  <w:num w:numId="6">
    <w:abstractNumId w:val="4"/>
  </w:num>
  <w:num w:numId="7">
    <w:abstractNumId w:val="10"/>
  </w:num>
  <w:num w:numId="8">
    <w:abstractNumId w:val="16"/>
  </w:num>
  <w:num w:numId="9">
    <w:abstractNumId w:val="5"/>
  </w:num>
  <w:num w:numId="10">
    <w:abstractNumId w:val="9"/>
  </w:num>
  <w:num w:numId="11">
    <w:abstractNumId w:val="6"/>
  </w:num>
  <w:num w:numId="12">
    <w:abstractNumId w:val="7"/>
  </w:num>
  <w:num w:numId="13">
    <w:abstractNumId w:val="1"/>
  </w:num>
  <w:num w:numId="14">
    <w:abstractNumId w:val="0"/>
  </w:num>
  <w:num w:numId="15">
    <w:abstractNumId w:val="11"/>
  </w:num>
  <w:num w:numId="16">
    <w:abstractNumId w:val="14"/>
  </w:num>
  <w:num w:numId="17">
    <w:abstractNumId w:val="13"/>
  </w:num>
  <w:num w:numId="18">
    <w:abstractNumId w:val="1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8A3"/>
    <w:rsid w:val="00007B54"/>
    <w:rsid w:val="00011010"/>
    <w:rsid w:val="00011938"/>
    <w:rsid w:val="000147E4"/>
    <w:rsid w:val="00020749"/>
    <w:rsid w:val="000219E8"/>
    <w:rsid w:val="00025F5F"/>
    <w:rsid w:val="0002649A"/>
    <w:rsid w:val="0002742E"/>
    <w:rsid w:val="000329A6"/>
    <w:rsid w:val="00032D47"/>
    <w:rsid w:val="00035E92"/>
    <w:rsid w:val="00040109"/>
    <w:rsid w:val="00040592"/>
    <w:rsid w:val="00040845"/>
    <w:rsid w:val="0004394F"/>
    <w:rsid w:val="00047749"/>
    <w:rsid w:val="000502E9"/>
    <w:rsid w:val="000508E5"/>
    <w:rsid w:val="0005307A"/>
    <w:rsid w:val="00055C9C"/>
    <w:rsid w:val="0005605D"/>
    <w:rsid w:val="00060296"/>
    <w:rsid w:val="00060E8B"/>
    <w:rsid w:val="00073115"/>
    <w:rsid w:val="000764A7"/>
    <w:rsid w:val="000769AB"/>
    <w:rsid w:val="000779A8"/>
    <w:rsid w:val="000820F4"/>
    <w:rsid w:val="000833FC"/>
    <w:rsid w:val="000838F5"/>
    <w:rsid w:val="00083E40"/>
    <w:rsid w:val="00083E6D"/>
    <w:rsid w:val="00086400"/>
    <w:rsid w:val="00093A94"/>
    <w:rsid w:val="00095F22"/>
    <w:rsid w:val="00096B66"/>
    <w:rsid w:val="000A0A61"/>
    <w:rsid w:val="000A1A01"/>
    <w:rsid w:val="000A2244"/>
    <w:rsid w:val="000A5411"/>
    <w:rsid w:val="000A5C10"/>
    <w:rsid w:val="000A6E1B"/>
    <w:rsid w:val="000B3726"/>
    <w:rsid w:val="000B3BE5"/>
    <w:rsid w:val="000B47D9"/>
    <w:rsid w:val="000B523B"/>
    <w:rsid w:val="000B6655"/>
    <w:rsid w:val="000B71C2"/>
    <w:rsid w:val="000C0D99"/>
    <w:rsid w:val="000C2224"/>
    <w:rsid w:val="000C2A6B"/>
    <w:rsid w:val="000C3C0C"/>
    <w:rsid w:val="000D52D6"/>
    <w:rsid w:val="000D7C75"/>
    <w:rsid w:val="000E1819"/>
    <w:rsid w:val="000E1D88"/>
    <w:rsid w:val="000E6DC7"/>
    <w:rsid w:val="000F02C4"/>
    <w:rsid w:val="000F1912"/>
    <w:rsid w:val="000F64E4"/>
    <w:rsid w:val="000F668A"/>
    <w:rsid w:val="001015E7"/>
    <w:rsid w:val="00104DDC"/>
    <w:rsid w:val="00111CA4"/>
    <w:rsid w:val="00116BFC"/>
    <w:rsid w:val="0011787B"/>
    <w:rsid w:val="00123417"/>
    <w:rsid w:val="00124611"/>
    <w:rsid w:val="00124A3B"/>
    <w:rsid w:val="00130825"/>
    <w:rsid w:val="00130951"/>
    <w:rsid w:val="00132440"/>
    <w:rsid w:val="00132DD9"/>
    <w:rsid w:val="00133325"/>
    <w:rsid w:val="00134360"/>
    <w:rsid w:val="0013581F"/>
    <w:rsid w:val="001366BF"/>
    <w:rsid w:val="00136B3A"/>
    <w:rsid w:val="00140E50"/>
    <w:rsid w:val="001432C9"/>
    <w:rsid w:val="00143D63"/>
    <w:rsid w:val="00145946"/>
    <w:rsid w:val="00145B25"/>
    <w:rsid w:val="00150C1B"/>
    <w:rsid w:val="001530DD"/>
    <w:rsid w:val="00157746"/>
    <w:rsid w:val="00167938"/>
    <w:rsid w:val="00170B6C"/>
    <w:rsid w:val="001711A1"/>
    <w:rsid w:val="001800EC"/>
    <w:rsid w:val="001804B8"/>
    <w:rsid w:val="0018131D"/>
    <w:rsid w:val="00181A04"/>
    <w:rsid w:val="00184929"/>
    <w:rsid w:val="00184941"/>
    <w:rsid w:val="001870F5"/>
    <w:rsid w:val="0018769C"/>
    <w:rsid w:val="00187B6D"/>
    <w:rsid w:val="00187F87"/>
    <w:rsid w:val="00190FA8"/>
    <w:rsid w:val="0019640C"/>
    <w:rsid w:val="001A0524"/>
    <w:rsid w:val="001A2A1D"/>
    <w:rsid w:val="001A3EE5"/>
    <w:rsid w:val="001A68A3"/>
    <w:rsid w:val="001B1032"/>
    <w:rsid w:val="001B1549"/>
    <w:rsid w:val="001B33A3"/>
    <w:rsid w:val="001B4844"/>
    <w:rsid w:val="001B703E"/>
    <w:rsid w:val="001C1515"/>
    <w:rsid w:val="001C29CD"/>
    <w:rsid w:val="001C2A70"/>
    <w:rsid w:val="001C54CA"/>
    <w:rsid w:val="001C5636"/>
    <w:rsid w:val="001D23C8"/>
    <w:rsid w:val="001D25A2"/>
    <w:rsid w:val="001D3161"/>
    <w:rsid w:val="001D51EA"/>
    <w:rsid w:val="001D52A3"/>
    <w:rsid w:val="001D5688"/>
    <w:rsid w:val="001D6D51"/>
    <w:rsid w:val="001E0D67"/>
    <w:rsid w:val="001E2025"/>
    <w:rsid w:val="001E3534"/>
    <w:rsid w:val="001E5AFE"/>
    <w:rsid w:val="001E5C50"/>
    <w:rsid w:val="001F005D"/>
    <w:rsid w:val="001F0EB9"/>
    <w:rsid w:val="001F1A12"/>
    <w:rsid w:val="001F401D"/>
    <w:rsid w:val="001F7056"/>
    <w:rsid w:val="001F7DF3"/>
    <w:rsid w:val="00200683"/>
    <w:rsid w:val="00200C26"/>
    <w:rsid w:val="00201293"/>
    <w:rsid w:val="00202219"/>
    <w:rsid w:val="0020259B"/>
    <w:rsid w:val="00206F21"/>
    <w:rsid w:val="00210FE7"/>
    <w:rsid w:val="002114BD"/>
    <w:rsid w:val="002148B5"/>
    <w:rsid w:val="00215225"/>
    <w:rsid w:val="00215831"/>
    <w:rsid w:val="00215A2B"/>
    <w:rsid w:val="002162F5"/>
    <w:rsid w:val="002169A0"/>
    <w:rsid w:val="00216D6C"/>
    <w:rsid w:val="00222160"/>
    <w:rsid w:val="00223A9B"/>
    <w:rsid w:val="00224509"/>
    <w:rsid w:val="00225AF1"/>
    <w:rsid w:val="00227972"/>
    <w:rsid w:val="002307C2"/>
    <w:rsid w:val="00230F61"/>
    <w:rsid w:val="002316B9"/>
    <w:rsid w:val="00233A12"/>
    <w:rsid w:val="00233A4D"/>
    <w:rsid w:val="00234FF8"/>
    <w:rsid w:val="0023720E"/>
    <w:rsid w:val="00242C76"/>
    <w:rsid w:val="00244B0C"/>
    <w:rsid w:val="002450E0"/>
    <w:rsid w:val="00251265"/>
    <w:rsid w:val="00253FAB"/>
    <w:rsid w:val="00256D4C"/>
    <w:rsid w:val="0025714E"/>
    <w:rsid w:val="00263720"/>
    <w:rsid w:val="00263ACF"/>
    <w:rsid w:val="00263F2A"/>
    <w:rsid w:val="002643DC"/>
    <w:rsid w:val="002659DB"/>
    <w:rsid w:val="00267F8F"/>
    <w:rsid w:val="002731D9"/>
    <w:rsid w:val="00282F16"/>
    <w:rsid w:val="00283628"/>
    <w:rsid w:val="002837E9"/>
    <w:rsid w:val="00283C4C"/>
    <w:rsid w:val="00287F15"/>
    <w:rsid w:val="00290CA8"/>
    <w:rsid w:val="00292BC9"/>
    <w:rsid w:val="00294E35"/>
    <w:rsid w:val="002953EF"/>
    <w:rsid w:val="002A10BE"/>
    <w:rsid w:val="002A314B"/>
    <w:rsid w:val="002A6987"/>
    <w:rsid w:val="002A7BA4"/>
    <w:rsid w:val="002B3A59"/>
    <w:rsid w:val="002B626F"/>
    <w:rsid w:val="002C0BA5"/>
    <w:rsid w:val="002C3184"/>
    <w:rsid w:val="002C4917"/>
    <w:rsid w:val="002C4AFD"/>
    <w:rsid w:val="002D0475"/>
    <w:rsid w:val="002D5F78"/>
    <w:rsid w:val="002E0D4A"/>
    <w:rsid w:val="002E254B"/>
    <w:rsid w:val="002E455A"/>
    <w:rsid w:val="002E5386"/>
    <w:rsid w:val="002E6F29"/>
    <w:rsid w:val="002F3B93"/>
    <w:rsid w:val="002F4EB6"/>
    <w:rsid w:val="002F4FEA"/>
    <w:rsid w:val="002F52C4"/>
    <w:rsid w:val="002F58B0"/>
    <w:rsid w:val="002F76BC"/>
    <w:rsid w:val="00302C70"/>
    <w:rsid w:val="00304655"/>
    <w:rsid w:val="00305763"/>
    <w:rsid w:val="00306052"/>
    <w:rsid w:val="00307C5A"/>
    <w:rsid w:val="00310EF0"/>
    <w:rsid w:val="00312C8C"/>
    <w:rsid w:val="003130FC"/>
    <w:rsid w:val="00313CEA"/>
    <w:rsid w:val="003151F2"/>
    <w:rsid w:val="00315CED"/>
    <w:rsid w:val="00316DE9"/>
    <w:rsid w:val="003216D5"/>
    <w:rsid w:val="00321F17"/>
    <w:rsid w:val="0032242C"/>
    <w:rsid w:val="003224C9"/>
    <w:rsid w:val="0032257B"/>
    <w:rsid w:val="003249C7"/>
    <w:rsid w:val="003252D3"/>
    <w:rsid w:val="00327A92"/>
    <w:rsid w:val="00330D8A"/>
    <w:rsid w:val="00331654"/>
    <w:rsid w:val="00332761"/>
    <w:rsid w:val="00335C3F"/>
    <w:rsid w:val="00342873"/>
    <w:rsid w:val="00346728"/>
    <w:rsid w:val="00346B0F"/>
    <w:rsid w:val="00350424"/>
    <w:rsid w:val="00350EE5"/>
    <w:rsid w:val="00350F0C"/>
    <w:rsid w:val="00353A43"/>
    <w:rsid w:val="003549AC"/>
    <w:rsid w:val="00354CFC"/>
    <w:rsid w:val="00355A7D"/>
    <w:rsid w:val="00355AFF"/>
    <w:rsid w:val="00366943"/>
    <w:rsid w:val="0036707D"/>
    <w:rsid w:val="003675D9"/>
    <w:rsid w:val="00370554"/>
    <w:rsid w:val="00371BD1"/>
    <w:rsid w:val="00373C0A"/>
    <w:rsid w:val="0037793F"/>
    <w:rsid w:val="003831BC"/>
    <w:rsid w:val="00383B72"/>
    <w:rsid w:val="00383FF3"/>
    <w:rsid w:val="00390DEA"/>
    <w:rsid w:val="003946B3"/>
    <w:rsid w:val="00394DD5"/>
    <w:rsid w:val="00396CF5"/>
    <w:rsid w:val="00396D6C"/>
    <w:rsid w:val="00397400"/>
    <w:rsid w:val="003A1010"/>
    <w:rsid w:val="003A3841"/>
    <w:rsid w:val="003A4A5D"/>
    <w:rsid w:val="003A4FAB"/>
    <w:rsid w:val="003A56C7"/>
    <w:rsid w:val="003A5D11"/>
    <w:rsid w:val="003A74A1"/>
    <w:rsid w:val="003B02B0"/>
    <w:rsid w:val="003B1F46"/>
    <w:rsid w:val="003B2BB7"/>
    <w:rsid w:val="003B3DD7"/>
    <w:rsid w:val="003B7F9A"/>
    <w:rsid w:val="003C29E0"/>
    <w:rsid w:val="003C4440"/>
    <w:rsid w:val="003C509A"/>
    <w:rsid w:val="003C6B87"/>
    <w:rsid w:val="003C7256"/>
    <w:rsid w:val="003D472C"/>
    <w:rsid w:val="003D5A2F"/>
    <w:rsid w:val="003D60D9"/>
    <w:rsid w:val="003D7DA8"/>
    <w:rsid w:val="003E1918"/>
    <w:rsid w:val="003E1E26"/>
    <w:rsid w:val="003E2F66"/>
    <w:rsid w:val="003E4DA7"/>
    <w:rsid w:val="003E512D"/>
    <w:rsid w:val="003E5851"/>
    <w:rsid w:val="003E7BDC"/>
    <w:rsid w:val="003F21C0"/>
    <w:rsid w:val="003F4C58"/>
    <w:rsid w:val="003F6669"/>
    <w:rsid w:val="003F721B"/>
    <w:rsid w:val="003F72D4"/>
    <w:rsid w:val="003F7ADA"/>
    <w:rsid w:val="004032CF"/>
    <w:rsid w:val="00404CA8"/>
    <w:rsid w:val="0040504A"/>
    <w:rsid w:val="00406F77"/>
    <w:rsid w:val="00417FCE"/>
    <w:rsid w:val="004217F5"/>
    <w:rsid w:val="004236DA"/>
    <w:rsid w:val="004239E5"/>
    <w:rsid w:val="00423D06"/>
    <w:rsid w:val="00425EED"/>
    <w:rsid w:val="004277D4"/>
    <w:rsid w:val="00432064"/>
    <w:rsid w:val="00432400"/>
    <w:rsid w:val="00433332"/>
    <w:rsid w:val="00434833"/>
    <w:rsid w:val="0043721F"/>
    <w:rsid w:val="00437DD9"/>
    <w:rsid w:val="0044159D"/>
    <w:rsid w:val="00444CED"/>
    <w:rsid w:val="00450B62"/>
    <w:rsid w:val="00451B1E"/>
    <w:rsid w:val="0045216D"/>
    <w:rsid w:val="004523FC"/>
    <w:rsid w:val="004534C1"/>
    <w:rsid w:val="004548D8"/>
    <w:rsid w:val="00454939"/>
    <w:rsid w:val="00454A3D"/>
    <w:rsid w:val="00455570"/>
    <w:rsid w:val="004577A8"/>
    <w:rsid w:val="00470F87"/>
    <w:rsid w:val="004770B0"/>
    <w:rsid w:val="0048311B"/>
    <w:rsid w:val="00483B0E"/>
    <w:rsid w:val="004919CA"/>
    <w:rsid w:val="00491D85"/>
    <w:rsid w:val="00492FC1"/>
    <w:rsid w:val="00493FE9"/>
    <w:rsid w:val="004A0D1E"/>
    <w:rsid w:val="004A3ACB"/>
    <w:rsid w:val="004A4267"/>
    <w:rsid w:val="004A4B0E"/>
    <w:rsid w:val="004A53F8"/>
    <w:rsid w:val="004B2F52"/>
    <w:rsid w:val="004B379E"/>
    <w:rsid w:val="004C2E5E"/>
    <w:rsid w:val="004C3ADF"/>
    <w:rsid w:val="004C4DA4"/>
    <w:rsid w:val="004D2FF6"/>
    <w:rsid w:val="004D32AC"/>
    <w:rsid w:val="004D33A2"/>
    <w:rsid w:val="004D6EFB"/>
    <w:rsid w:val="004E0DB9"/>
    <w:rsid w:val="004E0F62"/>
    <w:rsid w:val="004E24BE"/>
    <w:rsid w:val="004E3BEB"/>
    <w:rsid w:val="004E603E"/>
    <w:rsid w:val="004E6778"/>
    <w:rsid w:val="004E6C7F"/>
    <w:rsid w:val="004E6F18"/>
    <w:rsid w:val="004F129A"/>
    <w:rsid w:val="004F16DB"/>
    <w:rsid w:val="004F3AFC"/>
    <w:rsid w:val="004F4C5D"/>
    <w:rsid w:val="005027DF"/>
    <w:rsid w:val="0050793B"/>
    <w:rsid w:val="00515505"/>
    <w:rsid w:val="00516BDA"/>
    <w:rsid w:val="00516FF0"/>
    <w:rsid w:val="00517859"/>
    <w:rsid w:val="00521128"/>
    <w:rsid w:val="00527257"/>
    <w:rsid w:val="00530E38"/>
    <w:rsid w:val="00532FFE"/>
    <w:rsid w:val="00533EFE"/>
    <w:rsid w:val="00533F19"/>
    <w:rsid w:val="00534139"/>
    <w:rsid w:val="0053732A"/>
    <w:rsid w:val="00540785"/>
    <w:rsid w:val="00541D14"/>
    <w:rsid w:val="005448FB"/>
    <w:rsid w:val="00547C81"/>
    <w:rsid w:val="00547CF2"/>
    <w:rsid w:val="0055003E"/>
    <w:rsid w:val="005501E6"/>
    <w:rsid w:val="00556ADF"/>
    <w:rsid w:val="0055765F"/>
    <w:rsid w:val="005621A0"/>
    <w:rsid w:val="0056319D"/>
    <w:rsid w:val="00564466"/>
    <w:rsid w:val="00564470"/>
    <w:rsid w:val="00564873"/>
    <w:rsid w:val="005670A3"/>
    <w:rsid w:val="00572569"/>
    <w:rsid w:val="00577537"/>
    <w:rsid w:val="00580E6A"/>
    <w:rsid w:val="00580F83"/>
    <w:rsid w:val="00582014"/>
    <w:rsid w:val="005842C2"/>
    <w:rsid w:val="00591B42"/>
    <w:rsid w:val="00592407"/>
    <w:rsid w:val="005A0BB7"/>
    <w:rsid w:val="005A1159"/>
    <w:rsid w:val="005A5CCB"/>
    <w:rsid w:val="005A72D4"/>
    <w:rsid w:val="005A7333"/>
    <w:rsid w:val="005B5C35"/>
    <w:rsid w:val="005B6160"/>
    <w:rsid w:val="005B6AE9"/>
    <w:rsid w:val="005B740F"/>
    <w:rsid w:val="005C0843"/>
    <w:rsid w:val="005C1870"/>
    <w:rsid w:val="005C2D27"/>
    <w:rsid w:val="005C4173"/>
    <w:rsid w:val="005C64A8"/>
    <w:rsid w:val="005C6EFF"/>
    <w:rsid w:val="005D2095"/>
    <w:rsid w:val="005D212C"/>
    <w:rsid w:val="005D2CBA"/>
    <w:rsid w:val="005D2DD4"/>
    <w:rsid w:val="005D7173"/>
    <w:rsid w:val="005D77BA"/>
    <w:rsid w:val="005E0870"/>
    <w:rsid w:val="005E3403"/>
    <w:rsid w:val="005E67A6"/>
    <w:rsid w:val="005F10C7"/>
    <w:rsid w:val="005F2A31"/>
    <w:rsid w:val="005F6018"/>
    <w:rsid w:val="005F68D0"/>
    <w:rsid w:val="005F760E"/>
    <w:rsid w:val="005F771D"/>
    <w:rsid w:val="00600389"/>
    <w:rsid w:val="0060474C"/>
    <w:rsid w:val="00605E50"/>
    <w:rsid w:val="006061AE"/>
    <w:rsid w:val="00606900"/>
    <w:rsid w:val="00607BA7"/>
    <w:rsid w:val="00610E9D"/>
    <w:rsid w:val="00614401"/>
    <w:rsid w:val="0061504E"/>
    <w:rsid w:val="00615575"/>
    <w:rsid w:val="00615DE2"/>
    <w:rsid w:val="006170DF"/>
    <w:rsid w:val="00622D30"/>
    <w:rsid w:val="00623C1D"/>
    <w:rsid w:val="0062423B"/>
    <w:rsid w:val="006259FB"/>
    <w:rsid w:val="00641088"/>
    <w:rsid w:val="00641831"/>
    <w:rsid w:val="00641939"/>
    <w:rsid w:val="0064633C"/>
    <w:rsid w:val="006465EA"/>
    <w:rsid w:val="00651A74"/>
    <w:rsid w:val="006577AC"/>
    <w:rsid w:val="00664A4A"/>
    <w:rsid w:val="00664AAB"/>
    <w:rsid w:val="00664BB3"/>
    <w:rsid w:val="00664CEC"/>
    <w:rsid w:val="00667647"/>
    <w:rsid w:val="00670CD1"/>
    <w:rsid w:val="006718D3"/>
    <w:rsid w:val="006776EB"/>
    <w:rsid w:val="00682209"/>
    <w:rsid w:val="0068595E"/>
    <w:rsid w:val="00686179"/>
    <w:rsid w:val="0068668C"/>
    <w:rsid w:val="006911B3"/>
    <w:rsid w:val="006919B2"/>
    <w:rsid w:val="00694597"/>
    <w:rsid w:val="00696509"/>
    <w:rsid w:val="0069741E"/>
    <w:rsid w:val="006A2D94"/>
    <w:rsid w:val="006A3BC9"/>
    <w:rsid w:val="006B2943"/>
    <w:rsid w:val="006B37FA"/>
    <w:rsid w:val="006B432F"/>
    <w:rsid w:val="006B5EE4"/>
    <w:rsid w:val="006B639B"/>
    <w:rsid w:val="006B65FB"/>
    <w:rsid w:val="006B784B"/>
    <w:rsid w:val="006C556E"/>
    <w:rsid w:val="006C66C8"/>
    <w:rsid w:val="006C762F"/>
    <w:rsid w:val="006D1058"/>
    <w:rsid w:val="006D127A"/>
    <w:rsid w:val="006D3010"/>
    <w:rsid w:val="006D6CF3"/>
    <w:rsid w:val="006D7773"/>
    <w:rsid w:val="006E168C"/>
    <w:rsid w:val="006E1831"/>
    <w:rsid w:val="006E24BD"/>
    <w:rsid w:val="006E327A"/>
    <w:rsid w:val="006E601D"/>
    <w:rsid w:val="006E7CD3"/>
    <w:rsid w:val="006E7CEA"/>
    <w:rsid w:val="006F063D"/>
    <w:rsid w:val="006F11A7"/>
    <w:rsid w:val="006F301F"/>
    <w:rsid w:val="006F3F38"/>
    <w:rsid w:val="006F759D"/>
    <w:rsid w:val="007009A0"/>
    <w:rsid w:val="00701135"/>
    <w:rsid w:val="0070117A"/>
    <w:rsid w:val="00701C5A"/>
    <w:rsid w:val="00701DAF"/>
    <w:rsid w:val="00705176"/>
    <w:rsid w:val="00705584"/>
    <w:rsid w:val="00707D5D"/>
    <w:rsid w:val="00711274"/>
    <w:rsid w:val="00713ADF"/>
    <w:rsid w:val="007226B9"/>
    <w:rsid w:val="007242EA"/>
    <w:rsid w:val="007264DF"/>
    <w:rsid w:val="0073050B"/>
    <w:rsid w:val="0073290C"/>
    <w:rsid w:val="00732E38"/>
    <w:rsid w:val="00736142"/>
    <w:rsid w:val="0073799C"/>
    <w:rsid w:val="007432FB"/>
    <w:rsid w:val="00745A7D"/>
    <w:rsid w:val="007524AD"/>
    <w:rsid w:val="00752D82"/>
    <w:rsid w:val="00753927"/>
    <w:rsid w:val="00755D4D"/>
    <w:rsid w:val="00757C3F"/>
    <w:rsid w:val="00761952"/>
    <w:rsid w:val="0076272E"/>
    <w:rsid w:val="007628F2"/>
    <w:rsid w:val="007724B0"/>
    <w:rsid w:val="00773845"/>
    <w:rsid w:val="00781817"/>
    <w:rsid w:val="00784657"/>
    <w:rsid w:val="0078569D"/>
    <w:rsid w:val="00786F50"/>
    <w:rsid w:val="00790D05"/>
    <w:rsid w:val="00794F8F"/>
    <w:rsid w:val="00797BE0"/>
    <w:rsid w:val="007A1B41"/>
    <w:rsid w:val="007A29D2"/>
    <w:rsid w:val="007A3AC7"/>
    <w:rsid w:val="007A4C84"/>
    <w:rsid w:val="007A7373"/>
    <w:rsid w:val="007B1385"/>
    <w:rsid w:val="007B580F"/>
    <w:rsid w:val="007C04F2"/>
    <w:rsid w:val="007C1773"/>
    <w:rsid w:val="007C19DE"/>
    <w:rsid w:val="007C683B"/>
    <w:rsid w:val="007D09AE"/>
    <w:rsid w:val="007E0626"/>
    <w:rsid w:val="007E347F"/>
    <w:rsid w:val="007E6E36"/>
    <w:rsid w:val="007F08A1"/>
    <w:rsid w:val="007F15AF"/>
    <w:rsid w:val="007F3048"/>
    <w:rsid w:val="007F61BE"/>
    <w:rsid w:val="007F6E5F"/>
    <w:rsid w:val="008016D9"/>
    <w:rsid w:val="0080565F"/>
    <w:rsid w:val="008056DE"/>
    <w:rsid w:val="00806BAD"/>
    <w:rsid w:val="00807EFB"/>
    <w:rsid w:val="00814D7C"/>
    <w:rsid w:val="00815FBC"/>
    <w:rsid w:val="00816C04"/>
    <w:rsid w:val="00817C87"/>
    <w:rsid w:val="00825717"/>
    <w:rsid w:val="0082661F"/>
    <w:rsid w:val="00826BDC"/>
    <w:rsid w:val="00827C0C"/>
    <w:rsid w:val="00834F48"/>
    <w:rsid w:val="00836E2B"/>
    <w:rsid w:val="00840D22"/>
    <w:rsid w:val="0084382B"/>
    <w:rsid w:val="008451BE"/>
    <w:rsid w:val="008472A7"/>
    <w:rsid w:val="008522C3"/>
    <w:rsid w:val="00852975"/>
    <w:rsid w:val="00853A66"/>
    <w:rsid w:val="00853DA1"/>
    <w:rsid w:val="0085607F"/>
    <w:rsid w:val="00860FB1"/>
    <w:rsid w:val="00861E90"/>
    <w:rsid w:val="00862C33"/>
    <w:rsid w:val="00862F5E"/>
    <w:rsid w:val="00863B5E"/>
    <w:rsid w:val="00865A97"/>
    <w:rsid w:val="00866B5F"/>
    <w:rsid w:val="00872212"/>
    <w:rsid w:val="008729D8"/>
    <w:rsid w:val="008734BF"/>
    <w:rsid w:val="00874C93"/>
    <w:rsid w:val="008759C6"/>
    <w:rsid w:val="00875CC2"/>
    <w:rsid w:val="00876FF3"/>
    <w:rsid w:val="00877E1B"/>
    <w:rsid w:val="00880779"/>
    <w:rsid w:val="00882249"/>
    <w:rsid w:val="00882370"/>
    <w:rsid w:val="008824CD"/>
    <w:rsid w:val="00890DBB"/>
    <w:rsid w:val="00893953"/>
    <w:rsid w:val="008945E6"/>
    <w:rsid w:val="008957B2"/>
    <w:rsid w:val="0089593F"/>
    <w:rsid w:val="00896A5E"/>
    <w:rsid w:val="00896B94"/>
    <w:rsid w:val="00896EA7"/>
    <w:rsid w:val="00897959"/>
    <w:rsid w:val="008A0761"/>
    <w:rsid w:val="008A113F"/>
    <w:rsid w:val="008A26D4"/>
    <w:rsid w:val="008A2FEB"/>
    <w:rsid w:val="008A77C2"/>
    <w:rsid w:val="008B25E7"/>
    <w:rsid w:val="008B2A40"/>
    <w:rsid w:val="008B4F33"/>
    <w:rsid w:val="008B62B8"/>
    <w:rsid w:val="008B6351"/>
    <w:rsid w:val="008B744A"/>
    <w:rsid w:val="008C04E8"/>
    <w:rsid w:val="008C4474"/>
    <w:rsid w:val="008C60B0"/>
    <w:rsid w:val="008C673D"/>
    <w:rsid w:val="008D1642"/>
    <w:rsid w:val="008D3874"/>
    <w:rsid w:val="008D51AD"/>
    <w:rsid w:val="008D6205"/>
    <w:rsid w:val="008D6BE9"/>
    <w:rsid w:val="008E384B"/>
    <w:rsid w:val="008E6FC4"/>
    <w:rsid w:val="008E7878"/>
    <w:rsid w:val="008F2AC1"/>
    <w:rsid w:val="008F331D"/>
    <w:rsid w:val="008F4A59"/>
    <w:rsid w:val="008F4E2A"/>
    <w:rsid w:val="00906919"/>
    <w:rsid w:val="00912179"/>
    <w:rsid w:val="00913365"/>
    <w:rsid w:val="009141D5"/>
    <w:rsid w:val="00914C0D"/>
    <w:rsid w:val="00916F29"/>
    <w:rsid w:val="00923C9C"/>
    <w:rsid w:val="00927CA3"/>
    <w:rsid w:val="00931029"/>
    <w:rsid w:val="0093307C"/>
    <w:rsid w:val="00933FAD"/>
    <w:rsid w:val="009407BA"/>
    <w:rsid w:val="00940976"/>
    <w:rsid w:val="00940BCE"/>
    <w:rsid w:val="009458B2"/>
    <w:rsid w:val="00946F09"/>
    <w:rsid w:val="00947DA3"/>
    <w:rsid w:val="00947DB1"/>
    <w:rsid w:val="00953104"/>
    <w:rsid w:val="0095449D"/>
    <w:rsid w:val="00954753"/>
    <w:rsid w:val="00955C27"/>
    <w:rsid w:val="00960F13"/>
    <w:rsid w:val="00962FA9"/>
    <w:rsid w:val="00970418"/>
    <w:rsid w:val="00974CA9"/>
    <w:rsid w:val="009759ED"/>
    <w:rsid w:val="00977773"/>
    <w:rsid w:val="00982D80"/>
    <w:rsid w:val="00983547"/>
    <w:rsid w:val="00984BDF"/>
    <w:rsid w:val="00986B7C"/>
    <w:rsid w:val="00986E70"/>
    <w:rsid w:val="009931EE"/>
    <w:rsid w:val="0099452F"/>
    <w:rsid w:val="009948D1"/>
    <w:rsid w:val="009969DF"/>
    <w:rsid w:val="009A128E"/>
    <w:rsid w:val="009A1523"/>
    <w:rsid w:val="009A550E"/>
    <w:rsid w:val="009B2DE8"/>
    <w:rsid w:val="009B5210"/>
    <w:rsid w:val="009B6955"/>
    <w:rsid w:val="009C0047"/>
    <w:rsid w:val="009C14F7"/>
    <w:rsid w:val="009C19C0"/>
    <w:rsid w:val="009C3EFB"/>
    <w:rsid w:val="009C52CB"/>
    <w:rsid w:val="009C770F"/>
    <w:rsid w:val="009D0A20"/>
    <w:rsid w:val="009D0F7E"/>
    <w:rsid w:val="009D1F5F"/>
    <w:rsid w:val="009D3BB4"/>
    <w:rsid w:val="009D4A3E"/>
    <w:rsid w:val="009D628C"/>
    <w:rsid w:val="009D6815"/>
    <w:rsid w:val="009D7CC1"/>
    <w:rsid w:val="009E235A"/>
    <w:rsid w:val="009E377C"/>
    <w:rsid w:val="009E444D"/>
    <w:rsid w:val="009E4E9C"/>
    <w:rsid w:val="009E5B12"/>
    <w:rsid w:val="009E5DD8"/>
    <w:rsid w:val="009F2D45"/>
    <w:rsid w:val="009F2DAC"/>
    <w:rsid w:val="009F2F79"/>
    <w:rsid w:val="009F3F9A"/>
    <w:rsid w:val="009F4A55"/>
    <w:rsid w:val="009F5FB4"/>
    <w:rsid w:val="009F6C1D"/>
    <w:rsid w:val="009F6F4F"/>
    <w:rsid w:val="009F7992"/>
    <w:rsid w:val="00A0133D"/>
    <w:rsid w:val="00A0140A"/>
    <w:rsid w:val="00A05078"/>
    <w:rsid w:val="00A05F19"/>
    <w:rsid w:val="00A06678"/>
    <w:rsid w:val="00A076A9"/>
    <w:rsid w:val="00A140BF"/>
    <w:rsid w:val="00A1488A"/>
    <w:rsid w:val="00A155EB"/>
    <w:rsid w:val="00A2016B"/>
    <w:rsid w:val="00A2305F"/>
    <w:rsid w:val="00A27649"/>
    <w:rsid w:val="00A316B5"/>
    <w:rsid w:val="00A34CE1"/>
    <w:rsid w:val="00A35FAE"/>
    <w:rsid w:val="00A413F1"/>
    <w:rsid w:val="00A42FC7"/>
    <w:rsid w:val="00A438C1"/>
    <w:rsid w:val="00A43F46"/>
    <w:rsid w:val="00A44946"/>
    <w:rsid w:val="00A44A65"/>
    <w:rsid w:val="00A44DD1"/>
    <w:rsid w:val="00A460FA"/>
    <w:rsid w:val="00A54745"/>
    <w:rsid w:val="00A55088"/>
    <w:rsid w:val="00A5539C"/>
    <w:rsid w:val="00A557D3"/>
    <w:rsid w:val="00A5657F"/>
    <w:rsid w:val="00A5706E"/>
    <w:rsid w:val="00A60922"/>
    <w:rsid w:val="00A63BE4"/>
    <w:rsid w:val="00A65255"/>
    <w:rsid w:val="00A6562F"/>
    <w:rsid w:val="00A71FF2"/>
    <w:rsid w:val="00A73900"/>
    <w:rsid w:val="00A76950"/>
    <w:rsid w:val="00A778F3"/>
    <w:rsid w:val="00A8033E"/>
    <w:rsid w:val="00A80F26"/>
    <w:rsid w:val="00A8203A"/>
    <w:rsid w:val="00A8220C"/>
    <w:rsid w:val="00A94DC4"/>
    <w:rsid w:val="00A97686"/>
    <w:rsid w:val="00AA0E47"/>
    <w:rsid w:val="00AA4625"/>
    <w:rsid w:val="00AA769E"/>
    <w:rsid w:val="00AB1F33"/>
    <w:rsid w:val="00AC3250"/>
    <w:rsid w:val="00AC406F"/>
    <w:rsid w:val="00AC4A66"/>
    <w:rsid w:val="00AC6866"/>
    <w:rsid w:val="00AD02AE"/>
    <w:rsid w:val="00AD076E"/>
    <w:rsid w:val="00AD2664"/>
    <w:rsid w:val="00AD3556"/>
    <w:rsid w:val="00AD466D"/>
    <w:rsid w:val="00AD5C12"/>
    <w:rsid w:val="00AE0934"/>
    <w:rsid w:val="00AE67CA"/>
    <w:rsid w:val="00AF2A23"/>
    <w:rsid w:val="00AF32C0"/>
    <w:rsid w:val="00AF3653"/>
    <w:rsid w:val="00AF3D00"/>
    <w:rsid w:val="00AF5ED1"/>
    <w:rsid w:val="00B0109E"/>
    <w:rsid w:val="00B023A6"/>
    <w:rsid w:val="00B03B53"/>
    <w:rsid w:val="00B044E1"/>
    <w:rsid w:val="00B06611"/>
    <w:rsid w:val="00B0694C"/>
    <w:rsid w:val="00B06C52"/>
    <w:rsid w:val="00B0769F"/>
    <w:rsid w:val="00B119E9"/>
    <w:rsid w:val="00B13474"/>
    <w:rsid w:val="00B13762"/>
    <w:rsid w:val="00B137D3"/>
    <w:rsid w:val="00B21F2E"/>
    <w:rsid w:val="00B22C5E"/>
    <w:rsid w:val="00B2374A"/>
    <w:rsid w:val="00B31F03"/>
    <w:rsid w:val="00B33618"/>
    <w:rsid w:val="00B339E7"/>
    <w:rsid w:val="00B33A08"/>
    <w:rsid w:val="00B4149E"/>
    <w:rsid w:val="00B4156C"/>
    <w:rsid w:val="00B46104"/>
    <w:rsid w:val="00B50364"/>
    <w:rsid w:val="00B514CB"/>
    <w:rsid w:val="00B53EC6"/>
    <w:rsid w:val="00B62693"/>
    <w:rsid w:val="00B629A9"/>
    <w:rsid w:val="00B6620A"/>
    <w:rsid w:val="00B677BB"/>
    <w:rsid w:val="00B72C06"/>
    <w:rsid w:val="00B77717"/>
    <w:rsid w:val="00B8550C"/>
    <w:rsid w:val="00B97F0F"/>
    <w:rsid w:val="00BA002E"/>
    <w:rsid w:val="00BA09D2"/>
    <w:rsid w:val="00BA2BA8"/>
    <w:rsid w:val="00BA319C"/>
    <w:rsid w:val="00BA685E"/>
    <w:rsid w:val="00BA6A90"/>
    <w:rsid w:val="00BB51F6"/>
    <w:rsid w:val="00BC0578"/>
    <w:rsid w:val="00BC078C"/>
    <w:rsid w:val="00BC15EA"/>
    <w:rsid w:val="00BC215B"/>
    <w:rsid w:val="00BC4F50"/>
    <w:rsid w:val="00BC58A1"/>
    <w:rsid w:val="00BC6E59"/>
    <w:rsid w:val="00BC78A8"/>
    <w:rsid w:val="00BD0184"/>
    <w:rsid w:val="00BD065B"/>
    <w:rsid w:val="00BD2584"/>
    <w:rsid w:val="00BD2895"/>
    <w:rsid w:val="00BD4D66"/>
    <w:rsid w:val="00BD7911"/>
    <w:rsid w:val="00BE2B96"/>
    <w:rsid w:val="00BE7502"/>
    <w:rsid w:val="00BF4001"/>
    <w:rsid w:val="00BF4027"/>
    <w:rsid w:val="00BF4030"/>
    <w:rsid w:val="00BF4729"/>
    <w:rsid w:val="00BF5C0C"/>
    <w:rsid w:val="00BF7668"/>
    <w:rsid w:val="00BF7B6A"/>
    <w:rsid w:val="00C0219C"/>
    <w:rsid w:val="00C110F3"/>
    <w:rsid w:val="00C12D0B"/>
    <w:rsid w:val="00C140D2"/>
    <w:rsid w:val="00C14D43"/>
    <w:rsid w:val="00C154D2"/>
    <w:rsid w:val="00C17C01"/>
    <w:rsid w:val="00C204C1"/>
    <w:rsid w:val="00C20E8A"/>
    <w:rsid w:val="00C215C2"/>
    <w:rsid w:val="00C216E4"/>
    <w:rsid w:val="00C22CD9"/>
    <w:rsid w:val="00C23081"/>
    <w:rsid w:val="00C27C55"/>
    <w:rsid w:val="00C32D1B"/>
    <w:rsid w:val="00C32F2F"/>
    <w:rsid w:val="00C332DC"/>
    <w:rsid w:val="00C33C71"/>
    <w:rsid w:val="00C35220"/>
    <w:rsid w:val="00C35B73"/>
    <w:rsid w:val="00C409EA"/>
    <w:rsid w:val="00C40CD9"/>
    <w:rsid w:val="00C420D2"/>
    <w:rsid w:val="00C42DE5"/>
    <w:rsid w:val="00C436E0"/>
    <w:rsid w:val="00C44205"/>
    <w:rsid w:val="00C4627D"/>
    <w:rsid w:val="00C47A6A"/>
    <w:rsid w:val="00C5016F"/>
    <w:rsid w:val="00C53832"/>
    <w:rsid w:val="00C54308"/>
    <w:rsid w:val="00C5558A"/>
    <w:rsid w:val="00C57F91"/>
    <w:rsid w:val="00C60D46"/>
    <w:rsid w:val="00C61DA6"/>
    <w:rsid w:val="00C62B17"/>
    <w:rsid w:val="00C67A93"/>
    <w:rsid w:val="00C72A11"/>
    <w:rsid w:val="00C72B79"/>
    <w:rsid w:val="00C84B50"/>
    <w:rsid w:val="00C84B9D"/>
    <w:rsid w:val="00C853F4"/>
    <w:rsid w:val="00C856EC"/>
    <w:rsid w:val="00C85C2D"/>
    <w:rsid w:val="00C90D76"/>
    <w:rsid w:val="00C94A84"/>
    <w:rsid w:val="00C95131"/>
    <w:rsid w:val="00CA3C57"/>
    <w:rsid w:val="00CA603C"/>
    <w:rsid w:val="00CA60AB"/>
    <w:rsid w:val="00CB10B9"/>
    <w:rsid w:val="00CB3C75"/>
    <w:rsid w:val="00CB3E64"/>
    <w:rsid w:val="00CB57D8"/>
    <w:rsid w:val="00CB6E0B"/>
    <w:rsid w:val="00CB7137"/>
    <w:rsid w:val="00CC2447"/>
    <w:rsid w:val="00CD0AC0"/>
    <w:rsid w:val="00CD124E"/>
    <w:rsid w:val="00CD2610"/>
    <w:rsid w:val="00CD5C8C"/>
    <w:rsid w:val="00CD6A0A"/>
    <w:rsid w:val="00CD70E3"/>
    <w:rsid w:val="00CF0822"/>
    <w:rsid w:val="00CF10A7"/>
    <w:rsid w:val="00CF39EB"/>
    <w:rsid w:val="00CF6A82"/>
    <w:rsid w:val="00CF6AC0"/>
    <w:rsid w:val="00D0127E"/>
    <w:rsid w:val="00D0237E"/>
    <w:rsid w:val="00D04665"/>
    <w:rsid w:val="00D050B9"/>
    <w:rsid w:val="00D0661A"/>
    <w:rsid w:val="00D1243B"/>
    <w:rsid w:val="00D132D2"/>
    <w:rsid w:val="00D14AB2"/>
    <w:rsid w:val="00D15FDF"/>
    <w:rsid w:val="00D16998"/>
    <w:rsid w:val="00D17B1E"/>
    <w:rsid w:val="00D17B31"/>
    <w:rsid w:val="00D210B0"/>
    <w:rsid w:val="00D276B0"/>
    <w:rsid w:val="00D32CE5"/>
    <w:rsid w:val="00D330AF"/>
    <w:rsid w:val="00D3575B"/>
    <w:rsid w:val="00D37C33"/>
    <w:rsid w:val="00D4033E"/>
    <w:rsid w:val="00D41AD1"/>
    <w:rsid w:val="00D42F3F"/>
    <w:rsid w:val="00D450DD"/>
    <w:rsid w:val="00D51362"/>
    <w:rsid w:val="00D61804"/>
    <w:rsid w:val="00D61F91"/>
    <w:rsid w:val="00D64560"/>
    <w:rsid w:val="00D6613F"/>
    <w:rsid w:val="00D66C8F"/>
    <w:rsid w:val="00D70731"/>
    <w:rsid w:val="00D71100"/>
    <w:rsid w:val="00D72512"/>
    <w:rsid w:val="00D81715"/>
    <w:rsid w:val="00D84A46"/>
    <w:rsid w:val="00D900C5"/>
    <w:rsid w:val="00D908F8"/>
    <w:rsid w:val="00D90F45"/>
    <w:rsid w:val="00D939EF"/>
    <w:rsid w:val="00D94042"/>
    <w:rsid w:val="00D94230"/>
    <w:rsid w:val="00D94383"/>
    <w:rsid w:val="00DA1752"/>
    <w:rsid w:val="00DA316E"/>
    <w:rsid w:val="00DA4965"/>
    <w:rsid w:val="00DB1AC9"/>
    <w:rsid w:val="00DB2AD4"/>
    <w:rsid w:val="00DB3929"/>
    <w:rsid w:val="00DB5C64"/>
    <w:rsid w:val="00DC00DB"/>
    <w:rsid w:val="00DC1395"/>
    <w:rsid w:val="00DC1884"/>
    <w:rsid w:val="00DC18DC"/>
    <w:rsid w:val="00DD0D08"/>
    <w:rsid w:val="00DD2EED"/>
    <w:rsid w:val="00DD504D"/>
    <w:rsid w:val="00DD65B8"/>
    <w:rsid w:val="00DD675B"/>
    <w:rsid w:val="00DD7A99"/>
    <w:rsid w:val="00DE0CCA"/>
    <w:rsid w:val="00DE231D"/>
    <w:rsid w:val="00DE286D"/>
    <w:rsid w:val="00DE52A1"/>
    <w:rsid w:val="00DE5DA4"/>
    <w:rsid w:val="00DF039B"/>
    <w:rsid w:val="00DF05EC"/>
    <w:rsid w:val="00DF0E0A"/>
    <w:rsid w:val="00DF0E71"/>
    <w:rsid w:val="00DF103F"/>
    <w:rsid w:val="00DF60B8"/>
    <w:rsid w:val="00DF64C8"/>
    <w:rsid w:val="00DF6CE0"/>
    <w:rsid w:val="00DF756D"/>
    <w:rsid w:val="00DF78F2"/>
    <w:rsid w:val="00E05E01"/>
    <w:rsid w:val="00E166E5"/>
    <w:rsid w:val="00E20EA3"/>
    <w:rsid w:val="00E22048"/>
    <w:rsid w:val="00E2434C"/>
    <w:rsid w:val="00E275A7"/>
    <w:rsid w:val="00E307C5"/>
    <w:rsid w:val="00E33997"/>
    <w:rsid w:val="00E35C96"/>
    <w:rsid w:val="00E370E1"/>
    <w:rsid w:val="00E40CA2"/>
    <w:rsid w:val="00E417D5"/>
    <w:rsid w:val="00E42D68"/>
    <w:rsid w:val="00E42EAF"/>
    <w:rsid w:val="00E439B0"/>
    <w:rsid w:val="00E471B1"/>
    <w:rsid w:val="00E479B3"/>
    <w:rsid w:val="00E50427"/>
    <w:rsid w:val="00E50492"/>
    <w:rsid w:val="00E50A9B"/>
    <w:rsid w:val="00E525DD"/>
    <w:rsid w:val="00E54B0A"/>
    <w:rsid w:val="00E54FC4"/>
    <w:rsid w:val="00E55DAF"/>
    <w:rsid w:val="00E56728"/>
    <w:rsid w:val="00E60062"/>
    <w:rsid w:val="00E6386E"/>
    <w:rsid w:val="00E64008"/>
    <w:rsid w:val="00E654A9"/>
    <w:rsid w:val="00E65C51"/>
    <w:rsid w:val="00E67BE5"/>
    <w:rsid w:val="00E72057"/>
    <w:rsid w:val="00E73893"/>
    <w:rsid w:val="00E81459"/>
    <w:rsid w:val="00E81FE9"/>
    <w:rsid w:val="00E8388E"/>
    <w:rsid w:val="00E83ADA"/>
    <w:rsid w:val="00E84FD7"/>
    <w:rsid w:val="00E90F16"/>
    <w:rsid w:val="00E916C0"/>
    <w:rsid w:val="00E91A3C"/>
    <w:rsid w:val="00E934C5"/>
    <w:rsid w:val="00E9775F"/>
    <w:rsid w:val="00E97C98"/>
    <w:rsid w:val="00EA1C42"/>
    <w:rsid w:val="00EA4A17"/>
    <w:rsid w:val="00EA7621"/>
    <w:rsid w:val="00EB1E33"/>
    <w:rsid w:val="00EB4177"/>
    <w:rsid w:val="00EB4C0C"/>
    <w:rsid w:val="00EB5BC3"/>
    <w:rsid w:val="00EB7EAE"/>
    <w:rsid w:val="00EC26C0"/>
    <w:rsid w:val="00EC59DF"/>
    <w:rsid w:val="00ED3FCC"/>
    <w:rsid w:val="00ED612B"/>
    <w:rsid w:val="00ED618C"/>
    <w:rsid w:val="00EE130B"/>
    <w:rsid w:val="00EE1ECA"/>
    <w:rsid w:val="00EE63F5"/>
    <w:rsid w:val="00EE70E2"/>
    <w:rsid w:val="00EE737B"/>
    <w:rsid w:val="00EF006A"/>
    <w:rsid w:val="00EF068A"/>
    <w:rsid w:val="00EF1518"/>
    <w:rsid w:val="00EF3AC7"/>
    <w:rsid w:val="00EF4B43"/>
    <w:rsid w:val="00EF5C8E"/>
    <w:rsid w:val="00F01530"/>
    <w:rsid w:val="00F06C04"/>
    <w:rsid w:val="00F101DC"/>
    <w:rsid w:val="00F14269"/>
    <w:rsid w:val="00F16E06"/>
    <w:rsid w:val="00F2044E"/>
    <w:rsid w:val="00F23C04"/>
    <w:rsid w:val="00F24028"/>
    <w:rsid w:val="00F25BAB"/>
    <w:rsid w:val="00F25E55"/>
    <w:rsid w:val="00F271F9"/>
    <w:rsid w:val="00F27D67"/>
    <w:rsid w:val="00F332C4"/>
    <w:rsid w:val="00F349BF"/>
    <w:rsid w:val="00F3607E"/>
    <w:rsid w:val="00F37F9F"/>
    <w:rsid w:val="00F4018C"/>
    <w:rsid w:val="00F419E7"/>
    <w:rsid w:val="00F442DF"/>
    <w:rsid w:val="00F4510B"/>
    <w:rsid w:val="00F5047E"/>
    <w:rsid w:val="00F53393"/>
    <w:rsid w:val="00F53E67"/>
    <w:rsid w:val="00F53F5C"/>
    <w:rsid w:val="00F544D5"/>
    <w:rsid w:val="00F6028C"/>
    <w:rsid w:val="00F61C18"/>
    <w:rsid w:val="00F62CC8"/>
    <w:rsid w:val="00F6509A"/>
    <w:rsid w:val="00F65BE3"/>
    <w:rsid w:val="00F713FE"/>
    <w:rsid w:val="00F7389C"/>
    <w:rsid w:val="00F74D5F"/>
    <w:rsid w:val="00F76DDB"/>
    <w:rsid w:val="00F779CE"/>
    <w:rsid w:val="00F8033E"/>
    <w:rsid w:val="00F81EB8"/>
    <w:rsid w:val="00F823A1"/>
    <w:rsid w:val="00F828BC"/>
    <w:rsid w:val="00F85DCB"/>
    <w:rsid w:val="00F907E8"/>
    <w:rsid w:val="00F90DD2"/>
    <w:rsid w:val="00F9239F"/>
    <w:rsid w:val="00F927AB"/>
    <w:rsid w:val="00F93DC9"/>
    <w:rsid w:val="00F96CB6"/>
    <w:rsid w:val="00FA13AE"/>
    <w:rsid w:val="00FA31EC"/>
    <w:rsid w:val="00FA60E3"/>
    <w:rsid w:val="00FA68CD"/>
    <w:rsid w:val="00FB3D41"/>
    <w:rsid w:val="00FB51E5"/>
    <w:rsid w:val="00FB54C0"/>
    <w:rsid w:val="00FB710F"/>
    <w:rsid w:val="00FC370A"/>
    <w:rsid w:val="00FC51E1"/>
    <w:rsid w:val="00FC6EE9"/>
    <w:rsid w:val="00FC7725"/>
    <w:rsid w:val="00FD3618"/>
    <w:rsid w:val="00FD3D3F"/>
    <w:rsid w:val="00FD70DB"/>
    <w:rsid w:val="00FD7562"/>
    <w:rsid w:val="00FD7C7B"/>
    <w:rsid w:val="00FE26F3"/>
    <w:rsid w:val="00FE4866"/>
    <w:rsid w:val="00FE7FBE"/>
    <w:rsid w:val="00FF10D3"/>
    <w:rsid w:val="00FF32BB"/>
    <w:rsid w:val="00FF58C8"/>
    <w:rsid w:val="00FF5B22"/>
    <w:rsid w:val="00FF6052"/>
    <w:rsid w:val="00FF6472"/>
    <w:rsid w:val="00FF75FA"/>
    <w:rsid w:val="00FF7D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09555376-DF6A-42BA-9BE0-64CF76C38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spacing w:line="480" w:lineRule="auto"/>
      <w:jc w:val="both"/>
      <w:outlineLvl w:val="0"/>
    </w:pPr>
    <w:rPr>
      <w:b/>
      <w:bCs/>
      <w:i/>
      <w:iCs/>
    </w:rPr>
  </w:style>
  <w:style w:type="paragraph" w:styleId="Heading2">
    <w:name w:val="heading 2"/>
    <w:basedOn w:val="Normal"/>
    <w:next w:val="Normal"/>
    <w:qFormat/>
    <w:pPr>
      <w:keepNext/>
      <w:spacing w:line="360" w:lineRule="auto"/>
      <w:jc w:val="center"/>
      <w:outlineLvl w:val="1"/>
    </w:pPr>
    <w:rPr>
      <w:b/>
      <w:bCs/>
      <w:noProof/>
    </w:rPr>
  </w:style>
  <w:style w:type="paragraph" w:styleId="Heading3">
    <w:name w:val="heading 3"/>
    <w:basedOn w:val="Normal"/>
    <w:next w:val="Normal"/>
    <w:qFormat/>
    <w:pPr>
      <w:keepNext/>
      <w:outlineLvl w:val="2"/>
    </w:pPr>
    <w:rPr>
      <w:b/>
      <w:bCs/>
      <w:sz w:val="28"/>
    </w:rPr>
  </w:style>
  <w:style w:type="paragraph" w:styleId="Heading4">
    <w:name w:val="heading 4"/>
    <w:basedOn w:val="Normal"/>
    <w:next w:val="Normal"/>
    <w:qFormat/>
    <w:pPr>
      <w:keepNext/>
      <w:jc w:val="both"/>
      <w:outlineLvl w:val="3"/>
    </w:pPr>
    <w:rPr>
      <w:b/>
      <w:bCs/>
    </w:rPr>
  </w:style>
  <w:style w:type="paragraph" w:styleId="Heading5">
    <w:name w:val="heading 5"/>
    <w:basedOn w:val="Normal"/>
    <w:next w:val="Normal"/>
    <w:qFormat/>
    <w:pPr>
      <w:keepNext/>
      <w:keepLines/>
      <w:spacing w:before="120" w:line="480" w:lineRule="auto"/>
      <w:outlineLvl w:val="4"/>
    </w:pPr>
    <w:rPr>
      <w:b/>
      <w:bCs/>
    </w:rPr>
  </w:style>
  <w:style w:type="paragraph" w:styleId="Heading6">
    <w:name w:val="heading 6"/>
    <w:basedOn w:val="Normal"/>
    <w:next w:val="Normal"/>
    <w:qFormat/>
    <w:pPr>
      <w:keepNext/>
      <w:outlineLvl w:val="5"/>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jc w:val="both"/>
    </w:pPr>
    <w:rPr>
      <w:szCs w:val="20"/>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BodyText3">
    <w:name w:val="Body Text 3"/>
    <w:basedOn w:val="Normal"/>
    <w:pPr>
      <w:spacing w:line="480" w:lineRule="auto"/>
      <w:jc w:val="both"/>
    </w:pPr>
    <w:rPr>
      <w:noProof/>
    </w:rPr>
  </w:style>
  <w:style w:type="paragraph" w:styleId="BodyTextIndent">
    <w:name w:val="Body Text Indent"/>
    <w:basedOn w:val="Normal"/>
    <w:pPr>
      <w:spacing w:line="480" w:lineRule="auto"/>
      <w:ind w:left="720"/>
      <w:jc w:val="both"/>
    </w:pPr>
    <w:rPr>
      <w:i/>
      <w:iCs/>
    </w:rPr>
  </w:style>
  <w:style w:type="paragraph" w:styleId="BodyTextIndent2">
    <w:name w:val="Body Text Indent 2"/>
    <w:basedOn w:val="Normal"/>
    <w:pPr>
      <w:spacing w:line="480" w:lineRule="auto"/>
      <w:ind w:left="720"/>
      <w:jc w:val="both"/>
    </w:pPr>
  </w:style>
  <w:style w:type="paragraph" w:styleId="BodyText">
    <w:name w:val="Body Text"/>
    <w:basedOn w:val="Normal"/>
    <w:pPr>
      <w:spacing w:line="480" w:lineRule="auto"/>
      <w:jc w:val="both"/>
    </w:pPr>
    <w:rPr>
      <w:color w:val="0000FF"/>
    </w:rPr>
  </w:style>
  <w:style w:type="paragraph" w:styleId="BodyTextIndent3">
    <w:name w:val="Body Text Indent 3"/>
    <w:basedOn w:val="Normal"/>
    <w:pPr>
      <w:keepLines/>
      <w:spacing w:before="120" w:line="480" w:lineRule="auto"/>
      <w:ind w:left="720" w:hanging="720"/>
      <w:jc w:val="both"/>
    </w:pPr>
  </w:style>
  <w:style w:type="paragraph" w:styleId="BodyText2">
    <w:name w:val="Body Text 2"/>
    <w:basedOn w:val="Normal"/>
    <w:pPr>
      <w:spacing w:line="480" w:lineRule="auto"/>
    </w:pPr>
    <w:rPr>
      <w:i/>
      <w:sz w:val="28"/>
      <w:szCs w:val="20"/>
    </w:rPr>
  </w:style>
  <w:style w:type="paragraph" w:styleId="BlockText">
    <w:name w:val="Block Text"/>
    <w:basedOn w:val="Normal"/>
    <w:pPr>
      <w:spacing w:line="480" w:lineRule="auto"/>
      <w:ind w:left="720" w:right="-567"/>
      <w:jc w:val="both"/>
    </w:pPr>
    <w:rPr>
      <w:iCs/>
    </w:rPr>
  </w:style>
  <w:style w:type="character" w:styleId="PageNumber">
    <w:name w:val="page number"/>
    <w:basedOn w:val="DefaultParagraphFont"/>
  </w:style>
  <w:style w:type="paragraph" w:styleId="Header">
    <w:name w:val="header"/>
    <w:basedOn w:val="Normal"/>
    <w:pPr>
      <w:tabs>
        <w:tab w:val="center" w:pos="4153"/>
        <w:tab w:val="right" w:pos="8306"/>
      </w:tabs>
      <w:jc w:val="both"/>
    </w:pPr>
    <w:rPr>
      <w:szCs w:val="20"/>
    </w:rPr>
  </w:style>
  <w:style w:type="character" w:styleId="Hyperlink">
    <w:name w:val="Hyperlink"/>
    <w:rsid w:val="00EC26C0"/>
    <w:rPr>
      <w:color w:val="0563C1"/>
      <w:u w:val="single"/>
    </w:rPr>
  </w:style>
  <w:style w:type="paragraph" w:styleId="Title">
    <w:name w:val="Title"/>
    <w:basedOn w:val="Normal"/>
    <w:link w:val="TitleChar"/>
    <w:qFormat/>
    <w:rsid w:val="00EC26C0"/>
    <w:pPr>
      <w:jc w:val="center"/>
    </w:pPr>
    <w:rPr>
      <w:b/>
      <w:bCs/>
      <w:sz w:val="28"/>
    </w:rPr>
  </w:style>
  <w:style w:type="character" w:customStyle="1" w:styleId="TitleChar">
    <w:name w:val="Title Char"/>
    <w:link w:val="Title"/>
    <w:rsid w:val="00EC26C0"/>
    <w:rPr>
      <w:b/>
      <w:bCs/>
      <w:sz w:val="28"/>
      <w:szCs w:val="24"/>
      <w:lang w:eastAsia="en-US"/>
    </w:rPr>
  </w:style>
  <w:style w:type="character" w:customStyle="1" w:styleId="HTMLPreformattedChar">
    <w:name w:val="HTML Preformatted Char"/>
    <w:link w:val="HTMLPreformatted"/>
    <w:rsid w:val="00EC26C0"/>
    <w:rPr>
      <w:rFonts w:ascii="Courier New" w:eastAsia="Courier New" w:hAnsi="Courier New" w:cs="Courier New"/>
      <w:lang w:eastAsia="en-US"/>
    </w:rPr>
  </w:style>
  <w:style w:type="paragraph" w:styleId="BalloonText">
    <w:name w:val="Balloon Text"/>
    <w:basedOn w:val="Normal"/>
    <w:link w:val="BalloonTextChar"/>
    <w:rsid w:val="00790D05"/>
    <w:rPr>
      <w:rFonts w:ascii="Segoe UI" w:hAnsi="Segoe UI" w:cs="Segoe UI"/>
      <w:sz w:val="18"/>
      <w:szCs w:val="18"/>
    </w:rPr>
  </w:style>
  <w:style w:type="character" w:customStyle="1" w:styleId="BalloonTextChar">
    <w:name w:val="Balloon Text Char"/>
    <w:link w:val="BalloonText"/>
    <w:rsid w:val="00790D05"/>
    <w:rPr>
      <w:rFonts w:ascii="Segoe UI" w:hAnsi="Segoe UI" w:cs="Segoe UI"/>
      <w:sz w:val="18"/>
      <w:szCs w:val="18"/>
      <w:lang w:eastAsia="en-US"/>
    </w:rPr>
  </w:style>
  <w:style w:type="paragraph" w:customStyle="1" w:styleId="journal-title">
    <w:name w:val="journal-title"/>
    <w:basedOn w:val="Normal"/>
    <w:rsid w:val="001800EC"/>
    <w:pPr>
      <w:spacing w:before="100" w:beforeAutospacing="1" w:after="100" w:afterAutospacing="1"/>
    </w:pPr>
    <w:rPr>
      <w:lang w:eastAsia="en-GB"/>
    </w:rPr>
  </w:style>
  <w:style w:type="character" w:customStyle="1" w:styleId="apple-converted-space">
    <w:name w:val="apple-converted-space"/>
    <w:rsid w:val="00D450DD"/>
  </w:style>
  <w:style w:type="character" w:customStyle="1" w:styleId="t">
    <w:name w:val="t"/>
    <w:rsid w:val="00306052"/>
  </w:style>
  <w:style w:type="character" w:customStyle="1" w:styleId="personname">
    <w:name w:val="person_name"/>
    <w:rsid w:val="00BE2B96"/>
  </w:style>
  <w:style w:type="character" w:styleId="Emphasis">
    <w:name w:val="Emphasis"/>
    <w:uiPriority w:val="20"/>
    <w:qFormat/>
    <w:rsid w:val="00BE2B96"/>
    <w:rPr>
      <w:i/>
      <w:iCs/>
    </w:rPr>
  </w:style>
  <w:style w:type="character" w:styleId="Strong">
    <w:name w:val="Strong"/>
    <w:uiPriority w:val="22"/>
    <w:qFormat/>
    <w:rsid w:val="00927CA3"/>
    <w:rPr>
      <w:b/>
      <w:bCs/>
    </w:rPr>
  </w:style>
  <w:style w:type="character" w:customStyle="1" w:styleId="metaauteur1">
    <w:name w:val="meta_auteur1"/>
    <w:rsid w:val="0045216D"/>
    <w:rPr>
      <w:rFonts w:ascii="Arial" w:hAnsi="Arial" w:cs="Arial" w:hint="default"/>
      <w:b w:val="0"/>
      <w:bCs w:val="0"/>
      <w:i w:val="0"/>
      <w:iCs w:val="0"/>
      <w:strike w:val="0"/>
      <w:dstrike w:val="0"/>
      <w:color w:val="333333"/>
      <w:sz w:val="12"/>
      <w:szCs w:val="12"/>
      <w:u w:val="none"/>
      <w:effect w:val="none"/>
    </w:rPr>
  </w:style>
  <w:style w:type="character" w:customStyle="1" w:styleId="databold1">
    <w:name w:val="data_bold1"/>
    <w:rsid w:val="005A5CCB"/>
    <w:rPr>
      <w:b/>
      <w:bCs/>
    </w:rPr>
  </w:style>
  <w:style w:type="character" w:customStyle="1" w:styleId="label2">
    <w:name w:val="label2"/>
    <w:rsid w:val="005A5CCB"/>
  </w:style>
  <w:style w:type="character" w:customStyle="1" w:styleId="slug-vol">
    <w:name w:val="slug-vol"/>
    <w:rsid w:val="005A5CCB"/>
  </w:style>
  <w:style w:type="character" w:customStyle="1" w:styleId="slug-issue">
    <w:name w:val="slug-issue"/>
    <w:rsid w:val="005A5CCB"/>
  </w:style>
  <w:style w:type="character" w:customStyle="1" w:styleId="slug-pub-date3">
    <w:name w:val="slug-pub-date3"/>
    <w:rsid w:val="00D132D2"/>
    <w:rPr>
      <w:b/>
      <w:bCs/>
    </w:rPr>
  </w:style>
  <w:style w:type="character" w:customStyle="1" w:styleId="slug-pages3">
    <w:name w:val="slug-pages3"/>
    <w:rsid w:val="00D132D2"/>
    <w:rPr>
      <w:b/>
      <w:bCs/>
    </w:rPr>
  </w:style>
  <w:style w:type="character" w:customStyle="1" w:styleId="maintitle">
    <w:name w:val="maintitle"/>
    <w:rsid w:val="00D132D2"/>
  </w:style>
  <w:style w:type="character" w:customStyle="1" w:styleId="name">
    <w:name w:val="name"/>
    <w:rsid w:val="000A2244"/>
  </w:style>
  <w:style w:type="character" w:customStyle="1" w:styleId="cit-gray1">
    <w:name w:val="cit-gray1"/>
    <w:rsid w:val="0069741E"/>
    <w:rPr>
      <w:color w:val="666666"/>
    </w:rPr>
  </w:style>
  <w:style w:type="character" w:customStyle="1" w:styleId="articleentryauthorslinks">
    <w:name w:val="articleentryauthorslinks"/>
    <w:rsid w:val="001F005D"/>
  </w:style>
  <w:style w:type="character" w:customStyle="1" w:styleId="medium-normal1">
    <w:name w:val="medium-normal1"/>
    <w:rsid w:val="003F721B"/>
    <w:rPr>
      <w:rFonts w:ascii="Arial" w:hAnsi="Arial" w:cs="Arial" w:hint="default"/>
      <w:b w:val="0"/>
      <w:bCs w:val="0"/>
      <w:i w:val="0"/>
      <w:iCs w:val="0"/>
      <w:sz w:val="20"/>
      <w:szCs w:val="20"/>
    </w:rPr>
  </w:style>
  <w:style w:type="character" w:customStyle="1" w:styleId="citation">
    <w:name w:val="citation"/>
    <w:rsid w:val="00354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854671">
      <w:bodyDiv w:val="1"/>
      <w:marLeft w:val="0"/>
      <w:marRight w:val="0"/>
      <w:marTop w:val="0"/>
      <w:marBottom w:val="0"/>
      <w:divBdr>
        <w:top w:val="none" w:sz="0" w:space="0" w:color="auto"/>
        <w:left w:val="none" w:sz="0" w:space="0" w:color="auto"/>
        <w:bottom w:val="none" w:sz="0" w:space="0" w:color="auto"/>
        <w:right w:val="none" w:sz="0" w:space="0" w:color="auto"/>
      </w:divBdr>
    </w:div>
    <w:div w:id="349524379">
      <w:bodyDiv w:val="1"/>
      <w:marLeft w:val="0"/>
      <w:marRight w:val="0"/>
      <w:marTop w:val="0"/>
      <w:marBottom w:val="0"/>
      <w:divBdr>
        <w:top w:val="none" w:sz="0" w:space="0" w:color="auto"/>
        <w:left w:val="none" w:sz="0" w:space="0" w:color="auto"/>
        <w:bottom w:val="none" w:sz="0" w:space="0" w:color="auto"/>
        <w:right w:val="none" w:sz="0" w:space="0" w:color="auto"/>
      </w:divBdr>
    </w:div>
    <w:div w:id="602154337">
      <w:bodyDiv w:val="1"/>
      <w:marLeft w:val="0"/>
      <w:marRight w:val="0"/>
      <w:marTop w:val="0"/>
      <w:marBottom w:val="0"/>
      <w:divBdr>
        <w:top w:val="none" w:sz="0" w:space="0" w:color="auto"/>
        <w:left w:val="none" w:sz="0" w:space="0" w:color="auto"/>
        <w:bottom w:val="none" w:sz="0" w:space="0" w:color="auto"/>
        <w:right w:val="none" w:sz="0" w:space="0" w:color="auto"/>
      </w:divBdr>
      <w:divsChild>
        <w:div w:id="1276064232">
          <w:marLeft w:val="0"/>
          <w:marRight w:val="0"/>
          <w:marTop w:val="375"/>
          <w:marBottom w:val="0"/>
          <w:divBdr>
            <w:top w:val="none" w:sz="0" w:space="0" w:color="auto"/>
            <w:left w:val="none" w:sz="0" w:space="0" w:color="auto"/>
            <w:bottom w:val="none" w:sz="0" w:space="0" w:color="auto"/>
            <w:right w:val="none" w:sz="0" w:space="0" w:color="auto"/>
          </w:divBdr>
        </w:div>
      </w:divsChild>
    </w:div>
    <w:div w:id="773019097">
      <w:bodyDiv w:val="1"/>
      <w:marLeft w:val="0"/>
      <w:marRight w:val="0"/>
      <w:marTop w:val="0"/>
      <w:marBottom w:val="0"/>
      <w:divBdr>
        <w:top w:val="none" w:sz="0" w:space="0" w:color="auto"/>
        <w:left w:val="none" w:sz="0" w:space="0" w:color="auto"/>
        <w:bottom w:val="none" w:sz="0" w:space="0" w:color="auto"/>
        <w:right w:val="none" w:sz="0" w:space="0" w:color="auto"/>
      </w:divBdr>
    </w:div>
    <w:div w:id="1332027187">
      <w:bodyDiv w:val="1"/>
      <w:marLeft w:val="0"/>
      <w:marRight w:val="0"/>
      <w:marTop w:val="0"/>
      <w:marBottom w:val="0"/>
      <w:divBdr>
        <w:top w:val="none" w:sz="0" w:space="0" w:color="auto"/>
        <w:left w:val="none" w:sz="0" w:space="0" w:color="auto"/>
        <w:bottom w:val="none" w:sz="0" w:space="0" w:color="auto"/>
        <w:right w:val="none" w:sz="0" w:space="0" w:color="auto"/>
      </w:divBdr>
    </w:div>
    <w:div w:id="1382368731">
      <w:bodyDiv w:val="1"/>
      <w:marLeft w:val="0"/>
      <w:marRight w:val="0"/>
      <w:marTop w:val="0"/>
      <w:marBottom w:val="0"/>
      <w:divBdr>
        <w:top w:val="none" w:sz="0" w:space="0" w:color="auto"/>
        <w:left w:val="none" w:sz="0" w:space="0" w:color="auto"/>
        <w:bottom w:val="none" w:sz="0" w:space="0" w:color="auto"/>
        <w:right w:val="none" w:sz="0" w:space="0" w:color="auto"/>
      </w:divBdr>
    </w:div>
    <w:div w:id="1538852552">
      <w:bodyDiv w:val="1"/>
      <w:marLeft w:val="0"/>
      <w:marRight w:val="0"/>
      <w:marTop w:val="0"/>
      <w:marBottom w:val="0"/>
      <w:divBdr>
        <w:top w:val="none" w:sz="0" w:space="0" w:color="auto"/>
        <w:left w:val="none" w:sz="0" w:space="0" w:color="auto"/>
        <w:bottom w:val="none" w:sz="0" w:space="0" w:color="auto"/>
        <w:right w:val="none" w:sz="0" w:space="0" w:color="auto"/>
      </w:divBdr>
    </w:div>
    <w:div w:id="1809475053">
      <w:bodyDiv w:val="1"/>
      <w:marLeft w:val="0"/>
      <w:marRight w:val="0"/>
      <w:marTop w:val="0"/>
      <w:marBottom w:val="0"/>
      <w:divBdr>
        <w:top w:val="none" w:sz="0" w:space="0" w:color="auto"/>
        <w:left w:val="none" w:sz="0" w:space="0" w:color="auto"/>
        <w:bottom w:val="none" w:sz="0" w:space="0" w:color="auto"/>
        <w:right w:val="none" w:sz="0" w:space="0" w:color="auto"/>
      </w:divBdr>
    </w:div>
    <w:div w:id="2017075655">
      <w:bodyDiv w:val="1"/>
      <w:marLeft w:val="0"/>
      <w:marRight w:val="0"/>
      <w:marTop w:val="0"/>
      <w:marBottom w:val="0"/>
      <w:divBdr>
        <w:top w:val="none" w:sz="0" w:space="0" w:color="auto"/>
        <w:left w:val="none" w:sz="0" w:space="0" w:color="auto"/>
        <w:bottom w:val="none" w:sz="0" w:space="0" w:color="auto"/>
        <w:right w:val="none" w:sz="0" w:space="0" w:color="auto"/>
      </w:divBdr>
    </w:div>
    <w:div w:id="214381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cholar.google.co.uk/citations?user=uTAgm_EAAAAJ&amp;hl=en&amp;oi=sra" TargetMode="External"/><Relationship Id="rId21" Type="http://schemas.openxmlformats.org/officeDocument/2006/relationships/hyperlink" Target="http://amj.aom.org/content/55/3/703.short" TargetMode="External"/><Relationship Id="rId34" Type="http://schemas.openxmlformats.org/officeDocument/2006/relationships/hyperlink" Target="http://mlq.sagepub.com/search?author1=Alexander+Kofinas&amp;sortspec=date&amp;submit=Submit" TargetMode="External"/><Relationship Id="rId42" Type="http://schemas.openxmlformats.org/officeDocument/2006/relationships/hyperlink" Target="http://onlinelibrary.wiley.com/doi/10.1111/j.1467-6486.2010.00944.x/full" TargetMode="External"/><Relationship Id="rId47" Type="http://schemas.openxmlformats.org/officeDocument/2006/relationships/hyperlink" Target="http://onlinelibrary.wiley.com/doi/10.1111/joms.2007.44.issue-1/issuetoc" TargetMode="External"/><Relationship Id="rId50" Type="http://schemas.openxmlformats.org/officeDocument/2006/relationships/hyperlink" Target="http://apps.webofknowledge.com/full_record.do?product=WOS&amp;search_mode=Refine&amp;qid=10&amp;SID=N1RfaVym5abp93biAIq&amp;page=1&amp;doc=2&amp;cacheurlFromRightClick=no" TargetMode="External"/><Relationship Id="rId55" Type="http://schemas.openxmlformats.org/officeDocument/2006/relationships/hyperlink" Target="http://apps.webofknowledge.com/full_record.do?product=WOS&amp;search_mode=Refine&amp;qid=30&amp;SID=N1RfaVym5abp93biAIq&amp;page=2&amp;doc=15&amp;cacheurlFromRightClick=no" TargetMode="External"/><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apps.webofknowledge.com/full_record.do?product=UA&amp;search_mode=Refine&amp;qid=6&amp;SID=N1RfaVym5abp93biAIq&amp;page=2&amp;doc=20&amp;cacheurlFromRightClick=no" TargetMode="External"/><Relationship Id="rId29" Type="http://schemas.openxmlformats.org/officeDocument/2006/relationships/hyperlink" Target="http://dblp.dagstuhl.de/db/indices/a-tree/l/Levine:Sheen_S=.html" TargetMode="External"/><Relationship Id="rId11" Type="http://schemas.openxmlformats.org/officeDocument/2006/relationships/hyperlink" Target="http://faculty.london.edu/jbirkinshaw/assets/documents/65knowledge_as_a_contingency_variable.pdf" TargetMode="External"/><Relationship Id="rId24" Type="http://schemas.openxmlformats.org/officeDocument/2006/relationships/hyperlink" Target="http://onlinelibrary.wiley.com/doi/10.1002/smj.v24:8/issuetoc" TargetMode="External"/><Relationship Id="rId32" Type="http://schemas.openxmlformats.org/officeDocument/2006/relationships/hyperlink" Target="http://www.sciencedirect.com/science/journal/01475967/30/3" TargetMode="External"/><Relationship Id="rId37" Type="http://schemas.openxmlformats.org/officeDocument/2006/relationships/hyperlink" Target="http://asq.sagepub.com/content/56/3/325.short" TargetMode="External"/><Relationship Id="rId40" Type="http://schemas.openxmlformats.org/officeDocument/2006/relationships/hyperlink" Target="http://scholar.google.co.uk/citations?user=HsO5MHcAAAAJ&amp;hl=en&amp;oi=sra" TargetMode="External"/><Relationship Id="rId45" Type="http://schemas.openxmlformats.org/officeDocument/2006/relationships/hyperlink" Target="http://onlinelibrary.wiley.com/doi/10.1111/bjom.2009.20.issue-s1/issuetoc" TargetMode="External"/><Relationship Id="rId53" Type="http://schemas.openxmlformats.org/officeDocument/2006/relationships/hyperlink" Target="http://www.ieseinsight.com/fichaMaterial.aspx?pk=8484&amp;idi=2&amp;origen=1&amp;idioma=2" TargetMode="External"/><Relationship Id="rId58" Type="http://schemas.openxmlformats.org/officeDocument/2006/relationships/hyperlink" Target="http://amj.aom.org/content/54/5/889.short"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hyperlink" Target="http://www.sciencedirect.com/science/journal/00487333/11/3" TargetMode="External"/><Relationship Id="rId14" Type="http://schemas.openxmlformats.org/officeDocument/2006/relationships/hyperlink" Target="http://asq.sagepub.com/content/46/4/597.short" TargetMode="External"/><Relationship Id="rId22" Type="http://schemas.openxmlformats.org/officeDocument/2006/relationships/hyperlink" Target="http://apps.webofknowledge.com/full_record.do?product=WOS&amp;search_mode=Refine&amp;qid=23&amp;SID=N1RfaVym5abp93biAIq&amp;page=1&amp;doc=10&amp;cacheurlFromRightClick=no" TargetMode="External"/><Relationship Id="rId27" Type="http://schemas.openxmlformats.org/officeDocument/2006/relationships/hyperlink" Target="http://scholar.google.co.uk/citations?user=g9IIQMUAAAAJ&amp;hl=en&amp;oi=sra" TargetMode="External"/><Relationship Id="rId30" Type="http://schemas.openxmlformats.org/officeDocument/2006/relationships/hyperlink" Target="http://www.sciencedirect.com/science/journal/10909516/51/4" TargetMode="External"/><Relationship Id="rId35" Type="http://schemas.openxmlformats.org/officeDocument/2006/relationships/hyperlink" Target="http://mlq.sagepub.com/search?author1=Oswald+Jones&amp;sortspec=date&amp;submit=Submit" TargetMode="External"/><Relationship Id="rId43" Type="http://schemas.openxmlformats.org/officeDocument/2006/relationships/hyperlink" Target="http://onlinelibrary.wiley.com/doi/10.1111/joms.2010.47.issue-8/issuetoc" TargetMode="External"/><Relationship Id="rId48" Type="http://schemas.openxmlformats.org/officeDocument/2006/relationships/hyperlink" Target="http://hal.archives-ouvertes.fr/index.php?action_todo=search&amp;s_type=advanced&amp;submit=1&amp;search_without_file=YES&amp;f_0=AUTHORID&amp;p_0=is_exactly&amp;halsid=sv08k60g3622p47oo25ghm0jj4&amp;v_0=742554" TargetMode="External"/><Relationship Id="rId56" Type="http://schemas.openxmlformats.org/officeDocument/2006/relationships/hyperlink" Target="http://econpapers.repec.org/article/eeedeveco/" TargetMode="External"/><Relationship Id="rId64" Type="http://schemas.openxmlformats.org/officeDocument/2006/relationships/footer" Target="footer2.xml"/><Relationship Id="rId8" Type="http://schemas.openxmlformats.org/officeDocument/2006/relationships/hyperlink" Target="http://orgsci.journal.informs.org/content/22/5/1123.short" TargetMode="External"/><Relationship Id="rId51" Type="http://schemas.openxmlformats.org/officeDocument/2006/relationships/hyperlink" Target="http://pubsonline.informs.org/action/doSearch?text1=Tortoriello%2C+M&amp;field1=Contrib" TargetMode="External"/><Relationship Id="rId3" Type="http://schemas.openxmlformats.org/officeDocument/2006/relationships/styles" Target="styles.xml"/><Relationship Id="rId12" Type="http://schemas.openxmlformats.org/officeDocument/2006/relationships/hyperlink" Target="http://scholar.google.co.uk/citations?user=8W6219YAAAAJ&amp;hl=en&amp;oi=sra" TargetMode="External"/><Relationship Id="rId17" Type="http://schemas.openxmlformats.org/officeDocument/2006/relationships/hyperlink" Target="http://www.sciencedirect.com/science/article/pii/0048733382900166" TargetMode="External"/><Relationship Id="rId25" Type="http://schemas.openxmlformats.org/officeDocument/2006/relationships/hyperlink" Target="http://www.sciencedirect.com/science/article/pii/S0048733303000660" TargetMode="External"/><Relationship Id="rId33" Type="http://schemas.openxmlformats.org/officeDocument/2006/relationships/hyperlink" Target="http://mlq.sagepub.com/search?author1=Allan+Macpherson&amp;sortspec=date&amp;submit=Submit" TargetMode="External"/><Relationship Id="rId38" Type="http://schemas.openxmlformats.org/officeDocument/2006/relationships/hyperlink" Target="http://scholar.google.co.uk/citations?user=CHwpX1cAAAAJ&amp;hl=en&amp;oi=sra" TargetMode="External"/><Relationship Id="rId46" Type="http://schemas.openxmlformats.org/officeDocument/2006/relationships/hyperlink" Target="http://scholar.google.co.uk/citations?user=wZjJ62gAAAAJ&amp;hl=en&amp;oi=sra" TargetMode="External"/><Relationship Id="rId59" Type="http://schemas.openxmlformats.org/officeDocument/2006/relationships/hyperlink" Target="http://jom.sagepub.com/" TargetMode="External"/><Relationship Id="rId20" Type="http://schemas.openxmlformats.org/officeDocument/2006/relationships/hyperlink" Target="http://apps.webofknowledge.com/full_record.do?product=UA&amp;search_mode=Refine&amp;qid=6&amp;SID=N1RfaVym5abp93biAIq&amp;page=7&amp;doc=67&amp;cacheurlFromRightClick=no" TargetMode="External"/><Relationship Id="rId41" Type="http://schemas.openxmlformats.org/officeDocument/2006/relationships/hyperlink" Target="http://scholar.google.co.uk/citations?user=qAEv5qIAAAAJ&amp;hl=en&amp;oi=sra" TargetMode="External"/><Relationship Id="rId54" Type="http://schemas.openxmlformats.org/officeDocument/2006/relationships/hyperlink" Target="https://scholar.google.co.uk/citations?view_op=view_citation&amp;hl=en&amp;user=6KxWRb0AAAAJ&amp;citation_for_view=6KxWRb0AAAAJ:j8SEvjWlNXcC" TargetMode="Externa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apps.webofknowledge.com/full_record.do?product=WOS&amp;search_mode=Refine&amp;qid=33&amp;SID=N1RfaVym5abp93biAIq&amp;page=2&amp;doc=17&amp;cacheurlFromRightClick=no" TargetMode="External"/><Relationship Id="rId23" Type="http://schemas.openxmlformats.org/officeDocument/2006/relationships/hyperlink" Target="http://apps.webofknowledge.com/full_record.do?product=WOS&amp;search_mode=Refine&amp;qid=23&amp;SID=N1RfaVym5abp93biAIq&amp;page=2&amp;doc=18&amp;cacheurlFromRightClick=no" TargetMode="External"/><Relationship Id="rId28" Type="http://schemas.openxmlformats.org/officeDocument/2006/relationships/hyperlink" Target="http://asq.sagepub.com/content/56/1/95.short" TargetMode="External"/><Relationship Id="rId36" Type="http://schemas.openxmlformats.org/officeDocument/2006/relationships/hyperlink" Target="http://mlq.sagepub.com/search?author1=Richard+Thorpe&amp;sortspec=date&amp;submit=Submit" TargetMode="External"/><Relationship Id="rId49" Type="http://schemas.openxmlformats.org/officeDocument/2006/relationships/hyperlink" Target="http://hal.archives-ouvertes.fr/index.php?action_todo=search&amp;s_type=advanced&amp;submit=1&amp;search_without_file=YES&amp;f_0=AUTHORID&amp;p_0=is_exactly&amp;halsid=sv08k60g3622p47oo25ghm0jj4&amp;v_0=742555" TargetMode="External"/><Relationship Id="rId57" Type="http://schemas.openxmlformats.org/officeDocument/2006/relationships/hyperlink" Target="http://scholar.google.co.uk/citations?user=XYjgsmwAAAAJ&amp;hl=en&amp;oi=sra" TargetMode="External"/><Relationship Id="rId10" Type="http://schemas.openxmlformats.org/officeDocument/2006/relationships/hyperlink" Target="https://en.wikipedia.org/wiki/The_Review_of_Economic_Studies" TargetMode="External"/><Relationship Id="rId31" Type="http://schemas.openxmlformats.org/officeDocument/2006/relationships/hyperlink" Target="http://www.sciencedirect.com/science/journal/01475967" TargetMode="External"/><Relationship Id="rId44" Type="http://schemas.openxmlformats.org/officeDocument/2006/relationships/hyperlink" Target="http://cje.oxfordjournals.org/content/34/1/125.short" TargetMode="External"/><Relationship Id="rId52" Type="http://schemas.openxmlformats.org/officeDocument/2006/relationships/hyperlink" Target="http://pubsonline.informs.org/action/doSearch?text1=McEvily%2C+B&amp;field1=Contrib" TargetMode="External"/><Relationship Id="rId60" Type="http://schemas.openxmlformats.org/officeDocument/2006/relationships/hyperlink" Target="http://apps.webofknowledge.com/full_record.do?product=WOS&amp;search_mode=Refine&amp;qid=42&amp;SID=N1RfaVym5abp93biAIq&amp;page=5&amp;doc=46&amp;cacheurlFromRightClick=no"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x.doi.org/10.2307/2295952" TargetMode="External"/><Relationship Id="rId13" Type="http://schemas.openxmlformats.org/officeDocument/2006/relationships/hyperlink" Target="http://scholar.google.co.uk/citations?user=6E4M9EgAAAAJ&amp;hl=en&amp;oi=sra" TargetMode="External"/><Relationship Id="rId18" Type="http://schemas.openxmlformats.org/officeDocument/2006/relationships/hyperlink" Target="http://www.sciencedirect.com/science/journal/00487333" TargetMode="External"/><Relationship Id="rId39" Type="http://schemas.openxmlformats.org/officeDocument/2006/relationships/hyperlink" Target="http://amj.aom.org/content/39/3/519.shor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E903E-14F4-4C05-8678-29E381FA9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45</Pages>
  <Words>12395</Words>
  <Characters>70653</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Building a Strategy on Renewal of Core Competencies</vt:lpstr>
    </vt:vector>
  </TitlesOfParts>
  <Company/>
  <LinksUpToDate>false</LinksUpToDate>
  <CharactersWithSpaces>82883</CharactersWithSpaces>
  <SharedDoc>false</SharedDoc>
  <HLinks>
    <vt:vector size="324" baseType="variant">
      <vt:variant>
        <vt:i4>262169</vt:i4>
      </vt:variant>
      <vt:variant>
        <vt:i4>159</vt:i4>
      </vt:variant>
      <vt:variant>
        <vt:i4>0</vt:i4>
      </vt:variant>
      <vt:variant>
        <vt:i4>5</vt:i4>
      </vt:variant>
      <vt:variant>
        <vt:lpwstr>http://apps.webofknowledge.com/full_record.do?product=WOS&amp;search_mode=Refine&amp;qid=42&amp;SID=N1RfaVym5abp93biAIq&amp;page=5&amp;doc=46&amp;cacheurlFromRightClick=no</vt:lpwstr>
      </vt:variant>
      <vt:variant>
        <vt:lpwstr/>
      </vt:variant>
      <vt:variant>
        <vt:i4>2359416</vt:i4>
      </vt:variant>
      <vt:variant>
        <vt:i4>156</vt:i4>
      </vt:variant>
      <vt:variant>
        <vt:i4>0</vt:i4>
      </vt:variant>
      <vt:variant>
        <vt:i4>5</vt:i4>
      </vt:variant>
      <vt:variant>
        <vt:lpwstr>http://jom.sagepub.com/</vt:lpwstr>
      </vt:variant>
      <vt:variant>
        <vt:lpwstr/>
      </vt:variant>
      <vt:variant>
        <vt:i4>65552</vt:i4>
      </vt:variant>
      <vt:variant>
        <vt:i4>153</vt:i4>
      </vt:variant>
      <vt:variant>
        <vt:i4>0</vt:i4>
      </vt:variant>
      <vt:variant>
        <vt:i4>5</vt:i4>
      </vt:variant>
      <vt:variant>
        <vt:lpwstr>http://amj.aom.org/content/54/5/889.short</vt:lpwstr>
      </vt:variant>
      <vt:variant>
        <vt:lpwstr/>
      </vt:variant>
      <vt:variant>
        <vt:i4>262225</vt:i4>
      </vt:variant>
      <vt:variant>
        <vt:i4>150</vt:i4>
      </vt:variant>
      <vt:variant>
        <vt:i4>0</vt:i4>
      </vt:variant>
      <vt:variant>
        <vt:i4>5</vt:i4>
      </vt:variant>
      <vt:variant>
        <vt:lpwstr>http://scholar.google.co.uk/citations?user=XYjgsmwAAAAJ&amp;hl=en&amp;oi=sra</vt:lpwstr>
      </vt:variant>
      <vt:variant>
        <vt:lpwstr/>
      </vt:variant>
      <vt:variant>
        <vt:i4>7143526</vt:i4>
      </vt:variant>
      <vt:variant>
        <vt:i4>147</vt:i4>
      </vt:variant>
      <vt:variant>
        <vt:i4>0</vt:i4>
      </vt:variant>
      <vt:variant>
        <vt:i4>5</vt:i4>
      </vt:variant>
      <vt:variant>
        <vt:lpwstr>http://econpapers.repec.org/article/eeedeveco/</vt:lpwstr>
      </vt:variant>
      <vt:variant>
        <vt:lpwstr/>
      </vt:variant>
      <vt:variant>
        <vt:i4>65560</vt:i4>
      </vt:variant>
      <vt:variant>
        <vt:i4>144</vt:i4>
      </vt:variant>
      <vt:variant>
        <vt:i4>0</vt:i4>
      </vt:variant>
      <vt:variant>
        <vt:i4>5</vt:i4>
      </vt:variant>
      <vt:variant>
        <vt:lpwstr>http://apps.webofknowledge.com/full_record.do?product=WOS&amp;search_mode=Refine&amp;qid=30&amp;SID=N1RfaVym5abp93biAIq&amp;page=2&amp;doc=15&amp;cacheurlFromRightClick=no</vt:lpwstr>
      </vt:variant>
      <vt:variant>
        <vt:lpwstr/>
      </vt:variant>
      <vt:variant>
        <vt:i4>1048642</vt:i4>
      </vt:variant>
      <vt:variant>
        <vt:i4>141</vt:i4>
      </vt:variant>
      <vt:variant>
        <vt:i4>0</vt:i4>
      </vt:variant>
      <vt:variant>
        <vt:i4>5</vt:i4>
      </vt:variant>
      <vt:variant>
        <vt:lpwstr>https://scholar.google.co.uk/citations?view_op=view_citation&amp;hl=en&amp;user=6KxWRb0AAAAJ&amp;citation_for_view=6KxWRb0AAAAJ:j8SEvjWlNXcC</vt:lpwstr>
      </vt:variant>
      <vt:variant>
        <vt:lpwstr/>
      </vt:variant>
      <vt:variant>
        <vt:i4>5570578</vt:i4>
      </vt:variant>
      <vt:variant>
        <vt:i4>138</vt:i4>
      </vt:variant>
      <vt:variant>
        <vt:i4>0</vt:i4>
      </vt:variant>
      <vt:variant>
        <vt:i4>5</vt:i4>
      </vt:variant>
      <vt:variant>
        <vt:lpwstr>http://www.ieseinsight.com/fichaMaterial.aspx?pk=8484&amp;idi=2&amp;origen=1&amp;idioma=2</vt:lpwstr>
      </vt:variant>
      <vt:variant>
        <vt:lpwstr/>
      </vt:variant>
      <vt:variant>
        <vt:i4>7471231</vt:i4>
      </vt:variant>
      <vt:variant>
        <vt:i4>135</vt:i4>
      </vt:variant>
      <vt:variant>
        <vt:i4>0</vt:i4>
      </vt:variant>
      <vt:variant>
        <vt:i4>5</vt:i4>
      </vt:variant>
      <vt:variant>
        <vt:lpwstr>http://pubsonline.informs.org/action/doSearch?text1=McEvily%2C+B&amp;field1=Contrib</vt:lpwstr>
      </vt:variant>
      <vt:variant>
        <vt:lpwstr/>
      </vt:variant>
      <vt:variant>
        <vt:i4>6553700</vt:i4>
      </vt:variant>
      <vt:variant>
        <vt:i4>132</vt:i4>
      </vt:variant>
      <vt:variant>
        <vt:i4>0</vt:i4>
      </vt:variant>
      <vt:variant>
        <vt:i4>5</vt:i4>
      </vt:variant>
      <vt:variant>
        <vt:lpwstr>http://pubsonline.informs.org/action/doSearch?text1=Tortoriello%2C+M&amp;field1=Contrib</vt:lpwstr>
      </vt:variant>
      <vt:variant>
        <vt:lpwstr/>
      </vt:variant>
      <vt:variant>
        <vt:i4>393287</vt:i4>
      </vt:variant>
      <vt:variant>
        <vt:i4>129</vt:i4>
      </vt:variant>
      <vt:variant>
        <vt:i4>0</vt:i4>
      </vt:variant>
      <vt:variant>
        <vt:i4>5</vt:i4>
      </vt:variant>
      <vt:variant>
        <vt:lpwstr>http://apps.webofknowledge.com/full_record.do?product=WOS&amp;search_mode=Refine&amp;qid=10&amp;SID=N1RfaVym5abp93biAIq&amp;page=1&amp;doc=2&amp;cacheurlFromRightClick=no</vt:lpwstr>
      </vt:variant>
      <vt:variant>
        <vt:lpwstr/>
      </vt:variant>
      <vt:variant>
        <vt:i4>5242960</vt:i4>
      </vt:variant>
      <vt:variant>
        <vt:i4>126</vt:i4>
      </vt:variant>
      <vt:variant>
        <vt:i4>0</vt:i4>
      </vt:variant>
      <vt:variant>
        <vt:i4>5</vt:i4>
      </vt:variant>
      <vt:variant>
        <vt:lpwstr>http://hal.archives-ouvertes.fr/index.php?action_todo=search&amp;s_type=advanced&amp;submit=1&amp;search_without_file=YES&amp;f_0=AUTHORID&amp;p_0=is_exactly&amp;halsid=sv08k60g3622p47oo25ghm0jj4&amp;v_0=742555</vt:lpwstr>
      </vt:variant>
      <vt:variant>
        <vt:lpwstr/>
      </vt:variant>
      <vt:variant>
        <vt:i4>5308496</vt:i4>
      </vt:variant>
      <vt:variant>
        <vt:i4>123</vt:i4>
      </vt:variant>
      <vt:variant>
        <vt:i4>0</vt:i4>
      </vt:variant>
      <vt:variant>
        <vt:i4>5</vt:i4>
      </vt:variant>
      <vt:variant>
        <vt:lpwstr>http://hal.archives-ouvertes.fr/index.php?action_todo=search&amp;s_type=advanced&amp;submit=1&amp;search_without_file=YES&amp;f_0=AUTHORID&amp;p_0=is_exactly&amp;halsid=sv08k60g3622p47oo25ghm0jj4&amp;v_0=742554</vt:lpwstr>
      </vt:variant>
      <vt:variant>
        <vt:lpwstr/>
      </vt:variant>
      <vt:variant>
        <vt:i4>983115</vt:i4>
      </vt:variant>
      <vt:variant>
        <vt:i4>120</vt:i4>
      </vt:variant>
      <vt:variant>
        <vt:i4>0</vt:i4>
      </vt:variant>
      <vt:variant>
        <vt:i4>5</vt:i4>
      </vt:variant>
      <vt:variant>
        <vt:lpwstr>http://onlinelibrary.wiley.com/doi/10.1111/joms.2007.44.issue-1/issuetoc</vt:lpwstr>
      </vt:variant>
      <vt:variant>
        <vt:lpwstr/>
      </vt:variant>
      <vt:variant>
        <vt:i4>6160384</vt:i4>
      </vt:variant>
      <vt:variant>
        <vt:i4>117</vt:i4>
      </vt:variant>
      <vt:variant>
        <vt:i4>0</vt:i4>
      </vt:variant>
      <vt:variant>
        <vt:i4>5</vt:i4>
      </vt:variant>
      <vt:variant>
        <vt:lpwstr>http://scholar.google.co.uk/citations?user=wZjJ62gAAAAJ&amp;hl=en&amp;oi=sra</vt:lpwstr>
      </vt:variant>
      <vt:variant>
        <vt:lpwstr/>
      </vt:variant>
      <vt:variant>
        <vt:i4>1179739</vt:i4>
      </vt:variant>
      <vt:variant>
        <vt:i4>114</vt:i4>
      </vt:variant>
      <vt:variant>
        <vt:i4>0</vt:i4>
      </vt:variant>
      <vt:variant>
        <vt:i4>5</vt:i4>
      </vt:variant>
      <vt:variant>
        <vt:lpwstr>http://onlinelibrary.wiley.com/doi/10.1111/bjom.2009.20.issue-s1/issuetoc</vt:lpwstr>
      </vt:variant>
      <vt:variant>
        <vt:lpwstr/>
      </vt:variant>
      <vt:variant>
        <vt:i4>720912</vt:i4>
      </vt:variant>
      <vt:variant>
        <vt:i4>111</vt:i4>
      </vt:variant>
      <vt:variant>
        <vt:i4>0</vt:i4>
      </vt:variant>
      <vt:variant>
        <vt:i4>5</vt:i4>
      </vt:variant>
      <vt:variant>
        <vt:lpwstr>http://cje.oxfordjournals.org/content/34/1/125.short</vt:lpwstr>
      </vt:variant>
      <vt:variant>
        <vt:lpwstr/>
      </vt:variant>
      <vt:variant>
        <vt:i4>524352</vt:i4>
      </vt:variant>
      <vt:variant>
        <vt:i4>108</vt:i4>
      </vt:variant>
      <vt:variant>
        <vt:i4>0</vt:i4>
      </vt:variant>
      <vt:variant>
        <vt:i4>5</vt:i4>
      </vt:variant>
      <vt:variant>
        <vt:lpwstr>http://onlinelibrary.wiley.com/doi/10.1111/joms.2010.47.issue-8/issuetoc</vt:lpwstr>
      </vt:variant>
      <vt:variant>
        <vt:lpwstr/>
      </vt:variant>
      <vt:variant>
        <vt:i4>6094931</vt:i4>
      </vt:variant>
      <vt:variant>
        <vt:i4>105</vt:i4>
      </vt:variant>
      <vt:variant>
        <vt:i4>0</vt:i4>
      </vt:variant>
      <vt:variant>
        <vt:i4>5</vt:i4>
      </vt:variant>
      <vt:variant>
        <vt:lpwstr>http://onlinelibrary.wiley.com/doi/10.1111/j.1467-6486.2010.00944.x/full</vt:lpwstr>
      </vt:variant>
      <vt:variant>
        <vt:lpwstr/>
      </vt:variant>
      <vt:variant>
        <vt:i4>5898308</vt:i4>
      </vt:variant>
      <vt:variant>
        <vt:i4>102</vt:i4>
      </vt:variant>
      <vt:variant>
        <vt:i4>0</vt:i4>
      </vt:variant>
      <vt:variant>
        <vt:i4>5</vt:i4>
      </vt:variant>
      <vt:variant>
        <vt:lpwstr>http://scholar.google.co.uk/citations?user=qAEv5qIAAAAJ&amp;hl=en&amp;oi=sra</vt:lpwstr>
      </vt:variant>
      <vt:variant>
        <vt:lpwstr/>
      </vt:variant>
      <vt:variant>
        <vt:i4>1769484</vt:i4>
      </vt:variant>
      <vt:variant>
        <vt:i4>99</vt:i4>
      </vt:variant>
      <vt:variant>
        <vt:i4>0</vt:i4>
      </vt:variant>
      <vt:variant>
        <vt:i4>5</vt:i4>
      </vt:variant>
      <vt:variant>
        <vt:lpwstr>http://scholar.google.co.uk/citations?user=HsO5MHcAAAAJ&amp;hl=en&amp;oi=sra</vt:lpwstr>
      </vt:variant>
      <vt:variant>
        <vt:lpwstr/>
      </vt:variant>
      <vt:variant>
        <vt:i4>917526</vt:i4>
      </vt:variant>
      <vt:variant>
        <vt:i4>96</vt:i4>
      </vt:variant>
      <vt:variant>
        <vt:i4>0</vt:i4>
      </vt:variant>
      <vt:variant>
        <vt:i4>5</vt:i4>
      </vt:variant>
      <vt:variant>
        <vt:lpwstr>http://amj.aom.org/content/39/3/519.short</vt:lpwstr>
      </vt:variant>
      <vt:variant>
        <vt:lpwstr/>
      </vt:variant>
      <vt:variant>
        <vt:i4>1900555</vt:i4>
      </vt:variant>
      <vt:variant>
        <vt:i4>93</vt:i4>
      </vt:variant>
      <vt:variant>
        <vt:i4>0</vt:i4>
      </vt:variant>
      <vt:variant>
        <vt:i4>5</vt:i4>
      </vt:variant>
      <vt:variant>
        <vt:lpwstr>http://scholar.google.co.uk/citations?user=CHwpX1cAAAAJ&amp;hl=en&amp;oi=sra</vt:lpwstr>
      </vt:variant>
      <vt:variant>
        <vt:lpwstr/>
      </vt:variant>
      <vt:variant>
        <vt:i4>1835022</vt:i4>
      </vt:variant>
      <vt:variant>
        <vt:i4>90</vt:i4>
      </vt:variant>
      <vt:variant>
        <vt:i4>0</vt:i4>
      </vt:variant>
      <vt:variant>
        <vt:i4>5</vt:i4>
      </vt:variant>
      <vt:variant>
        <vt:lpwstr>http://asq.sagepub.com/content/56/3/325.short</vt:lpwstr>
      </vt:variant>
      <vt:variant>
        <vt:lpwstr/>
      </vt:variant>
      <vt:variant>
        <vt:i4>196627</vt:i4>
      </vt:variant>
      <vt:variant>
        <vt:i4>87</vt:i4>
      </vt:variant>
      <vt:variant>
        <vt:i4>0</vt:i4>
      </vt:variant>
      <vt:variant>
        <vt:i4>5</vt:i4>
      </vt:variant>
      <vt:variant>
        <vt:lpwstr>http://mlq.sagepub.com/search?author1=Richard+Thorpe&amp;sortspec=date&amp;submit=Submit</vt:lpwstr>
      </vt:variant>
      <vt:variant>
        <vt:lpwstr/>
      </vt:variant>
      <vt:variant>
        <vt:i4>2424889</vt:i4>
      </vt:variant>
      <vt:variant>
        <vt:i4>84</vt:i4>
      </vt:variant>
      <vt:variant>
        <vt:i4>0</vt:i4>
      </vt:variant>
      <vt:variant>
        <vt:i4>5</vt:i4>
      </vt:variant>
      <vt:variant>
        <vt:lpwstr>http://mlq.sagepub.com/search?author1=Oswald+Jones&amp;sortspec=date&amp;submit=Submit</vt:lpwstr>
      </vt:variant>
      <vt:variant>
        <vt:lpwstr/>
      </vt:variant>
      <vt:variant>
        <vt:i4>8126576</vt:i4>
      </vt:variant>
      <vt:variant>
        <vt:i4>81</vt:i4>
      </vt:variant>
      <vt:variant>
        <vt:i4>0</vt:i4>
      </vt:variant>
      <vt:variant>
        <vt:i4>5</vt:i4>
      </vt:variant>
      <vt:variant>
        <vt:lpwstr>http://mlq.sagepub.com/search?author1=Alexander+Kofinas&amp;sortspec=date&amp;submit=Submit</vt:lpwstr>
      </vt:variant>
      <vt:variant>
        <vt:lpwstr/>
      </vt:variant>
      <vt:variant>
        <vt:i4>7012468</vt:i4>
      </vt:variant>
      <vt:variant>
        <vt:i4>78</vt:i4>
      </vt:variant>
      <vt:variant>
        <vt:i4>0</vt:i4>
      </vt:variant>
      <vt:variant>
        <vt:i4>5</vt:i4>
      </vt:variant>
      <vt:variant>
        <vt:lpwstr>http://mlq.sagepub.com/search?author1=Allan+Macpherson&amp;sortspec=date&amp;submit=Submit</vt:lpwstr>
      </vt:variant>
      <vt:variant>
        <vt:lpwstr/>
      </vt:variant>
      <vt:variant>
        <vt:i4>7012387</vt:i4>
      </vt:variant>
      <vt:variant>
        <vt:i4>75</vt:i4>
      </vt:variant>
      <vt:variant>
        <vt:i4>0</vt:i4>
      </vt:variant>
      <vt:variant>
        <vt:i4>5</vt:i4>
      </vt:variant>
      <vt:variant>
        <vt:lpwstr>http://www.sciencedirect.com/science/journal/01475967/30/3</vt:lpwstr>
      </vt:variant>
      <vt:variant>
        <vt:lpwstr/>
      </vt:variant>
      <vt:variant>
        <vt:i4>4653064</vt:i4>
      </vt:variant>
      <vt:variant>
        <vt:i4>72</vt:i4>
      </vt:variant>
      <vt:variant>
        <vt:i4>0</vt:i4>
      </vt:variant>
      <vt:variant>
        <vt:i4>5</vt:i4>
      </vt:variant>
      <vt:variant>
        <vt:lpwstr>http://www.sciencedirect.com/science/journal/01475967</vt:lpwstr>
      </vt:variant>
      <vt:variant>
        <vt:lpwstr/>
      </vt:variant>
      <vt:variant>
        <vt:i4>6946862</vt:i4>
      </vt:variant>
      <vt:variant>
        <vt:i4>69</vt:i4>
      </vt:variant>
      <vt:variant>
        <vt:i4>0</vt:i4>
      </vt:variant>
      <vt:variant>
        <vt:i4>5</vt:i4>
      </vt:variant>
      <vt:variant>
        <vt:lpwstr>http://www.sciencedirect.com/science/journal/10909516/51/4</vt:lpwstr>
      </vt:variant>
      <vt:variant>
        <vt:lpwstr/>
      </vt:variant>
      <vt:variant>
        <vt:i4>1441851</vt:i4>
      </vt:variant>
      <vt:variant>
        <vt:i4>66</vt:i4>
      </vt:variant>
      <vt:variant>
        <vt:i4>0</vt:i4>
      </vt:variant>
      <vt:variant>
        <vt:i4>5</vt:i4>
      </vt:variant>
      <vt:variant>
        <vt:lpwstr>http://dblp.dagstuhl.de/db/indices/a-tree/l/Levine:Sheen_S=.html</vt:lpwstr>
      </vt:variant>
      <vt:variant>
        <vt:lpwstr/>
      </vt:variant>
      <vt:variant>
        <vt:i4>4653083</vt:i4>
      </vt:variant>
      <vt:variant>
        <vt:i4>63</vt:i4>
      </vt:variant>
      <vt:variant>
        <vt:i4>0</vt:i4>
      </vt:variant>
      <vt:variant>
        <vt:i4>5</vt:i4>
      </vt:variant>
      <vt:variant>
        <vt:lpwstr>http://asq.sagepub.com/content/56/1/95.short</vt:lpwstr>
      </vt:variant>
      <vt:variant>
        <vt:lpwstr/>
      </vt:variant>
      <vt:variant>
        <vt:i4>1572895</vt:i4>
      </vt:variant>
      <vt:variant>
        <vt:i4>60</vt:i4>
      </vt:variant>
      <vt:variant>
        <vt:i4>0</vt:i4>
      </vt:variant>
      <vt:variant>
        <vt:i4>5</vt:i4>
      </vt:variant>
      <vt:variant>
        <vt:lpwstr>http://scholar.google.co.uk/citations?user=g9IIQMUAAAAJ&amp;hl=en&amp;oi=sra</vt:lpwstr>
      </vt:variant>
      <vt:variant>
        <vt:lpwstr/>
      </vt:variant>
      <vt:variant>
        <vt:i4>917614</vt:i4>
      </vt:variant>
      <vt:variant>
        <vt:i4>57</vt:i4>
      </vt:variant>
      <vt:variant>
        <vt:i4>0</vt:i4>
      </vt:variant>
      <vt:variant>
        <vt:i4>5</vt:i4>
      </vt:variant>
      <vt:variant>
        <vt:lpwstr>http://scholar.google.co.uk/citations?user=uTAgm_EAAAAJ&amp;hl=en&amp;oi=sra</vt:lpwstr>
      </vt:variant>
      <vt:variant>
        <vt:lpwstr/>
      </vt:variant>
      <vt:variant>
        <vt:i4>2687100</vt:i4>
      </vt:variant>
      <vt:variant>
        <vt:i4>54</vt:i4>
      </vt:variant>
      <vt:variant>
        <vt:i4>0</vt:i4>
      </vt:variant>
      <vt:variant>
        <vt:i4>5</vt:i4>
      </vt:variant>
      <vt:variant>
        <vt:lpwstr>http://www.sciencedirect.com/science/article/pii/S0048733303000660</vt:lpwstr>
      </vt:variant>
      <vt:variant>
        <vt:lpwstr/>
      </vt:variant>
      <vt:variant>
        <vt:i4>6225926</vt:i4>
      </vt:variant>
      <vt:variant>
        <vt:i4>51</vt:i4>
      </vt:variant>
      <vt:variant>
        <vt:i4>0</vt:i4>
      </vt:variant>
      <vt:variant>
        <vt:i4>5</vt:i4>
      </vt:variant>
      <vt:variant>
        <vt:lpwstr>http://onlinelibrary.wiley.com/doi/10.1002/smj.v24:8/issuetoc</vt:lpwstr>
      </vt:variant>
      <vt:variant>
        <vt:lpwstr/>
      </vt:variant>
      <vt:variant>
        <vt:i4>22</vt:i4>
      </vt:variant>
      <vt:variant>
        <vt:i4>48</vt:i4>
      </vt:variant>
      <vt:variant>
        <vt:i4>0</vt:i4>
      </vt:variant>
      <vt:variant>
        <vt:i4>5</vt:i4>
      </vt:variant>
      <vt:variant>
        <vt:lpwstr>http://apps.webofknowledge.com/full_record.do?product=WOS&amp;search_mode=Refine&amp;qid=23&amp;SID=N1RfaVym5abp93biAIq&amp;page=2&amp;doc=18&amp;cacheurlFromRightClick=no</vt:lpwstr>
      </vt:variant>
      <vt:variant>
        <vt:lpwstr/>
      </vt:variant>
      <vt:variant>
        <vt:i4>196638</vt:i4>
      </vt:variant>
      <vt:variant>
        <vt:i4>45</vt:i4>
      </vt:variant>
      <vt:variant>
        <vt:i4>0</vt:i4>
      </vt:variant>
      <vt:variant>
        <vt:i4>5</vt:i4>
      </vt:variant>
      <vt:variant>
        <vt:lpwstr>http://apps.webofknowledge.com/full_record.do?product=WOS&amp;search_mode=Refine&amp;qid=23&amp;SID=N1RfaVym5abp93biAIq&amp;page=1&amp;doc=10&amp;cacheurlFromRightClick=no</vt:lpwstr>
      </vt:variant>
      <vt:variant>
        <vt:lpwstr/>
      </vt:variant>
      <vt:variant>
        <vt:i4>589842</vt:i4>
      </vt:variant>
      <vt:variant>
        <vt:i4>42</vt:i4>
      </vt:variant>
      <vt:variant>
        <vt:i4>0</vt:i4>
      </vt:variant>
      <vt:variant>
        <vt:i4>5</vt:i4>
      </vt:variant>
      <vt:variant>
        <vt:lpwstr>http://amj.aom.org/content/55/3/703.short</vt:lpwstr>
      </vt:variant>
      <vt:variant>
        <vt:lpwstr/>
      </vt:variant>
      <vt:variant>
        <vt:i4>196688</vt:i4>
      </vt:variant>
      <vt:variant>
        <vt:i4>39</vt:i4>
      </vt:variant>
      <vt:variant>
        <vt:i4>0</vt:i4>
      </vt:variant>
      <vt:variant>
        <vt:i4>5</vt:i4>
      </vt:variant>
      <vt:variant>
        <vt:lpwstr>http://apps.webofknowledge.com/full_record.do?product=UA&amp;search_mode=Refine&amp;qid=6&amp;SID=N1RfaVym5abp93biAIq&amp;page=7&amp;doc=67&amp;cacheurlFromRightClick=no</vt:lpwstr>
      </vt:variant>
      <vt:variant>
        <vt:lpwstr/>
      </vt:variant>
      <vt:variant>
        <vt:i4>7143457</vt:i4>
      </vt:variant>
      <vt:variant>
        <vt:i4>36</vt:i4>
      </vt:variant>
      <vt:variant>
        <vt:i4>0</vt:i4>
      </vt:variant>
      <vt:variant>
        <vt:i4>5</vt:i4>
      </vt:variant>
      <vt:variant>
        <vt:lpwstr>http://www.sciencedirect.com/science/journal/00487333/11/3</vt:lpwstr>
      </vt:variant>
      <vt:variant>
        <vt:lpwstr/>
      </vt:variant>
      <vt:variant>
        <vt:i4>4194316</vt:i4>
      </vt:variant>
      <vt:variant>
        <vt:i4>33</vt:i4>
      </vt:variant>
      <vt:variant>
        <vt:i4>0</vt:i4>
      </vt:variant>
      <vt:variant>
        <vt:i4>5</vt:i4>
      </vt:variant>
      <vt:variant>
        <vt:lpwstr>http://www.sciencedirect.com/science/journal/00487333</vt:lpwstr>
      </vt:variant>
      <vt:variant>
        <vt:lpwstr/>
      </vt:variant>
      <vt:variant>
        <vt:i4>5242945</vt:i4>
      </vt:variant>
      <vt:variant>
        <vt:i4>30</vt:i4>
      </vt:variant>
      <vt:variant>
        <vt:i4>0</vt:i4>
      </vt:variant>
      <vt:variant>
        <vt:i4>5</vt:i4>
      </vt:variant>
      <vt:variant>
        <vt:lpwstr>http://www.sciencedirect.com/science/article/pii/0048733382900166</vt:lpwstr>
      </vt:variant>
      <vt:variant>
        <vt:lpwstr/>
      </vt:variant>
      <vt:variant>
        <vt:i4>131159</vt:i4>
      </vt:variant>
      <vt:variant>
        <vt:i4>27</vt:i4>
      </vt:variant>
      <vt:variant>
        <vt:i4>0</vt:i4>
      </vt:variant>
      <vt:variant>
        <vt:i4>5</vt:i4>
      </vt:variant>
      <vt:variant>
        <vt:lpwstr>http://apps.webofknowledge.com/full_record.do?product=UA&amp;search_mode=Refine&amp;qid=6&amp;SID=N1RfaVym5abp93biAIq&amp;page=2&amp;doc=20&amp;cacheurlFromRightClick=no</vt:lpwstr>
      </vt:variant>
      <vt:variant>
        <vt:lpwstr/>
      </vt:variant>
      <vt:variant>
        <vt:i4>65561</vt:i4>
      </vt:variant>
      <vt:variant>
        <vt:i4>24</vt:i4>
      </vt:variant>
      <vt:variant>
        <vt:i4>0</vt:i4>
      </vt:variant>
      <vt:variant>
        <vt:i4>5</vt:i4>
      </vt:variant>
      <vt:variant>
        <vt:lpwstr>http://apps.webofknowledge.com/full_record.do?product=WOS&amp;search_mode=Refine&amp;qid=33&amp;SID=N1RfaVym5abp93biAIq&amp;page=2&amp;doc=17&amp;cacheurlFromRightClick=no</vt:lpwstr>
      </vt:variant>
      <vt:variant>
        <vt:lpwstr/>
      </vt:variant>
      <vt:variant>
        <vt:i4>1441805</vt:i4>
      </vt:variant>
      <vt:variant>
        <vt:i4>21</vt:i4>
      </vt:variant>
      <vt:variant>
        <vt:i4>0</vt:i4>
      </vt:variant>
      <vt:variant>
        <vt:i4>5</vt:i4>
      </vt:variant>
      <vt:variant>
        <vt:lpwstr>http://asq.sagepub.com/content/46/4/597.short</vt:lpwstr>
      </vt:variant>
      <vt:variant>
        <vt:lpwstr/>
      </vt:variant>
      <vt:variant>
        <vt:i4>5111887</vt:i4>
      </vt:variant>
      <vt:variant>
        <vt:i4>18</vt:i4>
      </vt:variant>
      <vt:variant>
        <vt:i4>0</vt:i4>
      </vt:variant>
      <vt:variant>
        <vt:i4>5</vt:i4>
      </vt:variant>
      <vt:variant>
        <vt:lpwstr>http://scholar.google.co.uk/citations?user=6E4M9EgAAAAJ&amp;hl=en&amp;oi=sra</vt:lpwstr>
      </vt:variant>
      <vt:variant>
        <vt:lpwstr/>
      </vt:variant>
      <vt:variant>
        <vt:i4>5505118</vt:i4>
      </vt:variant>
      <vt:variant>
        <vt:i4>15</vt:i4>
      </vt:variant>
      <vt:variant>
        <vt:i4>0</vt:i4>
      </vt:variant>
      <vt:variant>
        <vt:i4>5</vt:i4>
      </vt:variant>
      <vt:variant>
        <vt:lpwstr>http://scholar.google.co.uk/citations?user=8W6219YAAAAJ&amp;hl=en&amp;oi=sra</vt:lpwstr>
      </vt:variant>
      <vt:variant>
        <vt:lpwstr/>
      </vt:variant>
      <vt:variant>
        <vt:i4>7209074</vt:i4>
      </vt:variant>
      <vt:variant>
        <vt:i4>12</vt:i4>
      </vt:variant>
      <vt:variant>
        <vt:i4>0</vt:i4>
      </vt:variant>
      <vt:variant>
        <vt:i4>5</vt:i4>
      </vt:variant>
      <vt:variant>
        <vt:lpwstr>http://faculty.london.edu/jbirkinshaw/assets/documents/65knowledge_as_a_contingency_variable.pdf</vt:lpwstr>
      </vt:variant>
      <vt:variant>
        <vt:lpwstr/>
      </vt:variant>
      <vt:variant>
        <vt:i4>5111835</vt:i4>
      </vt:variant>
      <vt:variant>
        <vt:i4>9</vt:i4>
      </vt:variant>
      <vt:variant>
        <vt:i4>0</vt:i4>
      </vt:variant>
      <vt:variant>
        <vt:i4>5</vt:i4>
      </vt:variant>
      <vt:variant>
        <vt:lpwstr>https://en.wikipedia.org/wiki/The_Review_of_Economic_Studies</vt:lpwstr>
      </vt:variant>
      <vt:variant>
        <vt:lpwstr/>
      </vt:variant>
      <vt:variant>
        <vt:i4>5374045</vt:i4>
      </vt:variant>
      <vt:variant>
        <vt:i4>6</vt:i4>
      </vt:variant>
      <vt:variant>
        <vt:i4>0</vt:i4>
      </vt:variant>
      <vt:variant>
        <vt:i4>5</vt:i4>
      </vt:variant>
      <vt:variant>
        <vt:lpwstr>http://dx.doi.org/10.2307/2295952</vt:lpwstr>
      </vt:variant>
      <vt:variant>
        <vt:lpwstr/>
      </vt:variant>
      <vt:variant>
        <vt:i4>4784202</vt:i4>
      </vt:variant>
      <vt:variant>
        <vt:i4>3</vt:i4>
      </vt:variant>
      <vt:variant>
        <vt:i4>0</vt:i4>
      </vt:variant>
      <vt:variant>
        <vt:i4>5</vt:i4>
      </vt:variant>
      <vt:variant>
        <vt:lpwstr>http://orgsci.journal.informs.org/content/22/5/1123.short</vt:lpwstr>
      </vt:variant>
      <vt:variant>
        <vt:lpwstr/>
      </vt:variant>
      <vt:variant>
        <vt:i4>5570578</vt:i4>
      </vt:variant>
      <vt:variant>
        <vt:i4>0</vt:i4>
      </vt:variant>
      <vt:variant>
        <vt:i4>0</vt:i4>
      </vt:variant>
      <vt:variant>
        <vt:i4>5</vt:i4>
      </vt:variant>
      <vt:variant>
        <vt:lpwstr>https://www.aeaweb.org/issues/158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a Strategy on Renewal of Core Competencies</dc:title>
  <dc:subject/>
  <dc:creator>lis2</dc:creator>
  <cp:keywords/>
  <dc:description/>
  <cp:lastModifiedBy>Shenxue</cp:lastModifiedBy>
  <cp:revision>4</cp:revision>
  <dcterms:created xsi:type="dcterms:W3CDTF">2017-06-02T13:42:00Z</dcterms:created>
  <dcterms:modified xsi:type="dcterms:W3CDTF">2017-06-02T15:36:00Z</dcterms:modified>
</cp:coreProperties>
</file>