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CF1B8" w14:textId="77777777" w:rsidR="00D547DD" w:rsidRPr="00A06CE5" w:rsidRDefault="00F739B0">
      <w:pPr>
        <w:rPr>
          <w:rFonts w:ascii="Calibri" w:hAnsi="Calibri"/>
          <w:b/>
          <w:lang w:val="en-AU"/>
        </w:rPr>
      </w:pPr>
      <w:r w:rsidRPr="002A09B5">
        <w:rPr>
          <w:b/>
          <w:lang w:val="en-AU"/>
        </w:rPr>
        <w:t>Pyke’s port</w:t>
      </w:r>
      <w:r w:rsidRPr="00A06CE5">
        <w:rPr>
          <w:rFonts w:ascii="Calibri" w:hAnsi="Calibri"/>
          <w:b/>
          <w:lang w:val="en-AU"/>
        </w:rPr>
        <w:t>raits of philosophers</w:t>
      </w:r>
    </w:p>
    <w:p w14:paraId="40121B40" w14:textId="77777777" w:rsidR="00BF3909" w:rsidRDefault="00BF3909">
      <w:pPr>
        <w:rPr>
          <w:rFonts w:ascii="Calibri" w:hAnsi="Calibri"/>
          <w:lang w:val="en-AU"/>
        </w:rPr>
      </w:pPr>
    </w:p>
    <w:p w14:paraId="4D4DA837" w14:textId="7E30155B" w:rsidR="00D82EA3" w:rsidRDefault="00D82EA3">
      <w:pPr>
        <w:rPr>
          <w:rFonts w:ascii="Calibri" w:hAnsi="Calibri"/>
          <w:lang w:val="en-AU"/>
        </w:rPr>
      </w:pPr>
      <w:r>
        <w:rPr>
          <w:rFonts w:ascii="Calibri" w:hAnsi="Calibri"/>
          <w:lang w:val="en-AU"/>
        </w:rPr>
        <w:t>Michael Newall, University of Kent</w:t>
      </w:r>
    </w:p>
    <w:p w14:paraId="573A51DB" w14:textId="77777777" w:rsidR="00EC47B7" w:rsidRPr="00A06CE5" w:rsidRDefault="00EC47B7">
      <w:pPr>
        <w:rPr>
          <w:rFonts w:ascii="Calibri" w:hAnsi="Calibri"/>
          <w:lang w:val="en-AU"/>
        </w:rPr>
      </w:pPr>
    </w:p>
    <w:p w14:paraId="66612EDB" w14:textId="4A6FCA16" w:rsidR="00F739B0" w:rsidRPr="00A06CE5" w:rsidRDefault="001779A4">
      <w:pPr>
        <w:rPr>
          <w:rFonts w:ascii="Calibri" w:hAnsi="Calibri"/>
          <w:lang w:val="en-AU"/>
        </w:rPr>
      </w:pPr>
      <w:r w:rsidRPr="00A06CE5">
        <w:rPr>
          <w:rFonts w:ascii="Calibri" w:hAnsi="Calibri"/>
          <w:lang w:val="en-AU"/>
        </w:rPr>
        <w:t xml:space="preserve">Hans </w:t>
      </w:r>
      <w:proofErr w:type="spellStart"/>
      <w:r w:rsidRPr="00AB6A52">
        <w:rPr>
          <w:rFonts w:ascii="Calibri" w:hAnsi="Calibri"/>
          <w:lang w:val="en-AU"/>
        </w:rPr>
        <w:t>Maes</w:t>
      </w:r>
      <w:proofErr w:type="spellEnd"/>
      <w:r w:rsidRPr="00AB6A52">
        <w:rPr>
          <w:rFonts w:ascii="Calibri" w:hAnsi="Calibri"/>
          <w:lang w:val="en-AU"/>
        </w:rPr>
        <w:t xml:space="preserve">’ </w:t>
      </w:r>
      <w:r w:rsidR="00E5611B">
        <w:rPr>
          <w:rFonts w:ascii="Calibri" w:hAnsi="Calibri"/>
          <w:lang w:val="en-AU"/>
        </w:rPr>
        <w:t xml:space="preserve">excellent </w:t>
      </w:r>
      <w:r w:rsidRPr="00AB6A52">
        <w:rPr>
          <w:rFonts w:ascii="Calibri" w:hAnsi="Calibri"/>
          <w:lang w:val="en-AU"/>
        </w:rPr>
        <w:t>book</w:t>
      </w:r>
      <w:r w:rsidR="00E5611B">
        <w:rPr>
          <w:rFonts w:ascii="Calibri" w:hAnsi="Calibri"/>
          <w:lang w:val="en-AU"/>
        </w:rPr>
        <w:t>,</w:t>
      </w:r>
      <w:r w:rsidRPr="00AB6A52">
        <w:rPr>
          <w:rFonts w:ascii="Calibri" w:hAnsi="Calibri"/>
          <w:lang w:val="en-AU"/>
        </w:rPr>
        <w:t xml:space="preserve"> </w:t>
      </w:r>
      <w:r w:rsidRPr="00AB6A52">
        <w:rPr>
          <w:rFonts w:ascii="Calibri" w:hAnsi="Calibri"/>
          <w:i/>
          <w:lang w:val="en-AU"/>
        </w:rPr>
        <w:t>Conversations on Art and Aesthetics</w:t>
      </w:r>
      <w:r w:rsidR="000310F6">
        <w:rPr>
          <w:rFonts w:ascii="Calibri" w:hAnsi="Calibri"/>
          <w:lang w:val="en-AU"/>
        </w:rPr>
        <w:t xml:space="preserve"> (Oxford UP, 2017)</w:t>
      </w:r>
      <w:r w:rsidR="00C87667">
        <w:rPr>
          <w:rFonts w:ascii="Calibri" w:hAnsi="Calibri"/>
          <w:lang w:val="en-AU"/>
        </w:rPr>
        <w:t>, features a</w:t>
      </w:r>
      <w:r w:rsidR="00240815" w:rsidRPr="00AB6A52">
        <w:rPr>
          <w:rFonts w:ascii="Calibri" w:hAnsi="Calibri"/>
          <w:lang w:val="en-AU"/>
        </w:rPr>
        <w:t xml:space="preserve"> collection</w:t>
      </w:r>
      <w:r w:rsidRPr="00AB6A52">
        <w:rPr>
          <w:rFonts w:ascii="Calibri" w:hAnsi="Calibri"/>
          <w:lang w:val="en-AU"/>
        </w:rPr>
        <w:t xml:space="preserve"> of</w:t>
      </w:r>
      <w:r w:rsidR="00240815" w:rsidRPr="00AB6A52">
        <w:rPr>
          <w:rFonts w:ascii="Calibri" w:hAnsi="Calibri"/>
          <w:lang w:val="en-AU"/>
        </w:rPr>
        <w:t xml:space="preserve"> </w:t>
      </w:r>
      <w:r w:rsidR="004E1F75">
        <w:rPr>
          <w:rFonts w:ascii="Calibri" w:hAnsi="Calibri"/>
          <w:lang w:val="en-AU"/>
        </w:rPr>
        <w:t>ten</w:t>
      </w:r>
      <w:r w:rsidR="00A7089C" w:rsidRPr="00AB6A52">
        <w:rPr>
          <w:rFonts w:ascii="Calibri" w:hAnsi="Calibri"/>
          <w:lang w:val="en-AU"/>
        </w:rPr>
        <w:t xml:space="preserve"> </w:t>
      </w:r>
      <w:r w:rsidRPr="00A06CE5">
        <w:rPr>
          <w:rFonts w:ascii="Calibri" w:hAnsi="Calibri"/>
          <w:lang w:val="en-AU"/>
        </w:rPr>
        <w:t>photographic portraits of philosophers</w:t>
      </w:r>
      <w:r w:rsidR="00AB6A52">
        <w:rPr>
          <w:rFonts w:ascii="Calibri" w:hAnsi="Calibri"/>
          <w:lang w:val="en-AU"/>
        </w:rPr>
        <w:t xml:space="preserve"> of art</w:t>
      </w:r>
      <w:r w:rsidR="009C1A3F">
        <w:rPr>
          <w:rFonts w:ascii="Calibri" w:hAnsi="Calibri"/>
          <w:lang w:val="en-AU"/>
        </w:rPr>
        <w:t xml:space="preserve"> by S</w:t>
      </w:r>
      <w:r w:rsidR="00C93178">
        <w:rPr>
          <w:rFonts w:ascii="Calibri" w:hAnsi="Calibri"/>
          <w:lang w:val="en-AU"/>
        </w:rPr>
        <w:t>teve Pyke.</w:t>
      </w:r>
      <w:r w:rsidR="00E5611B">
        <w:rPr>
          <w:rFonts w:ascii="Calibri" w:hAnsi="Calibri"/>
          <w:lang w:val="en-AU"/>
        </w:rPr>
        <w:t xml:space="preserve"> (</w:t>
      </w:r>
      <w:r w:rsidR="00C93178">
        <w:rPr>
          <w:rFonts w:ascii="Calibri" w:hAnsi="Calibri"/>
          <w:lang w:val="en-AU"/>
        </w:rPr>
        <w:t>These</w:t>
      </w:r>
      <w:r w:rsidR="00C87667">
        <w:rPr>
          <w:rFonts w:ascii="Calibri" w:hAnsi="Calibri"/>
          <w:lang w:val="en-AU"/>
        </w:rPr>
        <w:t xml:space="preserve"> can</w:t>
      </w:r>
      <w:r w:rsidR="00C93178">
        <w:rPr>
          <w:rFonts w:ascii="Calibri" w:hAnsi="Calibri"/>
          <w:lang w:val="en-AU"/>
        </w:rPr>
        <w:t xml:space="preserve"> also</w:t>
      </w:r>
      <w:r w:rsidR="00E5611B">
        <w:rPr>
          <w:rFonts w:ascii="Calibri" w:hAnsi="Calibri"/>
          <w:lang w:val="en-AU"/>
        </w:rPr>
        <w:t xml:space="preserve"> be viewed on the </w:t>
      </w:r>
      <w:hyperlink r:id="rId4" w:history="1">
        <w:r w:rsidR="00E5611B" w:rsidRPr="001642AD">
          <w:rPr>
            <w:rStyle w:val="Hyperlink"/>
            <w:rFonts w:ascii="Calibri" w:hAnsi="Calibri"/>
            <w:lang w:val="en-AU"/>
          </w:rPr>
          <w:t>website for the book</w:t>
        </w:r>
      </w:hyperlink>
      <w:r w:rsidR="00E5611B">
        <w:rPr>
          <w:rFonts w:ascii="Calibri" w:hAnsi="Calibri"/>
          <w:lang w:val="en-AU"/>
        </w:rPr>
        <w:t>, where it has to be said they appear to better effect</w:t>
      </w:r>
      <w:r w:rsidR="001642AD">
        <w:rPr>
          <w:rFonts w:ascii="Calibri" w:hAnsi="Calibri"/>
          <w:lang w:val="en-AU"/>
        </w:rPr>
        <w:t>.</w:t>
      </w:r>
      <w:r w:rsidR="00C93178">
        <w:rPr>
          <w:rFonts w:ascii="Calibri" w:hAnsi="Calibri"/>
          <w:lang w:val="en-AU"/>
        </w:rPr>
        <w:t xml:space="preserve"> The book also features one portrait by philosopher and artist Claire </w:t>
      </w:r>
      <w:proofErr w:type="spellStart"/>
      <w:r w:rsidR="00C93178">
        <w:rPr>
          <w:rFonts w:ascii="Calibri" w:hAnsi="Calibri"/>
          <w:lang w:val="en-AU"/>
        </w:rPr>
        <w:t>Anscomb</w:t>
      </w:r>
      <w:proofErr w:type="spellEnd"/>
      <w:r w:rsidR="00C93178">
        <w:rPr>
          <w:rFonts w:ascii="Calibri" w:hAnsi="Calibri"/>
          <w:lang w:val="en-AU"/>
        </w:rPr>
        <w:t>, which appears on the website too.</w:t>
      </w:r>
      <w:r w:rsidR="001642AD">
        <w:rPr>
          <w:rFonts w:ascii="Calibri" w:hAnsi="Calibri"/>
          <w:lang w:val="en-AU"/>
        </w:rPr>
        <w:t>)</w:t>
      </w:r>
      <w:r w:rsidRPr="00A06CE5">
        <w:rPr>
          <w:rFonts w:ascii="Calibri" w:hAnsi="Calibri"/>
          <w:lang w:val="en-AU"/>
        </w:rPr>
        <w:t xml:space="preserve"> </w:t>
      </w:r>
      <w:r w:rsidR="00520C43" w:rsidRPr="00A06CE5">
        <w:rPr>
          <w:rFonts w:ascii="Calibri" w:hAnsi="Calibri"/>
          <w:lang w:val="en-AU"/>
        </w:rPr>
        <w:t xml:space="preserve">Pyke, </w:t>
      </w:r>
      <w:r w:rsidRPr="00A06CE5">
        <w:rPr>
          <w:rFonts w:ascii="Calibri" w:hAnsi="Calibri"/>
          <w:lang w:val="en-AU"/>
        </w:rPr>
        <w:t>o</w:t>
      </w:r>
      <w:bookmarkStart w:id="0" w:name="_GoBack"/>
      <w:bookmarkEnd w:id="0"/>
      <w:r w:rsidRPr="00A06CE5">
        <w:rPr>
          <w:rFonts w:ascii="Calibri" w:hAnsi="Calibri"/>
          <w:lang w:val="en-AU"/>
        </w:rPr>
        <w:t>f course,</w:t>
      </w:r>
      <w:r w:rsidR="00520C43" w:rsidRPr="00A06CE5">
        <w:rPr>
          <w:rFonts w:ascii="Calibri" w:hAnsi="Calibri"/>
          <w:lang w:val="en-AU"/>
        </w:rPr>
        <w:t xml:space="preserve"> is known</w:t>
      </w:r>
      <w:r w:rsidRPr="00A06CE5">
        <w:rPr>
          <w:rFonts w:ascii="Calibri" w:hAnsi="Calibri"/>
          <w:lang w:val="en-AU"/>
        </w:rPr>
        <w:t xml:space="preserve"> within philosophy</w:t>
      </w:r>
      <w:r w:rsidR="00535889">
        <w:rPr>
          <w:rFonts w:ascii="Calibri" w:hAnsi="Calibri"/>
          <w:lang w:val="en-AU"/>
        </w:rPr>
        <w:t xml:space="preserve"> a</w:t>
      </w:r>
      <w:r w:rsidRPr="00A06CE5">
        <w:rPr>
          <w:rFonts w:ascii="Calibri" w:hAnsi="Calibri"/>
          <w:lang w:val="en-AU"/>
        </w:rPr>
        <w:t xml:space="preserve">s a photographer of many of its leading lights. </w:t>
      </w:r>
      <w:r w:rsidR="00C36D83" w:rsidRPr="00A06CE5">
        <w:rPr>
          <w:rFonts w:ascii="Calibri" w:hAnsi="Calibri"/>
          <w:lang w:val="en-AU"/>
        </w:rPr>
        <w:t>Nobody</w:t>
      </w:r>
      <w:r w:rsidRPr="00A06CE5">
        <w:rPr>
          <w:rFonts w:ascii="Calibri" w:hAnsi="Calibri"/>
          <w:lang w:val="en-AU"/>
        </w:rPr>
        <w:t xml:space="preserve"> has documented philosophers in this way before, and few professions have the benefit of such a constant and </w:t>
      </w:r>
      <w:r w:rsidR="00C36D83" w:rsidRPr="00A06CE5">
        <w:rPr>
          <w:rFonts w:ascii="Calibri" w:hAnsi="Calibri"/>
          <w:lang w:val="en-AU"/>
        </w:rPr>
        <w:t>accomplished</w:t>
      </w:r>
      <w:r w:rsidRPr="00A06CE5">
        <w:rPr>
          <w:rFonts w:ascii="Calibri" w:hAnsi="Calibri"/>
          <w:lang w:val="en-AU"/>
        </w:rPr>
        <w:t xml:space="preserve"> portraitist</w:t>
      </w:r>
      <w:r w:rsidR="00DF57AB">
        <w:rPr>
          <w:rFonts w:ascii="Calibri" w:hAnsi="Calibri"/>
          <w:lang w:val="en-AU"/>
        </w:rPr>
        <w:t>.</w:t>
      </w:r>
    </w:p>
    <w:p w14:paraId="394F74E1" w14:textId="77777777" w:rsidR="00520C43" w:rsidRPr="00A06CE5" w:rsidRDefault="00520C43">
      <w:pPr>
        <w:rPr>
          <w:rFonts w:ascii="Calibri" w:hAnsi="Calibri"/>
          <w:lang w:val="en-AU"/>
        </w:rPr>
      </w:pPr>
    </w:p>
    <w:p w14:paraId="317162DA" w14:textId="77777777" w:rsidR="00DE02F2" w:rsidRDefault="00240815">
      <w:pPr>
        <w:rPr>
          <w:rFonts w:ascii="Calibri" w:hAnsi="Calibri"/>
          <w:lang w:val="en-AU"/>
        </w:rPr>
      </w:pPr>
      <w:r>
        <w:rPr>
          <w:rFonts w:ascii="Calibri" w:hAnsi="Calibri"/>
          <w:lang w:val="en-AU"/>
        </w:rPr>
        <w:t xml:space="preserve">So </w:t>
      </w:r>
      <w:r w:rsidR="00C36D83" w:rsidRPr="00A06CE5">
        <w:rPr>
          <w:rFonts w:ascii="Calibri" w:hAnsi="Calibri"/>
          <w:lang w:val="en-AU"/>
        </w:rPr>
        <w:t>I want to take this opportunity to look more closely at Pyke’s portraits of philosophers.</w:t>
      </w:r>
      <w:r>
        <w:rPr>
          <w:rFonts w:ascii="Calibri" w:hAnsi="Calibri"/>
          <w:lang w:val="en-AU"/>
        </w:rPr>
        <w:t xml:space="preserve"> There is another reason why this is an appropriate occasion</w:t>
      </w:r>
      <w:r w:rsidR="00FD17A0">
        <w:rPr>
          <w:rFonts w:ascii="Calibri" w:hAnsi="Calibri"/>
          <w:lang w:val="en-AU"/>
        </w:rPr>
        <w:t xml:space="preserve"> for this, for</w:t>
      </w:r>
      <w:r>
        <w:rPr>
          <w:rFonts w:ascii="Calibri" w:hAnsi="Calibri"/>
          <w:lang w:val="en-AU"/>
        </w:rPr>
        <w:t xml:space="preserve"> </w:t>
      </w:r>
      <w:proofErr w:type="spellStart"/>
      <w:r>
        <w:rPr>
          <w:rFonts w:ascii="Calibri" w:hAnsi="Calibri"/>
          <w:lang w:val="en-AU"/>
        </w:rPr>
        <w:t>Maes</w:t>
      </w:r>
      <w:proofErr w:type="spellEnd"/>
      <w:r>
        <w:rPr>
          <w:rFonts w:ascii="Calibri" w:hAnsi="Calibri"/>
          <w:lang w:val="en-AU"/>
        </w:rPr>
        <w:t xml:space="preserve"> </w:t>
      </w:r>
      <w:r w:rsidR="00DF57AB">
        <w:rPr>
          <w:rFonts w:ascii="Calibri" w:hAnsi="Calibri"/>
          <w:lang w:val="en-AU"/>
        </w:rPr>
        <w:t>spends some time in his book discussing with</w:t>
      </w:r>
      <w:r>
        <w:rPr>
          <w:rFonts w:ascii="Calibri" w:hAnsi="Calibri"/>
          <w:lang w:val="en-AU"/>
        </w:rPr>
        <w:t xml:space="preserve"> Cynthia Fre</w:t>
      </w:r>
      <w:r w:rsidR="00DF57AB">
        <w:rPr>
          <w:rFonts w:ascii="Calibri" w:hAnsi="Calibri"/>
          <w:lang w:val="en-AU"/>
        </w:rPr>
        <w:t>eland</w:t>
      </w:r>
      <w:r>
        <w:rPr>
          <w:rFonts w:ascii="Calibri" w:hAnsi="Calibri"/>
          <w:lang w:val="en-AU"/>
        </w:rPr>
        <w:t xml:space="preserve"> her </w:t>
      </w:r>
      <w:r w:rsidR="00DF57AB">
        <w:rPr>
          <w:rFonts w:ascii="Calibri" w:hAnsi="Calibri"/>
          <w:lang w:val="en-AU"/>
        </w:rPr>
        <w:t>theory of portraiture,</w:t>
      </w:r>
      <w:r>
        <w:rPr>
          <w:rFonts w:ascii="Calibri" w:hAnsi="Calibri"/>
          <w:lang w:val="en-AU"/>
        </w:rPr>
        <w:t xml:space="preserve"> and this has helped spur my thoughts.</w:t>
      </w:r>
      <w:r w:rsidR="00C36D83" w:rsidRPr="00A06CE5">
        <w:rPr>
          <w:rFonts w:ascii="Calibri" w:hAnsi="Calibri"/>
          <w:lang w:val="en-AU"/>
        </w:rPr>
        <w:t xml:space="preserve"> Let me start by saying</w:t>
      </w:r>
      <w:r w:rsidR="00EA2E5E" w:rsidRPr="00A06CE5">
        <w:rPr>
          <w:rFonts w:ascii="Calibri" w:hAnsi="Calibri"/>
          <w:lang w:val="en-AU"/>
        </w:rPr>
        <w:t xml:space="preserve"> that </w:t>
      </w:r>
      <w:r w:rsidR="00195F3A">
        <w:rPr>
          <w:rFonts w:ascii="Calibri" w:hAnsi="Calibri"/>
          <w:lang w:val="en-AU"/>
        </w:rPr>
        <w:t>I am not critical of the portraits themselves, but I do want to say some critical things about how they can be viewed</w:t>
      </w:r>
      <w:r w:rsidR="00F57251" w:rsidRPr="00A06CE5">
        <w:rPr>
          <w:rFonts w:ascii="Calibri" w:hAnsi="Calibri"/>
          <w:lang w:val="en-AU"/>
        </w:rPr>
        <w:t xml:space="preserve">. </w:t>
      </w:r>
      <w:r w:rsidR="00C36D83" w:rsidRPr="00A06CE5">
        <w:rPr>
          <w:rFonts w:ascii="Calibri" w:hAnsi="Calibri"/>
          <w:lang w:val="en-AU"/>
        </w:rPr>
        <w:t xml:space="preserve">I’ve found that it’s often difficult to talk about Pyke’s portraits of philosophers critically. Like all photographs, and rather like perception I think, they have a </w:t>
      </w:r>
      <w:r w:rsidR="00C36D83" w:rsidRPr="00A06CE5">
        <w:rPr>
          <w:rFonts w:ascii="Calibri" w:hAnsi="Calibri"/>
          <w:i/>
          <w:lang w:val="en-AU"/>
        </w:rPr>
        <w:t>transparent</w:t>
      </w:r>
      <w:r w:rsidR="00C36D83" w:rsidRPr="00A06CE5">
        <w:rPr>
          <w:rFonts w:ascii="Calibri" w:hAnsi="Calibri"/>
          <w:lang w:val="en-AU"/>
        </w:rPr>
        <w:t xml:space="preserve"> quality. Just as it is hard to talk about the qualities of our perceptions without ending up talking about the things one perceives, so it is hard to talk about the appearance of photographs without finding oneself talking about their subject matter</w:t>
      </w:r>
      <w:r w:rsidR="00AC6DEC" w:rsidRPr="00A06CE5">
        <w:rPr>
          <w:rFonts w:ascii="Calibri" w:hAnsi="Calibri"/>
          <w:lang w:val="en-AU"/>
        </w:rPr>
        <w:t xml:space="preserve">. That’s especially difficult when the subject </w:t>
      </w:r>
      <w:r w:rsidR="00DF57AB">
        <w:rPr>
          <w:rFonts w:ascii="Calibri" w:hAnsi="Calibri"/>
          <w:lang w:val="en-AU"/>
        </w:rPr>
        <w:t xml:space="preserve">matter </w:t>
      </w:r>
      <w:r w:rsidR="00AC6DEC" w:rsidRPr="00A06CE5">
        <w:rPr>
          <w:rFonts w:ascii="Calibri" w:hAnsi="Calibri"/>
          <w:lang w:val="en-AU"/>
        </w:rPr>
        <w:t xml:space="preserve">is people known to us, as it often is in Pyke’s portraits of philosophers. </w:t>
      </w:r>
      <w:r w:rsidR="00AF6EDD" w:rsidRPr="00A06CE5">
        <w:rPr>
          <w:rFonts w:ascii="Calibri" w:hAnsi="Calibri"/>
          <w:lang w:val="en-AU"/>
        </w:rPr>
        <w:t xml:space="preserve">To </w:t>
      </w:r>
      <w:r>
        <w:rPr>
          <w:rFonts w:ascii="Calibri" w:hAnsi="Calibri"/>
          <w:lang w:val="en-AU"/>
        </w:rPr>
        <w:t>speak of</w:t>
      </w:r>
      <w:r w:rsidR="00AF6EDD" w:rsidRPr="00A06CE5">
        <w:rPr>
          <w:rFonts w:ascii="Calibri" w:hAnsi="Calibri"/>
          <w:lang w:val="en-AU"/>
        </w:rPr>
        <w:t xml:space="preserve"> the appearance of these pictures is uncomfortably close to </w:t>
      </w:r>
      <w:r>
        <w:rPr>
          <w:rFonts w:ascii="Calibri" w:hAnsi="Calibri"/>
          <w:lang w:val="en-AU"/>
        </w:rPr>
        <w:t>speaking of</w:t>
      </w:r>
      <w:r w:rsidR="00AF6EDD" w:rsidRPr="00A06CE5">
        <w:rPr>
          <w:rFonts w:ascii="Calibri" w:hAnsi="Calibri"/>
          <w:lang w:val="en-AU"/>
        </w:rPr>
        <w:t xml:space="preserve"> the appearance of our colleagues and friends. </w:t>
      </w:r>
      <w:r w:rsidR="00DF57AB">
        <w:rPr>
          <w:rFonts w:ascii="Calibri" w:hAnsi="Calibri"/>
          <w:lang w:val="en-AU"/>
        </w:rPr>
        <w:t>To try to avoid that</w:t>
      </w:r>
      <w:r>
        <w:rPr>
          <w:rFonts w:ascii="Calibri" w:hAnsi="Calibri"/>
          <w:lang w:val="en-AU"/>
        </w:rPr>
        <w:t>, I’m going to focus on earlier work from Pyke’s series, showing subjects less familiar to me, and let the reader judge whether similar things can be said of Pyke’s new photographs.</w:t>
      </w:r>
    </w:p>
    <w:p w14:paraId="5D90BDA9" w14:textId="77777777" w:rsidR="00DE02F2" w:rsidRDefault="00DE02F2">
      <w:pPr>
        <w:rPr>
          <w:rFonts w:ascii="Calibri" w:hAnsi="Calibri"/>
          <w:lang w:val="en-AU"/>
        </w:rPr>
      </w:pPr>
    </w:p>
    <w:p w14:paraId="0623F4E7" w14:textId="736E622A" w:rsidR="003B0285" w:rsidRPr="00A06CE5" w:rsidRDefault="00A06CE5">
      <w:pPr>
        <w:rPr>
          <w:rFonts w:ascii="Calibri" w:hAnsi="Calibri"/>
          <w:lang w:val="en-AU"/>
        </w:rPr>
      </w:pPr>
      <w:r w:rsidRPr="00A06CE5">
        <w:rPr>
          <w:rFonts w:ascii="Calibri" w:hAnsi="Calibri"/>
          <w:lang w:val="en-AU"/>
        </w:rPr>
        <w:t xml:space="preserve">With that </w:t>
      </w:r>
      <w:r w:rsidR="00BF5554">
        <w:rPr>
          <w:rFonts w:ascii="Calibri" w:hAnsi="Calibri"/>
          <w:lang w:val="en-AU"/>
        </w:rPr>
        <w:t xml:space="preserve">same thought </w:t>
      </w:r>
      <w:r w:rsidRPr="00A06CE5">
        <w:rPr>
          <w:rFonts w:ascii="Calibri" w:hAnsi="Calibri"/>
          <w:lang w:val="en-AU"/>
        </w:rPr>
        <w:t xml:space="preserve">in mind, </w:t>
      </w:r>
      <w:r w:rsidR="00BF5554">
        <w:rPr>
          <w:rFonts w:ascii="Calibri" w:hAnsi="Calibri"/>
          <w:lang w:val="en-AU"/>
        </w:rPr>
        <w:t>I begin</w:t>
      </w:r>
      <w:r w:rsidRPr="00A06CE5">
        <w:rPr>
          <w:rFonts w:ascii="Calibri" w:hAnsi="Calibri"/>
          <w:lang w:val="en-AU"/>
        </w:rPr>
        <w:t xml:space="preserve"> with</w:t>
      </w:r>
      <w:r w:rsidR="00BF5554">
        <w:rPr>
          <w:rFonts w:ascii="Calibri" w:hAnsi="Calibri"/>
          <w:lang w:val="en-AU"/>
        </w:rPr>
        <w:t xml:space="preserve"> a</w:t>
      </w:r>
      <w:r w:rsidRPr="00A06CE5">
        <w:rPr>
          <w:rFonts w:ascii="Calibri" w:hAnsi="Calibri"/>
          <w:lang w:val="en-AU"/>
        </w:rPr>
        <w:t xml:space="preserve"> portrait that is not by Pyke</w:t>
      </w:r>
      <w:r w:rsidR="00DF57AB">
        <w:rPr>
          <w:rFonts w:ascii="Calibri" w:hAnsi="Calibri"/>
          <w:lang w:val="en-AU"/>
        </w:rPr>
        <w:t xml:space="preserve"> at all:</w:t>
      </w:r>
      <w:r w:rsidRPr="00A06CE5">
        <w:rPr>
          <w:rFonts w:ascii="Calibri" w:hAnsi="Calibri"/>
          <w:lang w:val="en-AU"/>
        </w:rPr>
        <w:t xml:space="preserve"> a</w:t>
      </w:r>
      <w:r w:rsidR="00BF5554">
        <w:rPr>
          <w:rFonts w:ascii="Calibri" w:hAnsi="Calibri"/>
          <w:lang w:val="en-AU"/>
        </w:rPr>
        <w:t xml:space="preserve"> portrait</w:t>
      </w:r>
      <w:r w:rsidRPr="00A06CE5">
        <w:rPr>
          <w:rFonts w:ascii="Calibri" w:hAnsi="Calibri"/>
          <w:lang w:val="en-AU"/>
        </w:rPr>
        <w:t xml:space="preserve"> of a long-dead philosopher</w:t>
      </w:r>
      <w:r w:rsidR="00AB0F21">
        <w:rPr>
          <w:rFonts w:ascii="Calibri" w:hAnsi="Calibri"/>
          <w:lang w:val="en-AU"/>
        </w:rPr>
        <w:t xml:space="preserve"> and theologian</w:t>
      </w:r>
      <w:r w:rsidRPr="00A06CE5">
        <w:rPr>
          <w:rFonts w:ascii="Calibri" w:hAnsi="Calibri"/>
          <w:lang w:val="en-AU"/>
        </w:rPr>
        <w:t xml:space="preserve"> by a long-dead artist,</w:t>
      </w:r>
      <w:r w:rsidR="00DF57AB">
        <w:rPr>
          <w:rFonts w:ascii="Calibri" w:hAnsi="Calibri"/>
          <w:lang w:val="en-AU"/>
        </w:rPr>
        <w:t xml:space="preserve"> tha</w:t>
      </w:r>
      <w:r w:rsidR="00DE02F2">
        <w:rPr>
          <w:rFonts w:ascii="Calibri" w:hAnsi="Calibri"/>
          <w:lang w:val="en-AU"/>
        </w:rPr>
        <w:t xml:space="preserve">t seems to me rather </w:t>
      </w:r>
      <w:proofErr w:type="spellStart"/>
      <w:r w:rsidR="00DE02F2">
        <w:rPr>
          <w:rFonts w:ascii="Calibri" w:hAnsi="Calibri"/>
          <w:lang w:val="en-AU"/>
        </w:rPr>
        <w:t>Pykean</w:t>
      </w:r>
      <w:proofErr w:type="spellEnd"/>
      <w:r w:rsidR="00DE02F2">
        <w:rPr>
          <w:rFonts w:ascii="Calibri" w:hAnsi="Calibri"/>
          <w:lang w:val="en-AU"/>
        </w:rPr>
        <w:t>:</w:t>
      </w:r>
      <w:r w:rsidRPr="00A06CE5">
        <w:rPr>
          <w:rFonts w:ascii="Calibri" w:hAnsi="Calibri"/>
          <w:lang w:val="en-AU"/>
        </w:rPr>
        <w:t xml:space="preserve"> </w:t>
      </w:r>
      <w:proofErr w:type="spellStart"/>
      <w:r w:rsidRPr="00A06CE5">
        <w:rPr>
          <w:rFonts w:ascii="Calibri" w:hAnsi="Calibri"/>
          <w:lang w:val="en-AU"/>
        </w:rPr>
        <w:t>D</w:t>
      </w:r>
      <w:r w:rsidR="00D65458">
        <w:rPr>
          <w:rFonts w:ascii="Calibri" w:hAnsi="Calibri"/>
          <w:lang w:val="en-AU"/>
        </w:rPr>
        <w:t>ü</w:t>
      </w:r>
      <w:r w:rsidRPr="00A06CE5">
        <w:rPr>
          <w:rFonts w:ascii="Calibri" w:hAnsi="Calibri"/>
          <w:lang w:val="en-AU"/>
        </w:rPr>
        <w:t>rer’s</w:t>
      </w:r>
      <w:proofErr w:type="spellEnd"/>
      <w:r w:rsidRPr="00A06CE5">
        <w:rPr>
          <w:rFonts w:ascii="Calibri" w:hAnsi="Calibri"/>
          <w:lang w:val="en-AU"/>
        </w:rPr>
        <w:t xml:space="preserve"> </w:t>
      </w:r>
      <w:r w:rsidR="00207ED8">
        <w:rPr>
          <w:rFonts w:ascii="Calibri" w:hAnsi="Calibri"/>
          <w:lang w:val="en-AU"/>
        </w:rPr>
        <w:t xml:space="preserve">engraved </w:t>
      </w:r>
      <w:hyperlink r:id="rId5" w:history="1">
        <w:r w:rsidR="00085599" w:rsidRPr="00832A22">
          <w:rPr>
            <w:rStyle w:val="Hyperlink"/>
            <w:rFonts w:ascii="Calibri" w:hAnsi="Calibri"/>
            <w:i/>
            <w:lang w:val="en-AU"/>
          </w:rPr>
          <w:t>Philip</w:t>
        </w:r>
        <w:r w:rsidR="00207ED8" w:rsidRPr="00832A22">
          <w:rPr>
            <w:rStyle w:val="Hyperlink"/>
            <w:rFonts w:ascii="Calibri" w:hAnsi="Calibri"/>
            <w:i/>
            <w:lang w:val="en-AU"/>
          </w:rPr>
          <w:t xml:space="preserve"> </w:t>
        </w:r>
        <w:r w:rsidRPr="00832A22">
          <w:rPr>
            <w:rStyle w:val="Hyperlink"/>
            <w:rFonts w:ascii="Calibri" w:hAnsi="Calibri"/>
            <w:i/>
            <w:lang w:val="en-AU"/>
          </w:rPr>
          <w:t>Melanc</w:t>
        </w:r>
        <w:r w:rsidR="00085599" w:rsidRPr="00832A22">
          <w:rPr>
            <w:rStyle w:val="Hyperlink"/>
            <w:rFonts w:ascii="Calibri" w:hAnsi="Calibri"/>
            <w:i/>
            <w:lang w:val="en-AU"/>
          </w:rPr>
          <w:t>h</w:t>
        </w:r>
        <w:r w:rsidRPr="00832A22">
          <w:rPr>
            <w:rStyle w:val="Hyperlink"/>
            <w:rFonts w:ascii="Calibri" w:hAnsi="Calibri"/>
            <w:i/>
            <w:lang w:val="en-AU"/>
          </w:rPr>
          <w:t>thon</w:t>
        </w:r>
      </w:hyperlink>
      <w:r w:rsidR="00207ED8" w:rsidRPr="00BA5B85">
        <w:rPr>
          <w:rFonts w:ascii="Calibri" w:hAnsi="Calibri"/>
          <w:color w:val="000000" w:themeColor="text1"/>
          <w:lang w:val="en-AU"/>
        </w:rPr>
        <w:t xml:space="preserve"> </w:t>
      </w:r>
      <w:r w:rsidR="00207ED8">
        <w:rPr>
          <w:rFonts w:ascii="Calibri" w:hAnsi="Calibri"/>
          <w:lang w:val="en-AU"/>
        </w:rPr>
        <w:t>(1526)</w:t>
      </w:r>
      <w:r w:rsidRPr="00A06CE5">
        <w:rPr>
          <w:rFonts w:ascii="Calibri" w:hAnsi="Calibri"/>
          <w:lang w:val="en-AU"/>
        </w:rPr>
        <w:t>.</w:t>
      </w:r>
      <w:r w:rsidR="00DE02F2">
        <w:rPr>
          <w:rFonts w:ascii="Calibri" w:hAnsi="Calibri"/>
          <w:lang w:val="en-AU"/>
        </w:rPr>
        <w:t xml:space="preserve"> </w:t>
      </w:r>
      <w:r w:rsidRPr="00A06CE5">
        <w:rPr>
          <w:rFonts w:ascii="Calibri" w:hAnsi="Calibri"/>
          <w:lang w:val="en-AU"/>
        </w:rPr>
        <w:t xml:space="preserve">Below </w:t>
      </w:r>
      <w:r w:rsidR="00BF5554" w:rsidRPr="00BF5554">
        <w:rPr>
          <w:rFonts w:ascii="Calibri" w:hAnsi="Calibri"/>
          <w:lang w:val="en-AU"/>
        </w:rPr>
        <w:t>Melanchthon’s image</w:t>
      </w:r>
      <w:r w:rsidRPr="00BF5554">
        <w:rPr>
          <w:rFonts w:ascii="Calibri" w:hAnsi="Calibri"/>
          <w:lang w:val="en-AU"/>
        </w:rPr>
        <w:t xml:space="preserve">, the artist </w:t>
      </w:r>
      <w:r w:rsidR="00BF5554" w:rsidRPr="00BF5554">
        <w:rPr>
          <w:rFonts w:ascii="Calibri" w:hAnsi="Calibri"/>
          <w:lang w:val="en-AU"/>
        </w:rPr>
        <w:t xml:space="preserve">has </w:t>
      </w:r>
      <w:r w:rsidRPr="00BF5554">
        <w:rPr>
          <w:rFonts w:ascii="Calibri" w:hAnsi="Calibri"/>
          <w:lang w:val="en-AU"/>
        </w:rPr>
        <w:t>inscribed the following statement:</w:t>
      </w:r>
      <w:r w:rsidR="00091F0B" w:rsidRPr="00BF5554">
        <w:rPr>
          <w:rFonts w:ascii="Calibri" w:hAnsi="Calibri"/>
          <w:lang w:val="en-AU"/>
        </w:rPr>
        <w:t xml:space="preserve"> “</w:t>
      </w:r>
      <w:r w:rsidR="00B62A8E" w:rsidRPr="00BF5554">
        <w:rPr>
          <w:rFonts w:ascii="Calibri" w:hAnsi="Calibri" w:cs="Arial"/>
        </w:rPr>
        <w:t>D</w:t>
      </w:r>
      <w:r w:rsidR="00D65458" w:rsidRPr="00BF5554">
        <w:rPr>
          <w:rFonts w:ascii="Calibri" w:hAnsi="Calibri"/>
          <w:lang w:val="en-AU"/>
        </w:rPr>
        <w:t>ü</w:t>
      </w:r>
      <w:proofErr w:type="spellStart"/>
      <w:r w:rsidR="00B62A8E" w:rsidRPr="00BF5554">
        <w:rPr>
          <w:rFonts w:ascii="Calibri" w:hAnsi="Calibri" w:cs="Arial"/>
        </w:rPr>
        <w:t>rer</w:t>
      </w:r>
      <w:proofErr w:type="spellEnd"/>
      <w:r w:rsidR="00B62A8E" w:rsidRPr="00BF5554">
        <w:rPr>
          <w:rFonts w:ascii="Calibri" w:hAnsi="Calibri" w:cs="Arial"/>
        </w:rPr>
        <w:t xml:space="preserve"> was able to depict </w:t>
      </w:r>
      <w:r w:rsidR="00091F0B" w:rsidRPr="00BF5554">
        <w:rPr>
          <w:rFonts w:ascii="Calibri" w:hAnsi="Calibri" w:cs="Arial"/>
        </w:rPr>
        <w:t>the feature</w:t>
      </w:r>
      <w:r w:rsidR="00B62A8E" w:rsidRPr="00BF5554">
        <w:rPr>
          <w:rFonts w:ascii="Calibri" w:hAnsi="Calibri" w:cs="Arial"/>
        </w:rPr>
        <w:t>s</w:t>
      </w:r>
      <w:r w:rsidR="00091F0B" w:rsidRPr="00BF5554">
        <w:rPr>
          <w:rFonts w:ascii="Calibri" w:hAnsi="Calibri" w:cs="Arial"/>
        </w:rPr>
        <w:t xml:space="preserve"> </w:t>
      </w:r>
      <w:r w:rsidR="00B62A8E" w:rsidRPr="00BF5554">
        <w:rPr>
          <w:rFonts w:ascii="Calibri" w:hAnsi="Calibri" w:cs="Arial"/>
        </w:rPr>
        <w:t xml:space="preserve">of the </w:t>
      </w:r>
      <w:r w:rsidR="00091F0B" w:rsidRPr="00BF5554">
        <w:rPr>
          <w:rFonts w:ascii="Calibri" w:hAnsi="Calibri" w:cs="Arial"/>
        </w:rPr>
        <w:t>l</w:t>
      </w:r>
      <w:r w:rsidR="00B62A8E" w:rsidRPr="00BF5554">
        <w:rPr>
          <w:rFonts w:ascii="Calibri" w:hAnsi="Calibri" w:cs="Arial"/>
        </w:rPr>
        <w:t>iving Philip, but the</w:t>
      </w:r>
      <w:r w:rsidR="00091F0B" w:rsidRPr="00BF5554">
        <w:rPr>
          <w:rFonts w:ascii="Calibri" w:hAnsi="Calibri" w:cs="Arial"/>
        </w:rPr>
        <w:t xml:space="preserve"> skilled hand could not portray</w:t>
      </w:r>
      <w:r w:rsidR="00B62A8E" w:rsidRPr="00BF5554">
        <w:rPr>
          <w:rFonts w:ascii="Calibri" w:hAnsi="Calibri" w:cs="Arial"/>
        </w:rPr>
        <w:t xml:space="preserve"> his mind.”</w:t>
      </w:r>
      <w:r w:rsidRPr="00BF5554">
        <w:rPr>
          <w:rFonts w:ascii="Calibri" w:hAnsi="Calibri"/>
          <w:lang w:val="en-AU"/>
        </w:rPr>
        <w:t xml:space="preserve"> </w:t>
      </w:r>
      <w:proofErr w:type="spellStart"/>
      <w:r w:rsidRPr="00BF5554">
        <w:rPr>
          <w:rFonts w:ascii="Calibri" w:hAnsi="Calibri"/>
          <w:lang w:val="en-AU"/>
        </w:rPr>
        <w:t>D</w:t>
      </w:r>
      <w:r w:rsidR="00D65458" w:rsidRPr="00BF5554">
        <w:rPr>
          <w:rFonts w:ascii="Calibri" w:hAnsi="Calibri"/>
          <w:lang w:val="en-AU"/>
        </w:rPr>
        <w:t>ü</w:t>
      </w:r>
      <w:r w:rsidR="00BF5554">
        <w:rPr>
          <w:rFonts w:ascii="Calibri" w:hAnsi="Calibri"/>
          <w:lang w:val="en-AU"/>
        </w:rPr>
        <w:t>rer</w:t>
      </w:r>
      <w:proofErr w:type="spellEnd"/>
      <w:r w:rsidRPr="00BF5554">
        <w:rPr>
          <w:rFonts w:ascii="Calibri" w:hAnsi="Calibri"/>
          <w:lang w:val="en-AU"/>
        </w:rPr>
        <w:t xml:space="preserve"> is unduly</w:t>
      </w:r>
      <w:r w:rsidRPr="00A06CE5">
        <w:rPr>
          <w:rFonts w:ascii="Calibri" w:hAnsi="Calibri"/>
          <w:lang w:val="en-AU"/>
        </w:rPr>
        <w:t xml:space="preserve"> modest. </w:t>
      </w:r>
      <w:r w:rsidR="00BF5554">
        <w:rPr>
          <w:rFonts w:ascii="Calibri" w:hAnsi="Calibri"/>
          <w:lang w:val="en-AU"/>
        </w:rPr>
        <w:t xml:space="preserve">Although </w:t>
      </w:r>
      <w:r w:rsidRPr="00A06CE5">
        <w:rPr>
          <w:rFonts w:ascii="Calibri" w:hAnsi="Calibri"/>
          <w:lang w:val="en-AU"/>
        </w:rPr>
        <w:t>Melanc</w:t>
      </w:r>
      <w:r w:rsidR="00085599">
        <w:rPr>
          <w:rFonts w:ascii="Calibri" w:hAnsi="Calibri"/>
          <w:lang w:val="en-AU"/>
        </w:rPr>
        <w:t>h</w:t>
      </w:r>
      <w:r w:rsidRPr="00A06CE5">
        <w:rPr>
          <w:rFonts w:ascii="Calibri" w:hAnsi="Calibri"/>
          <w:lang w:val="en-AU"/>
        </w:rPr>
        <w:t xml:space="preserve">thon’s </w:t>
      </w:r>
      <w:r w:rsidR="0050177E" w:rsidRPr="00A06CE5">
        <w:rPr>
          <w:rFonts w:ascii="Calibri" w:hAnsi="Calibri"/>
          <w:lang w:val="en-AU"/>
        </w:rPr>
        <w:t>ideas and argumen</w:t>
      </w:r>
      <w:r w:rsidRPr="00A06CE5">
        <w:rPr>
          <w:rFonts w:ascii="Calibri" w:hAnsi="Calibri"/>
          <w:lang w:val="en-AU"/>
        </w:rPr>
        <w:t>ts are not represented</w:t>
      </w:r>
      <w:r w:rsidR="00DF57AB">
        <w:rPr>
          <w:rFonts w:ascii="Calibri" w:hAnsi="Calibri"/>
          <w:lang w:val="en-AU"/>
        </w:rPr>
        <w:t>,</w:t>
      </w:r>
      <w:r w:rsidR="0090074E">
        <w:rPr>
          <w:rFonts w:ascii="Calibri" w:hAnsi="Calibri"/>
          <w:lang w:val="en-AU"/>
        </w:rPr>
        <w:t xml:space="preserve"> his</w:t>
      </w:r>
      <w:r w:rsidR="00E3716F" w:rsidRPr="00A06CE5">
        <w:rPr>
          <w:rFonts w:ascii="Calibri" w:hAnsi="Calibri"/>
          <w:lang w:val="en-AU"/>
        </w:rPr>
        <w:t xml:space="preserve"> pe</w:t>
      </w:r>
      <w:r w:rsidR="00DF57AB">
        <w:rPr>
          <w:rFonts w:ascii="Calibri" w:hAnsi="Calibri"/>
          <w:lang w:val="en-AU"/>
        </w:rPr>
        <w:t>rsonality is vividly shown: w</w:t>
      </w:r>
      <w:r w:rsidRPr="00A06CE5">
        <w:rPr>
          <w:rFonts w:ascii="Calibri" w:hAnsi="Calibri"/>
          <w:lang w:val="en-AU"/>
        </w:rPr>
        <w:t xml:space="preserve">e </w:t>
      </w:r>
      <w:r w:rsidR="00DF57AB">
        <w:rPr>
          <w:rFonts w:ascii="Calibri" w:hAnsi="Calibri"/>
          <w:lang w:val="en-AU"/>
        </w:rPr>
        <w:t xml:space="preserve">have no trouble </w:t>
      </w:r>
      <w:r w:rsidRPr="00A06CE5">
        <w:rPr>
          <w:rFonts w:ascii="Calibri" w:hAnsi="Calibri"/>
          <w:lang w:val="en-AU"/>
        </w:rPr>
        <w:t>read</w:t>
      </w:r>
      <w:r w:rsidR="00DF57AB">
        <w:rPr>
          <w:rFonts w:ascii="Calibri" w:hAnsi="Calibri"/>
          <w:lang w:val="en-AU"/>
        </w:rPr>
        <w:t>ing</w:t>
      </w:r>
      <w:r w:rsidRPr="00A06CE5">
        <w:rPr>
          <w:rFonts w:ascii="Calibri" w:hAnsi="Calibri"/>
          <w:lang w:val="en-AU"/>
        </w:rPr>
        <w:t xml:space="preserve"> intensity, focus and</w:t>
      </w:r>
      <w:r w:rsidR="00E3716F" w:rsidRPr="00A06CE5">
        <w:rPr>
          <w:rFonts w:ascii="Calibri" w:hAnsi="Calibri"/>
          <w:lang w:val="en-AU"/>
        </w:rPr>
        <w:t xml:space="preserve"> </w:t>
      </w:r>
      <w:r w:rsidR="00DF57AB">
        <w:rPr>
          <w:rFonts w:ascii="Calibri" w:hAnsi="Calibri"/>
          <w:lang w:val="en-AU"/>
        </w:rPr>
        <w:t xml:space="preserve">mercurial </w:t>
      </w:r>
      <w:r w:rsidR="00E3716F" w:rsidRPr="00A06CE5">
        <w:rPr>
          <w:rFonts w:ascii="Calibri" w:hAnsi="Calibri"/>
          <w:lang w:val="en-AU"/>
        </w:rPr>
        <w:t>energy</w:t>
      </w:r>
      <w:r w:rsidRPr="00A06CE5">
        <w:rPr>
          <w:rFonts w:ascii="Calibri" w:hAnsi="Calibri"/>
          <w:lang w:val="en-AU"/>
        </w:rPr>
        <w:t xml:space="preserve"> in his </w:t>
      </w:r>
      <w:r w:rsidR="00DF57AB">
        <w:rPr>
          <w:rFonts w:ascii="Calibri" w:hAnsi="Calibri"/>
          <w:lang w:val="en-AU"/>
        </w:rPr>
        <w:t>expression</w:t>
      </w:r>
      <w:r w:rsidRPr="00A06CE5">
        <w:rPr>
          <w:rFonts w:ascii="Calibri" w:hAnsi="Calibri"/>
          <w:lang w:val="en-AU"/>
        </w:rPr>
        <w:t>.</w:t>
      </w:r>
      <w:r w:rsidR="00274E18">
        <w:rPr>
          <w:rFonts w:ascii="Calibri" w:hAnsi="Calibri"/>
          <w:lang w:val="en-AU"/>
        </w:rPr>
        <w:t xml:space="preserve"> Freeland requires</w:t>
      </w:r>
      <w:r w:rsidR="00274E18" w:rsidRPr="00A06CE5">
        <w:rPr>
          <w:rFonts w:ascii="Calibri" w:hAnsi="Calibri"/>
          <w:lang w:val="en-AU"/>
        </w:rPr>
        <w:t xml:space="preserve"> that a portrait’s subject </w:t>
      </w:r>
      <w:r w:rsidR="00274E18">
        <w:rPr>
          <w:rFonts w:ascii="Calibri" w:hAnsi="Calibri"/>
          <w:lang w:val="en-AU"/>
        </w:rPr>
        <w:t xml:space="preserve">poses – that they </w:t>
      </w:r>
      <w:r w:rsidR="00274E18" w:rsidRPr="00A06CE5">
        <w:rPr>
          <w:rFonts w:ascii="Calibri" w:hAnsi="Calibri"/>
          <w:lang w:val="en-AU"/>
        </w:rPr>
        <w:t>array themselves in some sense for the viewer.</w:t>
      </w:r>
      <w:r w:rsidR="00274E18">
        <w:rPr>
          <w:rFonts w:ascii="Calibri" w:hAnsi="Calibri"/>
          <w:lang w:val="en-AU"/>
        </w:rPr>
        <w:t xml:space="preserve"> On that basis,</w:t>
      </w:r>
      <w:r w:rsidR="0090074E">
        <w:rPr>
          <w:rFonts w:ascii="Calibri" w:hAnsi="Calibri"/>
          <w:lang w:val="en-AU"/>
        </w:rPr>
        <w:t xml:space="preserve"> i</w:t>
      </w:r>
      <w:r w:rsidR="000D4534" w:rsidRPr="00A06CE5">
        <w:rPr>
          <w:rFonts w:ascii="Calibri" w:hAnsi="Calibri"/>
          <w:lang w:val="en-AU"/>
        </w:rPr>
        <w:t xml:space="preserve">t is not </w:t>
      </w:r>
      <w:r w:rsidR="00274E18">
        <w:rPr>
          <w:rFonts w:ascii="Calibri" w:hAnsi="Calibri"/>
          <w:lang w:val="en-AU"/>
        </w:rPr>
        <w:t xml:space="preserve">quite clear </w:t>
      </w:r>
      <w:r w:rsidR="000D4534" w:rsidRPr="00A06CE5">
        <w:rPr>
          <w:rFonts w:ascii="Calibri" w:hAnsi="Calibri"/>
          <w:lang w:val="en-AU"/>
        </w:rPr>
        <w:t>whether this picture</w:t>
      </w:r>
      <w:r w:rsidR="0090074E">
        <w:rPr>
          <w:rFonts w:ascii="Calibri" w:hAnsi="Calibri"/>
          <w:lang w:val="en-AU"/>
        </w:rPr>
        <w:t xml:space="preserve"> even is a p</w:t>
      </w:r>
      <w:r w:rsidR="00274E18">
        <w:rPr>
          <w:rFonts w:ascii="Calibri" w:hAnsi="Calibri"/>
          <w:lang w:val="en-AU"/>
        </w:rPr>
        <w:t>ortrait.</w:t>
      </w:r>
      <w:r w:rsidR="0090074E">
        <w:rPr>
          <w:rFonts w:ascii="Calibri" w:hAnsi="Calibri"/>
          <w:lang w:val="en-AU"/>
        </w:rPr>
        <w:t xml:space="preserve"> Melancht</w:t>
      </w:r>
      <w:r w:rsidR="00085599">
        <w:rPr>
          <w:rFonts w:ascii="Calibri" w:hAnsi="Calibri"/>
          <w:lang w:val="en-AU"/>
        </w:rPr>
        <w:t>h</w:t>
      </w:r>
      <w:r w:rsidR="0090074E">
        <w:rPr>
          <w:rFonts w:ascii="Calibri" w:hAnsi="Calibri"/>
          <w:lang w:val="en-AU"/>
        </w:rPr>
        <w:t>on s</w:t>
      </w:r>
      <w:r w:rsidR="003B0285" w:rsidRPr="00A06CE5">
        <w:rPr>
          <w:rFonts w:ascii="Calibri" w:hAnsi="Calibri"/>
          <w:lang w:val="en-AU"/>
        </w:rPr>
        <w:t xml:space="preserve">eems possessed by his own mania. </w:t>
      </w:r>
      <w:r w:rsidR="0090074E">
        <w:rPr>
          <w:rFonts w:ascii="Calibri" w:hAnsi="Calibri"/>
          <w:lang w:val="en-AU"/>
        </w:rPr>
        <w:t>The arched eyebrow, the bulging vein at his temple</w:t>
      </w:r>
      <w:r w:rsidR="00B92052">
        <w:rPr>
          <w:rFonts w:ascii="Calibri" w:hAnsi="Calibri"/>
          <w:lang w:val="en-AU"/>
        </w:rPr>
        <w:t xml:space="preserve">, </w:t>
      </w:r>
      <w:r w:rsidR="00A76121">
        <w:rPr>
          <w:rFonts w:ascii="Calibri" w:hAnsi="Calibri"/>
          <w:lang w:val="en-AU"/>
        </w:rPr>
        <w:t xml:space="preserve">the rictus smile, </w:t>
      </w:r>
      <w:r w:rsidR="00B92052">
        <w:rPr>
          <w:rFonts w:ascii="Calibri" w:hAnsi="Calibri"/>
          <w:lang w:val="en-AU"/>
        </w:rPr>
        <w:t>the turmoil of curled hai</w:t>
      </w:r>
      <w:r w:rsidR="00AB0F21">
        <w:rPr>
          <w:rFonts w:ascii="Calibri" w:hAnsi="Calibri"/>
          <w:lang w:val="en-AU"/>
        </w:rPr>
        <w:t>r:</w:t>
      </w:r>
      <w:r w:rsidR="00B92052">
        <w:rPr>
          <w:rFonts w:ascii="Calibri" w:hAnsi="Calibri"/>
          <w:lang w:val="en-AU"/>
        </w:rPr>
        <w:t xml:space="preserve"> he is</w:t>
      </w:r>
      <w:r w:rsidR="00A76121">
        <w:rPr>
          <w:rFonts w:ascii="Calibri" w:hAnsi="Calibri"/>
          <w:lang w:val="en-AU"/>
        </w:rPr>
        <w:t xml:space="preserve"> not so much posing them, as they seem to pose him.</w:t>
      </w:r>
      <w:r w:rsidR="0090074E">
        <w:rPr>
          <w:rFonts w:ascii="Calibri" w:hAnsi="Calibri"/>
          <w:lang w:val="en-AU"/>
        </w:rPr>
        <w:t xml:space="preserve"> </w:t>
      </w:r>
      <w:r w:rsidR="003B0285" w:rsidRPr="00A06CE5">
        <w:rPr>
          <w:rFonts w:ascii="Calibri" w:hAnsi="Calibri"/>
          <w:lang w:val="en-AU"/>
        </w:rPr>
        <w:t>Spying at him through a peephole, would we imagine him appearing any different?</w:t>
      </w:r>
    </w:p>
    <w:p w14:paraId="623EFDF4" w14:textId="77777777" w:rsidR="003B0285" w:rsidRPr="00A06CE5" w:rsidRDefault="003B0285">
      <w:pPr>
        <w:rPr>
          <w:rFonts w:ascii="Calibri" w:hAnsi="Calibri"/>
          <w:lang w:val="en-AU"/>
        </w:rPr>
      </w:pPr>
    </w:p>
    <w:p w14:paraId="5E7C35B0" w14:textId="2F95BC2A" w:rsidR="00B31592" w:rsidRPr="00090EE6" w:rsidRDefault="003B0285">
      <w:pPr>
        <w:rPr>
          <w:rFonts w:ascii="Calibri" w:hAnsi="Calibri"/>
          <w:lang w:val="en-AU"/>
        </w:rPr>
      </w:pPr>
      <w:r w:rsidRPr="00A06CE5">
        <w:rPr>
          <w:rFonts w:ascii="Calibri" w:hAnsi="Calibri"/>
          <w:lang w:val="en-AU"/>
        </w:rPr>
        <w:t>Something similar is</w:t>
      </w:r>
      <w:r w:rsidR="00B6134F">
        <w:rPr>
          <w:rFonts w:ascii="Calibri" w:hAnsi="Calibri"/>
          <w:lang w:val="en-AU"/>
        </w:rPr>
        <w:t xml:space="preserve"> true of </w:t>
      </w:r>
      <w:r w:rsidR="00974F37">
        <w:rPr>
          <w:rFonts w:ascii="Calibri" w:hAnsi="Calibri"/>
          <w:lang w:val="en-AU"/>
        </w:rPr>
        <w:t>a handful</w:t>
      </w:r>
      <w:r w:rsidR="008D3E67">
        <w:rPr>
          <w:rFonts w:ascii="Calibri" w:hAnsi="Calibri"/>
          <w:lang w:val="en-AU"/>
        </w:rPr>
        <w:t xml:space="preserve"> of</w:t>
      </w:r>
      <w:r w:rsidR="00B6134F">
        <w:rPr>
          <w:rFonts w:ascii="Calibri" w:hAnsi="Calibri"/>
          <w:lang w:val="en-AU"/>
        </w:rPr>
        <w:t xml:space="preserve"> Pyke’s portraits</w:t>
      </w:r>
      <w:r w:rsidR="00974F37">
        <w:rPr>
          <w:rFonts w:ascii="Calibri" w:hAnsi="Calibri"/>
          <w:lang w:val="en-AU"/>
        </w:rPr>
        <w:t xml:space="preserve"> of philosophers, which </w:t>
      </w:r>
      <w:r w:rsidR="0037653C" w:rsidRPr="00A06CE5">
        <w:rPr>
          <w:rFonts w:ascii="Calibri" w:hAnsi="Calibri"/>
          <w:lang w:val="en-AU"/>
        </w:rPr>
        <w:t>have something of the effect of Melancht</w:t>
      </w:r>
      <w:r w:rsidR="00085599">
        <w:rPr>
          <w:rFonts w:ascii="Calibri" w:hAnsi="Calibri"/>
          <w:lang w:val="en-AU"/>
        </w:rPr>
        <w:t>h</w:t>
      </w:r>
      <w:r w:rsidR="0037653C" w:rsidRPr="00A06CE5">
        <w:rPr>
          <w:rFonts w:ascii="Calibri" w:hAnsi="Calibri"/>
          <w:lang w:val="en-AU"/>
        </w:rPr>
        <w:t>on.</w:t>
      </w:r>
      <w:r w:rsidR="00090EE6">
        <w:rPr>
          <w:rFonts w:ascii="Calibri" w:hAnsi="Calibri"/>
          <w:lang w:val="en-AU"/>
        </w:rPr>
        <w:t xml:space="preserve"> </w:t>
      </w:r>
      <w:r w:rsidR="00AA166B">
        <w:rPr>
          <w:rFonts w:ascii="Calibri" w:hAnsi="Calibri"/>
          <w:color w:val="000000" w:themeColor="text1"/>
          <w:lang w:val="en-AU"/>
        </w:rPr>
        <w:t>Consider</w:t>
      </w:r>
      <w:r w:rsidR="00AB0F21" w:rsidRPr="00C07380">
        <w:rPr>
          <w:rFonts w:ascii="Calibri" w:hAnsi="Calibri"/>
          <w:color w:val="000000" w:themeColor="text1"/>
          <w:lang w:val="en-AU"/>
        </w:rPr>
        <w:t xml:space="preserve"> </w:t>
      </w:r>
      <w:hyperlink r:id="rId6" w:history="1">
        <w:r w:rsidR="00AB0F21" w:rsidRPr="00544B71">
          <w:rPr>
            <w:rStyle w:val="Hyperlink"/>
            <w:rFonts w:ascii="Calibri" w:hAnsi="Calibri"/>
            <w:i/>
            <w:lang w:val="en-AU"/>
          </w:rPr>
          <w:t xml:space="preserve">Derek </w:t>
        </w:r>
        <w:proofErr w:type="spellStart"/>
        <w:r w:rsidR="00AB0F21" w:rsidRPr="00544B71">
          <w:rPr>
            <w:rStyle w:val="Hyperlink"/>
            <w:rFonts w:ascii="Calibri" w:hAnsi="Calibri"/>
            <w:i/>
            <w:lang w:val="en-AU"/>
          </w:rPr>
          <w:t>Parfit</w:t>
        </w:r>
        <w:proofErr w:type="spellEnd"/>
      </w:hyperlink>
      <w:r w:rsidR="00544B71" w:rsidRPr="00544B71">
        <w:rPr>
          <w:rFonts w:ascii="Calibri" w:hAnsi="Calibri"/>
          <w:color w:val="000000" w:themeColor="text1"/>
          <w:lang w:val="en-AU"/>
        </w:rPr>
        <w:t xml:space="preserve"> (1990)</w:t>
      </w:r>
      <w:r w:rsidR="00AB0F21" w:rsidRPr="00544B71">
        <w:rPr>
          <w:rFonts w:ascii="Calibri" w:hAnsi="Calibri"/>
          <w:color w:val="000000" w:themeColor="text1"/>
          <w:lang w:val="en-AU"/>
        </w:rPr>
        <w:t xml:space="preserve">. </w:t>
      </w:r>
      <w:r w:rsidR="00AB0F21" w:rsidRPr="00C07380">
        <w:rPr>
          <w:rFonts w:ascii="Calibri" w:hAnsi="Calibri"/>
          <w:color w:val="000000" w:themeColor="text1"/>
          <w:lang w:val="en-AU"/>
        </w:rPr>
        <w:t>Pyke s</w:t>
      </w:r>
      <w:r w:rsidR="00184D38" w:rsidRPr="00C07380">
        <w:rPr>
          <w:rFonts w:ascii="Calibri" w:hAnsi="Calibri"/>
          <w:color w:val="000000" w:themeColor="text1"/>
          <w:lang w:val="en-AU"/>
        </w:rPr>
        <w:t xml:space="preserve">hows </w:t>
      </w:r>
      <w:r w:rsidR="00184D38">
        <w:rPr>
          <w:rFonts w:ascii="Calibri" w:hAnsi="Calibri"/>
          <w:lang w:val="en-AU"/>
        </w:rPr>
        <w:t>us</w:t>
      </w:r>
      <w:r w:rsidR="00B45051">
        <w:rPr>
          <w:rFonts w:ascii="Calibri" w:hAnsi="Calibri"/>
          <w:lang w:val="en-AU"/>
        </w:rPr>
        <w:t xml:space="preserve"> a world of detail that</w:t>
      </w:r>
      <w:r w:rsidR="0021520B" w:rsidRPr="00A06CE5">
        <w:rPr>
          <w:rFonts w:ascii="Calibri" w:hAnsi="Calibri"/>
          <w:lang w:val="en-AU"/>
        </w:rPr>
        <w:t xml:space="preserve"> we would not </w:t>
      </w:r>
      <w:r w:rsidR="00090EE6">
        <w:rPr>
          <w:rFonts w:ascii="Calibri" w:hAnsi="Calibri"/>
          <w:lang w:val="en-AU"/>
        </w:rPr>
        <w:t>normally notice: t</w:t>
      </w:r>
      <w:r w:rsidR="0021520B" w:rsidRPr="00A06CE5">
        <w:rPr>
          <w:rFonts w:ascii="Calibri" w:hAnsi="Calibri"/>
          <w:lang w:val="en-AU"/>
        </w:rPr>
        <w:t>he</w:t>
      </w:r>
      <w:r w:rsidR="00B45051">
        <w:rPr>
          <w:rFonts w:ascii="Calibri" w:hAnsi="Calibri"/>
          <w:lang w:val="en-AU"/>
        </w:rPr>
        <w:t xml:space="preserve"> </w:t>
      </w:r>
      <w:r w:rsidR="00C03E99">
        <w:rPr>
          <w:rFonts w:ascii="Calibri" w:hAnsi="Calibri"/>
          <w:lang w:val="en-AU"/>
        </w:rPr>
        <w:t xml:space="preserve">bulging eyes, </w:t>
      </w:r>
      <w:r w:rsidR="00B45051">
        <w:rPr>
          <w:rFonts w:ascii="Calibri" w:hAnsi="Calibri"/>
          <w:lang w:val="en-AU"/>
        </w:rPr>
        <w:t>profusion of curls, wrinkles, stubble and discolorations of skin</w:t>
      </w:r>
      <w:r w:rsidR="00090EE6">
        <w:rPr>
          <w:rFonts w:ascii="Calibri" w:hAnsi="Calibri"/>
          <w:lang w:val="en-AU"/>
        </w:rPr>
        <w:t xml:space="preserve">. </w:t>
      </w:r>
      <w:r w:rsidR="00746DDB">
        <w:rPr>
          <w:rFonts w:ascii="Calibri" w:hAnsi="Calibri"/>
          <w:lang w:val="en-AU"/>
        </w:rPr>
        <w:t>What is true of us is surely true of the subjects as well</w:t>
      </w:r>
      <w:r w:rsidR="00090EE6">
        <w:rPr>
          <w:rFonts w:ascii="Calibri" w:hAnsi="Calibri"/>
          <w:lang w:val="en-AU"/>
        </w:rPr>
        <w:t>. Such features</w:t>
      </w:r>
      <w:r w:rsidR="0021520B" w:rsidRPr="00A06CE5">
        <w:rPr>
          <w:rFonts w:ascii="Calibri" w:hAnsi="Calibri"/>
          <w:lang w:val="en-AU"/>
        </w:rPr>
        <w:t xml:space="preserve"> are not part of </w:t>
      </w:r>
      <w:r w:rsidR="0037653C" w:rsidRPr="00A06CE5">
        <w:rPr>
          <w:rFonts w:ascii="Calibri" w:hAnsi="Calibri"/>
          <w:lang w:val="en-AU"/>
        </w:rPr>
        <w:t>what one can array</w:t>
      </w:r>
      <w:r w:rsidR="0021520B" w:rsidRPr="00A06CE5">
        <w:rPr>
          <w:rFonts w:ascii="Calibri" w:hAnsi="Calibri"/>
          <w:lang w:val="en-AU"/>
        </w:rPr>
        <w:t xml:space="preserve"> in presenting oneself to others</w:t>
      </w:r>
      <w:r w:rsidR="00B45051">
        <w:rPr>
          <w:rFonts w:ascii="Calibri" w:hAnsi="Calibri"/>
          <w:lang w:val="en-AU"/>
        </w:rPr>
        <w:t xml:space="preserve">, </w:t>
      </w:r>
      <w:r w:rsidR="00275F8D">
        <w:rPr>
          <w:rFonts w:ascii="Calibri" w:hAnsi="Calibri"/>
          <w:lang w:val="en-AU"/>
        </w:rPr>
        <w:t xml:space="preserve">not </w:t>
      </w:r>
      <w:r w:rsidR="00275F8D">
        <w:rPr>
          <w:rFonts w:ascii="Calibri" w:hAnsi="Calibri"/>
          <w:lang w:val="en-AU"/>
        </w:rPr>
        <w:lastRenderedPageBreak/>
        <w:t>only because they lie out of one’s control (</w:t>
      </w:r>
      <w:r w:rsidR="00275F8D" w:rsidRPr="00A06CE5">
        <w:rPr>
          <w:rFonts w:ascii="Calibri" w:hAnsi="Calibri"/>
          <w:lang w:val="en-AU"/>
        </w:rPr>
        <w:t>like Melancht</w:t>
      </w:r>
      <w:r w:rsidR="00ED4F37">
        <w:rPr>
          <w:rFonts w:ascii="Calibri" w:hAnsi="Calibri"/>
          <w:lang w:val="en-AU"/>
        </w:rPr>
        <w:t>h</w:t>
      </w:r>
      <w:r w:rsidR="00275F8D" w:rsidRPr="00A06CE5">
        <w:rPr>
          <w:rFonts w:ascii="Calibri" w:hAnsi="Calibri"/>
          <w:lang w:val="en-AU"/>
        </w:rPr>
        <w:t>on’s rictus expression</w:t>
      </w:r>
      <w:r w:rsidR="00275F8D">
        <w:rPr>
          <w:rFonts w:ascii="Calibri" w:hAnsi="Calibri"/>
          <w:lang w:val="en-AU"/>
        </w:rPr>
        <w:t>)</w:t>
      </w:r>
      <w:r w:rsidR="00275F8D" w:rsidRPr="00A06CE5">
        <w:rPr>
          <w:rFonts w:ascii="Calibri" w:hAnsi="Calibri"/>
          <w:lang w:val="en-AU"/>
        </w:rPr>
        <w:t>,</w:t>
      </w:r>
      <w:r w:rsidR="00275F8D">
        <w:rPr>
          <w:rFonts w:ascii="Calibri" w:hAnsi="Calibri"/>
          <w:lang w:val="en-AU"/>
        </w:rPr>
        <w:t xml:space="preserve"> but because they are often too small to </w:t>
      </w:r>
      <w:r w:rsidR="00746DDB">
        <w:rPr>
          <w:rFonts w:ascii="Calibri" w:hAnsi="Calibri"/>
          <w:lang w:val="en-AU"/>
        </w:rPr>
        <w:t>register in visual awareness</w:t>
      </w:r>
      <w:r w:rsidR="00275F8D">
        <w:rPr>
          <w:rFonts w:ascii="Calibri" w:hAnsi="Calibri"/>
          <w:lang w:val="en-AU"/>
        </w:rPr>
        <w:t>.</w:t>
      </w:r>
      <w:r w:rsidR="00275F8D" w:rsidRPr="00A06CE5">
        <w:rPr>
          <w:rFonts w:ascii="Calibri" w:hAnsi="Calibri"/>
          <w:lang w:val="en-AU"/>
        </w:rPr>
        <w:t xml:space="preserve"> </w:t>
      </w:r>
      <w:r w:rsidR="007A2C32">
        <w:rPr>
          <w:rFonts w:ascii="Calibri" w:hAnsi="Calibri"/>
          <w:lang w:val="en-AU"/>
        </w:rPr>
        <w:t>T</w:t>
      </w:r>
      <w:r w:rsidR="00C03E99">
        <w:rPr>
          <w:rFonts w:ascii="Calibri" w:hAnsi="Calibri"/>
          <w:lang w:val="en-AU"/>
        </w:rPr>
        <w:t xml:space="preserve">he bulging </w:t>
      </w:r>
      <w:r w:rsidR="006545C0">
        <w:rPr>
          <w:rFonts w:ascii="Calibri" w:hAnsi="Calibri"/>
          <w:lang w:val="en-AU"/>
        </w:rPr>
        <w:t xml:space="preserve">quality of the </w:t>
      </w:r>
      <w:r w:rsidR="00C03E99">
        <w:rPr>
          <w:rFonts w:ascii="Calibri" w:hAnsi="Calibri"/>
          <w:lang w:val="en-AU"/>
        </w:rPr>
        <w:t xml:space="preserve">eyes </w:t>
      </w:r>
      <w:r w:rsidR="00275F8D">
        <w:rPr>
          <w:rFonts w:ascii="Calibri" w:hAnsi="Calibri"/>
          <w:lang w:val="en-AU"/>
        </w:rPr>
        <w:t>(again comparable to Melancht</w:t>
      </w:r>
      <w:r w:rsidR="006545C0">
        <w:rPr>
          <w:rFonts w:ascii="Calibri" w:hAnsi="Calibri"/>
          <w:lang w:val="en-AU"/>
        </w:rPr>
        <w:t>h</w:t>
      </w:r>
      <w:r w:rsidR="00275F8D">
        <w:rPr>
          <w:rFonts w:ascii="Calibri" w:hAnsi="Calibri"/>
          <w:lang w:val="en-AU"/>
        </w:rPr>
        <w:t>on)</w:t>
      </w:r>
      <w:r w:rsidR="00C03E99">
        <w:rPr>
          <w:rFonts w:ascii="Calibri" w:hAnsi="Calibri"/>
          <w:lang w:val="en-AU"/>
        </w:rPr>
        <w:t xml:space="preserve">, </w:t>
      </w:r>
      <w:r w:rsidR="006545C0">
        <w:rPr>
          <w:rFonts w:ascii="Calibri" w:hAnsi="Calibri"/>
          <w:lang w:val="en-AU"/>
        </w:rPr>
        <w:t xml:space="preserve">are also a feature invisible in life: they are a product of a photographic barrel distortion – effectively showing the subject from a very close point of view. (Compare Pyke’s picture with others of </w:t>
      </w:r>
      <w:proofErr w:type="spellStart"/>
      <w:r w:rsidR="006545C0">
        <w:rPr>
          <w:rFonts w:ascii="Calibri" w:hAnsi="Calibri"/>
          <w:lang w:val="en-AU"/>
        </w:rPr>
        <w:t>Parfit</w:t>
      </w:r>
      <w:proofErr w:type="spellEnd"/>
      <w:r w:rsidR="006545C0">
        <w:rPr>
          <w:rFonts w:ascii="Calibri" w:hAnsi="Calibri"/>
          <w:lang w:val="en-AU"/>
        </w:rPr>
        <w:t xml:space="preserve"> online if you doubt this</w:t>
      </w:r>
      <w:r w:rsidR="00090EE6">
        <w:rPr>
          <w:rFonts w:ascii="Calibri" w:hAnsi="Calibri"/>
          <w:lang w:val="en-AU"/>
        </w:rPr>
        <w:t xml:space="preserve"> – his eyes do not appear unduly l</w:t>
      </w:r>
      <w:r w:rsidR="00DB390E">
        <w:rPr>
          <w:rFonts w:ascii="Calibri" w:hAnsi="Calibri"/>
          <w:lang w:val="en-AU"/>
        </w:rPr>
        <w:t>arge in other photograp</w:t>
      </w:r>
      <w:r w:rsidR="00090EE6">
        <w:rPr>
          <w:rFonts w:ascii="Calibri" w:hAnsi="Calibri"/>
          <w:lang w:val="en-AU"/>
        </w:rPr>
        <w:t>hs</w:t>
      </w:r>
      <w:r w:rsidR="006545C0">
        <w:rPr>
          <w:rFonts w:ascii="Calibri" w:hAnsi="Calibri"/>
          <w:lang w:val="en-AU"/>
        </w:rPr>
        <w:t>.)</w:t>
      </w:r>
      <w:r w:rsidR="00275F8D">
        <w:rPr>
          <w:rFonts w:ascii="Calibri" w:hAnsi="Calibri"/>
          <w:lang w:val="en-AU"/>
        </w:rPr>
        <w:t xml:space="preserve"> </w:t>
      </w:r>
      <w:r w:rsidR="00D65458">
        <w:rPr>
          <w:rFonts w:ascii="Calibri" w:hAnsi="Calibri"/>
          <w:lang w:val="en-AU"/>
        </w:rPr>
        <w:t xml:space="preserve">As in </w:t>
      </w:r>
      <w:proofErr w:type="spellStart"/>
      <w:r w:rsidR="00D65458">
        <w:rPr>
          <w:rFonts w:ascii="Calibri" w:hAnsi="Calibri"/>
          <w:lang w:val="en-AU"/>
        </w:rPr>
        <w:t>Dü</w:t>
      </w:r>
      <w:r w:rsidR="006545C0">
        <w:rPr>
          <w:rFonts w:ascii="Calibri" w:hAnsi="Calibri"/>
          <w:lang w:val="en-AU"/>
        </w:rPr>
        <w:t>rer’s</w:t>
      </w:r>
      <w:proofErr w:type="spellEnd"/>
      <w:r w:rsidR="0037653C" w:rsidRPr="00A06CE5">
        <w:rPr>
          <w:rFonts w:ascii="Calibri" w:hAnsi="Calibri"/>
          <w:lang w:val="en-AU"/>
        </w:rPr>
        <w:t xml:space="preserve"> portrait, there is a sense th</w:t>
      </w:r>
      <w:r w:rsidR="00CD0613" w:rsidRPr="00A06CE5">
        <w:rPr>
          <w:rFonts w:ascii="Calibri" w:hAnsi="Calibri"/>
          <w:lang w:val="en-AU"/>
        </w:rPr>
        <w:t>a</w:t>
      </w:r>
      <w:r w:rsidR="0037653C" w:rsidRPr="00A06CE5">
        <w:rPr>
          <w:rFonts w:ascii="Calibri" w:hAnsi="Calibri"/>
          <w:lang w:val="en-AU"/>
        </w:rPr>
        <w:t>t personality is expres</w:t>
      </w:r>
      <w:r w:rsidR="006545C0">
        <w:rPr>
          <w:rFonts w:ascii="Calibri" w:hAnsi="Calibri"/>
          <w:lang w:val="en-AU"/>
        </w:rPr>
        <w:t>sed:</w:t>
      </w:r>
      <w:r w:rsidR="00DB390E">
        <w:rPr>
          <w:rFonts w:ascii="Calibri" w:hAnsi="Calibri"/>
          <w:lang w:val="en-AU"/>
        </w:rPr>
        <w:t xml:space="preserve"> </w:t>
      </w:r>
      <w:proofErr w:type="spellStart"/>
      <w:r w:rsidR="0044725C">
        <w:rPr>
          <w:rFonts w:ascii="Calibri" w:hAnsi="Calibri"/>
          <w:lang w:val="en-AU"/>
        </w:rPr>
        <w:t>Parfit’s</w:t>
      </w:r>
      <w:proofErr w:type="spellEnd"/>
      <w:r w:rsidR="0044725C">
        <w:rPr>
          <w:rFonts w:ascii="Calibri" w:hAnsi="Calibri"/>
          <w:lang w:val="en-AU"/>
        </w:rPr>
        <w:t xml:space="preserve"> images suggests </w:t>
      </w:r>
      <w:r w:rsidR="00DB390E">
        <w:rPr>
          <w:rFonts w:ascii="Calibri" w:hAnsi="Calibri"/>
          <w:lang w:val="en-AU"/>
        </w:rPr>
        <w:t>i</w:t>
      </w:r>
      <w:r w:rsidR="0037653C" w:rsidRPr="00A06CE5">
        <w:rPr>
          <w:rFonts w:ascii="Calibri" w:hAnsi="Calibri"/>
          <w:lang w:val="en-AU"/>
        </w:rPr>
        <w:t>ntensity,</w:t>
      </w:r>
      <w:r w:rsidR="0044725C">
        <w:rPr>
          <w:rFonts w:ascii="Calibri" w:hAnsi="Calibri"/>
          <w:lang w:val="en-AU"/>
        </w:rPr>
        <w:t xml:space="preserve"> drive,</w:t>
      </w:r>
      <w:r w:rsidR="0037653C" w:rsidRPr="00A06CE5">
        <w:rPr>
          <w:rFonts w:ascii="Calibri" w:hAnsi="Calibri"/>
          <w:lang w:val="en-AU"/>
        </w:rPr>
        <w:t xml:space="preserve"> fertility of mind</w:t>
      </w:r>
      <w:r w:rsidR="0044725C">
        <w:rPr>
          <w:rFonts w:ascii="Calibri" w:hAnsi="Calibri"/>
          <w:lang w:val="en-AU"/>
        </w:rPr>
        <w:t xml:space="preserve">. </w:t>
      </w:r>
      <w:r w:rsidR="00D80F67">
        <w:rPr>
          <w:rFonts w:ascii="Calibri" w:hAnsi="Calibri"/>
          <w:lang w:val="en-AU"/>
        </w:rPr>
        <w:t>And more than Melanc</w:t>
      </w:r>
      <w:r w:rsidR="00ED4F37">
        <w:rPr>
          <w:rFonts w:ascii="Calibri" w:hAnsi="Calibri"/>
          <w:lang w:val="en-AU"/>
        </w:rPr>
        <w:t>h</w:t>
      </w:r>
      <w:r w:rsidR="00D80F67">
        <w:rPr>
          <w:rFonts w:ascii="Calibri" w:hAnsi="Calibri"/>
          <w:lang w:val="en-AU"/>
        </w:rPr>
        <w:t>thon he appears</w:t>
      </w:r>
      <w:r w:rsidR="00090EE6">
        <w:rPr>
          <w:rFonts w:ascii="Calibri" w:hAnsi="Calibri"/>
          <w:lang w:val="en-AU"/>
        </w:rPr>
        <w:t xml:space="preserve"> </w:t>
      </w:r>
      <w:r w:rsidR="006545C0">
        <w:rPr>
          <w:rFonts w:ascii="Calibri" w:hAnsi="Calibri"/>
          <w:lang w:val="en-AU"/>
        </w:rPr>
        <w:t>farsighted</w:t>
      </w:r>
      <w:r w:rsidR="00746DDB">
        <w:rPr>
          <w:rFonts w:ascii="Calibri" w:hAnsi="Calibri"/>
          <w:lang w:val="en-AU"/>
        </w:rPr>
        <w:t xml:space="preserve">, </w:t>
      </w:r>
      <w:r w:rsidR="00BE6FF4">
        <w:rPr>
          <w:rFonts w:ascii="Calibri" w:hAnsi="Calibri"/>
          <w:lang w:val="en-AU"/>
        </w:rPr>
        <w:t xml:space="preserve">those </w:t>
      </w:r>
      <w:r w:rsidR="00090EE6">
        <w:rPr>
          <w:rFonts w:ascii="Calibri" w:hAnsi="Calibri"/>
          <w:lang w:val="en-AU"/>
        </w:rPr>
        <w:t xml:space="preserve">outsized </w:t>
      </w:r>
      <w:r w:rsidR="00D80F67">
        <w:rPr>
          <w:rFonts w:ascii="Calibri" w:hAnsi="Calibri"/>
          <w:lang w:val="en-AU"/>
        </w:rPr>
        <w:t>eyes looking</w:t>
      </w:r>
      <w:r w:rsidR="00596EAC">
        <w:rPr>
          <w:rFonts w:ascii="Calibri" w:hAnsi="Calibri"/>
          <w:lang w:val="en-AU"/>
        </w:rPr>
        <w:t xml:space="preserve"> over</w:t>
      </w:r>
      <w:r w:rsidR="00D80F67">
        <w:rPr>
          <w:rFonts w:ascii="Calibri" w:hAnsi="Calibri"/>
          <w:lang w:val="en-AU"/>
        </w:rPr>
        <w:t xml:space="preserve"> and beyond </w:t>
      </w:r>
      <w:r w:rsidR="00746DDB">
        <w:rPr>
          <w:rFonts w:ascii="Calibri" w:hAnsi="Calibri"/>
          <w:lang w:val="en-AU"/>
        </w:rPr>
        <w:t>us. But as with</w:t>
      </w:r>
      <w:r w:rsidR="00D80F67">
        <w:rPr>
          <w:rFonts w:ascii="Calibri" w:hAnsi="Calibri"/>
          <w:lang w:val="en-AU"/>
        </w:rPr>
        <w:t xml:space="preserve"> Melancht</w:t>
      </w:r>
      <w:r w:rsidR="00ED4F37">
        <w:rPr>
          <w:rFonts w:ascii="Calibri" w:hAnsi="Calibri"/>
          <w:lang w:val="en-AU"/>
        </w:rPr>
        <w:t>h</w:t>
      </w:r>
      <w:r w:rsidR="00746DDB">
        <w:rPr>
          <w:rFonts w:ascii="Calibri" w:hAnsi="Calibri"/>
          <w:lang w:val="en-AU"/>
        </w:rPr>
        <w:t xml:space="preserve">on, I wonder how much these qualities are monitored and </w:t>
      </w:r>
      <w:r w:rsidR="00FC7AC6">
        <w:rPr>
          <w:rFonts w:ascii="Calibri" w:hAnsi="Calibri"/>
          <w:lang w:val="en-AU"/>
        </w:rPr>
        <w:t>controlled by a conventional</w:t>
      </w:r>
      <w:r w:rsidR="00B31592" w:rsidRPr="00A06CE5">
        <w:rPr>
          <w:rFonts w:ascii="Calibri" w:hAnsi="Calibri"/>
          <w:lang w:val="en-AU"/>
        </w:rPr>
        <w:t xml:space="preserve"> ego</w:t>
      </w:r>
      <w:r w:rsidR="006545C0">
        <w:rPr>
          <w:rFonts w:ascii="Calibri" w:hAnsi="Calibri"/>
          <w:lang w:val="en-AU"/>
        </w:rPr>
        <w:t>.</w:t>
      </w:r>
      <w:r w:rsidR="00B31592" w:rsidRPr="00A06CE5">
        <w:rPr>
          <w:rFonts w:ascii="Calibri" w:hAnsi="Calibri"/>
          <w:lang w:val="en-AU"/>
        </w:rPr>
        <w:t xml:space="preserve"> </w:t>
      </w:r>
      <w:r w:rsidR="006545C0">
        <w:rPr>
          <w:rFonts w:ascii="Calibri" w:hAnsi="Calibri"/>
          <w:lang w:val="en-AU"/>
        </w:rPr>
        <w:t xml:space="preserve">I never met </w:t>
      </w:r>
      <w:proofErr w:type="spellStart"/>
      <w:r w:rsidR="00BE6FF4">
        <w:rPr>
          <w:rFonts w:ascii="Calibri" w:hAnsi="Calibri"/>
          <w:lang w:val="en-AU"/>
        </w:rPr>
        <w:t>Parfit</w:t>
      </w:r>
      <w:proofErr w:type="spellEnd"/>
      <w:r w:rsidR="00BE6FF4">
        <w:rPr>
          <w:rFonts w:ascii="Calibri" w:hAnsi="Calibri"/>
          <w:lang w:val="en-AU"/>
        </w:rPr>
        <w:t>;</w:t>
      </w:r>
      <w:r w:rsidR="006545C0">
        <w:rPr>
          <w:rFonts w:ascii="Calibri" w:hAnsi="Calibri"/>
          <w:lang w:val="en-AU"/>
        </w:rPr>
        <w:t xml:space="preserve"> by many accounts he</w:t>
      </w:r>
      <w:r w:rsidR="00D80F67">
        <w:rPr>
          <w:rFonts w:ascii="Calibri" w:hAnsi="Calibri"/>
          <w:lang w:val="en-AU"/>
        </w:rPr>
        <w:t xml:space="preserve"> was somewhat like this. B</w:t>
      </w:r>
      <w:r w:rsidR="00B31592" w:rsidRPr="00A06CE5">
        <w:rPr>
          <w:rFonts w:ascii="Calibri" w:hAnsi="Calibri"/>
          <w:lang w:val="en-AU"/>
        </w:rPr>
        <w:t xml:space="preserve">ut </w:t>
      </w:r>
      <w:r w:rsidR="00ED4F37">
        <w:rPr>
          <w:rFonts w:ascii="Calibri" w:hAnsi="Calibri"/>
          <w:lang w:val="en-AU"/>
        </w:rPr>
        <w:t>it is also the result of</w:t>
      </w:r>
      <w:r w:rsidR="006545C0">
        <w:rPr>
          <w:rFonts w:ascii="Calibri" w:hAnsi="Calibri"/>
          <w:lang w:val="en-AU"/>
        </w:rPr>
        <w:t xml:space="preserve"> </w:t>
      </w:r>
      <w:r w:rsidR="00ED4F37">
        <w:rPr>
          <w:rFonts w:ascii="Calibri" w:hAnsi="Calibri"/>
          <w:lang w:val="en-AU"/>
        </w:rPr>
        <w:t xml:space="preserve">a </w:t>
      </w:r>
      <w:r w:rsidR="006545C0">
        <w:rPr>
          <w:rFonts w:ascii="Calibri" w:hAnsi="Calibri"/>
          <w:lang w:val="en-AU"/>
        </w:rPr>
        <w:t>construction</w:t>
      </w:r>
      <w:r w:rsidR="00ED4F37">
        <w:rPr>
          <w:rFonts w:ascii="Calibri" w:hAnsi="Calibri"/>
          <w:lang w:val="en-AU"/>
        </w:rPr>
        <w:t xml:space="preserve"> on Pyke’s part</w:t>
      </w:r>
      <w:r w:rsidR="006545C0">
        <w:rPr>
          <w:rFonts w:ascii="Calibri" w:hAnsi="Calibri"/>
          <w:lang w:val="en-AU"/>
        </w:rPr>
        <w:t>. We see this in the way that</w:t>
      </w:r>
      <w:r w:rsidR="00B31592" w:rsidRPr="00A06CE5">
        <w:rPr>
          <w:rFonts w:ascii="Calibri" w:hAnsi="Calibri"/>
          <w:lang w:val="en-AU"/>
        </w:rPr>
        <w:t xml:space="preserve"> </w:t>
      </w:r>
      <w:r w:rsidR="00ED4F37">
        <w:rPr>
          <w:rFonts w:ascii="Calibri" w:hAnsi="Calibri"/>
          <w:lang w:val="en-AU"/>
        </w:rPr>
        <w:t xml:space="preserve">these features and effects appear </w:t>
      </w:r>
      <w:r w:rsidR="00B31592" w:rsidRPr="00A06CE5">
        <w:rPr>
          <w:rFonts w:ascii="Calibri" w:hAnsi="Calibri"/>
          <w:lang w:val="en-AU"/>
        </w:rPr>
        <w:t xml:space="preserve">in </w:t>
      </w:r>
      <w:r w:rsidR="00AD2EC7">
        <w:rPr>
          <w:rFonts w:ascii="Calibri" w:hAnsi="Calibri"/>
          <w:lang w:val="en-AU"/>
        </w:rPr>
        <w:t xml:space="preserve">other portraits of Pyke’s, such as those of </w:t>
      </w:r>
      <w:r w:rsidR="00974F37">
        <w:rPr>
          <w:rFonts w:ascii="Calibri" w:hAnsi="Calibri"/>
          <w:lang w:val="en-AU"/>
        </w:rPr>
        <w:t xml:space="preserve">David </w:t>
      </w:r>
      <w:r w:rsidR="00AD2EC7">
        <w:rPr>
          <w:rFonts w:ascii="Calibri" w:hAnsi="Calibri"/>
          <w:lang w:val="en-AU"/>
        </w:rPr>
        <w:t>Lewis</w:t>
      </w:r>
      <w:r w:rsidR="00974F37">
        <w:rPr>
          <w:rFonts w:ascii="Calibri" w:hAnsi="Calibri"/>
          <w:lang w:val="en-AU"/>
        </w:rPr>
        <w:t xml:space="preserve"> and Bernard Williams</w:t>
      </w:r>
      <w:r w:rsidR="00DF28DF">
        <w:rPr>
          <w:rFonts w:ascii="Calibri" w:hAnsi="Calibri"/>
          <w:lang w:val="en-AU"/>
        </w:rPr>
        <w:t>.</w:t>
      </w:r>
    </w:p>
    <w:p w14:paraId="7AF3ADC4" w14:textId="77777777" w:rsidR="00DF28DF" w:rsidRDefault="00DF28DF">
      <w:pPr>
        <w:rPr>
          <w:rFonts w:ascii="Calibri" w:hAnsi="Calibri"/>
          <w:lang w:val="en-AU"/>
        </w:rPr>
      </w:pPr>
    </w:p>
    <w:p w14:paraId="55533CFC" w14:textId="1088A6FA" w:rsidR="0097251B" w:rsidRPr="00C07380" w:rsidRDefault="00270356">
      <w:pPr>
        <w:rPr>
          <w:rFonts w:ascii="Calibri" w:hAnsi="Calibri"/>
          <w:lang w:val="en-AU"/>
        </w:rPr>
      </w:pPr>
      <w:r w:rsidRPr="00C07380">
        <w:rPr>
          <w:rFonts w:ascii="Calibri" w:hAnsi="Calibri"/>
          <w:lang w:val="en-AU"/>
        </w:rPr>
        <w:t>The</w:t>
      </w:r>
      <w:r w:rsidR="00DF28DF" w:rsidRPr="00C07380">
        <w:rPr>
          <w:rFonts w:ascii="Calibri" w:hAnsi="Calibri"/>
          <w:lang w:val="en-AU"/>
        </w:rPr>
        <w:t xml:space="preserve"> textures</w:t>
      </w:r>
      <w:r w:rsidR="00AF279A" w:rsidRPr="00C07380">
        <w:rPr>
          <w:rFonts w:ascii="Calibri" w:hAnsi="Calibri"/>
          <w:lang w:val="en-AU"/>
        </w:rPr>
        <w:t xml:space="preserve"> </w:t>
      </w:r>
      <w:r w:rsidR="00DF28DF" w:rsidRPr="00C07380">
        <w:rPr>
          <w:rFonts w:ascii="Calibri" w:hAnsi="Calibri"/>
          <w:lang w:val="en-AU"/>
        </w:rPr>
        <w:t xml:space="preserve">and rugged forms produced by </w:t>
      </w:r>
      <w:r w:rsidR="00746DDB">
        <w:rPr>
          <w:rFonts w:ascii="Calibri" w:hAnsi="Calibri"/>
          <w:lang w:val="en-AU"/>
        </w:rPr>
        <w:t xml:space="preserve">Pyke’s </w:t>
      </w:r>
      <w:r w:rsidR="00596EAC" w:rsidRPr="00C07380">
        <w:rPr>
          <w:rFonts w:ascii="Calibri" w:hAnsi="Calibri"/>
          <w:lang w:val="en-AU"/>
        </w:rPr>
        <w:t>close-up view</w:t>
      </w:r>
      <w:r w:rsidR="00746DDB">
        <w:rPr>
          <w:rFonts w:ascii="Calibri" w:hAnsi="Calibri"/>
          <w:lang w:val="en-AU"/>
        </w:rPr>
        <w:t>s, raking lighting, and so on,</w:t>
      </w:r>
      <w:r w:rsidR="00D45C74">
        <w:rPr>
          <w:rFonts w:ascii="Calibri" w:hAnsi="Calibri"/>
          <w:lang w:val="en-AU"/>
        </w:rPr>
        <w:t xml:space="preserve"> more often</w:t>
      </w:r>
      <w:r w:rsidR="00596EAC" w:rsidRPr="00C07380">
        <w:rPr>
          <w:rFonts w:ascii="Calibri" w:hAnsi="Calibri"/>
          <w:lang w:val="en-AU"/>
        </w:rPr>
        <w:t xml:space="preserve"> produce an image of another kind of subject, a type I call ‘the resilient individual’. </w:t>
      </w:r>
      <w:r w:rsidR="008A50E1" w:rsidRPr="00C07380">
        <w:rPr>
          <w:rFonts w:ascii="Calibri" w:hAnsi="Calibri"/>
          <w:lang w:val="en-AU"/>
        </w:rPr>
        <w:t>In portraits of the resilient individual, the imperfections</w:t>
      </w:r>
      <w:r w:rsidR="000F030E" w:rsidRPr="00C07380">
        <w:rPr>
          <w:rFonts w:ascii="Calibri" w:hAnsi="Calibri"/>
          <w:lang w:val="en-AU"/>
        </w:rPr>
        <w:t xml:space="preserve"> and debilities</w:t>
      </w:r>
      <w:r w:rsidR="00596EAC" w:rsidRPr="00C07380">
        <w:rPr>
          <w:rFonts w:ascii="Calibri" w:hAnsi="Calibri"/>
          <w:lang w:val="en-AU"/>
        </w:rPr>
        <w:t xml:space="preserve"> of the flesh again appear</w:t>
      </w:r>
      <w:r w:rsidR="005327F3" w:rsidRPr="00C07380">
        <w:rPr>
          <w:rFonts w:ascii="Calibri" w:hAnsi="Calibri"/>
          <w:lang w:val="en-AU"/>
        </w:rPr>
        <w:t xml:space="preserve"> in detail, but</w:t>
      </w:r>
      <w:r w:rsidR="008A50E1" w:rsidRPr="00C07380">
        <w:rPr>
          <w:rFonts w:ascii="Calibri" w:hAnsi="Calibri"/>
          <w:lang w:val="en-AU"/>
        </w:rPr>
        <w:t xml:space="preserve"> the subject is shown as ha</w:t>
      </w:r>
      <w:r w:rsidR="000F030E" w:rsidRPr="00C07380">
        <w:rPr>
          <w:rFonts w:ascii="Calibri" w:hAnsi="Calibri"/>
          <w:lang w:val="en-AU"/>
        </w:rPr>
        <w:t>ving agency in the face of them. The resilient individual is tested</w:t>
      </w:r>
      <w:r w:rsidR="00C07380" w:rsidRPr="00C07380">
        <w:rPr>
          <w:rFonts w:ascii="Calibri" w:hAnsi="Calibri"/>
          <w:lang w:val="en-AU"/>
        </w:rPr>
        <w:t xml:space="preserve"> by these debilities,</w:t>
      </w:r>
      <w:r w:rsidR="000F030E" w:rsidRPr="00C07380">
        <w:rPr>
          <w:rFonts w:ascii="Calibri" w:hAnsi="Calibri"/>
          <w:lang w:val="en-AU"/>
        </w:rPr>
        <w:t xml:space="preserve"> and comes to wear the</w:t>
      </w:r>
      <w:r w:rsidR="00375DA1" w:rsidRPr="00C07380">
        <w:rPr>
          <w:rFonts w:ascii="Calibri" w:hAnsi="Calibri"/>
          <w:lang w:val="en-AU"/>
        </w:rPr>
        <w:t>m as a badge of honour. The subject</w:t>
      </w:r>
      <w:r w:rsidR="000F030E" w:rsidRPr="00C07380">
        <w:rPr>
          <w:rFonts w:ascii="Calibri" w:hAnsi="Calibri"/>
          <w:lang w:val="en-AU"/>
        </w:rPr>
        <w:t xml:space="preserve"> can seem </w:t>
      </w:r>
      <w:r w:rsidR="008D4168" w:rsidRPr="00C07380">
        <w:rPr>
          <w:rFonts w:ascii="Calibri" w:hAnsi="Calibri"/>
          <w:lang w:val="en-AU"/>
        </w:rPr>
        <w:t xml:space="preserve">shrewd, </w:t>
      </w:r>
      <w:r w:rsidR="0062579A" w:rsidRPr="00C07380">
        <w:rPr>
          <w:rFonts w:ascii="Calibri" w:hAnsi="Calibri"/>
          <w:lang w:val="en-AU"/>
        </w:rPr>
        <w:t xml:space="preserve">resolute, </w:t>
      </w:r>
      <w:r w:rsidR="00916B5D" w:rsidRPr="00C07380">
        <w:rPr>
          <w:rFonts w:ascii="Calibri" w:hAnsi="Calibri"/>
          <w:lang w:val="en-AU"/>
        </w:rPr>
        <w:t xml:space="preserve">and </w:t>
      </w:r>
      <w:r w:rsidR="0062579A" w:rsidRPr="00C07380">
        <w:rPr>
          <w:rFonts w:ascii="Calibri" w:hAnsi="Calibri"/>
          <w:lang w:val="en-AU"/>
        </w:rPr>
        <w:t>world-</w:t>
      </w:r>
      <w:r w:rsidR="000F030E" w:rsidRPr="00C07380">
        <w:rPr>
          <w:rFonts w:ascii="Calibri" w:hAnsi="Calibri"/>
          <w:lang w:val="en-AU"/>
        </w:rPr>
        <w:t>weary</w:t>
      </w:r>
      <w:r w:rsidR="00916B5D" w:rsidRPr="00C07380">
        <w:rPr>
          <w:rFonts w:ascii="Calibri" w:hAnsi="Calibri"/>
          <w:lang w:val="en-AU"/>
        </w:rPr>
        <w:t>. Often they look</w:t>
      </w:r>
      <w:r w:rsidR="000F030E" w:rsidRPr="00C07380">
        <w:rPr>
          <w:rFonts w:ascii="Calibri" w:hAnsi="Calibri"/>
          <w:lang w:val="en-AU"/>
        </w:rPr>
        <w:t xml:space="preserve"> </w:t>
      </w:r>
      <w:r w:rsidR="00C07380" w:rsidRPr="00C07380">
        <w:rPr>
          <w:rFonts w:ascii="Calibri" w:hAnsi="Calibri"/>
          <w:lang w:val="en-AU"/>
        </w:rPr>
        <w:t>strong</w:t>
      </w:r>
      <w:r w:rsidR="000F030E" w:rsidRPr="00C07380">
        <w:rPr>
          <w:rFonts w:ascii="Calibri" w:hAnsi="Calibri"/>
          <w:lang w:val="en-AU"/>
        </w:rPr>
        <w:t>-jawed (another product of the barrel distortion</w:t>
      </w:r>
      <w:r w:rsidR="00C07380" w:rsidRPr="00C07380">
        <w:rPr>
          <w:rFonts w:ascii="Calibri" w:hAnsi="Calibri"/>
          <w:lang w:val="en-AU"/>
        </w:rPr>
        <w:t>, which my colleague Hans benefits from</w:t>
      </w:r>
      <w:r w:rsidR="000F030E" w:rsidRPr="00C07380">
        <w:rPr>
          <w:rFonts w:ascii="Calibri" w:hAnsi="Calibri"/>
          <w:lang w:val="en-AU"/>
        </w:rPr>
        <w:t xml:space="preserve">). </w:t>
      </w:r>
      <w:hyperlink r:id="rId7" w:history="1">
        <w:r w:rsidRPr="007A76AE">
          <w:rPr>
            <w:rStyle w:val="Hyperlink"/>
            <w:rFonts w:ascii="Calibri" w:hAnsi="Calibri"/>
            <w:i/>
            <w:lang w:val="en-AU"/>
          </w:rPr>
          <w:t xml:space="preserve">Michael </w:t>
        </w:r>
        <w:proofErr w:type="spellStart"/>
        <w:r w:rsidRPr="007A76AE">
          <w:rPr>
            <w:rStyle w:val="Hyperlink"/>
            <w:rFonts w:ascii="Calibri" w:hAnsi="Calibri"/>
            <w:i/>
            <w:lang w:val="en-AU"/>
          </w:rPr>
          <w:t>Dummett</w:t>
        </w:r>
        <w:proofErr w:type="spellEnd"/>
      </w:hyperlink>
      <w:r w:rsidR="007A76AE" w:rsidRPr="007A76AE">
        <w:rPr>
          <w:rFonts w:ascii="Calibri" w:hAnsi="Calibri"/>
          <w:color w:val="000000" w:themeColor="text1"/>
          <w:lang w:val="en-AU"/>
        </w:rPr>
        <w:t xml:space="preserve"> </w:t>
      </w:r>
      <w:r w:rsidR="007A76AE">
        <w:rPr>
          <w:rFonts w:ascii="Calibri" w:hAnsi="Calibri"/>
          <w:lang w:val="en-AU"/>
        </w:rPr>
        <w:t>(1990)</w:t>
      </w:r>
      <w:r w:rsidRPr="00C07380">
        <w:rPr>
          <w:rFonts w:ascii="Calibri" w:hAnsi="Calibri"/>
          <w:lang w:val="en-AU"/>
        </w:rPr>
        <w:t xml:space="preserve"> is a powerful example</w:t>
      </w:r>
      <w:r w:rsidR="00C07380" w:rsidRPr="00C07380">
        <w:rPr>
          <w:rFonts w:ascii="Calibri" w:hAnsi="Calibri"/>
          <w:lang w:val="en-AU"/>
        </w:rPr>
        <w:t xml:space="preserve"> of this type</w:t>
      </w:r>
      <w:r w:rsidR="004E0DE9">
        <w:rPr>
          <w:rFonts w:ascii="Calibri" w:hAnsi="Calibri"/>
          <w:lang w:val="en-AU"/>
        </w:rPr>
        <w:t xml:space="preserve">, as are the portraits of </w:t>
      </w:r>
      <w:r w:rsidR="00D45C74">
        <w:rPr>
          <w:rFonts w:ascii="Calibri" w:hAnsi="Calibri"/>
          <w:lang w:val="en-AU"/>
        </w:rPr>
        <w:t xml:space="preserve">John </w:t>
      </w:r>
      <w:r w:rsidR="004E0DE9">
        <w:rPr>
          <w:rFonts w:ascii="Calibri" w:hAnsi="Calibri"/>
          <w:lang w:val="en-AU"/>
        </w:rPr>
        <w:t xml:space="preserve">Rawls and </w:t>
      </w:r>
      <w:r w:rsidR="00D45C74">
        <w:rPr>
          <w:rFonts w:ascii="Calibri" w:hAnsi="Calibri"/>
          <w:lang w:val="en-AU"/>
        </w:rPr>
        <w:t xml:space="preserve">Karl </w:t>
      </w:r>
      <w:r w:rsidR="004E0DE9">
        <w:rPr>
          <w:rFonts w:ascii="Calibri" w:hAnsi="Calibri"/>
          <w:lang w:val="en-AU"/>
        </w:rPr>
        <w:t>Popper</w:t>
      </w:r>
      <w:r w:rsidRPr="00C07380">
        <w:rPr>
          <w:rFonts w:ascii="Calibri" w:hAnsi="Calibri"/>
          <w:lang w:val="en-AU"/>
        </w:rPr>
        <w:t xml:space="preserve">. </w:t>
      </w:r>
      <w:r w:rsidR="00B23308" w:rsidRPr="00C07380">
        <w:rPr>
          <w:rFonts w:ascii="Calibri" w:hAnsi="Calibri"/>
          <w:lang w:val="en-AU"/>
        </w:rPr>
        <w:t xml:space="preserve">The effect is </w:t>
      </w:r>
      <w:r w:rsidR="000F030E" w:rsidRPr="00C07380">
        <w:rPr>
          <w:rFonts w:ascii="Calibri" w:hAnsi="Calibri"/>
          <w:lang w:val="en-AU"/>
        </w:rPr>
        <w:t xml:space="preserve">of </w:t>
      </w:r>
      <w:r w:rsidR="0062579A" w:rsidRPr="00C07380">
        <w:rPr>
          <w:rFonts w:ascii="Calibri" w:hAnsi="Calibri"/>
          <w:lang w:val="en-AU"/>
        </w:rPr>
        <w:t>hard-won authority and character,</w:t>
      </w:r>
      <w:r w:rsidR="00B23308" w:rsidRPr="00C07380">
        <w:rPr>
          <w:rFonts w:ascii="Calibri" w:hAnsi="Calibri"/>
          <w:lang w:val="en-AU"/>
        </w:rPr>
        <w:t xml:space="preserve"> </w:t>
      </w:r>
      <w:r w:rsidR="00AF5F67" w:rsidRPr="00C07380">
        <w:rPr>
          <w:rFonts w:ascii="Calibri" w:hAnsi="Calibri"/>
          <w:lang w:val="en-AU"/>
        </w:rPr>
        <w:t xml:space="preserve">born out of experience and </w:t>
      </w:r>
      <w:r w:rsidR="00B23308" w:rsidRPr="00C07380">
        <w:rPr>
          <w:rFonts w:ascii="Calibri" w:hAnsi="Calibri"/>
          <w:lang w:val="en-AU"/>
        </w:rPr>
        <w:t xml:space="preserve">worn with </w:t>
      </w:r>
      <w:r w:rsidR="0062579A" w:rsidRPr="00C07380">
        <w:rPr>
          <w:rFonts w:ascii="Calibri" w:hAnsi="Calibri"/>
          <w:lang w:val="en-AU"/>
        </w:rPr>
        <w:t xml:space="preserve">an </w:t>
      </w:r>
      <w:r w:rsidR="00AF5F67" w:rsidRPr="00C07380">
        <w:rPr>
          <w:rFonts w:ascii="Calibri" w:hAnsi="Calibri"/>
          <w:lang w:val="en-AU"/>
        </w:rPr>
        <w:t xml:space="preserve">unpretentious </w:t>
      </w:r>
      <w:r w:rsidR="00B23308" w:rsidRPr="00C07380">
        <w:rPr>
          <w:rFonts w:ascii="Calibri" w:hAnsi="Calibri"/>
          <w:lang w:val="en-AU"/>
        </w:rPr>
        <w:t xml:space="preserve">dignity. </w:t>
      </w:r>
      <w:r w:rsidR="000F030E" w:rsidRPr="00C07380">
        <w:rPr>
          <w:rFonts w:ascii="Calibri" w:hAnsi="Calibri"/>
          <w:lang w:val="en-AU"/>
        </w:rPr>
        <w:t>Again, it is something of a construction: the</w:t>
      </w:r>
      <w:r w:rsidRPr="00C07380">
        <w:rPr>
          <w:rFonts w:ascii="Calibri" w:hAnsi="Calibri"/>
          <w:lang w:val="en-AU"/>
        </w:rPr>
        <w:t xml:space="preserve"> effect </w:t>
      </w:r>
      <w:r w:rsidR="000F030E" w:rsidRPr="00C07380">
        <w:rPr>
          <w:rFonts w:ascii="Calibri" w:hAnsi="Calibri"/>
          <w:lang w:val="en-AU"/>
        </w:rPr>
        <w:t xml:space="preserve">is </w:t>
      </w:r>
      <w:r w:rsidRPr="00C07380">
        <w:rPr>
          <w:rFonts w:ascii="Calibri" w:hAnsi="Calibri"/>
          <w:lang w:val="en-AU"/>
        </w:rPr>
        <w:t xml:space="preserve">seen </w:t>
      </w:r>
      <w:r w:rsidR="00C07380" w:rsidRPr="00C07380">
        <w:rPr>
          <w:rFonts w:ascii="Calibri" w:hAnsi="Calibri"/>
          <w:lang w:val="en-AU"/>
        </w:rPr>
        <w:t xml:space="preserve">equally </w:t>
      </w:r>
      <w:r w:rsidRPr="00C07380">
        <w:rPr>
          <w:rFonts w:ascii="Calibri" w:hAnsi="Calibri"/>
          <w:lang w:val="en-AU"/>
        </w:rPr>
        <w:t>in some of Pyke’</w:t>
      </w:r>
      <w:r w:rsidR="003A21AE" w:rsidRPr="00C07380">
        <w:rPr>
          <w:rFonts w:ascii="Calibri" w:hAnsi="Calibri"/>
          <w:lang w:val="en-AU"/>
        </w:rPr>
        <w:t xml:space="preserve">s portraits of aging </w:t>
      </w:r>
      <w:r w:rsidR="00B23308" w:rsidRPr="00C07380">
        <w:rPr>
          <w:rFonts w:ascii="Calibri" w:hAnsi="Calibri"/>
          <w:lang w:val="en-AU"/>
        </w:rPr>
        <w:t xml:space="preserve">male </w:t>
      </w:r>
      <w:r w:rsidRPr="00C07380">
        <w:rPr>
          <w:rFonts w:ascii="Calibri" w:hAnsi="Calibri"/>
          <w:lang w:val="en-AU"/>
        </w:rPr>
        <w:t>rock stars</w:t>
      </w:r>
      <w:r w:rsidR="0097251B" w:rsidRPr="00C07380">
        <w:rPr>
          <w:rFonts w:ascii="Calibri" w:hAnsi="Calibri"/>
          <w:lang w:val="en-AU"/>
        </w:rPr>
        <w:t>, Keith Richards, Paul McCartney, and Iggy Pop</w:t>
      </w:r>
      <w:r w:rsidR="003A21AE" w:rsidRPr="00C07380">
        <w:rPr>
          <w:rFonts w:ascii="Calibri" w:hAnsi="Calibri"/>
          <w:lang w:val="en-AU"/>
        </w:rPr>
        <w:t>.</w:t>
      </w:r>
    </w:p>
    <w:p w14:paraId="5008382C" w14:textId="77777777" w:rsidR="0097251B" w:rsidRPr="00C07380" w:rsidRDefault="0097251B">
      <w:pPr>
        <w:rPr>
          <w:rFonts w:ascii="Calibri" w:hAnsi="Calibri"/>
          <w:lang w:val="en-AU"/>
        </w:rPr>
      </w:pPr>
    </w:p>
    <w:p w14:paraId="06A45DF9" w14:textId="6A384FC7" w:rsidR="00673F05" w:rsidRDefault="006316B6">
      <w:pPr>
        <w:rPr>
          <w:rFonts w:ascii="Calibri" w:hAnsi="Calibri"/>
          <w:lang w:val="en-AU"/>
        </w:rPr>
      </w:pPr>
      <w:r w:rsidRPr="00C07380">
        <w:rPr>
          <w:rFonts w:ascii="Calibri" w:hAnsi="Calibri"/>
          <w:lang w:val="en-AU"/>
        </w:rPr>
        <w:t>It has to be said that women seem to benefit from these</w:t>
      </w:r>
      <w:r w:rsidR="0097251B" w:rsidRPr="00C07380">
        <w:rPr>
          <w:rFonts w:ascii="Calibri" w:hAnsi="Calibri"/>
          <w:lang w:val="en-AU"/>
        </w:rPr>
        <w:t xml:space="preserve"> two modes of portraiture </w:t>
      </w:r>
      <w:r w:rsidRPr="00C07380">
        <w:rPr>
          <w:rFonts w:ascii="Calibri" w:hAnsi="Calibri"/>
          <w:lang w:val="en-AU"/>
        </w:rPr>
        <w:t xml:space="preserve">less often than men. I </w:t>
      </w:r>
      <w:r w:rsidR="00B23308" w:rsidRPr="00C07380">
        <w:rPr>
          <w:rFonts w:ascii="Calibri" w:hAnsi="Calibri"/>
          <w:lang w:val="en-AU"/>
        </w:rPr>
        <w:t xml:space="preserve">do not </w:t>
      </w:r>
      <w:r w:rsidRPr="00C07380">
        <w:rPr>
          <w:rFonts w:ascii="Calibri" w:hAnsi="Calibri"/>
          <w:lang w:val="en-AU"/>
        </w:rPr>
        <w:t>see any necessary reason why this is so</w:t>
      </w:r>
      <w:r w:rsidR="00B23308" w:rsidRPr="00C07380">
        <w:rPr>
          <w:rFonts w:ascii="Calibri" w:hAnsi="Calibri"/>
          <w:lang w:val="en-AU"/>
        </w:rPr>
        <w:t>, but I think it is clear that w</w:t>
      </w:r>
      <w:r w:rsidR="00B83061" w:rsidRPr="00C07380">
        <w:rPr>
          <w:rFonts w:ascii="Calibri" w:hAnsi="Calibri"/>
          <w:lang w:val="en-AU"/>
        </w:rPr>
        <w:t>omen</w:t>
      </w:r>
      <w:r w:rsidR="00DF2367" w:rsidRPr="00C07380">
        <w:rPr>
          <w:rFonts w:ascii="Calibri" w:hAnsi="Calibri"/>
          <w:lang w:val="en-AU"/>
        </w:rPr>
        <w:t>, subjected to the same tech</w:t>
      </w:r>
      <w:r w:rsidR="0061243F" w:rsidRPr="00C07380">
        <w:rPr>
          <w:rFonts w:ascii="Calibri" w:hAnsi="Calibri"/>
          <w:lang w:val="en-AU"/>
        </w:rPr>
        <w:t>n</w:t>
      </w:r>
      <w:r w:rsidR="00DF2367" w:rsidRPr="00C07380">
        <w:rPr>
          <w:rFonts w:ascii="Calibri" w:hAnsi="Calibri"/>
          <w:lang w:val="en-AU"/>
        </w:rPr>
        <w:t>i</w:t>
      </w:r>
      <w:r w:rsidR="0061243F" w:rsidRPr="00C07380">
        <w:rPr>
          <w:rFonts w:ascii="Calibri" w:hAnsi="Calibri"/>
          <w:lang w:val="en-AU"/>
        </w:rPr>
        <w:t>ques</w:t>
      </w:r>
      <w:r w:rsidR="00B23308" w:rsidRPr="00C07380">
        <w:rPr>
          <w:rFonts w:ascii="Calibri" w:hAnsi="Calibri"/>
          <w:lang w:val="en-AU"/>
        </w:rPr>
        <w:t xml:space="preserve"> – black and white, </w:t>
      </w:r>
      <w:r w:rsidR="00A70259" w:rsidRPr="00C07380">
        <w:rPr>
          <w:rFonts w:ascii="Calibri" w:hAnsi="Calibri"/>
          <w:lang w:val="en-AU"/>
        </w:rPr>
        <w:t>high detail, raking light, and so on</w:t>
      </w:r>
      <w:r w:rsidR="0061243F" w:rsidRPr="00C07380">
        <w:rPr>
          <w:rFonts w:ascii="Calibri" w:hAnsi="Calibri"/>
          <w:lang w:val="en-AU"/>
        </w:rPr>
        <w:t xml:space="preserve">, </w:t>
      </w:r>
      <w:r w:rsidR="00673F05" w:rsidRPr="00C07380">
        <w:rPr>
          <w:rFonts w:ascii="Calibri" w:hAnsi="Calibri"/>
          <w:lang w:val="en-AU"/>
        </w:rPr>
        <w:t>can appear very differently</w:t>
      </w:r>
      <w:r w:rsidR="00A70259" w:rsidRPr="00C07380">
        <w:rPr>
          <w:rFonts w:ascii="Calibri" w:hAnsi="Calibri"/>
          <w:lang w:val="en-AU"/>
        </w:rPr>
        <w:t xml:space="preserve">. When a man lacks awareness or control of his appearance there’s a risk he can be seen as a </w:t>
      </w:r>
      <w:hyperlink r:id="rId8" w:history="1">
        <w:r w:rsidR="00A70259" w:rsidRPr="00D45C74">
          <w:rPr>
            <w:rStyle w:val="Hyperlink"/>
            <w:rFonts w:ascii="Calibri" w:hAnsi="Calibri"/>
            <w:lang w:val="en-AU"/>
          </w:rPr>
          <w:t>hobo</w:t>
        </w:r>
      </w:hyperlink>
      <w:r w:rsidR="00890B9D">
        <w:rPr>
          <w:rFonts w:ascii="Calibri" w:hAnsi="Calibri"/>
          <w:lang w:val="en-AU"/>
        </w:rPr>
        <w:t xml:space="preserve">, but </w:t>
      </w:r>
      <w:r w:rsidR="00A70259" w:rsidRPr="00A06CE5">
        <w:rPr>
          <w:rFonts w:ascii="Calibri" w:hAnsi="Calibri"/>
          <w:lang w:val="en-AU"/>
        </w:rPr>
        <w:t xml:space="preserve">it </w:t>
      </w:r>
      <w:r w:rsidR="00A70259">
        <w:rPr>
          <w:rFonts w:ascii="Calibri" w:hAnsi="Calibri"/>
          <w:lang w:val="en-AU"/>
        </w:rPr>
        <w:t xml:space="preserve">can </w:t>
      </w:r>
      <w:r w:rsidR="00890B9D">
        <w:rPr>
          <w:rFonts w:ascii="Calibri" w:hAnsi="Calibri"/>
          <w:lang w:val="en-AU"/>
        </w:rPr>
        <w:t xml:space="preserve">also </w:t>
      </w:r>
      <w:r w:rsidR="00A70259">
        <w:rPr>
          <w:rFonts w:ascii="Calibri" w:hAnsi="Calibri"/>
          <w:lang w:val="en-AU"/>
        </w:rPr>
        <w:t>be read as</w:t>
      </w:r>
      <w:r w:rsidR="00A70259" w:rsidRPr="00A06CE5">
        <w:rPr>
          <w:rFonts w:ascii="Calibri" w:hAnsi="Calibri"/>
          <w:lang w:val="en-AU"/>
        </w:rPr>
        <w:t xml:space="preserve"> a sign of being unco</w:t>
      </w:r>
      <w:r w:rsidR="00890B9D">
        <w:rPr>
          <w:rFonts w:ascii="Calibri" w:hAnsi="Calibri"/>
          <w:lang w:val="en-AU"/>
        </w:rPr>
        <w:t>ncerned with unimportant things:</w:t>
      </w:r>
      <w:r w:rsidR="00A70259" w:rsidRPr="00A06CE5">
        <w:rPr>
          <w:rFonts w:ascii="Calibri" w:hAnsi="Calibri"/>
          <w:lang w:val="en-AU"/>
        </w:rPr>
        <w:t xml:space="preserve"> being driven, inspired, or practical</w:t>
      </w:r>
      <w:r w:rsidR="00A70259">
        <w:rPr>
          <w:rFonts w:ascii="Calibri" w:hAnsi="Calibri"/>
          <w:lang w:val="en-AU"/>
        </w:rPr>
        <w:t>, even macho.</w:t>
      </w:r>
      <w:r w:rsidR="00890B9D">
        <w:rPr>
          <w:rFonts w:ascii="Calibri" w:hAnsi="Calibri"/>
          <w:lang w:val="en-AU"/>
        </w:rPr>
        <w:t xml:space="preserve"> </w:t>
      </w:r>
      <w:r w:rsidR="00673F05" w:rsidRPr="00A06CE5">
        <w:rPr>
          <w:rFonts w:ascii="Calibri" w:hAnsi="Calibri"/>
          <w:lang w:val="en-AU"/>
        </w:rPr>
        <w:t xml:space="preserve">When a woman </w:t>
      </w:r>
      <w:r w:rsidR="00890B9D">
        <w:rPr>
          <w:rFonts w:ascii="Calibri" w:hAnsi="Calibri"/>
          <w:lang w:val="en-AU"/>
        </w:rPr>
        <w:t>is perceived as struggling</w:t>
      </w:r>
      <w:r w:rsidR="00673F05" w:rsidRPr="00A06CE5">
        <w:rPr>
          <w:rFonts w:ascii="Calibri" w:hAnsi="Calibri"/>
          <w:lang w:val="en-AU"/>
        </w:rPr>
        <w:t xml:space="preserve"> to</w:t>
      </w:r>
      <w:r w:rsidR="00DC58BD" w:rsidRPr="00A06CE5">
        <w:rPr>
          <w:rFonts w:ascii="Calibri" w:hAnsi="Calibri"/>
          <w:lang w:val="en-AU"/>
        </w:rPr>
        <w:t xml:space="preserve"> array themselves, </w:t>
      </w:r>
      <w:r w:rsidR="00890B9D">
        <w:rPr>
          <w:rFonts w:ascii="Calibri" w:hAnsi="Calibri"/>
          <w:lang w:val="en-AU"/>
        </w:rPr>
        <w:t xml:space="preserve">they </w:t>
      </w:r>
      <w:r w:rsidR="00DC58BD" w:rsidRPr="00A06CE5">
        <w:rPr>
          <w:rFonts w:ascii="Calibri" w:hAnsi="Calibri"/>
          <w:lang w:val="en-AU"/>
        </w:rPr>
        <w:t>often</w:t>
      </w:r>
      <w:r w:rsidR="00CC49FF" w:rsidRPr="00A06CE5">
        <w:rPr>
          <w:rFonts w:ascii="Calibri" w:hAnsi="Calibri"/>
          <w:lang w:val="en-AU"/>
        </w:rPr>
        <w:t xml:space="preserve"> don’t benefit from the stereot</w:t>
      </w:r>
      <w:r w:rsidR="00DC58BD" w:rsidRPr="00A06CE5">
        <w:rPr>
          <w:rFonts w:ascii="Calibri" w:hAnsi="Calibri"/>
          <w:lang w:val="en-AU"/>
        </w:rPr>
        <w:t>y</w:t>
      </w:r>
      <w:r w:rsidR="00CC49FF" w:rsidRPr="00A06CE5">
        <w:rPr>
          <w:rFonts w:ascii="Calibri" w:hAnsi="Calibri"/>
          <w:lang w:val="en-AU"/>
        </w:rPr>
        <w:t>p</w:t>
      </w:r>
      <w:r w:rsidR="00DC58BD" w:rsidRPr="00A06CE5">
        <w:rPr>
          <w:rFonts w:ascii="Calibri" w:hAnsi="Calibri"/>
          <w:lang w:val="en-AU"/>
        </w:rPr>
        <w:t>es of the inspired genius, or</w:t>
      </w:r>
      <w:r w:rsidR="00673F05" w:rsidRPr="00A06CE5">
        <w:rPr>
          <w:rFonts w:ascii="Calibri" w:hAnsi="Calibri"/>
          <w:lang w:val="en-AU"/>
        </w:rPr>
        <w:t xml:space="preserve"> </w:t>
      </w:r>
      <w:r w:rsidR="00DC58BD" w:rsidRPr="00A06CE5">
        <w:rPr>
          <w:rFonts w:ascii="Calibri" w:hAnsi="Calibri"/>
          <w:lang w:val="en-AU"/>
        </w:rPr>
        <w:t>experienced, resilient individual. Different stereotypes can come into play.</w:t>
      </w:r>
    </w:p>
    <w:p w14:paraId="00A6AB62" w14:textId="77777777" w:rsidR="00890B9D" w:rsidRDefault="00890B9D">
      <w:pPr>
        <w:rPr>
          <w:rFonts w:ascii="Calibri" w:hAnsi="Calibri"/>
          <w:lang w:val="en-AU"/>
        </w:rPr>
      </w:pPr>
    </w:p>
    <w:p w14:paraId="15098980" w14:textId="5C8D92BA" w:rsidR="00890B9D" w:rsidRDefault="00890B9D">
      <w:pPr>
        <w:rPr>
          <w:rFonts w:ascii="Calibri" w:hAnsi="Calibri"/>
          <w:color w:val="000000" w:themeColor="text1"/>
          <w:lang w:val="en-AU"/>
        </w:rPr>
      </w:pPr>
      <w:r>
        <w:rPr>
          <w:rFonts w:ascii="Calibri" w:hAnsi="Calibri"/>
          <w:lang w:val="en-AU"/>
        </w:rPr>
        <w:t xml:space="preserve">Take </w:t>
      </w:r>
      <w:r w:rsidRPr="007A76AE">
        <w:rPr>
          <w:rFonts w:ascii="Calibri" w:hAnsi="Calibri"/>
          <w:color w:val="000000" w:themeColor="text1"/>
          <w:lang w:val="en-AU"/>
        </w:rPr>
        <w:t xml:space="preserve">Pyke’s </w:t>
      </w:r>
      <w:hyperlink r:id="rId9" w:history="1">
        <w:r w:rsidRPr="007A76AE">
          <w:rPr>
            <w:rStyle w:val="Hyperlink"/>
            <w:rFonts w:ascii="Calibri" w:hAnsi="Calibri"/>
            <w:i/>
            <w:lang w:val="en-AU"/>
          </w:rPr>
          <w:t>Philippa Foot</w:t>
        </w:r>
      </w:hyperlink>
      <w:r w:rsidR="007A76AE" w:rsidRPr="007A76AE">
        <w:rPr>
          <w:rFonts w:ascii="Calibri" w:hAnsi="Calibri"/>
          <w:color w:val="000000" w:themeColor="text1"/>
          <w:lang w:val="en-AU"/>
        </w:rPr>
        <w:t xml:space="preserve"> (1990)</w:t>
      </w:r>
      <w:r w:rsidRPr="007A76AE">
        <w:rPr>
          <w:rFonts w:ascii="Calibri" w:hAnsi="Calibri"/>
          <w:color w:val="000000" w:themeColor="text1"/>
          <w:lang w:val="en-AU"/>
        </w:rPr>
        <w:t xml:space="preserve">. </w:t>
      </w:r>
      <w:r w:rsidR="00436895">
        <w:rPr>
          <w:rFonts w:ascii="Calibri" w:hAnsi="Calibri"/>
          <w:color w:val="000000" w:themeColor="text1"/>
          <w:lang w:val="en-AU"/>
        </w:rPr>
        <w:t>I have come to think that it is a</w:t>
      </w:r>
      <w:r w:rsidR="00736E6D">
        <w:rPr>
          <w:rFonts w:ascii="Calibri" w:hAnsi="Calibri"/>
          <w:color w:val="000000" w:themeColor="text1"/>
          <w:lang w:val="en-AU"/>
        </w:rPr>
        <w:t xml:space="preserve"> </w:t>
      </w:r>
      <w:r w:rsidR="00436895">
        <w:rPr>
          <w:rFonts w:ascii="Calibri" w:hAnsi="Calibri"/>
          <w:color w:val="000000" w:themeColor="text1"/>
          <w:lang w:val="en-AU"/>
        </w:rPr>
        <w:t>wonderful</w:t>
      </w:r>
      <w:r w:rsidR="00736E6D">
        <w:rPr>
          <w:rFonts w:ascii="Calibri" w:hAnsi="Calibri"/>
          <w:color w:val="000000" w:themeColor="text1"/>
          <w:lang w:val="en-AU"/>
        </w:rPr>
        <w:t xml:space="preserve"> portrait, but I also think it risks giving the wrong impression of its subject</w:t>
      </w:r>
      <w:r w:rsidR="00436895">
        <w:rPr>
          <w:rFonts w:ascii="Calibri" w:hAnsi="Calibri"/>
          <w:color w:val="000000" w:themeColor="text1"/>
          <w:lang w:val="en-AU"/>
        </w:rPr>
        <w:t xml:space="preserve"> – it certainly has to me in the past</w:t>
      </w:r>
      <w:r w:rsidR="00736E6D">
        <w:rPr>
          <w:rFonts w:ascii="Calibri" w:hAnsi="Calibri"/>
          <w:color w:val="000000" w:themeColor="text1"/>
          <w:lang w:val="en-AU"/>
        </w:rPr>
        <w:t xml:space="preserve">. The </w:t>
      </w:r>
      <w:r w:rsidR="00436895">
        <w:rPr>
          <w:rFonts w:ascii="Calibri" w:hAnsi="Calibri"/>
          <w:color w:val="000000" w:themeColor="text1"/>
          <w:lang w:val="en-AU"/>
        </w:rPr>
        <w:t>as</w:t>
      </w:r>
      <w:r w:rsidR="00736E6D">
        <w:rPr>
          <w:rFonts w:ascii="Calibri" w:hAnsi="Calibri"/>
          <w:color w:val="000000" w:themeColor="text1"/>
          <w:lang w:val="en-AU"/>
        </w:rPr>
        <w:t>ymmetries of the face, the apparently startled eyes, the open mouth are apt, at first viewing to give a sense of a disastrously fractured individual</w:t>
      </w:r>
      <w:r w:rsidR="00A91056">
        <w:rPr>
          <w:rFonts w:ascii="Calibri" w:hAnsi="Calibri"/>
          <w:color w:val="000000" w:themeColor="text1"/>
          <w:lang w:val="en-AU"/>
        </w:rPr>
        <w:t>, a mad woman</w:t>
      </w:r>
      <w:r w:rsidR="00736E6D">
        <w:rPr>
          <w:rFonts w:ascii="Calibri" w:hAnsi="Calibri"/>
          <w:color w:val="000000" w:themeColor="text1"/>
          <w:lang w:val="en-AU"/>
        </w:rPr>
        <w:t>. If you resist owning up to that perception, ask yourself who you would want</w:t>
      </w:r>
      <w:r w:rsidR="00F2228A">
        <w:rPr>
          <w:rFonts w:ascii="Calibri" w:hAnsi="Calibri"/>
          <w:color w:val="000000" w:themeColor="text1"/>
          <w:lang w:val="en-AU"/>
        </w:rPr>
        <w:t xml:space="preserve"> to be your supervisor, or your department head – Foot or </w:t>
      </w:r>
      <w:proofErr w:type="spellStart"/>
      <w:r w:rsidR="00F2228A">
        <w:rPr>
          <w:rFonts w:ascii="Calibri" w:hAnsi="Calibri"/>
          <w:color w:val="000000" w:themeColor="text1"/>
          <w:lang w:val="en-AU"/>
        </w:rPr>
        <w:t>Dummett</w:t>
      </w:r>
      <w:proofErr w:type="spellEnd"/>
      <w:r w:rsidR="00210C26">
        <w:rPr>
          <w:rFonts w:ascii="Calibri" w:hAnsi="Calibri"/>
          <w:color w:val="000000" w:themeColor="text1"/>
          <w:lang w:val="en-AU"/>
        </w:rPr>
        <w:t xml:space="preserve"> – on </w:t>
      </w:r>
      <w:r w:rsidR="00736E6D">
        <w:rPr>
          <w:rFonts w:ascii="Calibri" w:hAnsi="Calibri"/>
          <w:color w:val="000000" w:themeColor="text1"/>
          <w:lang w:val="en-AU"/>
        </w:rPr>
        <w:t>the basis of these portrait</w:t>
      </w:r>
      <w:r w:rsidR="00193C63">
        <w:rPr>
          <w:rFonts w:ascii="Calibri" w:hAnsi="Calibri"/>
          <w:color w:val="000000" w:themeColor="text1"/>
          <w:lang w:val="en-AU"/>
        </w:rPr>
        <w:t>s</w:t>
      </w:r>
      <w:r w:rsidR="00210C26">
        <w:rPr>
          <w:rFonts w:ascii="Calibri" w:hAnsi="Calibri"/>
          <w:color w:val="000000" w:themeColor="text1"/>
          <w:lang w:val="en-AU"/>
        </w:rPr>
        <w:t xml:space="preserve"> alone</w:t>
      </w:r>
      <w:r w:rsidR="00F2228A">
        <w:rPr>
          <w:rFonts w:ascii="Calibri" w:hAnsi="Calibri"/>
          <w:color w:val="000000" w:themeColor="text1"/>
          <w:lang w:val="en-AU"/>
        </w:rPr>
        <w:t>?</w:t>
      </w:r>
      <w:r w:rsidR="00736E6D">
        <w:rPr>
          <w:rFonts w:ascii="Calibri" w:hAnsi="Calibri"/>
          <w:color w:val="000000" w:themeColor="text1"/>
          <w:lang w:val="en-AU"/>
        </w:rPr>
        <w:t xml:space="preserve"> </w:t>
      </w:r>
      <w:r w:rsidR="007D2ED0">
        <w:rPr>
          <w:rFonts w:ascii="Calibri" w:hAnsi="Calibri"/>
          <w:color w:val="000000" w:themeColor="text1"/>
          <w:lang w:val="en-AU"/>
        </w:rPr>
        <w:t>Where a mature man in disarray</w:t>
      </w:r>
      <w:r w:rsidR="00210C26">
        <w:rPr>
          <w:rFonts w:ascii="Calibri" w:hAnsi="Calibri"/>
          <w:color w:val="000000" w:themeColor="text1"/>
          <w:lang w:val="en-AU"/>
        </w:rPr>
        <w:t xml:space="preserve"> </w:t>
      </w:r>
      <w:r w:rsidR="007D2ED0">
        <w:rPr>
          <w:rFonts w:ascii="Calibri" w:hAnsi="Calibri"/>
          <w:color w:val="000000" w:themeColor="text1"/>
          <w:lang w:val="en-AU"/>
        </w:rPr>
        <w:t>can be seen as a genius, or resilient and experienced, a woman is</w:t>
      </w:r>
      <w:r w:rsidR="00DD1FD4">
        <w:rPr>
          <w:rFonts w:ascii="Calibri" w:hAnsi="Calibri"/>
          <w:color w:val="000000" w:themeColor="text1"/>
          <w:lang w:val="en-AU"/>
        </w:rPr>
        <w:t xml:space="preserve"> more likely to be seen as unhinged or otherwise unreliable</w:t>
      </w:r>
      <w:r w:rsidR="00A91056">
        <w:rPr>
          <w:rFonts w:ascii="Calibri" w:hAnsi="Calibri"/>
          <w:color w:val="000000" w:themeColor="text1"/>
          <w:lang w:val="en-AU"/>
        </w:rPr>
        <w:t>.</w:t>
      </w:r>
    </w:p>
    <w:p w14:paraId="2BA88B67" w14:textId="77777777" w:rsidR="007D2ED0" w:rsidRDefault="007D2ED0">
      <w:pPr>
        <w:rPr>
          <w:rFonts w:ascii="Calibri" w:hAnsi="Calibri"/>
          <w:color w:val="000000" w:themeColor="text1"/>
          <w:lang w:val="en-AU"/>
        </w:rPr>
      </w:pPr>
    </w:p>
    <w:p w14:paraId="2513B5FC" w14:textId="6BFAA458" w:rsidR="006760DF" w:rsidRDefault="005D5D64">
      <w:pPr>
        <w:rPr>
          <w:rFonts w:ascii="Calibri" w:hAnsi="Calibri"/>
          <w:color w:val="000000" w:themeColor="text1"/>
          <w:lang w:val="en-AU"/>
        </w:rPr>
      </w:pPr>
      <w:r>
        <w:rPr>
          <w:rFonts w:ascii="Calibri" w:hAnsi="Calibri"/>
          <w:color w:val="000000" w:themeColor="text1"/>
          <w:lang w:val="en-AU"/>
        </w:rPr>
        <w:lastRenderedPageBreak/>
        <w:t>If you do</w:t>
      </w:r>
      <w:r w:rsidR="00193C63">
        <w:rPr>
          <w:rFonts w:ascii="Calibri" w:hAnsi="Calibri"/>
          <w:color w:val="000000" w:themeColor="text1"/>
          <w:lang w:val="en-AU"/>
        </w:rPr>
        <w:t xml:space="preserve"> see Foot’s portrait like this</w:t>
      </w:r>
      <w:r>
        <w:rPr>
          <w:rFonts w:ascii="Calibri" w:hAnsi="Calibri"/>
          <w:color w:val="000000" w:themeColor="text1"/>
          <w:lang w:val="en-AU"/>
        </w:rPr>
        <w:t>, there is an e</w:t>
      </w:r>
      <w:r w:rsidR="00A91056">
        <w:rPr>
          <w:rFonts w:ascii="Calibri" w:hAnsi="Calibri"/>
          <w:color w:val="000000" w:themeColor="text1"/>
          <w:lang w:val="en-AU"/>
        </w:rPr>
        <w:t xml:space="preserve">asy </w:t>
      </w:r>
      <w:r w:rsidR="00693E02">
        <w:rPr>
          <w:rFonts w:ascii="Calibri" w:hAnsi="Calibri"/>
          <w:color w:val="000000" w:themeColor="text1"/>
          <w:lang w:val="en-AU"/>
        </w:rPr>
        <w:t>way to overcome</w:t>
      </w:r>
      <w:r>
        <w:rPr>
          <w:rFonts w:ascii="Calibri" w:hAnsi="Calibri"/>
          <w:color w:val="000000" w:themeColor="text1"/>
          <w:lang w:val="en-AU"/>
        </w:rPr>
        <w:t xml:space="preserve"> it. Google</w:t>
      </w:r>
      <w:r w:rsidR="00693E02">
        <w:rPr>
          <w:rFonts w:ascii="Calibri" w:hAnsi="Calibri"/>
          <w:color w:val="000000" w:themeColor="text1"/>
          <w:lang w:val="en-AU"/>
        </w:rPr>
        <w:t xml:space="preserve"> Foot,</w:t>
      </w:r>
      <w:r>
        <w:rPr>
          <w:rFonts w:ascii="Calibri" w:hAnsi="Calibri"/>
          <w:color w:val="000000" w:themeColor="text1"/>
          <w:lang w:val="en-AU"/>
        </w:rPr>
        <w:t xml:space="preserve"> and</w:t>
      </w:r>
      <w:r w:rsidR="00693E02">
        <w:rPr>
          <w:rFonts w:ascii="Calibri" w:hAnsi="Calibri"/>
          <w:color w:val="000000" w:themeColor="text1"/>
          <w:lang w:val="en-AU"/>
        </w:rPr>
        <w:t xml:space="preserve"> spend a little time looking at photographs of her </w:t>
      </w:r>
      <w:r>
        <w:rPr>
          <w:rFonts w:ascii="Calibri" w:hAnsi="Calibri"/>
          <w:color w:val="000000" w:themeColor="text1"/>
          <w:lang w:val="en-AU"/>
        </w:rPr>
        <w:t>from</w:t>
      </w:r>
      <w:r w:rsidR="00693E02">
        <w:rPr>
          <w:rFonts w:ascii="Calibri" w:hAnsi="Calibri"/>
          <w:color w:val="000000" w:themeColor="text1"/>
          <w:lang w:val="en-AU"/>
        </w:rPr>
        <w:t xml:space="preserve"> different points in her career. Then look again at Pyke’s picture. Coming to the photograph </w:t>
      </w:r>
      <w:r w:rsidR="00A91056">
        <w:rPr>
          <w:rFonts w:ascii="Calibri" w:hAnsi="Calibri"/>
          <w:color w:val="000000" w:themeColor="text1"/>
          <w:lang w:val="en-AU"/>
        </w:rPr>
        <w:t>with this background</w:t>
      </w:r>
      <w:r w:rsidR="00693E02">
        <w:rPr>
          <w:rFonts w:ascii="Calibri" w:hAnsi="Calibri"/>
          <w:color w:val="000000" w:themeColor="text1"/>
          <w:lang w:val="en-AU"/>
        </w:rPr>
        <w:t xml:space="preserve"> allows one to identify those features of Foot’s expression that remained constant thr</w:t>
      </w:r>
      <w:r>
        <w:rPr>
          <w:rFonts w:ascii="Calibri" w:hAnsi="Calibri"/>
          <w:color w:val="000000" w:themeColor="text1"/>
          <w:lang w:val="en-AU"/>
        </w:rPr>
        <w:t>oughout her career</w:t>
      </w:r>
      <w:r w:rsidR="00693E02">
        <w:rPr>
          <w:rFonts w:ascii="Calibri" w:hAnsi="Calibri"/>
          <w:color w:val="000000" w:themeColor="text1"/>
          <w:lang w:val="en-AU"/>
        </w:rPr>
        <w:t>: her sharp eyes</w:t>
      </w:r>
      <w:r w:rsidR="00A91056">
        <w:rPr>
          <w:rFonts w:ascii="Calibri" w:hAnsi="Calibri"/>
          <w:color w:val="000000" w:themeColor="text1"/>
          <w:lang w:val="en-AU"/>
        </w:rPr>
        <w:t>,</w:t>
      </w:r>
      <w:r w:rsidR="00693E02">
        <w:rPr>
          <w:rFonts w:ascii="Calibri" w:hAnsi="Calibri"/>
          <w:color w:val="000000" w:themeColor="text1"/>
          <w:lang w:val="en-AU"/>
        </w:rPr>
        <w:t xml:space="preserve"> </w:t>
      </w:r>
      <w:r>
        <w:rPr>
          <w:rFonts w:ascii="Calibri" w:hAnsi="Calibri"/>
          <w:color w:val="000000" w:themeColor="text1"/>
          <w:lang w:val="en-AU"/>
        </w:rPr>
        <w:t xml:space="preserve">the </w:t>
      </w:r>
      <w:r w:rsidR="00693E02">
        <w:rPr>
          <w:rFonts w:ascii="Calibri" w:hAnsi="Calibri"/>
          <w:color w:val="000000" w:themeColor="text1"/>
          <w:lang w:val="en-AU"/>
        </w:rPr>
        <w:t>kind but quizzical expression</w:t>
      </w:r>
      <w:r>
        <w:rPr>
          <w:rFonts w:ascii="Calibri" w:hAnsi="Calibri"/>
          <w:color w:val="000000" w:themeColor="text1"/>
          <w:lang w:val="en-AU"/>
        </w:rPr>
        <w:t xml:space="preserve"> with which she</w:t>
      </w:r>
      <w:r w:rsidR="00693E02">
        <w:rPr>
          <w:rFonts w:ascii="Calibri" w:hAnsi="Calibri"/>
          <w:color w:val="000000" w:themeColor="text1"/>
          <w:lang w:val="en-AU"/>
        </w:rPr>
        <w:t xml:space="preserve"> engaged her interlocutors. </w:t>
      </w:r>
      <w:r w:rsidR="00A91056">
        <w:rPr>
          <w:rFonts w:ascii="Calibri" w:hAnsi="Calibri"/>
          <w:color w:val="000000" w:themeColor="text1"/>
          <w:lang w:val="en-AU"/>
        </w:rPr>
        <w:t>Once you see these</w:t>
      </w:r>
      <w:r>
        <w:rPr>
          <w:rFonts w:ascii="Calibri" w:hAnsi="Calibri"/>
          <w:color w:val="000000" w:themeColor="text1"/>
          <w:lang w:val="en-AU"/>
        </w:rPr>
        <w:t xml:space="preserve"> in other photographs, it is easy</w:t>
      </w:r>
      <w:r w:rsidR="00A91056">
        <w:rPr>
          <w:rFonts w:ascii="Calibri" w:hAnsi="Calibri"/>
          <w:color w:val="000000" w:themeColor="text1"/>
          <w:lang w:val="en-AU"/>
        </w:rPr>
        <w:t>, I think</w:t>
      </w:r>
      <w:r>
        <w:rPr>
          <w:rFonts w:ascii="Calibri" w:hAnsi="Calibri"/>
          <w:color w:val="000000" w:themeColor="text1"/>
          <w:lang w:val="en-AU"/>
        </w:rPr>
        <w:t xml:space="preserve">, to see them </w:t>
      </w:r>
      <w:r w:rsidR="00693E02">
        <w:rPr>
          <w:rFonts w:ascii="Calibri" w:hAnsi="Calibri"/>
          <w:color w:val="000000" w:themeColor="text1"/>
          <w:lang w:val="en-AU"/>
        </w:rPr>
        <w:t>in Pyke’</w:t>
      </w:r>
      <w:r>
        <w:rPr>
          <w:rFonts w:ascii="Calibri" w:hAnsi="Calibri"/>
          <w:color w:val="000000" w:themeColor="text1"/>
          <w:lang w:val="en-AU"/>
        </w:rPr>
        <w:t xml:space="preserve">s portrait too. At the same time, that </w:t>
      </w:r>
      <w:r w:rsidR="00A91056">
        <w:rPr>
          <w:rFonts w:ascii="Calibri" w:hAnsi="Calibri"/>
          <w:color w:val="000000" w:themeColor="text1"/>
          <w:lang w:val="en-AU"/>
        </w:rPr>
        <w:t>will make</w:t>
      </w:r>
      <w:r>
        <w:rPr>
          <w:rFonts w:ascii="Calibri" w:hAnsi="Calibri"/>
          <w:color w:val="000000" w:themeColor="text1"/>
          <w:lang w:val="en-AU"/>
        </w:rPr>
        <w:t xml:space="preserve"> other features of the portrait seem different too. </w:t>
      </w:r>
      <w:r w:rsidR="00693E02">
        <w:rPr>
          <w:rFonts w:ascii="Calibri" w:hAnsi="Calibri"/>
          <w:color w:val="000000" w:themeColor="text1"/>
          <w:lang w:val="en-AU"/>
        </w:rPr>
        <w:t xml:space="preserve">Where before, </w:t>
      </w:r>
      <w:r>
        <w:rPr>
          <w:rFonts w:ascii="Calibri" w:hAnsi="Calibri"/>
          <w:color w:val="000000" w:themeColor="text1"/>
          <w:lang w:val="en-AU"/>
        </w:rPr>
        <w:t xml:space="preserve">the </w:t>
      </w:r>
      <w:r w:rsidR="00693E02">
        <w:rPr>
          <w:rFonts w:ascii="Calibri" w:hAnsi="Calibri"/>
          <w:color w:val="000000" w:themeColor="text1"/>
          <w:lang w:val="en-AU"/>
        </w:rPr>
        <w:t xml:space="preserve">lines </w:t>
      </w:r>
      <w:r w:rsidR="006760DF">
        <w:rPr>
          <w:rFonts w:ascii="Calibri" w:hAnsi="Calibri"/>
          <w:color w:val="000000" w:themeColor="text1"/>
          <w:lang w:val="en-AU"/>
        </w:rPr>
        <w:t>of her face might have see</w:t>
      </w:r>
      <w:r>
        <w:rPr>
          <w:rFonts w:ascii="Calibri" w:hAnsi="Calibri"/>
          <w:color w:val="000000" w:themeColor="text1"/>
          <w:lang w:val="en-AU"/>
        </w:rPr>
        <w:t>med to express</w:t>
      </w:r>
      <w:r w:rsidR="00A91056">
        <w:rPr>
          <w:rFonts w:ascii="Calibri" w:hAnsi="Calibri"/>
          <w:color w:val="000000" w:themeColor="text1"/>
          <w:lang w:val="en-AU"/>
        </w:rPr>
        <w:t xml:space="preserve"> an irrational ire and contempt towards the viewer</w:t>
      </w:r>
      <w:r w:rsidR="006760DF">
        <w:rPr>
          <w:rFonts w:ascii="Calibri" w:hAnsi="Calibri"/>
          <w:color w:val="000000" w:themeColor="text1"/>
          <w:lang w:val="en-AU"/>
        </w:rPr>
        <w:t xml:space="preserve">, now they are </w:t>
      </w:r>
      <w:r w:rsidR="00A91056">
        <w:rPr>
          <w:rFonts w:ascii="Calibri" w:hAnsi="Calibri"/>
          <w:color w:val="000000" w:themeColor="text1"/>
          <w:lang w:val="en-AU"/>
        </w:rPr>
        <w:t>more easily seen</w:t>
      </w:r>
      <w:r w:rsidR="006760DF">
        <w:rPr>
          <w:rFonts w:ascii="Calibri" w:hAnsi="Calibri"/>
          <w:color w:val="000000" w:themeColor="text1"/>
          <w:lang w:val="en-AU"/>
        </w:rPr>
        <w:t xml:space="preserve"> as </w:t>
      </w:r>
      <w:r w:rsidR="00A91056">
        <w:rPr>
          <w:rFonts w:ascii="Calibri" w:hAnsi="Calibri"/>
          <w:color w:val="000000" w:themeColor="text1"/>
          <w:lang w:val="en-AU"/>
        </w:rPr>
        <w:t xml:space="preserve">they in fact were: </w:t>
      </w:r>
      <w:r w:rsidR="006760DF">
        <w:rPr>
          <w:rFonts w:ascii="Calibri" w:hAnsi="Calibri"/>
          <w:color w:val="000000" w:themeColor="text1"/>
          <w:lang w:val="en-AU"/>
        </w:rPr>
        <w:t xml:space="preserve">merely </w:t>
      </w:r>
      <w:r>
        <w:rPr>
          <w:rFonts w:ascii="Calibri" w:hAnsi="Calibri"/>
          <w:color w:val="000000" w:themeColor="text1"/>
          <w:lang w:val="en-AU"/>
        </w:rPr>
        <w:t xml:space="preserve">the </w:t>
      </w:r>
      <w:r w:rsidR="006760DF">
        <w:rPr>
          <w:rFonts w:ascii="Calibri" w:hAnsi="Calibri"/>
          <w:color w:val="000000" w:themeColor="text1"/>
          <w:lang w:val="en-AU"/>
        </w:rPr>
        <w:t>outward signs of age.</w:t>
      </w:r>
    </w:p>
    <w:p w14:paraId="2FA83E86" w14:textId="77777777" w:rsidR="006760DF" w:rsidRDefault="006760DF">
      <w:pPr>
        <w:rPr>
          <w:rFonts w:ascii="Calibri" w:hAnsi="Calibri"/>
          <w:color w:val="000000" w:themeColor="text1"/>
          <w:lang w:val="en-AU"/>
        </w:rPr>
      </w:pPr>
    </w:p>
    <w:p w14:paraId="55F2831F" w14:textId="071CC5D0" w:rsidR="00AA20D8" w:rsidRDefault="00AA20D8">
      <w:pPr>
        <w:rPr>
          <w:rFonts w:ascii="Calibri" w:hAnsi="Calibri"/>
          <w:color w:val="000000" w:themeColor="text1"/>
          <w:lang w:val="en-AU"/>
        </w:rPr>
      </w:pPr>
      <w:r>
        <w:rPr>
          <w:rFonts w:ascii="Calibri" w:hAnsi="Calibri"/>
          <w:color w:val="000000" w:themeColor="text1"/>
          <w:lang w:val="en-AU"/>
        </w:rPr>
        <w:t>I expect that those</w:t>
      </w:r>
      <w:r w:rsidR="005D5D64">
        <w:rPr>
          <w:rFonts w:ascii="Calibri" w:hAnsi="Calibri"/>
          <w:color w:val="000000" w:themeColor="text1"/>
          <w:lang w:val="en-AU"/>
        </w:rPr>
        <w:t xml:space="preserve"> who knew Foot personally will </w:t>
      </w:r>
      <w:r w:rsidR="00A91056">
        <w:rPr>
          <w:rFonts w:ascii="Calibri" w:hAnsi="Calibri"/>
          <w:color w:val="000000" w:themeColor="text1"/>
          <w:lang w:val="en-AU"/>
        </w:rPr>
        <w:t xml:space="preserve">not need to go on this journey to </w:t>
      </w:r>
      <w:r w:rsidR="00D82EA3">
        <w:rPr>
          <w:rFonts w:ascii="Calibri" w:hAnsi="Calibri"/>
          <w:color w:val="000000" w:themeColor="text1"/>
          <w:lang w:val="en-AU"/>
        </w:rPr>
        <w:t>understand this portrait</w:t>
      </w:r>
      <w:r w:rsidR="00A91056">
        <w:rPr>
          <w:rFonts w:ascii="Calibri" w:hAnsi="Calibri"/>
          <w:color w:val="000000" w:themeColor="text1"/>
          <w:lang w:val="en-AU"/>
        </w:rPr>
        <w:t xml:space="preserve">. They will </w:t>
      </w:r>
      <w:r w:rsidR="005D5D64">
        <w:rPr>
          <w:rFonts w:ascii="Calibri" w:hAnsi="Calibri"/>
          <w:color w:val="000000" w:themeColor="text1"/>
          <w:lang w:val="en-AU"/>
        </w:rPr>
        <w:t>immediately recognize the philosopher</w:t>
      </w:r>
      <w:r w:rsidR="00A91056">
        <w:rPr>
          <w:rFonts w:ascii="Calibri" w:hAnsi="Calibri"/>
          <w:color w:val="000000" w:themeColor="text1"/>
          <w:lang w:val="en-AU"/>
        </w:rPr>
        <w:t xml:space="preserve"> and person that</w:t>
      </w:r>
      <w:r w:rsidR="005D5D64">
        <w:rPr>
          <w:rFonts w:ascii="Calibri" w:hAnsi="Calibri"/>
          <w:color w:val="000000" w:themeColor="text1"/>
          <w:lang w:val="en-AU"/>
        </w:rPr>
        <w:t xml:space="preserve"> they knew</w:t>
      </w:r>
      <w:r>
        <w:rPr>
          <w:rFonts w:ascii="Calibri" w:hAnsi="Calibri"/>
          <w:color w:val="000000" w:themeColor="text1"/>
          <w:lang w:val="en-AU"/>
        </w:rPr>
        <w:t>. Perhaps others too, with keener eyes</w:t>
      </w:r>
      <w:r w:rsidR="00A91056">
        <w:rPr>
          <w:rFonts w:ascii="Calibri" w:hAnsi="Calibri"/>
          <w:color w:val="000000" w:themeColor="text1"/>
          <w:lang w:val="en-AU"/>
        </w:rPr>
        <w:t xml:space="preserve"> and minds than mine,</w:t>
      </w:r>
      <w:r>
        <w:rPr>
          <w:rFonts w:ascii="Calibri" w:hAnsi="Calibri"/>
          <w:color w:val="000000" w:themeColor="text1"/>
          <w:lang w:val="en-AU"/>
        </w:rPr>
        <w:t xml:space="preserve"> will </w:t>
      </w:r>
      <w:r w:rsidR="00A91056">
        <w:rPr>
          <w:rFonts w:ascii="Calibri" w:hAnsi="Calibri"/>
          <w:color w:val="000000" w:themeColor="text1"/>
          <w:lang w:val="en-AU"/>
        </w:rPr>
        <w:t xml:space="preserve">immediately </w:t>
      </w:r>
      <w:r>
        <w:rPr>
          <w:rFonts w:ascii="Calibri" w:hAnsi="Calibri"/>
          <w:color w:val="000000" w:themeColor="text1"/>
          <w:lang w:val="en-AU"/>
        </w:rPr>
        <w:t xml:space="preserve">see her as she in fact was. But I think it is easier to misinterpret this image than it is to misinterpret images of </w:t>
      </w:r>
      <w:proofErr w:type="spellStart"/>
      <w:r>
        <w:rPr>
          <w:rFonts w:ascii="Calibri" w:hAnsi="Calibri"/>
          <w:color w:val="000000" w:themeColor="text1"/>
          <w:lang w:val="en-AU"/>
        </w:rPr>
        <w:t>Parfit</w:t>
      </w:r>
      <w:proofErr w:type="spellEnd"/>
      <w:r>
        <w:rPr>
          <w:rFonts w:ascii="Calibri" w:hAnsi="Calibri"/>
          <w:color w:val="000000" w:themeColor="text1"/>
          <w:lang w:val="en-AU"/>
        </w:rPr>
        <w:t xml:space="preserve"> and </w:t>
      </w:r>
      <w:proofErr w:type="spellStart"/>
      <w:r>
        <w:rPr>
          <w:rFonts w:ascii="Calibri" w:hAnsi="Calibri"/>
          <w:color w:val="000000" w:themeColor="text1"/>
          <w:lang w:val="en-AU"/>
        </w:rPr>
        <w:t>Dummett</w:t>
      </w:r>
      <w:proofErr w:type="spellEnd"/>
      <w:r>
        <w:rPr>
          <w:rFonts w:ascii="Calibri" w:hAnsi="Calibri"/>
          <w:color w:val="000000" w:themeColor="text1"/>
          <w:lang w:val="en-AU"/>
        </w:rPr>
        <w:t>, whose images</w:t>
      </w:r>
      <w:r w:rsidR="00A91056">
        <w:rPr>
          <w:rFonts w:ascii="Calibri" w:hAnsi="Calibri"/>
          <w:color w:val="000000" w:themeColor="text1"/>
          <w:lang w:val="en-AU"/>
        </w:rPr>
        <w:t>,</w:t>
      </w:r>
      <w:r>
        <w:rPr>
          <w:rFonts w:ascii="Calibri" w:hAnsi="Calibri"/>
          <w:color w:val="000000" w:themeColor="text1"/>
          <w:lang w:val="en-AU"/>
        </w:rPr>
        <w:t xml:space="preserve"> as I’ve said</w:t>
      </w:r>
      <w:r w:rsidR="00A91056">
        <w:rPr>
          <w:rFonts w:ascii="Calibri" w:hAnsi="Calibri"/>
          <w:color w:val="000000" w:themeColor="text1"/>
          <w:lang w:val="en-AU"/>
        </w:rPr>
        <w:t>,</w:t>
      </w:r>
      <w:r>
        <w:rPr>
          <w:rFonts w:ascii="Calibri" w:hAnsi="Calibri"/>
          <w:color w:val="000000" w:themeColor="text1"/>
          <w:lang w:val="en-AU"/>
        </w:rPr>
        <w:t xml:space="preserve"> fit existing, familiar types. </w:t>
      </w:r>
      <w:r w:rsidR="00A91056">
        <w:rPr>
          <w:rFonts w:ascii="Calibri" w:hAnsi="Calibri"/>
          <w:color w:val="000000" w:themeColor="text1"/>
          <w:lang w:val="en-AU"/>
        </w:rPr>
        <w:t>That is not to say that the viewer does not bear responsibility for interpreting an image; I think they do</w:t>
      </w:r>
      <w:r>
        <w:rPr>
          <w:rFonts w:ascii="Calibri" w:hAnsi="Calibri"/>
          <w:color w:val="000000" w:themeColor="text1"/>
          <w:lang w:val="en-AU"/>
        </w:rPr>
        <w:t xml:space="preserve">. </w:t>
      </w:r>
      <w:r w:rsidR="0088007F">
        <w:rPr>
          <w:rFonts w:ascii="Calibri" w:hAnsi="Calibri"/>
          <w:color w:val="000000" w:themeColor="text1"/>
          <w:lang w:val="en-AU"/>
        </w:rPr>
        <w:t xml:space="preserve">Women should be under no special expectation to array themselves for the viewer where men are not. </w:t>
      </w:r>
      <w:r w:rsidR="00D82EA3">
        <w:rPr>
          <w:rFonts w:ascii="Calibri" w:hAnsi="Calibri"/>
          <w:color w:val="000000" w:themeColor="text1"/>
          <w:lang w:val="en-AU"/>
        </w:rPr>
        <w:t>Nor does t</w:t>
      </w:r>
      <w:r w:rsidR="0088007F">
        <w:rPr>
          <w:rFonts w:ascii="Calibri" w:hAnsi="Calibri"/>
          <w:color w:val="000000" w:themeColor="text1"/>
          <w:lang w:val="en-AU"/>
        </w:rPr>
        <w:t>he arti</w:t>
      </w:r>
      <w:r w:rsidR="00D82EA3">
        <w:rPr>
          <w:rFonts w:ascii="Calibri" w:hAnsi="Calibri"/>
          <w:color w:val="000000" w:themeColor="text1"/>
          <w:lang w:val="en-AU"/>
        </w:rPr>
        <w:t>st bear</w:t>
      </w:r>
      <w:r w:rsidR="0088007F">
        <w:rPr>
          <w:rFonts w:ascii="Calibri" w:hAnsi="Calibri"/>
          <w:color w:val="000000" w:themeColor="text1"/>
          <w:lang w:val="en-AU"/>
        </w:rPr>
        <w:t xml:space="preserve"> responsibility for our failure to understand what he has presented to us. He has not staged </w:t>
      </w:r>
      <w:r w:rsidR="0000770C">
        <w:rPr>
          <w:rFonts w:ascii="Calibri" w:hAnsi="Calibri"/>
          <w:color w:val="000000" w:themeColor="text1"/>
          <w:lang w:val="en-AU"/>
        </w:rPr>
        <w:t>what we see in a misleading way (or at least</w:t>
      </w:r>
      <w:r w:rsidR="00D82EA3">
        <w:rPr>
          <w:rFonts w:ascii="Calibri" w:hAnsi="Calibri"/>
          <w:color w:val="000000" w:themeColor="text1"/>
          <w:lang w:val="en-AU"/>
        </w:rPr>
        <w:t>,</w:t>
      </w:r>
      <w:r w:rsidR="0000770C">
        <w:rPr>
          <w:rFonts w:ascii="Calibri" w:hAnsi="Calibri"/>
          <w:color w:val="000000" w:themeColor="text1"/>
          <w:lang w:val="en-AU"/>
        </w:rPr>
        <w:t xml:space="preserve"> no more misleading than in his images of male philosophers). Pyke, I am told, allows sitters to see his photographs </w:t>
      </w:r>
      <w:r w:rsidR="00D82EA3">
        <w:rPr>
          <w:rFonts w:ascii="Calibri" w:hAnsi="Calibri"/>
          <w:color w:val="000000" w:themeColor="text1"/>
          <w:lang w:val="en-AU"/>
        </w:rPr>
        <w:t>during the process, and select their</w:t>
      </w:r>
      <w:r w:rsidR="0000770C">
        <w:rPr>
          <w:rFonts w:ascii="Calibri" w:hAnsi="Calibri"/>
          <w:color w:val="000000" w:themeColor="text1"/>
          <w:lang w:val="en-AU"/>
        </w:rPr>
        <w:t xml:space="preserve"> preferred image. </w:t>
      </w:r>
      <w:r w:rsidR="00030AA6">
        <w:rPr>
          <w:rFonts w:ascii="Calibri" w:hAnsi="Calibri"/>
          <w:color w:val="000000" w:themeColor="text1"/>
          <w:lang w:val="en-AU"/>
        </w:rPr>
        <w:t>One might ask</w:t>
      </w:r>
      <w:r w:rsidR="008C0D28">
        <w:rPr>
          <w:rFonts w:ascii="Calibri" w:hAnsi="Calibri"/>
          <w:color w:val="000000" w:themeColor="text1"/>
          <w:lang w:val="en-AU"/>
        </w:rPr>
        <w:t xml:space="preserve"> Pyke </w:t>
      </w:r>
      <w:r w:rsidR="00030AA6">
        <w:rPr>
          <w:rFonts w:ascii="Calibri" w:hAnsi="Calibri"/>
          <w:color w:val="000000" w:themeColor="text1"/>
          <w:lang w:val="en-AU"/>
        </w:rPr>
        <w:t xml:space="preserve">to be </w:t>
      </w:r>
      <w:r w:rsidR="008C0D28">
        <w:rPr>
          <w:rFonts w:ascii="Calibri" w:hAnsi="Calibri"/>
          <w:color w:val="000000" w:themeColor="text1"/>
          <w:lang w:val="en-AU"/>
        </w:rPr>
        <w:t xml:space="preserve">an artist who more actively brings critical attention to bear on different stereotypes of femininity, </w:t>
      </w:r>
      <w:r w:rsidR="008C0D28" w:rsidRPr="00030AA6">
        <w:rPr>
          <w:rFonts w:ascii="Calibri" w:hAnsi="Calibri"/>
          <w:i/>
          <w:color w:val="000000" w:themeColor="text1"/>
          <w:lang w:val="en-AU"/>
        </w:rPr>
        <w:t>a la</w:t>
      </w:r>
      <w:r w:rsidR="008C0D28">
        <w:rPr>
          <w:rFonts w:ascii="Calibri" w:hAnsi="Calibri"/>
          <w:color w:val="000000" w:themeColor="text1"/>
          <w:lang w:val="en-AU"/>
        </w:rPr>
        <w:t xml:space="preserve"> Cindy Sherman</w:t>
      </w:r>
      <w:r w:rsidR="00D82EA3">
        <w:rPr>
          <w:rFonts w:ascii="Calibri" w:hAnsi="Calibri"/>
          <w:color w:val="000000" w:themeColor="text1"/>
          <w:lang w:val="en-AU"/>
        </w:rPr>
        <w:t>,</w:t>
      </w:r>
      <w:r w:rsidR="008C0D28">
        <w:rPr>
          <w:rFonts w:ascii="Calibri" w:hAnsi="Calibri"/>
          <w:color w:val="000000" w:themeColor="text1"/>
          <w:lang w:val="en-AU"/>
        </w:rPr>
        <w:t xml:space="preserve"> but that would be to ask Pyke to become a very different kind of artist, and </w:t>
      </w:r>
      <w:r w:rsidR="00030AA6">
        <w:rPr>
          <w:rFonts w:ascii="Calibri" w:hAnsi="Calibri"/>
          <w:color w:val="000000" w:themeColor="text1"/>
          <w:lang w:val="en-AU"/>
        </w:rPr>
        <w:t xml:space="preserve">to </w:t>
      </w:r>
      <w:r w:rsidR="008C0D28">
        <w:rPr>
          <w:rFonts w:ascii="Calibri" w:hAnsi="Calibri"/>
          <w:color w:val="000000" w:themeColor="text1"/>
          <w:lang w:val="en-AU"/>
        </w:rPr>
        <w:t>give up many of the pleasures and insights his work affords. So, it</w:t>
      </w:r>
      <w:r w:rsidR="00076411">
        <w:rPr>
          <w:rFonts w:ascii="Calibri" w:hAnsi="Calibri"/>
          <w:color w:val="000000" w:themeColor="text1"/>
          <w:lang w:val="en-AU"/>
        </w:rPr>
        <w:t xml:space="preserve"> is the view</w:t>
      </w:r>
      <w:r w:rsidR="00030AA6">
        <w:rPr>
          <w:rFonts w:ascii="Calibri" w:hAnsi="Calibri"/>
          <w:color w:val="000000" w:themeColor="text1"/>
          <w:lang w:val="en-AU"/>
        </w:rPr>
        <w:t>er</w:t>
      </w:r>
      <w:r w:rsidR="00076411">
        <w:rPr>
          <w:rFonts w:ascii="Calibri" w:hAnsi="Calibri"/>
          <w:color w:val="000000" w:themeColor="text1"/>
          <w:lang w:val="en-AU"/>
        </w:rPr>
        <w:t xml:space="preserve"> who</w:t>
      </w:r>
      <w:r w:rsidR="008C0D28">
        <w:rPr>
          <w:rFonts w:ascii="Calibri" w:hAnsi="Calibri"/>
          <w:color w:val="000000" w:themeColor="text1"/>
          <w:lang w:val="en-AU"/>
        </w:rPr>
        <w:t xml:space="preserve"> should ultimately take responsibility for their interpretation of Pyke’s work.</w:t>
      </w:r>
    </w:p>
    <w:p w14:paraId="4FC9CE0F" w14:textId="77777777" w:rsidR="00AA20D8" w:rsidRDefault="00AA20D8">
      <w:pPr>
        <w:rPr>
          <w:rFonts w:ascii="Calibri" w:hAnsi="Calibri"/>
          <w:color w:val="000000" w:themeColor="text1"/>
          <w:lang w:val="en-AU"/>
        </w:rPr>
      </w:pPr>
    </w:p>
    <w:p w14:paraId="0B88BA88" w14:textId="6500E9CD" w:rsidR="003B7A1E" w:rsidRPr="007D3BF1" w:rsidRDefault="008C0D28">
      <w:pPr>
        <w:rPr>
          <w:rFonts w:ascii="Calibri" w:hAnsi="Calibri"/>
          <w:color w:val="000000" w:themeColor="text1"/>
          <w:lang w:val="en-AU"/>
        </w:rPr>
      </w:pPr>
      <w:r>
        <w:rPr>
          <w:rFonts w:ascii="Calibri" w:hAnsi="Calibri"/>
          <w:color w:val="000000" w:themeColor="text1"/>
          <w:lang w:val="en-AU"/>
        </w:rPr>
        <w:t xml:space="preserve">But that said, </w:t>
      </w:r>
      <w:r w:rsidR="00DD1FD4">
        <w:rPr>
          <w:rFonts w:ascii="Calibri" w:hAnsi="Calibri"/>
          <w:color w:val="000000" w:themeColor="text1"/>
          <w:lang w:val="en-AU"/>
        </w:rPr>
        <w:t>I worry that this picture, and some others Pyke</w:t>
      </w:r>
      <w:r w:rsidR="008F54E8">
        <w:rPr>
          <w:rFonts w:ascii="Calibri" w:hAnsi="Calibri"/>
          <w:color w:val="000000" w:themeColor="text1"/>
          <w:lang w:val="en-AU"/>
        </w:rPr>
        <w:t xml:space="preserve"> has made of female philosophers</w:t>
      </w:r>
      <w:r w:rsidR="00DD1FD4">
        <w:rPr>
          <w:rFonts w:ascii="Calibri" w:hAnsi="Calibri"/>
          <w:color w:val="000000" w:themeColor="text1"/>
          <w:lang w:val="en-AU"/>
        </w:rPr>
        <w:t xml:space="preserve">, go out into a world where many will not </w:t>
      </w:r>
      <w:r w:rsidR="006760DF">
        <w:rPr>
          <w:rFonts w:ascii="Calibri" w:hAnsi="Calibri"/>
          <w:color w:val="000000" w:themeColor="text1"/>
          <w:lang w:val="en-AU"/>
        </w:rPr>
        <w:t>take the trouble to see them correctly</w:t>
      </w:r>
      <w:r w:rsidR="00DD1FD4">
        <w:rPr>
          <w:rFonts w:ascii="Calibri" w:hAnsi="Calibri"/>
          <w:color w:val="000000" w:themeColor="text1"/>
          <w:lang w:val="en-AU"/>
        </w:rPr>
        <w:t xml:space="preserve">. </w:t>
      </w:r>
      <w:r w:rsidR="00D82EA3">
        <w:rPr>
          <w:rFonts w:ascii="Calibri" w:hAnsi="Calibri"/>
          <w:color w:val="000000" w:themeColor="text1"/>
          <w:lang w:val="en-AU"/>
        </w:rPr>
        <w:t xml:space="preserve">I am reminded here that </w:t>
      </w:r>
      <w:r w:rsidR="00B91B42">
        <w:rPr>
          <w:rFonts w:ascii="Calibri" w:hAnsi="Calibri"/>
          <w:color w:val="000000" w:themeColor="text1"/>
          <w:lang w:val="en-AU"/>
        </w:rPr>
        <w:t xml:space="preserve">many of </w:t>
      </w:r>
      <w:r>
        <w:rPr>
          <w:rFonts w:ascii="Calibri" w:hAnsi="Calibri"/>
          <w:color w:val="000000" w:themeColor="text1"/>
          <w:lang w:val="en-AU"/>
        </w:rPr>
        <w:t xml:space="preserve">Pyke’s </w:t>
      </w:r>
      <w:r w:rsidR="00B91B42">
        <w:rPr>
          <w:rFonts w:ascii="Calibri" w:hAnsi="Calibri"/>
          <w:color w:val="000000" w:themeColor="text1"/>
          <w:lang w:val="en-AU"/>
        </w:rPr>
        <w:t xml:space="preserve">more </w:t>
      </w:r>
      <w:r>
        <w:rPr>
          <w:rFonts w:ascii="Calibri" w:hAnsi="Calibri"/>
          <w:color w:val="000000" w:themeColor="text1"/>
          <w:lang w:val="en-AU"/>
        </w:rPr>
        <w:t>wonderful portrait</w:t>
      </w:r>
      <w:r w:rsidR="00B91B42">
        <w:rPr>
          <w:rFonts w:ascii="Calibri" w:hAnsi="Calibri"/>
          <w:color w:val="000000" w:themeColor="text1"/>
          <w:lang w:val="en-AU"/>
        </w:rPr>
        <w:t>s of philosophers</w:t>
      </w:r>
      <w:r w:rsidR="00A457C5">
        <w:rPr>
          <w:rFonts w:ascii="Calibri" w:hAnsi="Calibri"/>
          <w:color w:val="000000" w:themeColor="text1"/>
          <w:lang w:val="en-AU"/>
        </w:rPr>
        <w:t xml:space="preserve"> </w:t>
      </w:r>
      <w:r w:rsidR="00A457C5" w:rsidRPr="00D45C74">
        <w:rPr>
          <w:rFonts w:ascii="Calibri" w:hAnsi="Calibri"/>
          <w:color w:val="000000" w:themeColor="text1"/>
          <w:lang w:val="en-AU"/>
        </w:rPr>
        <w:t xml:space="preserve">did </w:t>
      </w:r>
      <w:r w:rsidR="00D45C74" w:rsidRPr="00D45C74">
        <w:rPr>
          <w:rFonts w:ascii="Calibri" w:hAnsi="Calibri"/>
          <w:color w:val="000000" w:themeColor="text1"/>
          <w:lang w:val="en-AU"/>
        </w:rPr>
        <w:t>duty in</w:t>
      </w:r>
      <w:r w:rsidR="00A457C5" w:rsidRPr="00D45C74">
        <w:rPr>
          <w:rFonts w:ascii="Calibri" w:hAnsi="Calibri"/>
          <w:color w:val="000000" w:themeColor="text1"/>
          <w:lang w:val="en-AU"/>
        </w:rPr>
        <w:t xml:space="preserve"> a film</w:t>
      </w:r>
      <w:r w:rsidR="00D45C74" w:rsidRPr="00D45C74">
        <w:rPr>
          <w:rFonts w:ascii="Calibri" w:hAnsi="Calibri"/>
          <w:color w:val="000000" w:themeColor="text1"/>
          <w:lang w:val="en-AU"/>
        </w:rPr>
        <w:t xml:space="preserve"> as a</w:t>
      </w:r>
      <w:r w:rsidR="00D45C74">
        <w:rPr>
          <w:rFonts w:ascii="Calibri" w:hAnsi="Calibri"/>
          <w:color w:val="000000" w:themeColor="text1"/>
          <w:lang w:val="en-AU"/>
        </w:rPr>
        <w:t xml:space="preserve"> photograph</w:t>
      </w:r>
      <w:r w:rsidR="00B91B42">
        <w:rPr>
          <w:rFonts w:ascii="Calibri" w:hAnsi="Calibri"/>
          <w:color w:val="000000" w:themeColor="text1"/>
          <w:lang w:val="en-AU"/>
        </w:rPr>
        <w:t>s</w:t>
      </w:r>
      <w:r w:rsidR="00A457C5">
        <w:rPr>
          <w:rFonts w:ascii="Calibri" w:hAnsi="Calibri"/>
          <w:color w:val="000000" w:themeColor="text1"/>
          <w:lang w:val="en-AU"/>
        </w:rPr>
        <w:t xml:space="preserve"> of </w:t>
      </w:r>
      <w:r w:rsidR="00D45C74">
        <w:rPr>
          <w:rFonts w:ascii="Calibri" w:hAnsi="Calibri"/>
          <w:color w:val="000000" w:themeColor="text1"/>
          <w:lang w:val="en-AU"/>
        </w:rPr>
        <w:t>“sad</w:t>
      </w:r>
      <w:r w:rsidR="00B91B42">
        <w:rPr>
          <w:rFonts w:ascii="Calibri" w:hAnsi="Calibri"/>
          <w:color w:val="000000" w:themeColor="text1"/>
          <w:lang w:val="en-AU"/>
        </w:rPr>
        <w:t>”-looking “</w:t>
      </w:r>
      <w:r w:rsidR="00D45C74">
        <w:rPr>
          <w:rFonts w:ascii="Calibri" w:hAnsi="Calibri"/>
          <w:color w:val="000000" w:themeColor="text1"/>
          <w:lang w:val="en-AU"/>
        </w:rPr>
        <w:t>strangers” (</w:t>
      </w:r>
      <w:r w:rsidR="00D45C74" w:rsidRPr="00D45C74">
        <w:rPr>
          <w:rFonts w:ascii="Calibri" w:hAnsi="Calibri"/>
          <w:i/>
          <w:color w:val="000000" w:themeColor="text1"/>
          <w:lang w:val="en-AU"/>
        </w:rPr>
        <w:t>Closer</w:t>
      </w:r>
      <w:r w:rsidR="00D45C74">
        <w:rPr>
          <w:rFonts w:ascii="Calibri" w:hAnsi="Calibri"/>
          <w:color w:val="000000" w:themeColor="text1"/>
          <w:lang w:val="en-AU"/>
        </w:rPr>
        <w:t>, Mike Nichols (2004). U</w:t>
      </w:r>
      <w:r w:rsidR="008F54E8">
        <w:rPr>
          <w:rFonts w:ascii="Calibri" w:hAnsi="Calibri"/>
          <w:color w:val="000000" w:themeColor="text1"/>
          <w:lang w:val="en-AU"/>
        </w:rPr>
        <w:t xml:space="preserve">ntil </w:t>
      </w:r>
      <w:r w:rsidR="00A457C5">
        <w:rPr>
          <w:rFonts w:ascii="Calibri" w:hAnsi="Calibri"/>
          <w:color w:val="000000" w:themeColor="text1"/>
          <w:lang w:val="en-AU"/>
        </w:rPr>
        <w:t>viewers do become better interpreters of photographic portraits,</w:t>
      </w:r>
      <w:r w:rsidR="008F54E8">
        <w:rPr>
          <w:rFonts w:ascii="Calibri" w:hAnsi="Calibri"/>
          <w:color w:val="000000" w:themeColor="text1"/>
          <w:lang w:val="en-AU"/>
        </w:rPr>
        <w:t xml:space="preserve"> Pyke’s portraits will not always serve </w:t>
      </w:r>
      <w:r w:rsidR="007D3BF1">
        <w:rPr>
          <w:rFonts w:ascii="Calibri" w:hAnsi="Calibri"/>
          <w:color w:val="000000" w:themeColor="text1"/>
          <w:lang w:val="en-AU"/>
        </w:rPr>
        <w:t xml:space="preserve">the public image of </w:t>
      </w:r>
      <w:r w:rsidR="008F54E8">
        <w:rPr>
          <w:rFonts w:ascii="Calibri" w:hAnsi="Calibri"/>
          <w:color w:val="000000" w:themeColor="text1"/>
          <w:lang w:val="en-AU"/>
        </w:rPr>
        <w:t>philosophers, and philosophy, well.</w:t>
      </w:r>
      <w:r w:rsidR="007D3BF1">
        <w:rPr>
          <w:rFonts w:ascii="Calibri" w:hAnsi="Calibri"/>
          <w:color w:val="000000" w:themeColor="text1"/>
          <w:lang w:val="en-AU"/>
        </w:rPr>
        <w:t xml:space="preserve"> What does that mean in practical terms? </w:t>
      </w:r>
      <w:r w:rsidR="00A457C5">
        <w:rPr>
          <w:rFonts w:ascii="Calibri" w:hAnsi="Calibri"/>
          <w:color w:val="000000" w:themeColor="text1"/>
          <w:lang w:val="en-AU"/>
        </w:rPr>
        <w:t>As I say, I would not ask</w:t>
      </w:r>
      <w:r w:rsidR="007D3BF1">
        <w:rPr>
          <w:rFonts w:ascii="Calibri" w:hAnsi="Calibri"/>
          <w:color w:val="000000" w:themeColor="text1"/>
          <w:lang w:val="en-AU"/>
        </w:rPr>
        <w:t xml:space="preserve"> Pyke to change his practice. But </w:t>
      </w:r>
      <w:r w:rsidR="00583B25" w:rsidRPr="00A06CE5">
        <w:rPr>
          <w:rFonts w:ascii="Calibri" w:hAnsi="Calibri"/>
          <w:lang w:val="en-AU"/>
        </w:rPr>
        <w:t xml:space="preserve">I think </w:t>
      </w:r>
      <w:r w:rsidR="003B7A1E" w:rsidRPr="00A06CE5">
        <w:rPr>
          <w:rFonts w:ascii="Calibri" w:hAnsi="Calibri"/>
          <w:lang w:val="en-AU"/>
        </w:rPr>
        <w:t>we should also seek out</w:t>
      </w:r>
      <w:r w:rsidR="00A457C5">
        <w:rPr>
          <w:rFonts w:ascii="Calibri" w:hAnsi="Calibri"/>
          <w:lang w:val="en-AU"/>
        </w:rPr>
        <w:t xml:space="preserve"> – in an active way, perhaps through commissions –</w:t>
      </w:r>
      <w:r w:rsidR="003B7A1E" w:rsidRPr="00A06CE5">
        <w:rPr>
          <w:rFonts w:ascii="Calibri" w:hAnsi="Calibri"/>
          <w:lang w:val="en-AU"/>
        </w:rPr>
        <w:t xml:space="preserve"> different kinds of images</w:t>
      </w:r>
      <w:r w:rsidR="00ED1F9D" w:rsidRPr="00A06CE5">
        <w:rPr>
          <w:rFonts w:ascii="Calibri" w:hAnsi="Calibri"/>
          <w:lang w:val="en-AU"/>
        </w:rPr>
        <w:t xml:space="preserve"> of our colleagues</w:t>
      </w:r>
      <w:r w:rsidR="003B7A1E" w:rsidRPr="00A06CE5">
        <w:rPr>
          <w:rFonts w:ascii="Calibri" w:hAnsi="Calibri"/>
          <w:lang w:val="en-AU"/>
        </w:rPr>
        <w:t>, especially of women philosophers</w:t>
      </w:r>
      <w:r w:rsidR="00583B25" w:rsidRPr="00A06CE5">
        <w:rPr>
          <w:rFonts w:ascii="Calibri" w:hAnsi="Calibri"/>
          <w:lang w:val="en-AU"/>
        </w:rPr>
        <w:t>.</w:t>
      </w:r>
      <w:r w:rsidR="003B7A1E" w:rsidRPr="00A06CE5">
        <w:rPr>
          <w:rFonts w:ascii="Calibri" w:hAnsi="Calibri"/>
          <w:lang w:val="en-AU"/>
        </w:rPr>
        <w:t xml:space="preserve"> </w:t>
      </w:r>
      <w:r w:rsidR="00583B25" w:rsidRPr="00A06CE5">
        <w:rPr>
          <w:rFonts w:ascii="Calibri" w:hAnsi="Calibri"/>
          <w:lang w:val="en-AU"/>
        </w:rPr>
        <w:t>I hope we will do so in the future</w:t>
      </w:r>
      <w:r w:rsidR="004773CD" w:rsidRPr="00A06CE5">
        <w:rPr>
          <w:rFonts w:ascii="Calibri" w:hAnsi="Calibri"/>
          <w:lang w:val="en-AU"/>
        </w:rPr>
        <w:t>.</w:t>
      </w:r>
    </w:p>
    <w:p w14:paraId="095F3ED9" w14:textId="38C3AAA6" w:rsidR="00520C43" w:rsidRPr="00D547DD" w:rsidRDefault="00520C43">
      <w:pPr>
        <w:rPr>
          <w:lang w:val="en-AU"/>
        </w:rPr>
      </w:pPr>
    </w:p>
    <w:sectPr w:rsidR="00520C43" w:rsidRPr="00D547DD" w:rsidSect="00483FE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DD"/>
    <w:rsid w:val="0000770C"/>
    <w:rsid w:val="0002487C"/>
    <w:rsid w:val="00030AA6"/>
    <w:rsid w:val="000310F6"/>
    <w:rsid w:val="000477A1"/>
    <w:rsid w:val="00057067"/>
    <w:rsid w:val="00076411"/>
    <w:rsid w:val="00085599"/>
    <w:rsid w:val="00090EE6"/>
    <w:rsid w:val="00091F0B"/>
    <w:rsid w:val="000D4534"/>
    <w:rsid w:val="000F030E"/>
    <w:rsid w:val="00125EBF"/>
    <w:rsid w:val="00163472"/>
    <w:rsid w:val="001642AD"/>
    <w:rsid w:val="00174A81"/>
    <w:rsid w:val="001779A4"/>
    <w:rsid w:val="00184D38"/>
    <w:rsid w:val="00193C63"/>
    <w:rsid w:val="00195F3A"/>
    <w:rsid w:val="001A44F6"/>
    <w:rsid w:val="0020302C"/>
    <w:rsid w:val="00207ED8"/>
    <w:rsid w:val="00210C26"/>
    <w:rsid w:val="0021520B"/>
    <w:rsid w:val="00240815"/>
    <w:rsid w:val="00270356"/>
    <w:rsid w:val="00274E18"/>
    <w:rsid w:val="00275F8D"/>
    <w:rsid w:val="002A09B5"/>
    <w:rsid w:val="002C5A49"/>
    <w:rsid w:val="00375DA1"/>
    <w:rsid w:val="0037653C"/>
    <w:rsid w:val="003A21AE"/>
    <w:rsid w:val="003B0285"/>
    <w:rsid w:val="003B7A1E"/>
    <w:rsid w:val="00402EAB"/>
    <w:rsid w:val="00430CED"/>
    <w:rsid w:val="00436895"/>
    <w:rsid w:val="0044725C"/>
    <w:rsid w:val="00465A72"/>
    <w:rsid w:val="004773CD"/>
    <w:rsid w:val="00483FE5"/>
    <w:rsid w:val="004E0DE9"/>
    <w:rsid w:val="004E1F75"/>
    <w:rsid w:val="0050177E"/>
    <w:rsid w:val="00520C43"/>
    <w:rsid w:val="005327F3"/>
    <w:rsid w:val="00535889"/>
    <w:rsid w:val="00544B71"/>
    <w:rsid w:val="00572533"/>
    <w:rsid w:val="00574833"/>
    <w:rsid w:val="005833B8"/>
    <w:rsid w:val="00583B25"/>
    <w:rsid w:val="00596EAC"/>
    <w:rsid w:val="005D5D64"/>
    <w:rsid w:val="005E6383"/>
    <w:rsid w:val="0061243F"/>
    <w:rsid w:val="0062579A"/>
    <w:rsid w:val="006316B6"/>
    <w:rsid w:val="006545C0"/>
    <w:rsid w:val="00673F05"/>
    <w:rsid w:val="006760DF"/>
    <w:rsid w:val="00693E02"/>
    <w:rsid w:val="006B3A4B"/>
    <w:rsid w:val="00715201"/>
    <w:rsid w:val="00721CC3"/>
    <w:rsid w:val="00736E6D"/>
    <w:rsid w:val="00746DDB"/>
    <w:rsid w:val="007A2C32"/>
    <w:rsid w:val="007A76AE"/>
    <w:rsid w:val="007C1411"/>
    <w:rsid w:val="007D2C5B"/>
    <w:rsid w:val="007D2ED0"/>
    <w:rsid w:val="007D3BF1"/>
    <w:rsid w:val="00832A22"/>
    <w:rsid w:val="00845745"/>
    <w:rsid w:val="0088007F"/>
    <w:rsid w:val="00890B9D"/>
    <w:rsid w:val="008A2429"/>
    <w:rsid w:val="008A50E1"/>
    <w:rsid w:val="008B02FD"/>
    <w:rsid w:val="008C0D28"/>
    <w:rsid w:val="008D3E67"/>
    <w:rsid w:val="008D4168"/>
    <w:rsid w:val="008F54E8"/>
    <w:rsid w:val="0090074E"/>
    <w:rsid w:val="00916B5D"/>
    <w:rsid w:val="00931B34"/>
    <w:rsid w:val="0097251B"/>
    <w:rsid w:val="00974F37"/>
    <w:rsid w:val="00977DD4"/>
    <w:rsid w:val="00986B4D"/>
    <w:rsid w:val="00996467"/>
    <w:rsid w:val="009C1A3F"/>
    <w:rsid w:val="009C6DE0"/>
    <w:rsid w:val="00A06CE5"/>
    <w:rsid w:val="00A457C5"/>
    <w:rsid w:val="00A70259"/>
    <w:rsid w:val="00A7089C"/>
    <w:rsid w:val="00A76121"/>
    <w:rsid w:val="00A91056"/>
    <w:rsid w:val="00AA166B"/>
    <w:rsid w:val="00AA20D8"/>
    <w:rsid w:val="00AB0F21"/>
    <w:rsid w:val="00AB6A52"/>
    <w:rsid w:val="00AC6DEC"/>
    <w:rsid w:val="00AD0187"/>
    <w:rsid w:val="00AD2EC7"/>
    <w:rsid w:val="00AF279A"/>
    <w:rsid w:val="00AF5F67"/>
    <w:rsid w:val="00AF6EDD"/>
    <w:rsid w:val="00B1295F"/>
    <w:rsid w:val="00B23308"/>
    <w:rsid w:val="00B31592"/>
    <w:rsid w:val="00B45051"/>
    <w:rsid w:val="00B6134F"/>
    <w:rsid w:val="00B62A8E"/>
    <w:rsid w:val="00B70C95"/>
    <w:rsid w:val="00B83061"/>
    <w:rsid w:val="00B91B42"/>
    <w:rsid w:val="00B92052"/>
    <w:rsid w:val="00B9627B"/>
    <w:rsid w:val="00BA5B85"/>
    <w:rsid w:val="00BB6673"/>
    <w:rsid w:val="00BE6FF4"/>
    <w:rsid w:val="00BF3909"/>
    <w:rsid w:val="00BF5554"/>
    <w:rsid w:val="00BF7696"/>
    <w:rsid w:val="00C03E99"/>
    <w:rsid w:val="00C07380"/>
    <w:rsid w:val="00C36D83"/>
    <w:rsid w:val="00C61BE4"/>
    <w:rsid w:val="00C87667"/>
    <w:rsid w:val="00C93178"/>
    <w:rsid w:val="00CB6384"/>
    <w:rsid w:val="00CC49FF"/>
    <w:rsid w:val="00CD0613"/>
    <w:rsid w:val="00CF108B"/>
    <w:rsid w:val="00D45C74"/>
    <w:rsid w:val="00D547DD"/>
    <w:rsid w:val="00D65458"/>
    <w:rsid w:val="00D80F67"/>
    <w:rsid w:val="00D82EA3"/>
    <w:rsid w:val="00DA0BCE"/>
    <w:rsid w:val="00DB390E"/>
    <w:rsid w:val="00DC58BD"/>
    <w:rsid w:val="00DD1FD4"/>
    <w:rsid w:val="00DE02F2"/>
    <w:rsid w:val="00DF2367"/>
    <w:rsid w:val="00DF28DF"/>
    <w:rsid w:val="00DF57AB"/>
    <w:rsid w:val="00E012B6"/>
    <w:rsid w:val="00E20B52"/>
    <w:rsid w:val="00E3716F"/>
    <w:rsid w:val="00E407BE"/>
    <w:rsid w:val="00E5611B"/>
    <w:rsid w:val="00E56878"/>
    <w:rsid w:val="00E96800"/>
    <w:rsid w:val="00EA2E5E"/>
    <w:rsid w:val="00EB0B5B"/>
    <w:rsid w:val="00EC47B7"/>
    <w:rsid w:val="00ED1F9D"/>
    <w:rsid w:val="00ED4F37"/>
    <w:rsid w:val="00F143EF"/>
    <w:rsid w:val="00F2228A"/>
    <w:rsid w:val="00F51EFA"/>
    <w:rsid w:val="00F57251"/>
    <w:rsid w:val="00F739B0"/>
    <w:rsid w:val="00FA58B1"/>
    <w:rsid w:val="00FC7AC6"/>
    <w:rsid w:val="00FD17A0"/>
    <w:rsid w:val="00FE171F"/>
    <w:rsid w:val="00FF7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458588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A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aesthetics-conversations.com/" TargetMode="External"/><Relationship Id="rId5" Type="http://schemas.openxmlformats.org/officeDocument/2006/relationships/hyperlink" Target="https://www.royalcollection.org.uk/collection/800111/philip-melanchthon" TargetMode="External"/><Relationship Id="rId6" Type="http://schemas.openxmlformats.org/officeDocument/2006/relationships/hyperlink" Target="https://www.pyke-eye.com/Philosophers/51/caption" TargetMode="External"/><Relationship Id="rId7" Type="http://schemas.openxmlformats.org/officeDocument/2006/relationships/hyperlink" Target="https://www.pyke-eye.com/Philosophers/20/caption" TargetMode="External"/><Relationship Id="rId8" Type="http://schemas.openxmlformats.org/officeDocument/2006/relationships/hyperlink" Target="http://www.somody.ca/quiz.html" TargetMode="External"/><Relationship Id="rId9" Type="http://schemas.openxmlformats.org/officeDocument/2006/relationships/hyperlink" Target="https://www.pyke-eye.com/Philosophers/22/caption"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710</TotalTime>
  <Pages>3</Pages>
  <Words>1717</Words>
  <Characters>8900</Characters>
  <Application>Microsoft Macintosh Word</Application>
  <DocSecurity>0</DocSecurity>
  <Lines>164</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Newall</dc:creator>
  <cp:keywords/>
  <dc:description/>
  <cp:lastModifiedBy>Michael Newall</cp:lastModifiedBy>
  <cp:revision>26</cp:revision>
  <dcterms:created xsi:type="dcterms:W3CDTF">2017-06-02T20:58:00Z</dcterms:created>
  <dcterms:modified xsi:type="dcterms:W3CDTF">2018-06-21T23:26:00Z</dcterms:modified>
</cp:coreProperties>
</file>