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36BB8" w14:textId="77777777" w:rsidR="00806AE3" w:rsidRDefault="005620C3">
      <w:pPr>
        <w:pStyle w:val="Heading1"/>
        <w:ind w:left="910" w:right="1068"/>
        <w:jc w:val="center"/>
      </w:pPr>
      <w:r>
        <w:t>An Economic and Social Evaluation of the UK Subsea Cables Industry</w:t>
      </w:r>
    </w:p>
    <w:p w14:paraId="5AC870FF" w14:textId="77777777" w:rsidR="00806AE3" w:rsidRDefault="00806AE3">
      <w:pPr>
        <w:pStyle w:val="BodyText"/>
        <w:rPr>
          <w:sz w:val="30"/>
        </w:rPr>
      </w:pPr>
    </w:p>
    <w:p w14:paraId="56A3C9D7" w14:textId="77777777" w:rsidR="00806AE3" w:rsidRDefault="00806AE3">
      <w:pPr>
        <w:pStyle w:val="BodyText"/>
        <w:spacing w:before="7"/>
        <w:rPr>
          <w:sz w:val="36"/>
        </w:rPr>
      </w:pPr>
    </w:p>
    <w:p w14:paraId="648329D3" w14:textId="77777777" w:rsidR="00806AE3" w:rsidRPr="005620C3" w:rsidRDefault="005620C3">
      <w:pPr>
        <w:pStyle w:val="BodyText"/>
        <w:spacing w:line="448" w:lineRule="auto"/>
        <w:ind w:left="4426" w:right="4582" w:hanging="2"/>
        <w:jc w:val="center"/>
        <w:rPr>
          <w:lang w:val="it-IT"/>
        </w:rPr>
      </w:pPr>
      <w:r w:rsidRPr="005620C3">
        <w:rPr>
          <w:lang w:val="it-IT"/>
        </w:rPr>
        <w:t>Caroline Elliott</w:t>
      </w:r>
      <w:r w:rsidRPr="005620C3">
        <w:rPr>
          <w:vertAlign w:val="superscript"/>
          <w:lang w:val="it-IT"/>
        </w:rPr>
        <w:t>1</w:t>
      </w:r>
      <w:r w:rsidRPr="005620C3">
        <w:rPr>
          <w:lang w:val="it-IT"/>
        </w:rPr>
        <w:t xml:space="preserve"> Omar Al-</w:t>
      </w:r>
      <w:proofErr w:type="spellStart"/>
      <w:r w:rsidRPr="005620C3">
        <w:rPr>
          <w:lang w:val="it-IT"/>
        </w:rPr>
        <w:t>Tabbaar</w:t>
      </w:r>
      <w:proofErr w:type="spellEnd"/>
      <w:r w:rsidRPr="005620C3">
        <w:rPr>
          <w:lang w:val="it-IT"/>
        </w:rPr>
        <w:t xml:space="preserve"> Artur </w:t>
      </w:r>
      <w:proofErr w:type="spellStart"/>
      <w:r w:rsidRPr="005620C3">
        <w:rPr>
          <w:lang w:val="it-IT"/>
        </w:rPr>
        <w:t>Semeyutin</w:t>
      </w:r>
      <w:proofErr w:type="spellEnd"/>
    </w:p>
    <w:p w14:paraId="16E87300" w14:textId="77777777" w:rsidR="00806AE3" w:rsidRDefault="005620C3">
      <w:pPr>
        <w:pStyle w:val="BodyText"/>
        <w:spacing w:before="5"/>
        <w:ind w:left="910" w:right="1070"/>
        <w:jc w:val="center"/>
      </w:pPr>
      <w:r>
        <w:t xml:space="preserve">Eric </w:t>
      </w:r>
      <w:proofErr w:type="spellStart"/>
      <w:r>
        <w:t>Tchouamou</w:t>
      </w:r>
      <w:proofErr w:type="spellEnd"/>
      <w:r>
        <w:t xml:space="preserve"> Njoya</w:t>
      </w:r>
    </w:p>
    <w:p w14:paraId="6E907754" w14:textId="77777777" w:rsidR="00806AE3" w:rsidRDefault="00806AE3">
      <w:pPr>
        <w:pStyle w:val="BodyText"/>
        <w:rPr>
          <w:sz w:val="26"/>
        </w:rPr>
      </w:pPr>
    </w:p>
    <w:p w14:paraId="373EB16D" w14:textId="77777777" w:rsidR="00806AE3" w:rsidRDefault="00806AE3">
      <w:pPr>
        <w:pStyle w:val="BodyText"/>
        <w:rPr>
          <w:sz w:val="26"/>
        </w:rPr>
      </w:pPr>
    </w:p>
    <w:p w14:paraId="7B296940" w14:textId="77777777" w:rsidR="00806AE3" w:rsidRDefault="005620C3">
      <w:pPr>
        <w:pStyle w:val="BodyText"/>
        <w:spacing w:before="161" w:line="451" w:lineRule="auto"/>
        <w:ind w:left="2792" w:right="2952"/>
        <w:jc w:val="center"/>
      </w:pPr>
      <w:r>
        <w:t xml:space="preserve">The Business School, University of Huddersfield </w:t>
      </w:r>
      <w:proofErr w:type="spellStart"/>
      <w:r>
        <w:t>Queensgate</w:t>
      </w:r>
      <w:proofErr w:type="spellEnd"/>
    </w:p>
    <w:p w14:paraId="7EB7C777" w14:textId="77777777" w:rsidR="00806AE3" w:rsidRDefault="005620C3">
      <w:pPr>
        <w:pStyle w:val="BodyText"/>
        <w:spacing w:line="451" w:lineRule="auto"/>
        <w:ind w:left="4680" w:right="4836"/>
        <w:jc w:val="center"/>
      </w:pPr>
      <w:r>
        <w:t>Huddersfield HD1 3DH</w:t>
      </w:r>
    </w:p>
    <w:p w14:paraId="6B6C0CF3" w14:textId="77777777" w:rsidR="00806AE3" w:rsidRDefault="00806AE3">
      <w:pPr>
        <w:pStyle w:val="BodyText"/>
        <w:rPr>
          <w:sz w:val="26"/>
        </w:rPr>
      </w:pPr>
    </w:p>
    <w:p w14:paraId="2B39B5B3" w14:textId="77777777" w:rsidR="00806AE3" w:rsidRDefault="00806AE3">
      <w:pPr>
        <w:pStyle w:val="BodyText"/>
        <w:rPr>
          <w:sz w:val="26"/>
        </w:rPr>
      </w:pPr>
    </w:p>
    <w:p w14:paraId="5FFC4B66" w14:textId="77777777" w:rsidR="00806AE3" w:rsidRDefault="00806AE3">
      <w:pPr>
        <w:pStyle w:val="BodyText"/>
        <w:spacing w:before="5"/>
        <w:rPr>
          <w:sz w:val="37"/>
        </w:rPr>
      </w:pPr>
    </w:p>
    <w:p w14:paraId="6CE56ACF" w14:textId="77777777" w:rsidR="00806AE3" w:rsidRDefault="005620C3">
      <w:pPr>
        <w:pStyle w:val="BodyText"/>
        <w:ind w:left="910" w:right="1067"/>
        <w:jc w:val="center"/>
      </w:pPr>
      <w:r>
        <w:t>December 2016</w:t>
      </w:r>
    </w:p>
    <w:p w14:paraId="383F7079" w14:textId="77777777" w:rsidR="00806AE3" w:rsidRDefault="00806AE3">
      <w:pPr>
        <w:pStyle w:val="BodyText"/>
        <w:rPr>
          <w:sz w:val="26"/>
        </w:rPr>
      </w:pPr>
    </w:p>
    <w:p w14:paraId="74CAB3BC" w14:textId="77777777" w:rsidR="00806AE3" w:rsidRDefault="00806AE3">
      <w:pPr>
        <w:pStyle w:val="BodyText"/>
        <w:rPr>
          <w:sz w:val="26"/>
        </w:rPr>
      </w:pPr>
    </w:p>
    <w:p w14:paraId="1F5E3513" w14:textId="77777777" w:rsidR="00806AE3" w:rsidRDefault="00806AE3">
      <w:pPr>
        <w:pStyle w:val="BodyText"/>
        <w:rPr>
          <w:sz w:val="26"/>
        </w:rPr>
      </w:pPr>
    </w:p>
    <w:p w14:paraId="7C26E474" w14:textId="77777777" w:rsidR="00806AE3" w:rsidRDefault="00806AE3">
      <w:pPr>
        <w:pStyle w:val="BodyText"/>
        <w:rPr>
          <w:sz w:val="26"/>
        </w:rPr>
      </w:pPr>
    </w:p>
    <w:p w14:paraId="7B172C13" w14:textId="77777777" w:rsidR="00806AE3" w:rsidRDefault="005620C3">
      <w:pPr>
        <w:pStyle w:val="Heading1"/>
        <w:spacing w:before="185"/>
        <w:ind w:left="910" w:right="1066"/>
        <w:jc w:val="center"/>
      </w:pPr>
      <w:r>
        <w:t>A report commissioned by Subsea Cables UK and The Crown Estate</w:t>
      </w:r>
    </w:p>
    <w:p w14:paraId="4302D182" w14:textId="77777777" w:rsidR="00806AE3" w:rsidRDefault="00806AE3">
      <w:pPr>
        <w:pStyle w:val="BodyText"/>
        <w:rPr>
          <w:sz w:val="20"/>
        </w:rPr>
      </w:pPr>
    </w:p>
    <w:p w14:paraId="5E2C44C3" w14:textId="77777777" w:rsidR="00806AE3" w:rsidRDefault="00806AE3">
      <w:pPr>
        <w:pStyle w:val="BodyText"/>
        <w:rPr>
          <w:sz w:val="20"/>
        </w:rPr>
      </w:pPr>
    </w:p>
    <w:p w14:paraId="6356D331" w14:textId="77777777" w:rsidR="00806AE3" w:rsidRDefault="00806AE3">
      <w:pPr>
        <w:pStyle w:val="BodyText"/>
        <w:rPr>
          <w:sz w:val="20"/>
        </w:rPr>
      </w:pPr>
    </w:p>
    <w:p w14:paraId="14F0DD4A" w14:textId="77777777" w:rsidR="00806AE3" w:rsidRDefault="00806AE3">
      <w:pPr>
        <w:pStyle w:val="BodyText"/>
        <w:rPr>
          <w:sz w:val="20"/>
        </w:rPr>
      </w:pPr>
    </w:p>
    <w:p w14:paraId="7766153B" w14:textId="77777777" w:rsidR="00806AE3" w:rsidRDefault="00806AE3">
      <w:pPr>
        <w:pStyle w:val="BodyText"/>
        <w:rPr>
          <w:sz w:val="20"/>
        </w:rPr>
      </w:pPr>
    </w:p>
    <w:p w14:paraId="22495EDD" w14:textId="77777777" w:rsidR="00806AE3" w:rsidRDefault="00806AE3">
      <w:pPr>
        <w:pStyle w:val="BodyText"/>
        <w:rPr>
          <w:sz w:val="20"/>
        </w:rPr>
      </w:pPr>
    </w:p>
    <w:p w14:paraId="73C90372" w14:textId="77777777" w:rsidR="00806AE3" w:rsidRDefault="00806AE3">
      <w:pPr>
        <w:pStyle w:val="BodyText"/>
        <w:rPr>
          <w:sz w:val="20"/>
        </w:rPr>
      </w:pPr>
    </w:p>
    <w:p w14:paraId="01963157" w14:textId="77777777" w:rsidR="00806AE3" w:rsidRDefault="00806AE3">
      <w:pPr>
        <w:pStyle w:val="BodyText"/>
        <w:rPr>
          <w:sz w:val="20"/>
        </w:rPr>
      </w:pPr>
    </w:p>
    <w:p w14:paraId="79EF9312" w14:textId="77777777" w:rsidR="00806AE3" w:rsidRDefault="00806AE3">
      <w:pPr>
        <w:pStyle w:val="BodyText"/>
        <w:rPr>
          <w:sz w:val="20"/>
        </w:rPr>
      </w:pPr>
    </w:p>
    <w:p w14:paraId="76EA09C8" w14:textId="77777777" w:rsidR="00806AE3" w:rsidRDefault="00806AE3">
      <w:pPr>
        <w:pStyle w:val="BodyText"/>
        <w:rPr>
          <w:sz w:val="20"/>
        </w:rPr>
      </w:pPr>
    </w:p>
    <w:p w14:paraId="0B8626C9" w14:textId="77777777" w:rsidR="00806AE3" w:rsidRDefault="00806AE3">
      <w:pPr>
        <w:pStyle w:val="BodyText"/>
        <w:rPr>
          <w:sz w:val="20"/>
        </w:rPr>
      </w:pPr>
    </w:p>
    <w:p w14:paraId="348A9A81" w14:textId="77777777" w:rsidR="00806AE3" w:rsidRDefault="00806AE3">
      <w:pPr>
        <w:pStyle w:val="BodyText"/>
        <w:rPr>
          <w:sz w:val="20"/>
        </w:rPr>
      </w:pPr>
    </w:p>
    <w:p w14:paraId="44560428" w14:textId="77777777" w:rsidR="00806AE3" w:rsidRDefault="00806AE3">
      <w:pPr>
        <w:pStyle w:val="BodyText"/>
        <w:rPr>
          <w:sz w:val="20"/>
        </w:rPr>
      </w:pPr>
    </w:p>
    <w:p w14:paraId="32EA3C56" w14:textId="77777777" w:rsidR="00806AE3" w:rsidRDefault="00806AE3">
      <w:pPr>
        <w:pStyle w:val="BodyText"/>
        <w:rPr>
          <w:sz w:val="20"/>
        </w:rPr>
      </w:pPr>
    </w:p>
    <w:p w14:paraId="5F1985DC" w14:textId="77777777" w:rsidR="00806AE3" w:rsidRDefault="00806AE3">
      <w:pPr>
        <w:pStyle w:val="BodyText"/>
        <w:rPr>
          <w:sz w:val="20"/>
        </w:rPr>
      </w:pPr>
    </w:p>
    <w:p w14:paraId="713121DC" w14:textId="77777777" w:rsidR="00806AE3" w:rsidRDefault="00806AE3">
      <w:pPr>
        <w:pStyle w:val="BodyText"/>
        <w:rPr>
          <w:sz w:val="20"/>
        </w:rPr>
      </w:pPr>
    </w:p>
    <w:p w14:paraId="04ECE611" w14:textId="4C962FE1" w:rsidR="00806AE3" w:rsidRDefault="005620C3">
      <w:pPr>
        <w:pStyle w:val="BodyText"/>
        <w:spacing w:before="6"/>
        <w:rPr>
          <w:sz w:val="17"/>
        </w:rPr>
      </w:pPr>
      <w:r>
        <w:rPr>
          <w:noProof/>
        </w:rPr>
        <mc:AlternateContent>
          <mc:Choice Requires="wps">
            <w:drawing>
              <wp:anchor distT="0" distB="0" distL="0" distR="0" simplePos="0" relativeHeight="251658240" behindDoc="1" locked="0" layoutInCell="1" allowOverlap="1" wp14:anchorId="40CEF939" wp14:editId="68D05640">
                <wp:simplePos x="0" y="0"/>
                <wp:positionH relativeFrom="page">
                  <wp:posOffset>914400</wp:posOffset>
                </wp:positionH>
                <wp:positionV relativeFrom="paragraph">
                  <wp:posOffset>156845</wp:posOffset>
                </wp:positionV>
                <wp:extent cx="1829435" cy="1270"/>
                <wp:effectExtent l="0" t="0" r="0" b="0"/>
                <wp:wrapTopAndBottom/>
                <wp:docPr id="2080714762" name="Freeform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AC9F" id="Freeform 292" o:spid="_x0000_s1026" alt="&quot;&quot;" style="position:absolute;margin-left:1in;margin-top:12.35pt;width:144.0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" path="m,l2881,e" filled="f" strokeweight=".21169mm">
                <v:path arrowok="t" o:connecttype="custom" o:connectlocs="0,0;1829435,0" o:connectangles="0,0"/>
                <w10:wrap type="topAndBottom" anchorx="page"/>
              </v:shape>
            </w:pict>
          </mc:Fallback>
        </mc:AlternateContent>
      </w:r>
    </w:p>
    <w:p w14:paraId="0F42D872" w14:textId="77777777" w:rsidR="00806AE3" w:rsidRDefault="005620C3">
      <w:pPr>
        <w:pStyle w:val="BodyText"/>
        <w:spacing w:before="25"/>
        <w:ind w:left="840"/>
      </w:pPr>
      <w:r>
        <w:rPr>
          <w:position w:val="11"/>
          <w:sz w:val="16"/>
        </w:rPr>
        <w:t xml:space="preserve">1 </w:t>
      </w:r>
      <w:r>
        <w:t xml:space="preserve">Author for correspondence: </w:t>
      </w:r>
      <w:hyperlink r:id="rId7">
        <w:r>
          <w:rPr>
            <w:color w:val="0000FF"/>
            <w:u w:val="single" w:color="0000FF"/>
          </w:rPr>
          <w:t>c.f.elliott@hud.ac.uk</w:t>
        </w:r>
      </w:hyperlink>
      <w:r>
        <w:t>; +44 (0)1484 471032</w:t>
      </w:r>
    </w:p>
    <w:p w14:paraId="12763EB8" w14:textId="77777777" w:rsidR="00806AE3" w:rsidRDefault="00806AE3">
      <w:pPr>
        <w:sectPr w:rsidR="00806AE3">
          <w:headerReference w:type="default" r:id="rId8"/>
          <w:footerReference w:type="default" r:id="rId9"/>
          <w:type w:val="continuous"/>
          <w:pgSz w:w="11910" w:h="16840"/>
          <w:pgMar w:top="1340" w:right="440" w:bottom="2260" w:left="600" w:header="712" w:footer="2061" w:gutter="0"/>
          <w:pgNumType w:start="1"/>
          <w:cols w:space="720"/>
        </w:sectPr>
      </w:pPr>
    </w:p>
    <w:p w14:paraId="5D50E040" w14:textId="77777777" w:rsidR="00806AE3" w:rsidRDefault="005620C3">
      <w:pPr>
        <w:pStyle w:val="Heading1"/>
        <w:ind w:left="910" w:right="1065"/>
        <w:jc w:val="center"/>
      </w:pPr>
      <w:r>
        <w:lastRenderedPageBreak/>
        <w:t>Executive Summary</w:t>
      </w:r>
    </w:p>
    <w:p w14:paraId="02B7D510" w14:textId="77777777" w:rsidR="00806AE3" w:rsidRDefault="005620C3">
      <w:pPr>
        <w:pStyle w:val="BodyText"/>
        <w:spacing w:before="250" w:line="360" w:lineRule="auto"/>
        <w:ind w:left="840" w:right="1006"/>
        <w:jc w:val="both"/>
      </w:pPr>
      <w:r>
        <w:t>This research report seeks to estimate the value of the UK subsea cables industry, considering its value to</w:t>
      </w:r>
    </w:p>
    <w:p w14:paraId="61758A2C" w14:textId="77777777" w:rsidR="00806AE3" w:rsidRDefault="005620C3">
      <w:pPr>
        <w:pStyle w:val="ListParagraph"/>
        <w:numPr>
          <w:ilvl w:val="0"/>
          <w:numId w:val="7"/>
        </w:numPr>
        <w:tabs>
          <w:tab w:val="left" w:pos="1122"/>
        </w:tabs>
        <w:ind w:hanging="282"/>
        <w:jc w:val="both"/>
        <w:rPr>
          <w:sz w:val="24"/>
        </w:rPr>
      </w:pPr>
      <w:r>
        <w:rPr>
          <w:sz w:val="24"/>
        </w:rPr>
        <w:t>the digital</w:t>
      </w:r>
      <w:r>
        <w:rPr>
          <w:spacing w:val="-2"/>
          <w:sz w:val="24"/>
        </w:rPr>
        <w:t xml:space="preserve"> </w:t>
      </w:r>
      <w:r>
        <w:rPr>
          <w:sz w:val="24"/>
        </w:rPr>
        <w:t>economy;</w:t>
      </w:r>
    </w:p>
    <w:p w14:paraId="75429F23" w14:textId="77777777" w:rsidR="00806AE3" w:rsidRDefault="005620C3">
      <w:pPr>
        <w:pStyle w:val="ListParagraph"/>
        <w:numPr>
          <w:ilvl w:val="0"/>
          <w:numId w:val="7"/>
        </w:numPr>
        <w:tabs>
          <w:tab w:val="left" w:pos="1122"/>
        </w:tabs>
        <w:spacing w:before="137"/>
        <w:ind w:hanging="282"/>
        <w:jc w:val="both"/>
        <w:rPr>
          <w:sz w:val="24"/>
        </w:rPr>
      </w:pPr>
      <w:r>
        <w:rPr>
          <w:sz w:val="24"/>
        </w:rPr>
        <w:t>the electricity</w:t>
      </w:r>
      <w:r>
        <w:rPr>
          <w:spacing w:val="-6"/>
          <w:sz w:val="24"/>
        </w:rPr>
        <w:t xml:space="preserve"> </w:t>
      </w:r>
      <w:r>
        <w:rPr>
          <w:sz w:val="24"/>
        </w:rPr>
        <w:t>industry.</w:t>
      </w:r>
    </w:p>
    <w:p w14:paraId="17DFFACD" w14:textId="77777777" w:rsidR="00806AE3" w:rsidRDefault="005620C3">
      <w:pPr>
        <w:pStyle w:val="BodyText"/>
        <w:spacing w:before="139" w:line="360" w:lineRule="auto"/>
        <w:ind w:left="840" w:right="1000"/>
        <w:jc w:val="both"/>
      </w:pPr>
      <w:r>
        <w:t>A preliminary estimate of the economic value of the UK telecommunications subsea cables industry to the digital economy values it at £62.8 billion per annum. The impact of the UK electricity subsea cables industry is smaller but still significant at</w:t>
      </w:r>
    </w:p>
    <w:p w14:paraId="06A55255" w14:textId="77777777" w:rsidR="00806AE3" w:rsidRDefault="005620C3">
      <w:pPr>
        <w:pStyle w:val="BodyText"/>
        <w:spacing w:line="275" w:lineRule="exact"/>
        <w:ind w:left="840"/>
        <w:jc w:val="both"/>
      </w:pPr>
      <w:r>
        <w:t>£2.8 billion per annum.</w:t>
      </w:r>
    </w:p>
    <w:p w14:paraId="0F5441C7" w14:textId="77777777" w:rsidR="00806AE3" w:rsidRDefault="005620C3">
      <w:pPr>
        <w:pStyle w:val="BodyText"/>
        <w:spacing w:before="137" w:line="360" w:lineRule="auto"/>
        <w:ind w:left="840" w:right="993"/>
        <w:jc w:val="both"/>
      </w:pPr>
      <w:r>
        <w:t xml:space="preserve">The economic value of the UK subsea cables industry both for the telecommunications and energy sectors is then measured in more detail using the Computable General Equilibrium (CGE) modelling approach that has increasingly overtaken the more traditional Cost Benefit Analysis approach to computing economic values. This analysis also provides estimates of the impact of changes in the industry on various sectors of the economy, as well as on the macro economy. Yet first a qualitative research methodology, namely a Comprehensive Impact Evaluation Framework is applied to identify benefits of the UK subsea cables industry to multiple stakeholders in the telecommunications and energy sectors. By identifying the relevant direct and indirect stakeholders, this ensures that </w:t>
      </w:r>
      <w:r>
        <w:rPr>
          <w:spacing w:val="2"/>
        </w:rPr>
        <w:t xml:space="preserve">the </w:t>
      </w:r>
      <w:r>
        <w:t>CGE models developed are as accurate as</w:t>
      </w:r>
      <w:r>
        <w:rPr>
          <w:spacing w:val="-8"/>
        </w:rPr>
        <w:t xml:space="preserve"> </w:t>
      </w:r>
      <w:r>
        <w:t>possible.</w:t>
      </w:r>
    </w:p>
    <w:p w14:paraId="2E6C19EE" w14:textId="77777777" w:rsidR="00806AE3" w:rsidRDefault="005620C3">
      <w:pPr>
        <w:pStyle w:val="BodyText"/>
        <w:spacing w:before="2" w:line="360" w:lineRule="auto"/>
        <w:ind w:left="840" w:right="995"/>
        <w:jc w:val="both"/>
      </w:pPr>
      <w:r>
        <w:t>The stakeholder analysis also allows us to going beyond a monetary analysis of the potential benefits of the subsea cables industry, by identifying the range of stakeholders positively impacted by the presence of the UK subsea cables industry. In the telecommunications sector there are benefits to businesses and households from better quality and speed of digital communication, as well as improved reliability of Internet connectivity. These benefits translate into improved business efficiency, improved ability to manage people and processes, as well as improved opportunities for the international communication of product and process innovations. In the electricity sector, the use of subsea cables is vital for the import and export of electricity, as well as to connect offshore electricity production to the mainland electricity grid system. Hence, subsea cables ensure improved reliability and security</w:t>
      </w:r>
    </w:p>
    <w:p w14:paraId="042B8081" w14:textId="77777777" w:rsidR="00806AE3" w:rsidRDefault="00806AE3">
      <w:pPr>
        <w:spacing w:line="360" w:lineRule="auto"/>
        <w:jc w:val="both"/>
        <w:sectPr w:rsidR="00806AE3">
          <w:pgSz w:w="11910" w:h="16840"/>
          <w:pgMar w:top="1340" w:right="440" w:bottom="2340" w:left="600" w:header="712" w:footer="2061" w:gutter="0"/>
          <w:cols w:space="720"/>
        </w:sectPr>
      </w:pPr>
    </w:p>
    <w:p w14:paraId="13ED7B74" w14:textId="77777777" w:rsidR="00806AE3" w:rsidRDefault="005620C3">
      <w:pPr>
        <w:pStyle w:val="BodyText"/>
        <w:spacing w:before="89" w:line="360" w:lineRule="auto"/>
        <w:ind w:left="840" w:right="997"/>
        <w:jc w:val="both"/>
      </w:pPr>
      <w:r>
        <w:lastRenderedPageBreak/>
        <w:t>of electricity supplies, as well as access to international markets. Given that offshore electricity production is a vital part of renewables electricity production in the UK, this production has environmental benefits and contributes to reduced pollution and the UK’s better ability to meet pollution reduction targets.</w:t>
      </w:r>
    </w:p>
    <w:p w14:paraId="18A5D986" w14:textId="77777777" w:rsidR="00806AE3" w:rsidRDefault="005620C3">
      <w:pPr>
        <w:pStyle w:val="BodyText"/>
        <w:spacing w:before="199" w:line="360" w:lineRule="auto"/>
        <w:ind w:left="840" w:right="997"/>
        <w:jc w:val="both"/>
      </w:pPr>
      <w:r>
        <w:t>The qualitative and quantitative analyses combine to highlight the positive value of the UK subsea cables industry both on the telecommunications and electricity  market sectors. The impact on the telecommunications sector is larger as was to be expected given the importance of this sector on the UK economy as a whole, while subsea cables are of importance in the electricity market predominantly in terms of electricity imports and exports, and the production of electricity from off-shore wind farms.</w:t>
      </w:r>
    </w:p>
    <w:p w14:paraId="2D96AEFD" w14:textId="77777777" w:rsidR="00806AE3" w:rsidRDefault="005620C3">
      <w:pPr>
        <w:pStyle w:val="BodyText"/>
        <w:spacing w:before="2" w:line="360" w:lineRule="auto"/>
        <w:ind w:left="840" w:right="995"/>
        <w:jc w:val="both"/>
      </w:pPr>
      <w:r>
        <w:t>Not only is the UK subsea cables market important in terms of its impact on the telecommunications and electricity sectors, but the quantitative analysis highlights the benefits of future growth in the UK subsea cables industry on UK  macroeconomic variables including GDP; consumer income; capital formation; exports and imports and government revenues. Growth in the UK telecommunications subsea cables industry is likely positively to impact the UK financial and insurance sector the most, while growth in the UK electricity subsea cables industry is expected to have its greatest positive impact on the UK manufacturing</w:t>
      </w:r>
      <w:r>
        <w:rPr>
          <w:spacing w:val="-3"/>
        </w:rPr>
        <w:t xml:space="preserve"> </w:t>
      </w:r>
      <w:r>
        <w:t>industry.</w:t>
      </w:r>
    </w:p>
    <w:p w14:paraId="08C3FA6D" w14:textId="77777777" w:rsidR="00806AE3" w:rsidRDefault="00806AE3">
      <w:pPr>
        <w:pStyle w:val="BodyText"/>
        <w:rPr>
          <w:sz w:val="26"/>
        </w:rPr>
      </w:pPr>
    </w:p>
    <w:p w14:paraId="616AEB42" w14:textId="77777777" w:rsidR="00806AE3" w:rsidRDefault="00806AE3">
      <w:pPr>
        <w:pStyle w:val="BodyText"/>
        <w:rPr>
          <w:sz w:val="26"/>
        </w:rPr>
      </w:pPr>
    </w:p>
    <w:p w14:paraId="5DD01DA3" w14:textId="77777777" w:rsidR="00806AE3" w:rsidRDefault="005620C3">
      <w:pPr>
        <w:pStyle w:val="BodyText"/>
        <w:spacing w:before="230"/>
        <w:ind w:left="840"/>
        <w:jc w:val="both"/>
      </w:pPr>
      <w:r>
        <w:t>December 2016</w:t>
      </w:r>
    </w:p>
    <w:p w14:paraId="140DEE2E" w14:textId="77777777" w:rsidR="00806AE3" w:rsidRDefault="00806AE3">
      <w:pPr>
        <w:jc w:val="both"/>
        <w:sectPr w:rsidR="00806AE3">
          <w:pgSz w:w="11910" w:h="16840"/>
          <w:pgMar w:top="1340" w:right="440" w:bottom="2340" w:left="600" w:header="712" w:footer="2061" w:gutter="0"/>
          <w:cols w:space="720"/>
        </w:sectPr>
      </w:pPr>
    </w:p>
    <w:p w14:paraId="757706C4" w14:textId="77777777" w:rsidR="00806AE3" w:rsidRDefault="005620C3">
      <w:pPr>
        <w:pStyle w:val="Heading1"/>
        <w:ind w:left="910" w:right="1064"/>
        <w:jc w:val="center"/>
      </w:pPr>
      <w:r>
        <w:lastRenderedPageBreak/>
        <w:t>Contents</w:t>
      </w:r>
    </w:p>
    <w:sdt>
      <w:sdtPr>
        <w:id w:val="1268506776"/>
        <w:docPartObj>
          <w:docPartGallery w:val="Table of Contents"/>
          <w:docPartUnique/>
        </w:docPartObj>
      </w:sdtPr>
      <w:sdtEndPr/>
      <w:sdtContent>
        <w:p w14:paraId="724B85E9" w14:textId="77777777" w:rsidR="00806AE3" w:rsidRDefault="00F43B81">
          <w:pPr>
            <w:pStyle w:val="TOC1"/>
            <w:numPr>
              <w:ilvl w:val="1"/>
              <w:numId w:val="7"/>
            </w:numPr>
            <w:tabs>
              <w:tab w:val="left" w:pos="1561"/>
              <w:tab w:val="left" w:pos="9482"/>
            </w:tabs>
            <w:spacing w:before="363"/>
            <w:ind w:hanging="361"/>
          </w:pPr>
          <w:hyperlink w:anchor="_TOC_250020" w:history="1">
            <w:r w:rsidR="005620C3">
              <w:t>Introduction</w:t>
            </w:r>
            <w:r w:rsidR="005620C3">
              <w:tab/>
              <w:t>9</w:t>
            </w:r>
          </w:hyperlink>
        </w:p>
        <w:p w14:paraId="565D2D76" w14:textId="77777777" w:rsidR="00806AE3" w:rsidRDefault="00F43B81">
          <w:pPr>
            <w:pStyle w:val="TOC2"/>
            <w:numPr>
              <w:ilvl w:val="2"/>
              <w:numId w:val="7"/>
            </w:numPr>
            <w:tabs>
              <w:tab w:val="left" w:pos="1966"/>
              <w:tab w:val="left" w:pos="9482"/>
            </w:tabs>
            <w:spacing w:before="137"/>
            <w:jc w:val="both"/>
          </w:pPr>
          <w:hyperlink w:anchor="_TOC_250019" w:history="1">
            <w:r w:rsidR="005620C3">
              <w:t>Telecommunications and the Subsea</w:t>
            </w:r>
            <w:r w:rsidR="005620C3">
              <w:rPr>
                <w:spacing w:val="-15"/>
              </w:rPr>
              <w:t xml:space="preserve"> </w:t>
            </w:r>
            <w:r w:rsidR="005620C3">
              <w:t>Cables</w:t>
            </w:r>
            <w:r w:rsidR="005620C3">
              <w:rPr>
                <w:spacing w:val="-6"/>
              </w:rPr>
              <w:t xml:space="preserve"> </w:t>
            </w:r>
            <w:r w:rsidR="005620C3">
              <w:t>Industry</w:t>
            </w:r>
            <w:r w:rsidR="005620C3">
              <w:tab/>
              <w:t>10</w:t>
            </w:r>
          </w:hyperlink>
        </w:p>
        <w:p w14:paraId="4FA5DE69" w14:textId="77777777" w:rsidR="00806AE3" w:rsidRDefault="00F43B81">
          <w:pPr>
            <w:pStyle w:val="TOC2"/>
            <w:numPr>
              <w:ilvl w:val="2"/>
              <w:numId w:val="7"/>
            </w:numPr>
            <w:tabs>
              <w:tab w:val="left" w:pos="1966"/>
              <w:tab w:val="left" w:pos="9482"/>
            </w:tabs>
            <w:jc w:val="both"/>
          </w:pPr>
          <w:hyperlink w:anchor="_TOC_250018" w:history="1">
            <w:r w:rsidR="005620C3">
              <w:t>The Electricity Industry and the Subsea</w:t>
            </w:r>
            <w:r w:rsidR="005620C3">
              <w:rPr>
                <w:spacing w:val="-15"/>
              </w:rPr>
              <w:t xml:space="preserve"> </w:t>
            </w:r>
            <w:r w:rsidR="005620C3">
              <w:t>Cables</w:t>
            </w:r>
            <w:r w:rsidR="005620C3">
              <w:rPr>
                <w:spacing w:val="-2"/>
              </w:rPr>
              <w:t xml:space="preserve"> </w:t>
            </w:r>
            <w:r w:rsidR="005620C3">
              <w:t>Industry</w:t>
            </w:r>
            <w:r w:rsidR="005620C3">
              <w:tab/>
              <w:t>13</w:t>
            </w:r>
          </w:hyperlink>
        </w:p>
        <w:p w14:paraId="2952341E" w14:textId="77777777" w:rsidR="00806AE3" w:rsidRDefault="00F43B81">
          <w:pPr>
            <w:pStyle w:val="TOC1"/>
            <w:numPr>
              <w:ilvl w:val="1"/>
              <w:numId w:val="7"/>
            </w:numPr>
            <w:tabs>
              <w:tab w:val="left" w:pos="1561"/>
              <w:tab w:val="left" w:pos="9482"/>
            </w:tabs>
            <w:spacing w:before="552" w:line="360" w:lineRule="auto"/>
            <w:ind w:right="1002"/>
            <w:jc w:val="both"/>
          </w:pPr>
          <w:hyperlink w:anchor="_TOC_250017" w:history="1">
            <w:r w:rsidR="005620C3">
              <w:t>Unpacking the Ecosystem of the UK Subsea Energy and Telecommunications Cable Industry: A Stakeholder Perspective using a Comprehensive Impact Evaluation</w:t>
            </w:r>
            <w:r w:rsidR="005620C3">
              <w:rPr>
                <w:spacing w:val="-3"/>
              </w:rPr>
              <w:t xml:space="preserve"> </w:t>
            </w:r>
            <w:r w:rsidR="005620C3">
              <w:t>Framework</w:t>
            </w:r>
            <w:r w:rsidR="005620C3">
              <w:tab/>
              <w:t>16</w:t>
            </w:r>
          </w:hyperlink>
        </w:p>
        <w:p w14:paraId="51A631CC" w14:textId="77777777" w:rsidR="00806AE3" w:rsidRDefault="00F43B81">
          <w:pPr>
            <w:pStyle w:val="TOC2"/>
            <w:numPr>
              <w:ilvl w:val="2"/>
              <w:numId w:val="7"/>
            </w:numPr>
            <w:tabs>
              <w:tab w:val="left" w:pos="1966"/>
              <w:tab w:val="left" w:pos="9482"/>
            </w:tabs>
            <w:spacing w:before="0" w:line="275" w:lineRule="exact"/>
            <w:jc w:val="both"/>
          </w:pPr>
          <w:hyperlink w:anchor="_TOC_250016" w:history="1">
            <w:r w:rsidR="005620C3">
              <w:t>Introduction</w:t>
            </w:r>
            <w:r w:rsidR="005620C3">
              <w:tab/>
              <w:t>16</w:t>
            </w:r>
          </w:hyperlink>
        </w:p>
        <w:p w14:paraId="6FD14336" w14:textId="77777777" w:rsidR="00806AE3" w:rsidRDefault="00F43B81">
          <w:pPr>
            <w:pStyle w:val="TOC2"/>
            <w:numPr>
              <w:ilvl w:val="2"/>
              <w:numId w:val="7"/>
            </w:numPr>
            <w:tabs>
              <w:tab w:val="left" w:pos="1966"/>
              <w:tab w:val="left" w:pos="9482"/>
            </w:tabs>
            <w:spacing w:before="137"/>
            <w:jc w:val="both"/>
          </w:pPr>
          <w:hyperlink w:anchor="_TOC_250015" w:history="1">
            <w:r w:rsidR="005620C3">
              <w:t>Methodology</w:t>
            </w:r>
            <w:r w:rsidR="005620C3">
              <w:tab/>
              <w:t>16</w:t>
            </w:r>
          </w:hyperlink>
        </w:p>
        <w:p w14:paraId="4A0C623B" w14:textId="77777777" w:rsidR="00806AE3" w:rsidRDefault="00F43B81">
          <w:pPr>
            <w:pStyle w:val="TOC2"/>
            <w:numPr>
              <w:ilvl w:val="2"/>
              <w:numId w:val="7"/>
            </w:numPr>
            <w:tabs>
              <w:tab w:val="left" w:pos="1966"/>
              <w:tab w:val="left" w:pos="9482"/>
            </w:tabs>
            <w:jc w:val="both"/>
          </w:pPr>
          <w:hyperlink w:anchor="_TOC_250014" w:history="1">
            <w:proofErr w:type="spellStart"/>
            <w:r w:rsidR="005620C3">
              <w:t>Analysing</w:t>
            </w:r>
            <w:proofErr w:type="spellEnd"/>
            <w:r w:rsidR="005620C3">
              <w:t xml:space="preserve"> the</w:t>
            </w:r>
            <w:r w:rsidR="005620C3">
              <w:rPr>
                <w:spacing w:val="-8"/>
              </w:rPr>
              <w:t xml:space="preserve"> </w:t>
            </w:r>
            <w:r w:rsidR="005620C3">
              <w:t>Stakeholder</w:t>
            </w:r>
            <w:r w:rsidR="005620C3">
              <w:rPr>
                <w:spacing w:val="-3"/>
              </w:rPr>
              <w:t xml:space="preserve"> </w:t>
            </w:r>
            <w:r w:rsidR="005620C3">
              <w:t>Impact</w:t>
            </w:r>
            <w:r w:rsidR="005620C3">
              <w:tab/>
              <w:t>21</w:t>
            </w:r>
          </w:hyperlink>
        </w:p>
        <w:p w14:paraId="582155C3" w14:textId="77777777" w:rsidR="00806AE3" w:rsidRDefault="00F43B81">
          <w:pPr>
            <w:pStyle w:val="TOC2"/>
            <w:numPr>
              <w:ilvl w:val="2"/>
              <w:numId w:val="7"/>
            </w:numPr>
            <w:tabs>
              <w:tab w:val="left" w:pos="1966"/>
              <w:tab w:val="left" w:pos="9482"/>
            </w:tabs>
            <w:spacing w:before="137"/>
            <w:jc w:val="both"/>
          </w:pPr>
          <w:hyperlink w:anchor="_TOC_250013" w:history="1">
            <w:r w:rsidR="005620C3">
              <w:t>The Energy Sector of the</w:t>
            </w:r>
            <w:r w:rsidR="005620C3">
              <w:rPr>
                <w:spacing w:val="-10"/>
              </w:rPr>
              <w:t xml:space="preserve"> </w:t>
            </w:r>
            <w:r w:rsidR="005620C3">
              <w:t>UK</w:t>
            </w:r>
            <w:r w:rsidR="005620C3">
              <w:rPr>
                <w:spacing w:val="-3"/>
              </w:rPr>
              <w:t xml:space="preserve"> </w:t>
            </w:r>
            <w:r w:rsidR="005620C3">
              <w:t>SETCI</w:t>
            </w:r>
            <w:r w:rsidR="005620C3">
              <w:tab/>
              <w:t>24</w:t>
            </w:r>
          </w:hyperlink>
        </w:p>
        <w:p w14:paraId="11E3FC00" w14:textId="77777777" w:rsidR="00806AE3" w:rsidRDefault="00F43B81">
          <w:pPr>
            <w:pStyle w:val="TOC2"/>
            <w:numPr>
              <w:ilvl w:val="2"/>
              <w:numId w:val="7"/>
            </w:numPr>
            <w:tabs>
              <w:tab w:val="left" w:pos="1966"/>
              <w:tab w:val="left" w:pos="9482"/>
            </w:tabs>
          </w:pPr>
          <w:hyperlink w:anchor="_TOC_250012" w:history="1">
            <w:r w:rsidR="005620C3">
              <w:t>The Telecommunications Sector of the</w:t>
            </w:r>
            <w:r w:rsidR="005620C3">
              <w:rPr>
                <w:spacing w:val="-15"/>
              </w:rPr>
              <w:t xml:space="preserve"> </w:t>
            </w:r>
            <w:r w:rsidR="005620C3">
              <w:t>UK</w:t>
            </w:r>
            <w:r w:rsidR="005620C3">
              <w:rPr>
                <w:spacing w:val="-3"/>
              </w:rPr>
              <w:t xml:space="preserve"> </w:t>
            </w:r>
            <w:r w:rsidR="005620C3">
              <w:t>SETCI</w:t>
            </w:r>
            <w:r w:rsidR="005620C3">
              <w:tab/>
              <w:t>29</w:t>
            </w:r>
          </w:hyperlink>
        </w:p>
        <w:p w14:paraId="72473D86" w14:textId="77777777" w:rsidR="00806AE3" w:rsidRDefault="00F43B81">
          <w:pPr>
            <w:pStyle w:val="TOC2"/>
            <w:numPr>
              <w:ilvl w:val="2"/>
              <w:numId w:val="7"/>
            </w:numPr>
            <w:tabs>
              <w:tab w:val="left" w:pos="1966"/>
              <w:tab w:val="left" w:pos="9482"/>
            </w:tabs>
            <w:spacing w:before="137" w:line="360" w:lineRule="auto"/>
            <w:ind w:right="1113"/>
          </w:pPr>
          <w:hyperlink w:anchor="_TOC_250011" w:history="1">
            <w:r w:rsidR="005620C3">
              <w:t>The Ecosystem of the UK Subsea Cables Industry: An Integrative Framework</w:t>
            </w:r>
            <w:r w:rsidR="005620C3">
              <w:tab/>
            </w:r>
            <w:r w:rsidR="005620C3">
              <w:rPr>
                <w:spacing w:val="-8"/>
              </w:rPr>
              <w:t>32</w:t>
            </w:r>
          </w:hyperlink>
        </w:p>
        <w:p w14:paraId="3210405B" w14:textId="77777777" w:rsidR="00806AE3" w:rsidRDefault="00F43B81">
          <w:pPr>
            <w:pStyle w:val="TOC2"/>
            <w:numPr>
              <w:ilvl w:val="2"/>
              <w:numId w:val="7"/>
            </w:numPr>
            <w:tabs>
              <w:tab w:val="left" w:pos="1963"/>
              <w:tab w:val="left" w:pos="9482"/>
            </w:tabs>
            <w:spacing w:before="0"/>
            <w:ind w:left="1962" w:hanging="403"/>
          </w:pPr>
          <w:hyperlink w:anchor="_TOC_250010" w:history="1">
            <w:r w:rsidR="005620C3">
              <w:t>Conclusions</w:t>
            </w:r>
            <w:r w:rsidR="005620C3">
              <w:tab/>
              <w:t>39</w:t>
            </w:r>
          </w:hyperlink>
        </w:p>
        <w:p w14:paraId="3481B482" w14:textId="77777777" w:rsidR="00806AE3" w:rsidRDefault="00F43B81">
          <w:pPr>
            <w:pStyle w:val="TOC1"/>
            <w:numPr>
              <w:ilvl w:val="1"/>
              <w:numId w:val="7"/>
            </w:numPr>
            <w:tabs>
              <w:tab w:val="left" w:pos="1561"/>
              <w:tab w:val="left" w:pos="9482"/>
            </w:tabs>
            <w:spacing w:before="656" w:line="360" w:lineRule="auto"/>
            <w:ind w:right="1004"/>
            <w:jc w:val="both"/>
          </w:pPr>
          <w:hyperlink w:anchor="_TOC_250009" w:history="1">
            <w:r w:rsidR="005620C3">
              <w:t>An Economic Evaluation of the UK Subsea Cables Industry using  Computable General</w:t>
            </w:r>
            <w:r w:rsidR="005620C3">
              <w:rPr>
                <w:spacing w:val="-12"/>
              </w:rPr>
              <w:t xml:space="preserve"> </w:t>
            </w:r>
            <w:r w:rsidR="005620C3">
              <w:t>Equilibrium</w:t>
            </w:r>
            <w:r w:rsidR="005620C3">
              <w:rPr>
                <w:spacing w:val="-3"/>
              </w:rPr>
              <w:t xml:space="preserve"> </w:t>
            </w:r>
            <w:r w:rsidR="005620C3">
              <w:t>Modelling</w:t>
            </w:r>
            <w:r w:rsidR="005620C3">
              <w:tab/>
              <w:t>40</w:t>
            </w:r>
          </w:hyperlink>
        </w:p>
        <w:p w14:paraId="6EF6A3B5" w14:textId="77777777" w:rsidR="00806AE3" w:rsidRDefault="00F43B81">
          <w:pPr>
            <w:pStyle w:val="TOC2"/>
            <w:numPr>
              <w:ilvl w:val="2"/>
              <w:numId w:val="7"/>
            </w:numPr>
            <w:tabs>
              <w:tab w:val="left" w:pos="1966"/>
              <w:tab w:val="left" w:pos="9482"/>
            </w:tabs>
            <w:spacing w:before="0"/>
          </w:pPr>
          <w:hyperlink w:anchor="_TOC_250008" w:history="1">
            <w:r w:rsidR="005620C3">
              <w:t>Introduction</w:t>
            </w:r>
            <w:r w:rsidR="005620C3">
              <w:tab/>
              <w:t>40</w:t>
            </w:r>
          </w:hyperlink>
        </w:p>
        <w:p w14:paraId="06F357B6" w14:textId="77777777" w:rsidR="00806AE3" w:rsidRDefault="00F43B81">
          <w:pPr>
            <w:pStyle w:val="TOC2"/>
            <w:numPr>
              <w:ilvl w:val="2"/>
              <w:numId w:val="7"/>
            </w:numPr>
            <w:tabs>
              <w:tab w:val="left" w:pos="1966"/>
              <w:tab w:val="left" w:pos="9482"/>
            </w:tabs>
          </w:pPr>
          <w:hyperlink w:anchor="_TOC_250007" w:history="1">
            <w:r w:rsidR="005620C3">
              <w:t>Theoretical Structure of the Computable General</w:t>
            </w:r>
            <w:r w:rsidR="005620C3">
              <w:rPr>
                <w:spacing w:val="-21"/>
              </w:rPr>
              <w:t xml:space="preserve"> </w:t>
            </w:r>
            <w:r w:rsidR="005620C3">
              <w:t>Equilibrium</w:t>
            </w:r>
            <w:r w:rsidR="005620C3">
              <w:rPr>
                <w:spacing w:val="-2"/>
              </w:rPr>
              <w:t xml:space="preserve"> </w:t>
            </w:r>
            <w:r w:rsidR="005620C3">
              <w:t>Model</w:t>
            </w:r>
            <w:r w:rsidR="005620C3">
              <w:tab/>
              <w:t>49</w:t>
            </w:r>
          </w:hyperlink>
        </w:p>
        <w:p w14:paraId="40788575" w14:textId="77777777" w:rsidR="00806AE3" w:rsidRDefault="00F43B81">
          <w:pPr>
            <w:pStyle w:val="TOC3"/>
            <w:numPr>
              <w:ilvl w:val="3"/>
              <w:numId w:val="7"/>
            </w:numPr>
            <w:tabs>
              <w:tab w:val="left" w:pos="2641"/>
              <w:tab w:val="left" w:pos="9482"/>
            </w:tabs>
          </w:pPr>
          <w:hyperlink w:anchor="_TOC_250006" w:history="1">
            <w:r w:rsidR="005620C3">
              <w:t>Specification of</w:t>
            </w:r>
            <w:r w:rsidR="005620C3">
              <w:rPr>
                <w:spacing w:val="-5"/>
              </w:rPr>
              <w:t xml:space="preserve"> </w:t>
            </w:r>
            <w:r w:rsidR="005620C3">
              <w:t>Model</w:t>
            </w:r>
            <w:r w:rsidR="005620C3">
              <w:rPr>
                <w:spacing w:val="-6"/>
              </w:rPr>
              <w:t xml:space="preserve"> </w:t>
            </w:r>
            <w:r w:rsidR="005620C3">
              <w:t>Equations</w:t>
            </w:r>
            <w:r w:rsidR="005620C3">
              <w:tab/>
              <w:t>50</w:t>
            </w:r>
          </w:hyperlink>
        </w:p>
        <w:p w14:paraId="6AA4B703" w14:textId="77777777" w:rsidR="00806AE3" w:rsidRDefault="00F43B81">
          <w:pPr>
            <w:pStyle w:val="TOC3"/>
            <w:numPr>
              <w:ilvl w:val="3"/>
              <w:numId w:val="7"/>
            </w:numPr>
            <w:tabs>
              <w:tab w:val="left" w:pos="2641"/>
              <w:tab w:val="left" w:pos="9482"/>
            </w:tabs>
            <w:spacing w:before="139"/>
          </w:pPr>
          <w:hyperlink w:anchor="_TOC_250005" w:history="1">
            <w:r w:rsidR="005620C3">
              <w:t>Simulation</w:t>
            </w:r>
            <w:r w:rsidR="005620C3">
              <w:rPr>
                <w:spacing w:val="-2"/>
              </w:rPr>
              <w:t xml:space="preserve"> </w:t>
            </w:r>
            <w:r w:rsidR="005620C3">
              <w:t>Design</w:t>
            </w:r>
            <w:r w:rsidR="005620C3">
              <w:tab/>
              <w:t>52</w:t>
            </w:r>
          </w:hyperlink>
        </w:p>
        <w:p w14:paraId="4C0DE24E" w14:textId="77777777" w:rsidR="00806AE3" w:rsidRDefault="00F43B81">
          <w:pPr>
            <w:pStyle w:val="TOC2"/>
            <w:numPr>
              <w:ilvl w:val="2"/>
              <w:numId w:val="7"/>
            </w:numPr>
            <w:tabs>
              <w:tab w:val="left" w:pos="1966"/>
              <w:tab w:val="left" w:pos="9482"/>
            </w:tabs>
            <w:spacing w:before="138"/>
          </w:pPr>
          <w:hyperlink w:anchor="_TOC_250004" w:history="1">
            <w:r w:rsidR="005620C3">
              <w:t>Simulation</w:t>
            </w:r>
            <w:r w:rsidR="005620C3">
              <w:rPr>
                <w:spacing w:val="-4"/>
              </w:rPr>
              <w:t xml:space="preserve"> </w:t>
            </w:r>
            <w:r w:rsidR="005620C3">
              <w:t>Results</w:t>
            </w:r>
            <w:r w:rsidR="005620C3">
              <w:tab/>
              <w:t>53</w:t>
            </w:r>
          </w:hyperlink>
        </w:p>
        <w:p w14:paraId="4BAF999C" w14:textId="77777777" w:rsidR="00806AE3" w:rsidRDefault="00F43B81">
          <w:pPr>
            <w:pStyle w:val="TOC3"/>
            <w:numPr>
              <w:ilvl w:val="3"/>
              <w:numId w:val="7"/>
            </w:numPr>
            <w:tabs>
              <w:tab w:val="left" w:pos="2641"/>
              <w:tab w:val="left" w:pos="9482"/>
            </w:tabs>
            <w:spacing w:before="139"/>
          </w:pPr>
          <w:hyperlink w:anchor="_TOC_250003" w:history="1">
            <w:r w:rsidR="005620C3">
              <w:t>Macroeconomic</w:t>
            </w:r>
            <w:r w:rsidR="005620C3">
              <w:rPr>
                <w:spacing w:val="-5"/>
              </w:rPr>
              <w:t xml:space="preserve"> </w:t>
            </w:r>
            <w:r w:rsidR="005620C3">
              <w:t>Results</w:t>
            </w:r>
            <w:r w:rsidR="005620C3">
              <w:tab/>
              <w:t>53</w:t>
            </w:r>
          </w:hyperlink>
        </w:p>
        <w:p w14:paraId="2AA4D642" w14:textId="77777777" w:rsidR="00806AE3" w:rsidRDefault="00F43B81">
          <w:pPr>
            <w:pStyle w:val="TOC3"/>
            <w:numPr>
              <w:ilvl w:val="3"/>
              <w:numId w:val="7"/>
            </w:numPr>
            <w:tabs>
              <w:tab w:val="left" w:pos="2641"/>
              <w:tab w:val="left" w:pos="9482"/>
            </w:tabs>
          </w:pPr>
          <w:hyperlink w:anchor="_TOC_250002" w:history="1">
            <w:r w:rsidR="005620C3">
              <w:t>Sectoral</w:t>
            </w:r>
            <w:r w:rsidR="005620C3">
              <w:rPr>
                <w:spacing w:val="-2"/>
              </w:rPr>
              <w:t xml:space="preserve"> </w:t>
            </w:r>
            <w:r w:rsidR="005620C3">
              <w:t>Results</w:t>
            </w:r>
            <w:r w:rsidR="005620C3">
              <w:tab/>
              <w:t>57</w:t>
            </w:r>
          </w:hyperlink>
        </w:p>
        <w:p w14:paraId="10BC5AA0" w14:textId="77777777" w:rsidR="00806AE3" w:rsidRDefault="005620C3">
          <w:pPr>
            <w:pStyle w:val="TOC2"/>
            <w:numPr>
              <w:ilvl w:val="2"/>
              <w:numId w:val="7"/>
            </w:numPr>
            <w:tabs>
              <w:tab w:val="left" w:pos="1966"/>
            </w:tabs>
          </w:pPr>
          <w:r>
            <w:t>Conclusions and Recommendations from the CGE Modelling Analysis</w:t>
          </w:r>
          <w:r>
            <w:rPr>
              <w:spacing w:val="7"/>
            </w:rPr>
            <w:t xml:space="preserve"> </w:t>
          </w:r>
          <w:r>
            <w:t>60</w:t>
          </w:r>
        </w:p>
        <w:p w14:paraId="24ED6BE4" w14:textId="77777777" w:rsidR="00806AE3" w:rsidRDefault="00F43B81">
          <w:pPr>
            <w:pStyle w:val="TOC2"/>
            <w:numPr>
              <w:ilvl w:val="2"/>
              <w:numId w:val="7"/>
            </w:numPr>
            <w:tabs>
              <w:tab w:val="left" w:pos="1966"/>
              <w:tab w:val="left" w:pos="9482"/>
            </w:tabs>
            <w:spacing w:before="338"/>
          </w:pPr>
          <w:hyperlink w:anchor="_TOC_250001" w:history="1">
            <w:r w:rsidR="005620C3">
              <w:t>Sensitivity Analysis of Key</w:t>
            </w:r>
            <w:r w:rsidR="005620C3">
              <w:rPr>
                <w:spacing w:val="-12"/>
              </w:rPr>
              <w:t xml:space="preserve"> </w:t>
            </w:r>
            <w:r w:rsidR="005620C3">
              <w:t>Model</w:t>
            </w:r>
            <w:r w:rsidR="005620C3">
              <w:rPr>
                <w:spacing w:val="-3"/>
              </w:rPr>
              <w:t xml:space="preserve"> </w:t>
            </w:r>
            <w:r w:rsidR="005620C3">
              <w:t>Parameters</w:t>
            </w:r>
            <w:r w:rsidR="005620C3">
              <w:tab/>
              <w:t>61</w:t>
            </w:r>
          </w:hyperlink>
        </w:p>
        <w:p w14:paraId="4350D368" w14:textId="77777777" w:rsidR="00806AE3" w:rsidRDefault="00F43B81">
          <w:pPr>
            <w:pStyle w:val="TOC1"/>
            <w:numPr>
              <w:ilvl w:val="1"/>
              <w:numId w:val="7"/>
            </w:numPr>
            <w:tabs>
              <w:tab w:val="left" w:pos="1561"/>
              <w:tab w:val="left" w:pos="9482"/>
            </w:tabs>
            <w:ind w:hanging="361"/>
          </w:pPr>
          <w:hyperlink w:anchor="_TOC_250000" w:history="1">
            <w:r w:rsidR="005620C3">
              <w:t>Conclusions</w:t>
            </w:r>
            <w:r w:rsidR="005620C3">
              <w:tab/>
              <w:t>63</w:t>
            </w:r>
          </w:hyperlink>
        </w:p>
      </w:sdtContent>
    </w:sdt>
    <w:p w14:paraId="0ECB24DC" w14:textId="77777777" w:rsidR="00806AE3" w:rsidRDefault="00806AE3">
      <w:pPr>
        <w:sectPr w:rsidR="00806AE3">
          <w:pgSz w:w="11910" w:h="16840"/>
          <w:pgMar w:top="1340" w:right="440" w:bottom="2340" w:left="600" w:header="712" w:footer="2061" w:gutter="0"/>
          <w:cols w:space="720"/>
        </w:sectPr>
      </w:pPr>
    </w:p>
    <w:p w14:paraId="2251CADD" w14:textId="77777777" w:rsidR="00806AE3" w:rsidRDefault="005620C3">
      <w:pPr>
        <w:spacing w:before="88"/>
        <w:ind w:left="840"/>
        <w:rPr>
          <w:sz w:val="28"/>
        </w:rPr>
      </w:pPr>
      <w:r>
        <w:rPr>
          <w:sz w:val="28"/>
        </w:rPr>
        <w:lastRenderedPageBreak/>
        <w:t>List of Tables</w:t>
      </w:r>
    </w:p>
    <w:p w14:paraId="36E049F1" w14:textId="77777777" w:rsidR="00806AE3" w:rsidRDefault="00806AE3">
      <w:pPr>
        <w:pStyle w:val="BodyText"/>
        <w:spacing w:before="6"/>
        <w:rPr>
          <w:sz w:val="31"/>
        </w:rPr>
      </w:pPr>
    </w:p>
    <w:p w14:paraId="55816B3B" w14:textId="77777777" w:rsidR="00806AE3" w:rsidRDefault="005620C3">
      <w:pPr>
        <w:pStyle w:val="BodyText"/>
        <w:spacing w:before="1" w:line="360" w:lineRule="auto"/>
        <w:ind w:left="840" w:right="4113"/>
      </w:pPr>
      <w:r>
        <w:t>Table 2.1: List of secondary data materials and sources Table 2.2: Interviews and interviewee details</w:t>
      </w:r>
    </w:p>
    <w:p w14:paraId="60FB979D" w14:textId="77777777" w:rsidR="00806AE3" w:rsidRDefault="00806AE3">
      <w:pPr>
        <w:pStyle w:val="BodyText"/>
        <w:spacing w:before="10"/>
        <w:rPr>
          <w:sz w:val="35"/>
        </w:rPr>
      </w:pPr>
    </w:p>
    <w:p w14:paraId="2EF4526E" w14:textId="77777777" w:rsidR="00806AE3" w:rsidRDefault="005620C3">
      <w:pPr>
        <w:pStyle w:val="BodyText"/>
        <w:spacing w:line="360" w:lineRule="auto"/>
        <w:ind w:left="840" w:right="1179"/>
      </w:pPr>
      <w:r>
        <w:t>Table 3.1: System of National Industry Accounts - Energy and Telecommunications split in accordance with Eurostat (2008) and the 2010 UK SAM: Micro View</w:t>
      </w:r>
    </w:p>
    <w:p w14:paraId="6E0B0B1E" w14:textId="77777777" w:rsidR="00806AE3" w:rsidRDefault="005620C3">
      <w:pPr>
        <w:pStyle w:val="BodyText"/>
        <w:ind w:left="840"/>
      </w:pPr>
      <w:r>
        <w:t>Table 3.2: UK Social Accounting Matrix, 2010</w:t>
      </w:r>
    </w:p>
    <w:p w14:paraId="38B670D7" w14:textId="77777777" w:rsidR="00806AE3" w:rsidRDefault="005620C3">
      <w:pPr>
        <w:pStyle w:val="BodyText"/>
        <w:spacing w:before="137" w:line="362" w:lineRule="auto"/>
        <w:ind w:left="840" w:right="1138"/>
      </w:pPr>
      <w:r>
        <w:t>Table 3.3: Sectors’ Interconnections within the UK economy, Expenditure Viewpoint Table 3.4: Sectors’ Interconnections within UK economy, Income Viewpoint</w:t>
      </w:r>
    </w:p>
    <w:p w14:paraId="4A13B428" w14:textId="77777777" w:rsidR="00806AE3" w:rsidRDefault="005620C3">
      <w:pPr>
        <w:pStyle w:val="BodyText"/>
        <w:spacing w:line="360" w:lineRule="auto"/>
        <w:ind w:left="840" w:right="3207"/>
      </w:pPr>
      <w:r>
        <w:t>Table 3.5: Macroeconomic Simulation Results for the UK SETCI Telecommunications Sector I</w:t>
      </w:r>
    </w:p>
    <w:p w14:paraId="70F34A61" w14:textId="77777777" w:rsidR="00806AE3" w:rsidRDefault="005620C3">
      <w:pPr>
        <w:pStyle w:val="BodyText"/>
        <w:spacing w:line="360" w:lineRule="auto"/>
        <w:ind w:left="840" w:right="3207"/>
      </w:pPr>
      <w:r>
        <w:t>Table 3.6: Macroeconomic Simulation Results for the UK SETCI Telecommunications Sector II</w:t>
      </w:r>
    </w:p>
    <w:p w14:paraId="40796200" w14:textId="77777777" w:rsidR="00806AE3" w:rsidRDefault="005620C3">
      <w:pPr>
        <w:pStyle w:val="BodyText"/>
        <w:spacing w:line="360" w:lineRule="auto"/>
        <w:ind w:left="840" w:right="1619"/>
      </w:pPr>
      <w:r>
        <w:t>Table 3.7: Macroeconomic Simulation Results for the UK SETCI Energy Sector Table 3.8: Illustrative Sectoral Simulation Results for the UK SETCI Telecommunications Sector I</w:t>
      </w:r>
    </w:p>
    <w:p w14:paraId="0BB17019" w14:textId="77777777" w:rsidR="00806AE3" w:rsidRDefault="005620C3">
      <w:pPr>
        <w:pStyle w:val="BodyText"/>
        <w:spacing w:line="360" w:lineRule="auto"/>
        <w:ind w:left="840" w:right="2873"/>
      </w:pPr>
      <w:r>
        <w:t>Table 3.9: Illustrative Sectoral Simulation Results for the UK SETCI Telecommunications Sector II</w:t>
      </w:r>
    </w:p>
    <w:p w14:paraId="3126173F" w14:textId="77777777" w:rsidR="00806AE3" w:rsidRDefault="005620C3">
      <w:pPr>
        <w:pStyle w:val="BodyText"/>
        <w:spacing w:line="360" w:lineRule="auto"/>
        <w:ind w:left="840" w:right="1152"/>
      </w:pPr>
      <w:r>
        <w:t>Table 3.10: Illustrative Sectoral Simulation Results for the UK SETCI Energy Sector Table 3.11: Impact of different elasticity values on sectoral output under Scenario 1</w:t>
      </w:r>
    </w:p>
    <w:p w14:paraId="1D568D27" w14:textId="77777777" w:rsidR="00806AE3" w:rsidRDefault="00806AE3">
      <w:pPr>
        <w:pStyle w:val="BodyText"/>
        <w:rPr>
          <w:sz w:val="26"/>
        </w:rPr>
      </w:pPr>
    </w:p>
    <w:p w14:paraId="1C71CCAA" w14:textId="77777777" w:rsidR="00806AE3" w:rsidRDefault="005620C3">
      <w:pPr>
        <w:pStyle w:val="BodyText"/>
        <w:spacing w:before="214"/>
        <w:ind w:left="840"/>
      </w:pPr>
      <w:r>
        <w:t>Table A1: The Structure of the UK Social Accounting Matrix (2010), Macro View</w:t>
      </w:r>
    </w:p>
    <w:p w14:paraId="54C551C6" w14:textId="77777777" w:rsidR="00806AE3" w:rsidRDefault="00806AE3">
      <w:pPr>
        <w:sectPr w:rsidR="00806AE3">
          <w:pgSz w:w="11910" w:h="16840"/>
          <w:pgMar w:top="1340" w:right="440" w:bottom="2340" w:left="600" w:header="712" w:footer="2061" w:gutter="0"/>
          <w:cols w:space="720"/>
        </w:sectPr>
      </w:pPr>
    </w:p>
    <w:p w14:paraId="30DF05BA" w14:textId="77777777" w:rsidR="00806AE3" w:rsidRDefault="005620C3">
      <w:pPr>
        <w:pStyle w:val="Heading1"/>
        <w:ind w:left="840"/>
      </w:pPr>
      <w:r>
        <w:lastRenderedPageBreak/>
        <w:t>List of Figures</w:t>
      </w:r>
    </w:p>
    <w:p w14:paraId="76EB8084" w14:textId="77777777" w:rsidR="00806AE3" w:rsidRDefault="005620C3">
      <w:pPr>
        <w:pStyle w:val="BodyText"/>
        <w:spacing w:before="161" w:line="360" w:lineRule="auto"/>
        <w:ind w:left="840" w:right="1092"/>
      </w:pPr>
      <w:r>
        <w:t>Figure 2.1: Channels through which the SETCI contributes to the UK Economy Figure 2.2: UK Subsea Distribution Networks positioned in the UK Energy Sector as part of the overall UK Electricity</w:t>
      </w:r>
      <w:r>
        <w:rPr>
          <w:spacing w:val="-7"/>
        </w:rPr>
        <w:t xml:space="preserve"> </w:t>
      </w:r>
      <w:r>
        <w:t>Market</w:t>
      </w:r>
    </w:p>
    <w:p w14:paraId="43AE40E3" w14:textId="77777777" w:rsidR="00806AE3" w:rsidRDefault="005620C3">
      <w:pPr>
        <w:pStyle w:val="BodyText"/>
        <w:spacing w:before="2" w:line="360" w:lineRule="auto"/>
        <w:ind w:left="840" w:right="1138"/>
      </w:pPr>
      <w:r>
        <w:t>Figure 2.3: Other Key Stakeholders in the UK Energy Market and their Relationship within the Subsea Cables Industry</w:t>
      </w:r>
    </w:p>
    <w:p w14:paraId="0EFC24E7" w14:textId="77777777" w:rsidR="00806AE3" w:rsidRDefault="005620C3">
      <w:pPr>
        <w:pStyle w:val="BodyText"/>
        <w:spacing w:line="360" w:lineRule="auto"/>
        <w:ind w:left="840" w:right="2059"/>
      </w:pPr>
      <w:r>
        <w:t>Figure 2.4: Subsea Telecommunications / Internet Sector Stakeholder Map Figure 2.5: SETCI Integrative Stakeholder Framework / Ecosystem</w:t>
      </w:r>
    </w:p>
    <w:p w14:paraId="7A205CA0" w14:textId="77777777" w:rsidR="00806AE3" w:rsidRDefault="00806AE3">
      <w:pPr>
        <w:pStyle w:val="BodyText"/>
        <w:spacing w:before="11"/>
        <w:rPr>
          <w:sz w:val="35"/>
        </w:rPr>
      </w:pPr>
    </w:p>
    <w:p w14:paraId="468E547F" w14:textId="77777777" w:rsidR="00806AE3" w:rsidRDefault="005620C3">
      <w:pPr>
        <w:pStyle w:val="BodyText"/>
        <w:spacing w:line="360" w:lineRule="auto"/>
        <w:ind w:left="840" w:right="1633"/>
      </w:pPr>
      <w:r>
        <w:t>Figure 3.1: Production of the Domestic and Composite Commodities, Domestic Supply and Demand</w:t>
      </w:r>
    </w:p>
    <w:p w14:paraId="5D4C550A" w14:textId="77777777" w:rsidR="00806AE3" w:rsidRDefault="00806AE3">
      <w:pPr>
        <w:pStyle w:val="BodyText"/>
        <w:spacing w:before="1"/>
        <w:rPr>
          <w:sz w:val="36"/>
        </w:rPr>
      </w:pPr>
    </w:p>
    <w:p w14:paraId="546756B8" w14:textId="77777777" w:rsidR="00806AE3" w:rsidRDefault="005620C3">
      <w:pPr>
        <w:pStyle w:val="BodyText"/>
        <w:ind w:left="840"/>
      </w:pPr>
      <w:r>
        <w:t>Figure A1: Value of Industries to the UK Economy 2013</w:t>
      </w:r>
    </w:p>
    <w:p w14:paraId="1B76B4E0" w14:textId="77777777" w:rsidR="00806AE3" w:rsidRDefault="00806AE3">
      <w:pPr>
        <w:sectPr w:rsidR="00806AE3">
          <w:pgSz w:w="11910" w:h="16840"/>
          <w:pgMar w:top="1340" w:right="440" w:bottom="2340" w:left="600" w:header="712" w:footer="2061" w:gutter="0"/>
          <w:cols w:space="720"/>
        </w:sectPr>
      </w:pPr>
    </w:p>
    <w:p w14:paraId="3405BBA9" w14:textId="77777777" w:rsidR="00806AE3" w:rsidRDefault="005620C3">
      <w:pPr>
        <w:pStyle w:val="Heading1"/>
        <w:ind w:left="910" w:right="1065"/>
        <w:jc w:val="center"/>
      </w:pPr>
      <w:r>
        <w:lastRenderedPageBreak/>
        <w:t>Abbreviations Used</w:t>
      </w:r>
    </w:p>
    <w:p w14:paraId="5AFD0468" w14:textId="77777777" w:rsidR="00806AE3" w:rsidRDefault="005620C3">
      <w:pPr>
        <w:pStyle w:val="BodyText"/>
        <w:tabs>
          <w:tab w:val="left" w:pos="7321"/>
        </w:tabs>
        <w:spacing w:before="250"/>
        <w:ind w:left="840"/>
      </w:pPr>
      <w:r>
        <w:t>Asian-Pacific</w:t>
      </w:r>
      <w:r>
        <w:rPr>
          <w:spacing w:val="-4"/>
        </w:rPr>
        <w:t xml:space="preserve"> </w:t>
      </w:r>
      <w:r>
        <w:t>Economic</w:t>
      </w:r>
      <w:r>
        <w:rPr>
          <w:spacing w:val="-3"/>
        </w:rPr>
        <w:t xml:space="preserve"> </w:t>
      </w:r>
      <w:r>
        <w:t>Cooperation</w:t>
      </w:r>
      <w:r>
        <w:tab/>
        <w:t>APEC</w:t>
      </w:r>
    </w:p>
    <w:p w14:paraId="379EE498" w14:textId="77777777" w:rsidR="00806AE3" w:rsidRDefault="00806AE3">
      <w:pPr>
        <w:pStyle w:val="BodyText"/>
        <w:spacing w:before="10"/>
        <w:rPr>
          <w:sz w:val="20"/>
        </w:rPr>
      </w:pPr>
    </w:p>
    <w:p w14:paraId="65B47AC0" w14:textId="77777777" w:rsidR="00806AE3" w:rsidRDefault="005620C3">
      <w:pPr>
        <w:pStyle w:val="BodyText"/>
        <w:tabs>
          <w:tab w:val="left" w:pos="7321"/>
        </w:tabs>
        <w:ind w:left="840"/>
      </w:pPr>
      <w:r>
        <w:t>Boston</w:t>
      </w:r>
      <w:r>
        <w:rPr>
          <w:spacing w:val="-3"/>
        </w:rPr>
        <w:t xml:space="preserve"> </w:t>
      </w:r>
      <w:r>
        <w:t>Consulting</w:t>
      </w:r>
      <w:r>
        <w:rPr>
          <w:spacing w:val="-4"/>
        </w:rPr>
        <w:t xml:space="preserve"> </w:t>
      </w:r>
      <w:r>
        <w:t>Group</w:t>
      </w:r>
      <w:r>
        <w:tab/>
        <w:t>BCG</w:t>
      </w:r>
    </w:p>
    <w:p w14:paraId="57D6084B" w14:textId="77777777" w:rsidR="00806AE3" w:rsidRDefault="00806AE3">
      <w:pPr>
        <w:pStyle w:val="BodyText"/>
        <w:spacing w:before="1"/>
        <w:rPr>
          <w:sz w:val="21"/>
        </w:rPr>
      </w:pPr>
    </w:p>
    <w:p w14:paraId="4908F857" w14:textId="77777777" w:rsidR="00806AE3" w:rsidRDefault="005620C3">
      <w:pPr>
        <w:pStyle w:val="BodyText"/>
        <w:tabs>
          <w:tab w:val="left" w:pos="7321"/>
        </w:tabs>
        <w:ind w:left="840"/>
      </w:pPr>
      <w:r>
        <w:t>Cobb-Douglas</w:t>
      </w:r>
      <w:r>
        <w:tab/>
        <w:t>C-D</w:t>
      </w:r>
    </w:p>
    <w:p w14:paraId="782C0C4D" w14:textId="77777777" w:rsidR="00806AE3" w:rsidRDefault="00806AE3">
      <w:pPr>
        <w:pStyle w:val="BodyText"/>
        <w:spacing w:before="10"/>
        <w:rPr>
          <w:sz w:val="20"/>
        </w:rPr>
      </w:pPr>
    </w:p>
    <w:p w14:paraId="4CE0D8FD" w14:textId="77777777" w:rsidR="00806AE3" w:rsidRDefault="005620C3">
      <w:pPr>
        <w:pStyle w:val="BodyText"/>
        <w:tabs>
          <w:tab w:val="left" w:pos="7321"/>
        </w:tabs>
        <w:ind w:left="840"/>
      </w:pPr>
      <w:r>
        <w:t>Comprehensive Impact</w:t>
      </w:r>
      <w:r>
        <w:rPr>
          <w:spacing w:val="-8"/>
        </w:rPr>
        <w:t xml:space="preserve"> </w:t>
      </w:r>
      <w:r>
        <w:t>Evaluation</w:t>
      </w:r>
      <w:r>
        <w:rPr>
          <w:spacing w:val="-5"/>
        </w:rPr>
        <w:t xml:space="preserve"> </w:t>
      </w:r>
      <w:r>
        <w:t>Framework</w:t>
      </w:r>
      <w:r>
        <w:tab/>
        <w:t>CIEF</w:t>
      </w:r>
    </w:p>
    <w:p w14:paraId="68F134DB" w14:textId="77777777" w:rsidR="00806AE3" w:rsidRDefault="00806AE3">
      <w:pPr>
        <w:pStyle w:val="BodyText"/>
        <w:spacing w:before="1"/>
        <w:rPr>
          <w:sz w:val="21"/>
        </w:rPr>
      </w:pPr>
    </w:p>
    <w:p w14:paraId="08859253" w14:textId="77777777" w:rsidR="00806AE3" w:rsidRDefault="005620C3">
      <w:pPr>
        <w:pStyle w:val="BodyText"/>
        <w:tabs>
          <w:tab w:val="left" w:pos="7321"/>
        </w:tabs>
        <w:ind w:left="840"/>
      </w:pPr>
      <w:r>
        <w:t>Computable</w:t>
      </w:r>
      <w:r>
        <w:rPr>
          <w:spacing w:val="-5"/>
        </w:rPr>
        <w:t xml:space="preserve"> </w:t>
      </w:r>
      <w:r>
        <w:t>General</w:t>
      </w:r>
      <w:r>
        <w:rPr>
          <w:spacing w:val="-7"/>
        </w:rPr>
        <w:t xml:space="preserve"> </w:t>
      </w:r>
      <w:r>
        <w:t>Equilibrium</w:t>
      </w:r>
      <w:r>
        <w:tab/>
        <w:t>CGE</w:t>
      </w:r>
    </w:p>
    <w:p w14:paraId="074B28B0" w14:textId="77777777" w:rsidR="00806AE3" w:rsidRDefault="00806AE3">
      <w:pPr>
        <w:pStyle w:val="BodyText"/>
        <w:spacing w:before="10"/>
        <w:rPr>
          <w:sz w:val="20"/>
        </w:rPr>
      </w:pPr>
    </w:p>
    <w:p w14:paraId="696493B2" w14:textId="77777777" w:rsidR="00806AE3" w:rsidRDefault="005620C3">
      <w:pPr>
        <w:pStyle w:val="BodyText"/>
        <w:tabs>
          <w:tab w:val="left" w:pos="7321"/>
        </w:tabs>
        <w:ind w:left="840"/>
      </w:pPr>
      <w:r>
        <w:t>Computer Programming</w:t>
      </w:r>
      <w:r>
        <w:rPr>
          <w:spacing w:val="-9"/>
        </w:rPr>
        <w:t xml:space="preserve"> </w:t>
      </w:r>
      <w:r>
        <w:t>and</w:t>
      </w:r>
      <w:r>
        <w:rPr>
          <w:spacing w:val="-3"/>
        </w:rPr>
        <w:t xml:space="preserve"> </w:t>
      </w:r>
      <w:r>
        <w:t>Consultancy</w:t>
      </w:r>
      <w:r>
        <w:tab/>
        <w:t>CPA</w:t>
      </w:r>
    </w:p>
    <w:p w14:paraId="5282F080" w14:textId="77777777" w:rsidR="00806AE3" w:rsidRDefault="00806AE3">
      <w:pPr>
        <w:pStyle w:val="BodyText"/>
        <w:spacing w:before="2"/>
        <w:rPr>
          <w:sz w:val="21"/>
        </w:rPr>
      </w:pPr>
    </w:p>
    <w:p w14:paraId="04513A5E" w14:textId="77777777" w:rsidR="00806AE3" w:rsidRDefault="005620C3">
      <w:pPr>
        <w:pStyle w:val="BodyText"/>
        <w:tabs>
          <w:tab w:val="left" w:pos="7321"/>
        </w:tabs>
        <w:ind w:left="840"/>
      </w:pPr>
      <w:r>
        <w:t>Constant Elasticity</w:t>
      </w:r>
      <w:r>
        <w:rPr>
          <w:spacing w:val="-6"/>
        </w:rPr>
        <w:t xml:space="preserve"> </w:t>
      </w:r>
      <w:r>
        <w:t>of</w:t>
      </w:r>
      <w:r>
        <w:rPr>
          <w:spacing w:val="-1"/>
        </w:rPr>
        <w:t xml:space="preserve"> </w:t>
      </w:r>
      <w:r>
        <w:t>Substitution</w:t>
      </w:r>
      <w:r>
        <w:tab/>
        <w:t>CES</w:t>
      </w:r>
    </w:p>
    <w:p w14:paraId="3B38CFC9" w14:textId="77777777" w:rsidR="00806AE3" w:rsidRDefault="00806AE3">
      <w:pPr>
        <w:pStyle w:val="BodyText"/>
        <w:spacing w:before="1"/>
        <w:rPr>
          <w:sz w:val="21"/>
        </w:rPr>
      </w:pPr>
    </w:p>
    <w:p w14:paraId="0D882F3C" w14:textId="77777777" w:rsidR="00806AE3" w:rsidRDefault="005620C3">
      <w:pPr>
        <w:pStyle w:val="BodyText"/>
        <w:tabs>
          <w:tab w:val="left" w:pos="7321"/>
        </w:tabs>
        <w:ind w:left="840"/>
      </w:pPr>
      <w:r>
        <w:t>Constant Elasticity</w:t>
      </w:r>
      <w:r>
        <w:rPr>
          <w:spacing w:val="-8"/>
        </w:rPr>
        <w:t xml:space="preserve"> </w:t>
      </w:r>
      <w:r>
        <w:t>of</w:t>
      </w:r>
      <w:r>
        <w:rPr>
          <w:spacing w:val="-2"/>
        </w:rPr>
        <w:t xml:space="preserve"> </w:t>
      </w:r>
      <w:r>
        <w:t>Transformation</w:t>
      </w:r>
      <w:r>
        <w:tab/>
        <w:t>CET</w:t>
      </w:r>
    </w:p>
    <w:p w14:paraId="3C88C2C6" w14:textId="77777777" w:rsidR="00806AE3" w:rsidRDefault="00806AE3">
      <w:pPr>
        <w:pStyle w:val="BodyText"/>
        <w:spacing w:before="10"/>
        <w:rPr>
          <w:sz w:val="20"/>
        </w:rPr>
      </w:pPr>
    </w:p>
    <w:p w14:paraId="65A505B0" w14:textId="77777777" w:rsidR="00806AE3" w:rsidRDefault="005620C3">
      <w:pPr>
        <w:pStyle w:val="BodyText"/>
        <w:tabs>
          <w:tab w:val="left" w:pos="7321"/>
        </w:tabs>
        <w:ind w:left="840"/>
      </w:pPr>
      <w:r>
        <w:t>Cost</w:t>
      </w:r>
      <w:r>
        <w:rPr>
          <w:spacing w:val="-3"/>
        </w:rPr>
        <w:t xml:space="preserve"> </w:t>
      </w:r>
      <w:r>
        <w:t>Benefit</w:t>
      </w:r>
      <w:r>
        <w:rPr>
          <w:spacing w:val="-5"/>
        </w:rPr>
        <w:t xml:space="preserve"> </w:t>
      </w:r>
      <w:r>
        <w:t>Analysis</w:t>
      </w:r>
      <w:r>
        <w:tab/>
        <w:t>CBA</w:t>
      </w:r>
    </w:p>
    <w:p w14:paraId="06D81006" w14:textId="77777777" w:rsidR="00806AE3" w:rsidRDefault="00806AE3">
      <w:pPr>
        <w:pStyle w:val="BodyText"/>
        <w:spacing w:before="1"/>
        <w:rPr>
          <w:sz w:val="21"/>
        </w:rPr>
      </w:pPr>
    </w:p>
    <w:p w14:paraId="29EB7CEA" w14:textId="77777777" w:rsidR="00806AE3" w:rsidRDefault="005620C3">
      <w:pPr>
        <w:pStyle w:val="BodyText"/>
        <w:tabs>
          <w:tab w:val="left" w:pos="7321"/>
        </w:tabs>
        <w:spacing w:line="448" w:lineRule="auto"/>
        <w:ind w:left="840" w:right="2714"/>
      </w:pPr>
      <w:r>
        <w:t>Distribution</w:t>
      </w:r>
      <w:r>
        <w:rPr>
          <w:spacing w:val="-2"/>
        </w:rPr>
        <w:t xml:space="preserve"> </w:t>
      </w:r>
      <w:r>
        <w:t>Network</w:t>
      </w:r>
      <w:r>
        <w:rPr>
          <w:spacing w:val="-2"/>
        </w:rPr>
        <w:t xml:space="preserve"> </w:t>
      </w:r>
      <w:r>
        <w:t>Operators</w:t>
      </w:r>
      <w:r>
        <w:tab/>
        <w:t>DNO Electric Power Generation, Transmission</w:t>
      </w:r>
      <w:r>
        <w:rPr>
          <w:spacing w:val="-14"/>
        </w:rPr>
        <w:t xml:space="preserve"> </w:t>
      </w:r>
      <w:r>
        <w:t>and</w:t>
      </w:r>
      <w:r>
        <w:rPr>
          <w:spacing w:val="-5"/>
        </w:rPr>
        <w:t xml:space="preserve"> </w:t>
      </w:r>
      <w:r>
        <w:t>Distribution</w:t>
      </w:r>
      <w:r>
        <w:tab/>
      </w:r>
      <w:r>
        <w:rPr>
          <w:spacing w:val="-4"/>
        </w:rPr>
        <w:t xml:space="preserve">EPGTD </w:t>
      </w:r>
      <w:r>
        <w:t>European Subsea</w:t>
      </w:r>
      <w:r>
        <w:rPr>
          <w:spacing w:val="-9"/>
        </w:rPr>
        <w:t xml:space="preserve"> </w:t>
      </w:r>
      <w:r>
        <w:t>Cables</w:t>
      </w:r>
      <w:r>
        <w:rPr>
          <w:spacing w:val="-3"/>
        </w:rPr>
        <w:t xml:space="preserve"> </w:t>
      </w:r>
      <w:r>
        <w:t>Association</w:t>
      </w:r>
      <w:r>
        <w:tab/>
        <w:t>ESCA</w:t>
      </w:r>
    </w:p>
    <w:p w14:paraId="4A23E277" w14:textId="77777777" w:rsidR="00806AE3" w:rsidRDefault="005620C3">
      <w:pPr>
        <w:pStyle w:val="BodyText"/>
        <w:tabs>
          <w:tab w:val="left" w:pos="7321"/>
        </w:tabs>
        <w:spacing w:before="2"/>
        <w:ind w:left="840"/>
      </w:pPr>
      <w:r>
        <w:t>Great</w:t>
      </w:r>
      <w:r>
        <w:rPr>
          <w:spacing w:val="-1"/>
        </w:rPr>
        <w:t xml:space="preserve"> </w:t>
      </w:r>
      <w:r>
        <w:t>British</w:t>
      </w:r>
      <w:r>
        <w:rPr>
          <w:spacing w:val="-3"/>
        </w:rPr>
        <w:t xml:space="preserve"> </w:t>
      </w:r>
      <w:r>
        <w:t>Pounds</w:t>
      </w:r>
      <w:r>
        <w:tab/>
        <w:t>GBP</w:t>
      </w:r>
    </w:p>
    <w:p w14:paraId="5DB3D7AE" w14:textId="77777777" w:rsidR="00806AE3" w:rsidRDefault="00806AE3">
      <w:pPr>
        <w:pStyle w:val="BodyText"/>
        <w:spacing w:before="1"/>
        <w:rPr>
          <w:sz w:val="21"/>
        </w:rPr>
      </w:pPr>
    </w:p>
    <w:p w14:paraId="57660FFE" w14:textId="77777777" w:rsidR="00806AE3" w:rsidRDefault="005620C3">
      <w:pPr>
        <w:pStyle w:val="BodyText"/>
        <w:tabs>
          <w:tab w:val="left" w:pos="7321"/>
        </w:tabs>
        <w:ind w:left="840"/>
      </w:pPr>
      <w:r>
        <w:t>Gross</w:t>
      </w:r>
      <w:r>
        <w:rPr>
          <w:spacing w:val="-2"/>
        </w:rPr>
        <w:t xml:space="preserve"> </w:t>
      </w:r>
      <w:r>
        <w:t>Domestic</w:t>
      </w:r>
      <w:r>
        <w:rPr>
          <w:spacing w:val="-2"/>
        </w:rPr>
        <w:t xml:space="preserve"> </w:t>
      </w:r>
      <w:r>
        <w:t>Product</w:t>
      </w:r>
      <w:r>
        <w:tab/>
        <w:t>GDP</w:t>
      </w:r>
    </w:p>
    <w:p w14:paraId="01805EB1" w14:textId="77777777" w:rsidR="00806AE3" w:rsidRDefault="00806AE3">
      <w:pPr>
        <w:pStyle w:val="BodyText"/>
        <w:spacing w:before="1"/>
        <w:rPr>
          <w:sz w:val="21"/>
        </w:rPr>
      </w:pPr>
    </w:p>
    <w:p w14:paraId="34BD507E" w14:textId="77777777" w:rsidR="00806AE3" w:rsidRDefault="005620C3">
      <w:pPr>
        <w:pStyle w:val="BodyText"/>
        <w:tabs>
          <w:tab w:val="left" w:pos="7321"/>
        </w:tabs>
        <w:ind w:left="840"/>
      </w:pPr>
      <w:r>
        <w:t>Gross</w:t>
      </w:r>
      <w:r>
        <w:rPr>
          <w:spacing w:val="-2"/>
        </w:rPr>
        <w:t xml:space="preserve"> </w:t>
      </w:r>
      <w:r>
        <w:t>Value</w:t>
      </w:r>
      <w:r>
        <w:rPr>
          <w:spacing w:val="-2"/>
        </w:rPr>
        <w:t xml:space="preserve"> </w:t>
      </w:r>
      <w:r>
        <w:t>Added</w:t>
      </w:r>
      <w:r>
        <w:tab/>
        <w:t>GVA</w:t>
      </w:r>
    </w:p>
    <w:p w14:paraId="5DC5C159" w14:textId="77777777" w:rsidR="00806AE3" w:rsidRDefault="00806AE3">
      <w:pPr>
        <w:pStyle w:val="BodyText"/>
        <w:spacing w:before="10"/>
        <w:rPr>
          <w:sz w:val="20"/>
        </w:rPr>
      </w:pPr>
    </w:p>
    <w:p w14:paraId="069754EE" w14:textId="77777777" w:rsidR="00806AE3" w:rsidRDefault="005620C3">
      <w:pPr>
        <w:pStyle w:val="BodyText"/>
        <w:tabs>
          <w:tab w:val="left" w:pos="7321"/>
        </w:tabs>
        <w:ind w:left="840"/>
      </w:pPr>
      <w:r>
        <w:t>Industry</w:t>
      </w:r>
      <w:r>
        <w:rPr>
          <w:spacing w:val="-5"/>
        </w:rPr>
        <w:t xml:space="preserve"> </w:t>
      </w:r>
      <w:r>
        <w:t>Associated</w:t>
      </w:r>
      <w:r>
        <w:rPr>
          <w:spacing w:val="-3"/>
        </w:rPr>
        <w:t xml:space="preserve"> </w:t>
      </w:r>
      <w:r>
        <w:t>Activity</w:t>
      </w:r>
      <w:r>
        <w:tab/>
        <w:t>A</w:t>
      </w:r>
    </w:p>
    <w:p w14:paraId="76A1E54E" w14:textId="77777777" w:rsidR="00806AE3" w:rsidRDefault="00806AE3">
      <w:pPr>
        <w:pStyle w:val="BodyText"/>
        <w:spacing w:before="1"/>
        <w:rPr>
          <w:sz w:val="21"/>
        </w:rPr>
      </w:pPr>
    </w:p>
    <w:p w14:paraId="3BE6E00A" w14:textId="77777777" w:rsidR="00806AE3" w:rsidRDefault="005620C3">
      <w:pPr>
        <w:pStyle w:val="BodyText"/>
        <w:tabs>
          <w:tab w:val="left" w:pos="7321"/>
        </w:tabs>
        <w:ind w:left="840"/>
      </w:pPr>
      <w:r>
        <w:t>Industry</w:t>
      </w:r>
      <w:r>
        <w:rPr>
          <w:spacing w:val="-5"/>
        </w:rPr>
        <w:t xml:space="preserve"> </w:t>
      </w:r>
      <w:r>
        <w:t>Associated</w:t>
      </w:r>
      <w:r>
        <w:rPr>
          <w:spacing w:val="-2"/>
        </w:rPr>
        <w:t xml:space="preserve"> </w:t>
      </w:r>
      <w:r>
        <w:t>Commodity</w:t>
      </w:r>
      <w:r>
        <w:tab/>
        <w:t>C</w:t>
      </w:r>
    </w:p>
    <w:p w14:paraId="232DBF78" w14:textId="77777777" w:rsidR="00806AE3" w:rsidRDefault="00806AE3">
      <w:pPr>
        <w:pStyle w:val="BodyText"/>
        <w:spacing w:before="10"/>
        <w:rPr>
          <w:sz w:val="20"/>
        </w:rPr>
      </w:pPr>
    </w:p>
    <w:p w14:paraId="2D171E49" w14:textId="77777777" w:rsidR="00806AE3" w:rsidRDefault="005620C3">
      <w:pPr>
        <w:pStyle w:val="BodyText"/>
        <w:tabs>
          <w:tab w:val="left" w:pos="7321"/>
        </w:tabs>
        <w:ind w:left="840"/>
      </w:pPr>
      <w:r>
        <w:t>Information</w:t>
      </w:r>
      <w:r>
        <w:rPr>
          <w:spacing w:val="-5"/>
        </w:rPr>
        <w:t xml:space="preserve"> </w:t>
      </w:r>
      <w:r>
        <w:t>Service</w:t>
      </w:r>
      <w:r>
        <w:rPr>
          <w:spacing w:val="-5"/>
        </w:rPr>
        <w:t xml:space="preserve"> </w:t>
      </w:r>
      <w:r>
        <w:t>Activities</w:t>
      </w:r>
      <w:r>
        <w:tab/>
        <w:t>ISA</w:t>
      </w:r>
    </w:p>
    <w:p w14:paraId="6AF19921" w14:textId="77777777" w:rsidR="00806AE3" w:rsidRDefault="00806AE3">
      <w:pPr>
        <w:pStyle w:val="BodyText"/>
        <w:spacing w:before="2"/>
        <w:rPr>
          <w:sz w:val="21"/>
        </w:rPr>
      </w:pPr>
    </w:p>
    <w:p w14:paraId="518C732F" w14:textId="77777777" w:rsidR="00806AE3" w:rsidRDefault="005620C3">
      <w:pPr>
        <w:pStyle w:val="BodyText"/>
        <w:tabs>
          <w:tab w:val="left" w:pos="7321"/>
        </w:tabs>
        <w:spacing w:line="276" w:lineRule="auto"/>
        <w:ind w:left="840" w:right="1179"/>
      </w:pPr>
      <w:r>
        <w:t>Manufacture and Distribution of Gas and other fuels, Steam and other Air Conditioning</w:t>
      </w:r>
      <w:r>
        <w:tab/>
        <w:t>MDG</w:t>
      </w:r>
    </w:p>
    <w:p w14:paraId="142BB701" w14:textId="77777777" w:rsidR="00806AE3" w:rsidRDefault="005620C3">
      <w:pPr>
        <w:pStyle w:val="BodyText"/>
        <w:tabs>
          <w:tab w:val="left" w:pos="7321"/>
        </w:tabs>
        <w:spacing w:before="200"/>
        <w:ind w:left="840"/>
      </w:pPr>
      <w:r>
        <w:t>McKinsey</w:t>
      </w:r>
      <w:r>
        <w:rPr>
          <w:spacing w:val="-5"/>
        </w:rPr>
        <w:t xml:space="preserve"> </w:t>
      </w:r>
      <w:r>
        <w:t>Global</w:t>
      </w:r>
      <w:r>
        <w:rPr>
          <w:spacing w:val="-2"/>
        </w:rPr>
        <w:t xml:space="preserve"> </w:t>
      </w:r>
      <w:r>
        <w:t>Institute</w:t>
      </w:r>
      <w:r>
        <w:tab/>
        <w:t>MGI</w:t>
      </w:r>
    </w:p>
    <w:p w14:paraId="6C186E89" w14:textId="77777777" w:rsidR="00806AE3" w:rsidRDefault="00806AE3">
      <w:pPr>
        <w:pStyle w:val="BodyText"/>
        <w:spacing w:before="10"/>
        <w:rPr>
          <w:sz w:val="20"/>
        </w:rPr>
      </w:pPr>
    </w:p>
    <w:p w14:paraId="0055816C" w14:textId="77777777" w:rsidR="00806AE3" w:rsidRDefault="005620C3">
      <w:pPr>
        <w:pStyle w:val="BodyText"/>
        <w:tabs>
          <w:tab w:val="left" w:pos="7321"/>
        </w:tabs>
        <w:ind w:left="840"/>
      </w:pPr>
      <w:r>
        <w:t>National Grid</w:t>
      </w:r>
      <w:r>
        <w:rPr>
          <w:spacing w:val="-9"/>
        </w:rPr>
        <w:t xml:space="preserve"> </w:t>
      </w:r>
      <w:r>
        <w:t>Electricity</w:t>
      </w:r>
      <w:r>
        <w:rPr>
          <w:spacing w:val="-6"/>
        </w:rPr>
        <w:t xml:space="preserve"> </w:t>
      </w:r>
      <w:r>
        <w:t>Transmission</w:t>
      </w:r>
      <w:r>
        <w:tab/>
        <w:t>NGET</w:t>
      </w:r>
    </w:p>
    <w:p w14:paraId="6B52C541" w14:textId="77777777" w:rsidR="00806AE3" w:rsidRDefault="00806AE3">
      <w:pPr>
        <w:pStyle w:val="BodyText"/>
        <w:spacing w:before="1"/>
        <w:rPr>
          <w:sz w:val="21"/>
        </w:rPr>
      </w:pPr>
    </w:p>
    <w:p w14:paraId="61663138" w14:textId="77777777" w:rsidR="00806AE3" w:rsidRDefault="005620C3">
      <w:pPr>
        <w:pStyle w:val="BodyText"/>
        <w:tabs>
          <w:tab w:val="left" w:pos="7321"/>
        </w:tabs>
        <w:ind w:left="840"/>
      </w:pPr>
      <w:r>
        <w:t>Next</w:t>
      </w:r>
      <w:r>
        <w:rPr>
          <w:spacing w:val="-3"/>
        </w:rPr>
        <w:t xml:space="preserve"> </w:t>
      </w:r>
      <w:r>
        <w:t>Generation</w:t>
      </w:r>
      <w:r>
        <w:rPr>
          <w:spacing w:val="-3"/>
        </w:rPr>
        <w:t xml:space="preserve"> </w:t>
      </w:r>
      <w:r>
        <w:t>Broadband</w:t>
      </w:r>
      <w:r>
        <w:tab/>
        <w:t>NGB</w:t>
      </w:r>
    </w:p>
    <w:p w14:paraId="287B1B12" w14:textId="77777777" w:rsidR="00806AE3" w:rsidRDefault="00806AE3">
      <w:pPr>
        <w:pStyle w:val="BodyText"/>
        <w:spacing w:before="10"/>
        <w:rPr>
          <w:sz w:val="20"/>
        </w:rPr>
      </w:pPr>
    </w:p>
    <w:p w14:paraId="15CA4055" w14:textId="77777777" w:rsidR="00806AE3" w:rsidRDefault="005620C3">
      <w:pPr>
        <w:pStyle w:val="BodyText"/>
        <w:tabs>
          <w:tab w:val="left" w:pos="7321"/>
        </w:tabs>
        <w:ind w:left="840"/>
      </w:pPr>
      <w:r>
        <w:t>Office for</w:t>
      </w:r>
      <w:r>
        <w:rPr>
          <w:spacing w:val="-8"/>
        </w:rPr>
        <w:t xml:space="preserve"> </w:t>
      </w:r>
      <w:r>
        <w:t>National</w:t>
      </w:r>
      <w:r>
        <w:rPr>
          <w:spacing w:val="-4"/>
        </w:rPr>
        <w:t xml:space="preserve"> </w:t>
      </w:r>
      <w:r>
        <w:t>Statistics</w:t>
      </w:r>
      <w:r>
        <w:tab/>
        <w:t>OSN</w:t>
      </w:r>
    </w:p>
    <w:p w14:paraId="0B12B89A" w14:textId="77777777" w:rsidR="00806AE3" w:rsidRDefault="00806AE3">
      <w:pPr>
        <w:sectPr w:rsidR="00806AE3">
          <w:pgSz w:w="11910" w:h="16840"/>
          <w:pgMar w:top="1340" w:right="440" w:bottom="2340" w:left="600" w:header="712" w:footer="2061" w:gutter="0"/>
          <w:cols w:space="720"/>
        </w:sectPr>
      </w:pPr>
    </w:p>
    <w:p w14:paraId="68409681" w14:textId="77777777" w:rsidR="00806AE3" w:rsidRDefault="00806AE3">
      <w:pPr>
        <w:pStyle w:val="BodyText"/>
        <w:spacing w:before="5"/>
        <w:rPr>
          <w:sz w:val="8"/>
        </w:rPr>
      </w:pPr>
    </w:p>
    <w:tbl>
      <w:tblPr>
        <w:tblW w:w="0" w:type="auto"/>
        <w:tblInd w:w="797" w:type="dxa"/>
        <w:tblLayout w:type="fixed"/>
        <w:tblCellMar>
          <w:left w:w="0" w:type="dxa"/>
          <w:right w:w="0" w:type="dxa"/>
        </w:tblCellMar>
        <w:tblLook w:val="01E0" w:firstRow="1" w:lastRow="1" w:firstColumn="1" w:lastColumn="1" w:noHBand="0" w:noVBand="0"/>
      </w:tblPr>
      <w:tblGrid>
        <w:gridCol w:w="6285"/>
        <w:gridCol w:w="1190"/>
      </w:tblGrid>
      <w:tr w:rsidR="00806AE3" w14:paraId="49877094" w14:textId="77777777">
        <w:trPr>
          <w:trHeight w:val="393"/>
        </w:trPr>
        <w:tc>
          <w:tcPr>
            <w:tcW w:w="6285" w:type="dxa"/>
          </w:tcPr>
          <w:p w14:paraId="10DAB34D" w14:textId="77777777" w:rsidR="00806AE3" w:rsidRDefault="005620C3">
            <w:pPr>
              <w:pStyle w:val="TableParagraph"/>
              <w:spacing w:line="268" w:lineRule="exact"/>
              <w:ind w:left="50"/>
              <w:rPr>
                <w:rFonts w:ascii="Arial"/>
                <w:sz w:val="24"/>
              </w:rPr>
            </w:pPr>
            <w:r>
              <w:rPr>
                <w:rFonts w:ascii="Arial"/>
                <w:sz w:val="24"/>
              </w:rPr>
              <w:t>Office of Communications</w:t>
            </w:r>
          </w:p>
        </w:tc>
        <w:tc>
          <w:tcPr>
            <w:tcW w:w="1190" w:type="dxa"/>
          </w:tcPr>
          <w:p w14:paraId="311D3BAF" w14:textId="77777777" w:rsidR="00806AE3" w:rsidRDefault="005620C3">
            <w:pPr>
              <w:pStyle w:val="TableParagraph"/>
              <w:spacing w:line="268" w:lineRule="exact"/>
              <w:ind w:left="246"/>
              <w:rPr>
                <w:rFonts w:ascii="Arial"/>
                <w:sz w:val="24"/>
              </w:rPr>
            </w:pPr>
            <w:r>
              <w:rPr>
                <w:rFonts w:ascii="Arial"/>
                <w:sz w:val="24"/>
              </w:rPr>
              <w:t>OFCOM</w:t>
            </w:r>
          </w:p>
        </w:tc>
      </w:tr>
      <w:tr w:rsidR="00806AE3" w14:paraId="0821077E" w14:textId="77777777">
        <w:trPr>
          <w:trHeight w:val="517"/>
        </w:trPr>
        <w:tc>
          <w:tcPr>
            <w:tcW w:w="6285" w:type="dxa"/>
          </w:tcPr>
          <w:p w14:paraId="6BF6CCF5" w14:textId="77777777" w:rsidR="00806AE3" w:rsidRDefault="005620C3">
            <w:pPr>
              <w:pStyle w:val="TableParagraph"/>
              <w:spacing w:before="117"/>
              <w:ind w:left="50"/>
              <w:rPr>
                <w:rFonts w:ascii="Arial"/>
                <w:sz w:val="24"/>
              </w:rPr>
            </w:pPr>
            <w:r>
              <w:rPr>
                <w:rFonts w:ascii="Arial"/>
                <w:sz w:val="24"/>
              </w:rPr>
              <w:t>Office of Gas and Electricity Markets</w:t>
            </w:r>
          </w:p>
        </w:tc>
        <w:tc>
          <w:tcPr>
            <w:tcW w:w="1190" w:type="dxa"/>
          </w:tcPr>
          <w:p w14:paraId="7621C21F" w14:textId="77777777" w:rsidR="00806AE3" w:rsidRDefault="005620C3">
            <w:pPr>
              <w:pStyle w:val="TableParagraph"/>
              <w:spacing w:before="117"/>
              <w:ind w:left="246"/>
              <w:rPr>
                <w:rFonts w:ascii="Arial"/>
                <w:sz w:val="24"/>
              </w:rPr>
            </w:pPr>
            <w:r>
              <w:rPr>
                <w:rFonts w:ascii="Arial"/>
                <w:sz w:val="24"/>
              </w:rPr>
              <w:t>OFGEM</w:t>
            </w:r>
          </w:p>
        </w:tc>
      </w:tr>
      <w:tr w:rsidR="00806AE3" w14:paraId="315EFA15" w14:textId="77777777">
        <w:trPr>
          <w:trHeight w:val="517"/>
        </w:trPr>
        <w:tc>
          <w:tcPr>
            <w:tcW w:w="6285" w:type="dxa"/>
          </w:tcPr>
          <w:p w14:paraId="7629135C" w14:textId="77777777" w:rsidR="00806AE3" w:rsidRDefault="005620C3">
            <w:pPr>
              <w:pStyle w:val="TableParagraph"/>
              <w:spacing w:before="116"/>
              <w:ind w:left="50"/>
              <w:rPr>
                <w:rFonts w:ascii="Arial"/>
                <w:sz w:val="24"/>
              </w:rPr>
            </w:pPr>
            <w:r>
              <w:rPr>
                <w:rFonts w:ascii="Arial"/>
                <w:sz w:val="24"/>
              </w:rPr>
              <w:t>Per Annum</w:t>
            </w:r>
          </w:p>
        </w:tc>
        <w:tc>
          <w:tcPr>
            <w:tcW w:w="1190" w:type="dxa"/>
          </w:tcPr>
          <w:p w14:paraId="20D89F2B" w14:textId="77777777" w:rsidR="00806AE3" w:rsidRDefault="005620C3">
            <w:pPr>
              <w:pStyle w:val="TableParagraph"/>
              <w:spacing w:before="116"/>
              <w:ind w:left="246"/>
              <w:rPr>
                <w:rFonts w:ascii="Arial"/>
                <w:sz w:val="24"/>
              </w:rPr>
            </w:pPr>
            <w:r>
              <w:rPr>
                <w:rFonts w:ascii="Arial"/>
                <w:sz w:val="24"/>
              </w:rPr>
              <w:t>pa</w:t>
            </w:r>
          </w:p>
        </w:tc>
      </w:tr>
      <w:tr w:rsidR="00806AE3" w14:paraId="02817CC2" w14:textId="77777777">
        <w:trPr>
          <w:trHeight w:val="517"/>
        </w:trPr>
        <w:tc>
          <w:tcPr>
            <w:tcW w:w="6285" w:type="dxa"/>
          </w:tcPr>
          <w:p w14:paraId="23ACB9B8" w14:textId="77777777" w:rsidR="00806AE3" w:rsidRDefault="005620C3">
            <w:pPr>
              <w:pStyle w:val="TableParagraph"/>
              <w:spacing w:before="117"/>
              <w:ind w:left="50"/>
              <w:rPr>
                <w:rFonts w:ascii="Arial"/>
                <w:sz w:val="24"/>
              </w:rPr>
            </w:pPr>
            <w:r>
              <w:rPr>
                <w:rFonts w:ascii="Arial"/>
                <w:sz w:val="24"/>
              </w:rPr>
              <w:t>Programming and Broadcasting Activities</w:t>
            </w:r>
          </w:p>
        </w:tc>
        <w:tc>
          <w:tcPr>
            <w:tcW w:w="1190" w:type="dxa"/>
          </w:tcPr>
          <w:p w14:paraId="345D8343" w14:textId="77777777" w:rsidR="00806AE3" w:rsidRDefault="005620C3">
            <w:pPr>
              <w:pStyle w:val="TableParagraph"/>
              <w:spacing w:before="117"/>
              <w:ind w:left="246"/>
              <w:rPr>
                <w:rFonts w:ascii="Arial"/>
                <w:sz w:val="24"/>
              </w:rPr>
            </w:pPr>
            <w:r>
              <w:rPr>
                <w:rFonts w:ascii="Arial"/>
                <w:sz w:val="24"/>
              </w:rPr>
              <w:t>PBA</w:t>
            </w:r>
          </w:p>
        </w:tc>
      </w:tr>
      <w:tr w:rsidR="00806AE3" w14:paraId="7F1D3EC2" w14:textId="77777777">
        <w:trPr>
          <w:trHeight w:val="517"/>
        </w:trPr>
        <w:tc>
          <w:tcPr>
            <w:tcW w:w="6285" w:type="dxa"/>
          </w:tcPr>
          <w:p w14:paraId="3C9BC2AB" w14:textId="77777777" w:rsidR="00806AE3" w:rsidRDefault="005620C3">
            <w:pPr>
              <w:pStyle w:val="TableParagraph"/>
              <w:spacing w:before="116"/>
              <w:ind w:left="50"/>
              <w:rPr>
                <w:rFonts w:ascii="Arial"/>
                <w:sz w:val="24"/>
              </w:rPr>
            </w:pPr>
            <w:r>
              <w:rPr>
                <w:rFonts w:ascii="Arial"/>
                <w:sz w:val="24"/>
              </w:rPr>
              <w:t>Publishing Activities</w:t>
            </w:r>
          </w:p>
        </w:tc>
        <w:tc>
          <w:tcPr>
            <w:tcW w:w="1190" w:type="dxa"/>
          </w:tcPr>
          <w:p w14:paraId="3E87E9B3" w14:textId="77777777" w:rsidR="00806AE3" w:rsidRDefault="005620C3">
            <w:pPr>
              <w:pStyle w:val="TableParagraph"/>
              <w:spacing w:before="116"/>
              <w:ind w:left="246"/>
              <w:rPr>
                <w:rFonts w:ascii="Arial"/>
                <w:sz w:val="24"/>
              </w:rPr>
            </w:pPr>
            <w:r>
              <w:rPr>
                <w:rFonts w:ascii="Arial"/>
                <w:sz w:val="24"/>
              </w:rPr>
              <w:t>PA</w:t>
            </w:r>
          </w:p>
        </w:tc>
      </w:tr>
      <w:tr w:rsidR="00806AE3" w14:paraId="52AE411A" w14:textId="77777777">
        <w:trPr>
          <w:trHeight w:val="517"/>
        </w:trPr>
        <w:tc>
          <w:tcPr>
            <w:tcW w:w="6285" w:type="dxa"/>
          </w:tcPr>
          <w:p w14:paraId="1FFD844D" w14:textId="77777777" w:rsidR="00806AE3" w:rsidRDefault="005620C3">
            <w:pPr>
              <w:pStyle w:val="TableParagraph"/>
              <w:spacing w:before="117"/>
              <w:ind w:left="50"/>
              <w:rPr>
                <w:rFonts w:ascii="Arial"/>
                <w:sz w:val="24"/>
              </w:rPr>
            </w:pPr>
            <w:r>
              <w:rPr>
                <w:rFonts w:ascii="Arial"/>
                <w:sz w:val="24"/>
              </w:rPr>
              <w:t>Rest of World</w:t>
            </w:r>
          </w:p>
        </w:tc>
        <w:tc>
          <w:tcPr>
            <w:tcW w:w="1190" w:type="dxa"/>
          </w:tcPr>
          <w:p w14:paraId="5BC94022" w14:textId="77777777" w:rsidR="00806AE3" w:rsidRDefault="005620C3">
            <w:pPr>
              <w:pStyle w:val="TableParagraph"/>
              <w:spacing w:before="117"/>
              <w:ind w:left="246"/>
              <w:rPr>
                <w:rFonts w:ascii="Arial"/>
                <w:sz w:val="24"/>
              </w:rPr>
            </w:pPr>
            <w:r>
              <w:rPr>
                <w:rFonts w:ascii="Arial"/>
                <w:sz w:val="24"/>
              </w:rPr>
              <w:t>ROW</w:t>
            </w:r>
          </w:p>
        </w:tc>
      </w:tr>
      <w:tr w:rsidR="00806AE3" w14:paraId="457FD6E9" w14:textId="77777777">
        <w:trPr>
          <w:trHeight w:val="517"/>
        </w:trPr>
        <w:tc>
          <w:tcPr>
            <w:tcW w:w="6285" w:type="dxa"/>
          </w:tcPr>
          <w:p w14:paraId="020459BE" w14:textId="77777777" w:rsidR="00806AE3" w:rsidRDefault="005620C3">
            <w:pPr>
              <w:pStyle w:val="TableParagraph"/>
              <w:spacing w:before="116"/>
              <w:ind w:left="50"/>
              <w:rPr>
                <w:rFonts w:ascii="Arial"/>
                <w:sz w:val="24"/>
              </w:rPr>
            </w:pPr>
            <w:r>
              <w:rPr>
                <w:rFonts w:ascii="Arial"/>
                <w:sz w:val="24"/>
              </w:rPr>
              <w:t>Scottish Hydro-Electric Transmission Limited</w:t>
            </w:r>
          </w:p>
        </w:tc>
        <w:tc>
          <w:tcPr>
            <w:tcW w:w="1190" w:type="dxa"/>
          </w:tcPr>
          <w:p w14:paraId="7BF37296" w14:textId="77777777" w:rsidR="00806AE3" w:rsidRDefault="005620C3">
            <w:pPr>
              <w:pStyle w:val="TableParagraph"/>
              <w:spacing w:before="116"/>
              <w:ind w:left="246"/>
              <w:rPr>
                <w:rFonts w:ascii="Arial"/>
                <w:sz w:val="24"/>
              </w:rPr>
            </w:pPr>
            <w:r>
              <w:rPr>
                <w:rFonts w:ascii="Arial"/>
                <w:sz w:val="24"/>
              </w:rPr>
              <w:t>SHET</w:t>
            </w:r>
          </w:p>
        </w:tc>
      </w:tr>
      <w:tr w:rsidR="00806AE3" w14:paraId="52A51A33" w14:textId="77777777">
        <w:trPr>
          <w:trHeight w:val="518"/>
        </w:trPr>
        <w:tc>
          <w:tcPr>
            <w:tcW w:w="6285" w:type="dxa"/>
          </w:tcPr>
          <w:p w14:paraId="54648122" w14:textId="77777777" w:rsidR="00806AE3" w:rsidRDefault="005620C3">
            <w:pPr>
              <w:pStyle w:val="TableParagraph"/>
              <w:spacing w:before="117"/>
              <w:ind w:left="50"/>
              <w:rPr>
                <w:rFonts w:ascii="Arial"/>
                <w:sz w:val="24"/>
              </w:rPr>
            </w:pPr>
            <w:r>
              <w:rPr>
                <w:rFonts w:ascii="Arial"/>
                <w:sz w:val="24"/>
              </w:rPr>
              <w:t>Scottish Power Transmission Limited</w:t>
            </w:r>
          </w:p>
        </w:tc>
        <w:tc>
          <w:tcPr>
            <w:tcW w:w="1190" w:type="dxa"/>
          </w:tcPr>
          <w:p w14:paraId="2EBAE30C" w14:textId="77777777" w:rsidR="00806AE3" w:rsidRDefault="005620C3">
            <w:pPr>
              <w:pStyle w:val="TableParagraph"/>
              <w:spacing w:before="117"/>
              <w:ind w:left="246"/>
              <w:rPr>
                <w:rFonts w:ascii="Arial"/>
                <w:sz w:val="24"/>
              </w:rPr>
            </w:pPr>
            <w:r>
              <w:rPr>
                <w:rFonts w:ascii="Arial"/>
                <w:sz w:val="24"/>
              </w:rPr>
              <w:t>SPT</w:t>
            </w:r>
          </w:p>
        </w:tc>
      </w:tr>
      <w:tr w:rsidR="00806AE3" w14:paraId="63531D7C" w14:textId="77777777">
        <w:trPr>
          <w:trHeight w:val="517"/>
        </w:trPr>
        <w:tc>
          <w:tcPr>
            <w:tcW w:w="6285" w:type="dxa"/>
          </w:tcPr>
          <w:p w14:paraId="22EB0460" w14:textId="77777777" w:rsidR="00806AE3" w:rsidRDefault="005620C3">
            <w:pPr>
              <w:pStyle w:val="TableParagraph"/>
              <w:spacing w:before="117"/>
              <w:ind w:left="50"/>
              <w:rPr>
                <w:rFonts w:ascii="Arial"/>
                <w:sz w:val="24"/>
              </w:rPr>
            </w:pPr>
            <w:r>
              <w:rPr>
                <w:rFonts w:ascii="Arial"/>
                <w:sz w:val="24"/>
              </w:rPr>
              <w:t>Small and Medium Sized Enterprises</w:t>
            </w:r>
          </w:p>
        </w:tc>
        <w:tc>
          <w:tcPr>
            <w:tcW w:w="1190" w:type="dxa"/>
          </w:tcPr>
          <w:p w14:paraId="2D13954B" w14:textId="77777777" w:rsidR="00806AE3" w:rsidRDefault="005620C3">
            <w:pPr>
              <w:pStyle w:val="TableParagraph"/>
              <w:spacing w:before="117"/>
              <w:ind w:left="246"/>
              <w:rPr>
                <w:rFonts w:ascii="Arial"/>
                <w:sz w:val="24"/>
              </w:rPr>
            </w:pPr>
            <w:r>
              <w:rPr>
                <w:rFonts w:ascii="Arial"/>
                <w:sz w:val="24"/>
              </w:rPr>
              <w:t>SME</w:t>
            </w:r>
          </w:p>
        </w:tc>
      </w:tr>
      <w:tr w:rsidR="00806AE3" w14:paraId="79ED4C0B" w14:textId="77777777">
        <w:trPr>
          <w:trHeight w:val="517"/>
        </w:trPr>
        <w:tc>
          <w:tcPr>
            <w:tcW w:w="6285" w:type="dxa"/>
          </w:tcPr>
          <w:p w14:paraId="069F0394" w14:textId="77777777" w:rsidR="00806AE3" w:rsidRDefault="005620C3">
            <w:pPr>
              <w:pStyle w:val="TableParagraph"/>
              <w:spacing w:before="116"/>
              <w:ind w:left="50"/>
              <w:rPr>
                <w:rFonts w:ascii="Arial"/>
                <w:sz w:val="24"/>
              </w:rPr>
            </w:pPr>
            <w:r>
              <w:rPr>
                <w:rFonts w:ascii="Arial"/>
                <w:sz w:val="24"/>
              </w:rPr>
              <w:t>Subsea distribution networks</w:t>
            </w:r>
          </w:p>
        </w:tc>
        <w:tc>
          <w:tcPr>
            <w:tcW w:w="1190" w:type="dxa"/>
          </w:tcPr>
          <w:p w14:paraId="1D58FCF7" w14:textId="77777777" w:rsidR="00806AE3" w:rsidRDefault="005620C3">
            <w:pPr>
              <w:pStyle w:val="TableParagraph"/>
              <w:spacing w:before="116"/>
              <w:ind w:left="246"/>
              <w:rPr>
                <w:rFonts w:ascii="Arial"/>
                <w:sz w:val="24"/>
              </w:rPr>
            </w:pPr>
            <w:r>
              <w:rPr>
                <w:rFonts w:ascii="Arial"/>
                <w:sz w:val="24"/>
              </w:rPr>
              <w:t>SDNO</w:t>
            </w:r>
          </w:p>
        </w:tc>
      </w:tr>
      <w:tr w:rsidR="00806AE3" w14:paraId="7A2CEB8F" w14:textId="77777777">
        <w:trPr>
          <w:trHeight w:val="517"/>
        </w:trPr>
        <w:tc>
          <w:tcPr>
            <w:tcW w:w="6285" w:type="dxa"/>
          </w:tcPr>
          <w:p w14:paraId="1F8B4AAB" w14:textId="77777777" w:rsidR="00806AE3" w:rsidRDefault="005620C3">
            <w:pPr>
              <w:pStyle w:val="TableParagraph"/>
              <w:spacing w:before="117"/>
              <w:ind w:left="50"/>
              <w:rPr>
                <w:rFonts w:ascii="Arial"/>
                <w:sz w:val="24"/>
              </w:rPr>
            </w:pPr>
            <w:r>
              <w:rPr>
                <w:rFonts w:ascii="Arial"/>
                <w:sz w:val="24"/>
              </w:rPr>
              <w:t>Subsea Energy and Telecommunications Cable Industry</w:t>
            </w:r>
          </w:p>
        </w:tc>
        <w:tc>
          <w:tcPr>
            <w:tcW w:w="1190" w:type="dxa"/>
          </w:tcPr>
          <w:p w14:paraId="3DBC4196" w14:textId="77777777" w:rsidR="00806AE3" w:rsidRDefault="005620C3">
            <w:pPr>
              <w:pStyle w:val="TableParagraph"/>
              <w:spacing w:before="117"/>
              <w:ind w:left="246"/>
              <w:rPr>
                <w:rFonts w:ascii="Arial"/>
                <w:sz w:val="24"/>
              </w:rPr>
            </w:pPr>
            <w:r>
              <w:rPr>
                <w:rFonts w:ascii="Arial"/>
                <w:sz w:val="24"/>
              </w:rPr>
              <w:t>SETCI</w:t>
            </w:r>
          </w:p>
        </w:tc>
      </w:tr>
      <w:tr w:rsidR="00806AE3" w14:paraId="3CB61A85" w14:textId="77777777">
        <w:trPr>
          <w:trHeight w:val="392"/>
        </w:trPr>
        <w:tc>
          <w:tcPr>
            <w:tcW w:w="6285" w:type="dxa"/>
          </w:tcPr>
          <w:p w14:paraId="2855C583" w14:textId="77777777" w:rsidR="00806AE3" w:rsidRDefault="005620C3">
            <w:pPr>
              <w:pStyle w:val="TableParagraph"/>
              <w:spacing w:before="116" w:line="256" w:lineRule="exact"/>
              <w:ind w:left="50"/>
              <w:rPr>
                <w:rFonts w:ascii="Arial"/>
                <w:sz w:val="24"/>
              </w:rPr>
            </w:pPr>
            <w:r>
              <w:rPr>
                <w:rFonts w:ascii="Arial"/>
                <w:sz w:val="24"/>
              </w:rPr>
              <w:t>Telecommunications</w:t>
            </w:r>
          </w:p>
        </w:tc>
        <w:tc>
          <w:tcPr>
            <w:tcW w:w="1190" w:type="dxa"/>
          </w:tcPr>
          <w:p w14:paraId="7D86F01A" w14:textId="77777777" w:rsidR="00806AE3" w:rsidRDefault="005620C3">
            <w:pPr>
              <w:pStyle w:val="TableParagraph"/>
              <w:spacing w:before="116" w:line="256" w:lineRule="exact"/>
              <w:ind w:left="246"/>
              <w:rPr>
                <w:rFonts w:ascii="Arial"/>
                <w:sz w:val="24"/>
              </w:rPr>
            </w:pPr>
            <w:r>
              <w:rPr>
                <w:rFonts w:ascii="Arial"/>
                <w:sz w:val="24"/>
              </w:rPr>
              <w:t>T</w:t>
            </w:r>
          </w:p>
        </w:tc>
      </w:tr>
    </w:tbl>
    <w:p w14:paraId="31242A92" w14:textId="77777777" w:rsidR="00806AE3" w:rsidRDefault="00806AE3">
      <w:pPr>
        <w:spacing w:line="256" w:lineRule="exact"/>
        <w:rPr>
          <w:sz w:val="24"/>
        </w:rPr>
        <w:sectPr w:rsidR="00806AE3">
          <w:pgSz w:w="11910" w:h="16840"/>
          <w:pgMar w:top="1340" w:right="440" w:bottom="2340" w:left="600" w:header="712" w:footer="2061" w:gutter="0"/>
          <w:cols w:space="720"/>
        </w:sectPr>
      </w:pPr>
    </w:p>
    <w:p w14:paraId="5381FD1A" w14:textId="77777777" w:rsidR="00806AE3" w:rsidRDefault="005620C3">
      <w:pPr>
        <w:pStyle w:val="Heading1"/>
        <w:numPr>
          <w:ilvl w:val="0"/>
          <w:numId w:val="6"/>
        </w:numPr>
        <w:tabs>
          <w:tab w:val="left" w:pos="1560"/>
          <w:tab w:val="left" w:pos="1561"/>
        </w:tabs>
        <w:ind w:hanging="721"/>
        <w:jc w:val="left"/>
      </w:pPr>
      <w:bookmarkStart w:id="0" w:name="_TOC_250020"/>
      <w:bookmarkEnd w:id="0"/>
      <w:r>
        <w:lastRenderedPageBreak/>
        <w:t>Introduction</w:t>
      </w:r>
    </w:p>
    <w:p w14:paraId="3CD7B506" w14:textId="77777777" w:rsidR="00806AE3" w:rsidRDefault="005620C3">
      <w:pPr>
        <w:pStyle w:val="BodyText"/>
        <w:spacing w:before="250" w:line="360" w:lineRule="auto"/>
        <w:ind w:left="840" w:right="999"/>
        <w:jc w:val="both"/>
      </w:pPr>
      <w:r>
        <w:t xml:space="preserve">The subsea cables industry is of vital importance to economies across the world, including that of the UK. </w:t>
      </w:r>
      <w:r>
        <w:rPr>
          <w:vertAlign w:val="superscript"/>
        </w:rPr>
        <w:t>2</w:t>
      </w:r>
      <w:r>
        <w:t xml:space="preserve"> However, unlike other industries that are so key, this is an industry that remains unfamiliar to many. Yet, the UK’s international Internet traffic relies almost exclusively on this industry. It is also important for electricity imports and exports, as well as for the transmission of electricity generated from offshore wind farms.</w:t>
      </w:r>
    </w:p>
    <w:p w14:paraId="3A487435" w14:textId="77777777" w:rsidR="00806AE3" w:rsidRDefault="005620C3">
      <w:pPr>
        <w:pStyle w:val="BodyText"/>
        <w:spacing w:before="200" w:line="360" w:lineRule="auto"/>
        <w:ind w:left="840" w:right="995"/>
        <w:jc w:val="both"/>
      </w:pPr>
      <w:r>
        <w:t>This research project aimed to measure the value of the UK subsea cables industry, considering both its social impact and crucially its economic impact, with explicit consideration given both to its contributions to ensuring reliable and non-exhausted international Internet and electricity supplies.</w:t>
      </w:r>
    </w:p>
    <w:p w14:paraId="089EE49B" w14:textId="77777777" w:rsidR="00806AE3" w:rsidRDefault="005620C3">
      <w:pPr>
        <w:pStyle w:val="BodyText"/>
        <w:spacing w:before="200" w:line="360" w:lineRule="auto"/>
        <w:ind w:left="840" w:right="994"/>
        <w:jc w:val="both"/>
      </w:pPr>
      <w:r>
        <w:t>Patterns in international economic transactions have significantly changed in the 21</w:t>
      </w:r>
      <w:r>
        <w:rPr>
          <w:vertAlign w:val="superscript"/>
        </w:rPr>
        <w:t>st</w:t>
      </w:r>
      <w:r>
        <w:t xml:space="preserve"> century. The McKinsey Global Institute (MGI) reported that by the end of 2014 traditional international in and out flows of goods and services had flattened. </w:t>
      </w:r>
      <w:proofErr w:type="spellStart"/>
      <w:r>
        <w:t>Globalisation</w:t>
      </w:r>
      <w:proofErr w:type="spellEnd"/>
      <w:r>
        <w:t xml:space="preserve"> patterns are now being dictated by </w:t>
      </w:r>
      <w:proofErr w:type="spellStart"/>
      <w:r>
        <w:t>digitalised</w:t>
      </w:r>
      <w:proofErr w:type="spellEnd"/>
      <w:r>
        <w:t xml:space="preserve"> international activities. A report by MGI highlighted that the world is becoming more deeply connected by international data flows with less developed countries and smaller businesses finding it easier to engage in data exchange. Accessibility to the Internet allows small and medium sized businesses to contribute to global economic growth by trading, exchange of ideas, innovation collaboration and technology development in multiple economic sectors around the world. Even a small enterprise nowadays has a chance to operate globally. MGI also identified a significant, positive, linear relationship between the connectedness of countries and their Gross Domestic Product (GDP) per capita levels.</w:t>
      </w:r>
    </w:p>
    <w:p w14:paraId="52B4CF7F" w14:textId="4CE25863" w:rsidR="00806AE3" w:rsidRDefault="005620C3">
      <w:pPr>
        <w:pStyle w:val="BodyText"/>
        <w:spacing w:before="202" w:line="360" w:lineRule="auto"/>
        <w:ind w:left="840" w:right="995"/>
        <w:jc w:val="both"/>
      </w:pPr>
      <w:r>
        <w:rPr>
          <w:noProof/>
        </w:rPr>
        <mc:AlternateContent>
          <mc:Choice Requires="wps">
            <w:drawing>
              <wp:anchor distT="0" distB="0" distL="0" distR="0" simplePos="0" relativeHeight="251659264" behindDoc="1" locked="0" layoutInCell="1" allowOverlap="1" wp14:anchorId="5F3BCF81" wp14:editId="1B89D6F4">
                <wp:simplePos x="0" y="0"/>
                <wp:positionH relativeFrom="page">
                  <wp:posOffset>914400</wp:posOffset>
                </wp:positionH>
                <wp:positionV relativeFrom="paragraph">
                  <wp:posOffset>1216660</wp:posOffset>
                </wp:positionV>
                <wp:extent cx="1829435" cy="1270"/>
                <wp:effectExtent l="0" t="0" r="0" b="0"/>
                <wp:wrapTopAndBottom/>
                <wp:docPr id="1581038463" name="Freeform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BCD76" id="Freeform 291" o:spid="_x0000_s1026" alt="&quot;&quot;" style="position:absolute;margin-left:1in;margin-top:95.8pt;width:144.0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" path="m,l2881,e" filled="f" strokeweight=".21169mm">
                <v:path arrowok="t" o:connecttype="custom" o:connectlocs="0,0;1829435,0" o:connectangles="0,0"/>
                <w10:wrap type="topAndBottom" anchorx="page"/>
              </v:shape>
            </w:pict>
          </mc:Fallback>
        </mc:AlternateContent>
      </w:r>
      <w:r>
        <w:t>Meanwhile, demand for energy including electricity continues to grow across the world. Yet, with depleting supplies of some natural fuels such as coal, and environmental concerns regarding the production of electricity for example via coal and nuclear processes, there has been increased interest in and use of relatively</w:t>
      </w:r>
    </w:p>
    <w:p w14:paraId="7D891605" w14:textId="77777777" w:rsidR="00806AE3" w:rsidRDefault="005620C3">
      <w:pPr>
        <w:pStyle w:val="BodyText"/>
        <w:spacing w:before="25"/>
        <w:ind w:left="840" w:right="1312"/>
        <w:jc w:val="both"/>
      </w:pPr>
      <w:r>
        <w:rPr>
          <w:position w:val="11"/>
          <w:sz w:val="16"/>
        </w:rPr>
        <w:t xml:space="preserve">2 </w:t>
      </w:r>
      <w:r>
        <w:t xml:space="preserve">See </w:t>
      </w:r>
      <w:hyperlink r:id="rId10">
        <w:r>
          <w:rPr>
            <w:color w:val="0000FF"/>
            <w:u w:val="single" w:color="0000FF"/>
          </w:rPr>
          <w:t>http://www.submarinecablemap.com/</w:t>
        </w:r>
        <w:r>
          <w:rPr>
            <w:color w:val="0000FF"/>
          </w:rPr>
          <w:t xml:space="preserve"> </w:t>
        </w:r>
      </w:hyperlink>
      <w:r>
        <w:t>for a map indicating all current subsea cables worldwide.</w:t>
      </w:r>
    </w:p>
    <w:p w14:paraId="0F1ECAAF" w14:textId="77777777" w:rsidR="00806AE3" w:rsidRDefault="00806AE3">
      <w:pPr>
        <w:jc w:val="both"/>
        <w:sectPr w:rsidR="00806AE3">
          <w:pgSz w:w="11910" w:h="16840"/>
          <w:pgMar w:top="1340" w:right="440" w:bottom="2260" w:left="600" w:header="712" w:footer="2061" w:gutter="0"/>
          <w:cols w:space="720"/>
        </w:sectPr>
      </w:pPr>
    </w:p>
    <w:p w14:paraId="2B5261A2" w14:textId="77777777" w:rsidR="00806AE3" w:rsidRDefault="005620C3">
      <w:pPr>
        <w:pStyle w:val="BodyText"/>
        <w:spacing w:before="89" w:line="360" w:lineRule="auto"/>
        <w:ind w:left="840" w:right="997"/>
        <w:jc w:val="both"/>
      </w:pPr>
      <w:r>
        <w:lastRenderedPageBreak/>
        <w:t>new and more environmentally friendly forms of electricity generation such as via wind and off shore wind farms. It must also be noted that many countries continue to rely at least partially on imports of electricity.</w:t>
      </w:r>
    </w:p>
    <w:p w14:paraId="12785753" w14:textId="77777777" w:rsidR="00806AE3" w:rsidRDefault="005620C3">
      <w:pPr>
        <w:pStyle w:val="BodyText"/>
        <w:spacing w:before="201" w:line="360" w:lineRule="auto"/>
        <w:ind w:left="840" w:right="999"/>
        <w:jc w:val="both"/>
      </w:pPr>
      <w:r>
        <w:t>How information and transactions are carried internationally via the Internet is of vital importance to the global economy. It is imperative to ensure that international Internet connections are reliable, rapid and not close to capacity as demand for the Internet continues to grow. Simultaneously, reliable electricity supplies are essential for the smooth running of economies, for quality of life and to ensure continued economic growth in many</w:t>
      </w:r>
      <w:r>
        <w:rPr>
          <w:spacing w:val="-4"/>
        </w:rPr>
        <w:t xml:space="preserve"> </w:t>
      </w:r>
      <w:r>
        <w:t>countries.</w:t>
      </w:r>
    </w:p>
    <w:p w14:paraId="2DBACBF7" w14:textId="77777777" w:rsidR="00806AE3" w:rsidRDefault="005620C3">
      <w:pPr>
        <w:pStyle w:val="BodyText"/>
        <w:spacing w:before="200" w:line="360" w:lineRule="auto"/>
        <w:ind w:left="840" w:right="993"/>
        <w:jc w:val="both"/>
      </w:pPr>
      <w:r>
        <w:t>This research report seeks to estimate the value of the UK subsea cables industry, considering its value to 1) the international, internet economy, and 2) the electricity industry. The economic value of the UK subsea cables industry is measured using the Computable General Equilibrium (CGE) modelling approach that  has increasingly overtaken the more traditional Cost Benefit Analysis (CBA) approach to computing economic values. But first a qualitative research methodology, namely a Comprehensive Impact Evaluation Framework (CIEF) is applied to identify benefits of the UK subsea cables industry to multiple stakeholders, going beyond a monetary analysis of the potential value of this industry and identifying the range of stakeholders positively impacted by the presence of the UK subsea cables industry. By identifying the relevant direct and indirect stakeholders, this also ensures that the CGE model developed are as accurate as</w:t>
      </w:r>
      <w:r>
        <w:rPr>
          <w:spacing w:val="-8"/>
        </w:rPr>
        <w:t xml:space="preserve"> </w:t>
      </w:r>
      <w:r>
        <w:t>possible.</w:t>
      </w:r>
    </w:p>
    <w:p w14:paraId="722FA123" w14:textId="77777777" w:rsidR="00806AE3" w:rsidRDefault="00806AE3">
      <w:pPr>
        <w:pStyle w:val="BodyText"/>
        <w:rPr>
          <w:sz w:val="26"/>
        </w:rPr>
      </w:pPr>
    </w:p>
    <w:p w14:paraId="2845B6D3" w14:textId="77777777" w:rsidR="00806AE3" w:rsidRDefault="00806AE3">
      <w:pPr>
        <w:pStyle w:val="BodyText"/>
        <w:rPr>
          <w:sz w:val="26"/>
        </w:rPr>
      </w:pPr>
    </w:p>
    <w:p w14:paraId="158380EA" w14:textId="77777777" w:rsidR="00806AE3" w:rsidRDefault="005620C3">
      <w:pPr>
        <w:pStyle w:val="Heading1"/>
        <w:numPr>
          <w:ilvl w:val="1"/>
          <w:numId w:val="6"/>
        </w:numPr>
        <w:tabs>
          <w:tab w:val="left" w:pos="1233"/>
        </w:tabs>
        <w:spacing w:before="215"/>
        <w:jc w:val="both"/>
      </w:pPr>
      <w:bookmarkStart w:id="1" w:name="_TOC_250019"/>
      <w:r>
        <w:t>Telecommunications and the Subsea Cables</w:t>
      </w:r>
      <w:r>
        <w:rPr>
          <w:spacing w:val="-9"/>
        </w:rPr>
        <w:t xml:space="preserve"> </w:t>
      </w:r>
      <w:bookmarkEnd w:id="1"/>
      <w:r>
        <w:t>Industry</w:t>
      </w:r>
    </w:p>
    <w:p w14:paraId="70F556B0" w14:textId="77777777" w:rsidR="00806AE3" w:rsidRDefault="00806AE3">
      <w:pPr>
        <w:pStyle w:val="BodyText"/>
        <w:spacing w:before="2"/>
        <w:rPr>
          <w:sz w:val="35"/>
        </w:rPr>
      </w:pPr>
    </w:p>
    <w:p w14:paraId="0F0B9B4C" w14:textId="77777777" w:rsidR="00806AE3" w:rsidRDefault="005620C3">
      <w:pPr>
        <w:pStyle w:val="BodyText"/>
        <w:spacing w:line="360" w:lineRule="auto"/>
        <w:ind w:left="840" w:right="993"/>
        <w:jc w:val="both"/>
      </w:pPr>
      <w:r>
        <w:t xml:space="preserve">Telecommunications cables have been present on the seabed since the instalment of the first transatlantic telegraph cable in the mid-19th century (Clark, 2016). However, since 1988 these cables have been </w:t>
      </w:r>
      <w:proofErr w:type="spellStart"/>
      <w:r>
        <w:t>fibre</w:t>
      </w:r>
      <w:proofErr w:type="spellEnd"/>
      <w:r>
        <w:t xml:space="preserve"> optic rather than copper wire, ensuring much greater efficiency and the bandwidth required to carry international Internet traffic (Clark, 2016). There are now two potential technologies to transfer data</w:t>
      </w:r>
      <w:r>
        <w:rPr>
          <w:spacing w:val="25"/>
        </w:rPr>
        <w:t xml:space="preserve"> </w:t>
      </w:r>
      <w:r>
        <w:t>across</w:t>
      </w:r>
      <w:r>
        <w:rPr>
          <w:spacing w:val="24"/>
        </w:rPr>
        <w:t xml:space="preserve"> </w:t>
      </w:r>
      <w:r>
        <w:t>oceans</w:t>
      </w:r>
      <w:r>
        <w:rPr>
          <w:spacing w:val="27"/>
        </w:rPr>
        <w:t xml:space="preserve"> </w:t>
      </w:r>
      <w:r>
        <w:t>and</w:t>
      </w:r>
      <w:r>
        <w:rPr>
          <w:spacing w:val="28"/>
        </w:rPr>
        <w:t xml:space="preserve"> </w:t>
      </w:r>
      <w:r>
        <w:t>to</w:t>
      </w:r>
      <w:r>
        <w:rPr>
          <w:spacing w:val="28"/>
        </w:rPr>
        <w:t xml:space="preserve"> </w:t>
      </w:r>
      <w:r>
        <w:t>drive</w:t>
      </w:r>
      <w:r>
        <w:rPr>
          <w:spacing w:val="28"/>
        </w:rPr>
        <w:t xml:space="preserve"> </w:t>
      </w:r>
      <w:r>
        <w:t>the</w:t>
      </w:r>
      <w:r>
        <w:rPr>
          <w:spacing w:val="26"/>
        </w:rPr>
        <w:t xml:space="preserve"> </w:t>
      </w:r>
      <w:r>
        <w:t>digital</w:t>
      </w:r>
      <w:r>
        <w:rPr>
          <w:spacing w:val="24"/>
        </w:rPr>
        <w:t xml:space="preserve"> </w:t>
      </w:r>
      <w:proofErr w:type="spellStart"/>
      <w:r>
        <w:t>globalisation</w:t>
      </w:r>
      <w:proofErr w:type="spellEnd"/>
      <w:r>
        <w:rPr>
          <w:spacing w:val="25"/>
        </w:rPr>
        <w:t xml:space="preserve"> </w:t>
      </w:r>
      <w:r>
        <w:t>process,</w:t>
      </w:r>
      <w:r>
        <w:rPr>
          <w:spacing w:val="22"/>
        </w:rPr>
        <w:t xml:space="preserve"> </w:t>
      </w:r>
      <w:r>
        <w:t>namely</w:t>
      </w:r>
      <w:r>
        <w:rPr>
          <w:spacing w:val="24"/>
        </w:rPr>
        <w:t xml:space="preserve"> </w:t>
      </w:r>
      <w:r>
        <w:t>satellites</w:t>
      </w:r>
    </w:p>
    <w:p w14:paraId="4B5161BD" w14:textId="77777777" w:rsidR="00806AE3" w:rsidRDefault="00806AE3">
      <w:pPr>
        <w:spacing w:line="360" w:lineRule="auto"/>
        <w:jc w:val="both"/>
        <w:sectPr w:rsidR="00806AE3">
          <w:pgSz w:w="11910" w:h="16840"/>
          <w:pgMar w:top="1340" w:right="440" w:bottom="2340" w:left="600" w:header="712" w:footer="2061" w:gutter="0"/>
          <w:cols w:space="720"/>
        </w:sectPr>
      </w:pPr>
    </w:p>
    <w:p w14:paraId="0C1F732B" w14:textId="77777777" w:rsidR="00806AE3" w:rsidRDefault="005620C3">
      <w:pPr>
        <w:pStyle w:val="BodyText"/>
        <w:spacing w:before="89" w:line="360" w:lineRule="auto"/>
        <w:ind w:left="840" w:right="993"/>
        <w:jc w:val="both"/>
      </w:pPr>
      <w:r>
        <w:lastRenderedPageBreak/>
        <w:t xml:space="preserve">and submarine cables. The Asian-Pacific Economic Cooperation (APEC) states that subsea cables carried about 97% of all international data traffic in 2012, with comparable results confirmed by ESCA (2016). Internet connections are now shared among the continents through the submarine cables which connect all the continents and countries within (Manyika &amp; Roxburgh, 2011). APEC explains that dominance of the use of subsea cables reflects both technological and economic features of subsea cable technology. Modern </w:t>
      </w:r>
      <w:proofErr w:type="spellStart"/>
      <w:r>
        <w:t>fibre</w:t>
      </w:r>
      <w:proofErr w:type="spellEnd"/>
      <w:r>
        <w:t xml:space="preserve"> optic technology now ensures that subsea cables are faster, more reliable and cost effective to the only alternative of satellite technology. </w:t>
      </w:r>
      <w:r>
        <w:rPr>
          <w:i/>
        </w:rPr>
        <w:t>S</w:t>
      </w:r>
      <w:r>
        <w:t>ubmarine cables on average transfer IP packages long distances 5 times faster than satellites, and the costs of subsea cables carrying international  data traffic are vastly lower, making satellites a non-economic option. Further, submarine cables are generally more reliable. Specifically, if a satellite operation gets disrupted it is not economically rational to send a maintenance team to bring it back into operation and typically there will be no alternative satellite to take over the traffic carriage from the broken satellite. Moreover, the effective operational lifetime of subsea cables is twice as long as that of an average satellite. Hence, unsurprisingly, governments’ policies related to innovation in the field of technology are also promoting wide spread of cable networks (</w:t>
      </w:r>
      <w:proofErr w:type="spellStart"/>
      <w:r>
        <w:t>Choudrie</w:t>
      </w:r>
      <w:proofErr w:type="spellEnd"/>
      <w:r>
        <w:t xml:space="preserve"> &amp; </w:t>
      </w:r>
      <w:proofErr w:type="spellStart"/>
      <w:r>
        <w:t>Papazafeiropoulou</w:t>
      </w:r>
      <w:proofErr w:type="spellEnd"/>
      <w:r>
        <w:t>, 2007).</w:t>
      </w:r>
    </w:p>
    <w:p w14:paraId="2D91F47E" w14:textId="77777777" w:rsidR="00806AE3" w:rsidRDefault="00806AE3">
      <w:pPr>
        <w:pStyle w:val="BodyText"/>
        <w:spacing w:before="10"/>
        <w:rPr>
          <w:sz w:val="20"/>
        </w:rPr>
      </w:pPr>
    </w:p>
    <w:p w14:paraId="535D3E45" w14:textId="77777777" w:rsidR="00806AE3" w:rsidRDefault="005620C3">
      <w:pPr>
        <w:pStyle w:val="BodyText"/>
        <w:spacing w:before="1" w:line="360" w:lineRule="auto"/>
        <w:ind w:left="840" w:right="996"/>
        <w:jc w:val="both"/>
      </w:pPr>
      <w:r>
        <w:t>Nevertheless, submarine cables operations may be affected by either an environmental or marine human operations hazard. Therefore, the APEC highlights the importance of maintaining alternative submarine cables routes. Substitute cables routes can maintain international communication while the main route is under maintenance. The APEC suggests that satellites may form an emergency replacement technology in the unlikely case that all alternative subsea cables are out of operation.</w:t>
      </w:r>
    </w:p>
    <w:p w14:paraId="3B2AB542" w14:textId="77777777" w:rsidR="00806AE3" w:rsidRDefault="005620C3">
      <w:pPr>
        <w:pStyle w:val="BodyText"/>
        <w:spacing w:before="201" w:line="360" w:lineRule="auto"/>
        <w:ind w:left="840" w:right="993"/>
        <w:jc w:val="both"/>
      </w:pPr>
      <w:r>
        <w:t xml:space="preserve">The Boston Consulting Group (BCG) expects digital </w:t>
      </w:r>
      <w:proofErr w:type="spellStart"/>
      <w:r>
        <w:t>globalisation</w:t>
      </w:r>
      <w:proofErr w:type="spellEnd"/>
      <w:r>
        <w:t xml:space="preserve"> to connect more than 3 billion active users worldwide by the end of 2016. Moreover, the G-20 Internet economy is expected to reach 4.2 trillion US$ by the end of the same year. BCG notes that the global Internet economy is evolving from a fixed access stage to a</w:t>
      </w:r>
    </w:p>
    <w:p w14:paraId="707876CC" w14:textId="77777777" w:rsidR="00806AE3" w:rsidRDefault="00806AE3">
      <w:pPr>
        <w:spacing w:line="360" w:lineRule="auto"/>
        <w:jc w:val="both"/>
        <w:sectPr w:rsidR="00806AE3">
          <w:pgSz w:w="11910" w:h="16840"/>
          <w:pgMar w:top="1340" w:right="440" w:bottom="2340" w:left="600" w:header="712" w:footer="2061" w:gutter="0"/>
          <w:cols w:space="720"/>
        </w:sectPr>
      </w:pPr>
    </w:p>
    <w:p w14:paraId="5872576F" w14:textId="77777777" w:rsidR="00806AE3" w:rsidRDefault="005620C3">
      <w:pPr>
        <w:pStyle w:val="BodyText"/>
        <w:spacing w:before="89" w:line="360" w:lineRule="auto"/>
        <w:ind w:left="840" w:right="993"/>
        <w:jc w:val="both"/>
      </w:pPr>
      <w:r>
        <w:lastRenderedPageBreak/>
        <w:t>more flexible interactive phase. The evolution of the Internet economy involves more mobile and innovative devices. It creates its own ecosystem with a new generation of economic agents. SERI Research and Innovation highlights that Next Generation Broadband (NGB) introduction in Cornwall, UK and its rural areas led to significant performance improvements of local businesses. NGB allows employees to work remotely and more efficiently, enables businesses to work in new and different ways, allows local businesses to grow faster, develop new goods and services, and helps generate new sales as well as letting business access new markets. For businesses connected to NGB average turnover increased by £91,000 in 2013-2014 while for non-connected businesses average turnover rose by only £21,000. By June 2015 NGB connected businesses created 4,666 jobs on a FTE equivalent basis (117% of the target), while Gross Value Added (GVA) to the regional economy was £162 million (115% of the target).</w:t>
      </w:r>
    </w:p>
    <w:p w14:paraId="359129BF" w14:textId="77777777" w:rsidR="00806AE3" w:rsidRDefault="00806AE3">
      <w:pPr>
        <w:pStyle w:val="BodyText"/>
        <w:spacing w:before="1"/>
        <w:rPr>
          <w:sz w:val="21"/>
        </w:rPr>
      </w:pPr>
    </w:p>
    <w:p w14:paraId="1CFB57DC" w14:textId="77777777" w:rsidR="00806AE3" w:rsidRDefault="005620C3">
      <w:pPr>
        <w:pStyle w:val="BodyText"/>
        <w:spacing w:line="360" w:lineRule="auto"/>
        <w:ind w:left="840" w:right="992"/>
        <w:jc w:val="both"/>
      </w:pPr>
      <w:r>
        <w:t xml:space="preserve">The Internet is a significant input into the UK’s economy and has rapidly become essential (Robinson, 2010; </w:t>
      </w:r>
      <w:proofErr w:type="spellStart"/>
      <w:r>
        <w:t>Kalapesi</w:t>
      </w:r>
      <w:proofErr w:type="spellEnd"/>
      <w:r>
        <w:t xml:space="preserve"> </w:t>
      </w:r>
      <w:r>
        <w:rPr>
          <w:spacing w:val="2"/>
        </w:rPr>
        <w:t xml:space="preserve">et </w:t>
      </w:r>
      <w:r>
        <w:t xml:space="preserve">al., 2010). The UK is the largest per capita </w:t>
      </w:r>
      <w:r>
        <w:rPr>
          <w:spacing w:val="4"/>
        </w:rPr>
        <w:t xml:space="preserve">e- </w:t>
      </w:r>
      <w:r>
        <w:t>commerce market and second largest online advertising market globally (Robinson, 2010). The success of the Internet in the private sector encouraged the public sector to join the Internet revolution to provide their services as effectively and efficiently as possible (</w:t>
      </w:r>
      <w:proofErr w:type="spellStart"/>
      <w:r>
        <w:t>Choudrie</w:t>
      </w:r>
      <w:proofErr w:type="spellEnd"/>
      <w:r>
        <w:t xml:space="preserve">, Weerakkody, &amp; Jones, 2005). The UK Internet economy sector’s contribution to the country’s GDP is the highest among G-20 economies, with a 12.4% GDP contribution share forecast by the end of 2016 (BSG, 2015). The BCG expects the UK Internet economic sector to contribute about £180 billion in 2015, an 80% increase from 2010. Similarly, in 2011, Frontier Economics estimated that the Internet’s contribution to the UK economy was estimated to rise to £221 billion by 2016. It is also forecasted that by 2016 more than 23% of all purchases in the UK will be done online through the Internet (ESCA, 2016). Yet, the BCG highlights that standard GDP measures do not capture all consumer and business economic impacts of the Internet sector. The BCG estimates that a 10% increase in </w:t>
      </w:r>
      <w:r>
        <w:rPr>
          <w:spacing w:val="2"/>
        </w:rPr>
        <w:t xml:space="preserve">e- </w:t>
      </w:r>
      <w:r>
        <w:t>procurement activities also results in a 2.6% increase in productivity for the manufacturing sector. E-procurement lowers transaction costs, facilitates information exchange across supply chains, and automates purchases. Moreover, UK small</w:t>
      </w:r>
      <w:r>
        <w:rPr>
          <w:spacing w:val="58"/>
        </w:rPr>
        <w:t xml:space="preserve"> </w:t>
      </w:r>
      <w:r>
        <w:t>and</w:t>
      </w:r>
    </w:p>
    <w:p w14:paraId="716653BB" w14:textId="77777777" w:rsidR="00806AE3" w:rsidRDefault="00806AE3">
      <w:pPr>
        <w:spacing w:line="360" w:lineRule="auto"/>
        <w:jc w:val="both"/>
        <w:sectPr w:rsidR="00806AE3">
          <w:pgSz w:w="11910" w:h="16840"/>
          <w:pgMar w:top="1340" w:right="440" w:bottom="2340" w:left="600" w:header="712" w:footer="2061" w:gutter="0"/>
          <w:cols w:space="720"/>
        </w:sectPr>
      </w:pPr>
    </w:p>
    <w:p w14:paraId="7DA731B4" w14:textId="77777777" w:rsidR="00806AE3" w:rsidRDefault="005620C3">
      <w:pPr>
        <w:pStyle w:val="BodyText"/>
        <w:spacing w:before="89" w:line="360" w:lineRule="auto"/>
        <w:ind w:left="840" w:right="994"/>
        <w:jc w:val="both"/>
      </w:pPr>
      <w:r>
        <w:lastRenderedPageBreak/>
        <w:t>medium sized enterprises (SMEs), a key economic growth driver globally, use modern communication technology to expand geographically without actual physical presence, ensuring greater collaboration with customers, suppliers, and partners worldwide. The BCG states that three years sales growth rates for 2010-2012 are higher for high and medium level Internet integrated SMEs, 12% and 7% respectively, than for low or non-Internet integrated SMEs, 4%. Higher Internet integrated SMEs also create more new jobs on average than low integrated SMEs. The BCG reports that, for 2010-2012, in high integrated SMEs staff increased by 85% on average while in low integrated SMEs staff numbers grew only by</w:t>
      </w:r>
      <w:r>
        <w:rPr>
          <w:spacing w:val="-20"/>
        </w:rPr>
        <w:t xml:space="preserve"> </w:t>
      </w:r>
      <w:r>
        <w:t>51%.</w:t>
      </w:r>
    </w:p>
    <w:p w14:paraId="122AC180" w14:textId="34DD6981" w:rsidR="00806AE3" w:rsidRDefault="005620C3">
      <w:pPr>
        <w:pStyle w:val="BodyText"/>
        <w:spacing w:before="9"/>
        <w:rPr>
          <w:sz w:val="8"/>
        </w:rPr>
      </w:pPr>
      <w:r>
        <w:rPr>
          <w:noProof/>
        </w:rPr>
        <mc:AlternateContent>
          <mc:Choice Requires="wps">
            <w:drawing>
              <wp:anchor distT="0" distB="0" distL="0" distR="0" simplePos="0" relativeHeight="251660288" behindDoc="1" locked="0" layoutInCell="1" allowOverlap="1" wp14:anchorId="149472DD" wp14:editId="04365EBF">
                <wp:simplePos x="0" y="0"/>
                <wp:positionH relativeFrom="page">
                  <wp:posOffset>838200</wp:posOffset>
                </wp:positionH>
                <wp:positionV relativeFrom="paragraph">
                  <wp:posOffset>102235</wp:posOffset>
                </wp:positionV>
                <wp:extent cx="5991225" cy="2676525"/>
                <wp:effectExtent l="0" t="0" r="0" b="0"/>
                <wp:wrapTopAndBottom/>
                <wp:docPr id="62614081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676525"/>
                        </a:xfrm>
                        <a:prstGeom prst="rect">
                          <a:avLst/>
                        </a:prstGeom>
                        <a:solidFill>
                          <a:srgbClr val="DCE6F2"/>
                        </a:solidFill>
                        <a:ln w="25400">
                          <a:solidFill>
                            <a:srgbClr val="385D8A"/>
                          </a:solidFill>
                          <a:prstDash val="solid"/>
                          <a:miter lim="800000"/>
                          <a:headEnd/>
                          <a:tailEnd/>
                        </a:ln>
                      </wps:spPr>
                      <wps:txbx>
                        <w:txbxContent>
                          <w:p w14:paraId="5C6A64D4" w14:textId="77777777" w:rsidR="00806AE3" w:rsidRDefault="005620C3">
                            <w:pPr>
                              <w:pStyle w:val="BodyText"/>
                              <w:tabs>
                                <w:tab w:val="left" w:pos="1861"/>
                                <w:tab w:val="left" w:pos="2224"/>
                                <w:tab w:val="left" w:pos="3626"/>
                                <w:tab w:val="left" w:pos="4762"/>
                                <w:tab w:val="left" w:pos="5188"/>
                                <w:tab w:val="left" w:pos="5750"/>
                                <w:tab w:val="left" w:pos="7004"/>
                                <w:tab w:val="left" w:pos="7805"/>
                                <w:tab w:val="left" w:pos="8232"/>
                                <w:tab w:val="left" w:pos="8793"/>
                              </w:tabs>
                              <w:spacing w:before="59" w:line="360" w:lineRule="auto"/>
                              <w:ind w:left="100" w:right="263"/>
                            </w:pPr>
                            <w:r>
                              <w:t>Consequently,</w:t>
                            </w:r>
                            <w:r>
                              <w:tab/>
                              <w:t>a</w:t>
                            </w:r>
                            <w:r>
                              <w:tab/>
                              <w:t>preliminary</w:t>
                            </w:r>
                            <w:r>
                              <w:tab/>
                              <w:t>estimate</w:t>
                            </w:r>
                            <w:r>
                              <w:tab/>
                              <w:t>of</w:t>
                            </w:r>
                            <w:r>
                              <w:tab/>
                              <w:t>the</w:t>
                            </w:r>
                            <w:r>
                              <w:tab/>
                              <w:t>economic</w:t>
                            </w:r>
                            <w:r>
                              <w:tab/>
                              <w:t>value</w:t>
                            </w:r>
                            <w:r>
                              <w:tab/>
                              <w:t>of</w:t>
                            </w:r>
                            <w:r>
                              <w:tab/>
                              <w:t>the</w:t>
                            </w:r>
                            <w:r>
                              <w:tab/>
                            </w:r>
                            <w:r>
                              <w:rPr>
                                <w:spacing w:val="-8"/>
                              </w:rPr>
                              <w:t xml:space="preserve">UK </w:t>
                            </w:r>
                            <w:r>
                              <w:t>telecommunications</w:t>
                            </w:r>
                            <w:r>
                              <w:rPr>
                                <w:spacing w:val="9"/>
                              </w:rPr>
                              <w:t xml:space="preserve"> </w:t>
                            </w:r>
                            <w:r>
                              <w:t>subsea</w:t>
                            </w:r>
                            <w:r>
                              <w:rPr>
                                <w:spacing w:val="9"/>
                              </w:rPr>
                              <w:t xml:space="preserve"> </w:t>
                            </w:r>
                            <w:r>
                              <w:t>cables</w:t>
                            </w:r>
                            <w:r>
                              <w:rPr>
                                <w:spacing w:val="9"/>
                              </w:rPr>
                              <w:t xml:space="preserve"> </w:t>
                            </w:r>
                            <w:r>
                              <w:t>industry</w:t>
                            </w:r>
                            <w:r>
                              <w:rPr>
                                <w:spacing w:val="7"/>
                              </w:rPr>
                              <w:t xml:space="preserve"> </w:t>
                            </w:r>
                            <w:r>
                              <w:t>to</w:t>
                            </w:r>
                            <w:r>
                              <w:rPr>
                                <w:spacing w:val="10"/>
                              </w:rPr>
                              <w:t xml:space="preserve"> </w:t>
                            </w:r>
                            <w:r>
                              <w:t>the</w:t>
                            </w:r>
                            <w:r>
                              <w:rPr>
                                <w:spacing w:val="9"/>
                              </w:rPr>
                              <w:t xml:space="preserve"> </w:t>
                            </w:r>
                            <w:r>
                              <w:t>digital</w:t>
                            </w:r>
                            <w:r>
                              <w:rPr>
                                <w:spacing w:val="8"/>
                              </w:rPr>
                              <w:t xml:space="preserve"> </w:t>
                            </w:r>
                            <w:r>
                              <w:t>economy</w:t>
                            </w:r>
                            <w:r>
                              <w:rPr>
                                <w:spacing w:val="14"/>
                              </w:rPr>
                              <w:t xml:space="preserve"> </w:t>
                            </w:r>
                            <w:r>
                              <w:t>in</w:t>
                            </w:r>
                            <w:r>
                              <w:rPr>
                                <w:spacing w:val="10"/>
                              </w:rPr>
                              <w:t xml:space="preserve"> </w:t>
                            </w:r>
                            <w:r>
                              <w:t>2015</w:t>
                            </w:r>
                            <w:r>
                              <w:rPr>
                                <w:spacing w:val="11"/>
                              </w:rPr>
                              <w:t xml:space="preserve"> </w:t>
                            </w:r>
                            <w:r>
                              <w:t>values</w:t>
                            </w:r>
                            <w:r>
                              <w:rPr>
                                <w:spacing w:val="10"/>
                              </w:rPr>
                              <w:t xml:space="preserve"> </w:t>
                            </w:r>
                            <w:r>
                              <w:t>is</w:t>
                            </w:r>
                          </w:p>
                          <w:p w14:paraId="78AB13BF" w14:textId="77777777" w:rsidR="00806AE3" w:rsidRDefault="005620C3">
                            <w:pPr>
                              <w:pStyle w:val="BodyText"/>
                              <w:spacing w:line="535" w:lineRule="auto"/>
                              <w:ind w:left="100" w:right="6286"/>
                            </w:pPr>
                            <w:r>
                              <w:t>£62.8 billion per annum (pa) This is calculated as:</w:t>
                            </w:r>
                          </w:p>
                          <w:p w14:paraId="56217475" w14:textId="77777777" w:rsidR="00806AE3" w:rsidRDefault="005620C3">
                            <w:pPr>
                              <w:pStyle w:val="BodyText"/>
                              <w:spacing w:line="274" w:lineRule="exact"/>
                              <w:ind w:left="100"/>
                            </w:pPr>
                            <w:r>
                              <w:t>The UK Internet economy in 2015 was valued at £180 billion pa</w:t>
                            </w:r>
                            <w:r>
                              <w:rPr>
                                <w:vertAlign w:val="superscript"/>
                              </w:rPr>
                              <w:t>3</w:t>
                            </w:r>
                          </w:p>
                          <w:p w14:paraId="5C7D7FE6" w14:textId="77777777" w:rsidR="00806AE3" w:rsidRDefault="00806AE3">
                            <w:pPr>
                              <w:pStyle w:val="BodyText"/>
                              <w:spacing w:before="5"/>
                              <w:rPr>
                                <w:sz w:val="29"/>
                              </w:rPr>
                            </w:pPr>
                          </w:p>
                          <w:p w14:paraId="55A07AC3" w14:textId="77777777" w:rsidR="00806AE3" w:rsidRDefault="005620C3">
                            <w:pPr>
                              <w:pStyle w:val="BodyText"/>
                              <w:ind w:left="100"/>
                            </w:pPr>
                            <w:r>
                              <w:t>36% of UK Internet traffic is international, resulting in a value of it of £64.8 billion pa</w:t>
                            </w:r>
                            <w:r>
                              <w:rPr>
                                <w:vertAlign w:val="superscript"/>
                              </w:rPr>
                              <w:t>4</w:t>
                            </w:r>
                          </w:p>
                          <w:p w14:paraId="08926D60" w14:textId="77777777" w:rsidR="00806AE3" w:rsidRDefault="00806AE3">
                            <w:pPr>
                              <w:pStyle w:val="BodyText"/>
                              <w:spacing w:before="5"/>
                              <w:rPr>
                                <w:sz w:val="29"/>
                              </w:rPr>
                            </w:pPr>
                          </w:p>
                          <w:p w14:paraId="747AA9E1" w14:textId="77777777" w:rsidR="00806AE3" w:rsidRDefault="005620C3">
                            <w:pPr>
                              <w:pStyle w:val="BodyText"/>
                              <w:spacing w:line="360" w:lineRule="auto"/>
                              <w:ind w:left="100" w:right="263"/>
                            </w:pPr>
                            <w:r>
                              <w:t>97% of this international traffic is routed through subsea cables</w:t>
                            </w:r>
                            <w:r>
                              <w:rPr>
                                <w:vertAlign w:val="superscript"/>
                              </w:rPr>
                              <w:t>5</w:t>
                            </w:r>
                            <w:r>
                              <w:t>, resulting in a value of £62.8 billion 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472DD" id="_x0000_t202" coordsize="21600,21600" o:spt="202" path="m,l,21600r21600,l21600,xe">
                <v:stroke joinstyle="miter"/>
                <v:path gradientshapeok="t" o:connecttype="rect"/>
              </v:shapetype>
              <v:shape id="Text Box 290" o:spid="_x0000_s1026" type="#_x0000_t202" style="position:absolute;margin-left:66pt;margin-top:8.05pt;width:471.75pt;height:210.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" fillcolor="#dce6f2" strokecolor="#385d8a" strokeweight="2pt">
                <v:textbox inset="0,0,0,0">
                  <w:txbxContent>
                    <w:p w14:paraId="5C6A64D4" w14:textId="77777777" w:rsidR="00806AE3" w:rsidRDefault="005620C3">
                      <w:pPr>
                        <w:pStyle w:val="BodyText"/>
                        <w:tabs>
                          <w:tab w:val="left" w:pos="1861"/>
                          <w:tab w:val="left" w:pos="2224"/>
                          <w:tab w:val="left" w:pos="3626"/>
                          <w:tab w:val="left" w:pos="4762"/>
                          <w:tab w:val="left" w:pos="5188"/>
                          <w:tab w:val="left" w:pos="5750"/>
                          <w:tab w:val="left" w:pos="7004"/>
                          <w:tab w:val="left" w:pos="7805"/>
                          <w:tab w:val="left" w:pos="8232"/>
                          <w:tab w:val="left" w:pos="8793"/>
                        </w:tabs>
                        <w:spacing w:before="59" w:line="360" w:lineRule="auto"/>
                        <w:ind w:left="100" w:right="263"/>
                      </w:pPr>
                      <w:r>
                        <w:t>Consequently,</w:t>
                      </w:r>
                      <w:r>
                        <w:tab/>
                        <w:t>a</w:t>
                      </w:r>
                      <w:r>
                        <w:tab/>
                        <w:t>preliminary</w:t>
                      </w:r>
                      <w:r>
                        <w:tab/>
                        <w:t>estimate</w:t>
                      </w:r>
                      <w:r>
                        <w:tab/>
                        <w:t>of</w:t>
                      </w:r>
                      <w:r>
                        <w:tab/>
                        <w:t>the</w:t>
                      </w:r>
                      <w:r>
                        <w:tab/>
                        <w:t>economic</w:t>
                      </w:r>
                      <w:r>
                        <w:tab/>
                        <w:t>value</w:t>
                      </w:r>
                      <w:r>
                        <w:tab/>
                        <w:t>of</w:t>
                      </w:r>
                      <w:r>
                        <w:tab/>
                        <w:t>the</w:t>
                      </w:r>
                      <w:r>
                        <w:tab/>
                      </w:r>
                      <w:r>
                        <w:rPr>
                          <w:spacing w:val="-8"/>
                        </w:rPr>
                        <w:t xml:space="preserve">UK </w:t>
                      </w:r>
                      <w:r>
                        <w:t>telecommunications</w:t>
                      </w:r>
                      <w:r>
                        <w:rPr>
                          <w:spacing w:val="9"/>
                        </w:rPr>
                        <w:t xml:space="preserve"> </w:t>
                      </w:r>
                      <w:r>
                        <w:t>subsea</w:t>
                      </w:r>
                      <w:r>
                        <w:rPr>
                          <w:spacing w:val="9"/>
                        </w:rPr>
                        <w:t xml:space="preserve"> </w:t>
                      </w:r>
                      <w:r>
                        <w:t>cables</w:t>
                      </w:r>
                      <w:r>
                        <w:rPr>
                          <w:spacing w:val="9"/>
                        </w:rPr>
                        <w:t xml:space="preserve"> </w:t>
                      </w:r>
                      <w:r>
                        <w:t>industry</w:t>
                      </w:r>
                      <w:r>
                        <w:rPr>
                          <w:spacing w:val="7"/>
                        </w:rPr>
                        <w:t xml:space="preserve"> </w:t>
                      </w:r>
                      <w:r>
                        <w:t>to</w:t>
                      </w:r>
                      <w:r>
                        <w:rPr>
                          <w:spacing w:val="10"/>
                        </w:rPr>
                        <w:t xml:space="preserve"> </w:t>
                      </w:r>
                      <w:r>
                        <w:t>the</w:t>
                      </w:r>
                      <w:r>
                        <w:rPr>
                          <w:spacing w:val="9"/>
                        </w:rPr>
                        <w:t xml:space="preserve"> </w:t>
                      </w:r>
                      <w:r>
                        <w:t>digital</w:t>
                      </w:r>
                      <w:r>
                        <w:rPr>
                          <w:spacing w:val="8"/>
                        </w:rPr>
                        <w:t xml:space="preserve"> </w:t>
                      </w:r>
                      <w:r>
                        <w:t>economy</w:t>
                      </w:r>
                      <w:r>
                        <w:rPr>
                          <w:spacing w:val="14"/>
                        </w:rPr>
                        <w:t xml:space="preserve"> </w:t>
                      </w:r>
                      <w:r>
                        <w:t>in</w:t>
                      </w:r>
                      <w:r>
                        <w:rPr>
                          <w:spacing w:val="10"/>
                        </w:rPr>
                        <w:t xml:space="preserve"> </w:t>
                      </w:r>
                      <w:r>
                        <w:t>2015</w:t>
                      </w:r>
                      <w:r>
                        <w:rPr>
                          <w:spacing w:val="11"/>
                        </w:rPr>
                        <w:t xml:space="preserve"> </w:t>
                      </w:r>
                      <w:r>
                        <w:t>values</w:t>
                      </w:r>
                      <w:r>
                        <w:rPr>
                          <w:spacing w:val="10"/>
                        </w:rPr>
                        <w:t xml:space="preserve"> </w:t>
                      </w:r>
                      <w:r>
                        <w:t>is</w:t>
                      </w:r>
                    </w:p>
                    <w:p w14:paraId="78AB13BF" w14:textId="77777777" w:rsidR="00806AE3" w:rsidRDefault="005620C3">
                      <w:pPr>
                        <w:pStyle w:val="BodyText"/>
                        <w:spacing w:line="535" w:lineRule="auto"/>
                        <w:ind w:left="100" w:right="6286"/>
                      </w:pPr>
                      <w:r>
                        <w:t>£62.8 billion per annum (pa) This is calculated as:</w:t>
                      </w:r>
                    </w:p>
                    <w:p w14:paraId="56217475" w14:textId="77777777" w:rsidR="00806AE3" w:rsidRDefault="005620C3">
                      <w:pPr>
                        <w:pStyle w:val="BodyText"/>
                        <w:spacing w:line="274" w:lineRule="exact"/>
                        <w:ind w:left="100"/>
                      </w:pPr>
                      <w:r>
                        <w:t>The UK Internet economy in 2015 was valued at £180 billion pa</w:t>
                      </w:r>
                      <w:r>
                        <w:rPr>
                          <w:vertAlign w:val="superscript"/>
                        </w:rPr>
                        <w:t>3</w:t>
                      </w:r>
                    </w:p>
                    <w:p w14:paraId="5C7D7FE6" w14:textId="77777777" w:rsidR="00806AE3" w:rsidRDefault="00806AE3">
                      <w:pPr>
                        <w:pStyle w:val="BodyText"/>
                        <w:spacing w:before="5"/>
                        <w:rPr>
                          <w:sz w:val="29"/>
                        </w:rPr>
                      </w:pPr>
                    </w:p>
                    <w:p w14:paraId="55A07AC3" w14:textId="77777777" w:rsidR="00806AE3" w:rsidRDefault="005620C3">
                      <w:pPr>
                        <w:pStyle w:val="BodyText"/>
                        <w:ind w:left="100"/>
                      </w:pPr>
                      <w:r>
                        <w:t>36% of UK Internet traffic is international, resulting in a value of it of £64.8 billion pa</w:t>
                      </w:r>
                      <w:r>
                        <w:rPr>
                          <w:vertAlign w:val="superscript"/>
                        </w:rPr>
                        <w:t>4</w:t>
                      </w:r>
                    </w:p>
                    <w:p w14:paraId="08926D60" w14:textId="77777777" w:rsidR="00806AE3" w:rsidRDefault="00806AE3">
                      <w:pPr>
                        <w:pStyle w:val="BodyText"/>
                        <w:spacing w:before="5"/>
                        <w:rPr>
                          <w:sz w:val="29"/>
                        </w:rPr>
                      </w:pPr>
                    </w:p>
                    <w:p w14:paraId="747AA9E1" w14:textId="77777777" w:rsidR="00806AE3" w:rsidRDefault="005620C3">
                      <w:pPr>
                        <w:pStyle w:val="BodyText"/>
                        <w:spacing w:line="360" w:lineRule="auto"/>
                        <w:ind w:left="100" w:right="263"/>
                      </w:pPr>
                      <w:r>
                        <w:t>97% of this international traffic is routed through subsea cables</w:t>
                      </w:r>
                      <w:r>
                        <w:rPr>
                          <w:vertAlign w:val="superscript"/>
                        </w:rPr>
                        <w:t>5</w:t>
                      </w:r>
                      <w:r>
                        <w:t>, resulting in a value of £62.8 billion pa</w:t>
                      </w:r>
                    </w:p>
                  </w:txbxContent>
                </v:textbox>
                <w10:wrap type="topAndBottom" anchorx="page"/>
              </v:shape>
            </w:pict>
          </mc:Fallback>
        </mc:AlternateContent>
      </w:r>
    </w:p>
    <w:p w14:paraId="0D4E0FC3" w14:textId="77777777" w:rsidR="00806AE3" w:rsidRDefault="005620C3">
      <w:pPr>
        <w:pStyle w:val="BodyText"/>
        <w:spacing w:before="128"/>
        <w:ind w:left="840"/>
        <w:jc w:val="both"/>
      </w:pPr>
      <w:r>
        <w:t>For comparison purposes, see Appendix 1 for the magnitudes of other UK industries.</w:t>
      </w:r>
    </w:p>
    <w:p w14:paraId="06BF7187" w14:textId="77777777" w:rsidR="00806AE3" w:rsidRDefault="00806AE3">
      <w:pPr>
        <w:pStyle w:val="BodyText"/>
        <w:rPr>
          <w:sz w:val="26"/>
        </w:rPr>
      </w:pPr>
    </w:p>
    <w:p w14:paraId="7972F8AB" w14:textId="77777777" w:rsidR="00806AE3" w:rsidRDefault="00806AE3">
      <w:pPr>
        <w:pStyle w:val="BodyText"/>
        <w:rPr>
          <w:sz w:val="26"/>
        </w:rPr>
      </w:pPr>
    </w:p>
    <w:p w14:paraId="4ABAB3E7" w14:textId="77777777" w:rsidR="00806AE3" w:rsidRDefault="00806AE3">
      <w:pPr>
        <w:pStyle w:val="BodyText"/>
        <w:spacing w:before="7"/>
        <w:rPr>
          <w:sz w:val="36"/>
        </w:rPr>
      </w:pPr>
    </w:p>
    <w:p w14:paraId="77948174" w14:textId="77777777" w:rsidR="00806AE3" w:rsidRDefault="005620C3">
      <w:pPr>
        <w:pStyle w:val="Heading1"/>
        <w:numPr>
          <w:ilvl w:val="1"/>
          <w:numId w:val="6"/>
        </w:numPr>
        <w:tabs>
          <w:tab w:val="left" w:pos="1311"/>
        </w:tabs>
        <w:spacing w:before="0"/>
        <w:ind w:left="1310" w:hanging="471"/>
      </w:pPr>
      <w:bookmarkStart w:id="2" w:name="_TOC_250018"/>
      <w:r>
        <w:t>The Electricity Industry and the Subsea Cables</w:t>
      </w:r>
      <w:r>
        <w:rPr>
          <w:spacing w:val="-15"/>
        </w:rPr>
        <w:t xml:space="preserve"> </w:t>
      </w:r>
      <w:bookmarkEnd w:id="2"/>
      <w:r>
        <w:t>Industry</w:t>
      </w:r>
    </w:p>
    <w:p w14:paraId="1737257F" w14:textId="77777777" w:rsidR="00806AE3" w:rsidRDefault="00806AE3">
      <w:pPr>
        <w:pStyle w:val="BodyText"/>
        <w:spacing w:before="7"/>
        <w:rPr>
          <w:sz w:val="31"/>
        </w:rPr>
      </w:pPr>
    </w:p>
    <w:p w14:paraId="39A63169" w14:textId="6A932A29" w:rsidR="00806AE3" w:rsidRDefault="005620C3">
      <w:pPr>
        <w:pStyle w:val="BodyText"/>
        <w:spacing w:line="360" w:lineRule="auto"/>
        <w:ind w:left="840" w:right="993"/>
        <w:jc w:val="both"/>
      </w:pPr>
      <w:r>
        <w:rPr>
          <w:noProof/>
        </w:rPr>
        <mc:AlternateContent>
          <mc:Choice Requires="wps">
            <w:drawing>
              <wp:anchor distT="0" distB="0" distL="0" distR="0" simplePos="0" relativeHeight="251661312" behindDoc="1" locked="0" layoutInCell="1" allowOverlap="1" wp14:anchorId="1E074A73" wp14:editId="798DB6F2">
                <wp:simplePos x="0" y="0"/>
                <wp:positionH relativeFrom="page">
                  <wp:posOffset>914400</wp:posOffset>
                </wp:positionH>
                <wp:positionV relativeFrom="paragraph">
                  <wp:posOffset>838835</wp:posOffset>
                </wp:positionV>
                <wp:extent cx="1829435" cy="1270"/>
                <wp:effectExtent l="0" t="0" r="0" b="0"/>
                <wp:wrapTopAndBottom/>
                <wp:docPr id="1355480709" name="Freeform 289" descr="3 BCG (2015) as reported in https://www.techuk.org/insights/news/item/4075-uk-s-digital-economy-is- world-leading-in-terms-of-proportion-of-gdp&#10;4 https://oecdinsights.org/2014/02/18/beyond-the-first-mile-where-your-internet-comes-from/&#10;5 APEC (20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832BD" id="Freeform 289" o:spid="_x0000_s1026" alt="3 BCG (2015) as reported in https://www.techuk.org/insights/news/item/4075-uk-s-digital-economy-is- world-leading-in-terms-of-proportion-of-gdp&#10;4 https://oecdinsights.org/2014/02/18/beyond-the-first-mile-where-your-internet-comes-from/&#10;5 APEC (2012)&#10;" style="position:absolute;margin-left:1in;margin-top:66.05pt;width:144.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" path="m,l2881,e" filled="f" strokeweight=".6pt">
                <v:path arrowok="t" o:connecttype="custom" o:connectlocs="0,0;1829435,0" o:connectangles="0,0"/>
                <w10:wrap type="topAndBottom" anchorx="page"/>
              </v:shape>
            </w:pict>
          </mc:Fallback>
        </mc:AlternateContent>
      </w:r>
      <w:r>
        <w:t xml:space="preserve">The subsea cables industry also offers new opportunities for a more </w:t>
      </w:r>
      <w:proofErr w:type="spellStart"/>
      <w:r>
        <w:t>globalised</w:t>
      </w:r>
      <w:proofErr w:type="spellEnd"/>
      <w:r>
        <w:t xml:space="preserve"> energy sector. Seabed power interconnector systems transmit electricity between countries. Subsea power cables systems allow consumers to consume cheaper</w:t>
      </w:r>
    </w:p>
    <w:p w14:paraId="0BA3B5E9" w14:textId="77777777" w:rsidR="00796F06" w:rsidRDefault="00796F06" w:rsidP="00796F06">
      <w:pPr>
        <w:spacing w:before="27"/>
        <w:ind w:left="840" w:right="1092"/>
        <w:rPr>
          <w:sz w:val="20"/>
        </w:rPr>
      </w:pPr>
      <w:r>
        <w:rPr>
          <w:position w:val="10"/>
          <w:sz w:val="13"/>
        </w:rPr>
        <w:t xml:space="preserve">3 </w:t>
      </w:r>
      <w:r>
        <w:rPr>
          <w:sz w:val="20"/>
        </w:rPr>
        <w:t xml:space="preserve">BCG (2015) as reported in </w:t>
      </w:r>
      <w:hyperlink r:id="rId11">
        <w:r>
          <w:rPr>
            <w:color w:val="0000FF"/>
            <w:sz w:val="20"/>
            <w:u w:val="single" w:color="0000FF"/>
          </w:rPr>
          <w:t>https://www.techuk.org/insights/news/item/4075-uk-s-digital-economy-is-</w:t>
        </w:r>
      </w:hyperlink>
      <w:r>
        <w:rPr>
          <w:color w:val="0000FF"/>
          <w:sz w:val="20"/>
        </w:rPr>
        <w:t xml:space="preserve"> </w:t>
      </w:r>
      <w:hyperlink r:id="rId12">
        <w:r>
          <w:rPr>
            <w:color w:val="0000FF"/>
            <w:sz w:val="20"/>
            <w:u w:val="single" w:color="0000FF"/>
          </w:rPr>
          <w:t>world-leading-in-terms-of-proportion-of-</w:t>
        </w:r>
        <w:proofErr w:type="spellStart"/>
        <w:r>
          <w:rPr>
            <w:color w:val="0000FF"/>
            <w:sz w:val="20"/>
            <w:u w:val="single" w:color="0000FF"/>
          </w:rPr>
          <w:t>gdp</w:t>
        </w:r>
        <w:proofErr w:type="spellEnd"/>
      </w:hyperlink>
    </w:p>
    <w:p w14:paraId="228660D9" w14:textId="77777777" w:rsidR="00796F06" w:rsidRDefault="00796F06" w:rsidP="00796F06">
      <w:pPr>
        <w:spacing w:before="197"/>
        <w:ind w:left="840"/>
        <w:rPr>
          <w:sz w:val="20"/>
        </w:rPr>
      </w:pPr>
      <w:r>
        <w:rPr>
          <w:position w:val="10"/>
          <w:sz w:val="13"/>
        </w:rPr>
        <w:t xml:space="preserve">4 </w:t>
      </w:r>
      <w:hyperlink r:id="rId13">
        <w:r>
          <w:rPr>
            <w:color w:val="0000FF"/>
            <w:sz w:val="20"/>
            <w:u w:val="single" w:color="0000FF"/>
          </w:rPr>
          <w:t>https://oecdinsights.org/2014/02/18/beyond-the-first-mile-where-your-internet-comes-from/</w:t>
        </w:r>
      </w:hyperlink>
    </w:p>
    <w:p w14:paraId="183E16F6" w14:textId="77777777" w:rsidR="00796F06" w:rsidRDefault="00796F06" w:rsidP="00796F06">
      <w:pPr>
        <w:spacing w:before="197"/>
        <w:ind w:left="840"/>
        <w:rPr>
          <w:sz w:val="20"/>
        </w:rPr>
      </w:pPr>
      <w:r>
        <w:rPr>
          <w:position w:val="10"/>
          <w:sz w:val="13"/>
        </w:rPr>
        <w:t xml:space="preserve">5 </w:t>
      </w:r>
      <w:r>
        <w:rPr>
          <w:sz w:val="20"/>
        </w:rPr>
        <w:t>APEC (2012)</w:t>
      </w:r>
    </w:p>
    <w:p w14:paraId="4F47BD7D" w14:textId="77777777" w:rsidR="00806AE3" w:rsidRDefault="00806AE3">
      <w:pPr>
        <w:rPr>
          <w:sz w:val="20"/>
        </w:rPr>
        <w:sectPr w:rsidR="00806AE3">
          <w:pgSz w:w="11910" w:h="16840"/>
          <w:pgMar w:top="1340" w:right="440" w:bottom="2260" w:left="600" w:header="712" w:footer="2061" w:gutter="0"/>
          <w:cols w:space="720"/>
        </w:sectPr>
      </w:pPr>
    </w:p>
    <w:p w14:paraId="0E3D485E" w14:textId="77777777" w:rsidR="00806AE3" w:rsidRDefault="005620C3">
      <w:pPr>
        <w:pStyle w:val="BodyText"/>
        <w:spacing w:before="89" w:line="360" w:lineRule="auto"/>
        <w:ind w:left="840" w:right="993"/>
        <w:jc w:val="both"/>
      </w:pPr>
      <w:r>
        <w:lastRenderedPageBreak/>
        <w:t>energy from sources outside of the country. Simultaneously, domestic energy producers can export to countries with higher energy prices. Currently Great Britain has 5 interconnectors with Ireland, Northern Ireland, France, Norway, and Netherlands. A new electricity interconnector that will link Great Britain and Belgium is currently under development and scheduled to start its operations in</w:t>
      </w:r>
      <w:r>
        <w:rPr>
          <w:spacing w:val="-16"/>
        </w:rPr>
        <w:t xml:space="preserve"> </w:t>
      </w:r>
      <w:r>
        <w:t>2018.</w:t>
      </w:r>
    </w:p>
    <w:p w14:paraId="600DFD76" w14:textId="77777777" w:rsidR="00806AE3" w:rsidRDefault="005620C3">
      <w:pPr>
        <w:pStyle w:val="BodyText"/>
        <w:spacing w:before="201" w:line="360" w:lineRule="auto"/>
        <w:ind w:left="840" w:right="993"/>
        <w:jc w:val="both"/>
      </w:pPr>
      <w:r>
        <w:t xml:space="preserve">Demand for more interconnected UK and European energy is driven by the new European energy production environmental standards and diminishing production of the UK oil and gas sector. Moreover, by 2020 UK nuclear plants are to produce 7.5GW less energy as some reactors will reach the expected end of their service lives. Nuclear power production takes on average 15 years to launch new energy generating facilities. Coal plants are also experiencing more binding legislative and environmental constraints and are expected to decrease production by 12GW by the end of 2016 to meet environmental standards. UK total energy demand in 2013 </w:t>
      </w:r>
      <w:proofErr w:type="spellStart"/>
      <w:r>
        <w:t>equalled</w:t>
      </w:r>
      <w:proofErr w:type="spellEnd"/>
      <w:r>
        <w:t xml:space="preserve"> 310TW and is expected to grow on the basis of changing lifestyles and growing populations. While combined capacity of the UK’s various energy plants will remain higher than expected peak demand levels it is essential for the country’s energy sector to keep plant margins high to ensure demand fluctuations are met.</w:t>
      </w:r>
    </w:p>
    <w:p w14:paraId="13C1845E" w14:textId="77777777" w:rsidR="00806AE3" w:rsidRDefault="005620C3">
      <w:pPr>
        <w:pStyle w:val="BodyText"/>
        <w:spacing w:before="200" w:line="360" w:lineRule="auto"/>
        <w:ind w:left="840" w:right="994"/>
        <w:jc w:val="both"/>
      </w:pPr>
      <w:r>
        <w:t>Energy subsea cables also connect the UK with its offshore renewable wind and wave energy plants. The European Union integrated energy/climate change proposal (EU 20/20/20 vision) aims at a 20% share of renewable energy plants in the total energy production of the EU by the end of 2020. Given the UK’s 15% share in European energy production it is estimated that to meet the objectives of the EU 20/20/20 vision energy production from renewable sources in the UK will have to contribute 30% of the total energy production. Moreover, the Climate Change Act 2008 (CCA 2008) objectives are to significantly reduce greenhouse gas emissions  by 2050. To achieve its 2020 goals renewable energy production share should account for 34% of total energy production. To achieve goals specified in the agreements highlighted above the UK government plans to increase the country’s energy production capacities of new nuclear, offshore wind, and low emissions gas power</w:t>
      </w:r>
      <w:r>
        <w:rPr>
          <w:spacing w:val="35"/>
        </w:rPr>
        <w:t xml:space="preserve"> </w:t>
      </w:r>
      <w:r>
        <w:t>plants.</w:t>
      </w:r>
      <w:r>
        <w:rPr>
          <w:spacing w:val="36"/>
        </w:rPr>
        <w:t xml:space="preserve"> </w:t>
      </w:r>
      <w:r>
        <w:t>However,</w:t>
      </w:r>
      <w:r>
        <w:rPr>
          <w:spacing w:val="36"/>
        </w:rPr>
        <w:t xml:space="preserve"> </w:t>
      </w:r>
      <w:r>
        <w:t>offshore</w:t>
      </w:r>
      <w:r>
        <w:rPr>
          <w:spacing w:val="36"/>
        </w:rPr>
        <w:t xml:space="preserve"> </w:t>
      </w:r>
      <w:r>
        <w:t>wind</w:t>
      </w:r>
      <w:r>
        <w:rPr>
          <w:spacing w:val="37"/>
        </w:rPr>
        <w:t xml:space="preserve"> </w:t>
      </w:r>
      <w:r>
        <w:t>plant</w:t>
      </w:r>
      <w:r>
        <w:rPr>
          <w:spacing w:val="36"/>
        </w:rPr>
        <w:t xml:space="preserve"> </w:t>
      </w:r>
      <w:r>
        <w:t>energy</w:t>
      </w:r>
      <w:r>
        <w:rPr>
          <w:spacing w:val="33"/>
        </w:rPr>
        <w:t xml:space="preserve"> </w:t>
      </w:r>
      <w:r>
        <w:t>supplies</w:t>
      </w:r>
      <w:r>
        <w:rPr>
          <w:spacing w:val="35"/>
        </w:rPr>
        <w:t xml:space="preserve"> </w:t>
      </w:r>
      <w:r>
        <w:t>are</w:t>
      </w:r>
      <w:r>
        <w:rPr>
          <w:spacing w:val="38"/>
        </w:rPr>
        <w:t xml:space="preserve"> </w:t>
      </w:r>
      <w:r>
        <w:t>intermittent.</w:t>
      </w:r>
    </w:p>
    <w:p w14:paraId="01FFBE3A" w14:textId="77777777" w:rsidR="00806AE3" w:rsidRDefault="00806AE3">
      <w:pPr>
        <w:spacing w:line="360" w:lineRule="auto"/>
        <w:jc w:val="both"/>
        <w:sectPr w:rsidR="00806AE3">
          <w:pgSz w:w="11910" w:h="16840"/>
          <w:pgMar w:top="1340" w:right="440" w:bottom="2340" w:left="600" w:header="712" w:footer="2061" w:gutter="0"/>
          <w:cols w:space="720"/>
        </w:sectPr>
      </w:pPr>
    </w:p>
    <w:p w14:paraId="4B3173C3" w14:textId="77777777" w:rsidR="00806AE3" w:rsidRDefault="005620C3">
      <w:pPr>
        <w:pStyle w:val="BodyText"/>
        <w:spacing w:before="89" w:line="360" w:lineRule="auto"/>
        <w:ind w:left="840" w:right="999"/>
        <w:jc w:val="both"/>
      </w:pPr>
      <w:r>
        <w:lastRenderedPageBreak/>
        <w:t>Therefore, a developed interconnector network will play an important role in keeping safe levels of plant margin and maintaining energy market efficiency.</w:t>
      </w:r>
    </w:p>
    <w:p w14:paraId="4332DEA0" w14:textId="363C1714" w:rsidR="00806AE3" w:rsidRDefault="005620C3">
      <w:pPr>
        <w:pStyle w:val="BodyText"/>
        <w:spacing w:before="199" w:line="360" w:lineRule="auto"/>
        <w:ind w:left="840" w:right="990"/>
        <w:jc w:val="both"/>
      </w:pPr>
      <w:r>
        <w:rPr>
          <w:noProof/>
        </w:rPr>
        <mc:AlternateContent>
          <mc:Choice Requires="wps">
            <w:drawing>
              <wp:anchor distT="0" distB="0" distL="0" distR="0" simplePos="0" relativeHeight="251662336" behindDoc="1" locked="0" layoutInCell="1" allowOverlap="1" wp14:anchorId="18BFE02B" wp14:editId="79F1399C">
                <wp:simplePos x="0" y="0"/>
                <wp:positionH relativeFrom="page">
                  <wp:posOffset>885825</wp:posOffset>
                </wp:positionH>
                <wp:positionV relativeFrom="paragraph">
                  <wp:posOffset>3627755</wp:posOffset>
                </wp:positionV>
                <wp:extent cx="5781675" cy="1733550"/>
                <wp:effectExtent l="0" t="0" r="0" b="0"/>
                <wp:wrapTopAndBottom/>
                <wp:docPr id="177463734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733550"/>
                        </a:xfrm>
                        <a:prstGeom prst="rect">
                          <a:avLst/>
                        </a:prstGeom>
                        <a:solidFill>
                          <a:srgbClr val="DCE6F2"/>
                        </a:solidFill>
                        <a:ln w="25400">
                          <a:solidFill>
                            <a:srgbClr val="385D8A"/>
                          </a:solidFill>
                          <a:prstDash val="solid"/>
                          <a:miter lim="800000"/>
                          <a:headEnd/>
                          <a:tailEnd/>
                        </a:ln>
                      </wps:spPr>
                      <wps:txbx>
                        <w:txbxContent>
                          <w:p w14:paraId="01AF7A99" w14:textId="77777777" w:rsidR="00806AE3" w:rsidRDefault="005620C3">
                            <w:pPr>
                              <w:pStyle w:val="BodyText"/>
                              <w:spacing w:before="49" w:line="360" w:lineRule="auto"/>
                              <w:ind w:left="25" w:right="509"/>
                            </w:pPr>
                            <w:r>
                              <w:t>A preliminary estimate of the economic value of the UK electricity subsea cables industry to the UK energy sector values it as £2.8 billion pa:</w:t>
                            </w:r>
                          </w:p>
                          <w:p w14:paraId="43FEF96D" w14:textId="77777777" w:rsidR="00806AE3" w:rsidRDefault="005620C3">
                            <w:pPr>
                              <w:pStyle w:val="BodyText"/>
                              <w:spacing w:before="199" w:line="535" w:lineRule="auto"/>
                              <w:ind w:left="25" w:right="1822"/>
                            </w:pPr>
                            <w:r>
                              <w:t>This reflects a UK energy economy valued at £28 billion pa in 2010</w:t>
                            </w:r>
                            <w:r>
                              <w:rPr>
                                <w:vertAlign w:val="superscript"/>
                              </w:rPr>
                              <w:t>6</w:t>
                            </w:r>
                            <w:r>
                              <w:t xml:space="preserve"> Offshore wind is expected to contribute 5%, namely £1.4 billion pa</w:t>
                            </w:r>
                            <w:r>
                              <w:rPr>
                                <w:vertAlign w:val="superscript"/>
                              </w:rPr>
                              <w:t>7</w:t>
                            </w:r>
                          </w:p>
                          <w:p w14:paraId="27B3AD22" w14:textId="77777777" w:rsidR="00806AE3" w:rsidRDefault="005620C3">
                            <w:pPr>
                              <w:pStyle w:val="BodyText"/>
                              <w:spacing w:line="274" w:lineRule="exact"/>
                              <w:ind w:left="25"/>
                            </w:pPr>
                            <w:r>
                              <w:t>Electricity imports are expected to contribute 5%, namely £1.4 billion pa</w:t>
                            </w:r>
                            <w:r>
                              <w:rPr>
                                <w:vertAlign w:val="superscript"/>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FE02B" id="Text Box 288" o:spid="_x0000_s1027" type="#_x0000_t202" style="position:absolute;left:0;text-align:left;margin-left:69.75pt;margin-top:285.65pt;width:455.25pt;height:13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" fillcolor="#dce6f2" strokecolor="#385d8a" strokeweight="2pt">
                <v:textbox inset="0,0,0,0">
                  <w:txbxContent>
                    <w:p w14:paraId="01AF7A99" w14:textId="77777777" w:rsidR="00806AE3" w:rsidRDefault="005620C3">
                      <w:pPr>
                        <w:pStyle w:val="BodyText"/>
                        <w:spacing w:before="49" w:line="360" w:lineRule="auto"/>
                        <w:ind w:left="25" w:right="509"/>
                      </w:pPr>
                      <w:r>
                        <w:t>A preliminary estimate of the economic value of the UK electricity subsea cables industry to the UK energy sector values it as £2.8 billion pa:</w:t>
                      </w:r>
                    </w:p>
                    <w:p w14:paraId="43FEF96D" w14:textId="77777777" w:rsidR="00806AE3" w:rsidRDefault="005620C3">
                      <w:pPr>
                        <w:pStyle w:val="BodyText"/>
                        <w:spacing w:before="199" w:line="535" w:lineRule="auto"/>
                        <w:ind w:left="25" w:right="1822"/>
                      </w:pPr>
                      <w:r>
                        <w:t>This reflects a UK energy economy valued at £28 billion pa in 2010</w:t>
                      </w:r>
                      <w:r>
                        <w:rPr>
                          <w:vertAlign w:val="superscript"/>
                        </w:rPr>
                        <w:t>6</w:t>
                      </w:r>
                      <w:r>
                        <w:t xml:space="preserve"> Offshore wind is expected to contribute 5%, namely £1.4 billion pa</w:t>
                      </w:r>
                      <w:r>
                        <w:rPr>
                          <w:vertAlign w:val="superscript"/>
                        </w:rPr>
                        <w:t>7</w:t>
                      </w:r>
                    </w:p>
                    <w:p w14:paraId="27B3AD22" w14:textId="77777777" w:rsidR="00806AE3" w:rsidRDefault="005620C3">
                      <w:pPr>
                        <w:pStyle w:val="BodyText"/>
                        <w:spacing w:line="274" w:lineRule="exact"/>
                        <w:ind w:left="25"/>
                      </w:pPr>
                      <w:r>
                        <w:t>Electricity imports are expected to contribute 5%, namely £1.4 billion pa</w:t>
                      </w:r>
                      <w:r>
                        <w:rPr>
                          <w:vertAlign w:val="superscript"/>
                        </w:rPr>
                        <w:t>8</w:t>
                      </w:r>
                    </w:p>
                  </w:txbxContent>
                </v:textbox>
                <w10:wrap type="topAndBottom" anchorx="page"/>
              </v:shape>
            </w:pict>
          </mc:Fallback>
        </mc:AlternateContent>
      </w:r>
      <w:r>
        <w:t xml:space="preserve">Doorman and </w:t>
      </w:r>
      <w:proofErr w:type="spellStart"/>
      <w:r>
        <w:t>Froystad</w:t>
      </w:r>
      <w:proofErr w:type="spellEnd"/>
      <w:r>
        <w:t xml:space="preserve"> (2013) evaluated societal costs and benefits of the recent GB-Norway interconnector. A CBA conducted by Doorman and </w:t>
      </w:r>
      <w:proofErr w:type="spellStart"/>
      <w:r>
        <w:t>Froystad</w:t>
      </w:r>
      <w:proofErr w:type="spellEnd"/>
      <w:r>
        <w:t xml:space="preserve"> (2013) indicated that the Scotland-Norway electricity interconnector achieves the highest benefits for Scotland, under the assumption of less thermal energy production, amounting to 322 million Euros annually. Its benefits for Scotland are lower an assumption of high natural gas prices and are about 15 million Euros annually. Southern regions of Great Britain have significantly less societal benefits from electricity interconnection with Norway. Under a high gas price scenario, the south of Great Britain bears costs of 25 million Euros annually. A south Great Britain – Norway interconnector has societal benefits only under the base case scenario, UK energy production capacities are fixed on 2010 levels, and are 35 million Euros annually. To contrast, under the same scenario Scotland is projected to benefit by about 46 million Euros annually from the interconnection with</w:t>
      </w:r>
      <w:r>
        <w:rPr>
          <w:spacing w:val="-13"/>
        </w:rPr>
        <w:t xml:space="preserve"> </w:t>
      </w:r>
      <w:r>
        <w:t>Norway.</w:t>
      </w:r>
    </w:p>
    <w:p w14:paraId="1193885A" w14:textId="77777777" w:rsidR="00806AE3" w:rsidRDefault="00806AE3">
      <w:pPr>
        <w:pStyle w:val="BodyText"/>
        <w:rPr>
          <w:sz w:val="20"/>
        </w:rPr>
      </w:pPr>
    </w:p>
    <w:p w14:paraId="63E2B192" w14:textId="77777777" w:rsidR="00806AE3" w:rsidRDefault="00806AE3">
      <w:pPr>
        <w:pStyle w:val="BodyText"/>
        <w:rPr>
          <w:sz w:val="20"/>
        </w:rPr>
      </w:pPr>
    </w:p>
    <w:p w14:paraId="0AC315D1" w14:textId="77777777" w:rsidR="00806AE3" w:rsidRDefault="00806AE3">
      <w:pPr>
        <w:pStyle w:val="BodyText"/>
        <w:rPr>
          <w:sz w:val="20"/>
        </w:rPr>
      </w:pPr>
    </w:p>
    <w:p w14:paraId="7928BC5A" w14:textId="77777777" w:rsidR="00806AE3" w:rsidRDefault="00806AE3">
      <w:pPr>
        <w:pStyle w:val="BodyText"/>
        <w:rPr>
          <w:sz w:val="20"/>
        </w:rPr>
      </w:pPr>
    </w:p>
    <w:p w14:paraId="2ACEC933" w14:textId="77777777" w:rsidR="00806AE3" w:rsidRDefault="00806AE3">
      <w:pPr>
        <w:pStyle w:val="BodyText"/>
        <w:rPr>
          <w:sz w:val="20"/>
        </w:rPr>
      </w:pPr>
    </w:p>
    <w:p w14:paraId="5A0970C8" w14:textId="77777777" w:rsidR="00806AE3" w:rsidRDefault="00806AE3">
      <w:pPr>
        <w:pStyle w:val="BodyText"/>
        <w:rPr>
          <w:sz w:val="20"/>
        </w:rPr>
      </w:pPr>
    </w:p>
    <w:p w14:paraId="37389EE5" w14:textId="77777777" w:rsidR="00806AE3" w:rsidRDefault="00806AE3">
      <w:pPr>
        <w:pStyle w:val="BodyText"/>
        <w:rPr>
          <w:sz w:val="20"/>
        </w:rPr>
      </w:pPr>
    </w:p>
    <w:p w14:paraId="123482CC" w14:textId="109D40B4" w:rsidR="00806AE3" w:rsidRDefault="005620C3">
      <w:pPr>
        <w:pStyle w:val="BodyText"/>
        <w:spacing w:before="6"/>
        <w:rPr>
          <w:sz w:val="28"/>
        </w:rPr>
      </w:pPr>
      <w:r>
        <w:rPr>
          <w:noProof/>
        </w:rPr>
        <mc:AlternateContent>
          <mc:Choice Requires="wps">
            <w:drawing>
              <wp:anchor distT="0" distB="0" distL="0" distR="0" simplePos="0" relativeHeight="251663360" behindDoc="1" locked="0" layoutInCell="1" allowOverlap="1" wp14:anchorId="1407828D" wp14:editId="39E503BC">
                <wp:simplePos x="0" y="0"/>
                <wp:positionH relativeFrom="page">
                  <wp:posOffset>914400</wp:posOffset>
                </wp:positionH>
                <wp:positionV relativeFrom="paragraph">
                  <wp:posOffset>237490</wp:posOffset>
                </wp:positionV>
                <wp:extent cx="1829435" cy="1270"/>
                <wp:effectExtent l="0" t="0" r="0" b="0"/>
                <wp:wrapTopAndBottom/>
                <wp:docPr id="1083960755" name="Freeform 287" descr="http://www.ey.com/Publication/vwLUAssets/Powering_the_UK/$FILE/Powering_the_ UK.pdf&#10;7 https://www.thecrownestate.co.uk/energy-minerals-and-infrastructure/offshore- wind-energy/&#10;8 http://www.energy-uk.org.uk/energy-industry/electricity-generation.html&#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36846" id="Freeform 287" o:spid="_x0000_s1026" alt="http://www.ey.com/Publication/vwLUAssets/Powering_the_UK/$FILE/Powering_the_ UK.pdf&#10;7 https://www.thecrownestate.co.uk/energy-minerals-and-infrastructure/offshore- wind-energy/&#10;8 http://www.energy-uk.org.uk/energy-industry/electricity-generation.html&#10;" style="position:absolute;margin-left:1in;margin-top:18.7pt;width:144.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" path="m,l2881,e" filled="f" strokeweight=".21169mm">
                <v:path arrowok="t" o:connecttype="custom" o:connectlocs="0,0;1829435,0" o:connectangles="0,0"/>
                <w10:wrap type="topAndBottom" anchorx="page"/>
              </v:shape>
            </w:pict>
          </mc:Fallback>
        </mc:AlternateContent>
      </w:r>
    </w:p>
    <w:p w14:paraId="038A8A27" w14:textId="77777777" w:rsidR="00806AE3" w:rsidRDefault="005620C3">
      <w:pPr>
        <w:spacing w:before="25"/>
        <w:ind w:left="840"/>
        <w:rPr>
          <w:sz w:val="16"/>
        </w:rPr>
      </w:pPr>
      <w:r>
        <w:rPr>
          <w:sz w:val="16"/>
        </w:rPr>
        <w:t>6</w:t>
      </w:r>
    </w:p>
    <w:p w14:paraId="74E2BCED" w14:textId="77777777" w:rsidR="00806AE3" w:rsidRDefault="00F43B81">
      <w:pPr>
        <w:pStyle w:val="BodyText"/>
        <w:spacing w:before="127"/>
        <w:ind w:left="840" w:right="1045"/>
      </w:pPr>
      <w:hyperlink r:id="rId14">
        <w:r w:rsidR="005620C3">
          <w:t>http://www.ey.com/Publication/vwLUAssets/Powering_the_UK/$FILE/Powering_the_</w:t>
        </w:r>
      </w:hyperlink>
      <w:r w:rsidR="005620C3">
        <w:t xml:space="preserve"> UK.pdf</w:t>
      </w:r>
    </w:p>
    <w:p w14:paraId="3976CA3B" w14:textId="77777777" w:rsidR="00806AE3" w:rsidRPr="005620C3" w:rsidRDefault="005620C3">
      <w:pPr>
        <w:pStyle w:val="BodyText"/>
        <w:spacing w:before="4" w:line="276" w:lineRule="exact"/>
        <w:ind w:left="840" w:right="1525"/>
        <w:rPr>
          <w:lang w:val="de-DE"/>
        </w:rPr>
      </w:pPr>
      <w:r w:rsidRPr="005620C3">
        <w:rPr>
          <w:position w:val="11"/>
          <w:sz w:val="16"/>
          <w:lang w:val="de-DE"/>
        </w:rPr>
        <w:t xml:space="preserve">7 </w:t>
      </w:r>
      <w:r w:rsidRPr="005620C3">
        <w:rPr>
          <w:lang w:val="de-DE"/>
        </w:rPr>
        <w:t>https</w:t>
      </w:r>
      <w:hyperlink r:id="rId15">
        <w:r w:rsidRPr="005620C3">
          <w:rPr>
            <w:lang w:val="de-DE"/>
          </w:rPr>
          <w:t>://www.t</w:t>
        </w:r>
      </w:hyperlink>
      <w:r w:rsidRPr="005620C3">
        <w:rPr>
          <w:lang w:val="de-DE"/>
        </w:rPr>
        <w:t>h</w:t>
      </w:r>
      <w:hyperlink r:id="rId16">
        <w:r w:rsidRPr="005620C3">
          <w:rPr>
            <w:lang w:val="de-DE"/>
          </w:rPr>
          <w:t>ecrownestate.co.uk/energy-minerals-and-infrastructure/offshore-</w:t>
        </w:r>
      </w:hyperlink>
      <w:r w:rsidRPr="005620C3">
        <w:rPr>
          <w:lang w:val="de-DE"/>
        </w:rPr>
        <w:t xml:space="preserve"> wind-</w:t>
      </w:r>
      <w:proofErr w:type="spellStart"/>
      <w:r w:rsidRPr="005620C3">
        <w:rPr>
          <w:lang w:val="de-DE"/>
        </w:rPr>
        <w:t>energy</w:t>
      </w:r>
      <w:proofErr w:type="spellEnd"/>
      <w:r w:rsidRPr="005620C3">
        <w:rPr>
          <w:lang w:val="de-DE"/>
        </w:rPr>
        <w:t>/</w:t>
      </w:r>
    </w:p>
    <w:p w14:paraId="1D391646" w14:textId="77777777" w:rsidR="00806AE3" w:rsidRPr="005620C3" w:rsidRDefault="005620C3">
      <w:pPr>
        <w:pStyle w:val="BodyText"/>
        <w:spacing w:line="272" w:lineRule="exact"/>
        <w:ind w:left="840"/>
        <w:rPr>
          <w:lang w:val="de-DE"/>
        </w:rPr>
      </w:pPr>
      <w:r w:rsidRPr="005620C3">
        <w:rPr>
          <w:position w:val="11"/>
          <w:sz w:val="16"/>
          <w:lang w:val="de-DE"/>
        </w:rPr>
        <w:t xml:space="preserve">8 </w:t>
      </w:r>
      <w:hyperlink r:id="rId17">
        <w:r w:rsidRPr="005620C3">
          <w:rPr>
            <w:lang w:val="de-DE"/>
          </w:rPr>
          <w:t>http://www.energy-uk.org.uk/energy-industry/electricity-generation.html</w:t>
        </w:r>
      </w:hyperlink>
    </w:p>
    <w:p w14:paraId="321830EE" w14:textId="77777777" w:rsidR="00806AE3" w:rsidRPr="005620C3" w:rsidRDefault="00806AE3">
      <w:pPr>
        <w:spacing w:line="272" w:lineRule="exact"/>
        <w:rPr>
          <w:lang w:val="de-DE"/>
        </w:rPr>
        <w:sectPr w:rsidR="00806AE3" w:rsidRPr="005620C3">
          <w:pgSz w:w="11910" w:h="16840"/>
          <w:pgMar w:top="1340" w:right="440" w:bottom="2260" w:left="600" w:header="712" w:footer="2061" w:gutter="0"/>
          <w:cols w:space="720"/>
        </w:sectPr>
      </w:pPr>
    </w:p>
    <w:p w14:paraId="6519E876" w14:textId="77777777" w:rsidR="00806AE3" w:rsidRDefault="005620C3">
      <w:pPr>
        <w:pStyle w:val="Heading1"/>
        <w:numPr>
          <w:ilvl w:val="0"/>
          <w:numId w:val="6"/>
        </w:numPr>
        <w:tabs>
          <w:tab w:val="left" w:pos="1343"/>
        </w:tabs>
        <w:spacing w:line="360" w:lineRule="auto"/>
        <w:ind w:left="840" w:right="993" w:firstLine="0"/>
        <w:jc w:val="both"/>
      </w:pPr>
      <w:bookmarkStart w:id="3" w:name="_TOC_250017"/>
      <w:r>
        <w:lastRenderedPageBreak/>
        <w:t>Unpacking the Ecosystem of the UK Subsea Energy and Telecommunications Cable Industry: A Stakeholder Perspective using a Comprehensive Impact Evaluation</w:t>
      </w:r>
      <w:r>
        <w:rPr>
          <w:spacing w:val="-4"/>
        </w:rPr>
        <w:t xml:space="preserve"> </w:t>
      </w:r>
      <w:bookmarkEnd w:id="3"/>
      <w:r>
        <w:t>Framework</w:t>
      </w:r>
    </w:p>
    <w:p w14:paraId="2DF7D414" w14:textId="77777777" w:rsidR="00806AE3" w:rsidRDefault="00806AE3">
      <w:pPr>
        <w:pStyle w:val="BodyText"/>
        <w:rPr>
          <w:sz w:val="30"/>
        </w:rPr>
      </w:pPr>
    </w:p>
    <w:p w14:paraId="178FDB9C" w14:textId="77777777" w:rsidR="00806AE3" w:rsidRDefault="00806AE3">
      <w:pPr>
        <w:pStyle w:val="BodyText"/>
        <w:rPr>
          <w:sz w:val="30"/>
        </w:rPr>
      </w:pPr>
    </w:p>
    <w:p w14:paraId="04E8A912" w14:textId="77777777" w:rsidR="00806AE3" w:rsidRDefault="00806AE3">
      <w:pPr>
        <w:pStyle w:val="BodyText"/>
        <w:spacing w:before="4"/>
        <w:rPr>
          <w:sz w:val="30"/>
        </w:rPr>
      </w:pPr>
    </w:p>
    <w:p w14:paraId="6CAAD042" w14:textId="77777777" w:rsidR="00806AE3" w:rsidRDefault="005620C3">
      <w:pPr>
        <w:pStyle w:val="Heading1"/>
        <w:numPr>
          <w:ilvl w:val="1"/>
          <w:numId w:val="6"/>
        </w:numPr>
        <w:tabs>
          <w:tab w:val="left" w:pos="1561"/>
        </w:tabs>
        <w:spacing w:before="1"/>
        <w:ind w:left="1560" w:hanging="721"/>
        <w:jc w:val="both"/>
      </w:pPr>
      <w:bookmarkStart w:id="4" w:name="_TOC_250016"/>
      <w:bookmarkEnd w:id="4"/>
      <w:r>
        <w:t>Introduction</w:t>
      </w:r>
    </w:p>
    <w:p w14:paraId="70046112" w14:textId="77777777" w:rsidR="00806AE3" w:rsidRDefault="00806AE3">
      <w:pPr>
        <w:pStyle w:val="BodyText"/>
        <w:spacing w:before="8"/>
        <w:rPr>
          <w:sz w:val="38"/>
        </w:rPr>
      </w:pPr>
    </w:p>
    <w:p w14:paraId="730CDB5C" w14:textId="77777777" w:rsidR="00806AE3" w:rsidRDefault="005620C3">
      <w:pPr>
        <w:pStyle w:val="BodyText"/>
        <w:spacing w:line="360" w:lineRule="auto"/>
        <w:ind w:left="840" w:right="993"/>
        <w:jc w:val="both"/>
      </w:pPr>
      <w:r>
        <w:t>This section of the report identifies the various stakeholders involved in the UK Subsea Energy and Telecommunications Cable Industry (SETCI). In particular, we provide a framework that integrates these diverse stakeholders into clusters, which is necessary to understand the impact created by this industry. Consistent with the research project objectives, the stakeholder clusters are framed in accordance with their ability to contribute to the economic value created by the UK SETCI operations. This exercise is not only important in its own right but crucial for the CGE modelling to follow. Only if the interrelationships between the numerous stakeholders are understood can an accurate CGE model be</w:t>
      </w:r>
      <w:r>
        <w:rPr>
          <w:spacing w:val="-4"/>
        </w:rPr>
        <w:t xml:space="preserve"> </w:t>
      </w:r>
      <w:r>
        <w:t>developed.</w:t>
      </w:r>
    </w:p>
    <w:p w14:paraId="4F4840F2" w14:textId="77777777" w:rsidR="00806AE3" w:rsidRDefault="00806AE3">
      <w:pPr>
        <w:pStyle w:val="BodyText"/>
        <w:spacing w:before="1"/>
        <w:rPr>
          <w:sz w:val="21"/>
        </w:rPr>
      </w:pPr>
    </w:p>
    <w:p w14:paraId="21F06CBE" w14:textId="77777777" w:rsidR="00806AE3" w:rsidRDefault="005620C3">
      <w:pPr>
        <w:pStyle w:val="BodyText"/>
        <w:spacing w:line="360" w:lineRule="auto"/>
        <w:ind w:left="840" w:right="993"/>
        <w:jc w:val="both"/>
      </w:pPr>
      <w:r>
        <w:t xml:space="preserve">However, incorporating all stakeholders is a complex activity and can result </w:t>
      </w:r>
      <w:r>
        <w:rPr>
          <w:spacing w:val="-3"/>
        </w:rPr>
        <w:t xml:space="preserve">in </w:t>
      </w:r>
      <w:r>
        <w:t>inaccurate outcomes: it can result in a conclusion that ‘everything is influencing everything’. Therefore, the stakeholders we consider are the groups/</w:t>
      </w:r>
      <w:proofErr w:type="spellStart"/>
      <w:r>
        <w:t>organisations</w:t>
      </w:r>
      <w:proofErr w:type="spellEnd"/>
      <w:r>
        <w:t xml:space="preserve"> whose involvement is practical, necessary, and prudent (Bryson, 2004). In this report, accordingly, key is the SETCI contributions to the UK economy so that identified stakeholders are included in accordance with their expected impact / value- added in the</w:t>
      </w:r>
      <w:r>
        <w:rPr>
          <w:spacing w:val="-3"/>
        </w:rPr>
        <w:t xml:space="preserve"> </w:t>
      </w:r>
      <w:r>
        <w:t>SETCI.</w:t>
      </w:r>
    </w:p>
    <w:p w14:paraId="1F886CEC" w14:textId="77777777" w:rsidR="00806AE3" w:rsidRDefault="00806AE3">
      <w:pPr>
        <w:pStyle w:val="BodyText"/>
      </w:pPr>
    </w:p>
    <w:p w14:paraId="4FC7608A" w14:textId="77777777" w:rsidR="00806AE3" w:rsidRDefault="005620C3">
      <w:pPr>
        <w:pStyle w:val="Heading1"/>
        <w:numPr>
          <w:ilvl w:val="1"/>
          <w:numId w:val="6"/>
        </w:numPr>
        <w:tabs>
          <w:tab w:val="left" w:pos="1561"/>
        </w:tabs>
        <w:spacing w:before="0"/>
        <w:ind w:left="1560" w:hanging="721"/>
        <w:jc w:val="both"/>
      </w:pPr>
      <w:bookmarkStart w:id="5" w:name="_TOC_250015"/>
      <w:bookmarkEnd w:id="5"/>
      <w:r>
        <w:t>Methodology</w:t>
      </w:r>
    </w:p>
    <w:p w14:paraId="2ECF80ED" w14:textId="77777777" w:rsidR="00806AE3" w:rsidRDefault="00806AE3">
      <w:pPr>
        <w:pStyle w:val="BodyText"/>
        <w:spacing w:before="6"/>
        <w:rPr>
          <w:sz w:val="38"/>
        </w:rPr>
      </w:pPr>
    </w:p>
    <w:p w14:paraId="6991C210" w14:textId="77777777" w:rsidR="00806AE3" w:rsidRDefault="005620C3">
      <w:pPr>
        <w:pStyle w:val="BodyText"/>
        <w:spacing w:line="360" w:lineRule="auto"/>
        <w:ind w:left="840" w:right="994"/>
        <w:jc w:val="both"/>
      </w:pPr>
      <w:r>
        <w:t>For this part of the research project, a qualitative methodology for data collection and analysis was adopted to understand the ecosystem of the UK SETCI and to map its complex stakeholder system. In particular, an integrative stakeholder analysis based on both primary and secondary data was conducted to explore and understand the</w:t>
      </w:r>
    </w:p>
    <w:p w14:paraId="17CEC1F9" w14:textId="77777777" w:rsidR="00806AE3" w:rsidRDefault="00806AE3">
      <w:pPr>
        <w:spacing w:line="360" w:lineRule="auto"/>
        <w:jc w:val="both"/>
        <w:sectPr w:rsidR="00806AE3">
          <w:pgSz w:w="11910" w:h="16840"/>
          <w:pgMar w:top="1340" w:right="440" w:bottom="2340" w:left="600" w:header="712" w:footer="2061" w:gutter="0"/>
          <w:cols w:space="720"/>
        </w:sectPr>
      </w:pPr>
    </w:p>
    <w:p w14:paraId="71F41EFB" w14:textId="77777777" w:rsidR="00806AE3" w:rsidRDefault="005620C3">
      <w:pPr>
        <w:pStyle w:val="BodyText"/>
        <w:spacing w:before="89" w:line="360" w:lineRule="auto"/>
        <w:ind w:left="840" w:right="995"/>
        <w:jc w:val="both"/>
      </w:pPr>
      <w:r>
        <w:lastRenderedPageBreak/>
        <w:t>UK SETCI operating framework as well as to generate and to justify hypotheses and assumptions made regarding the nature of the industry for the quantitative phase of the study discussed in Section 3 below.</w:t>
      </w:r>
    </w:p>
    <w:p w14:paraId="3D5585DC" w14:textId="77777777" w:rsidR="00806AE3" w:rsidRDefault="00806AE3">
      <w:pPr>
        <w:pStyle w:val="BodyText"/>
        <w:spacing w:before="9"/>
        <w:rPr>
          <w:sz w:val="20"/>
        </w:rPr>
      </w:pPr>
    </w:p>
    <w:p w14:paraId="14FD1A5F" w14:textId="77777777" w:rsidR="00806AE3" w:rsidRDefault="005620C3">
      <w:pPr>
        <w:pStyle w:val="BodyText"/>
        <w:spacing w:line="360" w:lineRule="auto"/>
        <w:ind w:left="840" w:right="992"/>
        <w:jc w:val="both"/>
      </w:pPr>
      <w:r>
        <w:t xml:space="preserve">Qualitative research approaches often serve as an exploratory tool (Stadtler, 2016). They are useful in instigating investigations of complex industries that have not been studied in detail before and thus can shift the focus of or restructure primary data collection methods during the exploratory part of a study. Moreover, the use of a Comprehensive Impact Evaluation Framework (CIEF) gives rise to benefits that include data collection from the insider’s viewpoint, a rich description of the industry structure, and identification of the fundamental businesses for the industries’ operations and growth from the multiple viewpoints of the participating stakeholders. However, qualitative approaches can be </w:t>
      </w:r>
      <w:proofErr w:type="spellStart"/>
      <w:r>
        <w:t>criticised</w:t>
      </w:r>
      <w:proofErr w:type="spellEnd"/>
      <w:r>
        <w:t xml:space="preserve"> on the grounds of the difficulty producing </w:t>
      </w:r>
      <w:proofErr w:type="spellStart"/>
      <w:r>
        <w:t>generalisable</w:t>
      </w:r>
      <w:proofErr w:type="spellEnd"/>
      <w:r>
        <w:t xml:space="preserve"> and quantifiable results as well as potential difficulties testing hypotheses formulated. Therefore, the aim of this part of the report is not to produce confirmatory results. Rather, it aims to complement and provide information for the second part of the study that involves Computable General Equilibrium (CGE) economic modelling to evaluate the SETCI impact on the UK economy and economic</w:t>
      </w:r>
      <w:r>
        <w:rPr>
          <w:spacing w:val="-4"/>
        </w:rPr>
        <w:t xml:space="preserve"> </w:t>
      </w:r>
      <w:r>
        <w:t>agents.</w:t>
      </w:r>
    </w:p>
    <w:p w14:paraId="4CE972FF" w14:textId="77777777" w:rsidR="00806AE3" w:rsidRDefault="00806AE3">
      <w:pPr>
        <w:pStyle w:val="BodyText"/>
        <w:spacing w:before="1"/>
        <w:rPr>
          <w:sz w:val="21"/>
        </w:rPr>
      </w:pPr>
    </w:p>
    <w:p w14:paraId="32ED7B3A" w14:textId="77777777" w:rsidR="00806AE3" w:rsidRDefault="005620C3">
      <w:pPr>
        <w:pStyle w:val="BodyText"/>
        <w:spacing w:line="360" w:lineRule="auto"/>
        <w:ind w:left="840" w:right="995"/>
        <w:jc w:val="both"/>
      </w:pPr>
      <w:r>
        <w:t xml:space="preserve">Overall, two main data sources are used: secondary and primary. For the secondary data, a document analysis technique (Miles &amp; Huberman, 2008) has been implemented to begin the UK SETCI stakeholder identification, formulate a preliminary industry operations framework and stakeholder ecosystem, and formulate interview questions and main themes for the primary data collection method. Documents </w:t>
      </w:r>
      <w:proofErr w:type="spellStart"/>
      <w:r>
        <w:t>utilised</w:t>
      </w:r>
      <w:proofErr w:type="spellEnd"/>
      <w:r>
        <w:t xml:space="preserve"> are listed in Table 2.1 below. Further, to establish better understanding of the UK SETCI operations and stakeholder framework, information available on the official websites of the identified stakeholders and economic agents (for example BPP Cables; European Subsea Cables Association; Global Marine; OFCOM; OFGEM; Offshore Renewable and Cable Awareness; Renewables UK; TATA Communications; Virgin Media, etc.) were investigated to formulate interview questions and</w:t>
      </w:r>
      <w:r>
        <w:rPr>
          <w:spacing w:val="-3"/>
        </w:rPr>
        <w:t xml:space="preserve"> </w:t>
      </w:r>
      <w:r>
        <w:t>themes.</w:t>
      </w:r>
    </w:p>
    <w:p w14:paraId="5B9D2AB3" w14:textId="77777777" w:rsidR="00806AE3" w:rsidRDefault="00806AE3">
      <w:pPr>
        <w:spacing w:line="360" w:lineRule="auto"/>
        <w:jc w:val="both"/>
        <w:sectPr w:rsidR="00806AE3">
          <w:pgSz w:w="11910" w:h="16840"/>
          <w:pgMar w:top="1340" w:right="440" w:bottom="2340" w:left="600" w:header="712" w:footer="2061" w:gutter="0"/>
          <w:cols w:space="720"/>
        </w:sectPr>
      </w:pPr>
    </w:p>
    <w:p w14:paraId="377BEB92" w14:textId="77777777" w:rsidR="00806AE3" w:rsidRDefault="00806AE3">
      <w:pPr>
        <w:pStyle w:val="BodyText"/>
        <w:rPr>
          <w:sz w:val="20"/>
        </w:rPr>
      </w:pPr>
    </w:p>
    <w:p w14:paraId="28091203" w14:textId="77777777" w:rsidR="00806AE3" w:rsidRDefault="00806AE3">
      <w:pPr>
        <w:pStyle w:val="BodyText"/>
        <w:spacing w:before="3"/>
        <w:rPr>
          <w:sz w:val="15"/>
        </w:rPr>
      </w:pP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4074"/>
        <w:gridCol w:w="4528"/>
      </w:tblGrid>
      <w:tr w:rsidR="00806AE3" w14:paraId="05D3A0B9" w14:textId="77777777">
        <w:trPr>
          <w:trHeight w:val="551"/>
        </w:trPr>
        <w:tc>
          <w:tcPr>
            <w:tcW w:w="523" w:type="dxa"/>
            <w:tcBorders>
              <w:left w:val="single" w:sz="8" w:space="0" w:color="000000"/>
              <w:right w:val="single" w:sz="8" w:space="0" w:color="000000"/>
            </w:tcBorders>
          </w:tcPr>
          <w:p w14:paraId="7F04CBFC" w14:textId="77777777" w:rsidR="00806AE3" w:rsidRDefault="005620C3">
            <w:pPr>
              <w:pStyle w:val="TableParagraph"/>
              <w:spacing w:before="134"/>
              <w:ind w:left="86" w:right="69"/>
              <w:jc w:val="center"/>
              <w:rPr>
                <w:rFonts w:ascii="Arial"/>
                <w:sz w:val="24"/>
              </w:rPr>
            </w:pPr>
            <w:r>
              <w:rPr>
                <w:rFonts w:ascii="Arial"/>
                <w:sz w:val="24"/>
              </w:rPr>
              <w:t>No</w:t>
            </w:r>
          </w:p>
        </w:tc>
        <w:tc>
          <w:tcPr>
            <w:tcW w:w="4074" w:type="dxa"/>
            <w:tcBorders>
              <w:left w:val="single" w:sz="8" w:space="0" w:color="000000"/>
            </w:tcBorders>
          </w:tcPr>
          <w:p w14:paraId="76128D03" w14:textId="77777777" w:rsidR="00806AE3" w:rsidRDefault="005620C3">
            <w:pPr>
              <w:pStyle w:val="TableParagraph"/>
              <w:spacing w:line="276" w:lineRule="exact"/>
              <w:ind w:left="1987" w:right="220" w:hanging="1383"/>
              <w:rPr>
                <w:rFonts w:ascii="Arial"/>
                <w:sz w:val="24"/>
              </w:rPr>
            </w:pPr>
            <w:r>
              <w:rPr>
                <w:rFonts w:ascii="Arial"/>
                <w:sz w:val="24"/>
              </w:rPr>
              <w:t>Report / Academic Publication Title</w:t>
            </w:r>
          </w:p>
        </w:tc>
        <w:tc>
          <w:tcPr>
            <w:tcW w:w="4528" w:type="dxa"/>
            <w:tcBorders>
              <w:right w:val="single" w:sz="8" w:space="0" w:color="000000"/>
            </w:tcBorders>
          </w:tcPr>
          <w:p w14:paraId="40B89FB4" w14:textId="77777777" w:rsidR="00806AE3" w:rsidRDefault="005620C3">
            <w:pPr>
              <w:pStyle w:val="TableParagraph"/>
              <w:spacing w:before="134"/>
              <w:ind w:left="371"/>
              <w:rPr>
                <w:rFonts w:ascii="Arial"/>
                <w:sz w:val="24"/>
              </w:rPr>
            </w:pPr>
            <w:r>
              <w:rPr>
                <w:rFonts w:ascii="Arial"/>
                <w:sz w:val="24"/>
              </w:rPr>
              <w:t xml:space="preserve">Author (s) / Publishing </w:t>
            </w:r>
            <w:proofErr w:type="spellStart"/>
            <w:r>
              <w:rPr>
                <w:rFonts w:ascii="Arial"/>
                <w:sz w:val="24"/>
              </w:rPr>
              <w:t>Organisation</w:t>
            </w:r>
            <w:proofErr w:type="spellEnd"/>
          </w:p>
        </w:tc>
      </w:tr>
      <w:tr w:rsidR="00806AE3" w14:paraId="10597987" w14:textId="77777777">
        <w:trPr>
          <w:trHeight w:val="601"/>
        </w:trPr>
        <w:tc>
          <w:tcPr>
            <w:tcW w:w="523" w:type="dxa"/>
          </w:tcPr>
          <w:p w14:paraId="22C99500" w14:textId="77777777" w:rsidR="00806AE3" w:rsidRDefault="005620C3">
            <w:pPr>
              <w:pStyle w:val="TableParagraph"/>
              <w:spacing w:before="158"/>
              <w:ind w:left="52"/>
              <w:jc w:val="center"/>
              <w:rPr>
                <w:rFonts w:ascii="Arial"/>
                <w:sz w:val="24"/>
              </w:rPr>
            </w:pPr>
            <w:r>
              <w:rPr>
                <w:rFonts w:ascii="Arial"/>
                <w:sz w:val="24"/>
              </w:rPr>
              <w:t>1</w:t>
            </w:r>
          </w:p>
        </w:tc>
        <w:tc>
          <w:tcPr>
            <w:tcW w:w="4074" w:type="dxa"/>
          </w:tcPr>
          <w:p w14:paraId="2A65F8E4" w14:textId="77777777" w:rsidR="00806AE3" w:rsidRDefault="005620C3">
            <w:pPr>
              <w:pStyle w:val="TableParagraph"/>
              <w:spacing w:before="21"/>
              <w:ind w:left="107" w:right="602"/>
              <w:rPr>
                <w:rFonts w:ascii="Arial"/>
                <w:sz w:val="24"/>
              </w:rPr>
            </w:pPr>
            <w:r>
              <w:rPr>
                <w:rFonts w:ascii="Arial"/>
                <w:sz w:val="24"/>
              </w:rPr>
              <w:t>Economic Impact of Submarine Cable Disruptions</w:t>
            </w:r>
          </w:p>
        </w:tc>
        <w:tc>
          <w:tcPr>
            <w:tcW w:w="4528" w:type="dxa"/>
          </w:tcPr>
          <w:p w14:paraId="250A1F24" w14:textId="77777777" w:rsidR="00806AE3" w:rsidRDefault="005620C3">
            <w:pPr>
              <w:pStyle w:val="TableParagraph"/>
              <w:spacing w:before="158"/>
              <w:ind w:left="146"/>
              <w:rPr>
                <w:rFonts w:ascii="Arial"/>
                <w:sz w:val="24"/>
              </w:rPr>
            </w:pPr>
            <w:r>
              <w:rPr>
                <w:rFonts w:ascii="Arial"/>
                <w:sz w:val="24"/>
              </w:rPr>
              <w:t>Asia-Pacific Economic Cooperation</w:t>
            </w:r>
          </w:p>
        </w:tc>
      </w:tr>
      <w:tr w:rsidR="00806AE3" w14:paraId="512EB33A" w14:textId="77777777">
        <w:trPr>
          <w:trHeight w:val="299"/>
        </w:trPr>
        <w:tc>
          <w:tcPr>
            <w:tcW w:w="523" w:type="dxa"/>
          </w:tcPr>
          <w:p w14:paraId="5397F487" w14:textId="77777777" w:rsidR="00806AE3" w:rsidRDefault="005620C3">
            <w:pPr>
              <w:pStyle w:val="TableParagraph"/>
              <w:spacing w:before="7" w:line="272" w:lineRule="exact"/>
              <w:ind w:left="52"/>
              <w:jc w:val="center"/>
              <w:rPr>
                <w:rFonts w:ascii="Arial"/>
                <w:sz w:val="24"/>
              </w:rPr>
            </w:pPr>
            <w:r>
              <w:rPr>
                <w:rFonts w:ascii="Arial"/>
                <w:sz w:val="24"/>
              </w:rPr>
              <w:t>2</w:t>
            </w:r>
          </w:p>
        </w:tc>
        <w:tc>
          <w:tcPr>
            <w:tcW w:w="4074" w:type="dxa"/>
          </w:tcPr>
          <w:p w14:paraId="078CB9A3" w14:textId="77777777" w:rsidR="00806AE3" w:rsidRDefault="005620C3">
            <w:pPr>
              <w:pStyle w:val="TableParagraph"/>
              <w:spacing w:before="7" w:line="272" w:lineRule="exact"/>
              <w:ind w:left="107"/>
              <w:rPr>
                <w:rFonts w:ascii="Arial"/>
                <w:sz w:val="24"/>
              </w:rPr>
            </w:pPr>
            <w:r>
              <w:rPr>
                <w:rFonts w:ascii="Arial"/>
                <w:sz w:val="24"/>
              </w:rPr>
              <w:t>The Internet Economy in G-20</w:t>
            </w:r>
          </w:p>
        </w:tc>
        <w:tc>
          <w:tcPr>
            <w:tcW w:w="4528" w:type="dxa"/>
          </w:tcPr>
          <w:p w14:paraId="3CBA467B" w14:textId="77777777" w:rsidR="00806AE3" w:rsidRDefault="005620C3">
            <w:pPr>
              <w:pStyle w:val="TableParagraph"/>
              <w:spacing w:before="7" w:line="272" w:lineRule="exact"/>
              <w:ind w:left="146"/>
              <w:rPr>
                <w:rFonts w:ascii="Arial"/>
                <w:sz w:val="24"/>
              </w:rPr>
            </w:pPr>
            <w:r>
              <w:rPr>
                <w:rFonts w:ascii="Arial"/>
                <w:sz w:val="24"/>
              </w:rPr>
              <w:t>Boston Consulting Group</w:t>
            </w:r>
          </w:p>
        </w:tc>
      </w:tr>
      <w:tr w:rsidR="00806AE3" w14:paraId="330237DD" w14:textId="77777777">
        <w:trPr>
          <w:trHeight w:val="599"/>
        </w:trPr>
        <w:tc>
          <w:tcPr>
            <w:tcW w:w="523" w:type="dxa"/>
          </w:tcPr>
          <w:p w14:paraId="079E8A0C" w14:textId="77777777" w:rsidR="00806AE3" w:rsidRDefault="005620C3">
            <w:pPr>
              <w:pStyle w:val="TableParagraph"/>
              <w:spacing w:before="156"/>
              <w:ind w:left="52"/>
              <w:jc w:val="center"/>
              <w:rPr>
                <w:rFonts w:ascii="Arial"/>
                <w:sz w:val="24"/>
              </w:rPr>
            </w:pPr>
            <w:r>
              <w:rPr>
                <w:rFonts w:ascii="Arial"/>
                <w:sz w:val="24"/>
              </w:rPr>
              <w:t>3</w:t>
            </w:r>
          </w:p>
        </w:tc>
        <w:tc>
          <w:tcPr>
            <w:tcW w:w="4074" w:type="dxa"/>
          </w:tcPr>
          <w:p w14:paraId="682296E5" w14:textId="77777777" w:rsidR="00806AE3" w:rsidRDefault="005620C3">
            <w:pPr>
              <w:pStyle w:val="TableParagraph"/>
              <w:spacing w:before="19"/>
              <w:ind w:left="107" w:right="188"/>
              <w:rPr>
                <w:rFonts w:ascii="Arial"/>
                <w:sz w:val="24"/>
              </w:rPr>
            </w:pPr>
            <w:r>
              <w:rPr>
                <w:rFonts w:ascii="Arial"/>
                <w:sz w:val="24"/>
              </w:rPr>
              <w:t>Undersea Cables and the Future of Submarine Competition</w:t>
            </w:r>
          </w:p>
        </w:tc>
        <w:tc>
          <w:tcPr>
            <w:tcW w:w="4528" w:type="dxa"/>
          </w:tcPr>
          <w:p w14:paraId="1203B34C" w14:textId="77777777" w:rsidR="00806AE3" w:rsidRDefault="005620C3">
            <w:pPr>
              <w:pStyle w:val="TableParagraph"/>
              <w:spacing w:before="19"/>
              <w:ind w:left="146" w:right="377"/>
              <w:rPr>
                <w:rFonts w:ascii="Arial"/>
                <w:sz w:val="24"/>
              </w:rPr>
            </w:pPr>
            <w:r>
              <w:rPr>
                <w:rFonts w:ascii="Arial"/>
                <w:sz w:val="24"/>
              </w:rPr>
              <w:t>Bryan Clark (Bulletin of the Economic Scientists)</w:t>
            </w:r>
          </w:p>
        </w:tc>
      </w:tr>
      <w:tr w:rsidR="00806AE3" w:rsidRPr="00796F06" w14:paraId="7388D606" w14:textId="77777777">
        <w:trPr>
          <w:trHeight w:val="899"/>
        </w:trPr>
        <w:tc>
          <w:tcPr>
            <w:tcW w:w="523" w:type="dxa"/>
          </w:tcPr>
          <w:p w14:paraId="7725D72C" w14:textId="77777777" w:rsidR="00806AE3" w:rsidRDefault="00806AE3">
            <w:pPr>
              <w:pStyle w:val="TableParagraph"/>
              <w:spacing w:before="8"/>
              <w:rPr>
                <w:rFonts w:ascii="Arial"/>
                <w:sz w:val="26"/>
              </w:rPr>
            </w:pPr>
          </w:p>
          <w:p w14:paraId="01BCB48A" w14:textId="77777777" w:rsidR="00806AE3" w:rsidRDefault="005620C3">
            <w:pPr>
              <w:pStyle w:val="TableParagraph"/>
              <w:ind w:left="52"/>
              <w:jc w:val="center"/>
              <w:rPr>
                <w:rFonts w:ascii="Arial"/>
                <w:sz w:val="24"/>
              </w:rPr>
            </w:pPr>
            <w:r>
              <w:rPr>
                <w:rFonts w:ascii="Arial"/>
                <w:sz w:val="24"/>
              </w:rPr>
              <w:t>4</w:t>
            </w:r>
          </w:p>
        </w:tc>
        <w:tc>
          <w:tcPr>
            <w:tcW w:w="4074" w:type="dxa"/>
          </w:tcPr>
          <w:p w14:paraId="3F66C7DB" w14:textId="77777777" w:rsidR="00806AE3" w:rsidRDefault="005620C3">
            <w:pPr>
              <w:pStyle w:val="TableParagraph"/>
              <w:spacing w:before="31"/>
              <w:ind w:left="107" w:right="602"/>
              <w:rPr>
                <w:rFonts w:ascii="Arial"/>
                <w:sz w:val="24"/>
              </w:rPr>
            </w:pPr>
            <w:r>
              <w:rPr>
                <w:rFonts w:ascii="Arial"/>
                <w:sz w:val="24"/>
              </w:rPr>
              <w:t>Social Cost-Benefit Analysis of Electricity Interconnector Investment: A Critical Appraisal</w:t>
            </w:r>
          </w:p>
        </w:tc>
        <w:tc>
          <w:tcPr>
            <w:tcW w:w="4528" w:type="dxa"/>
          </w:tcPr>
          <w:p w14:paraId="650DFF77" w14:textId="77777777" w:rsidR="00806AE3" w:rsidRDefault="00806AE3">
            <w:pPr>
              <w:pStyle w:val="TableParagraph"/>
              <w:spacing w:before="8"/>
              <w:rPr>
                <w:rFonts w:ascii="Arial"/>
                <w:sz w:val="26"/>
              </w:rPr>
            </w:pPr>
          </w:p>
          <w:p w14:paraId="650E6014" w14:textId="77777777" w:rsidR="00806AE3" w:rsidRPr="005620C3" w:rsidRDefault="005620C3">
            <w:pPr>
              <w:pStyle w:val="TableParagraph"/>
              <w:ind w:left="146"/>
              <w:rPr>
                <w:rFonts w:ascii="Arial"/>
                <w:sz w:val="24"/>
                <w:lang w:val="nl-NL"/>
              </w:rPr>
            </w:pPr>
            <w:r w:rsidRPr="005620C3">
              <w:rPr>
                <w:rFonts w:ascii="Arial"/>
                <w:sz w:val="24"/>
                <w:lang w:val="nl-NL"/>
              </w:rPr>
              <w:t>Michiel de Nooij (Energy Policy)</w:t>
            </w:r>
          </w:p>
        </w:tc>
      </w:tr>
      <w:tr w:rsidR="00806AE3" w14:paraId="4EE3C781" w14:textId="77777777">
        <w:trPr>
          <w:trHeight w:val="1200"/>
        </w:trPr>
        <w:tc>
          <w:tcPr>
            <w:tcW w:w="523" w:type="dxa"/>
          </w:tcPr>
          <w:p w14:paraId="6387A08F" w14:textId="77777777" w:rsidR="00806AE3" w:rsidRPr="005620C3" w:rsidRDefault="00806AE3">
            <w:pPr>
              <w:pStyle w:val="TableParagraph"/>
              <w:rPr>
                <w:rFonts w:ascii="Arial"/>
                <w:sz w:val="26"/>
                <w:lang w:val="nl-NL"/>
              </w:rPr>
            </w:pPr>
          </w:p>
          <w:p w14:paraId="65277BDE" w14:textId="77777777" w:rsidR="00806AE3" w:rsidRDefault="005620C3">
            <w:pPr>
              <w:pStyle w:val="TableParagraph"/>
              <w:spacing w:before="160"/>
              <w:ind w:left="52"/>
              <w:jc w:val="center"/>
              <w:rPr>
                <w:rFonts w:ascii="Arial"/>
                <w:sz w:val="24"/>
              </w:rPr>
            </w:pPr>
            <w:r>
              <w:rPr>
                <w:rFonts w:ascii="Arial"/>
                <w:sz w:val="24"/>
              </w:rPr>
              <w:t>5</w:t>
            </w:r>
          </w:p>
        </w:tc>
        <w:tc>
          <w:tcPr>
            <w:tcW w:w="4074" w:type="dxa"/>
          </w:tcPr>
          <w:p w14:paraId="36C7DF65" w14:textId="77777777" w:rsidR="00806AE3" w:rsidRDefault="005620C3">
            <w:pPr>
              <w:pStyle w:val="TableParagraph"/>
              <w:spacing w:before="44"/>
              <w:ind w:left="107" w:right="268"/>
              <w:rPr>
                <w:rFonts w:ascii="Arial"/>
                <w:sz w:val="24"/>
              </w:rPr>
            </w:pPr>
            <w:r>
              <w:rPr>
                <w:rFonts w:ascii="Arial"/>
                <w:sz w:val="24"/>
              </w:rPr>
              <w:t>Contribution of the Digital Communications Sector to the Economic Growth and Productivity in the UK</w:t>
            </w:r>
          </w:p>
        </w:tc>
        <w:tc>
          <w:tcPr>
            <w:tcW w:w="4528" w:type="dxa"/>
          </w:tcPr>
          <w:p w14:paraId="2CD2072D" w14:textId="77777777" w:rsidR="00806AE3" w:rsidRDefault="00806AE3">
            <w:pPr>
              <w:pStyle w:val="TableParagraph"/>
              <w:rPr>
                <w:rFonts w:ascii="Arial"/>
                <w:sz w:val="26"/>
              </w:rPr>
            </w:pPr>
          </w:p>
          <w:p w14:paraId="106A08E4" w14:textId="77777777" w:rsidR="00806AE3" w:rsidRDefault="005620C3">
            <w:pPr>
              <w:pStyle w:val="TableParagraph"/>
              <w:spacing w:before="160"/>
              <w:ind w:left="146"/>
              <w:rPr>
                <w:rFonts w:ascii="Arial"/>
                <w:sz w:val="24"/>
              </w:rPr>
            </w:pPr>
            <w:r>
              <w:rPr>
                <w:rFonts w:ascii="Arial"/>
                <w:sz w:val="24"/>
              </w:rPr>
              <w:t>Frontier Economics</w:t>
            </w:r>
          </w:p>
        </w:tc>
      </w:tr>
      <w:tr w:rsidR="00806AE3" w14:paraId="5102C855" w14:textId="77777777">
        <w:trPr>
          <w:trHeight w:val="899"/>
        </w:trPr>
        <w:tc>
          <w:tcPr>
            <w:tcW w:w="523" w:type="dxa"/>
          </w:tcPr>
          <w:p w14:paraId="13696DF1" w14:textId="77777777" w:rsidR="00806AE3" w:rsidRDefault="00806AE3">
            <w:pPr>
              <w:pStyle w:val="TableParagraph"/>
              <w:spacing w:before="8"/>
              <w:rPr>
                <w:rFonts w:ascii="Arial"/>
                <w:sz w:val="26"/>
              </w:rPr>
            </w:pPr>
          </w:p>
          <w:p w14:paraId="4EAB745E" w14:textId="77777777" w:rsidR="00806AE3" w:rsidRDefault="005620C3">
            <w:pPr>
              <w:pStyle w:val="TableParagraph"/>
              <w:ind w:left="52"/>
              <w:jc w:val="center"/>
              <w:rPr>
                <w:rFonts w:ascii="Arial"/>
                <w:sz w:val="24"/>
              </w:rPr>
            </w:pPr>
            <w:r>
              <w:rPr>
                <w:rFonts w:ascii="Arial"/>
                <w:sz w:val="24"/>
              </w:rPr>
              <w:t>6</w:t>
            </w:r>
          </w:p>
        </w:tc>
        <w:tc>
          <w:tcPr>
            <w:tcW w:w="4074" w:type="dxa"/>
          </w:tcPr>
          <w:p w14:paraId="229C0E5F" w14:textId="77777777" w:rsidR="00806AE3" w:rsidRDefault="005620C3">
            <w:pPr>
              <w:pStyle w:val="TableParagraph"/>
              <w:spacing w:before="31"/>
              <w:ind w:left="107" w:right="339"/>
              <w:jc w:val="both"/>
              <w:rPr>
                <w:rFonts w:ascii="Arial"/>
                <w:sz w:val="24"/>
              </w:rPr>
            </w:pPr>
            <w:r>
              <w:rPr>
                <w:rFonts w:ascii="Arial"/>
                <w:sz w:val="24"/>
              </w:rPr>
              <w:t>Development of an Interconnector between the United Kingdom and Belgium</w:t>
            </w:r>
          </w:p>
        </w:tc>
        <w:tc>
          <w:tcPr>
            <w:tcW w:w="4528" w:type="dxa"/>
          </w:tcPr>
          <w:p w14:paraId="57E00C48" w14:textId="77777777" w:rsidR="00806AE3" w:rsidRDefault="00806AE3">
            <w:pPr>
              <w:pStyle w:val="TableParagraph"/>
              <w:spacing w:before="8"/>
              <w:rPr>
                <w:rFonts w:ascii="Arial"/>
                <w:sz w:val="26"/>
              </w:rPr>
            </w:pPr>
          </w:p>
          <w:p w14:paraId="494401B8" w14:textId="77777777" w:rsidR="00806AE3" w:rsidRDefault="005620C3">
            <w:pPr>
              <w:pStyle w:val="TableParagraph"/>
              <w:ind w:left="146"/>
              <w:rPr>
                <w:rFonts w:ascii="Arial"/>
                <w:sz w:val="24"/>
              </w:rPr>
            </w:pPr>
            <w:proofErr w:type="spellStart"/>
            <w:r>
              <w:rPr>
                <w:rFonts w:ascii="Arial"/>
                <w:sz w:val="24"/>
              </w:rPr>
              <w:t>NemoLink</w:t>
            </w:r>
            <w:proofErr w:type="spellEnd"/>
          </w:p>
        </w:tc>
      </w:tr>
      <w:tr w:rsidR="00806AE3" w14:paraId="60D41ACC" w14:textId="77777777">
        <w:trPr>
          <w:trHeight w:val="601"/>
        </w:trPr>
        <w:tc>
          <w:tcPr>
            <w:tcW w:w="523" w:type="dxa"/>
          </w:tcPr>
          <w:p w14:paraId="72CC5292" w14:textId="77777777" w:rsidR="00806AE3" w:rsidRDefault="005620C3">
            <w:pPr>
              <w:pStyle w:val="TableParagraph"/>
              <w:spacing w:before="158"/>
              <w:ind w:left="52"/>
              <w:jc w:val="center"/>
              <w:rPr>
                <w:rFonts w:ascii="Arial"/>
                <w:sz w:val="24"/>
              </w:rPr>
            </w:pPr>
            <w:r>
              <w:rPr>
                <w:rFonts w:ascii="Arial"/>
                <w:sz w:val="24"/>
              </w:rPr>
              <w:t>7</w:t>
            </w:r>
          </w:p>
        </w:tc>
        <w:tc>
          <w:tcPr>
            <w:tcW w:w="4074" w:type="dxa"/>
          </w:tcPr>
          <w:p w14:paraId="2388A83F" w14:textId="77777777" w:rsidR="00806AE3" w:rsidRDefault="005620C3">
            <w:pPr>
              <w:pStyle w:val="TableParagraph"/>
              <w:spacing w:before="22"/>
              <w:ind w:left="107" w:right="508"/>
              <w:rPr>
                <w:rFonts w:ascii="Arial"/>
                <w:sz w:val="24"/>
              </w:rPr>
            </w:pPr>
            <w:r>
              <w:rPr>
                <w:rFonts w:ascii="Arial"/>
                <w:sz w:val="24"/>
              </w:rPr>
              <w:t>Regional Differences in Network Charges</w:t>
            </w:r>
          </w:p>
        </w:tc>
        <w:tc>
          <w:tcPr>
            <w:tcW w:w="4528" w:type="dxa"/>
          </w:tcPr>
          <w:p w14:paraId="4CAB4071" w14:textId="77777777" w:rsidR="00806AE3" w:rsidRDefault="005620C3">
            <w:pPr>
              <w:pStyle w:val="TableParagraph"/>
              <w:spacing w:before="22"/>
              <w:ind w:left="146"/>
              <w:rPr>
                <w:rFonts w:ascii="Arial"/>
                <w:sz w:val="24"/>
              </w:rPr>
            </w:pPr>
            <w:r>
              <w:rPr>
                <w:rFonts w:ascii="Arial"/>
                <w:sz w:val="24"/>
              </w:rPr>
              <w:t>Office of Gas and Electricity Markets (OFGEM)</w:t>
            </w:r>
          </w:p>
        </w:tc>
      </w:tr>
      <w:tr w:rsidR="00806AE3" w14:paraId="3EA2F6AB" w14:textId="77777777">
        <w:trPr>
          <w:trHeight w:val="900"/>
        </w:trPr>
        <w:tc>
          <w:tcPr>
            <w:tcW w:w="523" w:type="dxa"/>
          </w:tcPr>
          <w:p w14:paraId="4414E597" w14:textId="77777777" w:rsidR="00806AE3" w:rsidRDefault="00806AE3">
            <w:pPr>
              <w:pStyle w:val="TableParagraph"/>
              <w:spacing w:before="8"/>
              <w:rPr>
                <w:rFonts w:ascii="Arial"/>
                <w:sz w:val="26"/>
              </w:rPr>
            </w:pPr>
          </w:p>
          <w:p w14:paraId="70B8B7C1" w14:textId="77777777" w:rsidR="00806AE3" w:rsidRDefault="005620C3">
            <w:pPr>
              <w:pStyle w:val="TableParagraph"/>
              <w:ind w:left="52"/>
              <w:jc w:val="center"/>
              <w:rPr>
                <w:rFonts w:ascii="Arial"/>
                <w:sz w:val="24"/>
              </w:rPr>
            </w:pPr>
            <w:r>
              <w:rPr>
                <w:rFonts w:ascii="Arial"/>
                <w:sz w:val="24"/>
              </w:rPr>
              <w:t>8</w:t>
            </w:r>
          </w:p>
        </w:tc>
        <w:tc>
          <w:tcPr>
            <w:tcW w:w="4074" w:type="dxa"/>
          </w:tcPr>
          <w:p w14:paraId="796E6883" w14:textId="77777777" w:rsidR="00806AE3" w:rsidRDefault="005620C3">
            <w:pPr>
              <w:pStyle w:val="TableParagraph"/>
              <w:spacing w:before="31"/>
              <w:ind w:left="107" w:right="242"/>
              <w:rPr>
                <w:rFonts w:ascii="Arial"/>
                <w:sz w:val="24"/>
              </w:rPr>
            </w:pPr>
            <w:r>
              <w:rPr>
                <w:rFonts w:ascii="Arial"/>
                <w:sz w:val="24"/>
              </w:rPr>
              <w:t>Submarine Electricity Cables: Cost Benefit Analysis Methodology Statement</w:t>
            </w:r>
          </w:p>
        </w:tc>
        <w:tc>
          <w:tcPr>
            <w:tcW w:w="4528" w:type="dxa"/>
          </w:tcPr>
          <w:p w14:paraId="1BAC5E1B" w14:textId="77777777" w:rsidR="00806AE3" w:rsidRDefault="005620C3">
            <w:pPr>
              <w:pStyle w:val="TableParagraph"/>
              <w:spacing w:before="168"/>
              <w:ind w:left="146"/>
              <w:rPr>
                <w:rFonts w:ascii="Arial"/>
                <w:sz w:val="24"/>
              </w:rPr>
            </w:pPr>
            <w:proofErr w:type="spellStart"/>
            <w:r>
              <w:rPr>
                <w:rFonts w:ascii="Arial"/>
                <w:sz w:val="24"/>
              </w:rPr>
              <w:t>Scotish</w:t>
            </w:r>
            <w:proofErr w:type="spellEnd"/>
            <w:r>
              <w:rPr>
                <w:rFonts w:ascii="Arial"/>
                <w:sz w:val="24"/>
              </w:rPr>
              <w:t xml:space="preserve"> and Southern Energy Power Distribution (SSE PD)</w:t>
            </w:r>
          </w:p>
        </w:tc>
      </w:tr>
      <w:tr w:rsidR="00806AE3" w:rsidRPr="00796F06" w14:paraId="79C1E05B" w14:textId="77777777">
        <w:trPr>
          <w:trHeight w:val="899"/>
        </w:trPr>
        <w:tc>
          <w:tcPr>
            <w:tcW w:w="523" w:type="dxa"/>
          </w:tcPr>
          <w:p w14:paraId="0CDDD531" w14:textId="77777777" w:rsidR="00806AE3" w:rsidRDefault="00806AE3">
            <w:pPr>
              <w:pStyle w:val="TableParagraph"/>
              <w:spacing w:before="8"/>
              <w:rPr>
                <w:rFonts w:ascii="Arial"/>
                <w:sz w:val="26"/>
              </w:rPr>
            </w:pPr>
          </w:p>
          <w:p w14:paraId="35486ED3" w14:textId="77777777" w:rsidR="00806AE3" w:rsidRDefault="005620C3">
            <w:pPr>
              <w:pStyle w:val="TableParagraph"/>
              <w:ind w:left="52"/>
              <w:jc w:val="center"/>
              <w:rPr>
                <w:rFonts w:ascii="Arial"/>
                <w:sz w:val="24"/>
              </w:rPr>
            </w:pPr>
            <w:r>
              <w:rPr>
                <w:rFonts w:ascii="Arial"/>
                <w:sz w:val="24"/>
              </w:rPr>
              <w:t>9</w:t>
            </w:r>
          </w:p>
        </w:tc>
        <w:tc>
          <w:tcPr>
            <w:tcW w:w="4074" w:type="dxa"/>
          </w:tcPr>
          <w:p w14:paraId="36D06D12" w14:textId="77777777" w:rsidR="00806AE3" w:rsidRDefault="005620C3">
            <w:pPr>
              <w:pStyle w:val="TableParagraph"/>
              <w:spacing w:before="31"/>
              <w:ind w:left="107" w:right="247"/>
              <w:jc w:val="both"/>
              <w:rPr>
                <w:rFonts w:ascii="Arial"/>
                <w:sz w:val="24"/>
              </w:rPr>
            </w:pPr>
            <w:r>
              <w:rPr>
                <w:rFonts w:ascii="Arial"/>
                <w:sz w:val="24"/>
              </w:rPr>
              <w:t>Welfare and Competition Effects of Electricity Interconnection between Ireland and Great Britain</w:t>
            </w:r>
          </w:p>
        </w:tc>
        <w:tc>
          <w:tcPr>
            <w:tcW w:w="4528" w:type="dxa"/>
          </w:tcPr>
          <w:p w14:paraId="74F50BE6" w14:textId="77777777" w:rsidR="00806AE3" w:rsidRDefault="00806AE3">
            <w:pPr>
              <w:pStyle w:val="TableParagraph"/>
              <w:spacing w:before="8"/>
              <w:rPr>
                <w:rFonts w:ascii="Arial"/>
                <w:sz w:val="26"/>
              </w:rPr>
            </w:pPr>
          </w:p>
          <w:p w14:paraId="77D677E1" w14:textId="77777777" w:rsidR="00806AE3" w:rsidRPr="005620C3" w:rsidRDefault="005620C3">
            <w:pPr>
              <w:pStyle w:val="TableParagraph"/>
              <w:ind w:left="146"/>
              <w:rPr>
                <w:rFonts w:ascii="Arial"/>
                <w:sz w:val="24"/>
                <w:lang w:val="it-IT"/>
              </w:rPr>
            </w:pPr>
            <w:r w:rsidRPr="005620C3">
              <w:rPr>
                <w:rFonts w:ascii="Arial"/>
                <w:sz w:val="24"/>
                <w:lang w:val="it-IT"/>
              </w:rPr>
              <w:t>Laura Malaguzzi Valeri (Energy Policy)</w:t>
            </w:r>
          </w:p>
        </w:tc>
      </w:tr>
      <w:tr w:rsidR="00806AE3" w14:paraId="04CCB30A" w14:textId="77777777">
        <w:trPr>
          <w:trHeight w:val="614"/>
        </w:trPr>
        <w:tc>
          <w:tcPr>
            <w:tcW w:w="523" w:type="dxa"/>
          </w:tcPr>
          <w:p w14:paraId="1DC8F95F" w14:textId="77777777" w:rsidR="00806AE3" w:rsidRDefault="005620C3">
            <w:pPr>
              <w:pStyle w:val="TableParagraph"/>
              <w:spacing w:before="166"/>
              <w:ind w:left="131" w:right="74"/>
              <w:jc w:val="center"/>
              <w:rPr>
                <w:rFonts w:ascii="Arial"/>
                <w:sz w:val="24"/>
              </w:rPr>
            </w:pPr>
            <w:r>
              <w:rPr>
                <w:rFonts w:ascii="Arial"/>
                <w:sz w:val="24"/>
              </w:rPr>
              <w:t>10</w:t>
            </w:r>
          </w:p>
        </w:tc>
        <w:tc>
          <w:tcPr>
            <w:tcW w:w="4074" w:type="dxa"/>
          </w:tcPr>
          <w:p w14:paraId="42138428" w14:textId="77777777" w:rsidR="00806AE3" w:rsidRDefault="005620C3">
            <w:pPr>
              <w:pStyle w:val="TableParagraph"/>
              <w:spacing w:before="166"/>
              <w:ind w:left="107"/>
              <w:rPr>
                <w:rFonts w:ascii="Arial"/>
                <w:sz w:val="24"/>
              </w:rPr>
            </w:pPr>
            <w:r>
              <w:rPr>
                <w:rFonts w:ascii="Arial"/>
                <w:sz w:val="24"/>
              </w:rPr>
              <w:t>UK Renewable Energy Roadmap</w:t>
            </w:r>
          </w:p>
        </w:tc>
        <w:tc>
          <w:tcPr>
            <w:tcW w:w="4528" w:type="dxa"/>
          </w:tcPr>
          <w:p w14:paraId="01C1D9C9" w14:textId="77777777" w:rsidR="00806AE3" w:rsidRDefault="005620C3">
            <w:pPr>
              <w:pStyle w:val="TableParagraph"/>
              <w:spacing w:before="26"/>
              <w:ind w:left="146" w:right="656"/>
              <w:rPr>
                <w:rFonts w:ascii="Arial"/>
                <w:sz w:val="24"/>
              </w:rPr>
            </w:pPr>
            <w:r>
              <w:rPr>
                <w:rFonts w:ascii="Arial"/>
                <w:sz w:val="24"/>
              </w:rPr>
              <w:t>Department of Energy and Climate Change</w:t>
            </w:r>
          </w:p>
        </w:tc>
      </w:tr>
    </w:tbl>
    <w:p w14:paraId="3BFD30E5" w14:textId="77777777" w:rsidR="00806AE3" w:rsidRDefault="00806AE3">
      <w:pPr>
        <w:pStyle w:val="BodyText"/>
        <w:spacing w:before="7"/>
        <w:rPr>
          <w:sz w:val="12"/>
        </w:rPr>
      </w:pPr>
    </w:p>
    <w:p w14:paraId="7B499CBE" w14:textId="77777777" w:rsidR="00806AE3" w:rsidRDefault="005620C3">
      <w:pPr>
        <w:pStyle w:val="BodyText"/>
        <w:spacing w:before="93"/>
        <w:ind w:left="840"/>
        <w:jc w:val="both"/>
      </w:pPr>
      <w:r>
        <w:t>Table 2.1: List of secondary data materials and sources</w:t>
      </w:r>
    </w:p>
    <w:p w14:paraId="520F1497" w14:textId="77777777" w:rsidR="00806AE3" w:rsidRDefault="00806AE3">
      <w:pPr>
        <w:pStyle w:val="BodyText"/>
        <w:spacing w:before="7"/>
      </w:pPr>
    </w:p>
    <w:p w14:paraId="2795D087" w14:textId="77777777" w:rsidR="00806AE3" w:rsidRDefault="005620C3">
      <w:pPr>
        <w:pStyle w:val="BodyText"/>
        <w:spacing w:line="360" w:lineRule="auto"/>
        <w:ind w:left="840" w:right="995"/>
        <w:jc w:val="both"/>
      </w:pPr>
      <w:r>
        <w:t xml:space="preserve">A flexible semi-structured interview design was then selected to incorporate emerging themes and to </w:t>
      </w:r>
      <w:proofErr w:type="spellStart"/>
      <w:r>
        <w:t>maximise</w:t>
      </w:r>
      <w:proofErr w:type="spellEnd"/>
      <w:r>
        <w:t xml:space="preserve"> richness of the data during the primary data collection process. Two main blocks of interview topics were designed. The first block included themes associated with the industry specific stakeholder framework; major and minor stakeholders; structure of the economic relationship among various groups of the stakeholders. The second thematic block incorporated participants’ perceptions of different types of potential and actual impact of the industry on the UK economy; society; groups of businesses; various </w:t>
      </w:r>
      <w:proofErr w:type="spellStart"/>
      <w:r>
        <w:t>organisations</w:t>
      </w:r>
      <w:proofErr w:type="spellEnd"/>
      <w:r>
        <w:t>; and</w:t>
      </w:r>
      <w:r>
        <w:rPr>
          <w:spacing w:val="-18"/>
        </w:rPr>
        <w:t xml:space="preserve"> </w:t>
      </w:r>
      <w:r>
        <w:t>individuals.</w:t>
      </w:r>
    </w:p>
    <w:p w14:paraId="396DA58F" w14:textId="77777777" w:rsidR="00806AE3" w:rsidRDefault="00806AE3">
      <w:pPr>
        <w:spacing w:line="360" w:lineRule="auto"/>
        <w:jc w:val="both"/>
        <w:sectPr w:rsidR="00806AE3">
          <w:pgSz w:w="11910" w:h="16840"/>
          <w:pgMar w:top="1340" w:right="440" w:bottom="2340" w:left="600" w:header="712" w:footer="2061" w:gutter="0"/>
          <w:cols w:space="720"/>
        </w:sectPr>
      </w:pPr>
    </w:p>
    <w:p w14:paraId="3E75229C" w14:textId="77777777" w:rsidR="00806AE3" w:rsidRDefault="005620C3">
      <w:pPr>
        <w:pStyle w:val="BodyText"/>
        <w:spacing w:before="89" w:line="360" w:lineRule="auto"/>
        <w:ind w:left="840" w:right="991"/>
        <w:jc w:val="both"/>
      </w:pPr>
      <w:r>
        <w:lastRenderedPageBreak/>
        <w:t xml:space="preserve">For the primary data collection, we approached the European Subsea Cables Association (ESCA) to obtain the contact details of potential interviewees representing the identified stakeholders during the primary data analysis phase. ECSA provided a contact list of their members, 55 in total, who were approached via email and asked to take part in the research project. </w:t>
      </w:r>
      <w:r>
        <w:rPr>
          <w:spacing w:val="4"/>
        </w:rPr>
        <w:t xml:space="preserve">We </w:t>
      </w:r>
      <w:r>
        <w:t xml:space="preserve">received 16 positive responses, representing a 29% initial response rate. However, during the primary data collection phase 4 respondents dropped out (due to personal reasons), reducing the response rate into 22%. Participants’ information as well </w:t>
      </w:r>
      <w:r>
        <w:rPr>
          <w:spacing w:val="4"/>
        </w:rPr>
        <w:t xml:space="preserve">as </w:t>
      </w:r>
      <w:r>
        <w:t xml:space="preserve">interview details are </w:t>
      </w:r>
      <w:proofErr w:type="spellStart"/>
      <w:r>
        <w:t>summarised</w:t>
      </w:r>
      <w:proofErr w:type="spellEnd"/>
      <w:r>
        <w:t xml:space="preserve"> in Table 2.2</w:t>
      </w:r>
      <w:r>
        <w:rPr>
          <w:spacing w:val="-3"/>
        </w:rPr>
        <w:t xml:space="preserve"> </w:t>
      </w:r>
      <w:r>
        <w:t>below.</w:t>
      </w:r>
    </w:p>
    <w:p w14:paraId="2EBD9556" w14:textId="77777777" w:rsidR="00806AE3" w:rsidRDefault="00806AE3">
      <w:pPr>
        <w:pStyle w:val="BodyText"/>
        <w:spacing w:before="10"/>
        <w:rPr>
          <w:sz w:val="20"/>
        </w:rPr>
      </w:pPr>
    </w:p>
    <w:p w14:paraId="3A16D5D7" w14:textId="77777777" w:rsidR="00806AE3" w:rsidRDefault="005620C3">
      <w:pPr>
        <w:pStyle w:val="BodyText"/>
        <w:spacing w:line="360" w:lineRule="auto"/>
        <w:ind w:left="840" w:right="994"/>
        <w:jc w:val="both"/>
      </w:pPr>
      <w:r>
        <w:t xml:space="preserve">A thematic analyses strategy (Braun and Clarke 2006) was implemented to process and </w:t>
      </w:r>
      <w:proofErr w:type="spellStart"/>
      <w:r>
        <w:t>analyse</w:t>
      </w:r>
      <w:proofErr w:type="spellEnd"/>
      <w:r>
        <w:t xml:space="preserve"> the primary data collected. First, two primary data collection sessions (interviews) were transcribed and </w:t>
      </w:r>
      <w:proofErr w:type="spellStart"/>
      <w:r>
        <w:t>analysed</w:t>
      </w:r>
      <w:proofErr w:type="spellEnd"/>
      <w:r>
        <w:t xml:space="preserve"> immediately after the conclusion of the interviews to identify key emerging themes not covered by the secondary data analysis and to update the initially designed thematic blocks. The remaining ten interviews were transcribed and </w:t>
      </w:r>
      <w:proofErr w:type="spellStart"/>
      <w:r>
        <w:t>analysed</w:t>
      </w:r>
      <w:proofErr w:type="spellEnd"/>
      <w:r>
        <w:t xml:space="preserve"> after the primary data collection phase had been finished. The analysis was conducted as follows: first interview data was transcribed to </w:t>
      </w:r>
      <w:proofErr w:type="spellStart"/>
      <w:r>
        <w:t>familiarise</w:t>
      </w:r>
      <w:proofErr w:type="spellEnd"/>
      <w:r>
        <w:t xml:space="preserve"> the researchers with the content; then transcriptions were continuously re-read to identify common emerging themes in all interviews; third thematic extracts were made and </w:t>
      </w:r>
      <w:proofErr w:type="spellStart"/>
      <w:r>
        <w:t>analysed</w:t>
      </w:r>
      <w:proofErr w:type="spellEnd"/>
      <w:r>
        <w:t>; the final extracts were then selected and the final report combining both primary and secondary data produced.</w:t>
      </w:r>
    </w:p>
    <w:p w14:paraId="19166B87" w14:textId="77777777" w:rsidR="00806AE3" w:rsidRDefault="00806AE3">
      <w:pPr>
        <w:spacing w:line="360" w:lineRule="auto"/>
        <w:jc w:val="both"/>
        <w:sectPr w:rsidR="00806AE3">
          <w:pgSz w:w="11910" w:h="16840"/>
          <w:pgMar w:top="1340" w:right="440" w:bottom="2340" w:left="600" w:header="712" w:footer="2061" w:gutter="0"/>
          <w:cols w:space="720"/>
        </w:sectPr>
      </w:pPr>
    </w:p>
    <w:p w14:paraId="0C27EC65" w14:textId="77777777" w:rsidR="00806AE3" w:rsidRDefault="00806AE3">
      <w:pPr>
        <w:pStyle w:val="BodyText"/>
        <w:spacing w:before="10"/>
        <w:rPr>
          <w:sz w:val="7"/>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269"/>
        <w:gridCol w:w="1844"/>
        <w:gridCol w:w="1297"/>
        <w:gridCol w:w="1419"/>
        <w:gridCol w:w="1559"/>
      </w:tblGrid>
      <w:tr w:rsidR="00806AE3" w14:paraId="34A054AF" w14:textId="77777777">
        <w:trPr>
          <w:trHeight w:val="552"/>
        </w:trPr>
        <w:tc>
          <w:tcPr>
            <w:tcW w:w="569" w:type="dxa"/>
          </w:tcPr>
          <w:p w14:paraId="72A483B4" w14:textId="77777777" w:rsidR="00806AE3" w:rsidRDefault="00806AE3">
            <w:pPr>
              <w:pStyle w:val="TableParagraph"/>
              <w:spacing w:before="7"/>
              <w:rPr>
                <w:rFonts w:ascii="Arial"/>
                <w:sz w:val="23"/>
              </w:rPr>
            </w:pPr>
          </w:p>
          <w:p w14:paraId="2C5D8641" w14:textId="77777777" w:rsidR="00806AE3" w:rsidRDefault="005620C3">
            <w:pPr>
              <w:pStyle w:val="TableParagraph"/>
              <w:spacing w:line="260" w:lineRule="exact"/>
              <w:ind w:left="6"/>
              <w:jc w:val="center"/>
              <w:rPr>
                <w:rFonts w:ascii="Arial"/>
                <w:sz w:val="24"/>
              </w:rPr>
            </w:pPr>
            <w:r>
              <w:rPr>
                <w:rFonts w:ascii="Arial"/>
                <w:sz w:val="24"/>
              </w:rPr>
              <w:t>#</w:t>
            </w:r>
          </w:p>
        </w:tc>
        <w:tc>
          <w:tcPr>
            <w:tcW w:w="2269" w:type="dxa"/>
          </w:tcPr>
          <w:p w14:paraId="1AF43AD1" w14:textId="77777777" w:rsidR="00806AE3" w:rsidRDefault="005620C3">
            <w:pPr>
              <w:pStyle w:val="TableParagraph"/>
              <w:spacing w:before="135"/>
              <w:ind w:left="138" w:right="129"/>
              <w:jc w:val="center"/>
              <w:rPr>
                <w:rFonts w:ascii="Arial"/>
                <w:sz w:val="24"/>
              </w:rPr>
            </w:pPr>
            <w:r>
              <w:rPr>
                <w:rFonts w:ascii="Arial"/>
                <w:sz w:val="24"/>
              </w:rPr>
              <w:t>Title</w:t>
            </w:r>
          </w:p>
        </w:tc>
        <w:tc>
          <w:tcPr>
            <w:tcW w:w="1844" w:type="dxa"/>
          </w:tcPr>
          <w:p w14:paraId="2681172E" w14:textId="77777777" w:rsidR="00806AE3" w:rsidRDefault="005620C3">
            <w:pPr>
              <w:pStyle w:val="TableParagraph"/>
              <w:spacing w:before="135"/>
              <w:ind w:left="239"/>
              <w:rPr>
                <w:rFonts w:ascii="Arial"/>
                <w:sz w:val="24"/>
              </w:rPr>
            </w:pPr>
            <w:proofErr w:type="spellStart"/>
            <w:r>
              <w:rPr>
                <w:rFonts w:ascii="Arial"/>
                <w:sz w:val="24"/>
              </w:rPr>
              <w:t>Organisation</w:t>
            </w:r>
            <w:proofErr w:type="spellEnd"/>
          </w:p>
        </w:tc>
        <w:tc>
          <w:tcPr>
            <w:tcW w:w="1297" w:type="dxa"/>
          </w:tcPr>
          <w:p w14:paraId="4162FC7A" w14:textId="77777777" w:rsidR="00806AE3" w:rsidRDefault="005620C3">
            <w:pPr>
              <w:pStyle w:val="TableParagraph"/>
              <w:spacing w:line="276" w:lineRule="exact"/>
              <w:ind w:left="190" w:right="140" w:hanging="24"/>
              <w:rPr>
                <w:rFonts w:ascii="Arial"/>
                <w:sz w:val="24"/>
              </w:rPr>
            </w:pPr>
            <w:r>
              <w:rPr>
                <w:rFonts w:ascii="Arial"/>
                <w:sz w:val="24"/>
              </w:rPr>
              <w:t>Interview Duration</w:t>
            </w:r>
          </w:p>
        </w:tc>
        <w:tc>
          <w:tcPr>
            <w:tcW w:w="1419" w:type="dxa"/>
          </w:tcPr>
          <w:p w14:paraId="0D7CBA14" w14:textId="77777777" w:rsidR="00806AE3" w:rsidRDefault="005620C3">
            <w:pPr>
              <w:pStyle w:val="TableParagraph"/>
              <w:spacing w:line="276" w:lineRule="exact"/>
              <w:ind w:left="451" w:right="203" w:hanging="226"/>
              <w:rPr>
                <w:rFonts w:ascii="Arial"/>
                <w:sz w:val="24"/>
              </w:rPr>
            </w:pPr>
            <w:r>
              <w:rPr>
                <w:rFonts w:ascii="Arial"/>
                <w:sz w:val="24"/>
              </w:rPr>
              <w:t>Interview Date</w:t>
            </w:r>
          </w:p>
        </w:tc>
        <w:tc>
          <w:tcPr>
            <w:tcW w:w="1559" w:type="dxa"/>
          </w:tcPr>
          <w:p w14:paraId="04FB3802" w14:textId="77777777" w:rsidR="00806AE3" w:rsidRDefault="005620C3">
            <w:pPr>
              <w:pStyle w:val="TableParagraph"/>
              <w:spacing w:line="276" w:lineRule="exact"/>
              <w:ind w:left="508" w:right="272" w:hanging="212"/>
              <w:rPr>
                <w:rFonts w:ascii="Arial"/>
                <w:sz w:val="24"/>
              </w:rPr>
            </w:pPr>
            <w:r>
              <w:rPr>
                <w:rFonts w:ascii="Arial"/>
                <w:sz w:val="24"/>
              </w:rPr>
              <w:t>Interview Type</w:t>
            </w:r>
          </w:p>
        </w:tc>
      </w:tr>
      <w:tr w:rsidR="00806AE3" w14:paraId="04A9BBBA" w14:textId="77777777">
        <w:trPr>
          <w:trHeight w:val="551"/>
        </w:trPr>
        <w:tc>
          <w:tcPr>
            <w:tcW w:w="569" w:type="dxa"/>
          </w:tcPr>
          <w:p w14:paraId="05DD7AA5" w14:textId="77777777" w:rsidR="00806AE3" w:rsidRDefault="005620C3">
            <w:pPr>
              <w:pStyle w:val="TableParagraph"/>
              <w:spacing w:line="271" w:lineRule="exact"/>
              <w:ind w:left="6"/>
              <w:jc w:val="center"/>
              <w:rPr>
                <w:rFonts w:ascii="Arial"/>
                <w:sz w:val="24"/>
              </w:rPr>
            </w:pPr>
            <w:r>
              <w:rPr>
                <w:rFonts w:ascii="Arial"/>
                <w:sz w:val="24"/>
              </w:rPr>
              <w:t>1</w:t>
            </w:r>
          </w:p>
        </w:tc>
        <w:tc>
          <w:tcPr>
            <w:tcW w:w="2269" w:type="dxa"/>
          </w:tcPr>
          <w:p w14:paraId="1CB6C0D8" w14:textId="77777777" w:rsidR="00806AE3" w:rsidRDefault="005620C3">
            <w:pPr>
              <w:pStyle w:val="TableParagraph"/>
              <w:spacing w:line="276" w:lineRule="exact"/>
              <w:ind w:left="285" w:right="260" w:firstLine="160"/>
              <w:rPr>
                <w:rFonts w:ascii="Arial"/>
                <w:sz w:val="24"/>
              </w:rPr>
            </w:pPr>
            <w:r>
              <w:rPr>
                <w:rFonts w:ascii="Arial"/>
                <w:sz w:val="24"/>
              </w:rPr>
              <w:t>Owner of the company / CEO</w:t>
            </w:r>
          </w:p>
        </w:tc>
        <w:tc>
          <w:tcPr>
            <w:tcW w:w="1844" w:type="dxa"/>
          </w:tcPr>
          <w:p w14:paraId="2A10DB16" w14:textId="77777777" w:rsidR="00806AE3" w:rsidRDefault="005620C3">
            <w:pPr>
              <w:pStyle w:val="TableParagraph"/>
              <w:spacing w:line="276" w:lineRule="exact"/>
              <w:ind w:left="433" w:right="233" w:hanging="173"/>
              <w:rPr>
                <w:rFonts w:ascii="Arial"/>
                <w:sz w:val="24"/>
              </w:rPr>
            </w:pPr>
            <w:r>
              <w:rPr>
                <w:rFonts w:ascii="Arial"/>
                <w:sz w:val="24"/>
              </w:rPr>
              <w:t>Consultancy company</w:t>
            </w:r>
          </w:p>
        </w:tc>
        <w:tc>
          <w:tcPr>
            <w:tcW w:w="1297" w:type="dxa"/>
          </w:tcPr>
          <w:p w14:paraId="63B1B2CE" w14:textId="77777777" w:rsidR="00806AE3" w:rsidRDefault="005620C3">
            <w:pPr>
              <w:pStyle w:val="TableParagraph"/>
              <w:spacing w:line="271" w:lineRule="exact"/>
              <w:ind w:left="207" w:right="134"/>
              <w:jc w:val="center"/>
              <w:rPr>
                <w:rFonts w:ascii="Arial"/>
                <w:sz w:val="24"/>
              </w:rPr>
            </w:pPr>
            <w:r>
              <w:rPr>
                <w:rFonts w:ascii="Arial"/>
                <w:sz w:val="24"/>
              </w:rPr>
              <w:t>45</w:t>
            </w:r>
          </w:p>
          <w:p w14:paraId="3325848B" w14:textId="77777777" w:rsidR="00806AE3" w:rsidRDefault="005620C3">
            <w:pPr>
              <w:pStyle w:val="TableParagraph"/>
              <w:spacing w:line="260" w:lineRule="exact"/>
              <w:ind w:left="207" w:right="199"/>
              <w:jc w:val="center"/>
              <w:rPr>
                <w:rFonts w:ascii="Arial"/>
                <w:sz w:val="24"/>
              </w:rPr>
            </w:pPr>
            <w:r>
              <w:rPr>
                <w:rFonts w:ascii="Arial"/>
                <w:sz w:val="24"/>
              </w:rPr>
              <w:t>minutes</w:t>
            </w:r>
          </w:p>
        </w:tc>
        <w:tc>
          <w:tcPr>
            <w:tcW w:w="1419" w:type="dxa"/>
          </w:tcPr>
          <w:p w14:paraId="415A9E10" w14:textId="77777777" w:rsidR="00806AE3" w:rsidRDefault="005620C3">
            <w:pPr>
              <w:pStyle w:val="TableParagraph"/>
              <w:spacing w:line="271" w:lineRule="exact"/>
              <w:ind w:left="151" w:right="150"/>
              <w:jc w:val="center"/>
              <w:rPr>
                <w:rFonts w:ascii="Arial"/>
                <w:sz w:val="24"/>
              </w:rPr>
            </w:pPr>
            <w:r>
              <w:rPr>
                <w:rFonts w:ascii="Arial"/>
                <w:sz w:val="24"/>
              </w:rPr>
              <w:t>22/07/201</w:t>
            </w:r>
          </w:p>
          <w:p w14:paraId="4C6EB649" w14:textId="77777777" w:rsidR="00806AE3" w:rsidRDefault="005620C3">
            <w:pPr>
              <w:pStyle w:val="TableParagraph"/>
              <w:spacing w:line="260" w:lineRule="exact"/>
              <w:ind w:left="2"/>
              <w:jc w:val="center"/>
              <w:rPr>
                <w:rFonts w:ascii="Arial"/>
                <w:sz w:val="24"/>
              </w:rPr>
            </w:pPr>
            <w:r>
              <w:rPr>
                <w:rFonts w:ascii="Arial"/>
                <w:sz w:val="24"/>
              </w:rPr>
              <w:t>6</w:t>
            </w:r>
          </w:p>
        </w:tc>
        <w:tc>
          <w:tcPr>
            <w:tcW w:w="1559" w:type="dxa"/>
          </w:tcPr>
          <w:p w14:paraId="4E53ECA1" w14:textId="77777777" w:rsidR="00806AE3" w:rsidRDefault="005620C3">
            <w:pPr>
              <w:pStyle w:val="TableParagraph"/>
              <w:spacing w:before="134"/>
              <w:ind w:left="123" w:right="116"/>
              <w:jc w:val="center"/>
              <w:rPr>
                <w:rFonts w:ascii="Arial"/>
                <w:sz w:val="24"/>
              </w:rPr>
            </w:pPr>
            <w:r>
              <w:rPr>
                <w:rFonts w:ascii="Arial"/>
                <w:sz w:val="24"/>
              </w:rPr>
              <w:t>phone</w:t>
            </w:r>
          </w:p>
        </w:tc>
      </w:tr>
      <w:tr w:rsidR="00806AE3" w14:paraId="694A9B0E" w14:textId="77777777">
        <w:trPr>
          <w:trHeight w:val="827"/>
        </w:trPr>
        <w:tc>
          <w:tcPr>
            <w:tcW w:w="569" w:type="dxa"/>
          </w:tcPr>
          <w:p w14:paraId="7E937CDF" w14:textId="77777777" w:rsidR="00806AE3" w:rsidRDefault="005620C3">
            <w:pPr>
              <w:pStyle w:val="TableParagraph"/>
              <w:spacing w:line="271" w:lineRule="exact"/>
              <w:ind w:left="6"/>
              <w:jc w:val="center"/>
              <w:rPr>
                <w:rFonts w:ascii="Arial"/>
                <w:sz w:val="24"/>
              </w:rPr>
            </w:pPr>
            <w:r>
              <w:rPr>
                <w:rFonts w:ascii="Arial"/>
                <w:sz w:val="24"/>
              </w:rPr>
              <w:t>2</w:t>
            </w:r>
          </w:p>
        </w:tc>
        <w:tc>
          <w:tcPr>
            <w:tcW w:w="2269" w:type="dxa"/>
          </w:tcPr>
          <w:p w14:paraId="7B2A80F4" w14:textId="77777777" w:rsidR="00806AE3" w:rsidRDefault="005620C3">
            <w:pPr>
              <w:pStyle w:val="TableParagraph"/>
              <w:ind w:left="138" w:right="129"/>
              <w:jc w:val="center"/>
              <w:rPr>
                <w:rFonts w:ascii="Arial"/>
                <w:sz w:val="24"/>
              </w:rPr>
            </w:pPr>
            <w:r>
              <w:rPr>
                <w:rFonts w:ascii="Arial"/>
                <w:sz w:val="24"/>
              </w:rPr>
              <w:t>Senior Optical Specialist /</w:t>
            </w:r>
          </w:p>
          <w:p w14:paraId="28A1F9EB" w14:textId="77777777" w:rsidR="00806AE3" w:rsidRDefault="005620C3">
            <w:pPr>
              <w:pStyle w:val="TableParagraph"/>
              <w:spacing w:line="260" w:lineRule="exact"/>
              <w:ind w:left="135" w:right="130"/>
              <w:jc w:val="center"/>
              <w:rPr>
                <w:rFonts w:ascii="Arial"/>
                <w:sz w:val="24"/>
              </w:rPr>
            </w:pPr>
            <w:r>
              <w:rPr>
                <w:rFonts w:ascii="Arial"/>
                <w:sz w:val="24"/>
              </w:rPr>
              <w:t>Program Manager</w:t>
            </w:r>
          </w:p>
        </w:tc>
        <w:tc>
          <w:tcPr>
            <w:tcW w:w="1844" w:type="dxa"/>
          </w:tcPr>
          <w:p w14:paraId="68FD67C9" w14:textId="77777777" w:rsidR="00806AE3" w:rsidRDefault="005620C3">
            <w:pPr>
              <w:pStyle w:val="TableParagraph"/>
              <w:spacing w:before="134"/>
              <w:ind w:left="140" w:right="113"/>
              <w:rPr>
                <w:rFonts w:ascii="Arial"/>
                <w:sz w:val="24"/>
              </w:rPr>
            </w:pPr>
            <w:proofErr w:type="spellStart"/>
            <w:r>
              <w:rPr>
                <w:rFonts w:ascii="Arial"/>
                <w:sz w:val="24"/>
              </w:rPr>
              <w:t>Telecommunic</w:t>
            </w:r>
            <w:proofErr w:type="spellEnd"/>
            <w:r>
              <w:rPr>
                <w:rFonts w:ascii="Arial"/>
                <w:sz w:val="24"/>
              </w:rPr>
              <w:t xml:space="preserve"> </w:t>
            </w:r>
            <w:proofErr w:type="spellStart"/>
            <w:r>
              <w:rPr>
                <w:rFonts w:ascii="Arial"/>
                <w:sz w:val="24"/>
              </w:rPr>
              <w:t>ation</w:t>
            </w:r>
            <w:proofErr w:type="spellEnd"/>
            <w:r>
              <w:rPr>
                <w:rFonts w:ascii="Arial"/>
                <w:sz w:val="24"/>
              </w:rPr>
              <w:t xml:space="preserve"> company</w:t>
            </w:r>
          </w:p>
        </w:tc>
        <w:tc>
          <w:tcPr>
            <w:tcW w:w="1297" w:type="dxa"/>
          </w:tcPr>
          <w:p w14:paraId="5C838BCB" w14:textId="77777777" w:rsidR="00806AE3" w:rsidRDefault="005620C3">
            <w:pPr>
              <w:pStyle w:val="TableParagraph"/>
              <w:spacing w:before="134"/>
              <w:ind w:left="207" w:right="134"/>
              <w:jc w:val="center"/>
              <w:rPr>
                <w:rFonts w:ascii="Arial"/>
                <w:sz w:val="24"/>
              </w:rPr>
            </w:pPr>
            <w:r>
              <w:rPr>
                <w:rFonts w:ascii="Arial"/>
                <w:sz w:val="24"/>
              </w:rPr>
              <w:t>50</w:t>
            </w:r>
          </w:p>
          <w:p w14:paraId="3D96DBAA" w14:textId="77777777" w:rsidR="00806AE3" w:rsidRDefault="005620C3">
            <w:pPr>
              <w:pStyle w:val="TableParagraph"/>
              <w:ind w:left="207" w:right="199"/>
              <w:jc w:val="center"/>
              <w:rPr>
                <w:rFonts w:ascii="Arial"/>
                <w:sz w:val="24"/>
              </w:rPr>
            </w:pPr>
            <w:r>
              <w:rPr>
                <w:rFonts w:ascii="Arial"/>
                <w:sz w:val="24"/>
              </w:rPr>
              <w:t>minutes</w:t>
            </w:r>
          </w:p>
        </w:tc>
        <w:tc>
          <w:tcPr>
            <w:tcW w:w="1419" w:type="dxa"/>
          </w:tcPr>
          <w:p w14:paraId="5F75D854" w14:textId="77777777" w:rsidR="00806AE3" w:rsidRDefault="005620C3">
            <w:pPr>
              <w:pStyle w:val="TableParagraph"/>
              <w:spacing w:before="134"/>
              <w:ind w:left="151" w:right="150"/>
              <w:jc w:val="center"/>
              <w:rPr>
                <w:rFonts w:ascii="Arial"/>
                <w:sz w:val="24"/>
              </w:rPr>
            </w:pPr>
            <w:r>
              <w:rPr>
                <w:rFonts w:ascii="Arial"/>
                <w:sz w:val="24"/>
              </w:rPr>
              <w:t>22/08/201</w:t>
            </w:r>
          </w:p>
          <w:p w14:paraId="46F90AF9" w14:textId="77777777" w:rsidR="00806AE3" w:rsidRDefault="005620C3">
            <w:pPr>
              <w:pStyle w:val="TableParagraph"/>
              <w:ind w:left="2"/>
              <w:jc w:val="center"/>
              <w:rPr>
                <w:rFonts w:ascii="Arial"/>
                <w:sz w:val="24"/>
              </w:rPr>
            </w:pPr>
            <w:r>
              <w:rPr>
                <w:rFonts w:ascii="Arial"/>
                <w:sz w:val="24"/>
              </w:rPr>
              <w:t>6</w:t>
            </w:r>
          </w:p>
        </w:tc>
        <w:tc>
          <w:tcPr>
            <w:tcW w:w="1559" w:type="dxa"/>
          </w:tcPr>
          <w:p w14:paraId="5B26C0FB" w14:textId="77777777" w:rsidR="00806AE3" w:rsidRDefault="00806AE3">
            <w:pPr>
              <w:pStyle w:val="TableParagraph"/>
              <w:spacing w:before="6"/>
              <w:rPr>
                <w:rFonts w:ascii="Arial"/>
                <w:sz w:val="23"/>
              </w:rPr>
            </w:pPr>
          </w:p>
          <w:p w14:paraId="78C644CE" w14:textId="77777777" w:rsidR="00806AE3" w:rsidRDefault="005620C3">
            <w:pPr>
              <w:pStyle w:val="TableParagraph"/>
              <w:ind w:left="123" w:right="116"/>
              <w:jc w:val="center"/>
              <w:rPr>
                <w:rFonts w:ascii="Arial"/>
                <w:sz w:val="24"/>
              </w:rPr>
            </w:pPr>
            <w:r>
              <w:rPr>
                <w:rFonts w:ascii="Arial"/>
                <w:sz w:val="24"/>
              </w:rPr>
              <w:t>phone</w:t>
            </w:r>
          </w:p>
        </w:tc>
      </w:tr>
      <w:tr w:rsidR="00806AE3" w14:paraId="784FBF48" w14:textId="77777777">
        <w:trPr>
          <w:trHeight w:val="830"/>
        </w:trPr>
        <w:tc>
          <w:tcPr>
            <w:tcW w:w="569" w:type="dxa"/>
          </w:tcPr>
          <w:p w14:paraId="6E2B4A9D" w14:textId="77777777" w:rsidR="00806AE3" w:rsidRDefault="005620C3">
            <w:pPr>
              <w:pStyle w:val="TableParagraph"/>
              <w:spacing w:line="274" w:lineRule="exact"/>
              <w:ind w:left="6"/>
              <w:jc w:val="center"/>
              <w:rPr>
                <w:rFonts w:ascii="Arial"/>
                <w:sz w:val="24"/>
              </w:rPr>
            </w:pPr>
            <w:r>
              <w:rPr>
                <w:rFonts w:ascii="Arial"/>
                <w:sz w:val="24"/>
              </w:rPr>
              <w:t>3</w:t>
            </w:r>
          </w:p>
        </w:tc>
        <w:tc>
          <w:tcPr>
            <w:tcW w:w="2269" w:type="dxa"/>
          </w:tcPr>
          <w:p w14:paraId="0DDA63C5" w14:textId="77777777" w:rsidR="00806AE3" w:rsidRDefault="005620C3">
            <w:pPr>
              <w:pStyle w:val="TableParagraph"/>
              <w:spacing w:before="2" w:line="276" w:lineRule="exact"/>
              <w:ind w:left="424" w:right="417" w:firstLine="1"/>
              <w:jc w:val="center"/>
              <w:rPr>
                <w:rFonts w:ascii="Arial"/>
                <w:sz w:val="24"/>
              </w:rPr>
            </w:pPr>
            <w:r>
              <w:rPr>
                <w:rFonts w:ascii="Arial"/>
                <w:sz w:val="24"/>
              </w:rPr>
              <w:t>Submarine Infrastructure Managers</w:t>
            </w:r>
          </w:p>
        </w:tc>
        <w:tc>
          <w:tcPr>
            <w:tcW w:w="1844" w:type="dxa"/>
          </w:tcPr>
          <w:p w14:paraId="0E32446D" w14:textId="77777777" w:rsidR="00806AE3" w:rsidRDefault="005620C3">
            <w:pPr>
              <w:pStyle w:val="TableParagraph"/>
              <w:spacing w:before="134"/>
              <w:ind w:left="140" w:right="113"/>
              <w:rPr>
                <w:rFonts w:ascii="Arial"/>
                <w:sz w:val="24"/>
              </w:rPr>
            </w:pPr>
            <w:proofErr w:type="spellStart"/>
            <w:r>
              <w:rPr>
                <w:rFonts w:ascii="Arial"/>
                <w:sz w:val="24"/>
              </w:rPr>
              <w:t>Telecommunic</w:t>
            </w:r>
            <w:proofErr w:type="spellEnd"/>
            <w:r>
              <w:rPr>
                <w:rFonts w:ascii="Arial"/>
                <w:sz w:val="24"/>
              </w:rPr>
              <w:t xml:space="preserve"> </w:t>
            </w:r>
            <w:proofErr w:type="spellStart"/>
            <w:r>
              <w:rPr>
                <w:rFonts w:ascii="Arial"/>
                <w:sz w:val="24"/>
              </w:rPr>
              <w:t>ation</w:t>
            </w:r>
            <w:proofErr w:type="spellEnd"/>
            <w:r>
              <w:rPr>
                <w:rFonts w:ascii="Arial"/>
                <w:sz w:val="24"/>
              </w:rPr>
              <w:t xml:space="preserve"> company</w:t>
            </w:r>
          </w:p>
        </w:tc>
        <w:tc>
          <w:tcPr>
            <w:tcW w:w="1297" w:type="dxa"/>
          </w:tcPr>
          <w:p w14:paraId="3977C47E" w14:textId="77777777" w:rsidR="00806AE3" w:rsidRDefault="005620C3">
            <w:pPr>
              <w:pStyle w:val="TableParagraph"/>
              <w:spacing w:before="134"/>
              <w:ind w:left="207" w:right="134"/>
              <w:jc w:val="center"/>
              <w:rPr>
                <w:rFonts w:ascii="Arial"/>
                <w:sz w:val="24"/>
              </w:rPr>
            </w:pPr>
            <w:r>
              <w:rPr>
                <w:rFonts w:ascii="Arial"/>
                <w:sz w:val="24"/>
              </w:rPr>
              <w:t>40</w:t>
            </w:r>
          </w:p>
          <w:p w14:paraId="42B9E6C5" w14:textId="77777777" w:rsidR="00806AE3" w:rsidRDefault="005620C3">
            <w:pPr>
              <w:pStyle w:val="TableParagraph"/>
              <w:ind w:left="207" w:right="199"/>
              <w:jc w:val="center"/>
              <w:rPr>
                <w:rFonts w:ascii="Arial"/>
                <w:sz w:val="24"/>
              </w:rPr>
            </w:pPr>
            <w:r>
              <w:rPr>
                <w:rFonts w:ascii="Arial"/>
                <w:sz w:val="24"/>
              </w:rPr>
              <w:t>minutes</w:t>
            </w:r>
          </w:p>
        </w:tc>
        <w:tc>
          <w:tcPr>
            <w:tcW w:w="1419" w:type="dxa"/>
          </w:tcPr>
          <w:p w14:paraId="70D6FAF7" w14:textId="77777777" w:rsidR="00806AE3" w:rsidRDefault="005620C3">
            <w:pPr>
              <w:pStyle w:val="TableParagraph"/>
              <w:spacing w:before="134"/>
              <w:ind w:left="151" w:right="150"/>
              <w:jc w:val="center"/>
              <w:rPr>
                <w:rFonts w:ascii="Arial"/>
                <w:sz w:val="24"/>
              </w:rPr>
            </w:pPr>
            <w:r>
              <w:rPr>
                <w:rFonts w:ascii="Arial"/>
                <w:sz w:val="24"/>
              </w:rPr>
              <w:t>25/08/201</w:t>
            </w:r>
          </w:p>
          <w:p w14:paraId="0266C90D" w14:textId="77777777" w:rsidR="00806AE3" w:rsidRDefault="005620C3">
            <w:pPr>
              <w:pStyle w:val="TableParagraph"/>
              <w:ind w:left="2"/>
              <w:jc w:val="center"/>
              <w:rPr>
                <w:rFonts w:ascii="Arial"/>
                <w:sz w:val="24"/>
              </w:rPr>
            </w:pPr>
            <w:r>
              <w:rPr>
                <w:rFonts w:ascii="Arial"/>
                <w:sz w:val="24"/>
              </w:rPr>
              <w:t>6</w:t>
            </w:r>
          </w:p>
        </w:tc>
        <w:tc>
          <w:tcPr>
            <w:tcW w:w="1559" w:type="dxa"/>
          </w:tcPr>
          <w:p w14:paraId="3C3B99D1" w14:textId="77777777" w:rsidR="00806AE3" w:rsidRDefault="00806AE3">
            <w:pPr>
              <w:pStyle w:val="TableParagraph"/>
              <w:spacing w:before="9"/>
              <w:rPr>
                <w:rFonts w:ascii="Arial"/>
                <w:sz w:val="23"/>
              </w:rPr>
            </w:pPr>
          </w:p>
          <w:p w14:paraId="5588B334" w14:textId="77777777" w:rsidR="00806AE3" w:rsidRDefault="005620C3">
            <w:pPr>
              <w:pStyle w:val="TableParagraph"/>
              <w:ind w:left="123" w:right="116"/>
              <w:jc w:val="center"/>
              <w:rPr>
                <w:rFonts w:ascii="Arial"/>
                <w:sz w:val="24"/>
              </w:rPr>
            </w:pPr>
            <w:r>
              <w:rPr>
                <w:rFonts w:ascii="Arial"/>
                <w:sz w:val="24"/>
              </w:rPr>
              <w:t>phone</w:t>
            </w:r>
          </w:p>
        </w:tc>
      </w:tr>
      <w:tr w:rsidR="00806AE3" w14:paraId="7C12146B" w14:textId="77777777">
        <w:trPr>
          <w:trHeight w:val="828"/>
        </w:trPr>
        <w:tc>
          <w:tcPr>
            <w:tcW w:w="569" w:type="dxa"/>
          </w:tcPr>
          <w:p w14:paraId="266A34DA" w14:textId="77777777" w:rsidR="00806AE3" w:rsidRDefault="005620C3">
            <w:pPr>
              <w:pStyle w:val="TableParagraph"/>
              <w:spacing w:line="271" w:lineRule="exact"/>
              <w:ind w:left="6"/>
              <w:jc w:val="center"/>
              <w:rPr>
                <w:rFonts w:ascii="Arial"/>
                <w:sz w:val="24"/>
              </w:rPr>
            </w:pPr>
            <w:r>
              <w:rPr>
                <w:rFonts w:ascii="Arial"/>
                <w:sz w:val="24"/>
              </w:rPr>
              <w:t>4</w:t>
            </w:r>
          </w:p>
        </w:tc>
        <w:tc>
          <w:tcPr>
            <w:tcW w:w="2269" w:type="dxa"/>
          </w:tcPr>
          <w:p w14:paraId="537A673C" w14:textId="77777777" w:rsidR="00806AE3" w:rsidRDefault="005620C3">
            <w:pPr>
              <w:pStyle w:val="TableParagraph"/>
              <w:ind w:left="138" w:right="130"/>
              <w:jc w:val="center"/>
              <w:rPr>
                <w:rFonts w:ascii="Arial"/>
                <w:sz w:val="24"/>
              </w:rPr>
            </w:pPr>
            <w:r>
              <w:rPr>
                <w:rFonts w:ascii="Arial"/>
                <w:sz w:val="24"/>
              </w:rPr>
              <w:t>Technical Concept Development</w:t>
            </w:r>
          </w:p>
          <w:p w14:paraId="19D7530C" w14:textId="77777777" w:rsidR="00806AE3" w:rsidRDefault="005620C3">
            <w:pPr>
              <w:pStyle w:val="TableParagraph"/>
              <w:spacing w:line="260" w:lineRule="exact"/>
              <w:ind w:left="137" w:right="130"/>
              <w:jc w:val="center"/>
              <w:rPr>
                <w:rFonts w:ascii="Arial"/>
                <w:sz w:val="24"/>
              </w:rPr>
            </w:pPr>
            <w:r>
              <w:rPr>
                <w:rFonts w:ascii="Arial"/>
                <w:sz w:val="24"/>
              </w:rPr>
              <w:t>Manager</w:t>
            </w:r>
          </w:p>
        </w:tc>
        <w:tc>
          <w:tcPr>
            <w:tcW w:w="1844" w:type="dxa"/>
          </w:tcPr>
          <w:p w14:paraId="7499BC90" w14:textId="77777777" w:rsidR="00806AE3" w:rsidRDefault="005620C3">
            <w:pPr>
              <w:pStyle w:val="TableParagraph"/>
              <w:spacing w:before="132"/>
              <w:ind w:left="433" w:right="407" w:firstLine="108"/>
              <w:rPr>
                <w:rFonts w:ascii="Arial"/>
                <w:sz w:val="24"/>
              </w:rPr>
            </w:pPr>
            <w:r>
              <w:rPr>
                <w:rFonts w:ascii="Arial"/>
                <w:sz w:val="24"/>
              </w:rPr>
              <w:t>Energy company</w:t>
            </w:r>
          </w:p>
        </w:tc>
        <w:tc>
          <w:tcPr>
            <w:tcW w:w="1297" w:type="dxa"/>
          </w:tcPr>
          <w:p w14:paraId="48E3CBE9" w14:textId="77777777" w:rsidR="00806AE3" w:rsidRDefault="005620C3">
            <w:pPr>
              <w:pStyle w:val="TableParagraph"/>
              <w:spacing w:before="132"/>
              <w:ind w:left="207" w:right="134"/>
              <w:jc w:val="center"/>
              <w:rPr>
                <w:rFonts w:ascii="Arial"/>
                <w:sz w:val="24"/>
              </w:rPr>
            </w:pPr>
            <w:r>
              <w:rPr>
                <w:rFonts w:ascii="Arial"/>
                <w:sz w:val="24"/>
              </w:rPr>
              <w:t>60</w:t>
            </w:r>
          </w:p>
          <w:p w14:paraId="66127D30" w14:textId="77777777" w:rsidR="00806AE3" w:rsidRDefault="005620C3">
            <w:pPr>
              <w:pStyle w:val="TableParagraph"/>
              <w:ind w:left="207" w:right="199"/>
              <w:jc w:val="center"/>
              <w:rPr>
                <w:rFonts w:ascii="Arial"/>
                <w:sz w:val="24"/>
              </w:rPr>
            </w:pPr>
            <w:r>
              <w:rPr>
                <w:rFonts w:ascii="Arial"/>
                <w:sz w:val="24"/>
              </w:rPr>
              <w:t>minutes</w:t>
            </w:r>
          </w:p>
        </w:tc>
        <w:tc>
          <w:tcPr>
            <w:tcW w:w="1419" w:type="dxa"/>
          </w:tcPr>
          <w:p w14:paraId="6E598894" w14:textId="77777777" w:rsidR="00806AE3" w:rsidRDefault="005620C3">
            <w:pPr>
              <w:pStyle w:val="TableParagraph"/>
              <w:spacing w:before="132"/>
              <w:ind w:left="151" w:right="150"/>
              <w:jc w:val="center"/>
              <w:rPr>
                <w:rFonts w:ascii="Arial"/>
                <w:sz w:val="24"/>
              </w:rPr>
            </w:pPr>
            <w:r>
              <w:rPr>
                <w:rFonts w:ascii="Arial"/>
                <w:sz w:val="24"/>
              </w:rPr>
              <w:t>20/08/201</w:t>
            </w:r>
          </w:p>
          <w:p w14:paraId="7BD9966A" w14:textId="77777777" w:rsidR="00806AE3" w:rsidRDefault="005620C3">
            <w:pPr>
              <w:pStyle w:val="TableParagraph"/>
              <w:ind w:left="2"/>
              <w:jc w:val="center"/>
              <w:rPr>
                <w:rFonts w:ascii="Arial"/>
                <w:sz w:val="24"/>
              </w:rPr>
            </w:pPr>
            <w:r>
              <w:rPr>
                <w:rFonts w:ascii="Arial"/>
                <w:sz w:val="24"/>
              </w:rPr>
              <w:t>6</w:t>
            </w:r>
          </w:p>
        </w:tc>
        <w:tc>
          <w:tcPr>
            <w:tcW w:w="1559" w:type="dxa"/>
          </w:tcPr>
          <w:p w14:paraId="656C5C10" w14:textId="77777777" w:rsidR="00806AE3" w:rsidRDefault="00806AE3">
            <w:pPr>
              <w:pStyle w:val="TableParagraph"/>
              <w:spacing w:before="7"/>
              <w:rPr>
                <w:rFonts w:ascii="Arial"/>
                <w:sz w:val="23"/>
              </w:rPr>
            </w:pPr>
          </w:p>
          <w:p w14:paraId="0914BFE3" w14:textId="77777777" w:rsidR="00806AE3" w:rsidRDefault="005620C3">
            <w:pPr>
              <w:pStyle w:val="TableParagraph"/>
              <w:ind w:left="121" w:right="116"/>
              <w:jc w:val="center"/>
              <w:rPr>
                <w:rFonts w:ascii="Arial"/>
                <w:sz w:val="24"/>
              </w:rPr>
            </w:pPr>
            <w:r>
              <w:rPr>
                <w:rFonts w:ascii="Arial"/>
                <w:sz w:val="24"/>
              </w:rPr>
              <w:t>Skype</w:t>
            </w:r>
          </w:p>
        </w:tc>
      </w:tr>
      <w:tr w:rsidR="00806AE3" w14:paraId="751A9175" w14:textId="77777777">
        <w:trPr>
          <w:trHeight w:val="827"/>
        </w:trPr>
        <w:tc>
          <w:tcPr>
            <w:tcW w:w="569" w:type="dxa"/>
          </w:tcPr>
          <w:p w14:paraId="5CA64C79" w14:textId="77777777" w:rsidR="00806AE3" w:rsidRDefault="005620C3">
            <w:pPr>
              <w:pStyle w:val="TableParagraph"/>
              <w:spacing w:line="271" w:lineRule="exact"/>
              <w:ind w:left="6"/>
              <w:jc w:val="center"/>
              <w:rPr>
                <w:rFonts w:ascii="Arial"/>
                <w:sz w:val="24"/>
              </w:rPr>
            </w:pPr>
            <w:r>
              <w:rPr>
                <w:rFonts w:ascii="Arial"/>
                <w:sz w:val="24"/>
              </w:rPr>
              <w:t>5</w:t>
            </w:r>
          </w:p>
        </w:tc>
        <w:tc>
          <w:tcPr>
            <w:tcW w:w="2269" w:type="dxa"/>
          </w:tcPr>
          <w:p w14:paraId="72D0A4AE" w14:textId="77777777" w:rsidR="00806AE3" w:rsidRDefault="005620C3">
            <w:pPr>
              <w:pStyle w:val="TableParagraph"/>
              <w:spacing w:line="276" w:lineRule="exact"/>
              <w:ind w:left="138" w:right="129"/>
              <w:jc w:val="center"/>
              <w:rPr>
                <w:rFonts w:ascii="Arial"/>
                <w:sz w:val="24"/>
              </w:rPr>
            </w:pPr>
            <w:r>
              <w:rPr>
                <w:rFonts w:ascii="Arial"/>
                <w:sz w:val="24"/>
              </w:rPr>
              <w:t>Chief Technology Officer &amp; Project Director</w:t>
            </w:r>
          </w:p>
        </w:tc>
        <w:tc>
          <w:tcPr>
            <w:tcW w:w="1844" w:type="dxa"/>
          </w:tcPr>
          <w:p w14:paraId="494AA889" w14:textId="77777777" w:rsidR="00806AE3" w:rsidRDefault="005620C3">
            <w:pPr>
              <w:pStyle w:val="TableParagraph"/>
              <w:spacing w:before="132"/>
              <w:ind w:left="140" w:right="113"/>
              <w:rPr>
                <w:rFonts w:ascii="Arial"/>
                <w:sz w:val="24"/>
              </w:rPr>
            </w:pPr>
            <w:proofErr w:type="spellStart"/>
            <w:r>
              <w:rPr>
                <w:rFonts w:ascii="Arial"/>
                <w:sz w:val="24"/>
              </w:rPr>
              <w:t>Telecommunic</w:t>
            </w:r>
            <w:proofErr w:type="spellEnd"/>
            <w:r>
              <w:rPr>
                <w:rFonts w:ascii="Arial"/>
                <w:sz w:val="24"/>
              </w:rPr>
              <w:t xml:space="preserve"> </w:t>
            </w:r>
            <w:proofErr w:type="spellStart"/>
            <w:r>
              <w:rPr>
                <w:rFonts w:ascii="Arial"/>
                <w:sz w:val="24"/>
              </w:rPr>
              <w:t>ation</w:t>
            </w:r>
            <w:proofErr w:type="spellEnd"/>
            <w:r>
              <w:rPr>
                <w:rFonts w:ascii="Arial"/>
                <w:sz w:val="24"/>
              </w:rPr>
              <w:t xml:space="preserve"> company</w:t>
            </w:r>
          </w:p>
        </w:tc>
        <w:tc>
          <w:tcPr>
            <w:tcW w:w="1297" w:type="dxa"/>
          </w:tcPr>
          <w:p w14:paraId="50307D64" w14:textId="77777777" w:rsidR="00806AE3" w:rsidRDefault="005620C3">
            <w:pPr>
              <w:pStyle w:val="TableParagraph"/>
              <w:spacing w:before="132"/>
              <w:ind w:left="207" w:right="134"/>
              <w:jc w:val="center"/>
              <w:rPr>
                <w:rFonts w:ascii="Arial"/>
                <w:sz w:val="24"/>
              </w:rPr>
            </w:pPr>
            <w:r>
              <w:rPr>
                <w:rFonts w:ascii="Arial"/>
                <w:sz w:val="24"/>
              </w:rPr>
              <w:t>55</w:t>
            </w:r>
          </w:p>
          <w:p w14:paraId="6F473533" w14:textId="77777777" w:rsidR="00806AE3" w:rsidRDefault="005620C3">
            <w:pPr>
              <w:pStyle w:val="TableParagraph"/>
              <w:ind w:left="207" w:right="199"/>
              <w:jc w:val="center"/>
              <w:rPr>
                <w:rFonts w:ascii="Arial"/>
                <w:sz w:val="24"/>
              </w:rPr>
            </w:pPr>
            <w:r>
              <w:rPr>
                <w:rFonts w:ascii="Arial"/>
                <w:sz w:val="24"/>
              </w:rPr>
              <w:t>minutes</w:t>
            </w:r>
          </w:p>
        </w:tc>
        <w:tc>
          <w:tcPr>
            <w:tcW w:w="1419" w:type="dxa"/>
          </w:tcPr>
          <w:p w14:paraId="19D0D77F" w14:textId="77777777" w:rsidR="00806AE3" w:rsidRDefault="005620C3">
            <w:pPr>
              <w:pStyle w:val="TableParagraph"/>
              <w:spacing w:before="132"/>
              <w:ind w:left="151" w:right="150"/>
              <w:jc w:val="center"/>
              <w:rPr>
                <w:rFonts w:ascii="Arial"/>
                <w:sz w:val="24"/>
              </w:rPr>
            </w:pPr>
            <w:r>
              <w:rPr>
                <w:rFonts w:ascii="Arial"/>
                <w:sz w:val="24"/>
              </w:rPr>
              <w:t>15/08/201</w:t>
            </w:r>
          </w:p>
          <w:p w14:paraId="7BE7E140" w14:textId="77777777" w:rsidR="00806AE3" w:rsidRDefault="005620C3">
            <w:pPr>
              <w:pStyle w:val="TableParagraph"/>
              <w:ind w:left="2"/>
              <w:jc w:val="center"/>
              <w:rPr>
                <w:rFonts w:ascii="Arial"/>
                <w:sz w:val="24"/>
              </w:rPr>
            </w:pPr>
            <w:r>
              <w:rPr>
                <w:rFonts w:ascii="Arial"/>
                <w:sz w:val="24"/>
              </w:rPr>
              <w:t>6</w:t>
            </w:r>
          </w:p>
        </w:tc>
        <w:tc>
          <w:tcPr>
            <w:tcW w:w="1559" w:type="dxa"/>
          </w:tcPr>
          <w:p w14:paraId="09B94459" w14:textId="77777777" w:rsidR="00806AE3" w:rsidRDefault="00806AE3">
            <w:pPr>
              <w:pStyle w:val="TableParagraph"/>
              <w:spacing w:before="7"/>
              <w:rPr>
                <w:rFonts w:ascii="Arial"/>
                <w:sz w:val="23"/>
              </w:rPr>
            </w:pPr>
          </w:p>
          <w:p w14:paraId="237FB39F" w14:textId="77777777" w:rsidR="00806AE3" w:rsidRDefault="005620C3">
            <w:pPr>
              <w:pStyle w:val="TableParagraph"/>
              <w:ind w:left="121" w:right="116"/>
              <w:jc w:val="center"/>
              <w:rPr>
                <w:rFonts w:ascii="Arial"/>
                <w:sz w:val="24"/>
              </w:rPr>
            </w:pPr>
            <w:r>
              <w:rPr>
                <w:rFonts w:ascii="Arial"/>
                <w:sz w:val="24"/>
              </w:rPr>
              <w:t>Skype</w:t>
            </w:r>
          </w:p>
        </w:tc>
      </w:tr>
      <w:tr w:rsidR="00806AE3" w14:paraId="1BBFB82E" w14:textId="77777777">
        <w:trPr>
          <w:trHeight w:val="551"/>
        </w:trPr>
        <w:tc>
          <w:tcPr>
            <w:tcW w:w="569" w:type="dxa"/>
          </w:tcPr>
          <w:p w14:paraId="174B2646" w14:textId="77777777" w:rsidR="00806AE3" w:rsidRDefault="005620C3">
            <w:pPr>
              <w:pStyle w:val="TableParagraph"/>
              <w:spacing w:line="271" w:lineRule="exact"/>
              <w:ind w:left="6"/>
              <w:jc w:val="center"/>
              <w:rPr>
                <w:rFonts w:ascii="Arial"/>
                <w:sz w:val="24"/>
              </w:rPr>
            </w:pPr>
            <w:r>
              <w:rPr>
                <w:rFonts w:ascii="Arial"/>
                <w:sz w:val="24"/>
              </w:rPr>
              <w:t>6</w:t>
            </w:r>
          </w:p>
        </w:tc>
        <w:tc>
          <w:tcPr>
            <w:tcW w:w="2269" w:type="dxa"/>
          </w:tcPr>
          <w:p w14:paraId="39080D24" w14:textId="77777777" w:rsidR="00806AE3" w:rsidRDefault="005620C3">
            <w:pPr>
              <w:pStyle w:val="TableParagraph"/>
              <w:spacing w:line="271" w:lineRule="exact"/>
              <w:ind w:left="136" w:right="130"/>
              <w:jc w:val="center"/>
              <w:rPr>
                <w:rFonts w:ascii="Arial"/>
                <w:sz w:val="24"/>
              </w:rPr>
            </w:pPr>
            <w:r>
              <w:rPr>
                <w:rFonts w:ascii="Arial"/>
                <w:sz w:val="24"/>
              </w:rPr>
              <w:t>Consultant</w:t>
            </w:r>
          </w:p>
          <w:p w14:paraId="04ED0363" w14:textId="77777777" w:rsidR="00806AE3" w:rsidRDefault="005620C3">
            <w:pPr>
              <w:pStyle w:val="TableParagraph"/>
              <w:spacing w:line="260" w:lineRule="exact"/>
              <w:ind w:left="135" w:right="130"/>
              <w:jc w:val="center"/>
              <w:rPr>
                <w:rFonts w:ascii="Arial"/>
                <w:sz w:val="24"/>
              </w:rPr>
            </w:pPr>
            <w:r>
              <w:rPr>
                <w:rFonts w:ascii="Arial"/>
                <w:sz w:val="24"/>
              </w:rPr>
              <w:t>Director</w:t>
            </w:r>
          </w:p>
        </w:tc>
        <w:tc>
          <w:tcPr>
            <w:tcW w:w="1844" w:type="dxa"/>
          </w:tcPr>
          <w:p w14:paraId="13A79042" w14:textId="77777777" w:rsidR="00806AE3" w:rsidRDefault="005620C3">
            <w:pPr>
              <w:pStyle w:val="TableParagraph"/>
              <w:spacing w:line="271" w:lineRule="exact"/>
              <w:ind w:left="241" w:right="232"/>
              <w:jc w:val="center"/>
              <w:rPr>
                <w:rFonts w:ascii="Arial"/>
                <w:sz w:val="24"/>
              </w:rPr>
            </w:pPr>
            <w:r>
              <w:rPr>
                <w:rFonts w:ascii="Arial"/>
                <w:sz w:val="24"/>
              </w:rPr>
              <w:t>Consultancy</w:t>
            </w:r>
          </w:p>
          <w:p w14:paraId="1E55FCA9" w14:textId="77777777" w:rsidR="00806AE3" w:rsidRDefault="005620C3">
            <w:pPr>
              <w:pStyle w:val="TableParagraph"/>
              <w:spacing w:line="260" w:lineRule="exact"/>
              <w:ind w:left="241" w:right="232"/>
              <w:jc w:val="center"/>
              <w:rPr>
                <w:rFonts w:ascii="Arial"/>
                <w:sz w:val="24"/>
              </w:rPr>
            </w:pPr>
            <w:r>
              <w:rPr>
                <w:rFonts w:ascii="Arial"/>
                <w:sz w:val="24"/>
              </w:rPr>
              <w:t>company</w:t>
            </w:r>
          </w:p>
        </w:tc>
        <w:tc>
          <w:tcPr>
            <w:tcW w:w="1297" w:type="dxa"/>
          </w:tcPr>
          <w:p w14:paraId="63CA9A36" w14:textId="77777777" w:rsidR="00806AE3" w:rsidRDefault="005620C3">
            <w:pPr>
              <w:pStyle w:val="TableParagraph"/>
              <w:spacing w:line="271" w:lineRule="exact"/>
              <w:ind w:left="207" w:right="134"/>
              <w:jc w:val="center"/>
              <w:rPr>
                <w:rFonts w:ascii="Arial"/>
                <w:sz w:val="24"/>
              </w:rPr>
            </w:pPr>
            <w:r>
              <w:rPr>
                <w:rFonts w:ascii="Arial"/>
                <w:sz w:val="24"/>
              </w:rPr>
              <w:t>30</w:t>
            </w:r>
          </w:p>
          <w:p w14:paraId="6E8AFA02" w14:textId="77777777" w:rsidR="00806AE3" w:rsidRDefault="005620C3">
            <w:pPr>
              <w:pStyle w:val="TableParagraph"/>
              <w:spacing w:line="260" w:lineRule="exact"/>
              <w:ind w:left="207" w:right="199"/>
              <w:jc w:val="center"/>
              <w:rPr>
                <w:rFonts w:ascii="Arial"/>
                <w:sz w:val="24"/>
              </w:rPr>
            </w:pPr>
            <w:r>
              <w:rPr>
                <w:rFonts w:ascii="Arial"/>
                <w:sz w:val="24"/>
              </w:rPr>
              <w:t>minutes</w:t>
            </w:r>
          </w:p>
        </w:tc>
        <w:tc>
          <w:tcPr>
            <w:tcW w:w="1419" w:type="dxa"/>
          </w:tcPr>
          <w:p w14:paraId="64A60A3F" w14:textId="77777777" w:rsidR="00806AE3" w:rsidRDefault="005620C3">
            <w:pPr>
              <w:pStyle w:val="TableParagraph"/>
              <w:spacing w:line="271" w:lineRule="exact"/>
              <w:ind w:left="151" w:right="150"/>
              <w:jc w:val="center"/>
              <w:rPr>
                <w:rFonts w:ascii="Arial"/>
                <w:sz w:val="24"/>
              </w:rPr>
            </w:pPr>
            <w:r>
              <w:rPr>
                <w:rFonts w:ascii="Arial"/>
                <w:sz w:val="24"/>
              </w:rPr>
              <w:t>15/08/201</w:t>
            </w:r>
          </w:p>
          <w:p w14:paraId="50E405E7" w14:textId="77777777" w:rsidR="00806AE3" w:rsidRDefault="005620C3">
            <w:pPr>
              <w:pStyle w:val="TableParagraph"/>
              <w:spacing w:line="260" w:lineRule="exact"/>
              <w:ind w:left="2"/>
              <w:jc w:val="center"/>
              <w:rPr>
                <w:rFonts w:ascii="Arial"/>
                <w:sz w:val="24"/>
              </w:rPr>
            </w:pPr>
            <w:r>
              <w:rPr>
                <w:rFonts w:ascii="Arial"/>
                <w:sz w:val="24"/>
              </w:rPr>
              <w:t>6</w:t>
            </w:r>
          </w:p>
        </w:tc>
        <w:tc>
          <w:tcPr>
            <w:tcW w:w="1559" w:type="dxa"/>
          </w:tcPr>
          <w:p w14:paraId="56C341CA" w14:textId="77777777" w:rsidR="00806AE3" w:rsidRDefault="005620C3">
            <w:pPr>
              <w:pStyle w:val="TableParagraph"/>
              <w:spacing w:before="134"/>
              <w:ind w:left="123" w:right="116"/>
              <w:jc w:val="center"/>
              <w:rPr>
                <w:rFonts w:ascii="Arial"/>
                <w:sz w:val="24"/>
              </w:rPr>
            </w:pPr>
            <w:r>
              <w:rPr>
                <w:rFonts w:ascii="Arial"/>
                <w:sz w:val="24"/>
              </w:rPr>
              <w:t>phone</w:t>
            </w:r>
          </w:p>
        </w:tc>
      </w:tr>
      <w:tr w:rsidR="00806AE3" w14:paraId="64A28184" w14:textId="77777777">
        <w:trPr>
          <w:trHeight w:val="551"/>
        </w:trPr>
        <w:tc>
          <w:tcPr>
            <w:tcW w:w="569" w:type="dxa"/>
          </w:tcPr>
          <w:p w14:paraId="25096F5D" w14:textId="77777777" w:rsidR="00806AE3" w:rsidRDefault="005620C3">
            <w:pPr>
              <w:pStyle w:val="TableParagraph"/>
              <w:spacing w:line="271" w:lineRule="exact"/>
              <w:ind w:left="6"/>
              <w:jc w:val="center"/>
              <w:rPr>
                <w:rFonts w:ascii="Arial"/>
                <w:sz w:val="24"/>
              </w:rPr>
            </w:pPr>
            <w:r>
              <w:rPr>
                <w:rFonts w:ascii="Arial"/>
                <w:sz w:val="24"/>
              </w:rPr>
              <w:t>7</w:t>
            </w:r>
          </w:p>
        </w:tc>
        <w:tc>
          <w:tcPr>
            <w:tcW w:w="2269" w:type="dxa"/>
          </w:tcPr>
          <w:p w14:paraId="76021487" w14:textId="77777777" w:rsidR="00806AE3" w:rsidRDefault="005620C3">
            <w:pPr>
              <w:pStyle w:val="TableParagraph"/>
              <w:spacing w:before="134"/>
              <w:ind w:left="138" w:right="129"/>
              <w:jc w:val="center"/>
              <w:rPr>
                <w:rFonts w:ascii="Arial"/>
                <w:sz w:val="24"/>
              </w:rPr>
            </w:pPr>
            <w:r>
              <w:rPr>
                <w:rFonts w:ascii="Arial"/>
                <w:sz w:val="24"/>
              </w:rPr>
              <w:t>Cable Engineer</w:t>
            </w:r>
          </w:p>
        </w:tc>
        <w:tc>
          <w:tcPr>
            <w:tcW w:w="1844" w:type="dxa"/>
          </w:tcPr>
          <w:p w14:paraId="48DA85C4" w14:textId="77777777" w:rsidR="00806AE3" w:rsidRDefault="005620C3">
            <w:pPr>
              <w:pStyle w:val="TableParagraph"/>
              <w:spacing w:line="271" w:lineRule="exact"/>
              <w:ind w:left="541"/>
              <w:rPr>
                <w:rFonts w:ascii="Arial"/>
                <w:sz w:val="24"/>
              </w:rPr>
            </w:pPr>
            <w:r>
              <w:rPr>
                <w:rFonts w:ascii="Arial"/>
                <w:sz w:val="24"/>
              </w:rPr>
              <w:t>Energy</w:t>
            </w:r>
          </w:p>
          <w:p w14:paraId="024A7A76" w14:textId="77777777" w:rsidR="00806AE3" w:rsidRDefault="005620C3">
            <w:pPr>
              <w:pStyle w:val="TableParagraph"/>
              <w:spacing w:line="260" w:lineRule="exact"/>
              <w:ind w:left="433"/>
              <w:rPr>
                <w:rFonts w:ascii="Arial"/>
                <w:sz w:val="24"/>
              </w:rPr>
            </w:pPr>
            <w:r>
              <w:rPr>
                <w:rFonts w:ascii="Arial"/>
                <w:sz w:val="24"/>
              </w:rPr>
              <w:t>company</w:t>
            </w:r>
          </w:p>
        </w:tc>
        <w:tc>
          <w:tcPr>
            <w:tcW w:w="1297" w:type="dxa"/>
          </w:tcPr>
          <w:p w14:paraId="7E48B490" w14:textId="77777777" w:rsidR="00806AE3" w:rsidRDefault="005620C3">
            <w:pPr>
              <w:pStyle w:val="TableParagraph"/>
              <w:spacing w:line="271" w:lineRule="exact"/>
              <w:ind w:left="207" w:right="134"/>
              <w:jc w:val="center"/>
              <w:rPr>
                <w:rFonts w:ascii="Arial"/>
                <w:sz w:val="24"/>
              </w:rPr>
            </w:pPr>
            <w:r>
              <w:rPr>
                <w:rFonts w:ascii="Arial"/>
                <w:sz w:val="24"/>
              </w:rPr>
              <w:t>20</w:t>
            </w:r>
          </w:p>
          <w:p w14:paraId="46440541" w14:textId="77777777" w:rsidR="00806AE3" w:rsidRDefault="005620C3">
            <w:pPr>
              <w:pStyle w:val="TableParagraph"/>
              <w:spacing w:line="260" w:lineRule="exact"/>
              <w:ind w:left="207" w:right="199"/>
              <w:jc w:val="center"/>
              <w:rPr>
                <w:rFonts w:ascii="Arial"/>
                <w:sz w:val="24"/>
              </w:rPr>
            </w:pPr>
            <w:r>
              <w:rPr>
                <w:rFonts w:ascii="Arial"/>
                <w:sz w:val="24"/>
              </w:rPr>
              <w:t>minutes</w:t>
            </w:r>
          </w:p>
        </w:tc>
        <w:tc>
          <w:tcPr>
            <w:tcW w:w="1419" w:type="dxa"/>
          </w:tcPr>
          <w:p w14:paraId="3A8A72A5" w14:textId="77777777" w:rsidR="00806AE3" w:rsidRDefault="005620C3">
            <w:pPr>
              <w:pStyle w:val="TableParagraph"/>
              <w:spacing w:line="271" w:lineRule="exact"/>
              <w:ind w:left="151" w:right="150"/>
              <w:jc w:val="center"/>
              <w:rPr>
                <w:rFonts w:ascii="Arial"/>
                <w:sz w:val="24"/>
              </w:rPr>
            </w:pPr>
            <w:r>
              <w:rPr>
                <w:rFonts w:ascii="Arial"/>
                <w:sz w:val="24"/>
              </w:rPr>
              <w:t>11/08/201</w:t>
            </w:r>
          </w:p>
          <w:p w14:paraId="6C5CEA39" w14:textId="77777777" w:rsidR="00806AE3" w:rsidRDefault="005620C3">
            <w:pPr>
              <w:pStyle w:val="TableParagraph"/>
              <w:spacing w:line="260" w:lineRule="exact"/>
              <w:ind w:left="2"/>
              <w:jc w:val="center"/>
              <w:rPr>
                <w:rFonts w:ascii="Arial"/>
                <w:sz w:val="24"/>
              </w:rPr>
            </w:pPr>
            <w:r>
              <w:rPr>
                <w:rFonts w:ascii="Arial"/>
                <w:sz w:val="24"/>
              </w:rPr>
              <w:t>6</w:t>
            </w:r>
          </w:p>
        </w:tc>
        <w:tc>
          <w:tcPr>
            <w:tcW w:w="1559" w:type="dxa"/>
          </w:tcPr>
          <w:p w14:paraId="43927515" w14:textId="77777777" w:rsidR="00806AE3" w:rsidRDefault="005620C3">
            <w:pPr>
              <w:pStyle w:val="TableParagraph"/>
              <w:spacing w:before="134"/>
              <w:ind w:left="123" w:right="116"/>
              <w:jc w:val="center"/>
              <w:rPr>
                <w:rFonts w:ascii="Arial"/>
                <w:sz w:val="24"/>
              </w:rPr>
            </w:pPr>
            <w:r>
              <w:rPr>
                <w:rFonts w:ascii="Arial"/>
                <w:sz w:val="24"/>
              </w:rPr>
              <w:t>phone</w:t>
            </w:r>
          </w:p>
        </w:tc>
      </w:tr>
      <w:tr w:rsidR="00806AE3" w14:paraId="0C710031" w14:textId="77777777">
        <w:trPr>
          <w:trHeight w:val="1380"/>
        </w:trPr>
        <w:tc>
          <w:tcPr>
            <w:tcW w:w="569" w:type="dxa"/>
          </w:tcPr>
          <w:p w14:paraId="494F8B74" w14:textId="77777777" w:rsidR="00806AE3" w:rsidRDefault="005620C3">
            <w:pPr>
              <w:pStyle w:val="TableParagraph"/>
              <w:spacing w:line="271" w:lineRule="exact"/>
              <w:ind w:left="6"/>
              <w:jc w:val="center"/>
              <w:rPr>
                <w:rFonts w:ascii="Arial"/>
                <w:sz w:val="24"/>
              </w:rPr>
            </w:pPr>
            <w:r>
              <w:rPr>
                <w:rFonts w:ascii="Arial"/>
                <w:sz w:val="24"/>
              </w:rPr>
              <w:t>8</w:t>
            </w:r>
          </w:p>
        </w:tc>
        <w:tc>
          <w:tcPr>
            <w:tcW w:w="2269" w:type="dxa"/>
          </w:tcPr>
          <w:p w14:paraId="0BA5CD91" w14:textId="77777777" w:rsidR="00806AE3" w:rsidRDefault="005620C3">
            <w:pPr>
              <w:pStyle w:val="TableParagraph"/>
              <w:ind w:left="138" w:right="130"/>
              <w:jc w:val="center"/>
              <w:rPr>
                <w:rFonts w:ascii="Arial"/>
                <w:sz w:val="24"/>
              </w:rPr>
            </w:pPr>
            <w:r>
              <w:rPr>
                <w:rFonts w:ascii="Arial"/>
                <w:sz w:val="24"/>
              </w:rPr>
              <w:t>Director of Field Operations(</w:t>
            </w:r>
            <w:proofErr w:type="spellStart"/>
            <w:r>
              <w:rPr>
                <w:rFonts w:ascii="Arial"/>
                <w:sz w:val="24"/>
              </w:rPr>
              <w:t>Custo</w:t>
            </w:r>
            <w:proofErr w:type="spellEnd"/>
            <w:r>
              <w:rPr>
                <w:rFonts w:ascii="Arial"/>
                <w:sz w:val="24"/>
              </w:rPr>
              <w:t xml:space="preserve"> </w:t>
            </w:r>
            <w:proofErr w:type="spellStart"/>
            <w:r>
              <w:rPr>
                <w:rFonts w:ascii="Arial"/>
                <w:sz w:val="24"/>
              </w:rPr>
              <w:t>mers</w:t>
            </w:r>
            <w:proofErr w:type="spellEnd"/>
            <w:r>
              <w:rPr>
                <w:rFonts w:ascii="Arial"/>
                <w:sz w:val="24"/>
              </w:rPr>
              <w:t xml:space="preserve"> Service and Operations</w:t>
            </w:r>
          </w:p>
          <w:p w14:paraId="72CBE0C8" w14:textId="77777777" w:rsidR="00806AE3" w:rsidRDefault="005620C3">
            <w:pPr>
              <w:pStyle w:val="TableParagraph"/>
              <w:spacing w:line="260" w:lineRule="exact"/>
              <w:ind w:left="136" w:right="130"/>
              <w:jc w:val="center"/>
              <w:rPr>
                <w:rFonts w:ascii="Arial"/>
                <w:sz w:val="24"/>
              </w:rPr>
            </w:pPr>
            <w:r>
              <w:rPr>
                <w:rFonts w:ascii="Arial"/>
                <w:sz w:val="24"/>
              </w:rPr>
              <w:t>Manager)</w:t>
            </w:r>
          </w:p>
        </w:tc>
        <w:tc>
          <w:tcPr>
            <w:tcW w:w="1844" w:type="dxa"/>
          </w:tcPr>
          <w:p w14:paraId="127B3FD6" w14:textId="77777777" w:rsidR="00806AE3" w:rsidRDefault="00806AE3">
            <w:pPr>
              <w:pStyle w:val="TableParagraph"/>
              <w:spacing w:before="8"/>
              <w:rPr>
                <w:rFonts w:ascii="Arial"/>
                <w:sz w:val="35"/>
              </w:rPr>
            </w:pPr>
          </w:p>
          <w:p w14:paraId="1D4CACDE" w14:textId="77777777" w:rsidR="00806AE3" w:rsidRDefault="005620C3">
            <w:pPr>
              <w:pStyle w:val="TableParagraph"/>
              <w:ind w:left="140" w:right="113"/>
              <w:rPr>
                <w:rFonts w:ascii="Arial"/>
                <w:sz w:val="24"/>
              </w:rPr>
            </w:pPr>
            <w:proofErr w:type="spellStart"/>
            <w:r>
              <w:rPr>
                <w:rFonts w:ascii="Arial"/>
                <w:sz w:val="24"/>
              </w:rPr>
              <w:t>Telecommunic</w:t>
            </w:r>
            <w:proofErr w:type="spellEnd"/>
            <w:r>
              <w:rPr>
                <w:rFonts w:ascii="Arial"/>
                <w:sz w:val="24"/>
              </w:rPr>
              <w:t xml:space="preserve"> </w:t>
            </w:r>
            <w:proofErr w:type="spellStart"/>
            <w:r>
              <w:rPr>
                <w:rFonts w:ascii="Arial"/>
                <w:sz w:val="24"/>
              </w:rPr>
              <w:t>ation</w:t>
            </w:r>
            <w:proofErr w:type="spellEnd"/>
            <w:r>
              <w:rPr>
                <w:rFonts w:ascii="Arial"/>
                <w:sz w:val="24"/>
              </w:rPr>
              <w:t xml:space="preserve"> company</w:t>
            </w:r>
          </w:p>
        </w:tc>
        <w:tc>
          <w:tcPr>
            <w:tcW w:w="1297" w:type="dxa"/>
          </w:tcPr>
          <w:p w14:paraId="21907600" w14:textId="77777777" w:rsidR="00806AE3" w:rsidRDefault="00806AE3">
            <w:pPr>
              <w:pStyle w:val="TableParagraph"/>
              <w:spacing w:before="8"/>
              <w:rPr>
                <w:rFonts w:ascii="Arial"/>
                <w:sz w:val="35"/>
              </w:rPr>
            </w:pPr>
          </w:p>
          <w:p w14:paraId="3E0B9E10" w14:textId="77777777" w:rsidR="00806AE3" w:rsidRDefault="005620C3">
            <w:pPr>
              <w:pStyle w:val="TableParagraph"/>
              <w:ind w:left="207" w:right="134"/>
              <w:jc w:val="center"/>
              <w:rPr>
                <w:rFonts w:ascii="Arial"/>
                <w:sz w:val="24"/>
              </w:rPr>
            </w:pPr>
            <w:r>
              <w:rPr>
                <w:rFonts w:ascii="Arial"/>
                <w:sz w:val="24"/>
              </w:rPr>
              <w:t>90</w:t>
            </w:r>
          </w:p>
          <w:p w14:paraId="5EBBB144" w14:textId="77777777" w:rsidR="00806AE3" w:rsidRDefault="005620C3">
            <w:pPr>
              <w:pStyle w:val="TableParagraph"/>
              <w:ind w:left="207" w:right="199"/>
              <w:jc w:val="center"/>
              <w:rPr>
                <w:rFonts w:ascii="Arial"/>
                <w:sz w:val="24"/>
              </w:rPr>
            </w:pPr>
            <w:r>
              <w:rPr>
                <w:rFonts w:ascii="Arial"/>
                <w:sz w:val="24"/>
              </w:rPr>
              <w:t>minutes</w:t>
            </w:r>
          </w:p>
        </w:tc>
        <w:tc>
          <w:tcPr>
            <w:tcW w:w="1419" w:type="dxa"/>
          </w:tcPr>
          <w:p w14:paraId="618C554B" w14:textId="77777777" w:rsidR="00806AE3" w:rsidRDefault="00806AE3">
            <w:pPr>
              <w:pStyle w:val="TableParagraph"/>
              <w:spacing w:before="8"/>
              <w:rPr>
                <w:rFonts w:ascii="Arial"/>
                <w:sz w:val="35"/>
              </w:rPr>
            </w:pPr>
          </w:p>
          <w:p w14:paraId="5FB1050C" w14:textId="77777777" w:rsidR="00806AE3" w:rsidRDefault="005620C3">
            <w:pPr>
              <w:pStyle w:val="TableParagraph"/>
              <w:ind w:left="151" w:right="150"/>
              <w:jc w:val="center"/>
              <w:rPr>
                <w:rFonts w:ascii="Arial"/>
                <w:sz w:val="24"/>
              </w:rPr>
            </w:pPr>
            <w:r>
              <w:rPr>
                <w:rFonts w:ascii="Arial"/>
                <w:sz w:val="24"/>
              </w:rPr>
              <w:t>10/08/201</w:t>
            </w:r>
          </w:p>
          <w:p w14:paraId="251B7F4B" w14:textId="77777777" w:rsidR="00806AE3" w:rsidRDefault="005620C3">
            <w:pPr>
              <w:pStyle w:val="TableParagraph"/>
              <w:ind w:left="2"/>
              <w:jc w:val="center"/>
              <w:rPr>
                <w:rFonts w:ascii="Arial"/>
                <w:sz w:val="24"/>
              </w:rPr>
            </w:pPr>
            <w:r>
              <w:rPr>
                <w:rFonts w:ascii="Arial"/>
                <w:sz w:val="24"/>
              </w:rPr>
              <w:t>6</w:t>
            </w:r>
          </w:p>
        </w:tc>
        <w:tc>
          <w:tcPr>
            <w:tcW w:w="1559" w:type="dxa"/>
          </w:tcPr>
          <w:p w14:paraId="2AEF233C" w14:textId="77777777" w:rsidR="00806AE3" w:rsidRDefault="00806AE3">
            <w:pPr>
              <w:pStyle w:val="TableParagraph"/>
              <w:rPr>
                <w:rFonts w:ascii="Arial"/>
                <w:sz w:val="26"/>
              </w:rPr>
            </w:pPr>
          </w:p>
          <w:p w14:paraId="3327771C" w14:textId="77777777" w:rsidR="00806AE3" w:rsidRDefault="00806AE3">
            <w:pPr>
              <w:pStyle w:val="TableParagraph"/>
              <w:spacing w:before="7"/>
              <w:rPr>
                <w:rFonts w:ascii="Arial"/>
                <w:sz w:val="21"/>
              </w:rPr>
            </w:pPr>
          </w:p>
          <w:p w14:paraId="0C113D80" w14:textId="77777777" w:rsidR="00806AE3" w:rsidRDefault="005620C3">
            <w:pPr>
              <w:pStyle w:val="TableParagraph"/>
              <w:ind w:left="124" w:right="116"/>
              <w:jc w:val="center"/>
              <w:rPr>
                <w:rFonts w:ascii="Arial"/>
                <w:sz w:val="24"/>
              </w:rPr>
            </w:pPr>
            <w:r>
              <w:rPr>
                <w:rFonts w:ascii="Arial"/>
                <w:sz w:val="24"/>
              </w:rPr>
              <w:t>face-to-face</w:t>
            </w:r>
          </w:p>
        </w:tc>
      </w:tr>
      <w:tr w:rsidR="00806AE3" w14:paraId="202499CD" w14:textId="77777777">
        <w:trPr>
          <w:trHeight w:val="827"/>
        </w:trPr>
        <w:tc>
          <w:tcPr>
            <w:tcW w:w="569" w:type="dxa"/>
          </w:tcPr>
          <w:p w14:paraId="6620FD1D" w14:textId="77777777" w:rsidR="00806AE3" w:rsidRDefault="005620C3">
            <w:pPr>
              <w:pStyle w:val="TableParagraph"/>
              <w:spacing w:line="271" w:lineRule="exact"/>
              <w:ind w:left="6"/>
              <w:jc w:val="center"/>
              <w:rPr>
                <w:rFonts w:ascii="Arial"/>
                <w:sz w:val="24"/>
              </w:rPr>
            </w:pPr>
            <w:r>
              <w:rPr>
                <w:rFonts w:ascii="Arial"/>
                <w:sz w:val="24"/>
              </w:rPr>
              <w:t>9</w:t>
            </w:r>
          </w:p>
        </w:tc>
        <w:tc>
          <w:tcPr>
            <w:tcW w:w="2269" w:type="dxa"/>
          </w:tcPr>
          <w:p w14:paraId="1A9B2CE9" w14:textId="77777777" w:rsidR="00806AE3" w:rsidRDefault="005620C3">
            <w:pPr>
              <w:pStyle w:val="TableParagraph"/>
              <w:spacing w:line="271" w:lineRule="exact"/>
              <w:ind w:left="165" w:hanging="8"/>
              <w:rPr>
                <w:rFonts w:ascii="Arial"/>
                <w:sz w:val="24"/>
              </w:rPr>
            </w:pPr>
            <w:r>
              <w:rPr>
                <w:rFonts w:ascii="Arial"/>
                <w:sz w:val="24"/>
              </w:rPr>
              <w:t>Principle Engineer</w:t>
            </w:r>
          </w:p>
          <w:p w14:paraId="4E16A549" w14:textId="77777777" w:rsidR="00806AE3" w:rsidRDefault="005620C3">
            <w:pPr>
              <w:pStyle w:val="TableParagraph"/>
              <w:spacing w:line="270" w:lineRule="atLeast"/>
              <w:ind w:left="205" w:right="140" w:hanging="41"/>
              <w:rPr>
                <w:rFonts w:ascii="Arial"/>
                <w:sz w:val="24"/>
              </w:rPr>
            </w:pPr>
            <w:r>
              <w:rPr>
                <w:rFonts w:ascii="Arial"/>
                <w:sz w:val="24"/>
              </w:rPr>
              <w:t>and Core Network Support Manager</w:t>
            </w:r>
          </w:p>
        </w:tc>
        <w:tc>
          <w:tcPr>
            <w:tcW w:w="1844" w:type="dxa"/>
          </w:tcPr>
          <w:p w14:paraId="55CFB5AA" w14:textId="77777777" w:rsidR="00806AE3" w:rsidRDefault="005620C3">
            <w:pPr>
              <w:pStyle w:val="TableParagraph"/>
              <w:spacing w:before="134"/>
              <w:ind w:left="140" w:right="113"/>
              <w:rPr>
                <w:rFonts w:ascii="Arial"/>
                <w:sz w:val="24"/>
              </w:rPr>
            </w:pPr>
            <w:proofErr w:type="spellStart"/>
            <w:r>
              <w:rPr>
                <w:rFonts w:ascii="Arial"/>
                <w:sz w:val="24"/>
              </w:rPr>
              <w:t>Telecommunic</w:t>
            </w:r>
            <w:proofErr w:type="spellEnd"/>
            <w:r>
              <w:rPr>
                <w:rFonts w:ascii="Arial"/>
                <w:sz w:val="24"/>
              </w:rPr>
              <w:t xml:space="preserve"> </w:t>
            </w:r>
            <w:proofErr w:type="spellStart"/>
            <w:r>
              <w:rPr>
                <w:rFonts w:ascii="Arial"/>
                <w:sz w:val="24"/>
              </w:rPr>
              <w:t>ation</w:t>
            </w:r>
            <w:proofErr w:type="spellEnd"/>
            <w:r>
              <w:rPr>
                <w:rFonts w:ascii="Arial"/>
                <w:sz w:val="24"/>
              </w:rPr>
              <w:t xml:space="preserve"> company</w:t>
            </w:r>
          </w:p>
        </w:tc>
        <w:tc>
          <w:tcPr>
            <w:tcW w:w="1297" w:type="dxa"/>
          </w:tcPr>
          <w:p w14:paraId="1C7913ED" w14:textId="77777777" w:rsidR="00806AE3" w:rsidRDefault="005620C3">
            <w:pPr>
              <w:pStyle w:val="TableParagraph"/>
              <w:spacing w:before="134"/>
              <w:ind w:left="207" w:right="134"/>
              <w:jc w:val="center"/>
              <w:rPr>
                <w:rFonts w:ascii="Arial"/>
                <w:sz w:val="24"/>
              </w:rPr>
            </w:pPr>
            <w:r>
              <w:rPr>
                <w:rFonts w:ascii="Arial"/>
                <w:sz w:val="24"/>
              </w:rPr>
              <w:t>60</w:t>
            </w:r>
          </w:p>
          <w:p w14:paraId="6BFE246A" w14:textId="77777777" w:rsidR="00806AE3" w:rsidRDefault="005620C3">
            <w:pPr>
              <w:pStyle w:val="TableParagraph"/>
              <w:ind w:left="207" w:right="199"/>
              <w:jc w:val="center"/>
              <w:rPr>
                <w:rFonts w:ascii="Arial"/>
                <w:sz w:val="24"/>
              </w:rPr>
            </w:pPr>
            <w:r>
              <w:rPr>
                <w:rFonts w:ascii="Arial"/>
                <w:sz w:val="24"/>
              </w:rPr>
              <w:t>minutes</w:t>
            </w:r>
          </w:p>
        </w:tc>
        <w:tc>
          <w:tcPr>
            <w:tcW w:w="1419" w:type="dxa"/>
          </w:tcPr>
          <w:p w14:paraId="0FC7F4FD" w14:textId="77777777" w:rsidR="00806AE3" w:rsidRDefault="005620C3">
            <w:pPr>
              <w:pStyle w:val="TableParagraph"/>
              <w:spacing w:before="134"/>
              <w:ind w:left="151" w:right="150"/>
              <w:jc w:val="center"/>
              <w:rPr>
                <w:rFonts w:ascii="Arial"/>
                <w:sz w:val="24"/>
              </w:rPr>
            </w:pPr>
            <w:r>
              <w:rPr>
                <w:rFonts w:ascii="Arial"/>
                <w:sz w:val="24"/>
              </w:rPr>
              <w:t>01/08/201</w:t>
            </w:r>
          </w:p>
          <w:p w14:paraId="050E58C4" w14:textId="77777777" w:rsidR="00806AE3" w:rsidRDefault="005620C3">
            <w:pPr>
              <w:pStyle w:val="TableParagraph"/>
              <w:ind w:left="2"/>
              <w:jc w:val="center"/>
              <w:rPr>
                <w:rFonts w:ascii="Arial"/>
                <w:sz w:val="24"/>
              </w:rPr>
            </w:pPr>
            <w:r>
              <w:rPr>
                <w:rFonts w:ascii="Arial"/>
                <w:sz w:val="24"/>
              </w:rPr>
              <w:t>6</w:t>
            </w:r>
          </w:p>
        </w:tc>
        <w:tc>
          <w:tcPr>
            <w:tcW w:w="1559" w:type="dxa"/>
          </w:tcPr>
          <w:p w14:paraId="12701C4A" w14:textId="77777777" w:rsidR="00806AE3" w:rsidRDefault="00806AE3">
            <w:pPr>
              <w:pStyle w:val="TableParagraph"/>
              <w:spacing w:before="7"/>
              <w:rPr>
                <w:rFonts w:ascii="Arial"/>
                <w:sz w:val="23"/>
              </w:rPr>
            </w:pPr>
          </w:p>
          <w:p w14:paraId="71FA087D" w14:textId="77777777" w:rsidR="00806AE3" w:rsidRDefault="005620C3">
            <w:pPr>
              <w:pStyle w:val="TableParagraph"/>
              <w:ind w:left="123" w:right="116"/>
              <w:jc w:val="center"/>
              <w:rPr>
                <w:rFonts w:ascii="Arial"/>
                <w:sz w:val="24"/>
              </w:rPr>
            </w:pPr>
            <w:r>
              <w:rPr>
                <w:rFonts w:ascii="Arial"/>
                <w:sz w:val="24"/>
              </w:rPr>
              <w:t>phone</w:t>
            </w:r>
          </w:p>
        </w:tc>
      </w:tr>
      <w:tr w:rsidR="00806AE3" w14:paraId="7A2CCE0E" w14:textId="77777777">
        <w:trPr>
          <w:trHeight w:val="554"/>
        </w:trPr>
        <w:tc>
          <w:tcPr>
            <w:tcW w:w="569" w:type="dxa"/>
          </w:tcPr>
          <w:p w14:paraId="372D00A6" w14:textId="77777777" w:rsidR="00806AE3" w:rsidRDefault="005620C3">
            <w:pPr>
              <w:pStyle w:val="TableParagraph"/>
              <w:spacing w:line="274" w:lineRule="exact"/>
              <w:ind w:left="131" w:right="120"/>
              <w:jc w:val="center"/>
              <w:rPr>
                <w:rFonts w:ascii="Arial"/>
                <w:sz w:val="24"/>
              </w:rPr>
            </w:pPr>
            <w:r>
              <w:rPr>
                <w:rFonts w:ascii="Arial"/>
                <w:sz w:val="24"/>
              </w:rPr>
              <w:t>10</w:t>
            </w:r>
          </w:p>
        </w:tc>
        <w:tc>
          <w:tcPr>
            <w:tcW w:w="2269" w:type="dxa"/>
          </w:tcPr>
          <w:p w14:paraId="547EBC77" w14:textId="77777777" w:rsidR="00806AE3" w:rsidRDefault="005620C3">
            <w:pPr>
              <w:pStyle w:val="TableParagraph"/>
              <w:spacing w:before="2" w:line="276" w:lineRule="exact"/>
              <w:ind w:left="366" w:right="339" w:firstLine="79"/>
              <w:rPr>
                <w:rFonts w:ascii="Arial"/>
                <w:sz w:val="24"/>
              </w:rPr>
            </w:pPr>
            <w:r>
              <w:rPr>
                <w:rFonts w:ascii="Arial"/>
                <w:sz w:val="24"/>
              </w:rPr>
              <w:t>Maintenance Liaison Officer</w:t>
            </w:r>
          </w:p>
        </w:tc>
        <w:tc>
          <w:tcPr>
            <w:tcW w:w="1844" w:type="dxa"/>
          </w:tcPr>
          <w:p w14:paraId="1D110B1B" w14:textId="77777777" w:rsidR="00806AE3" w:rsidRDefault="005620C3">
            <w:pPr>
              <w:pStyle w:val="TableParagraph"/>
              <w:spacing w:before="2" w:line="276" w:lineRule="exact"/>
              <w:ind w:left="140" w:right="113"/>
              <w:rPr>
                <w:rFonts w:ascii="Arial"/>
                <w:sz w:val="24"/>
              </w:rPr>
            </w:pPr>
            <w:proofErr w:type="spellStart"/>
            <w:r>
              <w:rPr>
                <w:rFonts w:ascii="Arial"/>
                <w:sz w:val="24"/>
              </w:rPr>
              <w:t>Telecommunic</w:t>
            </w:r>
            <w:proofErr w:type="spellEnd"/>
            <w:r>
              <w:rPr>
                <w:rFonts w:ascii="Arial"/>
                <w:sz w:val="24"/>
              </w:rPr>
              <w:t xml:space="preserve"> </w:t>
            </w:r>
            <w:proofErr w:type="spellStart"/>
            <w:r>
              <w:rPr>
                <w:rFonts w:ascii="Arial"/>
                <w:sz w:val="24"/>
              </w:rPr>
              <w:t>ation</w:t>
            </w:r>
            <w:proofErr w:type="spellEnd"/>
            <w:r>
              <w:rPr>
                <w:rFonts w:ascii="Arial"/>
                <w:sz w:val="24"/>
              </w:rPr>
              <w:t xml:space="preserve"> company</w:t>
            </w:r>
          </w:p>
        </w:tc>
        <w:tc>
          <w:tcPr>
            <w:tcW w:w="1297" w:type="dxa"/>
          </w:tcPr>
          <w:p w14:paraId="31E3D789" w14:textId="77777777" w:rsidR="00806AE3" w:rsidRDefault="005620C3">
            <w:pPr>
              <w:pStyle w:val="TableParagraph"/>
              <w:spacing w:line="274" w:lineRule="exact"/>
              <w:ind w:left="207" w:right="134"/>
              <w:jc w:val="center"/>
              <w:rPr>
                <w:rFonts w:ascii="Arial"/>
                <w:sz w:val="24"/>
              </w:rPr>
            </w:pPr>
            <w:r>
              <w:rPr>
                <w:rFonts w:ascii="Arial"/>
                <w:sz w:val="24"/>
              </w:rPr>
              <w:t>55</w:t>
            </w:r>
          </w:p>
          <w:p w14:paraId="0CD07C9D" w14:textId="77777777" w:rsidR="00806AE3" w:rsidRDefault="005620C3">
            <w:pPr>
              <w:pStyle w:val="TableParagraph"/>
              <w:spacing w:line="260" w:lineRule="exact"/>
              <w:ind w:left="207" w:right="199"/>
              <w:jc w:val="center"/>
              <w:rPr>
                <w:rFonts w:ascii="Arial"/>
                <w:sz w:val="24"/>
              </w:rPr>
            </w:pPr>
            <w:r>
              <w:rPr>
                <w:rFonts w:ascii="Arial"/>
                <w:sz w:val="24"/>
              </w:rPr>
              <w:t>minutes</w:t>
            </w:r>
          </w:p>
        </w:tc>
        <w:tc>
          <w:tcPr>
            <w:tcW w:w="1419" w:type="dxa"/>
          </w:tcPr>
          <w:p w14:paraId="35493E58" w14:textId="77777777" w:rsidR="00806AE3" w:rsidRDefault="005620C3">
            <w:pPr>
              <w:pStyle w:val="TableParagraph"/>
              <w:spacing w:line="274" w:lineRule="exact"/>
              <w:ind w:left="151" w:right="150"/>
              <w:jc w:val="center"/>
              <w:rPr>
                <w:rFonts w:ascii="Arial"/>
                <w:sz w:val="24"/>
              </w:rPr>
            </w:pPr>
            <w:r>
              <w:rPr>
                <w:rFonts w:ascii="Arial"/>
                <w:sz w:val="24"/>
              </w:rPr>
              <w:t>28/07/201</w:t>
            </w:r>
          </w:p>
          <w:p w14:paraId="55E98F5B" w14:textId="77777777" w:rsidR="00806AE3" w:rsidRDefault="005620C3">
            <w:pPr>
              <w:pStyle w:val="TableParagraph"/>
              <w:spacing w:line="260" w:lineRule="exact"/>
              <w:ind w:left="2"/>
              <w:jc w:val="center"/>
              <w:rPr>
                <w:rFonts w:ascii="Arial"/>
                <w:sz w:val="24"/>
              </w:rPr>
            </w:pPr>
            <w:r>
              <w:rPr>
                <w:rFonts w:ascii="Arial"/>
                <w:sz w:val="24"/>
              </w:rPr>
              <w:t>6</w:t>
            </w:r>
          </w:p>
        </w:tc>
        <w:tc>
          <w:tcPr>
            <w:tcW w:w="1559" w:type="dxa"/>
          </w:tcPr>
          <w:p w14:paraId="7C2D8AA5" w14:textId="77777777" w:rsidR="00806AE3" w:rsidRDefault="005620C3">
            <w:pPr>
              <w:pStyle w:val="TableParagraph"/>
              <w:spacing w:before="134"/>
              <w:ind w:left="123" w:right="116"/>
              <w:jc w:val="center"/>
              <w:rPr>
                <w:rFonts w:ascii="Arial"/>
                <w:sz w:val="24"/>
              </w:rPr>
            </w:pPr>
            <w:r>
              <w:rPr>
                <w:rFonts w:ascii="Arial"/>
                <w:sz w:val="24"/>
              </w:rPr>
              <w:t>phone</w:t>
            </w:r>
          </w:p>
        </w:tc>
      </w:tr>
      <w:tr w:rsidR="00806AE3" w14:paraId="30529C96" w14:textId="77777777">
        <w:trPr>
          <w:trHeight w:val="1103"/>
        </w:trPr>
        <w:tc>
          <w:tcPr>
            <w:tcW w:w="569" w:type="dxa"/>
          </w:tcPr>
          <w:p w14:paraId="23E9E181" w14:textId="77777777" w:rsidR="00806AE3" w:rsidRDefault="005620C3">
            <w:pPr>
              <w:pStyle w:val="TableParagraph"/>
              <w:spacing w:line="271" w:lineRule="exact"/>
              <w:ind w:left="131" w:right="120"/>
              <w:jc w:val="center"/>
              <w:rPr>
                <w:rFonts w:ascii="Arial"/>
                <w:sz w:val="24"/>
              </w:rPr>
            </w:pPr>
            <w:r>
              <w:rPr>
                <w:rFonts w:ascii="Arial"/>
                <w:sz w:val="24"/>
              </w:rPr>
              <w:t>11</w:t>
            </w:r>
          </w:p>
        </w:tc>
        <w:tc>
          <w:tcPr>
            <w:tcW w:w="2269" w:type="dxa"/>
          </w:tcPr>
          <w:p w14:paraId="5E7CD36D" w14:textId="77777777" w:rsidR="00806AE3" w:rsidRDefault="005620C3">
            <w:pPr>
              <w:pStyle w:val="TableParagraph"/>
              <w:ind w:left="137" w:right="130"/>
              <w:jc w:val="center"/>
              <w:rPr>
                <w:rFonts w:ascii="Arial"/>
                <w:sz w:val="24"/>
              </w:rPr>
            </w:pPr>
            <w:r>
              <w:rPr>
                <w:rFonts w:ascii="Arial"/>
                <w:sz w:val="24"/>
              </w:rPr>
              <w:t>Engineering and Business Development</w:t>
            </w:r>
          </w:p>
          <w:p w14:paraId="75C7D3F6" w14:textId="77777777" w:rsidR="00806AE3" w:rsidRDefault="005620C3">
            <w:pPr>
              <w:pStyle w:val="TableParagraph"/>
              <w:spacing w:line="260" w:lineRule="exact"/>
              <w:ind w:left="137" w:right="130"/>
              <w:jc w:val="center"/>
              <w:rPr>
                <w:rFonts w:ascii="Arial"/>
                <w:sz w:val="24"/>
              </w:rPr>
            </w:pPr>
            <w:r>
              <w:rPr>
                <w:rFonts w:ascii="Arial"/>
                <w:sz w:val="24"/>
              </w:rPr>
              <w:t>Manager</w:t>
            </w:r>
          </w:p>
        </w:tc>
        <w:tc>
          <w:tcPr>
            <w:tcW w:w="1844" w:type="dxa"/>
          </w:tcPr>
          <w:p w14:paraId="0E1B7CA1" w14:textId="77777777" w:rsidR="00806AE3" w:rsidRDefault="00806AE3">
            <w:pPr>
              <w:pStyle w:val="TableParagraph"/>
              <w:spacing w:before="7"/>
              <w:rPr>
                <w:rFonts w:ascii="Arial"/>
                <w:sz w:val="23"/>
              </w:rPr>
            </w:pPr>
          </w:p>
          <w:p w14:paraId="4F88F47E" w14:textId="77777777" w:rsidR="00806AE3" w:rsidRDefault="005620C3">
            <w:pPr>
              <w:pStyle w:val="TableParagraph"/>
              <w:ind w:left="140" w:right="113"/>
              <w:rPr>
                <w:rFonts w:ascii="Arial"/>
                <w:sz w:val="24"/>
              </w:rPr>
            </w:pPr>
            <w:proofErr w:type="spellStart"/>
            <w:r>
              <w:rPr>
                <w:rFonts w:ascii="Arial"/>
                <w:sz w:val="24"/>
              </w:rPr>
              <w:t>Telecommunic</w:t>
            </w:r>
            <w:proofErr w:type="spellEnd"/>
            <w:r>
              <w:rPr>
                <w:rFonts w:ascii="Arial"/>
                <w:sz w:val="24"/>
              </w:rPr>
              <w:t xml:space="preserve"> </w:t>
            </w:r>
            <w:proofErr w:type="spellStart"/>
            <w:r>
              <w:rPr>
                <w:rFonts w:ascii="Arial"/>
                <w:sz w:val="24"/>
              </w:rPr>
              <w:t>ation</w:t>
            </w:r>
            <w:proofErr w:type="spellEnd"/>
            <w:r>
              <w:rPr>
                <w:rFonts w:ascii="Arial"/>
                <w:sz w:val="24"/>
              </w:rPr>
              <w:t xml:space="preserve"> company</w:t>
            </w:r>
          </w:p>
        </w:tc>
        <w:tc>
          <w:tcPr>
            <w:tcW w:w="1297" w:type="dxa"/>
          </w:tcPr>
          <w:p w14:paraId="541874F7" w14:textId="77777777" w:rsidR="00806AE3" w:rsidRDefault="00806AE3">
            <w:pPr>
              <w:pStyle w:val="TableParagraph"/>
              <w:spacing w:before="7"/>
              <w:rPr>
                <w:rFonts w:ascii="Arial"/>
                <w:sz w:val="23"/>
              </w:rPr>
            </w:pPr>
          </w:p>
          <w:p w14:paraId="494C16D9" w14:textId="77777777" w:rsidR="00806AE3" w:rsidRDefault="005620C3">
            <w:pPr>
              <w:pStyle w:val="TableParagraph"/>
              <w:ind w:left="207" w:right="134"/>
              <w:jc w:val="center"/>
              <w:rPr>
                <w:rFonts w:ascii="Arial"/>
                <w:sz w:val="24"/>
              </w:rPr>
            </w:pPr>
            <w:r>
              <w:rPr>
                <w:rFonts w:ascii="Arial"/>
                <w:sz w:val="24"/>
              </w:rPr>
              <w:t>55</w:t>
            </w:r>
          </w:p>
          <w:p w14:paraId="07156AFC" w14:textId="77777777" w:rsidR="00806AE3" w:rsidRDefault="005620C3">
            <w:pPr>
              <w:pStyle w:val="TableParagraph"/>
              <w:ind w:left="207" w:right="199"/>
              <w:jc w:val="center"/>
              <w:rPr>
                <w:rFonts w:ascii="Arial"/>
                <w:sz w:val="24"/>
              </w:rPr>
            </w:pPr>
            <w:r>
              <w:rPr>
                <w:rFonts w:ascii="Arial"/>
                <w:sz w:val="24"/>
              </w:rPr>
              <w:t>minutes</w:t>
            </w:r>
          </w:p>
        </w:tc>
        <w:tc>
          <w:tcPr>
            <w:tcW w:w="1419" w:type="dxa"/>
          </w:tcPr>
          <w:p w14:paraId="5BB60B74" w14:textId="77777777" w:rsidR="00806AE3" w:rsidRDefault="00806AE3">
            <w:pPr>
              <w:pStyle w:val="TableParagraph"/>
              <w:spacing w:before="7"/>
              <w:rPr>
                <w:rFonts w:ascii="Arial"/>
                <w:sz w:val="23"/>
              </w:rPr>
            </w:pPr>
          </w:p>
          <w:p w14:paraId="71E24D09" w14:textId="77777777" w:rsidR="00806AE3" w:rsidRDefault="005620C3">
            <w:pPr>
              <w:pStyle w:val="TableParagraph"/>
              <w:ind w:left="151" w:right="150"/>
              <w:jc w:val="center"/>
              <w:rPr>
                <w:rFonts w:ascii="Arial"/>
                <w:sz w:val="24"/>
              </w:rPr>
            </w:pPr>
            <w:r>
              <w:rPr>
                <w:rFonts w:ascii="Arial"/>
                <w:sz w:val="24"/>
              </w:rPr>
              <w:t>22/07/201</w:t>
            </w:r>
          </w:p>
          <w:p w14:paraId="11B241B1" w14:textId="77777777" w:rsidR="00806AE3" w:rsidRDefault="005620C3">
            <w:pPr>
              <w:pStyle w:val="TableParagraph"/>
              <w:ind w:left="2"/>
              <w:jc w:val="center"/>
              <w:rPr>
                <w:rFonts w:ascii="Arial"/>
                <w:sz w:val="24"/>
              </w:rPr>
            </w:pPr>
            <w:r>
              <w:rPr>
                <w:rFonts w:ascii="Arial"/>
                <w:sz w:val="24"/>
              </w:rPr>
              <w:t>6</w:t>
            </w:r>
          </w:p>
        </w:tc>
        <w:tc>
          <w:tcPr>
            <w:tcW w:w="1559" w:type="dxa"/>
          </w:tcPr>
          <w:p w14:paraId="7E8EDAAB" w14:textId="77777777" w:rsidR="00806AE3" w:rsidRDefault="00806AE3">
            <w:pPr>
              <w:pStyle w:val="TableParagraph"/>
              <w:spacing w:before="5"/>
              <w:rPr>
                <w:rFonts w:ascii="Arial"/>
                <w:sz w:val="35"/>
              </w:rPr>
            </w:pPr>
          </w:p>
          <w:p w14:paraId="4967DB3D" w14:textId="77777777" w:rsidR="00806AE3" w:rsidRDefault="005620C3">
            <w:pPr>
              <w:pStyle w:val="TableParagraph"/>
              <w:spacing w:before="1"/>
              <w:ind w:left="123" w:right="116"/>
              <w:jc w:val="center"/>
              <w:rPr>
                <w:rFonts w:ascii="Arial"/>
                <w:sz w:val="24"/>
              </w:rPr>
            </w:pPr>
            <w:r>
              <w:rPr>
                <w:rFonts w:ascii="Arial"/>
                <w:sz w:val="24"/>
              </w:rPr>
              <w:t>phone</w:t>
            </w:r>
          </w:p>
        </w:tc>
      </w:tr>
      <w:tr w:rsidR="00806AE3" w14:paraId="09732C25" w14:textId="77777777">
        <w:trPr>
          <w:trHeight w:val="828"/>
        </w:trPr>
        <w:tc>
          <w:tcPr>
            <w:tcW w:w="569" w:type="dxa"/>
          </w:tcPr>
          <w:p w14:paraId="6C4DEFC5" w14:textId="77777777" w:rsidR="00806AE3" w:rsidRDefault="005620C3">
            <w:pPr>
              <w:pStyle w:val="TableParagraph"/>
              <w:spacing w:line="271" w:lineRule="exact"/>
              <w:ind w:left="131" w:right="120"/>
              <w:jc w:val="center"/>
              <w:rPr>
                <w:rFonts w:ascii="Arial"/>
                <w:sz w:val="24"/>
              </w:rPr>
            </w:pPr>
            <w:r>
              <w:rPr>
                <w:rFonts w:ascii="Arial"/>
                <w:sz w:val="24"/>
              </w:rPr>
              <w:t>12</w:t>
            </w:r>
          </w:p>
        </w:tc>
        <w:tc>
          <w:tcPr>
            <w:tcW w:w="2269" w:type="dxa"/>
          </w:tcPr>
          <w:p w14:paraId="04F44B23" w14:textId="77777777" w:rsidR="00806AE3" w:rsidRDefault="005620C3">
            <w:pPr>
              <w:pStyle w:val="TableParagraph"/>
              <w:spacing w:before="132"/>
              <w:ind w:left="659" w:right="428" w:hanging="209"/>
              <w:rPr>
                <w:rFonts w:ascii="Arial"/>
                <w:sz w:val="24"/>
              </w:rPr>
            </w:pPr>
            <w:r>
              <w:rPr>
                <w:rFonts w:ascii="Arial"/>
                <w:sz w:val="24"/>
              </w:rPr>
              <w:t>Senior Asset Manager</w:t>
            </w:r>
          </w:p>
        </w:tc>
        <w:tc>
          <w:tcPr>
            <w:tcW w:w="1844" w:type="dxa"/>
          </w:tcPr>
          <w:p w14:paraId="2AF326DA" w14:textId="77777777" w:rsidR="00806AE3" w:rsidRDefault="005620C3">
            <w:pPr>
              <w:pStyle w:val="TableParagraph"/>
              <w:spacing w:line="271" w:lineRule="exact"/>
              <w:ind w:left="419" w:firstLine="187"/>
              <w:rPr>
                <w:rFonts w:ascii="Arial"/>
                <w:sz w:val="24"/>
              </w:rPr>
            </w:pPr>
            <w:r>
              <w:rPr>
                <w:rFonts w:ascii="Arial"/>
                <w:sz w:val="24"/>
              </w:rPr>
              <w:t>Cable</w:t>
            </w:r>
          </w:p>
          <w:p w14:paraId="4D264852" w14:textId="77777777" w:rsidR="00806AE3" w:rsidRDefault="005620C3">
            <w:pPr>
              <w:pStyle w:val="TableParagraph"/>
              <w:spacing w:line="270" w:lineRule="atLeast"/>
              <w:ind w:left="433" w:right="395" w:hanging="15"/>
              <w:rPr>
                <w:rFonts w:ascii="Arial"/>
                <w:sz w:val="24"/>
              </w:rPr>
            </w:pPr>
            <w:r>
              <w:rPr>
                <w:rFonts w:ascii="Arial"/>
                <w:sz w:val="24"/>
              </w:rPr>
              <w:t>operating company</w:t>
            </w:r>
          </w:p>
        </w:tc>
        <w:tc>
          <w:tcPr>
            <w:tcW w:w="1297" w:type="dxa"/>
          </w:tcPr>
          <w:p w14:paraId="50B1446F" w14:textId="77777777" w:rsidR="00806AE3" w:rsidRDefault="005620C3">
            <w:pPr>
              <w:pStyle w:val="TableParagraph"/>
              <w:spacing w:before="132"/>
              <w:ind w:left="205" w:right="199"/>
              <w:jc w:val="center"/>
              <w:rPr>
                <w:rFonts w:ascii="Arial"/>
                <w:sz w:val="24"/>
              </w:rPr>
            </w:pPr>
            <w:r>
              <w:rPr>
                <w:rFonts w:ascii="Arial"/>
                <w:sz w:val="24"/>
              </w:rPr>
              <w:t>35</w:t>
            </w:r>
          </w:p>
          <w:p w14:paraId="3B9B3D93" w14:textId="77777777" w:rsidR="00806AE3" w:rsidRDefault="005620C3">
            <w:pPr>
              <w:pStyle w:val="TableParagraph"/>
              <w:spacing w:before="1"/>
              <w:ind w:left="207" w:right="199"/>
              <w:jc w:val="center"/>
              <w:rPr>
                <w:rFonts w:ascii="Arial"/>
                <w:sz w:val="24"/>
              </w:rPr>
            </w:pPr>
            <w:r>
              <w:rPr>
                <w:rFonts w:ascii="Arial"/>
                <w:sz w:val="24"/>
              </w:rPr>
              <w:t>minutes</w:t>
            </w:r>
          </w:p>
        </w:tc>
        <w:tc>
          <w:tcPr>
            <w:tcW w:w="1419" w:type="dxa"/>
          </w:tcPr>
          <w:p w14:paraId="4D9615C8" w14:textId="77777777" w:rsidR="00806AE3" w:rsidRDefault="005620C3">
            <w:pPr>
              <w:pStyle w:val="TableParagraph"/>
              <w:spacing w:before="132"/>
              <w:ind w:left="151" w:right="150"/>
              <w:jc w:val="center"/>
              <w:rPr>
                <w:rFonts w:ascii="Arial"/>
                <w:sz w:val="24"/>
              </w:rPr>
            </w:pPr>
            <w:r>
              <w:rPr>
                <w:rFonts w:ascii="Arial"/>
                <w:sz w:val="24"/>
              </w:rPr>
              <w:t>30/08/201</w:t>
            </w:r>
          </w:p>
          <w:p w14:paraId="11CE6A48" w14:textId="77777777" w:rsidR="00806AE3" w:rsidRDefault="005620C3">
            <w:pPr>
              <w:pStyle w:val="TableParagraph"/>
              <w:spacing w:before="1"/>
              <w:ind w:left="2"/>
              <w:jc w:val="center"/>
              <w:rPr>
                <w:rFonts w:ascii="Arial"/>
                <w:sz w:val="24"/>
              </w:rPr>
            </w:pPr>
            <w:r>
              <w:rPr>
                <w:rFonts w:ascii="Arial"/>
                <w:sz w:val="24"/>
              </w:rPr>
              <w:t>6</w:t>
            </w:r>
          </w:p>
        </w:tc>
        <w:tc>
          <w:tcPr>
            <w:tcW w:w="1559" w:type="dxa"/>
          </w:tcPr>
          <w:p w14:paraId="36D010B7" w14:textId="77777777" w:rsidR="00806AE3" w:rsidRDefault="00806AE3">
            <w:pPr>
              <w:pStyle w:val="TableParagraph"/>
              <w:spacing w:before="7"/>
              <w:rPr>
                <w:rFonts w:ascii="Arial"/>
                <w:sz w:val="23"/>
              </w:rPr>
            </w:pPr>
          </w:p>
          <w:p w14:paraId="671E1E09" w14:textId="77777777" w:rsidR="00806AE3" w:rsidRDefault="005620C3">
            <w:pPr>
              <w:pStyle w:val="TableParagraph"/>
              <w:ind w:left="123" w:right="116"/>
              <w:jc w:val="center"/>
              <w:rPr>
                <w:rFonts w:ascii="Arial"/>
                <w:sz w:val="24"/>
              </w:rPr>
            </w:pPr>
            <w:r>
              <w:rPr>
                <w:rFonts w:ascii="Arial"/>
                <w:sz w:val="24"/>
              </w:rPr>
              <w:t>phone</w:t>
            </w:r>
          </w:p>
        </w:tc>
      </w:tr>
    </w:tbl>
    <w:p w14:paraId="227137FF" w14:textId="77777777" w:rsidR="00806AE3" w:rsidRDefault="00806AE3">
      <w:pPr>
        <w:pStyle w:val="BodyText"/>
        <w:rPr>
          <w:sz w:val="16"/>
        </w:rPr>
      </w:pPr>
    </w:p>
    <w:p w14:paraId="6C7E0016" w14:textId="77777777" w:rsidR="00806AE3" w:rsidRDefault="005620C3">
      <w:pPr>
        <w:pStyle w:val="BodyText"/>
        <w:spacing w:before="93"/>
        <w:ind w:left="840"/>
      </w:pPr>
      <w:r>
        <w:t>Table 2.2: Interviews and interviewee details</w:t>
      </w:r>
    </w:p>
    <w:p w14:paraId="38D62CA7" w14:textId="77777777" w:rsidR="00806AE3" w:rsidRDefault="00806AE3">
      <w:pPr>
        <w:sectPr w:rsidR="00806AE3">
          <w:pgSz w:w="11910" w:h="16840"/>
          <w:pgMar w:top="1340" w:right="440" w:bottom="2340" w:left="600" w:header="712" w:footer="2061" w:gutter="0"/>
          <w:cols w:space="720"/>
        </w:sectPr>
      </w:pPr>
    </w:p>
    <w:p w14:paraId="0B7BC26F" w14:textId="77777777" w:rsidR="00806AE3" w:rsidRDefault="005620C3">
      <w:pPr>
        <w:pStyle w:val="Heading1"/>
        <w:numPr>
          <w:ilvl w:val="1"/>
          <w:numId w:val="6"/>
        </w:numPr>
        <w:tabs>
          <w:tab w:val="left" w:pos="1560"/>
          <w:tab w:val="left" w:pos="1561"/>
        </w:tabs>
        <w:ind w:left="1560" w:hanging="721"/>
      </w:pPr>
      <w:bookmarkStart w:id="6" w:name="_TOC_250014"/>
      <w:proofErr w:type="spellStart"/>
      <w:r>
        <w:lastRenderedPageBreak/>
        <w:t>Analysing</w:t>
      </w:r>
      <w:proofErr w:type="spellEnd"/>
      <w:r>
        <w:t xml:space="preserve"> the Stakeholder</w:t>
      </w:r>
      <w:r>
        <w:rPr>
          <w:spacing w:val="-5"/>
        </w:rPr>
        <w:t xml:space="preserve"> </w:t>
      </w:r>
      <w:bookmarkEnd w:id="6"/>
      <w:r>
        <w:t>Impact</w:t>
      </w:r>
    </w:p>
    <w:p w14:paraId="25DEE5E8" w14:textId="77777777" w:rsidR="00806AE3" w:rsidRDefault="00806AE3">
      <w:pPr>
        <w:pStyle w:val="BodyText"/>
        <w:spacing w:before="5"/>
        <w:rPr>
          <w:sz w:val="38"/>
        </w:rPr>
      </w:pPr>
    </w:p>
    <w:p w14:paraId="7326B6FE" w14:textId="77777777" w:rsidR="00806AE3" w:rsidRDefault="005620C3">
      <w:pPr>
        <w:pStyle w:val="BodyText"/>
        <w:spacing w:line="360" w:lineRule="auto"/>
        <w:ind w:left="840" w:right="994"/>
        <w:jc w:val="both"/>
      </w:pPr>
      <w:r>
        <w:t xml:space="preserve">Stakeholder identification and analysis have gained popularity for evaluation and investigation of different matters. Bryson (2004) indicates that as long  as investigated phenomenon, for example an industry or sector of the economy, encompasses many people, groups and </w:t>
      </w:r>
      <w:proofErr w:type="spellStart"/>
      <w:r>
        <w:t>organisations</w:t>
      </w:r>
      <w:proofErr w:type="spellEnd"/>
      <w:r>
        <w:t xml:space="preserve">, evaluations should incorporate all participants as no single participant is fully in charge of the investigated matter and economic value of the industry is not created </w:t>
      </w:r>
      <w:r>
        <w:rPr>
          <w:spacing w:val="3"/>
        </w:rPr>
        <w:t xml:space="preserve">by </w:t>
      </w:r>
      <w:r>
        <w:t xml:space="preserve">a single company. Stakeholder analysis begins with a clear stakeholder definition. Following Freeman (1984), we define stakeholders broadly as any group or individual who can affect or is affected by the UK SETCI operation activities. Careful consideration of a stakeholder is a key issue when seeking to understand </w:t>
      </w:r>
      <w:proofErr w:type="spellStart"/>
      <w:r>
        <w:t>organisational</w:t>
      </w:r>
      <w:proofErr w:type="spellEnd"/>
      <w:r>
        <w:t xml:space="preserve"> performance and impact (Bryson et al. 2011). Typically, several misleading evaluation conclusions may be avoided if interests, views, influences, involvement, needs and roles of the stakeholders are taken systematically into account in the</w:t>
      </w:r>
      <w:r>
        <w:rPr>
          <w:spacing w:val="-14"/>
        </w:rPr>
        <w:t xml:space="preserve"> </w:t>
      </w:r>
      <w:r>
        <w:t>analysis.</w:t>
      </w:r>
    </w:p>
    <w:p w14:paraId="2F471394" w14:textId="77777777" w:rsidR="00806AE3" w:rsidRDefault="00806AE3">
      <w:pPr>
        <w:pStyle w:val="BodyText"/>
        <w:spacing w:before="10"/>
        <w:rPr>
          <w:sz w:val="20"/>
        </w:rPr>
      </w:pPr>
    </w:p>
    <w:p w14:paraId="54C6DE6B" w14:textId="77777777" w:rsidR="00806AE3" w:rsidRDefault="005620C3">
      <w:pPr>
        <w:pStyle w:val="BodyText"/>
        <w:spacing w:line="360" w:lineRule="auto"/>
        <w:ind w:left="840" w:right="993"/>
        <w:jc w:val="both"/>
      </w:pPr>
      <w:r>
        <w:t xml:space="preserve">As a starting point for understanding the impact of various stakeholders, we draw on the </w:t>
      </w:r>
      <w:proofErr w:type="spellStart"/>
      <w:r>
        <w:t>conceptualisation</w:t>
      </w:r>
      <w:proofErr w:type="spellEnd"/>
      <w:r>
        <w:t xml:space="preserve"> of the UK telecommunication sector framed by Frontier Economics (2011) to distinguish between the direct and indirect impacts. We then adapt this </w:t>
      </w:r>
      <w:proofErr w:type="spellStart"/>
      <w:r>
        <w:t>conceptualisation</w:t>
      </w:r>
      <w:proofErr w:type="spellEnd"/>
      <w:r>
        <w:t xml:space="preserve"> to the SETCI conditions so that it can incorporate both telecommunications and energy seabed cables’ potential impact.</w:t>
      </w:r>
    </w:p>
    <w:p w14:paraId="6C4F9DEA" w14:textId="77777777" w:rsidR="00806AE3" w:rsidRDefault="00806AE3">
      <w:pPr>
        <w:pStyle w:val="BodyText"/>
        <w:rPr>
          <w:sz w:val="21"/>
        </w:rPr>
      </w:pPr>
    </w:p>
    <w:p w14:paraId="4569FB31" w14:textId="77777777" w:rsidR="00806AE3" w:rsidRDefault="005620C3">
      <w:pPr>
        <w:pStyle w:val="BodyText"/>
        <w:spacing w:before="1" w:line="360" w:lineRule="auto"/>
        <w:ind w:left="840" w:right="994"/>
        <w:jc w:val="both"/>
      </w:pPr>
      <w:r>
        <w:t xml:space="preserve">Informed by our analysis of both secondary and primary data, Figure  2.1 </w:t>
      </w:r>
      <w:proofErr w:type="spellStart"/>
      <w:r>
        <w:t>summarises</w:t>
      </w:r>
      <w:proofErr w:type="spellEnd"/>
      <w:r>
        <w:t xml:space="preserve"> how UK SETCI stakeholders (as one integrated system) contribute to UK economic and social development through direct and indirect channels. While direct channels are identical for both telecoms and power cables, indirect channels differ for each sub-sector. The direct channels describe the means by which this industry creates value in the UK economy,</w:t>
      </w:r>
      <w:r>
        <w:rPr>
          <w:spacing w:val="-4"/>
        </w:rPr>
        <w:t xml:space="preserve"> </w:t>
      </w:r>
      <w:r>
        <w:t>including:</w:t>
      </w:r>
    </w:p>
    <w:p w14:paraId="0DD650E9" w14:textId="77777777" w:rsidR="00806AE3" w:rsidRDefault="00806AE3">
      <w:pPr>
        <w:pStyle w:val="BodyText"/>
        <w:spacing w:before="11"/>
        <w:rPr>
          <w:sz w:val="20"/>
        </w:rPr>
      </w:pPr>
    </w:p>
    <w:p w14:paraId="71EAA068" w14:textId="77777777" w:rsidR="00806AE3" w:rsidRDefault="005620C3">
      <w:pPr>
        <w:pStyle w:val="ListParagraph"/>
        <w:numPr>
          <w:ilvl w:val="0"/>
          <w:numId w:val="5"/>
        </w:numPr>
        <w:tabs>
          <w:tab w:val="left" w:pos="1560"/>
          <w:tab w:val="left" w:pos="1561"/>
        </w:tabs>
        <w:ind w:hanging="361"/>
        <w:rPr>
          <w:sz w:val="24"/>
        </w:rPr>
      </w:pPr>
      <w:r>
        <w:rPr>
          <w:sz w:val="24"/>
        </w:rPr>
        <w:t>capital</w:t>
      </w:r>
      <w:r>
        <w:rPr>
          <w:spacing w:val="-2"/>
          <w:sz w:val="24"/>
        </w:rPr>
        <w:t xml:space="preserve"> </w:t>
      </w:r>
      <w:r>
        <w:rPr>
          <w:sz w:val="24"/>
        </w:rPr>
        <w:t>investment;</w:t>
      </w:r>
    </w:p>
    <w:p w14:paraId="5118A499" w14:textId="77777777" w:rsidR="00806AE3" w:rsidRDefault="005620C3">
      <w:pPr>
        <w:pStyle w:val="ListParagraph"/>
        <w:numPr>
          <w:ilvl w:val="0"/>
          <w:numId w:val="5"/>
        </w:numPr>
        <w:tabs>
          <w:tab w:val="left" w:pos="1560"/>
          <w:tab w:val="left" w:pos="1561"/>
        </w:tabs>
        <w:spacing w:before="136"/>
        <w:ind w:hanging="361"/>
        <w:rPr>
          <w:sz w:val="24"/>
        </w:rPr>
      </w:pPr>
      <w:r>
        <w:rPr>
          <w:sz w:val="24"/>
        </w:rPr>
        <w:t>production of goods and</w:t>
      </w:r>
      <w:r>
        <w:rPr>
          <w:spacing w:val="-1"/>
          <w:sz w:val="24"/>
        </w:rPr>
        <w:t xml:space="preserve"> </w:t>
      </w:r>
      <w:r>
        <w:rPr>
          <w:sz w:val="24"/>
        </w:rPr>
        <w:t>services;</w:t>
      </w:r>
    </w:p>
    <w:p w14:paraId="396F744C" w14:textId="77777777" w:rsidR="00806AE3" w:rsidRDefault="005620C3">
      <w:pPr>
        <w:pStyle w:val="ListParagraph"/>
        <w:numPr>
          <w:ilvl w:val="0"/>
          <w:numId w:val="5"/>
        </w:numPr>
        <w:tabs>
          <w:tab w:val="left" w:pos="1560"/>
          <w:tab w:val="left" w:pos="1561"/>
        </w:tabs>
        <w:spacing w:before="135"/>
        <w:ind w:hanging="361"/>
        <w:rPr>
          <w:sz w:val="24"/>
        </w:rPr>
      </w:pPr>
      <w:r>
        <w:rPr>
          <w:sz w:val="24"/>
        </w:rPr>
        <w:t>employment;</w:t>
      </w:r>
    </w:p>
    <w:p w14:paraId="03CD64F9" w14:textId="77777777" w:rsidR="00806AE3" w:rsidRDefault="005620C3">
      <w:pPr>
        <w:pStyle w:val="ListParagraph"/>
        <w:numPr>
          <w:ilvl w:val="0"/>
          <w:numId w:val="5"/>
        </w:numPr>
        <w:tabs>
          <w:tab w:val="left" w:pos="1560"/>
          <w:tab w:val="left" w:pos="1561"/>
        </w:tabs>
        <w:spacing w:before="136"/>
        <w:ind w:hanging="361"/>
        <w:rPr>
          <w:sz w:val="24"/>
        </w:rPr>
      </w:pPr>
      <w:r>
        <w:rPr>
          <w:sz w:val="24"/>
        </w:rPr>
        <w:t>exports to foreign</w:t>
      </w:r>
      <w:r>
        <w:rPr>
          <w:spacing w:val="-2"/>
          <w:sz w:val="24"/>
        </w:rPr>
        <w:t xml:space="preserve"> </w:t>
      </w:r>
      <w:r>
        <w:rPr>
          <w:sz w:val="24"/>
        </w:rPr>
        <w:t>markets;</w:t>
      </w:r>
    </w:p>
    <w:p w14:paraId="79A7645E" w14:textId="77777777" w:rsidR="00806AE3" w:rsidRDefault="00806AE3">
      <w:pPr>
        <w:rPr>
          <w:sz w:val="24"/>
        </w:rPr>
        <w:sectPr w:rsidR="00806AE3">
          <w:pgSz w:w="11910" w:h="16840"/>
          <w:pgMar w:top="1340" w:right="440" w:bottom="2300" w:left="600" w:header="712" w:footer="2061" w:gutter="0"/>
          <w:cols w:space="720"/>
        </w:sectPr>
      </w:pPr>
    </w:p>
    <w:p w14:paraId="25C26808" w14:textId="77777777" w:rsidR="00806AE3" w:rsidRDefault="005620C3">
      <w:pPr>
        <w:pStyle w:val="ListParagraph"/>
        <w:numPr>
          <w:ilvl w:val="0"/>
          <w:numId w:val="5"/>
        </w:numPr>
        <w:tabs>
          <w:tab w:val="left" w:pos="1560"/>
          <w:tab w:val="left" w:pos="1561"/>
        </w:tabs>
        <w:spacing w:before="90"/>
        <w:ind w:hanging="361"/>
        <w:rPr>
          <w:sz w:val="24"/>
        </w:rPr>
      </w:pPr>
      <w:r>
        <w:rPr>
          <w:sz w:val="24"/>
        </w:rPr>
        <w:lastRenderedPageBreak/>
        <w:t>investments in research and development.</w:t>
      </w:r>
    </w:p>
    <w:p w14:paraId="2E1DB461" w14:textId="77777777" w:rsidR="00806AE3" w:rsidRDefault="00806AE3">
      <w:pPr>
        <w:pStyle w:val="BodyText"/>
        <w:spacing w:before="6"/>
        <w:rPr>
          <w:sz w:val="32"/>
        </w:rPr>
      </w:pPr>
    </w:p>
    <w:p w14:paraId="449DACED" w14:textId="77777777" w:rsidR="00806AE3" w:rsidRDefault="005620C3">
      <w:pPr>
        <w:pStyle w:val="BodyText"/>
        <w:spacing w:before="1" w:line="360" w:lineRule="auto"/>
        <w:ind w:left="840" w:right="993"/>
        <w:jc w:val="both"/>
      </w:pPr>
      <w:r>
        <w:t>Indirect channels, on the other hand, capture UK SETCI impacts on other industries not involved in UK SETCI operations. For telecommunication cables indirect effects include:</w:t>
      </w:r>
    </w:p>
    <w:p w14:paraId="6FFFE912" w14:textId="77777777" w:rsidR="00806AE3" w:rsidRDefault="00806AE3">
      <w:pPr>
        <w:pStyle w:val="BodyText"/>
        <w:rPr>
          <w:sz w:val="21"/>
        </w:rPr>
      </w:pPr>
    </w:p>
    <w:p w14:paraId="479D43BC" w14:textId="77777777" w:rsidR="00806AE3" w:rsidRDefault="005620C3">
      <w:pPr>
        <w:pStyle w:val="ListParagraph"/>
        <w:numPr>
          <w:ilvl w:val="0"/>
          <w:numId w:val="5"/>
        </w:numPr>
        <w:tabs>
          <w:tab w:val="left" w:pos="1560"/>
          <w:tab w:val="left" w:pos="1561"/>
        </w:tabs>
        <w:ind w:hanging="361"/>
        <w:rPr>
          <w:sz w:val="24"/>
        </w:rPr>
      </w:pPr>
      <w:r>
        <w:rPr>
          <w:sz w:val="24"/>
        </w:rPr>
        <w:t>better speed and quality of</w:t>
      </w:r>
      <w:r>
        <w:rPr>
          <w:spacing w:val="-5"/>
          <w:sz w:val="24"/>
        </w:rPr>
        <w:t xml:space="preserve"> </w:t>
      </w:r>
      <w:r>
        <w:rPr>
          <w:sz w:val="24"/>
        </w:rPr>
        <w:t>information;</w:t>
      </w:r>
    </w:p>
    <w:p w14:paraId="773C6839" w14:textId="77777777" w:rsidR="00806AE3" w:rsidRDefault="005620C3">
      <w:pPr>
        <w:pStyle w:val="ListParagraph"/>
        <w:numPr>
          <w:ilvl w:val="0"/>
          <w:numId w:val="5"/>
        </w:numPr>
        <w:tabs>
          <w:tab w:val="left" w:pos="1560"/>
          <w:tab w:val="left" w:pos="1561"/>
        </w:tabs>
        <w:spacing w:before="136"/>
        <w:ind w:hanging="361"/>
        <w:rPr>
          <w:sz w:val="24"/>
        </w:rPr>
      </w:pPr>
      <w:r>
        <w:rPr>
          <w:sz w:val="24"/>
        </w:rPr>
        <w:t>better business</w:t>
      </w:r>
      <w:r>
        <w:rPr>
          <w:spacing w:val="-1"/>
          <w:sz w:val="24"/>
        </w:rPr>
        <w:t xml:space="preserve"> </w:t>
      </w:r>
      <w:r>
        <w:rPr>
          <w:sz w:val="24"/>
        </w:rPr>
        <w:t>efficiency;</w:t>
      </w:r>
    </w:p>
    <w:p w14:paraId="6377463F" w14:textId="77777777" w:rsidR="00806AE3" w:rsidRDefault="005620C3">
      <w:pPr>
        <w:pStyle w:val="ListParagraph"/>
        <w:numPr>
          <w:ilvl w:val="0"/>
          <w:numId w:val="5"/>
        </w:numPr>
        <w:tabs>
          <w:tab w:val="left" w:pos="1560"/>
          <w:tab w:val="left" w:pos="1561"/>
        </w:tabs>
        <w:spacing w:before="135"/>
        <w:ind w:hanging="361"/>
        <w:rPr>
          <w:sz w:val="24"/>
        </w:rPr>
      </w:pPr>
      <w:r>
        <w:rPr>
          <w:sz w:val="24"/>
        </w:rPr>
        <w:t>enhanced management of people and</w:t>
      </w:r>
      <w:r>
        <w:rPr>
          <w:spacing w:val="-7"/>
          <w:sz w:val="24"/>
        </w:rPr>
        <w:t xml:space="preserve"> </w:t>
      </w:r>
      <w:r>
        <w:rPr>
          <w:sz w:val="24"/>
        </w:rPr>
        <w:t>processes;</w:t>
      </w:r>
    </w:p>
    <w:p w14:paraId="71CEBC52" w14:textId="77777777" w:rsidR="00806AE3" w:rsidRDefault="005620C3">
      <w:pPr>
        <w:pStyle w:val="ListParagraph"/>
        <w:numPr>
          <w:ilvl w:val="0"/>
          <w:numId w:val="5"/>
        </w:numPr>
        <w:tabs>
          <w:tab w:val="left" w:pos="1560"/>
          <w:tab w:val="left" w:pos="1561"/>
        </w:tabs>
        <w:spacing w:before="136"/>
        <w:ind w:hanging="361"/>
        <w:rPr>
          <w:sz w:val="24"/>
        </w:rPr>
      </w:pPr>
      <w:r>
        <w:rPr>
          <w:sz w:val="24"/>
        </w:rPr>
        <w:t>easier communication of</w:t>
      </w:r>
      <w:r>
        <w:rPr>
          <w:spacing w:val="2"/>
          <w:sz w:val="24"/>
        </w:rPr>
        <w:t xml:space="preserve"> </w:t>
      </w:r>
      <w:r>
        <w:rPr>
          <w:sz w:val="24"/>
        </w:rPr>
        <w:t>innovations.</w:t>
      </w:r>
    </w:p>
    <w:p w14:paraId="231B8309" w14:textId="77777777" w:rsidR="00806AE3" w:rsidRDefault="00806AE3">
      <w:pPr>
        <w:pStyle w:val="BodyText"/>
        <w:spacing w:before="10"/>
        <w:rPr>
          <w:sz w:val="32"/>
        </w:rPr>
      </w:pPr>
    </w:p>
    <w:p w14:paraId="717EC3D0" w14:textId="77777777" w:rsidR="00806AE3" w:rsidRDefault="005620C3">
      <w:pPr>
        <w:pStyle w:val="BodyText"/>
        <w:ind w:left="840"/>
        <w:jc w:val="both"/>
      </w:pPr>
      <w:r>
        <w:t>For energy cables indirect channels include:</w:t>
      </w:r>
    </w:p>
    <w:p w14:paraId="272AF0B5" w14:textId="77777777" w:rsidR="00806AE3" w:rsidRDefault="00806AE3">
      <w:pPr>
        <w:pStyle w:val="BodyText"/>
        <w:spacing w:before="9"/>
        <w:rPr>
          <w:sz w:val="32"/>
        </w:rPr>
      </w:pPr>
    </w:p>
    <w:p w14:paraId="35612A31" w14:textId="77777777" w:rsidR="00806AE3" w:rsidRDefault="005620C3">
      <w:pPr>
        <w:pStyle w:val="ListParagraph"/>
        <w:numPr>
          <w:ilvl w:val="0"/>
          <w:numId w:val="5"/>
        </w:numPr>
        <w:tabs>
          <w:tab w:val="left" w:pos="1560"/>
          <w:tab w:val="left" w:pos="1561"/>
        </w:tabs>
        <w:ind w:hanging="361"/>
        <w:rPr>
          <w:sz w:val="24"/>
        </w:rPr>
      </w:pPr>
      <w:r>
        <w:rPr>
          <w:sz w:val="24"/>
        </w:rPr>
        <w:t>effects on climate change and reduced</w:t>
      </w:r>
      <w:r>
        <w:rPr>
          <w:spacing w:val="-8"/>
          <w:sz w:val="24"/>
        </w:rPr>
        <w:t xml:space="preserve"> </w:t>
      </w:r>
      <w:r>
        <w:rPr>
          <w:sz w:val="24"/>
        </w:rPr>
        <w:t>pollution;</w:t>
      </w:r>
    </w:p>
    <w:p w14:paraId="6B9C7CDB" w14:textId="77777777" w:rsidR="00806AE3" w:rsidRDefault="005620C3">
      <w:pPr>
        <w:pStyle w:val="ListParagraph"/>
        <w:numPr>
          <w:ilvl w:val="0"/>
          <w:numId w:val="5"/>
        </w:numPr>
        <w:tabs>
          <w:tab w:val="left" w:pos="1560"/>
          <w:tab w:val="left" w:pos="1561"/>
        </w:tabs>
        <w:spacing w:before="136"/>
        <w:ind w:hanging="361"/>
        <w:rPr>
          <w:sz w:val="24"/>
        </w:rPr>
      </w:pPr>
      <w:r>
        <w:rPr>
          <w:sz w:val="24"/>
        </w:rPr>
        <w:t>improved energy</w:t>
      </w:r>
      <w:r>
        <w:rPr>
          <w:spacing w:val="-4"/>
          <w:sz w:val="24"/>
        </w:rPr>
        <w:t xml:space="preserve"> </w:t>
      </w:r>
      <w:r>
        <w:rPr>
          <w:sz w:val="24"/>
        </w:rPr>
        <w:t>security;</w:t>
      </w:r>
    </w:p>
    <w:p w14:paraId="6D6EBC57" w14:textId="77777777" w:rsidR="00806AE3" w:rsidRDefault="005620C3">
      <w:pPr>
        <w:pStyle w:val="ListParagraph"/>
        <w:numPr>
          <w:ilvl w:val="0"/>
          <w:numId w:val="5"/>
        </w:numPr>
        <w:tabs>
          <w:tab w:val="left" w:pos="1560"/>
          <w:tab w:val="left" w:pos="1561"/>
        </w:tabs>
        <w:spacing w:before="138"/>
        <w:ind w:hanging="361"/>
        <w:rPr>
          <w:sz w:val="24"/>
        </w:rPr>
      </w:pPr>
      <w:r>
        <w:rPr>
          <w:sz w:val="24"/>
        </w:rPr>
        <w:t>enhanced energy production</w:t>
      </w:r>
      <w:r>
        <w:rPr>
          <w:spacing w:val="-6"/>
          <w:sz w:val="24"/>
        </w:rPr>
        <w:t xml:space="preserve"> </w:t>
      </w:r>
      <w:r>
        <w:rPr>
          <w:sz w:val="24"/>
        </w:rPr>
        <w:t>efficiency.</w:t>
      </w:r>
    </w:p>
    <w:p w14:paraId="4C3C4D44" w14:textId="77777777" w:rsidR="00806AE3" w:rsidRDefault="00806AE3">
      <w:pPr>
        <w:pStyle w:val="BodyText"/>
        <w:spacing w:before="7"/>
        <w:rPr>
          <w:sz w:val="32"/>
        </w:rPr>
      </w:pPr>
    </w:p>
    <w:p w14:paraId="406D06B0" w14:textId="77777777" w:rsidR="00806AE3" w:rsidRDefault="005620C3">
      <w:pPr>
        <w:pStyle w:val="BodyText"/>
        <w:spacing w:line="360" w:lineRule="auto"/>
        <w:ind w:left="1200" w:right="1092"/>
      </w:pPr>
      <w:r>
        <w:t>Improved access to markets is the common indirect effect of both sub-sectors of the UK SETCI.</w:t>
      </w:r>
    </w:p>
    <w:p w14:paraId="31A677BD" w14:textId="77777777" w:rsidR="00806AE3" w:rsidRDefault="00806AE3">
      <w:pPr>
        <w:pStyle w:val="BodyText"/>
        <w:spacing w:before="10"/>
        <w:rPr>
          <w:sz w:val="20"/>
        </w:rPr>
      </w:pPr>
    </w:p>
    <w:p w14:paraId="5A4C536B" w14:textId="77777777" w:rsidR="00806AE3" w:rsidRDefault="005620C3">
      <w:pPr>
        <w:pStyle w:val="BodyText"/>
        <w:spacing w:line="360" w:lineRule="auto"/>
        <w:ind w:left="840" w:right="994"/>
        <w:jc w:val="both"/>
      </w:pPr>
      <w:r>
        <w:t>Ultimately, subsea energy cables transmitting energy from the off-shore renewable energy power plants indirectly influence pollution levels and thus the health of the nation. From the telecommunication cables indirect impacts, better managing people and processes may give rise to opportunities to work more effectively and comfortably from home for various categories of people. At the same time, it should be noted that the indirect impacts are typically more difficult to assess accurately due to the uncertain nature of their long-term effect and the difficulty in completely controlling for the effect of other factors. Understanding the structure of the stakeholder groups constituting the UK subsea cables industry is vital to the development of an accurate CGE model in Section 3.</w:t>
      </w:r>
    </w:p>
    <w:p w14:paraId="3D290DD5" w14:textId="77777777" w:rsidR="00806AE3" w:rsidRDefault="00806AE3">
      <w:pPr>
        <w:spacing w:line="360" w:lineRule="auto"/>
        <w:jc w:val="both"/>
        <w:sectPr w:rsidR="00806AE3">
          <w:pgSz w:w="11910" w:h="16840"/>
          <w:pgMar w:top="1340" w:right="440" w:bottom="2340" w:left="600" w:header="712" w:footer="2061" w:gutter="0"/>
          <w:cols w:space="720"/>
        </w:sectPr>
      </w:pPr>
    </w:p>
    <w:p w14:paraId="6B0475AC" w14:textId="5FB9F55B" w:rsidR="00806AE3" w:rsidRDefault="005620C3">
      <w:pPr>
        <w:pStyle w:val="BodyText"/>
        <w:rPr>
          <w:sz w:val="20"/>
        </w:rPr>
      </w:pPr>
      <w:r>
        <w:rPr>
          <w:noProof/>
        </w:rPr>
        <w:lastRenderedPageBreak/>
        <mc:AlternateContent>
          <mc:Choice Requires="wps">
            <w:drawing>
              <wp:anchor distT="0" distB="0" distL="114300" distR="114300" simplePos="0" relativeHeight="243212288" behindDoc="1" locked="0" layoutInCell="1" allowOverlap="1" wp14:anchorId="7F282626" wp14:editId="1CC2295F">
                <wp:simplePos x="0" y="0"/>
                <wp:positionH relativeFrom="page">
                  <wp:posOffset>3288030</wp:posOffset>
                </wp:positionH>
                <wp:positionV relativeFrom="page">
                  <wp:posOffset>2299970</wp:posOffset>
                </wp:positionV>
                <wp:extent cx="999490" cy="257810"/>
                <wp:effectExtent l="0" t="0" r="0" b="0"/>
                <wp:wrapNone/>
                <wp:docPr id="126430062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FC823" id="Rectangle 286" o:spid="_x0000_s1026" style="position:absolute;margin-left:258.9pt;margin-top:181.1pt;width:78.7pt;height:20.3pt;z-index:-260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" stroked="f">
                <w10:wrap anchorx="page" anchory="page"/>
              </v:rect>
            </w:pict>
          </mc:Fallback>
        </mc:AlternateContent>
      </w:r>
    </w:p>
    <w:p w14:paraId="25234AC3" w14:textId="77777777" w:rsidR="00806AE3" w:rsidRDefault="00806AE3">
      <w:pPr>
        <w:pStyle w:val="BodyText"/>
        <w:rPr>
          <w:sz w:val="20"/>
        </w:rPr>
      </w:pPr>
    </w:p>
    <w:p w14:paraId="55F7D74E" w14:textId="77777777" w:rsidR="00806AE3" w:rsidRDefault="00806AE3">
      <w:pPr>
        <w:pStyle w:val="BodyText"/>
        <w:rPr>
          <w:sz w:val="20"/>
        </w:rPr>
      </w:pPr>
    </w:p>
    <w:p w14:paraId="200BBB95" w14:textId="77777777" w:rsidR="00806AE3" w:rsidRDefault="00806AE3">
      <w:pPr>
        <w:pStyle w:val="BodyText"/>
        <w:rPr>
          <w:sz w:val="20"/>
        </w:rPr>
      </w:pPr>
    </w:p>
    <w:p w14:paraId="7D27FA59" w14:textId="77777777" w:rsidR="00806AE3" w:rsidRDefault="00806AE3">
      <w:pPr>
        <w:pStyle w:val="BodyText"/>
        <w:rPr>
          <w:sz w:val="20"/>
        </w:rPr>
      </w:pPr>
    </w:p>
    <w:p w14:paraId="01BC2385" w14:textId="77777777" w:rsidR="00806AE3" w:rsidRDefault="00806AE3">
      <w:pPr>
        <w:pStyle w:val="BodyText"/>
        <w:rPr>
          <w:sz w:val="20"/>
        </w:rPr>
      </w:pPr>
    </w:p>
    <w:p w14:paraId="29AB4A1C" w14:textId="77777777" w:rsidR="00806AE3" w:rsidRDefault="00806AE3">
      <w:pPr>
        <w:pStyle w:val="BodyText"/>
        <w:rPr>
          <w:sz w:val="20"/>
        </w:rPr>
      </w:pPr>
    </w:p>
    <w:p w14:paraId="2B46CEC5" w14:textId="77777777" w:rsidR="00806AE3" w:rsidRDefault="00806AE3">
      <w:pPr>
        <w:pStyle w:val="BodyText"/>
        <w:rPr>
          <w:sz w:val="20"/>
        </w:rPr>
      </w:pPr>
    </w:p>
    <w:p w14:paraId="567727B1" w14:textId="77777777" w:rsidR="00806AE3" w:rsidRDefault="00806AE3">
      <w:pPr>
        <w:pStyle w:val="BodyText"/>
        <w:rPr>
          <w:sz w:val="20"/>
        </w:rPr>
      </w:pPr>
    </w:p>
    <w:p w14:paraId="343AA01F" w14:textId="77777777" w:rsidR="00806AE3" w:rsidRDefault="00806AE3">
      <w:pPr>
        <w:pStyle w:val="BodyText"/>
        <w:spacing w:before="5"/>
        <w:rPr>
          <w:sz w:val="13"/>
        </w:rPr>
      </w:pPr>
    </w:p>
    <w:p w14:paraId="481D918A" w14:textId="6793B1A4" w:rsidR="00806AE3" w:rsidRDefault="005620C3">
      <w:pPr>
        <w:tabs>
          <w:tab w:val="left" w:pos="6896"/>
        </w:tabs>
        <w:ind w:left="4555"/>
        <w:rPr>
          <w:sz w:val="20"/>
        </w:rPr>
      </w:pPr>
      <w:r>
        <w:rPr>
          <w:noProof/>
          <w:position w:val="97"/>
          <w:sz w:val="20"/>
        </w:rPr>
        <mc:AlternateContent>
          <mc:Choice Requires="wps">
            <w:drawing>
              <wp:inline distT="0" distB="0" distL="0" distR="0" wp14:anchorId="424C7238" wp14:editId="522EC6F6">
                <wp:extent cx="1045845" cy="3335655"/>
                <wp:effectExtent l="0" t="0" r="0" b="635"/>
                <wp:docPr id="48699678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33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95B3D7"/>
                                <w:left w:val="single" w:sz="18" w:space="0" w:color="95B3D7"/>
                                <w:bottom w:val="single" w:sz="18" w:space="0" w:color="95B3D7"/>
                                <w:right w:val="single" w:sz="18" w:space="0" w:color="95B3D7"/>
                                <w:insideH w:val="single" w:sz="18" w:space="0" w:color="95B3D7"/>
                                <w:insideV w:val="single" w:sz="18" w:space="0" w:color="95B3D7"/>
                              </w:tblBorders>
                              <w:tblLayout w:type="fixed"/>
                              <w:tblCellMar>
                                <w:left w:w="0" w:type="dxa"/>
                                <w:right w:w="0" w:type="dxa"/>
                              </w:tblCellMar>
                              <w:tblLook w:val="01E0" w:firstRow="1" w:lastRow="1" w:firstColumn="1" w:lastColumn="1" w:noHBand="0" w:noVBand="0"/>
                            </w:tblPr>
                            <w:tblGrid>
                              <w:gridCol w:w="794"/>
                              <w:gridCol w:w="792"/>
                            </w:tblGrid>
                            <w:tr w:rsidR="00806AE3" w14:paraId="7A7C45BD" w14:textId="77777777">
                              <w:trPr>
                                <w:trHeight w:val="360"/>
                              </w:trPr>
                              <w:tc>
                                <w:tcPr>
                                  <w:tcW w:w="1586" w:type="dxa"/>
                                  <w:gridSpan w:val="2"/>
                                </w:tcPr>
                                <w:p w14:paraId="7D31CC6C" w14:textId="77777777" w:rsidR="00806AE3" w:rsidRDefault="005620C3">
                                  <w:pPr>
                                    <w:pStyle w:val="TableParagraph"/>
                                    <w:spacing w:before="66"/>
                                    <w:ind w:left="365"/>
                                    <w:rPr>
                                      <w:rFonts w:ascii="Calibri"/>
                                    </w:rPr>
                                  </w:pPr>
                                  <w:r>
                                    <w:rPr>
                                      <w:rFonts w:ascii="Calibri"/>
                                    </w:rPr>
                                    <w:t>Telecoms</w:t>
                                  </w:r>
                                </w:p>
                              </w:tc>
                            </w:tr>
                            <w:tr w:rsidR="00806AE3" w14:paraId="367BAF24" w14:textId="77777777">
                              <w:trPr>
                                <w:trHeight w:val="92"/>
                              </w:trPr>
                              <w:tc>
                                <w:tcPr>
                                  <w:tcW w:w="794" w:type="dxa"/>
                                  <w:tcBorders>
                                    <w:left w:val="nil"/>
                                    <w:right w:val="single" w:sz="24" w:space="0" w:color="000000"/>
                                  </w:tcBorders>
                                </w:tcPr>
                                <w:p w14:paraId="0C8C6344" w14:textId="77777777" w:rsidR="00806AE3" w:rsidRDefault="00806AE3">
                                  <w:pPr>
                                    <w:pStyle w:val="TableParagraph"/>
                                    <w:rPr>
                                      <w:sz w:val="4"/>
                                    </w:rPr>
                                  </w:pPr>
                                </w:p>
                              </w:tc>
                              <w:tc>
                                <w:tcPr>
                                  <w:tcW w:w="792" w:type="dxa"/>
                                  <w:tcBorders>
                                    <w:left w:val="single" w:sz="24" w:space="0" w:color="000000"/>
                                    <w:right w:val="nil"/>
                                  </w:tcBorders>
                                </w:tcPr>
                                <w:p w14:paraId="00C8E812" w14:textId="77777777" w:rsidR="00806AE3" w:rsidRDefault="00806AE3">
                                  <w:pPr>
                                    <w:pStyle w:val="TableParagraph"/>
                                    <w:rPr>
                                      <w:sz w:val="4"/>
                                    </w:rPr>
                                  </w:pPr>
                                </w:p>
                              </w:tc>
                            </w:tr>
                            <w:tr w:rsidR="00806AE3" w14:paraId="4B8561D7" w14:textId="77777777">
                              <w:trPr>
                                <w:trHeight w:val="1195"/>
                              </w:trPr>
                              <w:tc>
                                <w:tcPr>
                                  <w:tcW w:w="1586" w:type="dxa"/>
                                  <w:gridSpan w:val="2"/>
                                  <w:tcBorders>
                                    <w:bottom w:val="double" w:sz="6" w:space="0" w:color="95B3D7"/>
                                  </w:tcBorders>
                                </w:tcPr>
                                <w:p w14:paraId="41FABF30" w14:textId="77777777" w:rsidR="00806AE3" w:rsidRDefault="005620C3">
                                  <w:pPr>
                                    <w:pStyle w:val="TableParagraph"/>
                                    <w:spacing w:before="67"/>
                                    <w:ind w:left="259" w:right="213" w:firstLine="93"/>
                                    <w:jc w:val="both"/>
                                    <w:rPr>
                                      <w:rFonts w:ascii="Calibri"/>
                                    </w:rPr>
                                  </w:pPr>
                                  <w:r>
                                    <w:rPr>
                                      <w:rFonts w:ascii="Calibri"/>
                                    </w:rPr>
                                    <w:t>Enhanced speed and quality of information</w:t>
                                  </w:r>
                                </w:p>
                              </w:tc>
                            </w:tr>
                            <w:tr w:rsidR="00806AE3" w14:paraId="4C52E3C5" w14:textId="77777777">
                              <w:trPr>
                                <w:trHeight w:val="942"/>
                              </w:trPr>
                              <w:tc>
                                <w:tcPr>
                                  <w:tcW w:w="1586" w:type="dxa"/>
                                  <w:gridSpan w:val="2"/>
                                  <w:tcBorders>
                                    <w:top w:val="double" w:sz="6" w:space="0" w:color="95B3D7"/>
                                  </w:tcBorders>
                                </w:tcPr>
                                <w:p w14:paraId="570740EF" w14:textId="77777777" w:rsidR="00806AE3" w:rsidRDefault="005620C3">
                                  <w:pPr>
                                    <w:pStyle w:val="TableParagraph"/>
                                    <w:spacing w:before="66"/>
                                    <w:ind w:left="365" w:right="311" w:hanging="8"/>
                                    <w:jc w:val="both"/>
                                    <w:rPr>
                                      <w:rFonts w:ascii="Calibri"/>
                                    </w:rPr>
                                  </w:pPr>
                                  <w:r>
                                    <w:rPr>
                                      <w:rFonts w:ascii="Calibri"/>
                                    </w:rPr>
                                    <w:t>Increased business efficiency</w:t>
                                  </w:r>
                                </w:p>
                              </w:tc>
                            </w:tr>
                            <w:tr w:rsidR="00806AE3" w14:paraId="4DD1CE44" w14:textId="77777777">
                              <w:trPr>
                                <w:trHeight w:val="60"/>
                              </w:trPr>
                              <w:tc>
                                <w:tcPr>
                                  <w:tcW w:w="794" w:type="dxa"/>
                                  <w:tcBorders>
                                    <w:left w:val="nil"/>
                                    <w:right w:val="single" w:sz="18" w:space="0" w:color="000000"/>
                                  </w:tcBorders>
                                </w:tcPr>
                                <w:p w14:paraId="22F8D954" w14:textId="77777777" w:rsidR="00806AE3" w:rsidRDefault="00806AE3">
                                  <w:pPr>
                                    <w:pStyle w:val="TableParagraph"/>
                                    <w:rPr>
                                      <w:sz w:val="2"/>
                                    </w:rPr>
                                  </w:pPr>
                                </w:p>
                              </w:tc>
                              <w:tc>
                                <w:tcPr>
                                  <w:tcW w:w="792" w:type="dxa"/>
                                  <w:tcBorders>
                                    <w:left w:val="single" w:sz="18" w:space="0" w:color="000000"/>
                                    <w:right w:val="nil"/>
                                  </w:tcBorders>
                                </w:tcPr>
                                <w:p w14:paraId="3FB64069" w14:textId="77777777" w:rsidR="00806AE3" w:rsidRDefault="00806AE3">
                                  <w:pPr>
                                    <w:pStyle w:val="TableParagraph"/>
                                    <w:rPr>
                                      <w:sz w:val="2"/>
                                    </w:rPr>
                                  </w:pPr>
                                </w:p>
                              </w:tc>
                            </w:tr>
                            <w:tr w:rsidR="00806AE3" w14:paraId="0F400100" w14:textId="77777777">
                              <w:trPr>
                                <w:trHeight w:val="920"/>
                              </w:trPr>
                              <w:tc>
                                <w:tcPr>
                                  <w:tcW w:w="1586" w:type="dxa"/>
                                  <w:gridSpan w:val="2"/>
                                </w:tcPr>
                                <w:p w14:paraId="04E2E38B" w14:textId="77777777" w:rsidR="00806AE3" w:rsidRDefault="005620C3">
                                  <w:pPr>
                                    <w:pStyle w:val="TableParagraph"/>
                                    <w:spacing w:before="67"/>
                                    <w:ind w:left="288" w:right="243" w:firstLine="60"/>
                                    <w:jc w:val="both"/>
                                    <w:rPr>
                                      <w:rFonts w:ascii="Calibri"/>
                                    </w:rPr>
                                  </w:pPr>
                                  <w:r>
                                    <w:rPr>
                                      <w:rFonts w:ascii="Calibri"/>
                                    </w:rPr>
                                    <w:t>Managing people and processes</w:t>
                                  </w:r>
                                </w:p>
                              </w:tc>
                            </w:tr>
                            <w:tr w:rsidR="00806AE3" w14:paraId="4DE733F0" w14:textId="77777777">
                              <w:trPr>
                                <w:trHeight w:val="88"/>
                              </w:trPr>
                              <w:tc>
                                <w:tcPr>
                                  <w:tcW w:w="794" w:type="dxa"/>
                                  <w:tcBorders>
                                    <w:left w:val="nil"/>
                                    <w:right w:val="single" w:sz="18" w:space="0" w:color="000000"/>
                                  </w:tcBorders>
                                </w:tcPr>
                                <w:p w14:paraId="257304A4" w14:textId="77777777" w:rsidR="00806AE3" w:rsidRDefault="00806AE3">
                                  <w:pPr>
                                    <w:pStyle w:val="TableParagraph"/>
                                    <w:rPr>
                                      <w:sz w:val="4"/>
                                    </w:rPr>
                                  </w:pPr>
                                </w:p>
                              </w:tc>
                              <w:tc>
                                <w:tcPr>
                                  <w:tcW w:w="792" w:type="dxa"/>
                                  <w:tcBorders>
                                    <w:left w:val="single" w:sz="18" w:space="0" w:color="000000"/>
                                    <w:right w:val="nil"/>
                                  </w:tcBorders>
                                </w:tcPr>
                                <w:p w14:paraId="4885BE6D" w14:textId="77777777" w:rsidR="00806AE3" w:rsidRDefault="00806AE3">
                                  <w:pPr>
                                    <w:pStyle w:val="TableParagraph"/>
                                    <w:rPr>
                                      <w:sz w:val="4"/>
                                    </w:rPr>
                                  </w:pPr>
                                </w:p>
                              </w:tc>
                            </w:tr>
                            <w:tr w:rsidR="00806AE3" w14:paraId="23E0EC00" w14:textId="77777777">
                              <w:trPr>
                                <w:trHeight w:val="920"/>
                              </w:trPr>
                              <w:tc>
                                <w:tcPr>
                                  <w:tcW w:w="1586" w:type="dxa"/>
                                  <w:gridSpan w:val="2"/>
                                </w:tcPr>
                                <w:p w14:paraId="39C05DF2" w14:textId="77777777" w:rsidR="00806AE3" w:rsidRDefault="005620C3">
                                  <w:pPr>
                                    <w:pStyle w:val="TableParagraph"/>
                                    <w:spacing w:before="67"/>
                                    <w:ind w:left="283" w:right="235" w:firstLine="48"/>
                                    <w:jc w:val="both"/>
                                    <w:rPr>
                                      <w:rFonts w:ascii="Calibri"/>
                                    </w:rPr>
                                  </w:pPr>
                                  <w:r>
                                    <w:rPr>
                                      <w:rFonts w:ascii="Calibri"/>
                                    </w:rPr>
                                    <w:t>Enhancing diffusion of innovation</w:t>
                                  </w:r>
                                </w:p>
                              </w:tc>
                            </w:tr>
                            <w:tr w:rsidR="00806AE3" w14:paraId="61C97390" w14:textId="77777777">
                              <w:trPr>
                                <w:trHeight w:val="156"/>
                              </w:trPr>
                              <w:tc>
                                <w:tcPr>
                                  <w:tcW w:w="794" w:type="dxa"/>
                                  <w:tcBorders>
                                    <w:left w:val="nil"/>
                                    <w:bottom w:val="nil"/>
                                    <w:right w:val="single" w:sz="24" w:space="0" w:color="000000"/>
                                  </w:tcBorders>
                                </w:tcPr>
                                <w:p w14:paraId="06CA82BC" w14:textId="77777777" w:rsidR="00806AE3" w:rsidRDefault="00806AE3">
                                  <w:pPr>
                                    <w:pStyle w:val="TableParagraph"/>
                                    <w:rPr>
                                      <w:sz w:val="10"/>
                                    </w:rPr>
                                  </w:pPr>
                                </w:p>
                              </w:tc>
                              <w:tc>
                                <w:tcPr>
                                  <w:tcW w:w="792" w:type="dxa"/>
                                  <w:tcBorders>
                                    <w:left w:val="single" w:sz="24" w:space="0" w:color="000000"/>
                                    <w:bottom w:val="nil"/>
                                    <w:right w:val="nil"/>
                                  </w:tcBorders>
                                </w:tcPr>
                                <w:p w14:paraId="22062BC2" w14:textId="77777777" w:rsidR="00806AE3" w:rsidRDefault="00806AE3">
                                  <w:pPr>
                                    <w:pStyle w:val="TableParagraph"/>
                                    <w:rPr>
                                      <w:sz w:val="10"/>
                                    </w:rPr>
                                  </w:pPr>
                                </w:p>
                              </w:tc>
                            </w:tr>
                          </w:tbl>
                          <w:p w14:paraId="08633D19" w14:textId="77777777" w:rsidR="00806AE3" w:rsidRDefault="00806AE3">
                            <w:pPr>
                              <w:pStyle w:val="BodyText"/>
                            </w:pPr>
                          </w:p>
                        </w:txbxContent>
                      </wps:txbx>
                      <wps:bodyPr rot="0" vert="horz" wrap="square" lIns="0" tIns="0" rIns="0" bIns="0" anchor="t" anchorCtr="0" upright="1">
                        <a:noAutofit/>
                      </wps:bodyPr>
                    </wps:wsp>
                  </a:graphicData>
                </a:graphic>
              </wp:inline>
            </w:drawing>
          </mc:Choice>
          <mc:Fallback>
            <w:pict>
              <v:shapetype w14:anchorId="424C7238" id="_x0000_t202" coordsize="21600,21600" o:spt="202" path="m,l,21600r21600,l21600,xe">
                <v:stroke joinstyle="miter"/>
                <v:path gradientshapeok="t" o:connecttype="rect"/>
              </v:shapetype>
              <v:shape id="Text Box 285" o:spid="_x0000_s1028" type="#_x0000_t202" style="width:82.35pt;height:2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" filled="f" stroked="f">
                <v:textbox inset="0,0,0,0">
                  <w:txbxContent>
                    <w:tbl>
                      <w:tblPr>
                        <w:tblW w:w="0" w:type="auto"/>
                        <w:tblInd w:w="22" w:type="dxa"/>
                        <w:tblBorders>
                          <w:top w:val="single" w:sz="18" w:space="0" w:color="95B3D7"/>
                          <w:left w:val="single" w:sz="18" w:space="0" w:color="95B3D7"/>
                          <w:bottom w:val="single" w:sz="18" w:space="0" w:color="95B3D7"/>
                          <w:right w:val="single" w:sz="18" w:space="0" w:color="95B3D7"/>
                          <w:insideH w:val="single" w:sz="18" w:space="0" w:color="95B3D7"/>
                          <w:insideV w:val="single" w:sz="18" w:space="0" w:color="95B3D7"/>
                        </w:tblBorders>
                        <w:tblLayout w:type="fixed"/>
                        <w:tblCellMar>
                          <w:left w:w="0" w:type="dxa"/>
                          <w:right w:w="0" w:type="dxa"/>
                        </w:tblCellMar>
                        <w:tblLook w:val="01E0" w:firstRow="1" w:lastRow="1" w:firstColumn="1" w:lastColumn="1" w:noHBand="0" w:noVBand="0"/>
                      </w:tblPr>
                      <w:tblGrid>
                        <w:gridCol w:w="794"/>
                        <w:gridCol w:w="792"/>
                      </w:tblGrid>
                      <w:tr w:rsidR="00806AE3" w14:paraId="7A7C45BD" w14:textId="77777777">
                        <w:trPr>
                          <w:trHeight w:val="360"/>
                        </w:trPr>
                        <w:tc>
                          <w:tcPr>
                            <w:tcW w:w="1586" w:type="dxa"/>
                            <w:gridSpan w:val="2"/>
                          </w:tcPr>
                          <w:p w14:paraId="7D31CC6C" w14:textId="77777777" w:rsidR="00806AE3" w:rsidRDefault="005620C3">
                            <w:pPr>
                              <w:pStyle w:val="TableParagraph"/>
                              <w:spacing w:before="66"/>
                              <w:ind w:left="365"/>
                              <w:rPr>
                                <w:rFonts w:ascii="Calibri"/>
                              </w:rPr>
                            </w:pPr>
                            <w:r>
                              <w:rPr>
                                <w:rFonts w:ascii="Calibri"/>
                              </w:rPr>
                              <w:t>Telecoms</w:t>
                            </w:r>
                          </w:p>
                        </w:tc>
                      </w:tr>
                      <w:tr w:rsidR="00806AE3" w14:paraId="367BAF24" w14:textId="77777777">
                        <w:trPr>
                          <w:trHeight w:val="92"/>
                        </w:trPr>
                        <w:tc>
                          <w:tcPr>
                            <w:tcW w:w="794" w:type="dxa"/>
                            <w:tcBorders>
                              <w:left w:val="nil"/>
                              <w:right w:val="single" w:sz="24" w:space="0" w:color="000000"/>
                            </w:tcBorders>
                          </w:tcPr>
                          <w:p w14:paraId="0C8C6344" w14:textId="77777777" w:rsidR="00806AE3" w:rsidRDefault="00806AE3">
                            <w:pPr>
                              <w:pStyle w:val="TableParagraph"/>
                              <w:rPr>
                                <w:sz w:val="4"/>
                              </w:rPr>
                            </w:pPr>
                          </w:p>
                        </w:tc>
                        <w:tc>
                          <w:tcPr>
                            <w:tcW w:w="792" w:type="dxa"/>
                            <w:tcBorders>
                              <w:left w:val="single" w:sz="24" w:space="0" w:color="000000"/>
                              <w:right w:val="nil"/>
                            </w:tcBorders>
                          </w:tcPr>
                          <w:p w14:paraId="00C8E812" w14:textId="77777777" w:rsidR="00806AE3" w:rsidRDefault="00806AE3">
                            <w:pPr>
                              <w:pStyle w:val="TableParagraph"/>
                              <w:rPr>
                                <w:sz w:val="4"/>
                              </w:rPr>
                            </w:pPr>
                          </w:p>
                        </w:tc>
                      </w:tr>
                      <w:tr w:rsidR="00806AE3" w14:paraId="4B8561D7" w14:textId="77777777">
                        <w:trPr>
                          <w:trHeight w:val="1195"/>
                        </w:trPr>
                        <w:tc>
                          <w:tcPr>
                            <w:tcW w:w="1586" w:type="dxa"/>
                            <w:gridSpan w:val="2"/>
                            <w:tcBorders>
                              <w:bottom w:val="double" w:sz="6" w:space="0" w:color="95B3D7"/>
                            </w:tcBorders>
                          </w:tcPr>
                          <w:p w14:paraId="41FABF30" w14:textId="77777777" w:rsidR="00806AE3" w:rsidRDefault="005620C3">
                            <w:pPr>
                              <w:pStyle w:val="TableParagraph"/>
                              <w:spacing w:before="67"/>
                              <w:ind w:left="259" w:right="213" w:firstLine="93"/>
                              <w:jc w:val="both"/>
                              <w:rPr>
                                <w:rFonts w:ascii="Calibri"/>
                              </w:rPr>
                            </w:pPr>
                            <w:r>
                              <w:rPr>
                                <w:rFonts w:ascii="Calibri"/>
                              </w:rPr>
                              <w:t>Enhanced speed and quality of information</w:t>
                            </w:r>
                          </w:p>
                        </w:tc>
                      </w:tr>
                      <w:tr w:rsidR="00806AE3" w14:paraId="4C52E3C5" w14:textId="77777777">
                        <w:trPr>
                          <w:trHeight w:val="942"/>
                        </w:trPr>
                        <w:tc>
                          <w:tcPr>
                            <w:tcW w:w="1586" w:type="dxa"/>
                            <w:gridSpan w:val="2"/>
                            <w:tcBorders>
                              <w:top w:val="double" w:sz="6" w:space="0" w:color="95B3D7"/>
                            </w:tcBorders>
                          </w:tcPr>
                          <w:p w14:paraId="570740EF" w14:textId="77777777" w:rsidR="00806AE3" w:rsidRDefault="005620C3">
                            <w:pPr>
                              <w:pStyle w:val="TableParagraph"/>
                              <w:spacing w:before="66"/>
                              <w:ind w:left="365" w:right="311" w:hanging="8"/>
                              <w:jc w:val="both"/>
                              <w:rPr>
                                <w:rFonts w:ascii="Calibri"/>
                              </w:rPr>
                            </w:pPr>
                            <w:r>
                              <w:rPr>
                                <w:rFonts w:ascii="Calibri"/>
                              </w:rPr>
                              <w:t>Increased business efficiency</w:t>
                            </w:r>
                          </w:p>
                        </w:tc>
                      </w:tr>
                      <w:tr w:rsidR="00806AE3" w14:paraId="4DD1CE44" w14:textId="77777777">
                        <w:trPr>
                          <w:trHeight w:val="60"/>
                        </w:trPr>
                        <w:tc>
                          <w:tcPr>
                            <w:tcW w:w="794" w:type="dxa"/>
                            <w:tcBorders>
                              <w:left w:val="nil"/>
                              <w:right w:val="single" w:sz="18" w:space="0" w:color="000000"/>
                            </w:tcBorders>
                          </w:tcPr>
                          <w:p w14:paraId="22F8D954" w14:textId="77777777" w:rsidR="00806AE3" w:rsidRDefault="00806AE3">
                            <w:pPr>
                              <w:pStyle w:val="TableParagraph"/>
                              <w:rPr>
                                <w:sz w:val="2"/>
                              </w:rPr>
                            </w:pPr>
                          </w:p>
                        </w:tc>
                        <w:tc>
                          <w:tcPr>
                            <w:tcW w:w="792" w:type="dxa"/>
                            <w:tcBorders>
                              <w:left w:val="single" w:sz="18" w:space="0" w:color="000000"/>
                              <w:right w:val="nil"/>
                            </w:tcBorders>
                          </w:tcPr>
                          <w:p w14:paraId="3FB64069" w14:textId="77777777" w:rsidR="00806AE3" w:rsidRDefault="00806AE3">
                            <w:pPr>
                              <w:pStyle w:val="TableParagraph"/>
                              <w:rPr>
                                <w:sz w:val="2"/>
                              </w:rPr>
                            </w:pPr>
                          </w:p>
                        </w:tc>
                      </w:tr>
                      <w:tr w:rsidR="00806AE3" w14:paraId="0F400100" w14:textId="77777777">
                        <w:trPr>
                          <w:trHeight w:val="920"/>
                        </w:trPr>
                        <w:tc>
                          <w:tcPr>
                            <w:tcW w:w="1586" w:type="dxa"/>
                            <w:gridSpan w:val="2"/>
                          </w:tcPr>
                          <w:p w14:paraId="04E2E38B" w14:textId="77777777" w:rsidR="00806AE3" w:rsidRDefault="005620C3">
                            <w:pPr>
                              <w:pStyle w:val="TableParagraph"/>
                              <w:spacing w:before="67"/>
                              <w:ind w:left="288" w:right="243" w:firstLine="60"/>
                              <w:jc w:val="both"/>
                              <w:rPr>
                                <w:rFonts w:ascii="Calibri"/>
                              </w:rPr>
                            </w:pPr>
                            <w:r>
                              <w:rPr>
                                <w:rFonts w:ascii="Calibri"/>
                              </w:rPr>
                              <w:t>Managing people and processes</w:t>
                            </w:r>
                          </w:p>
                        </w:tc>
                      </w:tr>
                      <w:tr w:rsidR="00806AE3" w14:paraId="4DE733F0" w14:textId="77777777">
                        <w:trPr>
                          <w:trHeight w:val="88"/>
                        </w:trPr>
                        <w:tc>
                          <w:tcPr>
                            <w:tcW w:w="794" w:type="dxa"/>
                            <w:tcBorders>
                              <w:left w:val="nil"/>
                              <w:right w:val="single" w:sz="18" w:space="0" w:color="000000"/>
                            </w:tcBorders>
                          </w:tcPr>
                          <w:p w14:paraId="257304A4" w14:textId="77777777" w:rsidR="00806AE3" w:rsidRDefault="00806AE3">
                            <w:pPr>
                              <w:pStyle w:val="TableParagraph"/>
                              <w:rPr>
                                <w:sz w:val="4"/>
                              </w:rPr>
                            </w:pPr>
                          </w:p>
                        </w:tc>
                        <w:tc>
                          <w:tcPr>
                            <w:tcW w:w="792" w:type="dxa"/>
                            <w:tcBorders>
                              <w:left w:val="single" w:sz="18" w:space="0" w:color="000000"/>
                              <w:right w:val="nil"/>
                            </w:tcBorders>
                          </w:tcPr>
                          <w:p w14:paraId="4885BE6D" w14:textId="77777777" w:rsidR="00806AE3" w:rsidRDefault="00806AE3">
                            <w:pPr>
                              <w:pStyle w:val="TableParagraph"/>
                              <w:rPr>
                                <w:sz w:val="4"/>
                              </w:rPr>
                            </w:pPr>
                          </w:p>
                        </w:tc>
                      </w:tr>
                      <w:tr w:rsidR="00806AE3" w14:paraId="23E0EC00" w14:textId="77777777">
                        <w:trPr>
                          <w:trHeight w:val="920"/>
                        </w:trPr>
                        <w:tc>
                          <w:tcPr>
                            <w:tcW w:w="1586" w:type="dxa"/>
                            <w:gridSpan w:val="2"/>
                          </w:tcPr>
                          <w:p w14:paraId="39C05DF2" w14:textId="77777777" w:rsidR="00806AE3" w:rsidRDefault="005620C3">
                            <w:pPr>
                              <w:pStyle w:val="TableParagraph"/>
                              <w:spacing w:before="67"/>
                              <w:ind w:left="283" w:right="235" w:firstLine="48"/>
                              <w:jc w:val="both"/>
                              <w:rPr>
                                <w:rFonts w:ascii="Calibri"/>
                              </w:rPr>
                            </w:pPr>
                            <w:r>
                              <w:rPr>
                                <w:rFonts w:ascii="Calibri"/>
                              </w:rPr>
                              <w:t>Enhancing diffusion of innovation</w:t>
                            </w:r>
                          </w:p>
                        </w:tc>
                      </w:tr>
                      <w:tr w:rsidR="00806AE3" w14:paraId="61C97390" w14:textId="77777777">
                        <w:trPr>
                          <w:trHeight w:val="156"/>
                        </w:trPr>
                        <w:tc>
                          <w:tcPr>
                            <w:tcW w:w="794" w:type="dxa"/>
                            <w:tcBorders>
                              <w:left w:val="nil"/>
                              <w:bottom w:val="nil"/>
                              <w:right w:val="single" w:sz="24" w:space="0" w:color="000000"/>
                            </w:tcBorders>
                          </w:tcPr>
                          <w:p w14:paraId="06CA82BC" w14:textId="77777777" w:rsidR="00806AE3" w:rsidRDefault="00806AE3">
                            <w:pPr>
                              <w:pStyle w:val="TableParagraph"/>
                              <w:rPr>
                                <w:sz w:val="10"/>
                              </w:rPr>
                            </w:pPr>
                          </w:p>
                        </w:tc>
                        <w:tc>
                          <w:tcPr>
                            <w:tcW w:w="792" w:type="dxa"/>
                            <w:tcBorders>
                              <w:left w:val="single" w:sz="24" w:space="0" w:color="000000"/>
                              <w:bottom w:val="nil"/>
                              <w:right w:val="nil"/>
                            </w:tcBorders>
                          </w:tcPr>
                          <w:p w14:paraId="22062BC2" w14:textId="77777777" w:rsidR="00806AE3" w:rsidRDefault="00806AE3">
                            <w:pPr>
                              <w:pStyle w:val="TableParagraph"/>
                              <w:rPr>
                                <w:sz w:val="10"/>
                              </w:rPr>
                            </w:pPr>
                          </w:p>
                        </w:tc>
                      </w:tr>
                    </w:tbl>
                    <w:p w14:paraId="08633D19" w14:textId="77777777" w:rsidR="00806AE3" w:rsidRDefault="00806AE3">
                      <w:pPr>
                        <w:pStyle w:val="BodyText"/>
                      </w:pPr>
                    </w:p>
                  </w:txbxContent>
                </v:textbox>
                <w10:anchorlock/>
              </v:shape>
            </w:pict>
          </mc:Fallback>
        </mc:AlternateContent>
      </w:r>
      <w:r>
        <w:rPr>
          <w:position w:val="97"/>
          <w:sz w:val="20"/>
        </w:rPr>
        <w:tab/>
      </w:r>
      <w:r>
        <w:rPr>
          <w:noProof/>
          <w:sz w:val="20"/>
        </w:rPr>
        <mc:AlternateContent>
          <mc:Choice Requires="wps">
            <w:drawing>
              <wp:inline distT="0" distB="0" distL="0" distR="0" wp14:anchorId="274B4C6F" wp14:editId="41CAC449">
                <wp:extent cx="1045845" cy="3968750"/>
                <wp:effectExtent l="0" t="0" r="4445" b="0"/>
                <wp:docPr id="193484719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96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C3D69B"/>
                                <w:left w:val="single" w:sz="18" w:space="0" w:color="C3D69B"/>
                                <w:bottom w:val="single" w:sz="18" w:space="0" w:color="C3D69B"/>
                                <w:right w:val="single" w:sz="18" w:space="0" w:color="C3D69B"/>
                                <w:insideH w:val="single" w:sz="18" w:space="0" w:color="C3D69B"/>
                                <w:insideV w:val="single" w:sz="18" w:space="0" w:color="C3D69B"/>
                              </w:tblBorders>
                              <w:tblLayout w:type="fixed"/>
                              <w:tblCellMar>
                                <w:left w:w="0" w:type="dxa"/>
                                <w:right w:w="0" w:type="dxa"/>
                              </w:tblCellMar>
                              <w:tblLook w:val="01E0" w:firstRow="1" w:lastRow="1" w:firstColumn="1" w:lastColumn="1" w:noHBand="0" w:noVBand="0"/>
                            </w:tblPr>
                            <w:tblGrid>
                              <w:gridCol w:w="793"/>
                              <w:gridCol w:w="794"/>
                            </w:tblGrid>
                            <w:tr w:rsidR="00806AE3" w14:paraId="0261F2DC" w14:textId="77777777">
                              <w:trPr>
                                <w:trHeight w:val="388"/>
                              </w:trPr>
                              <w:tc>
                                <w:tcPr>
                                  <w:tcW w:w="1587" w:type="dxa"/>
                                  <w:gridSpan w:val="2"/>
                                </w:tcPr>
                                <w:p w14:paraId="3E37EBE8" w14:textId="77777777" w:rsidR="00806AE3" w:rsidRDefault="005620C3">
                                  <w:pPr>
                                    <w:pStyle w:val="TableParagraph"/>
                                    <w:spacing w:before="67"/>
                                    <w:ind w:left="489"/>
                                    <w:rPr>
                                      <w:rFonts w:ascii="Calibri"/>
                                    </w:rPr>
                                  </w:pPr>
                                  <w:r>
                                    <w:rPr>
                                      <w:rFonts w:ascii="Calibri"/>
                                    </w:rPr>
                                    <w:t>Energy</w:t>
                                  </w:r>
                                </w:p>
                              </w:tc>
                            </w:tr>
                            <w:tr w:rsidR="00806AE3" w14:paraId="408D906D" w14:textId="77777777">
                              <w:trPr>
                                <w:trHeight w:val="117"/>
                              </w:trPr>
                              <w:tc>
                                <w:tcPr>
                                  <w:tcW w:w="793" w:type="dxa"/>
                                  <w:tcBorders>
                                    <w:left w:val="nil"/>
                                    <w:right w:val="single" w:sz="24" w:space="0" w:color="000000"/>
                                  </w:tcBorders>
                                </w:tcPr>
                                <w:p w14:paraId="02AE91A8" w14:textId="77777777" w:rsidR="00806AE3" w:rsidRDefault="00806AE3">
                                  <w:pPr>
                                    <w:pStyle w:val="TableParagraph"/>
                                    <w:rPr>
                                      <w:sz w:val="6"/>
                                    </w:rPr>
                                  </w:pPr>
                                </w:p>
                              </w:tc>
                              <w:tc>
                                <w:tcPr>
                                  <w:tcW w:w="794" w:type="dxa"/>
                                  <w:tcBorders>
                                    <w:left w:val="single" w:sz="24" w:space="0" w:color="000000"/>
                                    <w:right w:val="nil"/>
                                  </w:tcBorders>
                                </w:tcPr>
                                <w:p w14:paraId="7E168231" w14:textId="77777777" w:rsidR="00806AE3" w:rsidRDefault="00806AE3">
                                  <w:pPr>
                                    <w:pStyle w:val="TableParagraph"/>
                                    <w:rPr>
                                      <w:sz w:val="6"/>
                                    </w:rPr>
                                  </w:pPr>
                                </w:p>
                              </w:tc>
                            </w:tr>
                            <w:tr w:rsidR="00806AE3" w14:paraId="303D2447" w14:textId="77777777">
                              <w:trPr>
                                <w:trHeight w:val="1751"/>
                              </w:trPr>
                              <w:tc>
                                <w:tcPr>
                                  <w:tcW w:w="1587" w:type="dxa"/>
                                  <w:gridSpan w:val="2"/>
                                </w:tcPr>
                                <w:p w14:paraId="11EA76E6" w14:textId="77777777" w:rsidR="00806AE3" w:rsidRDefault="00806AE3">
                                  <w:pPr>
                                    <w:pStyle w:val="TableParagraph"/>
                                    <w:spacing w:before="5"/>
                                    <w:rPr>
                                      <w:rFonts w:ascii="Arial"/>
                                      <w:sz w:val="17"/>
                                    </w:rPr>
                                  </w:pPr>
                                </w:p>
                                <w:p w14:paraId="6AE00C1A" w14:textId="77777777" w:rsidR="00806AE3" w:rsidRDefault="005620C3">
                                  <w:pPr>
                                    <w:pStyle w:val="TableParagraph"/>
                                    <w:spacing w:line="242" w:lineRule="auto"/>
                                    <w:ind w:left="184" w:right="139" w:hanging="4"/>
                                    <w:jc w:val="center"/>
                                    <w:rPr>
                                      <w:rFonts w:ascii="Calibri"/>
                                    </w:rPr>
                                  </w:pPr>
                                  <w:r>
                                    <w:rPr>
                                      <w:rFonts w:ascii="Calibri"/>
                                    </w:rPr>
                                    <w:t>Climate change influence and pollution reduction</w:t>
                                  </w:r>
                                </w:p>
                              </w:tc>
                            </w:tr>
                            <w:tr w:rsidR="00806AE3" w14:paraId="67E6CE3F" w14:textId="77777777">
                              <w:trPr>
                                <w:trHeight w:val="101"/>
                              </w:trPr>
                              <w:tc>
                                <w:tcPr>
                                  <w:tcW w:w="793" w:type="dxa"/>
                                  <w:tcBorders>
                                    <w:left w:val="nil"/>
                                    <w:right w:val="single" w:sz="18" w:space="0" w:color="000000"/>
                                  </w:tcBorders>
                                </w:tcPr>
                                <w:p w14:paraId="34A581C0" w14:textId="77777777" w:rsidR="00806AE3" w:rsidRDefault="00806AE3">
                                  <w:pPr>
                                    <w:pStyle w:val="TableParagraph"/>
                                    <w:rPr>
                                      <w:sz w:val="4"/>
                                    </w:rPr>
                                  </w:pPr>
                                </w:p>
                              </w:tc>
                              <w:tc>
                                <w:tcPr>
                                  <w:tcW w:w="794" w:type="dxa"/>
                                  <w:tcBorders>
                                    <w:left w:val="single" w:sz="18" w:space="0" w:color="000000"/>
                                    <w:right w:val="nil"/>
                                  </w:tcBorders>
                                </w:tcPr>
                                <w:p w14:paraId="4C6F60F1" w14:textId="77777777" w:rsidR="00806AE3" w:rsidRDefault="00806AE3">
                                  <w:pPr>
                                    <w:pStyle w:val="TableParagraph"/>
                                    <w:rPr>
                                      <w:sz w:val="4"/>
                                    </w:rPr>
                                  </w:pPr>
                                </w:p>
                              </w:tc>
                            </w:tr>
                            <w:tr w:rsidR="00806AE3" w14:paraId="712607BA" w14:textId="77777777">
                              <w:trPr>
                                <w:trHeight w:val="2098"/>
                              </w:trPr>
                              <w:tc>
                                <w:tcPr>
                                  <w:tcW w:w="1587" w:type="dxa"/>
                                  <w:gridSpan w:val="2"/>
                                </w:tcPr>
                                <w:p w14:paraId="1C8338C8" w14:textId="77777777" w:rsidR="00806AE3" w:rsidRDefault="005620C3">
                                  <w:pPr>
                                    <w:pStyle w:val="TableParagraph"/>
                                    <w:spacing w:before="106"/>
                                    <w:ind w:left="191" w:right="148" w:hanging="2"/>
                                    <w:jc w:val="center"/>
                                    <w:rPr>
                                      <w:rFonts w:ascii="Calibri"/>
                                    </w:rPr>
                                  </w:pPr>
                                  <w:r>
                                    <w:rPr>
                                      <w:rFonts w:ascii="Calibri"/>
                                    </w:rPr>
                                    <w:t>Energy security and reduced reliance on the fossil fuel energy sources</w:t>
                                  </w:r>
                                </w:p>
                              </w:tc>
                            </w:tr>
                            <w:tr w:rsidR="00806AE3" w14:paraId="5D80A9BD" w14:textId="77777777">
                              <w:trPr>
                                <w:trHeight w:val="239"/>
                              </w:trPr>
                              <w:tc>
                                <w:tcPr>
                                  <w:tcW w:w="793" w:type="dxa"/>
                                  <w:tcBorders>
                                    <w:left w:val="nil"/>
                                    <w:right w:val="single" w:sz="24" w:space="0" w:color="000000"/>
                                  </w:tcBorders>
                                </w:tcPr>
                                <w:p w14:paraId="5B0357D0" w14:textId="77777777" w:rsidR="00806AE3" w:rsidRDefault="00806AE3">
                                  <w:pPr>
                                    <w:pStyle w:val="TableParagraph"/>
                                    <w:rPr>
                                      <w:sz w:val="16"/>
                                    </w:rPr>
                                  </w:pPr>
                                </w:p>
                              </w:tc>
                              <w:tc>
                                <w:tcPr>
                                  <w:tcW w:w="794" w:type="dxa"/>
                                  <w:tcBorders>
                                    <w:left w:val="single" w:sz="24" w:space="0" w:color="000000"/>
                                    <w:right w:val="nil"/>
                                  </w:tcBorders>
                                </w:tcPr>
                                <w:p w14:paraId="2A4CC079" w14:textId="77777777" w:rsidR="00806AE3" w:rsidRDefault="00806AE3">
                                  <w:pPr>
                                    <w:pStyle w:val="TableParagraph"/>
                                    <w:rPr>
                                      <w:sz w:val="16"/>
                                    </w:rPr>
                                  </w:pPr>
                                </w:p>
                              </w:tc>
                            </w:tr>
                            <w:tr w:rsidR="00806AE3" w14:paraId="1377EC66" w14:textId="77777777">
                              <w:trPr>
                                <w:trHeight w:val="1197"/>
                              </w:trPr>
                              <w:tc>
                                <w:tcPr>
                                  <w:tcW w:w="1587" w:type="dxa"/>
                                  <w:gridSpan w:val="2"/>
                                </w:tcPr>
                                <w:p w14:paraId="2BFC91F3" w14:textId="77777777" w:rsidR="00806AE3" w:rsidRDefault="005620C3">
                                  <w:pPr>
                                    <w:pStyle w:val="TableParagraph"/>
                                    <w:spacing w:before="67"/>
                                    <w:ind w:left="294" w:right="253" w:firstLine="2"/>
                                    <w:jc w:val="center"/>
                                    <w:rPr>
                                      <w:rFonts w:ascii="Calibri"/>
                                    </w:rPr>
                                  </w:pPr>
                                  <w:r>
                                    <w:rPr>
                                      <w:rFonts w:ascii="Calibri"/>
                                    </w:rPr>
                                    <w:t>Enhanced energy production efficiency</w:t>
                                  </w:r>
                                </w:p>
                              </w:tc>
                            </w:tr>
                          </w:tbl>
                          <w:p w14:paraId="7AB4C5B7" w14:textId="77777777" w:rsidR="00806AE3" w:rsidRDefault="00806AE3">
                            <w:pPr>
                              <w:pStyle w:val="BodyText"/>
                            </w:pPr>
                          </w:p>
                        </w:txbxContent>
                      </wps:txbx>
                      <wps:bodyPr rot="0" vert="horz" wrap="square" lIns="0" tIns="0" rIns="0" bIns="0" anchor="t" anchorCtr="0" upright="1">
                        <a:noAutofit/>
                      </wps:bodyPr>
                    </wps:wsp>
                  </a:graphicData>
                </a:graphic>
              </wp:inline>
            </w:drawing>
          </mc:Choice>
          <mc:Fallback>
            <w:pict>
              <v:shape w14:anchorId="274B4C6F" id="Text Box 284" o:spid="_x0000_s1029" type="#_x0000_t202" style="width:82.3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" filled="f" stroked="f">
                <v:textbox inset="0,0,0,0">
                  <w:txbxContent>
                    <w:tbl>
                      <w:tblPr>
                        <w:tblW w:w="0" w:type="auto"/>
                        <w:tblInd w:w="22" w:type="dxa"/>
                        <w:tblBorders>
                          <w:top w:val="single" w:sz="18" w:space="0" w:color="C3D69B"/>
                          <w:left w:val="single" w:sz="18" w:space="0" w:color="C3D69B"/>
                          <w:bottom w:val="single" w:sz="18" w:space="0" w:color="C3D69B"/>
                          <w:right w:val="single" w:sz="18" w:space="0" w:color="C3D69B"/>
                          <w:insideH w:val="single" w:sz="18" w:space="0" w:color="C3D69B"/>
                          <w:insideV w:val="single" w:sz="18" w:space="0" w:color="C3D69B"/>
                        </w:tblBorders>
                        <w:tblLayout w:type="fixed"/>
                        <w:tblCellMar>
                          <w:left w:w="0" w:type="dxa"/>
                          <w:right w:w="0" w:type="dxa"/>
                        </w:tblCellMar>
                        <w:tblLook w:val="01E0" w:firstRow="1" w:lastRow="1" w:firstColumn="1" w:lastColumn="1" w:noHBand="0" w:noVBand="0"/>
                      </w:tblPr>
                      <w:tblGrid>
                        <w:gridCol w:w="793"/>
                        <w:gridCol w:w="794"/>
                      </w:tblGrid>
                      <w:tr w:rsidR="00806AE3" w14:paraId="0261F2DC" w14:textId="77777777">
                        <w:trPr>
                          <w:trHeight w:val="388"/>
                        </w:trPr>
                        <w:tc>
                          <w:tcPr>
                            <w:tcW w:w="1587" w:type="dxa"/>
                            <w:gridSpan w:val="2"/>
                          </w:tcPr>
                          <w:p w14:paraId="3E37EBE8" w14:textId="77777777" w:rsidR="00806AE3" w:rsidRDefault="005620C3">
                            <w:pPr>
                              <w:pStyle w:val="TableParagraph"/>
                              <w:spacing w:before="67"/>
                              <w:ind w:left="489"/>
                              <w:rPr>
                                <w:rFonts w:ascii="Calibri"/>
                              </w:rPr>
                            </w:pPr>
                            <w:r>
                              <w:rPr>
                                <w:rFonts w:ascii="Calibri"/>
                              </w:rPr>
                              <w:t>Energy</w:t>
                            </w:r>
                          </w:p>
                        </w:tc>
                      </w:tr>
                      <w:tr w:rsidR="00806AE3" w14:paraId="408D906D" w14:textId="77777777">
                        <w:trPr>
                          <w:trHeight w:val="117"/>
                        </w:trPr>
                        <w:tc>
                          <w:tcPr>
                            <w:tcW w:w="793" w:type="dxa"/>
                            <w:tcBorders>
                              <w:left w:val="nil"/>
                              <w:right w:val="single" w:sz="24" w:space="0" w:color="000000"/>
                            </w:tcBorders>
                          </w:tcPr>
                          <w:p w14:paraId="02AE91A8" w14:textId="77777777" w:rsidR="00806AE3" w:rsidRDefault="00806AE3">
                            <w:pPr>
                              <w:pStyle w:val="TableParagraph"/>
                              <w:rPr>
                                <w:sz w:val="6"/>
                              </w:rPr>
                            </w:pPr>
                          </w:p>
                        </w:tc>
                        <w:tc>
                          <w:tcPr>
                            <w:tcW w:w="794" w:type="dxa"/>
                            <w:tcBorders>
                              <w:left w:val="single" w:sz="24" w:space="0" w:color="000000"/>
                              <w:right w:val="nil"/>
                            </w:tcBorders>
                          </w:tcPr>
                          <w:p w14:paraId="7E168231" w14:textId="77777777" w:rsidR="00806AE3" w:rsidRDefault="00806AE3">
                            <w:pPr>
                              <w:pStyle w:val="TableParagraph"/>
                              <w:rPr>
                                <w:sz w:val="6"/>
                              </w:rPr>
                            </w:pPr>
                          </w:p>
                        </w:tc>
                      </w:tr>
                      <w:tr w:rsidR="00806AE3" w14:paraId="303D2447" w14:textId="77777777">
                        <w:trPr>
                          <w:trHeight w:val="1751"/>
                        </w:trPr>
                        <w:tc>
                          <w:tcPr>
                            <w:tcW w:w="1587" w:type="dxa"/>
                            <w:gridSpan w:val="2"/>
                          </w:tcPr>
                          <w:p w14:paraId="11EA76E6" w14:textId="77777777" w:rsidR="00806AE3" w:rsidRDefault="00806AE3">
                            <w:pPr>
                              <w:pStyle w:val="TableParagraph"/>
                              <w:spacing w:before="5"/>
                              <w:rPr>
                                <w:rFonts w:ascii="Arial"/>
                                <w:sz w:val="17"/>
                              </w:rPr>
                            </w:pPr>
                          </w:p>
                          <w:p w14:paraId="6AE00C1A" w14:textId="77777777" w:rsidR="00806AE3" w:rsidRDefault="005620C3">
                            <w:pPr>
                              <w:pStyle w:val="TableParagraph"/>
                              <w:spacing w:line="242" w:lineRule="auto"/>
                              <w:ind w:left="184" w:right="139" w:hanging="4"/>
                              <w:jc w:val="center"/>
                              <w:rPr>
                                <w:rFonts w:ascii="Calibri"/>
                              </w:rPr>
                            </w:pPr>
                            <w:r>
                              <w:rPr>
                                <w:rFonts w:ascii="Calibri"/>
                              </w:rPr>
                              <w:t>Climate change influence and pollution reduction</w:t>
                            </w:r>
                          </w:p>
                        </w:tc>
                      </w:tr>
                      <w:tr w:rsidR="00806AE3" w14:paraId="67E6CE3F" w14:textId="77777777">
                        <w:trPr>
                          <w:trHeight w:val="101"/>
                        </w:trPr>
                        <w:tc>
                          <w:tcPr>
                            <w:tcW w:w="793" w:type="dxa"/>
                            <w:tcBorders>
                              <w:left w:val="nil"/>
                              <w:right w:val="single" w:sz="18" w:space="0" w:color="000000"/>
                            </w:tcBorders>
                          </w:tcPr>
                          <w:p w14:paraId="34A581C0" w14:textId="77777777" w:rsidR="00806AE3" w:rsidRDefault="00806AE3">
                            <w:pPr>
                              <w:pStyle w:val="TableParagraph"/>
                              <w:rPr>
                                <w:sz w:val="4"/>
                              </w:rPr>
                            </w:pPr>
                          </w:p>
                        </w:tc>
                        <w:tc>
                          <w:tcPr>
                            <w:tcW w:w="794" w:type="dxa"/>
                            <w:tcBorders>
                              <w:left w:val="single" w:sz="18" w:space="0" w:color="000000"/>
                              <w:right w:val="nil"/>
                            </w:tcBorders>
                          </w:tcPr>
                          <w:p w14:paraId="4C6F60F1" w14:textId="77777777" w:rsidR="00806AE3" w:rsidRDefault="00806AE3">
                            <w:pPr>
                              <w:pStyle w:val="TableParagraph"/>
                              <w:rPr>
                                <w:sz w:val="4"/>
                              </w:rPr>
                            </w:pPr>
                          </w:p>
                        </w:tc>
                      </w:tr>
                      <w:tr w:rsidR="00806AE3" w14:paraId="712607BA" w14:textId="77777777">
                        <w:trPr>
                          <w:trHeight w:val="2098"/>
                        </w:trPr>
                        <w:tc>
                          <w:tcPr>
                            <w:tcW w:w="1587" w:type="dxa"/>
                            <w:gridSpan w:val="2"/>
                          </w:tcPr>
                          <w:p w14:paraId="1C8338C8" w14:textId="77777777" w:rsidR="00806AE3" w:rsidRDefault="005620C3">
                            <w:pPr>
                              <w:pStyle w:val="TableParagraph"/>
                              <w:spacing w:before="106"/>
                              <w:ind w:left="191" w:right="148" w:hanging="2"/>
                              <w:jc w:val="center"/>
                              <w:rPr>
                                <w:rFonts w:ascii="Calibri"/>
                              </w:rPr>
                            </w:pPr>
                            <w:r>
                              <w:rPr>
                                <w:rFonts w:ascii="Calibri"/>
                              </w:rPr>
                              <w:t>Energy security and reduced reliance on the fossil fuel energy sources</w:t>
                            </w:r>
                          </w:p>
                        </w:tc>
                      </w:tr>
                      <w:tr w:rsidR="00806AE3" w14:paraId="5D80A9BD" w14:textId="77777777">
                        <w:trPr>
                          <w:trHeight w:val="239"/>
                        </w:trPr>
                        <w:tc>
                          <w:tcPr>
                            <w:tcW w:w="793" w:type="dxa"/>
                            <w:tcBorders>
                              <w:left w:val="nil"/>
                              <w:right w:val="single" w:sz="24" w:space="0" w:color="000000"/>
                            </w:tcBorders>
                          </w:tcPr>
                          <w:p w14:paraId="5B0357D0" w14:textId="77777777" w:rsidR="00806AE3" w:rsidRDefault="00806AE3">
                            <w:pPr>
                              <w:pStyle w:val="TableParagraph"/>
                              <w:rPr>
                                <w:sz w:val="16"/>
                              </w:rPr>
                            </w:pPr>
                          </w:p>
                        </w:tc>
                        <w:tc>
                          <w:tcPr>
                            <w:tcW w:w="794" w:type="dxa"/>
                            <w:tcBorders>
                              <w:left w:val="single" w:sz="24" w:space="0" w:color="000000"/>
                              <w:right w:val="nil"/>
                            </w:tcBorders>
                          </w:tcPr>
                          <w:p w14:paraId="2A4CC079" w14:textId="77777777" w:rsidR="00806AE3" w:rsidRDefault="00806AE3">
                            <w:pPr>
                              <w:pStyle w:val="TableParagraph"/>
                              <w:rPr>
                                <w:sz w:val="16"/>
                              </w:rPr>
                            </w:pPr>
                          </w:p>
                        </w:tc>
                      </w:tr>
                      <w:tr w:rsidR="00806AE3" w14:paraId="1377EC66" w14:textId="77777777">
                        <w:trPr>
                          <w:trHeight w:val="1197"/>
                        </w:trPr>
                        <w:tc>
                          <w:tcPr>
                            <w:tcW w:w="1587" w:type="dxa"/>
                            <w:gridSpan w:val="2"/>
                          </w:tcPr>
                          <w:p w14:paraId="2BFC91F3" w14:textId="77777777" w:rsidR="00806AE3" w:rsidRDefault="005620C3">
                            <w:pPr>
                              <w:pStyle w:val="TableParagraph"/>
                              <w:spacing w:before="67"/>
                              <w:ind w:left="294" w:right="253" w:firstLine="2"/>
                              <w:jc w:val="center"/>
                              <w:rPr>
                                <w:rFonts w:ascii="Calibri"/>
                              </w:rPr>
                            </w:pPr>
                            <w:r>
                              <w:rPr>
                                <w:rFonts w:ascii="Calibri"/>
                              </w:rPr>
                              <w:t>Enhanced energy production efficiency</w:t>
                            </w:r>
                          </w:p>
                        </w:tc>
                      </w:tr>
                    </w:tbl>
                    <w:p w14:paraId="7AB4C5B7" w14:textId="77777777" w:rsidR="00806AE3" w:rsidRDefault="00806AE3">
                      <w:pPr>
                        <w:pStyle w:val="BodyText"/>
                      </w:pPr>
                    </w:p>
                  </w:txbxContent>
                </v:textbox>
                <w10:anchorlock/>
              </v:shape>
            </w:pict>
          </mc:Fallback>
        </mc:AlternateContent>
      </w:r>
    </w:p>
    <w:p w14:paraId="31653187" w14:textId="77777777" w:rsidR="00806AE3" w:rsidRDefault="00806AE3">
      <w:pPr>
        <w:pStyle w:val="BodyText"/>
        <w:rPr>
          <w:sz w:val="20"/>
        </w:rPr>
      </w:pPr>
    </w:p>
    <w:p w14:paraId="1229CC15" w14:textId="77777777" w:rsidR="00806AE3" w:rsidRDefault="00806AE3">
      <w:pPr>
        <w:pStyle w:val="BodyText"/>
        <w:rPr>
          <w:sz w:val="20"/>
        </w:rPr>
      </w:pPr>
    </w:p>
    <w:p w14:paraId="6886F268" w14:textId="77777777" w:rsidR="00806AE3" w:rsidRDefault="00806AE3">
      <w:pPr>
        <w:pStyle w:val="BodyText"/>
        <w:rPr>
          <w:sz w:val="20"/>
        </w:rPr>
      </w:pPr>
    </w:p>
    <w:p w14:paraId="1C0E6324" w14:textId="77777777" w:rsidR="00806AE3" w:rsidRDefault="00806AE3">
      <w:pPr>
        <w:pStyle w:val="BodyText"/>
        <w:rPr>
          <w:sz w:val="20"/>
        </w:rPr>
      </w:pPr>
    </w:p>
    <w:p w14:paraId="6EFE0A02" w14:textId="77777777" w:rsidR="00806AE3" w:rsidRDefault="00806AE3">
      <w:pPr>
        <w:pStyle w:val="BodyText"/>
        <w:rPr>
          <w:sz w:val="20"/>
        </w:rPr>
      </w:pPr>
    </w:p>
    <w:p w14:paraId="22D2D5D4" w14:textId="77777777" w:rsidR="00806AE3" w:rsidRDefault="00806AE3">
      <w:pPr>
        <w:pStyle w:val="BodyText"/>
        <w:rPr>
          <w:sz w:val="20"/>
        </w:rPr>
      </w:pPr>
    </w:p>
    <w:p w14:paraId="0D61FD76" w14:textId="77777777" w:rsidR="00806AE3" w:rsidRDefault="00806AE3">
      <w:pPr>
        <w:pStyle w:val="BodyText"/>
        <w:spacing w:before="9"/>
        <w:rPr>
          <w:sz w:val="29"/>
        </w:rPr>
      </w:pPr>
    </w:p>
    <w:p w14:paraId="03454A5F" w14:textId="23FE2242" w:rsidR="00806AE3" w:rsidRDefault="005620C3">
      <w:pPr>
        <w:spacing w:before="60"/>
        <w:ind w:left="1102" w:right="1148"/>
        <w:jc w:val="both"/>
        <w:rPr>
          <w:i/>
          <w:sz w:val="24"/>
        </w:rPr>
      </w:pPr>
      <w:r>
        <w:rPr>
          <w:noProof/>
        </w:rPr>
        <mc:AlternateContent>
          <mc:Choice Requires="wpg">
            <w:drawing>
              <wp:anchor distT="0" distB="0" distL="114300" distR="114300" simplePos="0" relativeHeight="243211264" behindDoc="1" locked="0" layoutInCell="1" allowOverlap="1" wp14:anchorId="793B22A3" wp14:editId="5FCC33B7">
                <wp:simplePos x="0" y="0"/>
                <wp:positionH relativeFrom="page">
                  <wp:posOffset>1950085</wp:posOffset>
                </wp:positionH>
                <wp:positionV relativeFrom="paragraph">
                  <wp:posOffset>-6130925</wp:posOffset>
                </wp:positionV>
                <wp:extent cx="3627120" cy="5855335"/>
                <wp:effectExtent l="0" t="0" r="0" b="0"/>
                <wp:wrapNone/>
                <wp:docPr id="1422948319" name="Group 253" descr="Graph to show SETCI stakehold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5855335"/>
                          <a:chOff x="3071" y="-9655"/>
                          <a:chExt cx="5712" cy="9221"/>
                        </a:xfrm>
                      </wpg:grpSpPr>
                      <pic:pic xmlns:pic="http://schemas.openxmlformats.org/drawingml/2006/picture">
                        <pic:nvPicPr>
                          <pic:cNvPr id="2034349906" name="Picture 2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71" y="-8664"/>
                            <a:ext cx="1645"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1966996" name="Line 282"/>
                        <wps:cNvCnPr>
                          <a:cxnSpLocks noChangeShapeType="1"/>
                        </wps:cNvCnPr>
                        <wps:spPr bwMode="auto">
                          <a:xfrm>
                            <a:off x="3893" y="-8050"/>
                            <a:ext cx="0" cy="708"/>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5541726" name="Picture 2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71" y="-7362"/>
                            <a:ext cx="1645"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6659255" name="Picture 2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71" y="-6161"/>
                            <a:ext cx="1645"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535919" name="AutoShape 279"/>
                        <wps:cNvSpPr>
                          <a:spLocks/>
                        </wps:cNvSpPr>
                        <wps:spPr bwMode="auto">
                          <a:xfrm>
                            <a:off x="3893" y="-6604"/>
                            <a:ext cx="2" cy="1912"/>
                          </a:xfrm>
                          <a:custGeom>
                            <a:avLst/>
                            <a:gdLst>
                              <a:gd name="T0" fmla="+- 0 -6604 -6604"/>
                              <a:gd name="T1" fmla="*/ -6604 h 1912"/>
                              <a:gd name="T2" fmla="+- 0 -6141 -6604"/>
                              <a:gd name="T3" fmla="*/ -6141 h 1912"/>
                              <a:gd name="T4" fmla="+- 0 -5163 -6604"/>
                              <a:gd name="T5" fmla="*/ -5163 h 1912"/>
                              <a:gd name="T6" fmla="+- 0 -4692 -6604"/>
                              <a:gd name="T7" fmla="*/ -4692 h 1912"/>
                            </a:gdLst>
                            <a:ahLst/>
                            <a:cxnLst>
                              <a:cxn ang="0">
                                <a:pos x="0" y="T1"/>
                              </a:cxn>
                              <a:cxn ang="0">
                                <a:pos x="0" y="T3"/>
                              </a:cxn>
                              <a:cxn ang="0">
                                <a:pos x="0" y="T5"/>
                              </a:cxn>
                              <a:cxn ang="0">
                                <a:pos x="0" y="T7"/>
                              </a:cxn>
                            </a:cxnLst>
                            <a:rect l="0" t="0" r="r" b="b"/>
                            <a:pathLst>
                              <a:path h="1912">
                                <a:moveTo>
                                  <a:pt x="0" y="0"/>
                                </a:moveTo>
                                <a:lnTo>
                                  <a:pt x="0" y="463"/>
                                </a:lnTo>
                                <a:moveTo>
                                  <a:pt x="0" y="1441"/>
                                </a:moveTo>
                                <a:lnTo>
                                  <a:pt x="0" y="1912"/>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0258221" name="Picture 2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71" y="-4713"/>
                            <a:ext cx="1645"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4747781" name="Picture 2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71" y="-3665"/>
                            <a:ext cx="164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259820" name="Line 276"/>
                        <wps:cNvCnPr>
                          <a:cxnSpLocks noChangeShapeType="1"/>
                        </wps:cNvCnPr>
                        <wps:spPr bwMode="auto">
                          <a:xfrm>
                            <a:off x="3893" y="-4134"/>
                            <a:ext cx="0" cy="45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0341260" name="Picture 2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71" y="-2509"/>
                            <a:ext cx="164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219705" name="Line 274"/>
                        <wps:cNvCnPr>
                          <a:cxnSpLocks noChangeShapeType="1"/>
                        </wps:cNvCnPr>
                        <wps:spPr bwMode="auto">
                          <a:xfrm>
                            <a:off x="3893" y="-2971"/>
                            <a:ext cx="0" cy="482"/>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0263140" name="Pictur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16" y="-8641"/>
                            <a:ext cx="3267"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151047" name="Line 272"/>
                        <wps:cNvCnPr>
                          <a:cxnSpLocks noChangeShapeType="1"/>
                        </wps:cNvCnPr>
                        <wps:spPr bwMode="auto">
                          <a:xfrm>
                            <a:off x="7150" y="-8062"/>
                            <a:ext cx="0" cy="34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413849" name="Freeform 271"/>
                        <wps:cNvSpPr>
                          <a:spLocks/>
                        </wps:cNvSpPr>
                        <wps:spPr bwMode="auto">
                          <a:xfrm>
                            <a:off x="3893" y="-9061"/>
                            <a:ext cx="3257" cy="509"/>
                          </a:xfrm>
                          <a:custGeom>
                            <a:avLst/>
                            <a:gdLst>
                              <a:gd name="T0" fmla="+- 0 7150 3893"/>
                              <a:gd name="T1" fmla="*/ T0 w 3257"/>
                              <a:gd name="T2" fmla="+- 0 -8620 -9060"/>
                              <a:gd name="T3" fmla="*/ -8620 h 509"/>
                              <a:gd name="T4" fmla="+- 0 6987 3893"/>
                              <a:gd name="T5" fmla="*/ T4 w 3257"/>
                              <a:gd name="T6" fmla="+- 0 -8822 -9060"/>
                              <a:gd name="T7" fmla="*/ -8822 h 509"/>
                              <a:gd name="T8" fmla="+- 0 6978 3893"/>
                              <a:gd name="T9" fmla="*/ T8 w 3257"/>
                              <a:gd name="T10" fmla="+- 0 -8830 -9060"/>
                              <a:gd name="T11" fmla="*/ -8830 h 509"/>
                              <a:gd name="T12" fmla="+- 0 6967 3893"/>
                              <a:gd name="T13" fmla="*/ T12 w 3257"/>
                              <a:gd name="T14" fmla="+- 0 -8833 -9060"/>
                              <a:gd name="T15" fmla="*/ -8833 h 509"/>
                              <a:gd name="T16" fmla="+- 0 6955 3893"/>
                              <a:gd name="T17" fmla="*/ T16 w 3257"/>
                              <a:gd name="T18" fmla="+- 0 -8832 -9060"/>
                              <a:gd name="T19" fmla="*/ -8832 h 509"/>
                              <a:gd name="T20" fmla="+- 0 6945 3893"/>
                              <a:gd name="T21" fmla="*/ T20 w 3257"/>
                              <a:gd name="T22" fmla="+- 0 -8827 -9060"/>
                              <a:gd name="T23" fmla="*/ -8827 h 509"/>
                              <a:gd name="T24" fmla="+- 0 6937 3893"/>
                              <a:gd name="T25" fmla="*/ T24 w 3257"/>
                              <a:gd name="T26" fmla="+- 0 -8818 -9060"/>
                              <a:gd name="T27" fmla="*/ -8818 h 509"/>
                              <a:gd name="T28" fmla="+- 0 6934 3893"/>
                              <a:gd name="T29" fmla="*/ T28 w 3257"/>
                              <a:gd name="T30" fmla="+- 0 -8807 -9060"/>
                              <a:gd name="T31" fmla="*/ -8807 h 509"/>
                              <a:gd name="T32" fmla="+- 0 6935 3893"/>
                              <a:gd name="T33" fmla="*/ T32 w 3257"/>
                              <a:gd name="T34" fmla="+- 0 -8795 -9060"/>
                              <a:gd name="T35" fmla="*/ -8795 h 509"/>
                              <a:gd name="T36" fmla="+- 0 6940 3893"/>
                              <a:gd name="T37" fmla="*/ T36 w 3257"/>
                              <a:gd name="T38" fmla="+- 0 -8785 -9060"/>
                              <a:gd name="T39" fmla="*/ -8785 h 509"/>
                              <a:gd name="T40" fmla="+- 0 7001 3893"/>
                              <a:gd name="T41" fmla="*/ T40 w 3257"/>
                              <a:gd name="T42" fmla="+- 0 -8709 -9060"/>
                              <a:gd name="T43" fmla="*/ -8709 h 509"/>
                              <a:gd name="T44" fmla="+- 0 6084 3893"/>
                              <a:gd name="T45" fmla="*/ T44 w 3257"/>
                              <a:gd name="T46" fmla="+- 0 -9059 -9060"/>
                              <a:gd name="T47" fmla="*/ -9059 h 509"/>
                              <a:gd name="T48" fmla="+- 0 6074 3893"/>
                              <a:gd name="T49" fmla="*/ T48 w 3257"/>
                              <a:gd name="T50" fmla="+- 0 -9031 -9060"/>
                              <a:gd name="T51" fmla="*/ -9031 h 509"/>
                              <a:gd name="T52" fmla="+- 0 6068 3893"/>
                              <a:gd name="T53" fmla="*/ T52 w 3257"/>
                              <a:gd name="T54" fmla="+- 0 -9060 -9060"/>
                              <a:gd name="T55" fmla="*/ -9060 h 509"/>
                              <a:gd name="T56" fmla="+- 0 4056 3893"/>
                              <a:gd name="T57" fmla="*/ T56 w 3257"/>
                              <a:gd name="T58" fmla="+- 0 -8703 -9060"/>
                              <a:gd name="T59" fmla="*/ -8703 h 509"/>
                              <a:gd name="T60" fmla="+- 0 4130 3893"/>
                              <a:gd name="T61" fmla="*/ T60 w 3257"/>
                              <a:gd name="T62" fmla="+- 0 -8766 -9060"/>
                              <a:gd name="T63" fmla="*/ -8766 h 509"/>
                              <a:gd name="T64" fmla="+- 0 4113 3893"/>
                              <a:gd name="T65" fmla="*/ T64 w 3257"/>
                              <a:gd name="T66" fmla="+- 0 -8818 -9060"/>
                              <a:gd name="T67" fmla="*/ -8818 h 509"/>
                              <a:gd name="T68" fmla="+- 0 4102 3893"/>
                              <a:gd name="T69" fmla="*/ T68 w 3257"/>
                              <a:gd name="T70" fmla="+- 0 -8817 -9060"/>
                              <a:gd name="T71" fmla="*/ -8817 h 509"/>
                              <a:gd name="T72" fmla="+- 0 4091 3893"/>
                              <a:gd name="T73" fmla="*/ T72 w 3257"/>
                              <a:gd name="T74" fmla="+- 0 -8811 -9060"/>
                              <a:gd name="T75" fmla="*/ -8811 h 509"/>
                              <a:gd name="T76" fmla="+- 0 3893 3893"/>
                              <a:gd name="T77" fmla="*/ T76 w 3257"/>
                              <a:gd name="T78" fmla="+- 0 -8643 -9060"/>
                              <a:gd name="T79" fmla="*/ -8643 h 509"/>
                              <a:gd name="T80" fmla="+- 0 4137 3893"/>
                              <a:gd name="T81" fmla="*/ T80 w 3257"/>
                              <a:gd name="T82" fmla="+- 0 -8554 -9060"/>
                              <a:gd name="T83" fmla="*/ -8554 h 509"/>
                              <a:gd name="T84" fmla="+- 0 4149 3893"/>
                              <a:gd name="T85" fmla="*/ T84 w 3257"/>
                              <a:gd name="T86" fmla="+- 0 -8552 -9060"/>
                              <a:gd name="T87" fmla="*/ -8552 h 509"/>
                              <a:gd name="T88" fmla="+- 0 4160 3893"/>
                              <a:gd name="T89" fmla="*/ T88 w 3257"/>
                              <a:gd name="T90" fmla="+- 0 -8555 -9060"/>
                              <a:gd name="T91" fmla="*/ -8555 h 509"/>
                              <a:gd name="T92" fmla="+- 0 4169 3893"/>
                              <a:gd name="T93" fmla="*/ T92 w 3257"/>
                              <a:gd name="T94" fmla="+- 0 -8561 -9060"/>
                              <a:gd name="T95" fmla="*/ -8561 h 509"/>
                              <a:gd name="T96" fmla="+- 0 4176 3893"/>
                              <a:gd name="T97" fmla="*/ T96 w 3257"/>
                              <a:gd name="T98" fmla="+- 0 -8571 -9060"/>
                              <a:gd name="T99" fmla="*/ -8571 h 509"/>
                              <a:gd name="T100" fmla="+- 0 4177 3893"/>
                              <a:gd name="T101" fmla="*/ T100 w 3257"/>
                              <a:gd name="T102" fmla="+- 0 -8583 -9060"/>
                              <a:gd name="T103" fmla="*/ -8583 h 509"/>
                              <a:gd name="T104" fmla="+- 0 4175 3893"/>
                              <a:gd name="T105" fmla="*/ T104 w 3257"/>
                              <a:gd name="T106" fmla="+- 0 -8594 -9060"/>
                              <a:gd name="T107" fmla="*/ -8594 h 509"/>
                              <a:gd name="T108" fmla="+- 0 4119 3893"/>
                              <a:gd name="T109" fmla="*/ T108 w 3257"/>
                              <a:gd name="T110" fmla="+- 0 -8624 -9060"/>
                              <a:gd name="T111" fmla="*/ -8624 h 509"/>
                              <a:gd name="T112" fmla="+- 0 3957 3893"/>
                              <a:gd name="T113" fmla="*/ T112 w 3257"/>
                              <a:gd name="T114" fmla="+- 0 -8624 -9060"/>
                              <a:gd name="T115" fmla="*/ -8624 h 509"/>
                              <a:gd name="T116" fmla="+- 0 3995 3893"/>
                              <a:gd name="T117" fmla="*/ T116 w 3257"/>
                              <a:gd name="T118" fmla="+- 0 -8631 -9060"/>
                              <a:gd name="T119" fmla="*/ -8631 h 509"/>
                              <a:gd name="T120" fmla="+- 0 4066 3893"/>
                              <a:gd name="T121" fmla="*/ T120 w 3257"/>
                              <a:gd name="T122" fmla="+- 0 -8644 -9060"/>
                              <a:gd name="T123" fmla="*/ -8644 h 509"/>
                              <a:gd name="T124" fmla="+- 0 6071 3893"/>
                              <a:gd name="T125" fmla="*/ T124 w 3257"/>
                              <a:gd name="T126" fmla="+- 0 -9000 -9060"/>
                              <a:gd name="T127" fmla="*/ -9000 h 509"/>
                              <a:gd name="T128" fmla="+- 0 6980 3893"/>
                              <a:gd name="T129" fmla="*/ T128 w 3257"/>
                              <a:gd name="T130" fmla="+- 0 -8653 -9060"/>
                              <a:gd name="T131" fmla="*/ -8653 h 509"/>
                              <a:gd name="T132" fmla="+- 0 6884 3893"/>
                              <a:gd name="T133" fmla="*/ T132 w 3257"/>
                              <a:gd name="T134" fmla="+- 0 -8637 -9060"/>
                              <a:gd name="T135" fmla="*/ -8637 h 509"/>
                              <a:gd name="T136" fmla="+- 0 6859 3893"/>
                              <a:gd name="T137" fmla="*/ T136 w 3257"/>
                              <a:gd name="T138" fmla="+- 0 -8602 -9060"/>
                              <a:gd name="T139" fmla="*/ -8602 h 509"/>
                              <a:gd name="T140" fmla="+- 0 6863 3893"/>
                              <a:gd name="T141" fmla="*/ T140 w 3257"/>
                              <a:gd name="T142" fmla="+- 0 -8591 -9060"/>
                              <a:gd name="T143" fmla="*/ -8591 h 509"/>
                              <a:gd name="T144" fmla="+- 0 6871 3893"/>
                              <a:gd name="T145" fmla="*/ T144 w 3257"/>
                              <a:gd name="T146" fmla="+- 0 -8583 -9060"/>
                              <a:gd name="T147" fmla="*/ -8583 h 509"/>
                              <a:gd name="T148" fmla="+- 0 6881 3893"/>
                              <a:gd name="T149" fmla="*/ T148 w 3257"/>
                              <a:gd name="T150" fmla="+- 0 -8578 -9060"/>
                              <a:gd name="T151" fmla="*/ -8578 h 509"/>
                              <a:gd name="T152" fmla="+- 0 6893 3893"/>
                              <a:gd name="T153" fmla="*/ T152 w 3257"/>
                              <a:gd name="T154" fmla="+- 0 -8578 -9060"/>
                              <a:gd name="T155" fmla="*/ -8578 h 509"/>
                              <a:gd name="T156" fmla="+- 0 7108 3893"/>
                              <a:gd name="T157" fmla="*/ T156 w 3257"/>
                              <a:gd name="T158" fmla="+- 0 -8613 -9060"/>
                              <a:gd name="T159" fmla="*/ -8613 h 509"/>
                              <a:gd name="T160" fmla="+- 0 7150 3893"/>
                              <a:gd name="T161" fmla="*/ T160 w 3257"/>
                              <a:gd name="T162" fmla="+- 0 -8620 -9060"/>
                              <a:gd name="T163" fmla="*/ -862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257" h="509">
                                <a:moveTo>
                                  <a:pt x="3257" y="440"/>
                                </a:moveTo>
                                <a:lnTo>
                                  <a:pt x="3094" y="238"/>
                                </a:lnTo>
                                <a:lnTo>
                                  <a:pt x="3085" y="230"/>
                                </a:lnTo>
                                <a:lnTo>
                                  <a:pt x="3074" y="227"/>
                                </a:lnTo>
                                <a:lnTo>
                                  <a:pt x="3062" y="228"/>
                                </a:lnTo>
                                <a:lnTo>
                                  <a:pt x="3052" y="233"/>
                                </a:lnTo>
                                <a:lnTo>
                                  <a:pt x="3044" y="242"/>
                                </a:lnTo>
                                <a:lnTo>
                                  <a:pt x="3041" y="253"/>
                                </a:lnTo>
                                <a:lnTo>
                                  <a:pt x="3042" y="265"/>
                                </a:lnTo>
                                <a:lnTo>
                                  <a:pt x="3047" y="275"/>
                                </a:lnTo>
                                <a:lnTo>
                                  <a:pt x="3108" y="351"/>
                                </a:lnTo>
                                <a:lnTo>
                                  <a:pt x="2191" y="1"/>
                                </a:lnTo>
                                <a:lnTo>
                                  <a:pt x="2181" y="29"/>
                                </a:lnTo>
                                <a:lnTo>
                                  <a:pt x="2175" y="0"/>
                                </a:lnTo>
                                <a:lnTo>
                                  <a:pt x="163" y="357"/>
                                </a:lnTo>
                                <a:lnTo>
                                  <a:pt x="237" y="294"/>
                                </a:lnTo>
                                <a:lnTo>
                                  <a:pt x="220" y="242"/>
                                </a:lnTo>
                                <a:lnTo>
                                  <a:pt x="209" y="243"/>
                                </a:lnTo>
                                <a:lnTo>
                                  <a:pt x="198" y="249"/>
                                </a:lnTo>
                                <a:lnTo>
                                  <a:pt x="0" y="417"/>
                                </a:lnTo>
                                <a:lnTo>
                                  <a:pt x="244" y="506"/>
                                </a:lnTo>
                                <a:lnTo>
                                  <a:pt x="256" y="508"/>
                                </a:lnTo>
                                <a:lnTo>
                                  <a:pt x="267" y="505"/>
                                </a:lnTo>
                                <a:lnTo>
                                  <a:pt x="276" y="499"/>
                                </a:lnTo>
                                <a:lnTo>
                                  <a:pt x="283" y="489"/>
                                </a:lnTo>
                                <a:lnTo>
                                  <a:pt x="284" y="477"/>
                                </a:lnTo>
                                <a:lnTo>
                                  <a:pt x="282" y="466"/>
                                </a:lnTo>
                                <a:lnTo>
                                  <a:pt x="226" y="436"/>
                                </a:lnTo>
                                <a:lnTo>
                                  <a:pt x="64" y="436"/>
                                </a:lnTo>
                                <a:lnTo>
                                  <a:pt x="102" y="429"/>
                                </a:lnTo>
                                <a:lnTo>
                                  <a:pt x="173" y="416"/>
                                </a:lnTo>
                                <a:lnTo>
                                  <a:pt x="2178" y="60"/>
                                </a:lnTo>
                                <a:lnTo>
                                  <a:pt x="3087" y="407"/>
                                </a:lnTo>
                                <a:lnTo>
                                  <a:pt x="2991" y="423"/>
                                </a:lnTo>
                                <a:lnTo>
                                  <a:pt x="2966" y="458"/>
                                </a:lnTo>
                                <a:lnTo>
                                  <a:pt x="2970" y="469"/>
                                </a:lnTo>
                                <a:lnTo>
                                  <a:pt x="2978" y="477"/>
                                </a:lnTo>
                                <a:lnTo>
                                  <a:pt x="2988" y="482"/>
                                </a:lnTo>
                                <a:lnTo>
                                  <a:pt x="3000" y="482"/>
                                </a:lnTo>
                                <a:lnTo>
                                  <a:pt x="3215" y="447"/>
                                </a:lnTo>
                                <a:lnTo>
                                  <a:pt x="3257" y="4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692590" name="AutoShape 270"/>
                        <wps:cNvSpPr>
                          <a:spLocks/>
                        </wps:cNvSpPr>
                        <wps:spPr bwMode="auto">
                          <a:xfrm>
                            <a:off x="5836" y="-1756"/>
                            <a:ext cx="270" cy="565"/>
                          </a:xfrm>
                          <a:custGeom>
                            <a:avLst/>
                            <a:gdLst>
                              <a:gd name="T0" fmla="+- 0 5863 5836"/>
                              <a:gd name="T1" fmla="*/ T0 w 270"/>
                              <a:gd name="T2" fmla="+- 0 -1460 -1755"/>
                              <a:gd name="T3" fmla="*/ -1460 h 565"/>
                              <a:gd name="T4" fmla="+- 0 5851 5836"/>
                              <a:gd name="T5" fmla="*/ T4 w 270"/>
                              <a:gd name="T6" fmla="+- 0 -1457 -1755"/>
                              <a:gd name="T7" fmla="*/ -1457 h 565"/>
                              <a:gd name="T8" fmla="+- 0 5842 5836"/>
                              <a:gd name="T9" fmla="*/ T8 w 270"/>
                              <a:gd name="T10" fmla="+- 0 -1449 -1755"/>
                              <a:gd name="T11" fmla="*/ -1449 h 565"/>
                              <a:gd name="T12" fmla="+- 0 5837 5836"/>
                              <a:gd name="T13" fmla="*/ T12 w 270"/>
                              <a:gd name="T14" fmla="+- 0 -1438 -1755"/>
                              <a:gd name="T15" fmla="*/ -1438 h 565"/>
                              <a:gd name="T16" fmla="+- 0 5836 5836"/>
                              <a:gd name="T17" fmla="*/ T16 w 270"/>
                              <a:gd name="T18" fmla="+- 0 -1427 -1755"/>
                              <a:gd name="T19" fmla="*/ -1427 h 565"/>
                              <a:gd name="T20" fmla="+- 0 5840 5836"/>
                              <a:gd name="T21" fmla="*/ T20 w 270"/>
                              <a:gd name="T22" fmla="+- 0 -1416 -1755"/>
                              <a:gd name="T23" fmla="*/ -1416 h 565"/>
                              <a:gd name="T24" fmla="+- 0 5970 5836"/>
                              <a:gd name="T25" fmla="*/ T24 w 270"/>
                              <a:gd name="T26" fmla="+- 0 -1190 -1755"/>
                              <a:gd name="T27" fmla="*/ -1190 h 565"/>
                              <a:gd name="T28" fmla="+- 0 6005 5836"/>
                              <a:gd name="T29" fmla="*/ T28 w 270"/>
                              <a:gd name="T30" fmla="+- 0 -1250 -1755"/>
                              <a:gd name="T31" fmla="*/ -1250 h 565"/>
                              <a:gd name="T32" fmla="+- 0 5940 5836"/>
                              <a:gd name="T33" fmla="*/ T32 w 270"/>
                              <a:gd name="T34" fmla="+- 0 -1250 -1755"/>
                              <a:gd name="T35" fmla="*/ -1250 h 565"/>
                              <a:gd name="T36" fmla="+- 0 5941 5836"/>
                              <a:gd name="T37" fmla="*/ T36 w 270"/>
                              <a:gd name="T38" fmla="+- 0 -1361 -1755"/>
                              <a:gd name="T39" fmla="*/ -1361 h 565"/>
                              <a:gd name="T40" fmla="+- 0 5892 5836"/>
                              <a:gd name="T41" fmla="*/ T40 w 270"/>
                              <a:gd name="T42" fmla="+- 0 -1445 -1755"/>
                              <a:gd name="T43" fmla="*/ -1445 h 565"/>
                              <a:gd name="T44" fmla="+- 0 5884 5836"/>
                              <a:gd name="T45" fmla="*/ T44 w 270"/>
                              <a:gd name="T46" fmla="+- 0 -1454 -1755"/>
                              <a:gd name="T47" fmla="*/ -1454 h 565"/>
                              <a:gd name="T48" fmla="+- 0 5874 5836"/>
                              <a:gd name="T49" fmla="*/ T48 w 270"/>
                              <a:gd name="T50" fmla="+- 0 -1460 -1755"/>
                              <a:gd name="T51" fmla="*/ -1460 h 565"/>
                              <a:gd name="T52" fmla="+- 0 5863 5836"/>
                              <a:gd name="T53" fmla="*/ T52 w 270"/>
                              <a:gd name="T54" fmla="+- 0 -1460 -1755"/>
                              <a:gd name="T55" fmla="*/ -1460 h 565"/>
                              <a:gd name="T56" fmla="+- 0 5941 5836"/>
                              <a:gd name="T57" fmla="*/ T56 w 270"/>
                              <a:gd name="T58" fmla="+- 0 -1361 -1755"/>
                              <a:gd name="T59" fmla="*/ -1361 h 565"/>
                              <a:gd name="T60" fmla="+- 0 5940 5836"/>
                              <a:gd name="T61" fmla="*/ T60 w 270"/>
                              <a:gd name="T62" fmla="+- 0 -1250 -1755"/>
                              <a:gd name="T63" fmla="*/ -1250 h 565"/>
                              <a:gd name="T64" fmla="+- 0 6000 5836"/>
                              <a:gd name="T65" fmla="*/ T64 w 270"/>
                              <a:gd name="T66" fmla="+- 0 -1250 -1755"/>
                              <a:gd name="T67" fmla="*/ -1250 h 565"/>
                              <a:gd name="T68" fmla="+- 0 6000 5836"/>
                              <a:gd name="T69" fmla="*/ T68 w 270"/>
                              <a:gd name="T70" fmla="+- 0 -1265 -1755"/>
                              <a:gd name="T71" fmla="*/ -1265 h 565"/>
                              <a:gd name="T72" fmla="+- 0 5996 5836"/>
                              <a:gd name="T73" fmla="*/ T72 w 270"/>
                              <a:gd name="T74" fmla="+- 0 -1265 -1755"/>
                              <a:gd name="T75" fmla="*/ -1265 h 565"/>
                              <a:gd name="T76" fmla="+- 0 5944 5836"/>
                              <a:gd name="T77" fmla="*/ T76 w 270"/>
                              <a:gd name="T78" fmla="+- 0 -1265 -1755"/>
                              <a:gd name="T79" fmla="*/ -1265 h 565"/>
                              <a:gd name="T80" fmla="+- 0 5971 5836"/>
                              <a:gd name="T81" fmla="*/ T80 w 270"/>
                              <a:gd name="T82" fmla="+- 0 -1309 -1755"/>
                              <a:gd name="T83" fmla="*/ -1309 h 565"/>
                              <a:gd name="T84" fmla="+- 0 5941 5836"/>
                              <a:gd name="T85" fmla="*/ T84 w 270"/>
                              <a:gd name="T86" fmla="+- 0 -1361 -1755"/>
                              <a:gd name="T87" fmla="*/ -1361 h 565"/>
                              <a:gd name="T88" fmla="+- 0 6080 5836"/>
                              <a:gd name="T89" fmla="*/ T88 w 270"/>
                              <a:gd name="T90" fmla="+- 0 -1459 -1755"/>
                              <a:gd name="T91" fmla="*/ -1459 h 565"/>
                              <a:gd name="T92" fmla="+- 0 6069 5836"/>
                              <a:gd name="T93" fmla="*/ T92 w 270"/>
                              <a:gd name="T94" fmla="+- 0 -1458 -1755"/>
                              <a:gd name="T95" fmla="*/ -1458 h 565"/>
                              <a:gd name="T96" fmla="+- 0 6058 5836"/>
                              <a:gd name="T97" fmla="*/ T96 w 270"/>
                              <a:gd name="T98" fmla="+- 0 -1453 -1755"/>
                              <a:gd name="T99" fmla="*/ -1453 h 565"/>
                              <a:gd name="T100" fmla="+- 0 6050 5836"/>
                              <a:gd name="T101" fmla="*/ T100 w 270"/>
                              <a:gd name="T102" fmla="+- 0 -1445 -1755"/>
                              <a:gd name="T103" fmla="*/ -1445 h 565"/>
                              <a:gd name="T104" fmla="+- 0 6001 5836"/>
                              <a:gd name="T105" fmla="*/ T104 w 270"/>
                              <a:gd name="T106" fmla="+- 0 -1361 -1755"/>
                              <a:gd name="T107" fmla="*/ -1361 h 565"/>
                              <a:gd name="T108" fmla="+- 0 6000 5836"/>
                              <a:gd name="T109" fmla="*/ T108 w 270"/>
                              <a:gd name="T110" fmla="+- 0 -1250 -1755"/>
                              <a:gd name="T111" fmla="*/ -1250 h 565"/>
                              <a:gd name="T112" fmla="+- 0 6005 5836"/>
                              <a:gd name="T113" fmla="*/ T112 w 270"/>
                              <a:gd name="T114" fmla="+- 0 -1250 -1755"/>
                              <a:gd name="T115" fmla="*/ -1250 h 565"/>
                              <a:gd name="T116" fmla="+- 0 6102 5836"/>
                              <a:gd name="T117" fmla="*/ T116 w 270"/>
                              <a:gd name="T118" fmla="+- 0 -1414 -1755"/>
                              <a:gd name="T119" fmla="*/ -1414 h 565"/>
                              <a:gd name="T120" fmla="+- 0 6106 5836"/>
                              <a:gd name="T121" fmla="*/ T120 w 270"/>
                              <a:gd name="T122" fmla="+- 0 -1425 -1755"/>
                              <a:gd name="T123" fmla="*/ -1425 h 565"/>
                              <a:gd name="T124" fmla="+- 0 6105 5836"/>
                              <a:gd name="T125" fmla="*/ T124 w 270"/>
                              <a:gd name="T126" fmla="+- 0 -1437 -1755"/>
                              <a:gd name="T127" fmla="*/ -1437 h 565"/>
                              <a:gd name="T128" fmla="+- 0 6100 5836"/>
                              <a:gd name="T129" fmla="*/ T128 w 270"/>
                              <a:gd name="T130" fmla="+- 0 -1447 -1755"/>
                              <a:gd name="T131" fmla="*/ -1447 h 565"/>
                              <a:gd name="T132" fmla="+- 0 6092 5836"/>
                              <a:gd name="T133" fmla="*/ T132 w 270"/>
                              <a:gd name="T134" fmla="+- 0 -1455 -1755"/>
                              <a:gd name="T135" fmla="*/ -1455 h 565"/>
                              <a:gd name="T136" fmla="+- 0 6080 5836"/>
                              <a:gd name="T137" fmla="*/ T136 w 270"/>
                              <a:gd name="T138" fmla="+- 0 -1459 -1755"/>
                              <a:gd name="T139" fmla="*/ -1459 h 565"/>
                              <a:gd name="T140" fmla="+- 0 5971 5836"/>
                              <a:gd name="T141" fmla="*/ T140 w 270"/>
                              <a:gd name="T142" fmla="+- 0 -1309 -1755"/>
                              <a:gd name="T143" fmla="*/ -1309 h 565"/>
                              <a:gd name="T144" fmla="+- 0 5944 5836"/>
                              <a:gd name="T145" fmla="*/ T144 w 270"/>
                              <a:gd name="T146" fmla="+- 0 -1265 -1755"/>
                              <a:gd name="T147" fmla="*/ -1265 h 565"/>
                              <a:gd name="T148" fmla="+- 0 5996 5836"/>
                              <a:gd name="T149" fmla="*/ T148 w 270"/>
                              <a:gd name="T150" fmla="+- 0 -1265 -1755"/>
                              <a:gd name="T151" fmla="*/ -1265 h 565"/>
                              <a:gd name="T152" fmla="+- 0 5971 5836"/>
                              <a:gd name="T153" fmla="*/ T152 w 270"/>
                              <a:gd name="T154" fmla="+- 0 -1309 -1755"/>
                              <a:gd name="T155" fmla="*/ -1309 h 565"/>
                              <a:gd name="T156" fmla="+- 0 6001 5836"/>
                              <a:gd name="T157" fmla="*/ T156 w 270"/>
                              <a:gd name="T158" fmla="+- 0 -1361 -1755"/>
                              <a:gd name="T159" fmla="*/ -1361 h 565"/>
                              <a:gd name="T160" fmla="+- 0 5971 5836"/>
                              <a:gd name="T161" fmla="*/ T160 w 270"/>
                              <a:gd name="T162" fmla="+- 0 -1309 -1755"/>
                              <a:gd name="T163" fmla="*/ -1309 h 565"/>
                              <a:gd name="T164" fmla="+- 0 5996 5836"/>
                              <a:gd name="T165" fmla="*/ T164 w 270"/>
                              <a:gd name="T166" fmla="+- 0 -1265 -1755"/>
                              <a:gd name="T167" fmla="*/ -1265 h 565"/>
                              <a:gd name="T168" fmla="+- 0 6000 5836"/>
                              <a:gd name="T169" fmla="*/ T168 w 270"/>
                              <a:gd name="T170" fmla="+- 0 -1265 -1755"/>
                              <a:gd name="T171" fmla="*/ -1265 h 565"/>
                              <a:gd name="T172" fmla="+- 0 6001 5836"/>
                              <a:gd name="T173" fmla="*/ T172 w 270"/>
                              <a:gd name="T174" fmla="+- 0 -1361 -1755"/>
                              <a:gd name="T175" fmla="*/ -1361 h 565"/>
                              <a:gd name="T176" fmla="+- 0 5943 5836"/>
                              <a:gd name="T177" fmla="*/ T176 w 270"/>
                              <a:gd name="T178" fmla="+- 0 -1755 -1755"/>
                              <a:gd name="T179" fmla="*/ -1755 h 565"/>
                              <a:gd name="T180" fmla="+- 0 5941 5836"/>
                              <a:gd name="T181" fmla="*/ T180 w 270"/>
                              <a:gd name="T182" fmla="+- 0 -1361 -1755"/>
                              <a:gd name="T183" fmla="*/ -1361 h 565"/>
                              <a:gd name="T184" fmla="+- 0 5971 5836"/>
                              <a:gd name="T185" fmla="*/ T184 w 270"/>
                              <a:gd name="T186" fmla="+- 0 -1309 -1755"/>
                              <a:gd name="T187" fmla="*/ -1309 h 565"/>
                              <a:gd name="T188" fmla="+- 0 6001 5836"/>
                              <a:gd name="T189" fmla="*/ T188 w 270"/>
                              <a:gd name="T190" fmla="+- 0 -1361 -1755"/>
                              <a:gd name="T191" fmla="*/ -1361 h 565"/>
                              <a:gd name="T192" fmla="+- 0 6003 5836"/>
                              <a:gd name="T193" fmla="*/ T192 w 270"/>
                              <a:gd name="T194" fmla="+- 0 -1755 -1755"/>
                              <a:gd name="T195" fmla="*/ -1755 h 565"/>
                              <a:gd name="T196" fmla="+- 0 5943 5836"/>
                              <a:gd name="T197" fmla="*/ T196 w 270"/>
                              <a:gd name="T198" fmla="+- 0 -1755 -1755"/>
                              <a:gd name="T199" fmla="*/ -1755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0" h="565">
                                <a:moveTo>
                                  <a:pt x="27" y="295"/>
                                </a:moveTo>
                                <a:lnTo>
                                  <a:pt x="15" y="298"/>
                                </a:lnTo>
                                <a:lnTo>
                                  <a:pt x="6" y="306"/>
                                </a:lnTo>
                                <a:lnTo>
                                  <a:pt x="1" y="317"/>
                                </a:lnTo>
                                <a:lnTo>
                                  <a:pt x="0" y="328"/>
                                </a:lnTo>
                                <a:lnTo>
                                  <a:pt x="4" y="339"/>
                                </a:lnTo>
                                <a:lnTo>
                                  <a:pt x="134" y="565"/>
                                </a:lnTo>
                                <a:lnTo>
                                  <a:pt x="169" y="505"/>
                                </a:lnTo>
                                <a:lnTo>
                                  <a:pt x="104" y="505"/>
                                </a:lnTo>
                                <a:lnTo>
                                  <a:pt x="105" y="394"/>
                                </a:lnTo>
                                <a:lnTo>
                                  <a:pt x="56" y="310"/>
                                </a:lnTo>
                                <a:lnTo>
                                  <a:pt x="48" y="301"/>
                                </a:lnTo>
                                <a:lnTo>
                                  <a:pt x="38" y="295"/>
                                </a:lnTo>
                                <a:lnTo>
                                  <a:pt x="27" y="295"/>
                                </a:lnTo>
                                <a:close/>
                                <a:moveTo>
                                  <a:pt x="105" y="394"/>
                                </a:moveTo>
                                <a:lnTo>
                                  <a:pt x="104" y="505"/>
                                </a:lnTo>
                                <a:lnTo>
                                  <a:pt x="164" y="505"/>
                                </a:lnTo>
                                <a:lnTo>
                                  <a:pt x="164" y="490"/>
                                </a:lnTo>
                                <a:lnTo>
                                  <a:pt x="160" y="490"/>
                                </a:lnTo>
                                <a:lnTo>
                                  <a:pt x="108" y="490"/>
                                </a:lnTo>
                                <a:lnTo>
                                  <a:pt x="135" y="446"/>
                                </a:lnTo>
                                <a:lnTo>
                                  <a:pt x="105" y="394"/>
                                </a:lnTo>
                                <a:close/>
                                <a:moveTo>
                                  <a:pt x="244" y="296"/>
                                </a:moveTo>
                                <a:lnTo>
                                  <a:pt x="233" y="297"/>
                                </a:lnTo>
                                <a:lnTo>
                                  <a:pt x="222" y="302"/>
                                </a:lnTo>
                                <a:lnTo>
                                  <a:pt x="214" y="310"/>
                                </a:lnTo>
                                <a:lnTo>
                                  <a:pt x="165" y="394"/>
                                </a:lnTo>
                                <a:lnTo>
                                  <a:pt x="164" y="505"/>
                                </a:lnTo>
                                <a:lnTo>
                                  <a:pt x="169" y="505"/>
                                </a:lnTo>
                                <a:lnTo>
                                  <a:pt x="266" y="341"/>
                                </a:lnTo>
                                <a:lnTo>
                                  <a:pt x="270" y="330"/>
                                </a:lnTo>
                                <a:lnTo>
                                  <a:pt x="269" y="318"/>
                                </a:lnTo>
                                <a:lnTo>
                                  <a:pt x="264" y="308"/>
                                </a:lnTo>
                                <a:lnTo>
                                  <a:pt x="256" y="300"/>
                                </a:lnTo>
                                <a:lnTo>
                                  <a:pt x="244" y="296"/>
                                </a:lnTo>
                                <a:close/>
                                <a:moveTo>
                                  <a:pt x="135" y="446"/>
                                </a:moveTo>
                                <a:lnTo>
                                  <a:pt x="108" y="490"/>
                                </a:lnTo>
                                <a:lnTo>
                                  <a:pt x="160" y="490"/>
                                </a:lnTo>
                                <a:lnTo>
                                  <a:pt x="135" y="446"/>
                                </a:lnTo>
                                <a:close/>
                                <a:moveTo>
                                  <a:pt x="165" y="394"/>
                                </a:moveTo>
                                <a:lnTo>
                                  <a:pt x="135" y="446"/>
                                </a:lnTo>
                                <a:lnTo>
                                  <a:pt x="160" y="490"/>
                                </a:lnTo>
                                <a:lnTo>
                                  <a:pt x="164" y="490"/>
                                </a:lnTo>
                                <a:lnTo>
                                  <a:pt x="165" y="394"/>
                                </a:lnTo>
                                <a:close/>
                                <a:moveTo>
                                  <a:pt x="107" y="0"/>
                                </a:moveTo>
                                <a:lnTo>
                                  <a:pt x="105" y="394"/>
                                </a:lnTo>
                                <a:lnTo>
                                  <a:pt x="135" y="446"/>
                                </a:lnTo>
                                <a:lnTo>
                                  <a:pt x="165" y="394"/>
                                </a:lnTo>
                                <a:lnTo>
                                  <a:pt x="167" y="0"/>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038324" name="Rectangle 269"/>
                        <wps:cNvSpPr>
                          <a:spLocks noChangeArrowheads="1"/>
                        </wps:cNvSpPr>
                        <wps:spPr bwMode="auto">
                          <a:xfrm>
                            <a:off x="3893" y="-1191"/>
                            <a:ext cx="4348" cy="737"/>
                          </a:xfrm>
                          <a:prstGeom prst="rect">
                            <a:avLst/>
                          </a:prstGeom>
                          <a:noFill/>
                          <a:ln w="25400">
                            <a:solidFill>
                              <a:srgbClr val="8064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763453" name="AutoShape 268"/>
                        <wps:cNvSpPr>
                          <a:spLocks/>
                        </wps:cNvSpPr>
                        <wps:spPr bwMode="auto">
                          <a:xfrm>
                            <a:off x="3885" y="-1807"/>
                            <a:ext cx="2085" cy="682"/>
                          </a:xfrm>
                          <a:custGeom>
                            <a:avLst/>
                            <a:gdLst>
                              <a:gd name="T0" fmla="+- 0 5798 3885"/>
                              <a:gd name="T1" fmla="*/ T0 w 2085"/>
                              <a:gd name="T2" fmla="+- 0 -1208 -1806"/>
                              <a:gd name="T3" fmla="*/ -1208 h 682"/>
                              <a:gd name="T4" fmla="+- 0 5703 3885"/>
                              <a:gd name="T5" fmla="*/ T4 w 2085"/>
                              <a:gd name="T6" fmla="+- 0 -1184 -1806"/>
                              <a:gd name="T7" fmla="*/ -1184 h 682"/>
                              <a:gd name="T8" fmla="+- 0 5693 3885"/>
                              <a:gd name="T9" fmla="*/ T8 w 2085"/>
                              <a:gd name="T10" fmla="+- 0 -1179 -1806"/>
                              <a:gd name="T11" fmla="*/ -1179 h 682"/>
                              <a:gd name="T12" fmla="+- 0 5685 3885"/>
                              <a:gd name="T13" fmla="*/ T12 w 2085"/>
                              <a:gd name="T14" fmla="+- 0 -1170 -1806"/>
                              <a:gd name="T15" fmla="*/ -1170 h 682"/>
                              <a:gd name="T16" fmla="+- 0 5681 3885"/>
                              <a:gd name="T17" fmla="*/ T16 w 2085"/>
                              <a:gd name="T18" fmla="+- 0 -1159 -1806"/>
                              <a:gd name="T19" fmla="*/ -1159 h 682"/>
                              <a:gd name="T20" fmla="+- 0 5682 3885"/>
                              <a:gd name="T21" fmla="*/ T20 w 2085"/>
                              <a:gd name="T22" fmla="+- 0 -1147 -1806"/>
                              <a:gd name="T23" fmla="*/ -1147 h 682"/>
                              <a:gd name="T24" fmla="+- 0 5687 3885"/>
                              <a:gd name="T25" fmla="*/ T24 w 2085"/>
                              <a:gd name="T26" fmla="+- 0 -1136 -1806"/>
                              <a:gd name="T27" fmla="*/ -1136 h 682"/>
                              <a:gd name="T28" fmla="+- 0 5696 3885"/>
                              <a:gd name="T29" fmla="*/ T28 w 2085"/>
                              <a:gd name="T30" fmla="+- 0 -1129 -1806"/>
                              <a:gd name="T31" fmla="*/ -1129 h 682"/>
                              <a:gd name="T32" fmla="+- 0 5706 3885"/>
                              <a:gd name="T33" fmla="*/ T32 w 2085"/>
                              <a:gd name="T34" fmla="+- 0 -1125 -1806"/>
                              <a:gd name="T35" fmla="*/ -1125 h 682"/>
                              <a:gd name="T36" fmla="+- 0 5718 3885"/>
                              <a:gd name="T37" fmla="*/ T36 w 2085"/>
                              <a:gd name="T38" fmla="+- 0 -1126 -1806"/>
                              <a:gd name="T39" fmla="*/ -1126 h 682"/>
                              <a:gd name="T40" fmla="+- 0 5921 3885"/>
                              <a:gd name="T41" fmla="*/ T40 w 2085"/>
                              <a:gd name="T42" fmla="+- 0 -1178 -1806"/>
                              <a:gd name="T43" fmla="*/ -1178 h 682"/>
                              <a:gd name="T44" fmla="+- 0 5904 3885"/>
                              <a:gd name="T45" fmla="*/ T44 w 2085"/>
                              <a:gd name="T46" fmla="+- 0 -1178 -1806"/>
                              <a:gd name="T47" fmla="*/ -1178 h 682"/>
                              <a:gd name="T48" fmla="+- 0 5798 3885"/>
                              <a:gd name="T49" fmla="*/ T48 w 2085"/>
                              <a:gd name="T50" fmla="+- 0 -1208 -1806"/>
                              <a:gd name="T51" fmla="*/ -1208 h 682"/>
                              <a:gd name="T52" fmla="+- 0 5855 3885"/>
                              <a:gd name="T53" fmla="*/ T52 w 2085"/>
                              <a:gd name="T54" fmla="+- 0 -1223 -1806"/>
                              <a:gd name="T55" fmla="*/ -1223 h 682"/>
                              <a:gd name="T56" fmla="+- 0 5798 3885"/>
                              <a:gd name="T57" fmla="*/ T56 w 2085"/>
                              <a:gd name="T58" fmla="+- 0 -1208 -1806"/>
                              <a:gd name="T59" fmla="*/ -1208 h 682"/>
                              <a:gd name="T60" fmla="+- 0 5904 3885"/>
                              <a:gd name="T61" fmla="*/ T60 w 2085"/>
                              <a:gd name="T62" fmla="+- 0 -1178 -1806"/>
                              <a:gd name="T63" fmla="*/ -1178 h 682"/>
                              <a:gd name="T64" fmla="+- 0 5907 3885"/>
                              <a:gd name="T65" fmla="*/ T64 w 2085"/>
                              <a:gd name="T66" fmla="+- 0 -1186 -1806"/>
                              <a:gd name="T67" fmla="*/ -1186 h 682"/>
                              <a:gd name="T68" fmla="+- 0 5891 3885"/>
                              <a:gd name="T69" fmla="*/ T68 w 2085"/>
                              <a:gd name="T70" fmla="+- 0 -1186 -1806"/>
                              <a:gd name="T71" fmla="*/ -1186 h 682"/>
                              <a:gd name="T72" fmla="+- 0 5855 3885"/>
                              <a:gd name="T73" fmla="*/ T72 w 2085"/>
                              <a:gd name="T74" fmla="+- 0 -1223 -1806"/>
                              <a:gd name="T75" fmla="*/ -1223 h 682"/>
                              <a:gd name="T76" fmla="+- 0 5768 3885"/>
                              <a:gd name="T77" fmla="*/ T76 w 2085"/>
                              <a:gd name="T78" fmla="+- 0 -1387 -1806"/>
                              <a:gd name="T79" fmla="*/ -1387 h 682"/>
                              <a:gd name="T80" fmla="+- 0 5757 3885"/>
                              <a:gd name="T81" fmla="*/ T80 w 2085"/>
                              <a:gd name="T82" fmla="+- 0 -1385 -1806"/>
                              <a:gd name="T83" fmla="*/ -1385 h 682"/>
                              <a:gd name="T84" fmla="+- 0 5747 3885"/>
                              <a:gd name="T85" fmla="*/ T84 w 2085"/>
                              <a:gd name="T86" fmla="+- 0 -1378 -1806"/>
                              <a:gd name="T87" fmla="*/ -1378 h 682"/>
                              <a:gd name="T88" fmla="+- 0 5740 3885"/>
                              <a:gd name="T89" fmla="*/ T88 w 2085"/>
                              <a:gd name="T90" fmla="+- 0 -1369 -1806"/>
                              <a:gd name="T91" fmla="*/ -1369 h 682"/>
                              <a:gd name="T92" fmla="+- 0 5738 3885"/>
                              <a:gd name="T93" fmla="*/ T92 w 2085"/>
                              <a:gd name="T94" fmla="+- 0 -1357 -1806"/>
                              <a:gd name="T95" fmla="*/ -1357 h 682"/>
                              <a:gd name="T96" fmla="+- 0 5740 3885"/>
                              <a:gd name="T97" fmla="*/ T96 w 2085"/>
                              <a:gd name="T98" fmla="+- 0 -1346 -1806"/>
                              <a:gd name="T99" fmla="*/ -1346 h 682"/>
                              <a:gd name="T100" fmla="+- 0 5746 3885"/>
                              <a:gd name="T101" fmla="*/ T100 w 2085"/>
                              <a:gd name="T102" fmla="+- 0 -1336 -1806"/>
                              <a:gd name="T103" fmla="*/ -1336 h 682"/>
                              <a:gd name="T104" fmla="+- 0 5814 3885"/>
                              <a:gd name="T105" fmla="*/ T104 w 2085"/>
                              <a:gd name="T106" fmla="+- 0 -1266 -1806"/>
                              <a:gd name="T107" fmla="*/ -1266 h 682"/>
                              <a:gd name="T108" fmla="+- 0 5921 3885"/>
                              <a:gd name="T109" fmla="*/ T108 w 2085"/>
                              <a:gd name="T110" fmla="+- 0 -1236 -1806"/>
                              <a:gd name="T111" fmla="*/ -1236 h 682"/>
                              <a:gd name="T112" fmla="+- 0 5904 3885"/>
                              <a:gd name="T113" fmla="*/ T112 w 2085"/>
                              <a:gd name="T114" fmla="+- 0 -1178 -1806"/>
                              <a:gd name="T115" fmla="*/ -1178 h 682"/>
                              <a:gd name="T116" fmla="+- 0 5921 3885"/>
                              <a:gd name="T117" fmla="*/ T116 w 2085"/>
                              <a:gd name="T118" fmla="+- 0 -1178 -1806"/>
                              <a:gd name="T119" fmla="*/ -1178 h 682"/>
                              <a:gd name="T120" fmla="+- 0 5970 3885"/>
                              <a:gd name="T121" fmla="*/ T120 w 2085"/>
                              <a:gd name="T122" fmla="+- 0 -1190 -1806"/>
                              <a:gd name="T123" fmla="*/ -1190 h 682"/>
                              <a:gd name="T124" fmla="+- 0 5790 3885"/>
                              <a:gd name="T125" fmla="*/ T124 w 2085"/>
                              <a:gd name="T126" fmla="+- 0 -1377 -1806"/>
                              <a:gd name="T127" fmla="*/ -1377 h 682"/>
                              <a:gd name="T128" fmla="+- 0 5780 3885"/>
                              <a:gd name="T129" fmla="*/ T128 w 2085"/>
                              <a:gd name="T130" fmla="+- 0 -1384 -1806"/>
                              <a:gd name="T131" fmla="*/ -1384 h 682"/>
                              <a:gd name="T132" fmla="+- 0 5768 3885"/>
                              <a:gd name="T133" fmla="*/ T132 w 2085"/>
                              <a:gd name="T134" fmla="+- 0 -1387 -1806"/>
                              <a:gd name="T135" fmla="*/ -1387 h 682"/>
                              <a:gd name="T136" fmla="+- 0 5905 3885"/>
                              <a:gd name="T137" fmla="*/ T136 w 2085"/>
                              <a:gd name="T138" fmla="+- 0 -1236 -1806"/>
                              <a:gd name="T139" fmla="*/ -1236 h 682"/>
                              <a:gd name="T140" fmla="+- 0 5855 3885"/>
                              <a:gd name="T141" fmla="*/ T140 w 2085"/>
                              <a:gd name="T142" fmla="+- 0 -1223 -1806"/>
                              <a:gd name="T143" fmla="*/ -1223 h 682"/>
                              <a:gd name="T144" fmla="+- 0 5891 3885"/>
                              <a:gd name="T145" fmla="*/ T144 w 2085"/>
                              <a:gd name="T146" fmla="+- 0 -1186 -1806"/>
                              <a:gd name="T147" fmla="*/ -1186 h 682"/>
                              <a:gd name="T148" fmla="+- 0 5905 3885"/>
                              <a:gd name="T149" fmla="*/ T148 w 2085"/>
                              <a:gd name="T150" fmla="+- 0 -1236 -1806"/>
                              <a:gd name="T151" fmla="*/ -1236 h 682"/>
                              <a:gd name="T152" fmla="+- 0 5920 3885"/>
                              <a:gd name="T153" fmla="*/ T152 w 2085"/>
                              <a:gd name="T154" fmla="+- 0 -1236 -1806"/>
                              <a:gd name="T155" fmla="*/ -1236 h 682"/>
                              <a:gd name="T156" fmla="+- 0 5905 3885"/>
                              <a:gd name="T157" fmla="*/ T156 w 2085"/>
                              <a:gd name="T158" fmla="+- 0 -1236 -1806"/>
                              <a:gd name="T159" fmla="*/ -1236 h 682"/>
                              <a:gd name="T160" fmla="+- 0 5891 3885"/>
                              <a:gd name="T161" fmla="*/ T160 w 2085"/>
                              <a:gd name="T162" fmla="+- 0 -1186 -1806"/>
                              <a:gd name="T163" fmla="*/ -1186 h 682"/>
                              <a:gd name="T164" fmla="+- 0 5907 3885"/>
                              <a:gd name="T165" fmla="*/ T164 w 2085"/>
                              <a:gd name="T166" fmla="+- 0 -1186 -1806"/>
                              <a:gd name="T167" fmla="*/ -1186 h 682"/>
                              <a:gd name="T168" fmla="+- 0 5921 3885"/>
                              <a:gd name="T169" fmla="*/ T168 w 2085"/>
                              <a:gd name="T170" fmla="+- 0 -1236 -1806"/>
                              <a:gd name="T171" fmla="*/ -1236 h 682"/>
                              <a:gd name="T172" fmla="+- 0 5920 3885"/>
                              <a:gd name="T173" fmla="*/ T172 w 2085"/>
                              <a:gd name="T174" fmla="+- 0 -1236 -1806"/>
                              <a:gd name="T175" fmla="*/ -1236 h 682"/>
                              <a:gd name="T176" fmla="+- 0 3902 3885"/>
                              <a:gd name="T177" fmla="*/ T176 w 2085"/>
                              <a:gd name="T178" fmla="+- 0 -1806 -1806"/>
                              <a:gd name="T179" fmla="*/ -1806 h 682"/>
                              <a:gd name="T180" fmla="+- 0 3885 3885"/>
                              <a:gd name="T181" fmla="*/ T180 w 2085"/>
                              <a:gd name="T182" fmla="+- 0 -1749 -1806"/>
                              <a:gd name="T183" fmla="*/ -1749 h 682"/>
                              <a:gd name="T184" fmla="+- 0 5798 3885"/>
                              <a:gd name="T185" fmla="*/ T184 w 2085"/>
                              <a:gd name="T186" fmla="+- 0 -1208 -1806"/>
                              <a:gd name="T187" fmla="*/ -1208 h 682"/>
                              <a:gd name="T188" fmla="+- 0 5855 3885"/>
                              <a:gd name="T189" fmla="*/ T188 w 2085"/>
                              <a:gd name="T190" fmla="+- 0 -1223 -1806"/>
                              <a:gd name="T191" fmla="*/ -1223 h 682"/>
                              <a:gd name="T192" fmla="+- 0 5814 3885"/>
                              <a:gd name="T193" fmla="*/ T192 w 2085"/>
                              <a:gd name="T194" fmla="+- 0 -1266 -1806"/>
                              <a:gd name="T195" fmla="*/ -1266 h 682"/>
                              <a:gd name="T196" fmla="+- 0 3902 3885"/>
                              <a:gd name="T197" fmla="*/ T196 w 2085"/>
                              <a:gd name="T198" fmla="+- 0 -1806 -1806"/>
                              <a:gd name="T199" fmla="*/ -1806 h 682"/>
                              <a:gd name="T200" fmla="+- 0 5814 3885"/>
                              <a:gd name="T201" fmla="*/ T200 w 2085"/>
                              <a:gd name="T202" fmla="+- 0 -1266 -1806"/>
                              <a:gd name="T203" fmla="*/ -1266 h 682"/>
                              <a:gd name="T204" fmla="+- 0 5855 3885"/>
                              <a:gd name="T205" fmla="*/ T204 w 2085"/>
                              <a:gd name="T206" fmla="+- 0 -1223 -1806"/>
                              <a:gd name="T207" fmla="*/ -1223 h 682"/>
                              <a:gd name="T208" fmla="+- 0 5905 3885"/>
                              <a:gd name="T209" fmla="*/ T208 w 2085"/>
                              <a:gd name="T210" fmla="+- 0 -1236 -1806"/>
                              <a:gd name="T211" fmla="*/ -1236 h 682"/>
                              <a:gd name="T212" fmla="+- 0 5920 3885"/>
                              <a:gd name="T213" fmla="*/ T212 w 2085"/>
                              <a:gd name="T214" fmla="+- 0 -1236 -1806"/>
                              <a:gd name="T215" fmla="*/ -1236 h 682"/>
                              <a:gd name="T216" fmla="+- 0 5814 3885"/>
                              <a:gd name="T217" fmla="*/ T216 w 2085"/>
                              <a:gd name="T218" fmla="+- 0 -1266 -1806"/>
                              <a:gd name="T219" fmla="*/ -126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85" h="682">
                                <a:moveTo>
                                  <a:pt x="1913" y="598"/>
                                </a:moveTo>
                                <a:lnTo>
                                  <a:pt x="1818" y="622"/>
                                </a:lnTo>
                                <a:lnTo>
                                  <a:pt x="1808" y="627"/>
                                </a:lnTo>
                                <a:lnTo>
                                  <a:pt x="1800" y="636"/>
                                </a:lnTo>
                                <a:lnTo>
                                  <a:pt x="1796" y="647"/>
                                </a:lnTo>
                                <a:lnTo>
                                  <a:pt x="1797" y="659"/>
                                </a:lnTo>
                                <a:lnTo>
                                  <a:pt x="1802" y="670"/>
                                </a:lnTo>
                                <a:lnTo>
                                  <a:pt x="1811" y="677"/>
                                </a:lnTo>
                                <a:lnTo>
                                  <a:pt x="1821" y="681"/>
                                </a:lnTo>
                                <a:lnTo>
                                  <a:pt x="1833" y="680"/>
                                </a:lnTo>
                                <a:lnTo>
                                  <a:pt x="2036" y="628"/>
                                </a:lnTo>
                                <a:lnTo>
                                  <a:pt x="2019" y="628"/>
                                </a:lnTo>
                                <a:lnTo>
                                  <a:pt x="1913" y="598"/>
                                </a:lnTo>
                                <a:close/>
                                <a:moveTo>
                                  <a:pt x="1970" y="583"/>
                                </a:moveTo>
                                <a:lnTo>
                                  <a:pt x="1913" y="598"/>
                                </a:lnTo>
                                <a:lnTo>
                                  <a:pt x="2019" y="628"/>
                                </a:lnTo>
                                <a:lnTo>
                                  <a:pt x="2022" y="620"/>
                                </a:lnTo>
                                <a:lnTo>
                                  <a:pt x="2006" y="620"/>
                                </a:lnTo>
                                <a:lnTo>
                                  <a:pt x="1970" y="583"/>
                                </a:lnTo>
                                <a:close/>
                                <a:moveTo>
                                  <a:pt x="1883" y="419"/>
                                </a:moveTo>
                                <a:lnTo>
                                  <a:pt x="1872" y="421"/>
                                </a:lnTo>
                                <a:lnTo>
                                  <a:pt x="1862" y="428"/>
                                </a:lnTo>
                                <a:lnTo>
                                  <a:pt x="1855" y="437"/>
                                </a:lnTo>
                                <a:lnTo>
                                  <a:pt x="1853" y="449"/>
                                </a:lnTo>
                                <a:lnTo>
                                  <a:pt x="1855" y="460"/>
                                </a:lnTo>
                                <a:lnTo>
                                  <a:pt x="1861" y="470"/>
                                </a:lnTo>
                                <a:lnTo>
                                  <a:pt x="1929" y="540"/>
                                </a:lnTo>
                                <a:lnTo>
                                  <a:pt x="2036" y="570"/>
                                </a:lnTo>
                                <a:lnTo>
                                  <a:pt x="2019" y="628"/>
                                </a:lnTo>
                                <a:lnTo>
                                  <a:pt x="2036" y="628"/>
                                </a:lnTo>
                                <a:lnTo>
                                  <a:pt x="2085" y="616"/>
                                </a:lnTo>
                                <a:lnTo>
                                  <a:pt x="1905" y="429"/>
                                </a:lnTo>
                                <a:lnTo>
                                  <a:pt x="1895" y="422"/>
                                </a:lnTo>
                                <a:lnTo>
                                  <a:pt x="1883" y="419"/>
                                </a:lnTo>
                                <a:close/>
                                <a:moveTo>
                                  <a:pt x="2020" y="570"/>
                                </a:moveTo>
                                <a:lnTo>
                                  <a:pt x="1970" y="583"/>
                                </a:lnTo>
                                <a:lnTo>
                                  <a:pt x="2006" y="620"/>
                                </a:lnTo>
                                <a:lnTo>
                                  <a:pt x="2020" y="570"/>
                                </a:lnTo>
                                <a:close/>
                                <a:moveTo>
                                  <a:pt x="2035" y="570"/>
                                </a:moveTo>
                                <a:lnTo>
                                  <a:pt x="2020" y="570"/>
                                </a:lnTo>
                                <a:lnTo>
                                  <a:pt x="2006" y="620"/>
                                </a:lnTo>
                                <a:lnTo>
                                  <a:pt x="2022" y="620"/>
                                </a:lnTo>
                                <a:lnTo>
                                  <a:pt x="2036" y="570"/>
                                </a:lnTo>
                                <a:lnTo>
                                  <a:pt x="2035" y="570"/>
                                </a:lnTo>
                                <a:close/>
                                <a:moveTo>
                                  <a:pt x="17" y="0"/>
                                </a:moveTo>
                                <a:lnTo>
                                  <a:pt x="0" y="57"/>
                                </a:lnTo>
                                <a:lnTo>
                                  <a:pt x="1913" y="598"/>
                                </a:lnTo>
                                <a:lnTo>
                                  <a:pt x="1970" y="583"/>
                                </a:lnTo>
                                <a:lnTo>
                                  <a:pt x="1929" y="540"/>
                                </a:lnTo>
                                <a:lnTo>
                                  <a:pt x="17" y="0"/>
                                </a:lnTo>
                                <a:close/>
                                <a:moveTo>
                                  <a:pt x="1929" y="540"/>
                                </a:moveTo>
                                <a:lnTo>
                                  <a:pt x="1970" y="583"/>
                                </a:lnTo>
                                <a:lnTo>
                                  <a:pt x="2020" y="570"/>
                                </a:lnTo>
                                <a:lnTo>
                                  <a:pt x="2035" y="570"/>
                                </a:lnTo>
                                <a:lnTo>
                                  <a:pt x="1929"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82837" name="Line 267"/>
                        <wps:cNvCnPr>
                          <a:cxnSpLocks noChangeShapeType="1"/>
                        </wps:cNvCnPr>
                        <wps:spPr bwMode="auto">
                          <a:xfrm>
                            <a:off x="7150" y="-8062"/>
                            <a:ext cx="376" cy="34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717864" name="Rectangle 266"/>
                        <wps:cNvSpPr>
                          <a:spLocks noChangeArrowheads="1"/>
                        </wps:cNvSpPr>
                        <wps:spPr bwMode="auto">
                          <a:xfrm>
                            <a:off x="5177" y="-2735"/>
                            <a:ext cx="1592" cy="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2241137" name="Picture 2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157" y="-2755"/>
                            <a:ext cx="1631"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22960" name="Line 264"/>
                        <wps:cNvCnPr>
                          <a:cxnSpLocks noChangeShapeType="1"/>
                        </wps:cNvCnPr>
                        <wps:spPr bwMode="auto">
                          <a:xfrm>
                            <a:off x="6769" y="-2245"/>
                            <a:ext cx="745"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088148" name="Text Box 263"/>
                        <wps:cNvSpPr txBox="1">
                          <a:spLocks noChangeArrowheads="1"/>
                        </wps:cNvSpPr>
                        <wps:spPr bwMode="auto">
                          <a:xfrm>
                            <a:off x="3617" y="-8439"/>
                            <a:ext cx="5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A490" w14:textId="77777777" w:rsidR="00806AE3" w:rsidRDefault="005620C3">
                              <w:pPr>
                                <w:spacing w:line="221" w:lineRule="exact"/>
                                <w:rPr>
                                  <w:rFonts w:ascii="Calibri"/>
                                  <w:b/>
                                </w:rPr>
                              </w:pPr>
                              <w:r>
                                <w:rPr>
                                  <w:rFonts w:ascii="Calibri"/>
                                  <w:b/>
                                </w:rPr>
                                <w:t>Direct</w:t>
                              </w:r>
                            </w:p>
                          </w:txbxContent>
                        </wps:txbx>
                        <wps:bodyPr rot="0" vert="horz" wrap="square" lIns="0" tIns="0" rIns="0" bIns="0" anchor="t" anchorCtr="0" upright="1">
                          <a:noAutofit/>
                        </wps:bodyPr>
                      </wps:wsp>
                      <wps:wsp>
                        <wps:cNvPr id="953177845" name="Text Box 262"/>
                        <wps:cNvSpPr txBox="1">
                          <a:spLocks noChangeArrowheads="1"/>
                        </wps:cNvSpPr>
                        <wps:spPr bwMode="auto">
                          <a:xfrm>
                            <a:off x="6798" y="-8434"/>
                            <a:ext cx="72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9275" w14:textId="77777777" w:rsidR="00806AE3" w:rsidRDefault="005620C3">
                              <w:pPr>
                                <w:spacing w:line="221" w:lineRule="exact"/>
                                <w:rPr>
                                  <w:rFonts w:ascii="Calibri"/>
                                  <w:b/>
                                </w:rPr>
                              </w:pPr>
                              <w:r>
                                <w:rPr>
                                  <w:rFonts w:ascii="Calibri"/>
                                  <w:b/>
                                </w:rPr>
                                <w:t>Indirect</w:t>
                              </w:r>
                            </w:p>
                          </w:txbxContent>
                        </wps:txbx>
                        <wps:bodyPr rot="0" vert="horz" wrap="square" lIns="0" tIns="0" rIns="0" bIns="0" anchor="t" anchorCtr="0" upright="1">
                          <a:noAutofit/>
                        </wps:bodyPr>
                      </wps:wsp>
                      <wps:wsp>
                        <wps:cNvPr id="1932311290" name="Text Box 261"/>
                        <wps:cNvSpPr txBox="1">
                          <a:spLocks noChangeArrowheads="1"/>
                        </wps:cNvSpPr>
                        <wps:spPr bwMode="auto">
                          <a:xfrm>
                            <a:off x="3385" y="-7200"/>
                            <a:ext cx="103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55772" w14:textId="77777777" w:rsidR="00806AE3" w:rsidRDefault="005620C3">
                              <w:pPr>
                                <w:spacing w:line="225" w:lineRule="exact"/>
                                <w:ind w:right="17"/>
                                <w:jc w:val="center"/>
                                <w:rPr>
                                  <w:rFonts w:ascii="Calibri"/>
                                </w:rPr>
                              </w:pPr>
                              <w:r>
                                <w:rPr>
                                  <w:rFonts w:ascii="Calibri"/>
                                </w:rPr>
                                <w:t>Capital</w:t>
                              </w:r>
                            </w:p>
                            <w:p w14:paraId="6748B0EA" w14:textId="77777777" w:rsidR="00806AE3" w:rsidRDefault="005620C3">
                              <w:pPr>
                                <w:spacing w:before="5" w:line="265" w:lineRule="exact"/>
                                <w:ind w:right="18"/>
                                <w:jc w:val="center"/>
                                <w:rPr>
                                  <w:rFonts w:ascii="Calibri"/>
                                </w:rPr>
                              </w:pPr>
                              <w:r>
                                <w:rPr>
                                  <w:rFonts w:ascii="Calibri"/>
                                </w:rPr>
                                <w:t>Investment</w:t>
                              </w:r>
                            </w:p>
                          </w:txbxContent>
                        </wps:txbx>
                        <wps:bodyPr rot="0" vert="horz" wrap="square" lIns="0" tIns="0" rIns="0" bIns="0" anchor="t" anchorCtr="0" upright="1">
                          <a:noAutofit/>
                        </wps:bodyPr>
                      </wps:wsp>
                      <wps:wsp>
                        <wps:cNvPr id="561223426" name="Text Box 260"/>
                        <wps:cNvSpPr txBox="1">
                          <a:spLocks noChangeArrowheads="1"/>
                        </wps:cNvSpPr>
                        <wps:spPr bwMode="auto">
                          <a:xfrm>
                            <a:off x="3281" y="-6007"/>
                            <a:ext cx="1242"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867E" w14:textId="77777777" w:rsidR="00806AE3" w:rsidRDefault="005620C3">
                              <w:pPr>
                                <w:spacing w:line="225" w:lineRule="exact"/>
                                <w:ind w:left="-1" w:right="18"/>
                                <w:jc w:val="center"/>
                                <w:rPr>
                                  <w:rFonts w:ascii="Calibri"/>
                                </w:rPr>
                              </w:pPr>
                              <w:r>
                                <w:rPr>
                                  <w:rFonts w:ascii="Calibri"/>
                                </w:rPr>
                                <w:t>Production</w:t>
                              </w:r>
                              <w:r>
                                <w:rPr>
                                  <w:rFonts w:ascii="Calibri"/>
                                  <w:spacing w:val="-2"/>
                                </w:rPr>
                                <w:t xml:space="preserve"> </w:t>
                              </w:r>
                              <w:r>
                                <w:rPr>
                                  <w:rFonts w:ascii="Calibri"/>
                                  <w:spacing w:val="-7"/>
                                </w:rPr>
                                <w:t>of</w:t>
                              </w:r>
                            </w:p>
                            <w:p w14:paraId="2BFF5F80" w14:textId="77777777" w:rsidR="00806AE3" w:rsidRDefault="005620C3">
                              <w:pPr>
                                <w:ind w:left="1" w:right="18"/>
                                <w:jc w:val="center"/>
                                <w:rPr>
                                  <w:rFonts w:ascii="Calibri"/>
                                </w:rPr>
                              </w:pPr>
                              <w:r>
                                <w:rPr>
                                  <w:rFonts w:ascii="Calibri"/>
                                </w:rPr>
                                <w:t>goods and services</w:t>
                              </w:r>
                            </w:p>
                          </w:txbxContent>
                        </wps:txbx>
                        <wps:bodyPr rot="0" vert="horz" wrap="square" lIns="0" tIns="0" rIns="0" bIns="0" anchor="t" anchorCtr="0" upright="1">
                          <a:noAutofit/>
                        </wps:bodyPr>
                      </wps:wsp>
                      <wps:wsp>
                        <wps:cNvPr id="1751943991" name="Text Box 259"/>
                        <wps:cNvSpPr txBox="1">
                          <a:spLocks noChangeArrowheads="1"/>
                        </wps:cNvSpPr>
                        <wps:spPr bwMode="auto">
                          <a:xfrm>
                            <a:off x="3322" y="-4540"/>
                            <a:ext cx="11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88AE8" w14:textId="77777777" w:rsidR="00806AE3" w:rsidRDefault="005620C3">
                              <w:pPr>
                                <w:spacing w:line="221" w:lineRule="exact"/>
                                <w:rPr>
                                  <w:rFonts w:ascii="Calibri"/>
                                </w:rPr>
                              </w:pPr>
                              <w:r>
                                <w:rPr>
                                  <w:rFonts w:ascii="Calibri"/>
                                </w:rPr>
                                <w:t>Employment</w:t>
                              </w:r>
                            </w:p>
                          </w:txbxContent>
                        </wps:txbx>
                        <wps:bodyPr rot="0" vert="horz" wrap="square" lIns="0" tIns="0" rIns="0" bIns="0" anchor="t" anchorCtr="0" upright="1">
                          <a:noAutofit/>
                        </wps:bodyPr>
                      </wps:wsp>
                      <wps:wsp>
                        <wps:cNvPr id="286573869" name="Text Box 258"/>
                        <wps:cNvSpPr txBox="1">
                          <a:spLocks noChangeArrowheads="1"/>
                        </wps:cNvSpPr>
                        <wps:spPr bwMode="auto">
                          <a:xfrm>
                            <a:off x="3483" y="-3510"/>
                            <a:ext cx="84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BDFCE" w14:textId="77777777" w:rsidR="00806AE3" w:rsidRDefault="005620C3">
                              <w:pPr>
                                <w:spacing w:line="225" w:lineRule="exact"/>
                                <w:ind w:right="18"/>
                                <w:jc w:val="center"/>
                                <w:rPr>
                                  <w:rFonts w:ascii="Calibri"/>
                                </w:rPr>
                              </w:pPr>
                              <w:r>
                                <w:rPr>
                                  <w:rFonts w:ascii="Calibri"/>
                                </w:rPr>
                                <w:t>Overseas</w:t>
                              </w:r>
                            </w:p>
                            <w:p w14:paraId="7EB592C3" w14:textId="77777777" w:rsidR="00806AE3" w:rsidRDefault="005620C3">
                              <w:pPr>
                                <w:spacing w:line="265" w:lineRule="exact"/>
                                <w:ind w:right="16"/>
                                <w:jc w:val="center"/>
                                <w:rPr>
                                  <w:rFonts w:ascii="Calibri"/>
                                </w:rPr>
                              </w:pPr>
                              <w:r>
                                <w:rPr>
                                  <w:rFonts w:ascii="Calibri"/>
                                </w:rPr>
                                <w:t>Trade</w:t>
                              </w:r>
                            </w:p>
                          </w:txbxContent>
                        </wps:txbx>
                        <wps:bodyPr rot="0" vert="horz" wrap="square" lIns="0" tIns="0" rIns="0" bIns="0" anchor="t" anchorCtr="0" upright="1">
                          <a:noAutofit/>
                        </wps:bodyPr>
                      </wps:wsp>
                      <wps:wsp>
                        <wps:cNvPr id="1777352009" name="Text Box 257"/>
                        <wps:cNvSpPr txBox="1">
                          <a:spLocks noChangeArrowheads="1"/>
                        </wps:cNvSpPr>
                        <wps:spPr bwMode="auto">
                          <a:xfrm>
                            <a:off x="3277" y="-2354"/>
                            <a:ext cx="125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8C868" w14:textId="77777777" w:rsidR="00806AE3" w:rsidRDefault="005620C3">
                              <w:pPr>
                                <w:spacing w:line="224" w:lineRule="exact"/>
                                <w:ind w:right="18"/>
                                <w:jc w:val="center"/>
                                <w:rPr>
                                  <w:rFonts w:ascii="Calibri"/>
                                </w:rPr>
                              </w:pPr>
                              <w:r>
                                <w:rPr>
                                  <w:rFonts w:ascii="Calibri"/>
                                </w:rPr>
                                <w:t>Investment in</w:t>
                              </w:r>
                            </w:p>
                            <w:p w14:paraId="0D2CFF46" w14:textId="77777777" w:rsidR="00806AE3" w:rsidRDefault="005620C3">
                              <w:pPr>
                                <w:spacing w:line="264" w:lineRule="exact"/>
                                <w:ind w:right="17"/>
                                <w:jc w:val="center"/>
                                <w:rPr>
                                  <w:rFonts w:ascii="Calibri"/>
                                </w:rPr>
                              </w:pPr>
                              <w:r>
                                <w:rPr>
                                  <w:rFonts w:ascii="Calibri"/>
                                </w:rPr>
                                <w:t>R&amp;D</w:t>
                              </w:r>
                            </w:p>
                          </w:txbxContent>
                        </wps:txbx>
                        <wps:bodyPr rot="0" vert="horz" wrap="square" lIns="0" tIns="0" rIns="0" bIns="0" anchor="t" anchorCtr="0" upright="1">
                          <a:noAutofit/>
                        </wps:bodyPr>
                      </wps:wsp>
                      <wps:wsp>
                        <wps:cNvPr id="83350407" name="Text Box 256"/>
                        <wps:cNvSpPr txBox="1">
                          <a:spLocks noChangeArrowheads="1"/>
                        </wps:cNvSpPr>
                        <wps:spPr bwMode="auto">
                          <a:xfrm>
                            <a:off x="5540" y="-2601"/>
                            <a:ext cx="887"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90D40" w14:textId="77777777" w:rsidR="00806AE3" w:rsidRDefault="005620C3">
                              <w:pPr>
                                <w:spacing w:line="225" w:lineRule="exact"/>
                                <w:rPr>
                                  <w:rFonts w:ascii="Calibri"/>
                                </w:rPr>
                              </w:pPr>
                              <w:r>
                                <w:rPr>
                                  <w:rFonts w:ascii="Calibri"/>
                                </w:rPr>
                                <w:t>Improved</w:t>
                              </w:r>
                            </w:p>
                            <w:p w14:paraId="0EAE17CF" w14:textId="77777777" w:rsidR="00806AE3" w:rsidRDefault="005620C3">
                              <w:pPr>
                                <w:ind w:left="69" w:right="29" w:hanging="44"/>
                                <w:rPr>
                                  <w:rFonts w:ascii="Calibri"/>
                                </w:rPr>
                              </w:pPr>
                              <w:r>
                                <w:rPr>
                                  <w:rFonts w:ascii="Calibri"/>
                                </w:rPr>
                                <w:t>access to markets</w:t>
                              </w:r>
                            </w:p>
                          </w:txbxContent>
                        </wps:txbx>
                        <wps:bodyPr rot="0" vert="horz" wrap="square" lIns="0" tIns="0" rIns="0" bIns="0" anchor="t" anchorCtr="0" upright="1">
                          <a:noAutofit/>
                        </wps:bodyPr>
                      </wps:wsp>
                      <wps:wsp>
                        <wps:cNvPr id="828988428" name="Text Box 255" descr="Economic growth and sustainable social&#10;well-being&#10;"/>
                        <wps:cNvSpPr txBox="1">
                          <a:spLocks noChangeArrowheads="1"/>
                        </wps:cNvSpPr>
                        <wps:spPr bwMode="auto">
                          <a:xfrm>
                            <a:off x="4285" y="-1050"/>
                            <a:ext cx="358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A69D" w14:textId="77777777" w:rsidR="00806AE3" w:rsidRDefault="005620C3">
                              <w:pPr>
                                <w:spacing w:line="225" w:lineRule="exact"/>
                                <w:ind w:right="18"/>
                                <w:jc w:val="center"/>
                                <w:rPr>
                                  <w:rFonts w:ascii="Calibri"/>
                                </w:rPr>
                              </w:pPr>
                              <w:r>
                                <w:rPr>
                                  <w:rFonts w:ascii="Calibri"/>
                                </w:rPr>
                                <w:t>Economic growth and sustainable social</w:t>
                              </w:r>
                            </w:p>
                            <w:p w14:paraId="50AE9493" w14:textId="77777777" w:rsidR="00806AE3" w:rsidRDefault="005620C3">
                              <w:pPr>
                                <w:spacing w:before="2" w:line="265" w:lineRule="exact"/>
                                <w:ind w:right="12"/>
                                <w:jc w:val="center"/>
                                <w:rPr>
                                  <w:rFonts w:ascii="Calibri"/>
                                </w:rPr>
                              </w:pPr>
                              <w:r>
                                <w:rPr>
                                  <w:rFonts w:ascii="Calibri"/>
                                </w:rPr>
                                <w:t>well-being</w:t>
                              </w:r>
                            </w:p>
                          </w:txbxContent>
                        </wps:txbx>
                        <wps:bodyPr rot="0" vert="horz" wrap="square" lIns="0" tIns="0" rIns="0" bIns="0" anchor="t" anchorCtr="0" upright="1">
                          <a:noAutofit/>
                        </wps:bodyPr>
                      </wps:wsp>
                      <wps:wsp>
                        <wps:cNvPr id="153385160" name="Text Box 254"/>
                        <wps:cNvSpPr txBox="1">
                          <a:spLocks noChangeArrowheads="1"/>
                        </wps:cNvSpPr>
                        <wps:spPr bwMode="auto">
                          <a:xfrm>
                            <a:off x="3984" y="-9635"/>
                            <a:ext cx="4180" cy="604"/>
                          </a:xfrm>
                          <a:prstGeom prst="rect">
                            <a:avLst/>
                          </a:prstGeom>
                          <a:noFill/>
                          <a:ln w="25400">
                            <a:solidFill>
                              <a:srgbClr val="8064A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AC0B20" w14:textId="77777777" w:rsidR="00806AE3" w:rsidRDefault="005620C3">
                              <w:pPr>
                                <w:spacing w:before="146"/>
                                <w:ind w:left="1228"/>
                                <w:rPr>
                                  <w:rFonts w:ascii="Calibri"/>
                                </w:rPr>
                              </w:pPr>
                              <w:r>
                                <w:rPr>
                                  <w:rFonts w:ascii="Calibri"/>
                                </w:rPr>
                                <w:t>SETCI stakeholders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B22A3" id="Group 253" o:spid="_x0000_s1030" alt="Graph to show SETCI stakeholders" style="position:absolute;left:0;text-align:left;margin-left:153.55pt;margin-top:-482.75pt;width:285.6pt;height:461.05pt;z-index:-260105216;mso-position-horizontal-relative:page;mso-position-vertical-relative:text" coordorigin="3071,-9655" coordsize="5712,9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31" type="#_x0000_t75" style="position:absolute;left:3071;top:-8664;width:1645;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">
                  <v:imagedata r:id="rId26" o:title=""/>
                </v:shape>
                <v:line id="Line 282" o:spid="_x0000_s1032" style="position:absolute;visibility:visible;mso-wrap-style:square" from="3893,-8050" to="3893,-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" strokeweight="2.25pt"/>
                <v:shape id="Picture 281" o:spid="_x0000_s1033" type="#_x0000_t75" style="position:absolute;left:3071;top:-7362;width:1645;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">
                  <v:imagedata r:id="rId27" o:title=""/>
                </v:shape>
                <v:shape id="Picture 280" o:spid="_x0000_s1034" type="#_x0000_t75" style="position:absolute;left:3071;top:-6161;width:1645;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">
                  <v:imagedata r:id="rId28" o:title=""/>
                </v:shape>
                <v:shape id="AutoShape 279" o:spid="_x0000_s1035" style="position:absolute;left:3893;top:-6604;width:2;height:1912;visibility:visible;mso-wrap-style:square;v-text-anchor:top" coordsize="2,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" path="m,l,463t,978l,1912e" filled="f" strokeweight="2.25pt">
                  <v:path arrowok="t" o:connecttype="custom" o:connectlocs="0,-6604;0,-6141;0,-5163;0,-4692" o:connectangles="0,0,0,0"/>
                </v:shape>
                <v:shape id="Picture 278" o:spid="_x0000_s1036" type="#_x0000_t75" style="position:absolute;left:3071;top:-4713;width:1645;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">
                  <v:imagedata r:id="rId29" o:title=""/>
                </v:shape>
                <v:shape id="Picture 277" o:spid="_x0000_s1037" type="#_x0000_t75" style="position:absolute;left:3071;top:-3665;width:1645;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">
                  <v:imagedata r:id="rId30" o:title=""/>
                </v:shape>
                <v:line id="Line 276" o:spid="_x0000_s1038" style="position:absolute;visibility:visible;mso-wrap-style:square" from="3893,-4134" to="3893,-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" strokeweight="2.25pt"/>
                <v:shape id="Picture 275" o:spid="_x0000_s1039" type="#_x0000_t75" style="position:absolute;left:3071;top:-2509;width:1645;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">
                  <v:imagedata r:id="rId31" o:title=""/>
                </v:shape>
                <v:line id="Line 274" o:spid="_x0000_s1040" style="position:absolute;visibility:visible;mso-wrap-style:square" from="3893,-2971" to="389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" strokeweight="2.25pt"/>
                <v:shape id="Picture 273" o:spid="_x0000_s1041" type="#_x0000_t75" style="position:absolute;left:5516;top:-8641;width:3267;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">
                  <v:imagedata r:id="rId32" o:title=""/>
                </v:shape>
                <v:line id="Line 272" o:spid="_x0000_s1042" style="position:absolute;visibility:visible;mso-wrap-style:square" from="7150,-8062" to="7150,-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" strokeweight="2.25pt"/>
                <v:shape id="Freeform 271" o:spid="_x0000_s1043" style="position:absolute;left:3893;top:-9061;width:3257;height:509;visibility:visible;mso-wrap-style:square;v-text-anchor:top" coordsize="325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" path="m3257,440l3094,238r-9,-8l3074,227r-12,1l3052,233r-8,9l3041,253r1,12l3047,275r61,76l2191,1r-10,28l2175,,163,357r74,-63l220,242r-11,1l198,249,,417r244,89l256,508r11,-3l276,499r7,-10l284,477r-2,-11l226,436r-162,l102,429r71,-13l2178,60r909,347l2991,423r-25,35l2970,469r8,8l2988,482r12,l3215,447r42,-7e" fillcolor="black" stroked="f">
                  <v:path arrowok="t" o:connecttype="custom" o:connectlocs="3257,-8620;3094,-8822;3085,-8830;3074,-8833;3062,-8832;3052,-8827;3044,-8818;3041,-8807;3042,-8795;3047,-8785;3108,-8709;2191,-9059;2181,-9031;2175,-9060;163,-8703;237,-8766;220,-8818;209,-8817;198,-8811;0,-8643;244,-8554;256,-8552;267,-8555;276,-8561;283,-8571;284,-8583;282,-8594;226,-8624;64,-8624;102,-8631;173,-8644;2178,-9000;3087,-8653;2991,-8637;2966,-8602;2970,-8591;2978,-8583;2988,-8578;3000,-8578;3215,-8613;3257,-8620" o:connectangles="0,0,0,0,0,0,0,0,0,0,0,0,0,0,0,0,0,0,0,0,0,0,0,0,0,0,0,0,0,0,0,0,0,0,0,0,0,0,0,0,0"/>
                </v:shape>
                <v:shape id="AutoShape 270" o:spid="_x0000_s1044" style="position:absolute;left:5836;top:-1756;width:270;height:565;visibility:visible;mso-wrap-style:square;v-text-anchor:top" coordsize="27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" path="m27,295r-12,3l6,306,1,317,,328r4,11l134,565r35,-60l104,505r1,-111l56,310r-8,-9l38,295r-11,xm105,394r-1,111l164,505r,-15l160,490r-52,l135,446,105,394xm244,296r-11,1l222,302r-8,8l165,394r-1,111l169,505,266,341r4,-11l269,318r-5,-10l256,300r-12,-4xm135,446r-27,44l160,490,135,446xm165,394r-30,52l160,490r4,l165,394xm107,r-2,394l135,446r30,-52l167,,107,xe" fillcolor="black" stroked="f">
                  <v:path arrowok="t" o:connecttype="custom" o:connectlocs="27,-1460;15,-1457;6,-1449;1,-1438;0,-1427;4,-1416;134,-1190;169,-1250;104,-1250;105,-1361;56,-1445;48,-1454;38,-1460;27,-1460;105,-1361;104,-1250;164,-1250;164,-1265;160,-1265;108,-1265;135,-1309;105,-1361;244,-1459;233,-1458;222,-1453;214,-1445;165,-1361;164,-1250;169,-1250;266,-1414;270,-1425;269,-1437;264,-1447;256,-1455;244,-1459;135,-1309;108,-1265;160,-1265;135,-1309;165,-1361;135,-1309;160,-1265;164,-1265;165,-1361;107,-1755;105,-1361;135,-1309;165,-1361;167,-1755;107,-1755" o:connectangles="0,0,0,0,0,0,0,0,0,0,0,0,0,0,0,0,0,0,0,0,0,0,0,0,0,0,0,0,0,0,0,0,0,0,0,0,0,0,0,0,0,0,0,0,0,0,0,0,0,0"/>
                </v:shape>
                <v:rect id="Rectangle 269" o:spid="_x0000_s1045" style="position:absolute;left:3893;top:-1191;width:434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" filled="f" strokecolor="#8064a2" strokeweight="2pt"/>
                <v:shape id="AutoShape 268" o:spid="_x0000_s1046" style="position:absolute;left:3885;top:-1807;width:2085;height:682;visibility:visible;mso-wrap-style:square;v-text-anchor:top" coordsize="208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" path="m1913,598r-95,24l1808,627r-8,9l1796,647r1,12l1802,670r9,7l1821,681r12,-1l2036,628r-17,l1913,598xm1970,583r-57,15l2019,628r3,-8l2006,620r-36,-37xm1883,419r-11,2l1862,428r-7,9l1853,449r2,11l1861,470r68,70l2036,570r-17,58l2036,628r49,-12l1905,429r-10,-7l1883,419xm2020,570r-50,13l2006,620r14,-50xm2035,570r-15,l2006,620r16,l2036,570r-1,xm17,l,57,1913,598r57,-15l1929,540,17,xm1929,540r41,43l2020,570r15,l1929,540xe" fillcolor="black" stroked="f">
                  <v:path arrowok="t" o:connecttype="custom" o:connectlocs="1913,-1208;1818,-1184;1808,-1179;1800,-1170;1796,-1159;1797,-1147;1802,-1136;1811,-1129;1821,-1125;1833,-1126;2036,-1178;2019,-1178;1913,-1208;1970,-1223;1913,-1208;2019,-1178;2022,-1186;2006,-1186;1970,-1223;1883,-1387;1872,-1385;1862,-1378;1855,-1369;1853,-1357;1855,-1346;1861,-1336;1929,-1266;2036,-1236;2019,-1178;2036,-1178;2085,-1190;1905,-1377;1895,-1384;1883,-1387;2020,-1236;1970,-1223;2006,-1186;2020,-1236;2035,-1236;2020,-1236;2006,-1186;2022,-1186;2036,-1236;2035,-1236;17,-1806;0,-1749;1913,-1208;1970,-1223;1929,-1266;17,-1806;1929,-1266;1970,-1223;2020,-1236;2035,-1236;1929,-1266" o:connectangles="0,0,0,0,0,0,0,0,0,0,0,0,0,0,0,0,0,0,0,0,0,0,0,0,0,0,0,0,0,0,0,0,0,0,0,0,0,0,0,0,0,0,0,0,0,0,0,0,0,0,0,0,0,0,0"/>
                </v:shape>
                <v:line id="Line 267" o:spid="_x0000_s1047" style="position:absolute;visibility:visible;mso-wrap-style:square" from="7150,-8062" to="7526,-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" strokeweight="2.25pt"/>
                <v:rect id="Rectangle 266" o:spid="_x0000_s1048" style="position:absolute;left:5177;top:-2735;width:1592;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" stroked="f"/>
                <v:shape id="Picture 265" o:spid="_x0000_s1049" type="#_x0000_t75" style="position:absolute;left:5157;top:-2755;width:1631;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">
                  <v:imagedata r:id="rId33" o:title=""/>
                </v:shape>
                <v:line id="Line 264" o:spid="_x0000_s1050" style="position:absolute;visibility:visible;mso-wrap-style:square" from="6769,-2245" to="7514,-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" strokeweight="2.25pt"/>
                <v:shape id="Text Box 263" o:spid="_x0000_s1051" type="#_x0000_t202" style="position:absolute;left:3617;top:-8439;width:5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" filled="f" stroked="f">
                  <v:textbox inset="0,0,0,0">
                    <w:txbxContent>
                      <w:p w14:paraId="3FD6A490" w14:textId="77777777" w:rsidR="00806AE3" w:rsidRDefault="005620C3">
                        <w:pPr>
                          <w:spacing w:line="221" w:lineRule="exact"/>
                          <w:rPr>
                            <w:rFonts w:ascii="Calibri"/>
                            <w:b/>
                          </w:rPr>
                        </w:pPr>
                        <w:r>
                          <w:rPr>
                            <w:rFonts w:ascii="Calibri"/>
                            <w:b/>
                          </w:rPr>
                          <w:t>Direct</w:t>
                        </w:r>
                      </w:p>
                    </w:txbxContent>
                  </v:textbox>
                </v:shape>
                <v:shape id="Text Box 262" o:spid="_x0000_s1052" type="#_x0000_t202" style="position:absolute;left:6798;top:-8434;width:72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" filled="f" stroked="f">
                  <v:textbox inset="0,0,0,0">
                    <w:txbxContent>
                      <w:p w14:paraId="043E9275" w14:textId="77777777" w:rsidR="00806AE3" w:rsidRDefault="005620C3">
                        <w:pPr>
                          <w:spacing w:line="221" w:lineRule="exact"/>
                          <w:rPr>
                            <w:rFonts w:ascii="Calibri"/>
                            <w:b/>
                          </w:rPr>
                        </w:pPr>
                        <w:r>
                          <w:rPr>
                            <w:rFonts w:ascii="Calibri"/>
                            <w:b/>
                          </w:rPr>
                          <w:t>Indirect</w:t>
                        </w:r>
                      </w:p>
                    </w:txbxContent>
                  </v:textbox>
                </v:shape>
                <v:shape id="Text Box 261" o:spid="_x0000_s1053" type="#_x0000_t202" style="position:absolute;left:3385;top:-7200;width:103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" filled="f" stroked="f">
                  <v:textbox inset="0,0,0,0">
                    <w:txbxContent>
                      <w:p w14:paraId="67955772" w14:textId="77777777" w:rsidR="00806AE3" w:rsidRDefault="005620C3">
                        <w:pPr>
                          <w:spacing w:line="225" w:lineRule="exact"/>
                          <w:ind w:right="17"/>
                          <w:jc w:val="center"/>
                          <w:rPr>
                            <w:rFonts w:ascii="Calibri"/>
                          </w:rPr>
                        </w:pPr>
                        <w:r>
                          <w:rPr>
                            <w:rFonts w:ascii="Calibri"/>
                          </w:rPr>
                          <w:t>Capital</w:t>
                        </w:r>
                      </w:p>
                      <w:p w14:paraId="6748B0EA" w14:textId="77777777" w:rsidR="00806AE3" w:rsidRDefault="005620C3">
                        <w:pPr>
                          <w:spacing w:before="5" w:line="265" w:lineRule="exact"/>
                          <w:ind w:right="18"/>
                          <w:jc w:val="center"/>
                          <w:rPr>
                            <w:rFonts w:ascii="Calibri"/>
                          </w:rPr>
                        </w:pPr>
                        <w:r>
                          <w:rPr>
                            <w:rFonts w:ascii="Calibri"/>
                          </w:rPr>
                          <w:t>Investment</w:t>
                        </w:r>
                      </w:p>
                    </w:txbxContent>
                  </v:textbox>
                </v:shape>
                <v:shape id="Text Box 260" o:spid="_x0000_s1054" type="#_x0000_t202" style="position:absolute;left:3281;top:-6007;width:1242;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" filled="f" stroked="f">
                  <v:textbox inset="0,0,0,0">
                    <w:txbxContent>
                      <w:p w14:paraId="2D47867E" w14:textId="77777777" w:rsidR="00806AE3" w:rsidRDefault="005620C3">
                        <w:pPr>
                          <w:spacing w:line="225" w:lineRule="exact"/>
                          <w:ind w:left="-1" w:right="18"/>
                          <w:jc w:val="center"/>
                          <w:rPr>
                            <w:rFonts w:ascii="Calibri"/>
                          </w:rPr>
                        </w:pPr>
                        <w:r>
                          <w:rPr>
                            <w:rFonts w:ascii="Calibri"/>
                          </w:rPr>
                          <w:t>Production</w:t>
                        </w:r>
                        <w:r>
                          <w:rPr>
                            <w:rFonts w:ascii="Calibri"/>
                            <w:spacing w:val="-2"/>
                          </w:rPr>
                          <w:t xml:space="preserve"> </w:t>
                        </w:r>
                        <w:r>
                          <w:rPr>
                            <w:rFonts w:ascii="Calibri"/>
                            <w:spacing w:val="-7"/>
                          </w:rPr>
                          <w:t>of</w:t>
                        </w:r>
                      </w:p>
                      <w:p w14:paraId="2BFF5F80" w14:textId="77777777" w:rsidR="00806AE3" w:rsidRDefault="005620C3">
                        <w:pPr>
                          <w:ind w:left="1" w:right="18"/>
                          <w:jc w:val="center"/>
                          <w:rPr>
                            <w:rFonts w:ascii="Calibri"/>
                          </w:rPr>
                        </w:pPr>
                        <w:r>
                          <w:rPr>
                            <w:rFonts w:ascii="Calibri"/>
                          </w:rPr>
                          <w:t>goods and services</w:t>
                        </w:r>
                      </w:p>
                    </w:txbxContent>
                  </v:textbox>
                </v:shape>
                <v:shape id="Text Box 259" o:spid="_x0000_s1055" type="#_x0000_t202" style="position:absolute;left:3322;top:-4540;width:116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" filled="f" stroked="f">
                  <v:textbox inset="0,0,0,0">
                    <w:txbxContent>
                      <w:p w14:paraId="28588AE8" w14:textId="77777777" w:rsidR="00806AE3" w:rsidRDefault="005620C3">
                        <w:pPr>
                          <w:spacing w:line="221" w:lineRule="exact"/>
                          <w:rPr>
                            <w:rFonts w:ascii="Calibri"/>
                          </w:rPr>
                        </w:pPr>
                        <w:r>
                          <w:rPr>
                            <w:rFonts w:ascii="Calibri"/>
                          </w:rPr>
                          <w:t>Employment</w:t>
                        </w:r>
                      </w:p>
                    </w:txbxContent>
                  </v:textbox>
                </v:shape>
                <v:shape id="Text Box 258" o:spid="_x0000_s1056" type="#_x0000_t202" style="position:absolute;left:3483;top:-3510;width:84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" filled="f" stroked="f">
                  <v:textbox inset="0,0,0,0">
                    <w:txbxContent>
                      <w:p w14:paraId="0AABDFCE" w14:textId="77777777" w:rsidR="00806AE3" w:rsidRDefault="005620C3">
                        <w:pPr>
                          <w:spacing w:line="225" w:lineRule="exact"/>
                          <w:ind w:right="18"/>
                          <w:jc w:val="center"/>
                          <w:rPr>
                            <w:rFonts w:ascii="Calibri"/>
                          </w:rPr>
                        </w:pPr>
                        <w:r>
                          <w:rPr>
                            <w:rFonts w:ascii="Calibri"/>
                          </w:rPr>
                          <w:t>Overseas</w:t>
                        </w:r>
                      </w:p>
                      <w:p w14:paraId="7EB592C3" w14:textId="77777777" w:rsidR="00806AE3" w:rsidRDefault="005620C3">
                        <w:pPr>
                          <w:spacing w:line="265" w:lineRule="exact"/>
                          <w:ind w:right="16"/>
                          <w:jc w:val="center"/>
                          <w:rPr>
                            <w:rFonts w:ascii="Calibri"/>
                          </w:rPr>
                        </w:pPr>
                        <w:r>
                          <w:rPr>
                            <w:rFonts w:ascii="Calibri"/>
                          </w:rPr>
                          <w:t>Trade</w:t>
                        </w:r>
                      </w:p>
                    </w:txbxContent>
                  </v:textbox>
                </v:shape>
                <v:shape id="Text Box 257" o:spid="_x0000_s1057" type="#_x0000_t202" style="position:absolute;left:3277;top:-2354;width:125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" filled="f" stroked="f">
                  <v:textbox inset="0,0,0,0">
                    <w:txbxContent>
                      <w:p w14:paraId="32F8C868" w14:textId="77777777" w:rsidR="00806AE3" w:rsidRDefault="005620C3">
                        <w:pPr>
                          <w:spacing w:line="224" w:lineRule="exact"/>
                          <w:ind w:right="18"/>
                          <w:jc w:val="center"/>
                          <w:rPr>
                            <w:rFonts w:ascii="Calibri"/>
                          </w:rPr>
                        </w:pPr>
                        <w:r>
                          <w:rPr>
                            <w:rFonts w:ascii="Calibri"/>
                          </w:rPr>
                          <w:t>Investment in</w:t>
                        </w:r>
                      </w:p>
                      <w:p w14:paraId="0D2CFF46" w14:textId="77777777" w:rsidR="00806AE3" w:rsidRDefault="005620C3">
                        <w:pPr>
                          <w:spacing w:line="264" w:lineRule="exact"/>
                          <w:ind w:right="17"/>
                          <w:jc w:val="center"/>
                          <w:rPr>
                            <w:rFonts w:ascii="Calibri"/>
                          </w:rPr>
                        </w:pPr>
                        <w:r>
                          <w:rPr>
                            <w:rFonts w:ascii="Calibri"/>
                          </w:rPr>
                          <w:t>R&amp;D</w:t>
                        </w:r>
                      </w:p>
                    </w:txbxContent>
                  </v:textbox>
                </v:shape>
                <v:shape id="Text Box 256" o:spid="_x0000_s1058" type="#_x0000_t202" style="position:absolute;left:5540;top:-2601;width:887;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" filled="f" stroked="f">
                  <v:textbox inset="0,0,0,0">
                    <w:txbxContent>
                      <w:p w14:paraId="33E90D40" w14:textId="77777777" w:rsidR="00806AE3" w:rsidRDefault="005620C3">
                        <w:pPr>
                          <w:spacing w:line="225" w:lineRule="exact"/>
                          <w:rPr>
                            <w:rFonts w:ascii="Calibri"/>
                          </w:rPr>
                        </w:pPr>
                        <w:r>
                          <w:rPr>
                            <w:rFonts w:ascii="Calibri"/>
                          </w:rPr>
                          <w:t>Improved</w:t>
                        </w:r>
                      </w:p>
                      <w:p w14:paraId="0EAE17CF" w14:textId="77777777" w:rsidR="00806AE3" w:rsidRDefault="005620C3">
                        <w:pPr>
                          <w:ind w:left="69" w:right="29" w:hanging="44"/>
                          <w:rPr>
                            <w:rFonts w:ascii="Calibri"/>
                          </w:rPr>
                        </w:pPr>
                        <w:r>
                          <w:rPr>
                            <w:rFonts w:ascii="Calibri"/>
                          </w:rPr>
                          <w:t>access to markets</w:t>
                        </w:r>
                      </w:p>
                    </w:txbxContent>
                  </v:textbox>
                </v:shape>
                <v:shape id="Text Box 255" o:spid="_x0000_s1059" type="#_x0000_t202" alt="Economic growth and sustainable social&#10;well-being&#10;" style="position:absolute;left:4285;top:-1050;width:358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" filled="f" stroked="f">
                  <v:textbox inset="0,0,0,0">
                    <w:txbxContent>
                      <w:p w14:paraId="30B2A69D" w14:textId="77777777" w:rsidR="00806AE3" w:rsidRDefault="005620C3">
                        <w:pPr>
                          <w:spacing w:line="225" w:lineRule="exact"/>
                          <w:ind w:right="18"/>
                          <w:jc w:val="center"/>
                          <w:rPr>
                            <w:rFonts w:ascii="Calibri"/>
                          </w:rPr>
                        </w:pPr>
                        <w:r>
                          <w:rPr>
                            <w:rFonts w:ascii="Calibri"/>
                          </w:rPr>
                          <w:t>Economic growth and sustainable social</w:t>
                        </w:r>
                      </w:p>
                      <w:p w14:paraId="50AE9493" w14:textId="77777777" w:rsidR="00806AE3" w:rsidRDefault="005620C3">
                        <w:pPr>
                          <w:spacing w:before="2" w:line="265" w:lineRule="exact"/>
                          <w:ind w:right="12"/>
                          <w:jc w:val="center"/>
                          <w:rPr>
                            <w:rFonts w:ascii="Calibri"/>
                          </w:rPr>
                        </w:pPr>
                        <w:r>
                          <w:rPr>
                            <w:rFonts w:ascii="Calibri"/>
                          </w:rPr>
                          <w:t>well-being</w:t>
                        </w:r>
                      </w:p>
                    </w:txbxContent>
                  </v:textbox>
                </v:shape>
                <v:shape id="Text Box 254" o:spid="_x0000_s1060" type="#_x0000_t202" style="position:absolute;left:3984;top:-9635;width:418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" filled="f" strokecolor="#8064a2" strokeweight="2pt">
                  <v:textbox inset="0,0,0,0">
                    <w:txbxContent>
                      <w:p w14:paraId="4CAC0B20" w14:textId="77777777" w:rsidR="00806AE3" w:rsidRDefault="005620C3">
                        <w:pPr>
                          <w:spacing w:before="146"/>
                          <w:ind w:left="1228"/>
                          <w:rPr>
                            <w:rFonts w:ascii="Calibri"/>
                          </w:rPr>
                        </w:pPr>
                        <w:r>
                          <w:rPr>
                            <w:rFonts w:ascii="Calibri"/>
                          </w:rPr>
                          <w:t>SETCI stakeholders</w:t>
                        </w:r>
                      </w:p>
                    </w:txbxContent>
                  </v:textbox>
                </v:shape>
                <w10:wrap anchorx="page"/>
              </v:group>
            </w:pict>
          </mc:Fallback>
        </mc:AlternateContent>
      </w:r>
      <w:r>
        <w:rPr>
          <w:i/>
          <w:sz w:val="24"/>
        </w:rPr>
        <w:t xml:space="preserve">Note. Green boxes denote the power subsea cable sector, blue boxes denote telecommunication subsea cable sector and </w:t>
      </w:r>
      <w:proofErr w:type="spellStart"/>
      <w:r>
        <w:rPr>
          <w:i/>
          <w:sz w:val="24"/>
        </w:rPr>
        <w:t>bicolour</w:t>
      </w:r>
      <w:proofErr w:type="spellEnd"/>
      <w:r>
        <w:rPr>
          <w:i/>
          <w:sz w:val="24"/>
        </w:rPr>
        <w:t xml:space="preserve"> boxes denote channels associated with both sectors of the Subsea Energy and Telecommunications Cable Industry (SETCI).</w:t>
      </w:r>
    </w:p>
    <w:p w14:paraId="1442E253" w14:textId="77777777" w:rsidR="00806AE3" w:rsidRDefault="00806AE3">
      <w:pPr>
        <w:pStyle w:val="BodyText"/>
        <w:rPr>
          <w:i/>
        </w:rPr>
      </w:pPr>
    </w:p>
    <w:p w14:paraId="64F14C64" w14:textId="77777777" w:rsidR="00806AE3" w:rsidRDefault="00806AE3">
      <w:pPr>
        <w:pStyle w:val="BodyText"/>
        <w:rPr>
          <w:i/>
        </w:rPr>
      </w:pPr>
    </w:p>
    <w:p w14:paraId="180C78B0" w14:textId="77777777" w:rsidR="00806AE3" w:rsidRDefault="00806AE3">
      <w:pPr>
        <w:pStyle w:val="BodyText"/>
        <w:spacing w:before="3"/>
        <w:rPr>
          <w:i/>
        </w:rPr>
      </w:pPr>
    </w:p>
    <w:p w14:paraId="317EC20B" w14:textId="77777777" w:rsidR="00806AE3" w:rsidRDefault="005620C3">
      <w:pPr>
        <w:pStyle w:val="BodyText"/>
        <w:ind w:left="1022" w:right="1073"/>
        <w:jc w:val="center"/>
      </w:pPr>
      <w:r>
        <w:t xml:space="preserve">Figure 2.1: Channels through which the SETCI contributes to the UK economy Adapted from </w:t>
      </w:r>
      <w:r>
        <w:rPr>
          <w:color w:val="212121"/>
        </w:rPr>
        <w:t xml:space="preserve">De </w:t>
      </w:r>
      <w:proofErr w:type="spellStart"/>
      <w:r>
        <w:rPr>
          <w:color w:val="212121"/>
        </w:rPr>
        <w:t>Nooij</w:t>
      </w:r>
      <w:proofErr w:type="spellEnd"/>
      <w:r>
        <w:rPr>
          <w:color w:val="212121"/>
        </w:rPr>
        <w:t xml:space="preserve"> (2011), </w:t>
      </w:r>
      <w:r>
        <w:t xml:space="preserve">Frontier Economics (2011), </w:t>
      </w:r>
      <w:r>
        <w:rPr>
          <w:color w:val="212121"/>
        </w:rPr>
        <w:t>Nemo Link (2013), Valeri (2009) &amp; SSE PD (2015)</w:t>
      </w:r>
    </w:p>
    <w:p w14:paraId="66E6EC1F" w14:textId="77777777" w:rsidR="00806AE3" w:rsidRDefault="00806AE3">
      <w:pPr>
        <w:jc w:val="center"/>
        <w:sectPr w:rsidR="00806AE3">
          <w:pgSz w:w="11910" w:h="16840"/>
          <w:pgMar w:top="1340" w:right="440" w:bottom="2340" w:left="600" w:header="712" w:footer="2061" w:gutter="0"/>
          <w:cols w:space="720"/>
        </w:sectPr>
      </w:pPr>
    </w:p>
    <w:p w14:paraId="43FD5015" w14:textId="77777777" w:rsidR="00806AE3" w:rsidRDefault="005620C3">
      <w:pPr>
        <w:pStyle w:val="Heading1"/>
        <w:numPr>
          <w:ilvl w:val="1"/>
          <w:numId w:val="6"/>
        </w:numPr>
        <w:tabs>
          <w:tab w:val="left" w:pos="1560"/>
          <w:tab w:val="left" w:pos="1561"/>
        </w:tabs>
        <w:ind w:left="1560" w:hanging="721"/>
      </w:pPr>
      <w:bookmarkStart w:id="7" w:name="_TOC_250013"/>
      <w:r>
        <w:lastRenderedPageBreak/>
        <w:t>The Energy Sector of the UK</w:t>
      </w:r>
      <w:r>
        <w:rPr>
          <w:spacing w:val="-8"/>
        </w:rPr>
        <w:t xml:space="preserve"> </w:t>
      </w:r>
      <w:bookmarkEnd w:id="7"/>
      <w:r>
        <w:t>SETCI</w:t>
      </w:r>
    </w:p>
    <w:p w14:paraId="67F601E7" w14:textId="77777777" w:rsidR="00806AE3" w:rsidRDefault="00806AE3">
      <w:pPr>
        <w:pStyle w:val="BodyText"/>
        <w:spacing w:before="10"/>
        <w:rPr>
          <w:sz w:val="34"/>
        </w:rPr>
      </w:pPr>
    </w:p>
    <w:p w14:paraId="63B3F7AC" w14:textId="77777777" w:rsidR="00806AE3" w:rsidRDefault="005620C3">
      <w:pPr>
        <w:pStyle w:val="BodyText"/>
        <w:spacing w:before="1" w:line="360" w:lineRule="auto"/>
        <w:ind w:left="840" w:right="994"/>
        <w:jc w:val="both"/>
      </w:pPr>
      <w:r>
        <w:rPr>
          <w:color w:val="212121"/>
        </w:rPr>
        <w:t xml:space="preserve">Starting with the </w:t>
      </w:r>
      <w:r>
        <w:t>UK energy sector of the SETCI, we introduce Figure 2.2 below that highlights how the energy subsea cables sector contributes to the comprehensive energy sector of the UK economy.</w:t>
      </w:r>
    </w:p>
    <w:p w14:paraId="0A316BE3" w14:textId="77777777" w:rsidR="00806AE3" w:rsidRDefault="00806AE3">
      <w:pPr>
        <w:pStyle w:val="BodyText"/>
        <w:spacing w:before="11"/>
        <w:rPr>
          <w:sz w:val="20"/>
        </w:rPr>
      </w:pPr>
    </w:p>
    <w:p w14:paraId="2504943F" w14:textId="77777777" w:rsidR="00806AE3" w:rsidRDefault="005620C3">
      <w:pPr>
        <w:pStyle w:val="BodyText"/>
        <w:spacing w:line="360" w:lineRule="auto"/>
        <w:ind w:left="840" w:right="992"/>
        <w:jc w:val="both"/>
      </w:pPr>
      <w:r>
        <w:t xml:space="preserve">The UK energy sector’s heart is the wholesale electricity market. Its competitive economic environment incorporates electricity producers from various energy sources (for example gas; offshore and onshore wind; coal etc.); electricity suppliers; final consumers (for example corporations; households etc.) with electricity delivered through the distribution network operators (DNOs). DNOs are electricity transmission monopolies in designated geographical areas of the United Kingdom. They deliver electricity from power stations to the end customers (for example UK Power Network in Eastern England and London; Northern </w:t>
      </w:r>
      <w:proofErr w:type="spellStart"/>
      <w:r>
        <w:t>Powergrid</w:t>
      </w:r>
      <w:proofErr w:type="spellEnd"/>
      <w:r>
        <w:t xml:space="preserve"> in the Yorkshire region etc.). Power stations are connected to the high voltage network owned by NGET (National Grid Electricity Transmission) in England &amp; Wales, SPT (Scottish Power Transmission Limited) in southern and central Scotland, and SHET (Scottish Hydro- Electric Transmission Limited) in the northern part of Scotland. Electricity suppliers are indirectly linked with consumers as the transmission and distribution networks are not operated by them. OFGEM (2015) highlights that electricity suppliers pay charges for usage of the transmission networks across the UK. Charges for distribution network usage may be included to the final consumer’s electricity bills. However, consumers do not pay these charges directly due to the regulatory framework of the UK energy</w:t>
      </w:r>
      <w:r>
        <w:rPr>
          <w:spacing w:val="-2"/>
        </w:rPr>
        <w:t xml:space="preserve"> </w:t>
      </w:r>
      <w:r>
        <w:t>sector.</w:t>
      </w:r>
    </w:p>
    <w:p w14:paraId="3BB7F1E1" w14:textId="77777777" w:rsidR="00806AE3" w:rsidRDefault="00806AE3">
      <w:pPr>
        <w:pStyle w:val="BodyText"/>
        <w:spacing w:before="10"/>
        <w:rPr>
          <w:sz w:val="20"/>
        </w:rPr>
      </w:pPr>
    </w:p>
    <w:p w14:paraId="1AC71909" w14:textId="77777777" w:rsidR="00806AE3" w:rsidRDefault="005620C3">
      <w:pPr>
        <w:pStyle w:val="BodyText"/>
        <w:spacing w:line="360" w:lineRule="auto"/>
        <w:ind w:left="840" w:right="994"/>
        <w:jc w:val="both"/>
      </w:pPr>
      <w:r>
        <w:t>In Figure 2.2 below we demonstrate that the subsea energy cables are part of the UK electricity distribution networks, where they bring together onshore electricity networks with offshore energy generation plants (for example windfarms) and onshore electricity generated in the UK or internationally with the international or UK electricity markets respectively. To clarify, after energy is produced offshore and sold into the wholesale market to an energy supplier it first travels from the subsea cables grid to shore. Modern market conditions allow offshore produced energy to</w:t>
      </w:r>
      <w:r>
        <w:rPr>
          <w:spacing w:val="21"/>
        </w:rPr>
        <w:t xml:space="preserve"> </w:t>
      </w:r>
      <w:r>
        <w:t>be</w:t>
      </w:r>
    </w:p>
    <w:p w14:paraId="63182F01" w14:textId="77777777" w:rsidR="00806AE3" w:rsidRDefault="00806AE3">
      <w:pPr>
        <w:spacing w:line="360" w:lineRule="auto"/>
        <w:jc w:val="both"/>
        <w:sectPr w:rsidR="00806AE3">
          <w:pgSz w:w="11910" w:h="16840"/>
          <w:pgMar w:top="1340" w:right="440" w:bottom="2340" w:left="600" w:header="712" w:footer="2061" w:gutter="0"/>
          <w:cols w:space="720"/>
        </w:sectPr>
      </w:pPr>
    </w:p>
    <w:p w14:paraId="31D0372B" w14:textId="77777777" w:rsidR="00806AE3" w:rsidRDefault="005620C3">
      <w:pPr>
        <w:pStyle w:val="BodyText"/>
        <w:spacing w:before="89" w:line="360" w:lineRule="auto"/>
        <w:ind w:left="840" w:right="995"/>
        <w:jc w:val="both"/>
      </w:pPr>
      <w:r>
        <w:lastRenderedPageBreak/>
        <w:t xml:space="preserve">purchased by an internationally located energy supplier. In this case, first energy is transmitted to shore, then through onshore networks linked to an interconnector. Further it travels through the interconnector to the internationally based supplier’s consumer through foreign onshore distribution networks. Such a scenario demonstrates maximum utility of the UK subsea electricity cables and creates maximum value for the economy. Alternatively, international located power generating companies may offer electricity to the UK suppliers which will in their turn </w:t>
      </w:r>
      <w:proofErr w:type="spellStart"/>
      <w:r>
        <w:t>utilise</w:t>
      </w:r>
      <w:proofErr w:type="spellEnd"/>
      <w:r>
        <w:t xml:space="preserve"> the subsea cables in the opposite direction.</w:t>
      </w:r>
    </w:p>
    <w:p w14:paraId="1BE1457D" w14:textId="77777777" w:rsidR="00806AE3" w:rsidRDefault="00806AE3">
      <w:pPr>
        <w:pStyle w:val="BodyText"/>
        <w:spacing w:before="10" w:after="1"/>
        <w:rPr>
          <w:sz w:val="22"/>
        </w:rPr>
      </w:pPr>
    </w:p>
    <w:tbl>
      <w:tblPr>
        <w:tblW w:w="0" w:type="auto"/>
        <w:tblInd w:w="818" w:type="dxa"/>
        <w:tblBorders>
          <w:top w:val="single" w:sz="18" w:space="0" w:color="8064A2"/>
          <w:left w:val="single" w:sz="18" w:space="0" w:color="8064A2"/>
          <w:bottom w:val="single" w:sz="18" w:space="0" w:color="8064A2"/>
          <w:right w:val="single" w:sz="18" w:space="0" w:color="8064A2"/>
          <w:insideH w:val="single" w:sz="18" w:space="0" w:color="8064A2"/>
          <w:insideV w:val="single" w:sz="18" w:space="0" w:color="8064A2"/>
        </w:tblBorders>
        <w:tblLayout w:type="fixed"/>
        <w:tblCellMar>
          <w:left w:w="0" w:type="dxa"/>
          <w:right w:w="0" w:type="dxa"/>
        </w:tblCellMar>
        <w:tblLook w:val="01E0" w:firstRow="1" w:lastRow="1" w:firstColumn="1" w:lastColumn="1" w:noHBand="0" w:noVBand="0"/>
      </w:tblPr>
      <w:tblGrid>
        <w:gridCol w:w="1402"/>
        <w:gridCol w:w="716"/>
        <w:gridCol w:w="686"/>
        <w:gridCol w:w="3920"/>
      </w:tblGrid>
      <w:tr w:rsidR="00806AE3" w14:paraId="5101B945" w14:textId="77777777">
        <w:trPr>
          <w:trHeight w:val="516"/>
        </w:trPr>
        <w:tc>
          <w:tcPr>
            <w:tcW w:w="1402" w:type="dxa"/>
            <w:tcBorders>
              <w:top w:val="nil"/>
              <w:left w:val="nil"/>
              <w:bottom w:val="nil"/>
            </w:tcBorders>
          </w:tcPr>
          <w:p w14:paraId="2C339039" w14:textId="77777777" w:rsidR="00806AE3" w:rsidRDefault="00806AE3">
            <w:pPr>
              <w:pStyle w:val="TableParagraph"/>
            </w:pPr>
          </w:p>
        </w:tc>
        <w:tc>
          <w:tcPr>
            <w:tcW w:w="5322" w:type="dxa"/>
            <w:gridSpan w:val="3"/>
          </w:tcPr>
          <w:p w14:paraId="51309CF1" w14:textId="7B303C67" w:rsidR="00806AE3" w:rsidRDefault="005620C3">
            <w:pPr>
              <w:pStyle w:val="TableParagraph"/>
              <w:spacing w:before="109"/>
              <w:ind w:left="865"/>
              <w:rPr>
                <w:rFonts w:ascii="Calibri"/>
                <w:sz w:val="24"/>
              </w:rPr>
            </w:pPr>
            <w:r>
              <w:rPr>
                <w:rFonts w:ascii="Calibri"/>
                <w:sz w:val="24"/>
              </w:rPr>
              <w:t xml:space="preserve">UK Subsea Energy Sector </w:t>
            </w:r>
            <w:proofErr w:type="spellStart"/>
            <w:r>
              <w:rPr>
                <w:rFonts w:ascii="Calibri"/>
                <w:sz w:val="24"/>
              </w:rPr>
              <w:t>Framework</w:t>
            </w:r>
            <w:r w:rsidR="00796F06">
              <w:rPr>
                <w:rFonts w:ascii="Calibri"/>
                <w:sz w:val="24"/>
              </w:rPr>
              <w:t>D</w:t>
            </w:r>
            <w:proofErr w:type="spellEnd"/>
          </w:p>
        </w:tc>
      </w:tr>
      <w:tr w:rsidR="00806AE3" w14:paraId="515307C3" w14:textId="77777777">
        <w:trPr>
          <w:trHeight w:val="311"/>
        </w:trPr>
        <w:tc>
          <w:tcPr>
            <w:tcW w:w="2118" w:type="dxa"/>
            <w:gridSpan w:val="2"/>
            <w:tcBorders>
              <w:top w:val="nil"/>
              <w:left w:val="nil"/>
              <w:bottom w:val="single" w:sz="18" w:space="0" w:color="C3D69B"/>
              <w:right w:val="single" w:sz="18" w:space="0" w:color="C3D69B"/>
            </w:tcBorders>
          </w:tcPr>
          <w:p w14:paraId="4A2D5F3D" w14:textId="77777777" w:rsidR="00806AE3" w:rsidRDefault="00806AE3">
            <w:pPr>
              <w:pStyle w:val="TableParagraph"/>
            </w:pPr>
          </w:p>
        </w:tc>
        <w:tc>
          <w:tcPr>
            <w:tcW w:w="4606" w:type="dxa"/>
            <w:gridSpan w:val="2"/>
            <w:tcBorders>
              <w:left w:val="single" w:sz="18" w:space="0" w:color="C3D69B"/>
              <w:bottom w:val="nil"/>
              <w:right w:val="nil"/>
            </w:tcBorders>
          </w:tcPr>
          <w:p w14:paraId="49AB7276" w14:textId="77777777" w:rsidR="00806AE3" w:rsidRDefault="00806AE3">
            <w:pPr>
              <w:pStyle w:val="TableParagraph"/>
            </w:pPr>
          </w:p>
        </w:tc>
      </w:tr>
      <w:tr w:rsidR="00806AE3" w:rsidRPr="00796F06" w14:paraId="605C6A43" w14:textId="77777777">
        <w:trPr>
          <w:trHeight w:val="943"/>
        </w:trPr>
        <w:tc>
          <w:tcPr>
            <w:tcW w:w="2804" w:type="dxa"/>
            <w:gridSpan w:val="3"/>
            <w:tcBorders>
              <w:top w:val="single" w:sz="18" w:space="0" w:color="C3D69B"/>
              <w:left w:val="single" w:sz="18" w:space="0" w:color="C3D69B"/>
              <w:bottom w:val="single" w:sz="18" w:space="0" w:color="C3D69B"/>
              <w:right w:val="single" w:sz="18" w:space="0" w:color="C3D69B"/>
            </w:tcBorders>
          </w:tcPr>
          <w:p w14:paraId="795D9715" w14:textId="77777777" w:rsidR="00806AE3" w:rsidRDefault="005620C3">
            <w:pPr>
              <w:pStyle w:val="TableParagraph"/>
              <w:spacing w:before="81"/>
              <w:ind w:left="270" w:right="228" w:firstLine="1"/>
              <w:jc w:val="center"/>
              <w:rPr>
                <w:rFonts w:ascii="Calibri"/>
                <w:sz w:val="16"/>
              </w:rPr>
            </w:pPr>
            <w:r>
              <w:rPr>
                <w:rFonts w:ascii="Calibri"/>
                <w:sz w:val="16"/>
              </w:rPr>
              <w:t xml:space="preserve">Energy Generating Companies: UK offshore plants and internationally located producers (Dong, Centrica, </w:t>
            </w:r>
            <w:proofErr w:type="spellStart"/>
            <w:r>
              <w:rPr>
                <w:rFonts w:ascii="Calibri"/>
                <w:sz w:val="16"/>
              </w:rPr>
              <w:t>etc</w:t>
            </w:r>
            <w:proofErr w:type="spellEnd"/>
            <w:r>
              <w:rPr>
                <w:rFonts w:ascii="Calibri"/>
                <w:sz w:val="16"/>
              </w:rPr>
              <w:t>)</w:t>
            </w:r>
          </w:p>
        </w:tc>
        <w:tc>
          <w:tcPr>
            <w:tcW w:w="3920" w:type="dxa"/>
            <w:tcBorders>
              <w:top w:val="nil"/>
              <w:left w:val="single" w:sz="18" w:space="0" w:color="C3D69B"/>
              <w:bottom w:val="nil"/>
              <w:right w:val="nil"/>
            </w:tcBorders>
          </w:tcPr>
          <w:p w14:paraId="1679F944" w14:textId="77777777" w:rsidR="00806AE3" w:rsidRPr="005620C3" w:rsidRDefault="005620C3">
            <w:pPr>
              <w:pStyle w:val="TableParagraph"/>
              <w:spacing w:before="126" w:line="244" w:lineRule="auto"/>
              <w:ind w:left="1662" w:right="1082" w:hanging="168"/>
              <w:rPr>
                <w:rFonts w:ascii="Calibri"/>
                <w:sz w:val="16"/>
                <w:lang w:val="fr-FR"/>
              </w:rPr>
            </w:pPr>
            <w:r w:rsidRPr="005620C3">
              <w:rPr>
                <w:rFonts w:ascii="Calibri"/>
                <w:sz w:val="16"/>
                <w:lang w:val="fr-FR"/>
              </w:rPr>
              <w:t xml:space="preserve">UK Energy </w:t>
            </w:r>
            <w:proofErr w:type="spellStart"/>
            <w:r w:rsidRPr="005620C3">
              <w:rPr>
                <w:rFonts w:ascii="Calibri"/>
                <w:sz w:val="16"/>
                <w:lang w:val="fr-FR"/>
              </w:rPr>
              <w:t>Suppliers</w:t>
            </w:r>
            <w:proofErr w:type="spellEnd"/>
            <w:r w:rsidRPr="005620C3">
              <w:rPr>
                <w:rFonts w:ascii="Calibri"/>
                <w:sz w:val="16"/>
                <w:lang w:val="fr-FR"/>
              </w:rPr>
              <w:t xml:space="preserve"> (Eon, SSE, etc.)</w:t>
            </w:r>
          </w:p>
        </w:tc>
      </w:tr>
    </w:tbl>
    <w:p w14:paraId="54656DE5" w14:textId="77777777" w:rsidR="00806AE3" w:rsidRPr="005620C3" w:rsidRDefault="00806AE3">
      <w:pPr>
        <w:pStyle w:val="BodyText"/>
        <w:rPr>
          <w:sz w:val="20"/>
          <w:lang w:val="fr-FR"/>
        </w:rPr>
      </w:pPr>
    </w:p>
    <w:p w14:paraId="5235D710" w14:textId="77777777" w:rsidR="00806AE3" w:rsidRPr="005620C3" w:rsidRDefault="00806AE3">
      <w:pPr>
        <w:pStyle w:val="BodyText"/>
        <w:rPr>
          <w:sz w:val="20"/>
          <w:lang w:val="fr-FR"/>
        </w:rPr>
      </w:pPr>
    </w:p>
    <w:p w14:paraId="768857BA" w14:textId="77777777" w:rsidR="00806AE3" w:rsidRPr="005620C3" w:rsidRDefault="00806AE3">
      <w:pPr>
        <w:pStyle w:val="BodyText"/>
        <w:rPr>
          <w:sz w:val="20"/>
          <w:lang w:val="fr-FR"/>
        </w:rPr>
      </w:pPr>
    </w:p>
    <w:p w14:paraId="679A6F62" w14:textId="77777777" w:rsidR="00806AE3" w:rsidRPr="005620C3" w:rsidRDefault="00806AE3">
      <w:pPr>
        <w:pStyle w:val="BodyText"/>
        <w:rPr>
          <w:sz w:val="20"/>
          <w:lang w:val="fr-FR"/>
        </w:rPr>
      </w:pPr>
    </w:p>
    <w:p w14:paraId="2AAFE356" w14:textId="77777777" w:rsidR="00806AE3" w:rsidRPr="005620C3" w:rsidRDefault="00806AE3">
      <w:pPr>
        <w:pStyle w:val="BodyText"/>
        <w:rPr>
          <w:sz w:val="20"/>
          <w:lang w:val="fr-FR"/>
        </w:rPr>
      </w:pPr>
    </w:p>
    <w:p w14:paraId="38B120D3" w14:textId="77777777" w:rsidR="00806AE3" w:rsidRPr="005620C3" w:rsidRDefault="00806AE3">
      <w:pPr>
        <w:pStyle w:val="BodyText"/>
        <w:rPr>
          <w:sz w:val="20"/>
          <w:lang w:val="fr-FR"/>
        </w:rPr>
      </w:pPr>
    </w:p>
    <w:p w14:paraId="7E451C89" w14:textId="77777777" w:rsidR="00806AE3" w:rsidRPr="005620C3" w:rsidRDefault="00806AE3">
      <w:pPr>
        <w:pStyle w:val="BodyText"/>
        <w:rPr>
          <w:sz w:val="20"/>
          <w:lang w:val="fr-FR"/>
        </w:rPr>
      </w:pPr>
    </w:p>
    <w:p w14:paraId="3C64A476" w14:textId="77777777" w:rsidR="00806AE3" w:rsidRPr="005620C3" w:rsidRDefault="00806AE3">
      <w:pPr>
        <w:pStyle w:val="BodyText"/>
        <w:rPr>
          <w:sz w:val="20"/>
          <w:lang w:val="fr-FR"/>
        </w:rPr>
      </w:pPr>
    </w:p>
    <w:p w14:paraId="7C0623E5" w14:textId="77777777" w:rsidR="00806AE3" w:rsidRPr="005620C3" w:rsidRDefault="00806AE3">
      <w:pPr>
        <w:pStyle w:val="BodyText"/>
        <w:rPr>
          <w:sz w:val="20"/>
          <w:lang w:val="fr-FR"/>
        </w:rPr>
      </w:pPr>
    </w:p>
    <w:p w14:paraId="129C1103" w14:textId="77777777" w:rsidR="00806AE3" w:rsidRPr="005620C3" w:rsidRDefault="00806AE3">
      <w:pPr>
        <w:pStyle w:val="BodyText"/>
        <w:rPr>
          <w:sz w:val="20"/>
          <w:lang w:val="fr-FR"/>
        </w:rPr>
      </w:pPr>
    </w:p>
    <w:p w14:paraId="08456DA5" w14:textId="77777777" w:rsidR="00806AE3" w:rsidRPr="005620C3" w:rsidRDefault="00806AE3">
      <w:pPr>
        <w:pStyle w:val="BodyText"/>
        <w:rPr>
          <w:sz w:val="20"/>
          <w:lang w:val="fr-FR"/>
        </w:rPr>
      </w:pPr>
    </w:p>
    <w:p w14:paraId="6A8C0657" w14:textId="77777777" w:rsidR="00806AE3" w:rsidRPr="005620C3" w:rsidRDefault="00806AE3">
      <w:pPr>
        <w:pStyle w:val="BodyText"/>
        <w:rPr>
          <w:sz w:val="20"/>
          <w:lang w:val="fr-FR"/>
        </w:rPr>
      </w:pPr>
    </w:p>
    <w:p w14:paraId="18DC28AD" w14:textId="77777777" w:rsidR="00806AE3" w:rsidRPr="005620C3" w:rsidRDefault="00806AE3">
      <w:pPr>
        <w:pStyle w:val="BodyText"/>
        <w:rPr>
          <w:sz w:val="20"/>
          <w:lang w:val="fr-FR"/>
        </w:rPr>
      </w:pPr>
    </w:p>
    <w:p w14:paraId="51112BFF" w14:textId="77777777" w:rsidR="00806AE3" w:rsidRPr="005620C3" w:rsidRDefault="00806AE3">
      <w:pPr>
        <w:pStyle w:val="BodyText"/>
        <w:rPr>
          <w:sz w:val="20"/>
          <w:lang w:val="fr-FR"/>
        </w:rPr>
      </w:pPr>
    </w:p>
    <w:p w14:paraId="1AD1A37D" w14:textId="77777777" w:rsidR="00806AE3" w:rsidRPr="005620C3" w:rsidRDefault="00806AE3">
      <w:pPr>
        <w:pStyle w:val="BodyText"/>
        <w:rPr>
          <w:sz w:val="20"/>
          <w:lang w:val="fr-FR"/>
        </w:rPr>
      </w:pPr>
    </w:p>
    <w:p w14:paraId="7779C1AE" w14:textId="77777777" w:rsidR="00806AE3" w:rsidRPr="005620C3" w:rsidRDefault="00806AE3">
      <w:pPr>
        <w:pStyle w:val="BodyText"/>
        <w:rPr>
          <w:sz w:val="20"/>
          <w:lang w:val="fr-FR"/>
        </w:rPr>
      </w:pPr>
    </w:p>
    <w:p w14:paraId="15083729" w14:textId="77777777" w:rsidR="00806AE3" w:rsidRPr="005620C3" w:rsidRDefault="00806AE3">
      <w:pPr>
        <w:pStyle w:val="BodyText"/>
        <w:rPr>
          <w:sz w:val="20"/>
          <w:lang w:val="fr-FR"/>
        </w:rPr>
      </w:pPr>
    </w:p>
    <w:p w14:paraId="7738D89D" w14:textId="77777777" w:rsidR="00806AE3" w:rsidRPr="005620C3" w:rsidRDefault="00806AE3">
      <w:pPr>
        <w:pStyle w:val="BodyText"/>
        <w:rPr>
          <w:sz w:val="20"/>
          <w:lang w:val="fr-FR"/>
        </w:rPr>
      </w:pPr>
    </w:p>
    <w:p w14:paraId="5ADAEC21" w14:textId="77777777" w:rsidR="00806AE3" w:rsidRPr="005620C3" w:rsidRDefault="00806AE3">
      <w:pPr>
        <w:pStyle w:val="BodyText"/>
        <w:rPr>
          <w:sz w:val="20"/>
          <w:lang w:val="fr-FR"/>
        </w:rPr>
      </w:pPr>
    </w:p>
    <w:p w14:paraId="1BA199D0" w14:textId="77777777" w:rsidR="00806AE3" w:rsidRPr="005620C3" w:rsidRDefault="00806AE3">
      <w:pPr>
        <w:pStyle w:val="BodyText"/>
        <w:rPr>
          <w:sz w:val="20"/>
          <w:lang w:val="fr-FR"/>
        </w:rPr>
      </w:pPr>
    </w:p>
    <w:p w14:paraId="219682A7" w14:textId="77777777" w:rsidR="00806AE3" w:rsidRPr="005620C3" w:rsidRDefault="00806AE3">
      <w:pPr>
        <w:pStyle w:val="BodyText"/>
        <w:rPr>
          <w:sz w:val="20"/>
          <w:lang w:val="fr-FR"/>
        </w:rPr>
      </w:pPr>
    </w:p>
    <w:p w14:paraId="261EFC17" w14:textId="77777777" w:rsidR="00806AE3" w:rsidRPr="005620C3" w:rsidRDefault="00806AE3">
      <w:pPr>
        <w:pStyle w:val="BodyText"/>
        <w:rPr>
          <w:sz w:val="20"/>
          <w:lang w:val="fr-FR"/>
        </w:rPr>
      </w:pPr>
    </w:p>
    <w:p w14:paraId="0DB9B368" w14:textId="77777777" w:rsidR="00806AE3" w:rsidRPr="005620C3" w:rsidRDefault="00806AE3">
      <w:pPr>
        <w:pStyle w:val="BodyText"/>
        <w:rPr>
          <w:sz w:val="20"/>
          <w:lang w:val="fr-FR"/>
        </w:rPr>
      </w:pPr>
    </w:p>
    <w:p w14:paraId="28246756" w14:textId="77777777" w:rsidR="00806AE3" w:rsidRPr="005620C3" w:rsidRDefault="00806AE3">
      <w:pPr>
        <w:pStyle w:val="BodyText"/>
        <w:rPr>
          <w:sz w:val="20"/>
          <w:lang w:val="fr-FR"/>
        </w:rPr>
      </w:pPr>
    </w:p>
    <w:p w14:paraId="179D1DD2" w14:textId="77777777" w:rsidR="00806AE3" w:rsidRPr="005620C3" w:rsidRDefault="00806AE3">
      <w:pPr>
        <w:pStyle w:val="BodyText"/>
        <w:rPr>
          <w:sz w:val="20"/>
          <w:lang w:val="fr-FR"/>
        </w:rPr>
      </w:pPr>
    </w:p>
    <w:p w14:paraId="018DB106" w14:textId="77777777" w:rsidR="00806AE3" w:rsidRPr="005620C3" w:rsidRDefault="00806AE3">
      <w:pPr>
        <w:pStyle w:val="BodyText"/>
        <w:rPr>
          <w:sz w:val="20"/>
          <w:lang w:val="fr-FR"/>
        </w:rPr>
      </w:pPr>
    </w:p>
    <w:p w14:paraId="33CCDB58" w14:textId="77777777" w:rsidR="00806AE3" w:rsidRPr="005620C3" w:rsidRDefault="00806AE3">
      <w:pPr>
        <w:pStyle w:val="BodyText"/>
        <w:spacing w:before="2"/>
        <w:rPr>
          <w:sz w:val="21"/>
          <w:lang w:val="fr-FR"/>
        </w:rPr>
      </w:pPr>
    </w:p>
    <w:p w14:paraId="5507803B" w14:textId="14F69CD4" w:rsidR="00806AE3" w:rsidRDefault="005620C3">
      <w:pPr>
        <w:spacing w:before="59"/>
        <w:ind w:left="794"/>
        <w:rPr>
          <w:i/>
          <w:sz w:val="24"/>
        </w:rPr>
      </w:pPr>
      <w:r>
        <w:rPr>
          <w:noProof/>
        </w:rPr>
        <mc:AlternateContent>
          <mc:Choice Requires="wpg">
            <w:drawing>
              <wp:anchor distT="0" distB="0" distL="114300" distR="114300" simplePos="0" relativeHeight="243218432" behindDoc="1" locked="0" layoutInCell="1" allowOverlap="1" wp14:anchorId="6CACAF70" wp14:editId="359D2851">
                <wp:simplePos x="0" y="0"/>
                <wp:positionH relativeFrom="page">
                  <wp:posOffset>883920</wp:posOffset>
                </wp:positionH>
                <wp:positionV relativeFrom="paragraph">
                  <wp:posOffset>-4826000</wp:posOffset>
                </wp:positionV>
                <wp:extent cx="5837555" cy="4757420"/>
                <wp:effectExtent l="0" t="0" r="0" b="0"/>
                <wp:wrapNone/>
                <wp:docPr id="701250566" name="Group 247" descr="Graph to show UK Subsea Energy Sector Framework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4757420"/>
                          <a:chOff x="1392" y="-7600"/>
                          <a:chExt cx="9193" cy="7492"/>
                        </a:xfrm>
                      </wpg:grpSpPr>
                      <pic:pic xmlns:pic="http://schemas.openxmlformats.org/drawingml/2006/picture">
                        <pic:nvPicPr>
                          <pic:cNvPr id="911021265" name="Picture 2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91" y="-7601"/>
                            <a:ext cx="9193" cy="7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032473" name="Text Box 251"/>
                        <wps:cNvSpPr txBox="1">
                          <a:spLocks noChangeArrowheads="1"/>
                        </wps:cNvSpPr>
                        <wps:spPr bwMode="auto">
                          <a:xfrm>
                            <a:off x="8793" y="-6952"/>
                            <a:ext cx="14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5E90D" w14:textId="77777777" w:rsidR="00806AE3" w:rsidRDefault="005620C3">
                              <w:pPr>
                                <w:spacing w:line="161" w:lineRule="exact"/>
                                <w:rPr>
                                  <w:rFonts w:ascii="Calibri"/>
                                  <w:sz w:val="16"/>
                                </w:rPr>
                              </w:pPr>
                              <w:r>
                                <w:rPr>
                                  <w:rFonts w:ascii="Calibri"/>
                                  <w:sz w:val="16"/>
                                </w:rPr>
                                <w:t>UK Energy Consumers</w:t>
                              </w:r>
                            </w:p>
                          </w:txbxContent>
                        </wps:txbx>
                        <wps:bodyPr rot="0" vert="horz" wrap="square" lIns="0" tIns="0" rIns="0" bIns="0" anchor="t" anchorCtr="0" upright="1">
                          <a:noAutofit/>
                        </wps:bodyPr>
                      </wps:wsp>
                      <wps:wsp>
                        <wps:cNvPr id="1058605024" name="Text Box 250"/>
                        <wps:cNvSpPr txBox="1">
                          <a:spLocks noChangeArrowheads="1"/>
                        </wps:cNvSpPr>
                        <wps:spPr bwMode="auto">
                          <a:xfrm>
                            <a:off x="1598" y="-4054"/>
                            <a:ext cx="2478"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4A5FC" w14:textId="77777777" w:rsidR="00806AE3" w:rsidRDefault="005620C3">
                              <w:pPr>
                                <w:spacing w:line="244" w:lineRule="exact"/>
                                <w:ind w:left="17" w:right="50"/>
                                <w:jc w:val="center"/>
                                <w:rPr>
                                  <w:rFonts w:ascii="Calibri"/>
                                  <w:sz w:val="24"/>
                                </w:rPr>
                              </w:pPr>
                              <w:r>
                                <w:rPr>
                                  <w:rFonts w:ascii="Calibri"/>
                                  <w:sz w:val="24"/>
                                </w:rPr>
                                <w:t>UK Electricity Wholesale</w:t>
                              </w:r>
                            </w:p>
                            <w:p w14:paraId="45C06DA4" w14:textId="77777777" w:rsidR="00806AE3" w:rsidRDefault="005620C3">
                              <w:pPr>
                                <w:spacing w:line="292" w:lineRule="exact"/>
                                <w:ind w:left="17" w:right="46"/>
                                <w:jc w:val="center"/>
                                <w:rPr>
                                  <w:rFonts w:ascii="Calibri"/>
                                  <w:sz w:val="24"/>
                                </w:rPr>
                              </w:pPr>
                              <w:r>
                                <w:rPr>
                                  <w:rFonts w:ascii="Calibri"/>
                                  <w:sz w:val="24"/>
                                </w:rPr>
                                <w:t>Market</w:t>
                              </w:r>
                            </w:p>
                            <w:p w14:paraId="023B1628" w14:textId="77777777" w:rsidR="00806AE3" w:rsidRDefault="005620C3">
                              <w:pPr>
                                <w:ind w:left="-1" w:right="18" w:firstLine="21"/>
                                <w:jc w:val="center"/>
                                <w:rPr>
                                  <w:rFonts w:ascii="Calibri"/>
                                  <w:sz w:val="16"/>
                                </w:rPr>
                              </w:pPr>
                              <w:r>
                                <w:rPr>
                                  <w:rFonts w:ascii="Calibri"/>
                                  <w:sz w:val="16"/>
                                </w:rPr>
                                <w:t>(also supplied by other energy</w:t>
                              </w:r>
                              <w:r>
                                <w:rPr>
                                  <w:rFonts w:ascii="Calibri"/>
                                  <w:spacing w:val="-17"/>
                                  <w:sz w:val="16"/>
                                </w:rPr>
                                <w:t xml:space="preserve"> </w:t>
                              </w:r>
                              <w:r>
                                <w:rPr>
                                  <w:rFonts w:ascii="Calibri"/>
                                  <w:sz w:val="16"/>
                                </w:rPr>
                                <w:t>source producers (e.g. natural gas, coal, nuclear energy etc.) located in the</w:t>
                              </w:r>
                              <w:r>
                                <w:rPr>
                                  <w:rFonts w:ascii="Calibri"/>
                                  <w:spacing w:val="-16"/>
                                  <w:sz w:val="16"/>
                                </w:rPr>
                                <w:t xml:space="preserve"> </w:t>
                              </w:r>
                              <w:r>
                                <w:rPr>
                                  <w:rFonts w:ascii="Calibri"/>
                                  <w:sz w:val="16"/>
                                </w:rPr>
                                <w:t>UK as well as onshore renewable sector generators)</w:t>
                              </w:r>
                            </w:p>
                          </w:txbxContent>
                        </wps:txbx>
                        <wps:bodyPr rot="0" vert="horz" wrap="square" lIns="0" tIns="0" rIns="0" bIns="0" anchor="t" anchorCtr="0" upright="1">
                          <a:noAutofit/>
                        </wps:bodyPr>
                      </wps:wsp>
                      <wps:wsp>
                        <wps:cNvPr id="436089621" name="Text Box 249"/>
                        <wps:cNvSpPr txBox="1">
                          <a:spLocks noChangeArrowheads="1"/>
                        </wps:cNvSpPr>
                        <wps:spPr bwMode="auto">
                          <a:xfrm>
                            <a:off x="5343" y="-847"/>
                            <a:ext cx="19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72EE" w14:textId="77777777" w:rsidR="00806AE3" w:rsidRDefault="005620C3">
                              <w:pPr>
                                <w:spacing w:line="161" w:lineRule="exact"/>
                                <w:rPr>
                                  <w:rFonts w:ascii="Calibri"/>
                                  <w:sz w:val="16"/>
                                </w:rPr>
                              </w:pPr>
                              <w:r>
                                <w:rPr>
                                  <w:rFonts w:ascii="Calibri"/>
                                  <w:sz w:val="16"/>
                                </w:rPr>
                                <w:t>International Energy Suppliers</w:t>
                              </w:r>
                            </w:p>
                          </w:txbxContent>
                        </wps:txbx>
                        <wps:bodyPr rot="0" vert="horz" wrap="square" lIns="0" tIns="0" rIns="0" bIns="0" anchor="t" anchorCtr="0" upright="1">
                          <a:noAutofit/>
                        </wps:bodyPr>
                      </wps:wsp>
                      <wps:wsp>
                        <wps:cNvPr id="1010915909" name="Text Box 248"/>
                        <wps:cNvSpPr txBox="1">
                          <a:spLocks noChangeArrowheads="1"/>
                        </wps:cNvSpPr>
                        <wps:spPr bwMode="auto">
                          <a:xfrm>
                            <a:off x="8774" y="-936"/>
                            <a:ext cx="14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CBCD7" w14:textId="77777777" w:rsidR="00806AE3" w:rsidRDefault="005620C3">
                              <w:pPr>
                                <w:spacing w:line="163" w:lineRule="exact"/>
                                <w:ind w:right="18"/>
                                <w:jc w:val="center"/>
                                <w:rPr>
                                  <w:rFonts w:ascii="Calibri"/>
                                  <w:sz w:val="16"/>
                                </w:rPr>
                              </w:pPr>
                              <w:r>
                                <w:rPr>
                                  <w:rFonts w:ascii="Calibri"/>
                                  <w:sz w:val="16"/>
                                </w:rPr>
                                <w:t xml:space="preserve">Internationally </w:t>
                              </w:r>
                              <w:r>
                                <w:rPr>
                                  <w:rFonts w:ascii="Calibri"/>
                                  <w:spacing w:val="-3"/>
                                  <w:sz w:val="16"/>
                                </w:rPr>
                                <w:t>located</w:t>
                              </w:r>
                            </w:p>
                            <w:p w14:paraId="70C56459" w14:textId="77777777" w:rsidR="00806AE3" w:rsidRDefault="005620C3">
                              <w:pPr>
                                <w:spacing w:line="192" w:lineRule="exact"/>
                                <w:ind w:right="15"/>
                                <w:jc w:val="center"/>
                                <w:rPr>
                                  <w:rFonts w:ascii="Calibri"/>
                                  <w:sz w:val="16"/>
                                </w:rPr>
                              </w:pPr>
                              <w:r>
                                <w:rPr>
                                  <w:rFonts w:ascii="Calibri"/>
                                  <w:sz w:val="16"/>
                                </w:rPr>
                                <w:t>Energy Consumers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CAF70" id="Group 247" o:spid="_x0000_s1061" alt="Graph to show UK Subsea Energy Sector FrameworkD" style="position:absolute;left:0;text-align:left;margin-left:69.6pt;margin-top:-380pt;width:459.65pt;height:374.6pt;z-index:-260098048;mso-position-horizontal-relative:page;mso-position-vertical-relative:text" coordorigin="1392,-7600" coordsize="9193,7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">
                <v:shape id="Picture 252" o:spid="_x0000_s1062" type="#_x0000_t75" style="position:absolute;left:1391;top:-7601;width:9193;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">
                  <v:imagedata r:id="rId35" o:title=""/>
                </v:shape>
                <v:shape id="Text Box 251" o:spid="_x0000_s1063" type="#_x0000_t202" style="position:absolute;left:8793;top:-6952;width:14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" filled="f" stroked="f">
                  <v:textbox inset="0,0,0,0">
                    <w:txbxContent>
                      <w:p w14:paraId="7CC5E90D" w14:textId="77777777" w:rsidR="00806AE3" w:rsidRDefault="005620C3">
                        <w:pPr>
                          <w:spacing w:line="161" w:lineRule="exact"/>
                          <w:rPr>
                            <w:rFonts w:ascii="Calibri"/>
                            <w:sz w:val="16"/>
                          </w:rPr>
                        </w:pPr>
                        <w:r>
                          <w:rPr>
                            <w:rFonts w:ascii="Calibri"/>
                            <w:sz w:val="16"/>
                          </w:rPr>
                          <w:t>UK Energy Consumers</w:t>
                        </w:r>
                      </w:p>
                    </w:txbxContent>
                  </v:textbox>
                </v:shape>
                <v:shape id="Text Box 250" o:spid="_x0000_s1064" type="#_x0000_t202" style="position:absolute;left:1598;top:-4054;width:2478;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" filled="f" stroked="f">
                  <v:textbox inset="0,0,0,0">
                    <w:txbxContent>
                      <w:p w14:paraId="13E4A5FC" w14:textId="77777777" w:rsidR="00806AE3" w:rsidRDefault="005620C3">
                        <w:pPr>
                          <w:spacing w:line="244" w:lineRule="exact"/>
                          <w:ind w:left="17" w:right="50"/>
                          <w:jc w:val="center"/>
                          <w:rPr>
                            <w:rFonts w:ascii="Calibri"/>
                            <w:sz w:val="24"/>
                          </w:rPr>
                        </w:pPr>
                        <w:r>
                          <w:rPr>
                            <w:rFonts w:ascii="Calibri"/>
                            <w:sz w:val="24"/>
                          </w:rPr>
                          <w:t>UK Electricity Wholesale</w:t>
                        </w:r>
                      </w:p>
                      <w:p w14:paraId="45C06DA4" w14:textId="77777777" w:rsidR="00806AE3" w:rsidRDefault="005620C3">
                        <w:pPr>
                          <w:spacing w:line="292" w:lineRule="exact"/>
                          <w:ind w:left="17" w:right="46"/>
                          <w:jc w:val="center"/>
                          <w:rPr>
                            <w:rFonts w:ascii="Calibri"/>
                            <w:sz w:val="24"/>
                          </w:rPr>
                        </w:pPr>
                        <w:r>
                          <w:rPr>
                            <w:rFonts w:ascii="Calibri"/>
                            <w:sz w:val="24"/>
                          </w:rPr>
                          <w:t>Market</w:t>
                        </w:r>
                      </w:p>
                      <w:p w14:paraId="023B1628" w14:textId="77777777" w:rsidR="00806AE3" w:rsidRDefault="005620C3">
                        <w:pPr>
                          <w:ind w:left="-1" w:right="18" w:firstLine="21"/>
                          <w:jc w:val="center"/>
                          <w:rPr>
                            <w:rFonts w:ascii="Calibri"/>
                            <w:sz w:val="16"/>
                          </w:rPr>
                        </w:pPr>
                        <w:r>
                          <w:rPr>
                            <w:rFonts w:ascii="Calibri"/>
                            <w:sz w:val="16"/>
                          </w:rPr>
                          <w:t>(also supplied by other energy</w:t>
                        </w:r>
                        <w:r>
                          <w:rPr>
                            <w:rFonts w:ascii="Calibri"/>
                            <w:spacing w:val="-17"/>
                            <w:sz w:val="16"/>
                          </w:rPr>
                          <w:t xml:space="preserve"> </w:t>
                        </w:r>
                        <w:r>
                          <w:rPr>
                            <w:rFonts w:ascii="Calibri"/>
                            <w:sz w:val="16"/>
                          </w:rPr>
                          <w:t>source producers (e.g. natural gas, coal, nuclear energy etc.) located in the</w:t>
                        </w:r>
                        <w:r>
                          <w:rPr>
                            <w:rFonts w:ascii="Calibri"/>
                            <w:spacing w:val="-16"/>
                            <w:sz w:val="16"/>
                          </w:rPr>
                          <w:t xml:space="preserve"> </w:t>
                        </w:r>
                        <w:r>
                          <w:rPr>
                            <w:rFonts w:ascii="Calibri"/>
                            <w:sz w:val="16"/>
                          </w:rPr>
                          <w:t>UK as well as onshore renewable sector generators)</w:t>
                        </w:r>
                      </w:p>
                    </w:txbxContent>
                  </v:textbox>
                </v:shape>
                <v:shape id="Text Box 249" o:spid="_x0000_s1065" type="#_x0000_t202" style="position:absolute;left:5343;top:-847;width:197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" filled="f" stroked="f">
                  <v:textbox inset="0,0,0,0">
                    <w:txbxContent>
                      <w:p w14:paraId="008172EE" w14:textId="77777777" w:rsidR="00806AE3" w:rsidRDefault="005620C3">
                        <w:pPr>
                          <w:spacing w:line="161" w:lineRule="exact"/>
                          <w:rPr>
                            <w:rFonts w:ascii="Calibri"/>
                            <w:sz w:val="16"/>
                          </w:rPr>
                        </w:pPr>
                        <w:r>
                          <w:rPr>
                            <w:rFonts w:ascii="Calibri"/>
                            <w:sz w:val="16"/>
                          </w:rPr>
                          <w:t>International Energy Suppliers</w:t>
                        </w:r>
                      </w:p>
                    </w:txbxContent>
                  </v:textbox>
                </v:shape>
                <v:shape id="Text Box 248" o:spid="_x0000_s1066" type="#_x0000_t202" style="position:absolute;left:8774;top:-936;width:149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" filled="f" stroked="f">
                  <v:textbox inset="0,0,0,0">
                    <w:txbxContent>
                      <w:p w14:paraId="305CBCD7" w14:textId="77777777" w:rsidR="00806AE3" w:rsidRDefault="005620C3">
                        <w:pPr>
                          <w:spacing w:line="163" w:lineRule="exact"/>
                          <w:ind w:right="18"/>
                          <w:jc w:val="center"/>
                          <w:rPr>
                            <w:rFonts w:ascii="Calibri"/>
                            <w:sz w:val="16"/>
                          </w:rPr>
                        </w:pPr>
                        <w:r>
                          <w:rPr>
                            <w:rFonts w:ascii="Calibri"/>
                            <w:sz w:val="16"/>
                          </w:rPr>
                          <w:t xml:space="preserve">Internationally </w:t>
                        </w:r>
                        <w:r>
                          <w:rPr>
                            <w:rFonts w:ascii="Calibri"/>
                            <w:spacing w:val="-3"/>
                            <w:sz w:val="16"/>
                          </w:rPr>
                          <w:t>located</w:t>
                        </w:r>
                      </w:p>
                      <w:p w14:paraId="70C56459" w14:textId="77777777" w:rsidR="00806AE3" w:rsidRDefault="005620C3">
                        <w:pPr>
                          <w:spacing w:line="192" w:lineRule="exact"/>
                          <w:ind w:right="15"/>
                          <w:jc w:val="center"/>
                          <w:rPr>
                            <w:rFonts w:ascii="Calibri"/>
                            <w:sz w:val="16"/>
                          </w:rPr>
                        </w:pPr>
                        <w:r>
                          <w:rPr>
                            <w:rFonts w:ascii="Calibri"/>
                            <w:sz w:val="16"/>
                          </w:rPr>
                          <w:t>Energy Consumers</w:t>
                        </w:r>
                      </w:p>
                    </w:txbxContent>
                  </v:textbox>
                </v:shape>
                <w10:wrap anchorx="page"/>
              </v:group>
            </w:pict>
          </mc:Fallback>
        </mc:AlternateContent>
      </w:r>
      <w:r>
        <w:rPr>
          <w:i/>
          <w:sz w:val="24"/>
        </w:rPr>
        <w:t>Notes:</w:t>
      </w:r>
    </w:p>
    <w:p w14:paraId="1BCF44CB" w14:textId="544BAF9E" w:rsidR="00806AE3" w:rsidRDefault="005620C3">
      <w:pPr>
        <w:ind w:left="794" w:right="947"/>
        <w:jc w:val="both"/>
        <w:rPr>
          <w:i/>
          <w:sz w:val="24"/>
        </w:rPr>
      </w:pPr>
      <w:r>
        <w:rPr>
          <w:i/>
          <w:sz w:val="24"/>
        </w:rPr>
        <w:t>Red box denotes UK electricity wholesale market participants, purple box highlights the subsea cables division, and green boxes indicate other energy sector stakeholders. Dashed green boxes indicate international participants which are not considered in the analysis. Dashed green lines denote energy suppliers’ links to consumers through a straight green link of distribution network operators. Green arrows indicate the relationship structure of the stakeholders.</w:t>
      </w:r>
    </w:p>
    <w:p w14:paraId="798EEA5F" w14:textId="32B90722" w:rsidR="00806AE3" w:rsidRDefault="00806AE3">
      <w:pPr>
        <w:pStyle w:val="BodyText"/>
        <w:rPr>
          <w:i/>
        </w:rPr>
      </w:pPr>
    </w:p>
    <w:p w14:paraId="7AC23B6A" w14:textId="77777777" w:rsidR="00806AE3" w:rsidRDefault="00806AE3">
      <w:pPr>
        <w:pStyle w:val="BodyText"/>
        <w:spacing w:before="1"/>
        <w:rPr>
          <w:i/>
        </w:rPr>
      </w:pPr>
    </w:p>
    <w:p w14:paraId="086E49EC" w14:textId="77777777" w:rsidR="00806AE3" w:rsidRDefault="005620C3">
      <w:pPr>
        <w:pStyle w:val="BodyText"/>
        <w:ind w:left="910" w:right="1073"/>
        <w:jc w:val="center"/>
      </w:pPr>
      <w:r>
        <w:t>Figure 2.2: UK Subsea Distribution Networks positioned in the UK Energy Sector as part of the overall UK Electricity Market</w:t>
      </w:r>
    </w:p>
    <w:p w14:paraId="0A169251" w14:textId="77777777" w:rsidR="00806AE3" w:rsidRDefault="00806AE3">
      <w:pPr>
        <w:pStyle w:val="BodyText"/>
      </w:pPr>
    </w:p>
    <w:p w14:paraId="1EF7EE04" w14:textId="77777777" w:rsidR="00806AE3" w:rsidRDefault="005620C3">
      <w:pPr>
        <w:pStyle w:val="BodyText"/>
        <w:ind w:left="910" w:right="1066"/>
        <w:jc w:val="center"/>
      </w:pPr>
      <w:r>
        <w:rPr>
          <w:color w:val="212121"/>
        </w:rPr>
        <w:t>Adapted from OFGEM (2015), Nemo Link (2013), and refined by primary data</w:t>
      </w:r>
    </w:p>
    <w:p w14:paraId="2872D8F6" w14:textId="77777777" w:rsidR="00806AE3" w:rsidRDefault="00806AE3">
      <w:pPr>
        <w:jc w:val="center"/>
        <w:sectPr w:rsidR="00806AE3">
          <w:headerReference w:type="default" r:id="rId36"/>
          <w:footerReference w:type="default" r:id="rId37"/>
          <w:pgSz w:w="11910" w:h="16840"/>
          <w:pgMar w:top="1340" w:right="440" w:bottom="0" w:left="600" w:header="712" w:footer="0" w:gutter="0"/>
          <w:pgNumType w:start="25"/>
          <w:cols w:space="720"/>
        </w:sectPr>
      </w:pPr>
    </w:p>
    <w:p w14:paraId="58FA101C" w14:textId="77777777" w:rsidR="00806AE3" w:rsidRDefault="005620C3">
      <w:pPr>
        <w:pStyle w:val="BodyText"/>
        <w:spacing w:before="89" w:line="360" w:lineRule="auto"/>
        <w:ind w:left="840" w:right="992"/>
        <w:jc w:val="both"/>
      </w:pPr>
      <w:r>
        <w:lastRenderedPageBreak/>
        <w:t xml:space="preserve">Drawing on the above discussion, we may now </w:t>
      </w:r>
      <w:proofErr w:type="spellStart"/>
      <w:r>
        <w:t>summarise</w:t>
      </w:r>
      <w:proofErr w:type="spellEnd"/>
      <w:r>
        <w:t xml:space="preserve"> the first part of the electricity subsea cable associated stakeholder analysis. Stakeholders include offshore energy plants generators (for example E.ON; DONG Energy; Centrica Energy etc.); subsea DNOs (for example Frontier Power for windfarms to shore networks or </w:t>
      </w:r>
      <w:proofErr w:type="spellStart"/>
      <w:r>
        <w:t>BritNed</w:t>
      </w:r>
      <w:proofErr w:type="spellEnd"/>
      <w:r>
        <w:t xml:space="preserve"> and </w:t>
      </w:r>
      <w:proofErr w:type="spellStart"/>
      <w:r>
        <w:t>EirGgrid</w:t>
      </w:r>
      <w:proofErr w:type="spellEnd"/>
      <w:r>
        <w:t xml:space="preserve"> for interconnectors operators); energy suppliers to consumers (for example E.ON, </w:t>
      </w:r>
      <w:proofErr w:type="spellStart"/>
      <w:r>
        <w:t>Npower</w:t>
      </w:r>
      <w:proofErr w:type="spellEnd"/>
      <w:r>
        <w:t>, EDF Energy, etc.); NGET; and onshore DNOs. They also may include international companies importing (suppliers) or exporting (generators) electricity from or to the UK electricity market.</w:t>
      </w:r>
    </w:p>
    <w:p w14:paraId="0C48EB99" w14:textId="77777777" w:rsidR="00806AE3" w:rsidRDefault="00806AE3">
      <w:pPr>
        <w:pStyle w:val="BodyText"/>
        <w:spacing w:before="11"/>
        <w:rPr>
          <w:sz w:val="20"/>
        </w:rPr>
      </w:pPr>
    </w:p>
    <w:p w14:paraId="648315DC" w14:textId="77777777" w:rsidR="00806AE3" w:rsidRDefault="005620C3">
      <w:pPr>
        <w:pStyle w:val="BodyText"/>
        <w:spacing w:line="360" w:lineRule="auto"/>
        <w:ind w:left="840" w:right="994"/>
        <w:jc w:val="both"/>
      </w:pPr>
      <w:r>
        <w:t xml:space="preserve">The above specified stakeholder groups are all associated with the UK electricity market. As energy in general is one of the most fundamental aspects of the modern society’s economic development, electricity and energy markets are closely monitored by the regulating authorities (for example OFGEM) to ensure their effective and stable long-term performance ensuring future economic growth and societal prosperity. Regulating authorities set up conditions for electricity markets operations. To illustrate, under the UK Electricity Act 1989 any distribution network operator and/or its subsidiaries cannot hold a generation or supply </w:t>
      </w:r>
      <w:proofErr w:type="spellStart"/>
      <w:r>
        <w:t>licence</w:t>
      </w:r>
      <w:proofErr w:type="spellEnd"/>
      <w:r>
        <w:t xml:space="preserve">. Hence, companies like Frontier Power participate in tender bidding for operating constructed subsea transmission networks. On the other hand, interconnectors are a special case. Under the UK legal framework an interconnector operator cannot hold a </w:t>
      </w:r>
      <w:proofErr w:type="spellStart"/>
      <w:r>
        <w:t>licence</w:t>
      </w:r>
      <w:proofErr w:type="spellEnd"/>
      <w:r>
        <w:t xml:space="preserve"> for generation, supply, and other transmission </w:t>
      </w:r>
      <w:proofErr w:type="spellStart"/>
      <w:r>
        <w:t>licences</w:t>
      </w:r>
      <w:proofErr w:type="spellEnd"/>
      <w:r>
        <w:t xml:space="preserve">. Thus, even though the National Grid may develop project proposals for interconnectors, interconnector projects are operated and owned by international companies like </w:t>
      </w:r>
      <w:proofErr w:type="spellStart"/>
      <w:r>
        <w:t>BritNed</w:t>
      </w:r>
      <w:proofErr w:type="spellEnd"/>
      <w:r>
        <w:t xml:space="preserve"> which then closely cooperates with </w:t>
      </w:r>
      <w:hyperlink r:id="rId38">
        <w:proofErr w:type="spellStart"/>
        <w:r>
          <w:t>TenneT</w:t>
        </w:r>
        <w:proofErr w:type="spellEnd"/>
      </w:hyperlink>
      <w:r>
        <w:t xml:space="preserve"> in Netherlands and the </w:t>
      </w:r>
      <w:hyperlink r:id="rId39">
        <w:r>
          <w:t>National Grid</w:t>
        </w:r>
      </w:hyperlink>
      <w:r>
        <w:t xml:space="preserve"> in the UK respectively</w:t>
      </w:r>
    </w:p>
    <w:p w14:paraId="13EA8B7E" w14:textId="77777777" w:rsidR="00806AE3" w:rsidRDefault="00806AE3">
      <w:pPr>
        <w:pStyle w:val="BodyText"/>
        <w:rPr>
          <w:sz w:val="21"/>
        </w:rPr>
      </w:pPr>
    </w:p>
    <w:p w14:paraId="27F609D6" w14:textId="77777777" w:rsidR="00806AE3" w:rsidRDefault="005620C3">
      <w:pPr>
        <w:pStyle w:val="BodyText"/>
        <w:spacing w:line="360" w:lineRule="auto"/>
        <w:ind w:left="840" w:right="992"/>
        <w:jc w:val="both"/>
      </w:pPr>
      <w:r>
        <w:t>In addition to the above UK subsea cable industry stakeholders (i.e., distribution- related as in Figure 2.2), this industry has another strand of important stakeholders that affect the socio-economic value creation, as demonstrated in Figure 2.3 below. In essence, these involve other power generators (i.e. coal; nuclear; and gas- sourced</w:t>
      </w:r>
      <w:r>
        <w:rPr>
          <w:spacing w:val="16"/>
        </w:rPr>
        <w:t xml:space="preserve"> </w:t>
      </w:r>
      <w:r>
        <w:t>energy</w:t>
      </w:r>
      <w:r>
        <w:rPr>
          <w:spacing w:val="16"/>
        </w:rPr>
        <w:t xml:space="preserve"> </w:t>
      </w:r>
      <w:r>
        <w:t>generating</w:t>
      </w:r>
      <w:r>
        <w:rPr>
          <w:spacing w:val="17"/>
        </w:rPr>
        <w:t xml:space="preserve"> </w:t>
      </w:r>
      <w:r>
        <w:t>companies</w:t>
      </w:r>
      <w:r>
        <w:rPr>
          <w:spacing w:val="17"/>
        </w:rPr>
        <w:t xml:space="preserve"> </w:t>
      </w:r>
      <w:r>
        <w:t>also</w:t>
      </w:r>
      <w:r>
        <w:rPr>
          <w:spacing w:val="16"/>
        </w:rPr>
        <w:t xml:space="preserve"> </w:t>
      </w:r>
      <w:r>
        <w:t>contributing</w:t>
      </w:r>
      <w:r>
        <w:rPr>
          <w:spacing w:val="20"/>
        </w:rPr>
        <w:t xml:space="preserve"> </w:t>
      </w:r>
      <w:r>
        <w:t>to</w:t>
      </w:r>
      <w:r>
        <w:rPr>
          <w:spacing w:val="19"/>
        </w:rPr>
        <w:t xml:space="preserve"> </w:t>
      </w:r>
      <w:r>
        <w:t>the</w:t>
      </w:r>
      <w:r>
        <w:rPr>
          <w:spacing w:val="19"/>
        </w:rPr>
        <w:t xml:space="preserve"> </w:t>
      </w:r>
      <w:r>
        <w:t>UK</w:t>
      </w:r>
      <w:r>
        <w:rPr>
          <w:spacing w:val="15"/>
        </w:rPr>
        <w:t xml:space="preserve"> </w:t>
      </w:r>
      <w:r>
        <w:t>electricity</w:t>
      </w:r>
      <w:r>
        <w:rPr>
          <w:spacing w:val="16"/>
        </w:rPr>
        <w:t xml:space="preserve"> </w:t>
      </w:r>
      <w:r>
        <w:t>market</w:t>
      </w:r>
    </w:p>
    <w:p w14:paraId="24E41EE6" w14:textId="77777777" w:rsidR="00806AE3" w:rsidRDefault="00806AE3">
      <w:pPr>
        <w:spacing w:line="360" w:lineRule="auto"/>
        <w:jc w:val="both"/>
        <w:sectPr w:rsidR="00806AE3">
          <w:headerReference w:type="default" r:id="rId40"/>
          <w:footerReference w:type="default" r:id="rId41"/>
          <w:pgSz w:w="11910" w:h="16840"/>
          <w:pgMar w:top="1340" w:right="440" w:bottom="2340" w:left="600" w:header="712" w:footer="2141" w:gutter="0"/>
          <w:pgNumType w:start="26"/>
          <w:cols w:space="720"/>
        </w:sectPr>
      </w:pPr>
    </w:p>
    <w:p w14:paraId="5E823452" w14:textId="4E54A737" w:rsidR="00806AE3" w:rsidRDefault="005620C3">
      <w:pPr>
        <w:pStyle w:val="BodyText"/>
        <w:spacing w:before="89" w:line="360" w:lineRule="auto"/>
        <w:ind w:left="840" w:right="1179"/>
      </w:pPr>
      <w:r>
        <w:rPr>
          <w:noProof/>
        </w:rPr>
        <w:lastRenderedPageBreak/>
        <mc:AlternateContent>
          <mc:Choice Requires="wpg">
            <w:drawing>
              <wp:anchor distT="0" distB="0" distL="114300" distR="114300" simplePos="0" relativeHeight="243224576" behindDoc="1" locked="0" layoutInCell="1" allowOverlap="1" wp14:anchorId="216EC191" wp14:editId="64027BCF">
                <wp:simplePos x="0" y="0"/>
                <wp:positionH relativeFrom="page">
                  <wp:posOffset>506095</wp:posOffset>
                </wp:positionH>
                <wp:positionV relativeFrom="paragraph">
                  <wp:posOffset>1809115</wp:posOffset>
                </wp:positionV>
                <wp:extent cx="6648450" cy="1527175"/>
                <wp:effectExtent l="0" t="0" r="0" b="0"/>
                <wp:wrapNone/>
                <wp:docPr id="192843459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527175"/>
                          <a:chOff x="797" y="2849"/>
                          <a:chExt cx="10470" cy="2405"/>
                        </a:xfrm>
                      </wpg:grpSpPr>
                      <pic:pic xmlns:pic="http://schemas.openxmlformats.org/drawingml/2006/picture">
                        <pic:nvPicPr>
                          <pic:cNvPr id="435883753" name="Picture 2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96" y="4448"/>
                            <a:ext cx="10470"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085842" name="AutoShape 245"/>
                        <wps:cNvSpPr>
                          <a:spLocks/>
                        </wps:cNvSpPr>
                        <wps:spPr bwMode="auto">
                          <a:xfrm>
                            <a:off x="1295" y="2893"/>
                            <a:ext cx="135" cy="1530"/>
                          </a:xfrm>
                          <a:custGeom>
                            <a:avLst/>
                            <a:gdLst>
                              <a:gd name="T0" fmla="+- 0 1340 1295"/>
                              <a:gd name="T1" fmla="*/ T0 w 135"/>
                              <a:gd name="T2" fmla="+- 0 4289 2894"/>
                              <a:gd name="T3" fmla="*/ 4289 h 1530"/>
                              <a:gd name="T4" fmla="+- 0 1295 1295"/>
                              <a:gd name="T5" fmla="*/ T4 w 135"/>
                              <a:gd name="T6" fmla="+- 0 4289 2894"/>
                              <a:gd name="T7" fmla="*/ 4289 h 1530"/>
                              <a:gd name="T8" fmla="+- 0 1363 1295"/>
                              <a:gd name="T9" fmla="*/ T8 w 135"/>
                              <a:gd name="T10" fmla="+- 0 4424 2894"/>
                              <a:gd name="T11" fmla="*/ 4424 h 1530"/>
                              <a:gd name="T12" fmla="+- 0 1419 1295"/>
                              <a:gd name="T13" fmla="*/ T12 w 135"/>
                              <a:gd name="T14" fmla="+- 0 4311 2894"/>
                              <a:gd name="T15" fmla="*/ 4311 h 1530"/>
                              <a:gd name="T16" fmla="+- 0 1340 1295"/>
                              <a:gd name="T17" fmla="*/ T16 w 135"/>
                              <a:gd name="T18" fmla="+- 0 4311 2894"/>
                              <a:gd name="T19" fmla="*/ 4311 h 1530"/>
                              <a:gd name="T20" fmla="+- 0 1340 1295"/>
                              <a:gd name="T21" fmla="*/ T20 w 135"/>
                              <a:gd name="T22" fmla="+- 0 4289 2894"/>
                              <a:gd name="T23" fmla="*/ 4289 h 1530"/>
                              <a:gd name="T24" fmla="+- 0 1385 1295"/>
                              <a:gd name="T25" fmla="*/ T24 w 135"/>
                              <a:gd name="T26" fmla="+- 0 3006 2894"/>
                              <a:gd name="T27" fmla="*/ 3006 h 1530"/>
                              <a:gd name="T28" fmla="+- 0 1340 1295"/>
                              <a:gd name="T29" fmla="*/ T28 w 135"/>
                              <a:gd name="T30" fmla="+- 0 3006 2894"/>
                              <a:gd name="T31" fmla="*/ 3006 h 1530"/>
                              <a:gd name="T32" fmla="+- 0 1340 1295"/>
                              <a:gd name="T33" fmla="*/ T32 w 135"/>
                              <a:gd name="T34" fmla="+- 0 4311 2894"/>
                              <a:gd name="T35" fmla="*/ 4311 h 1530"/>
                              <a:gd name="T36" fmla="+- 0 1385 1295"/>
                              <a:gd name="T37" fmla="*/ T36 w 135"/>
                              <a:gd name="T38" fmla="+- 0 4311 2894"/>
                              <a:gd name="T39" fmla="*/ 4311 h 1530"/>
                              <a:gd name="T40" fmla="+- 0 1385 1295"/>
                              <a:gd name="T41" fmla="*/ T40 w 135"/>
                              <a:gd name="T42" fmla="+- 0 3006 2894"/>
                              <a:gd name="T43" fmla="*/ 3006 h 1530"/>
                              <a:gd name="T44" fmla="+- 0 1430 1295"/>
                              <a:gd name="T45" fmla="*/ T44 w 135"/>
                              <a:gd name="T46" fmla="+- 0 4289 2894"/>
                              <a:gd name="T47" fmla="*/ 4289 h 1530"/>
                              <a:gd name="T48" fmla="+- 0 1385 1295"/>
                              <a:gd name="T49" fmla="*/ T48 w 135"/>
                              <a:gd name="T50" fmla="+- 0 4289 2894"/>
                              <a:gd name="T51" fmla="*/ 4289 h 1530"/>
                              <a:gd name="T52" fmla="+- 0 1385 1295"/>
                              <a:gd name="T53" fmla="*/ T52 w 135"/>
                              <a:gd name="T54" fmla="+- 0 4311 2894"/>
                              <a:gd name="T55" fmla="*/ 4311 h 1530"/>
                              <a:gd name="T56" fmla="+- 0 1419 1295"/>
                              <a:gd name="T57" fmla="*/ T56 w 135"/>
                              <a:gd name="T58" fmla="+- 0 4311 2894"/>
                              <a:gd name="T59" fmla="*/ 4311 h 1530"/>
                              <a:gd name="T60" fmla="+- 0 1430 1295"/>
                              <a:gd name="T61" fmla="*/ T60 w 135"/>
                              <a:gd name="T62" fmla="+- 0 4289 2894"/>
                              <a:gd name="T63" fmla="*/ 4289 h 1530"/>
                              <a:gd name="T64" fmla="+- 0 1363 1295"/>
                              <a:gd name="T65" fmla="*/ T64 w 135"/>
                              <a:gd name="T66" fmla="+- 0 2894 2894"/>
                              <a:gd name="T67" fmla="*/ 2894 h 1530"/>
                              <a:gd name="T68" fmla="+- 0 1295 1295"/>
                              <a:gd name="T69" fmla="*/ T68 w 135"/>
                              <a:gd name="T70" fmla="+- 0 3029 2894"/>
                              <a:gd name="T71" fmla="*/ 3029 h 1530"/>
                              <a:gd name="T72" fmla="+- 0 1340 1295"/>
                              <a:gd name="T73" fmla="*/ T72 w 135"/>
                              <a:gd name="T74" fmla="+- 0 3029 2894"/>
                              <a:gd name="T75" fmla="*/ 3029 h 1530"/>
                              <a:gd name="T76" fmla="+- 0 1340 1295"/>
                              <a:gd name="T77" fmla="*/ T76 w 135"/>
                              <a:gd name="T78" fmla="+- 0 3006 2894"/>
                              <a:gd name="T79" fmla="*/ 3006 h 1530"/>
                              <a:gd name="T80" fmla="+- 0 1419 1295"/>
                              <a:gd name="T81" fmla="*/ T80 w 135"/>
                              <a:gd name="T82" fmla="+- 0 3006 2894"/>
                              <a:gd name="T83" fmla="*/ 3006 h 1530"/>
                              <a:gd name="T84" fmla="+- 0 1363 1295"/>
                              <a:gd name="T85" fmla="*/ T84 w 135"/>
                              <a:gd name="T86" fmla="+- 0 2894 2894"/>
                              <a:gd name="T87" fmla="*/ 2894 h 1530"/>
                              <a:gd name="T88" fmla="+- 0 1419 1295"/>
                              <a:gd name="T89" fmla="*/ T88 w 135"/>
                              <a:gd name="T90" fmla="+- 0 3006 2894"/>
                              <a:gd name="T91" fmla="*/ 3006 h 1530"/>
                              <a:gd name="T92" fmla="+- 0 1385 1295"/>
                              <a:gd name="T93" fmla="*/ T92 w 135"/>
                              <a:gd name="T94" fmla="+- 0 3006 2894"/>
                              <a:gd name="T95" fmla="*/ 3006 h 1530"/>
                              <a:gd name="T96" fmla="+- 0 1385 1295"/>
                              <a:gd name="T97" fmla="*/ T96 w 135"/>
                              <a:gd name="T98" fmla="+- 0 3029 2894"/>
                              <a:gd name="T99" fmla="*/ 3029 h 1530"/>
                              <a:gd name="T100" fmla="+- 0 1430 1295"/>
                              <a:gd name="T101" fmla="*/ T100 w 135"/>
                              <a:gd name="T102" fmla="+- 0 3029 2894"/>
                              <a:gd name="T103" fmla="*/ 3029 h 1530"/>
                              <a:gd name="T104" fmla="+- 0 1419 1295"/>
                              <a:gd name="T105" fmla="*/ T104 w 135"/>
                              <a:gd name="T106" fmla="+- 0 3006 2894"/>
                              <a:gd name="T107" fmla="*/ 3006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5" h="1530">
                                <a:moveTo>
                                  <a:pt x="45" y="1395"/>
                                </a:moveTo>
                                <a:lnTo>
                                  <a:pt x="0" y="1395"/>
                                </a:lnTo>
                                <a:lnTo>
                                  <a:pt x="68" y="1530"/>
                                </a:lnTo>
                                <a:lnTo>
                                  <a:pt x="124" y="1417"/>
                                </a:lnTo>
                                <a:lnTo>
                                  <a:pt x="45" y="1417"/>
                                </a:lnTo>
                                <a:lnTo>
                                  <a:pt x="45" y="1395"/>
                                </a:lnTo>
                                <a:close/>
                                <a:moveTo>
                                  <a:pt x="90" y="112"/>
                                </a:moveTo>
                                <a:lnTo>
                                  <a:pt x="45" y="112"/>
                                </a:lnTo>
                                <a:lnTo>
                                  <a:pt x="45" y="1417"/>
                                </a:lnTo>
                                <a:lnTo>
                                  <a:pt x="90" y="1417"/>
                                </a:lnTo>
                                <a:lnTo>
                                  <a:pt x="90" y="112"/>
                                </a:lnTo>
                                <a:close/>
                                <a:moveTo>
                                  <a:pt x="135" y="1395"/>
                                </a:moveTo>
                                <a:lnTo>
                                  <a:pt x="90" y="1395"/>
                                </a:lnTo>
                                <a:lnTo>
                                  <a:pt x="90" y="1417"/>
                                </a:lnTo>
                                <a:lnTo>
                                  <a:pt x="124" y="1417"/>
                                </a:lnTo>
                                <a:lnTo>
                                  <a:pt x="135" y="1395"/>
                                </a:lnTo>
                                <a:close/>
                                <a:moveTo>
                                  <a:pt x="68" y="0"/>
                                </a:moveTo>
                                <a:lnTo>
                                  <a:pt x="0" y="135"/>
                                </a:lnTo>
                                <a:lnTo>
                                  <a:pt x="45" y="135"/>
                                </a:lnTo>
                                <a:lnTo>
                                  <a:pt x="45" y="112"/>
                                </a:lnTo>
                                <a:lnTo>
                                  <a:pt x="124" y="112"/>
                                </a:lnTo>
                                <a:lnTo>
                                  <a:pt x="68" y="0"/>
                                </a:lnTo>
                                <a:close/>
                                <a:moveTo>
                                  <a:pt x="124" y="112"/>
                                </a:moveTo>
                                <a:lnTo>
                                  <a:pt x="90" y="112"/>
                                </a:lnTo>
                                <a:lnTo>
                                  <a:pt x="90" y="135"/>
                                </a:lnTo>
                                <a:lnTo>
                                  <a:pt x="135" y="135"/>
                                </a:lnTo>
                                <a:lnTo>
                                  <a:pt x="124" y="112"/>
                                </a:lnTo>
                                <a:close/>
                              </a:path>
                            </a:pathLst>
                          </a:custGeom>
                          <a:solidFill>
                            <a:srgbClr val="C3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915085" name="AutoShape 244"/>
                        <wps:cNvSpPr>
                          <a:spLocks/>
                        </wps:cNvSpPr>
                        <wps:spPr bwMode="auto">
                          <a:xfrm>
                            <a:off x="9027" y="2863"/>
                            <a:ext cx="140" cy="1590"/>
                          </a:xfrm>
                          <a:custGeom>
                            <a:avLst/>
                            <a:gdLst>
                              <a:gd name="T0" fmla="+- 0 9072 9027"/>
                              <a:gd name="T1" fmla="*/ T0 w 140"/>
                              <a:gd name="T2" fmla="+- 0 2999 2864"/>
                              <a:gd name="T3" fmla="*/ 2999 h 1590"/>
                              <a:gd name="T4" fmla="+- 0 9117 9027"/>
                              <a:gd name="T5" fmla="*/ T4 w 140"/>
                              <a:gd name="T6" fmla="+- 0 3111 2864"/>
                              <a:gd name="T7" fmla="*/ 3111 h 1590"/>
                              <a:gd name="T8" fmla="+- 0 9094 9027"/>
                              <a:gd name="T9" fmla="*/ T8 w 140"/>
                              <a:gd name="T10" fmla="+- 0 2864 2864"/>
                              <a:gd name="T11" fmla="*/ 2864 h 1590"/>
                              <a:gd name="T12" fmla="+- 0 9072 9027"/>
                              <a:gd name="T13" fmla="*/ T12 w 140"/>
                              <a:gd name="T14" fmla="+- 0 2999 2864"/>
                              <a:gd name="T15" fmla="*/ 2999 h 1590"/>
                              <a:gd name="T16" fmla="+- 0 9151 9027"/>
                              <a:gd name="T17" fmla="*/ T16 w 140"/>
                              <a:gd name="T18" fmla="+- 0 2976 2864"/>
                              <a:gd name="T19" fmla="*/ 2976 h 1590"/>
                              <a:gd name="T20" fmla="+- 0 9117 9027"/>
                              <a:gd name="T21" fmla="*/ T20 w 140"/>
                              <a:gd name="T22" fmla="+- 0 2976 2864"/>
                              <a:gd name="T23" fmla="*/ 2976 h 1590"/>
                              <a:gd name="T24" fmla="+- 0 9072 9027"/>
                              <a:gd name="T25" fmla="*/ T24 w 140"/>
                              <a:gd name="T26" fmla="+- 0 2999 2864"/>
                              <a:gd name="T27" fmla="*/ 2999 h 1590"/>
                              <a:gd name="T28" fmla="+- 0 9117 9027"/>
                              <a:gd name="T29" fmla="*/ T28 w 140"/>
                              <a:gd name="T30" fmla="+- 0 2976 2864"/>
                              <a:gd name="T31" fmla="*/ 2976 h 1590"/>
                              <a:gd name="T32" fmla="+- 0 9117 9027"/>
                              <a:gd name="T33" fmla="*/ T32 w 140"/>
                              <a:gd name="T34" fmla="+- 0 2976 2864"/>
                              <a:gd name="T35" fmla="*/ 2976 h 1590"/>
                              <a:gd name="T36" fmla="+- 0 9162 9027"/>
                              <a:gd name="T37" fmla="*/ T36 w 140"/>
                              <a:gd name="T38" fmla="+- 0 2998 2864"/>
                              <a:gd name="T39" fmla="*/ 2998 h 1590"/>
                              <a:gd name="T40" fmla="+- 0 9118 9027"/>
                              <a:gd name="T41" fmla="*/ T40 w 140"/>
                              <a:gd name="T42" fmla="+- 0 3156 2864"/>
                              <a:gd name="T43" fmla="*/ 3156 h 1590"/>
                              <a:gd name="T44" fmla="+- 0 9073 9027"/>
                              <a:gd name="T45" fmla="*/ T44 w 140"/>
                              <a:gd name="T46" fmla="+- 0 3291 2864"/>
                              <a:gd name="T47" fmla="*/ 3291 h 1590"/>
                              <a:gd name="T48" fmla="+- 0 9118 9027"/>
                              <a:gd name="T49" fmla="*/ T48 w 140"/>
                              <a:gd name="T50" fmla="+- 0 3156 2864"/>
                              <a:gd name="T51" fmla="*/ 3156 h 1590"/>
                              <a:gd name="T52" fmla="+- 0 9073 9027"/>
                              <a:gd name="T53" fmla="*/ T52 w 140"/>
                              <a:gd name="T54" fmla="+- 0 3336 2864"/>
                              <a:gd name="T55" fmla="*/ 3336 h 1590"/>
                              <a:gd name="T56" fmla="+- 0 9119 9027"/>
                              <a:gd name="T57" fmla="*/ T56 w 140"/>
                              <a:gd name="T58" fmla="+- 0 3471 2864"/>
                              <a:gd name="T59" fmla="*/ 3471 h 1590"/>
                              <a:gd name="T60" fmla="+- 0 9119 9027"/>
                              <a:gd name="T61" fmla="*/ T60 w 140"/>
                              <a:gd name="T62" fmla="+- 0 3516 2864"/>
                              <a:gd name="T63" fmla="*/ 3516 h 1590"/>
                              <a:gd name="T64" fmla="+- 0 9074 9027"/>
                              <a:gd name="T65" fmla="*/ T64 w 140"/>
                              <a:gd name="T66" fmla="+- 0 3651 2864"/>
                              <a:gd name="T67" fmla="*/ 3651 h 1590"/>
                              <a:gd name="T68" fmla="+- 0 9119 9027"/>
                              <a:gd name="T69" fmla="*/ T68 w 140"/>
                              <a:gd name="T70" fmla="+- 0 3516 2864"/>
                              <a:gd name="T71" fmla="*/ 3516 h 1590"/>
                              <a:gd name="T72" fmla="+- 0 9075 9027"/>
                              <a:gd name="T73" fmla="*/ T72 w 140"/>
                              <a:gd name="T74" fmla="+- 0 3696 2864"/>
                              <a:gd name="T75" fmla="*/ 3696 h 1590"/>
                              <a:gd name="T76" fmla="+- 0 9120 9027"/>
                              <a:gd name="T77" fmla="*/ T76 w 140"/>
                              <a:gd name="T78" fmla="+- 0 3831 2864"/>
                              <a:gd name="T79" fmla="*/ 3831 h 1590"/>
                              <a:gd name="T80" fmla="+- 0 9120 9027"/>
                              <a:gd name="T81" fmla="*/ T80 w 140"/>
                              <a:gd name="T82" fmla="+- 0 3876 2864"/>
                              <a:gd name="T83" fmla="*/ 3876 h 1590"/>
                              <a:gd name="T84" fmla="+- 0 9076 9027"/>
                              <a:gd name="T85" fmla="*/ T84 w 140"/>
                              <a:gd name="T86" fmla="+- 0 4011 2864"/>
                              <a:gd name="T87" fmla="*/ 4011 h 1590"/>
                              <a:gd name="T88" fmla="+- 0 9120 9027"/>
                              <a:gd name="T89" fmla="*/ T88 w 140"/>
                              <a:gd name="T90" fmla="+- 0 3876 2864"/>
                              <a:gd name="T91" fmla="*/ 3876 h 1590"/>
                              <a:gd name="T92" fmla="+- 0 9076 9027"/>
                              <a:gd name="T93" fmla="*/ T92 w 140"/>
                              <a:gd name="T94" fmla="+- 0 4056 2864"/>
                              <a:gd name="T95" fmla="*/ 4056 h 1590"/>
                              <a:gd name="T96" fmla="+- 0 9121 9027"/>
                              <a:gd name="T97" fmla="*/ T96 w 140"/>
                              <a:gd name="T98" fmla="+- 0 4191 2864"/>
                              <a:gd name="T99" fmla="*/ 4191 h 1590"/>
                              <a:gd name="T100" fmla="+- 0 9077 9027"/>
                              <a:gd name="T101" fmla="*/ T100 w 140"/>
                              <a:gd name="T102" fmla="+- 0 4319 2864"/>
                              <a:gd name="T103" fmla="*/ 4319 h 1590"/>
                              <a:gd name="T104" fmla="+- 0 9100 9027"/>
                              <a:gd name="T105" fmla="*/ T104 w 140"/>
                              <a:gd name="T106" fmla="+- 0 4454 2864"/>
                              <a:gd name="T107" fmla="*/ 4454 h 1590"/>
                              <a:gd name="T108" fmla="+- 0 9077 9027"/>
                              <a:gd name="T109" fmla="*/ T108 w 140"/>
                              <a:gd name="T110" fmla="+- 0 4341 2864"/>
                              <a:gd name="T111" fmla="*/ 4341 h 1590"/>
                              <a:gd name="T112" fmla="+- 0 9122 9027"/>
                              <a:gd name="T113" fmla="*/ T112 w 140"/>
                              <a:gd name="T114" fmla="+- 0 4318 2864"/>
                              <a:gd name="T115" fmla="*/ 4318 h 1590"/>
                              <a:gd name="T116" fmla="+- 0 9077 9027"/>
                              <a:gd name="T117" fmla="*/ T116 w 140"/>
                              <a:gd name="T118" fmla="+- 0 4341 2864"/>
                              <a:gd name="T119" fmla="*/ 4341 h 1590"/>
                              <a:gd name="T120" fmla="+- 0 9122 9027"/>
                              <a:gd name="T121" fmla="*/ T120 w 140"/>
                              <a:gd name="T122" fmla="+- 0 4318 2864"/>
                              <a:gd name="T123" fmla="*/ 4318 h 1590"/>
                              <a:gd name="T124" fmla="+- 0 9122 9027"/>
                              <a:gd name="T125" fmla="*/ T124 w 140"/>
                              <a:gd name="T126" fmla="+- 0 4318 2864"/>
                              <a:gd name="T127" fmla="*/ 4318 h 1590"/>
                              <a:gd name="T128" fmla="+- 0 9156 9027"/>
                              <a:gd name="T129" fmla="*/ T128 w 140"/>
                              <a:gd name="T130" fmla="+- 0 4341 2864"/>
                              <a:gd name="T131" fmla="*/ 4341 h 1590"/>
                              <a:gd name="T132" fmla="+- 0 9122 9027"/>
                              <a:gd name="T133" fmla="*/ T132 w 140"/>
                              <a:gd name="T134" fmla="+- 0 4236 2864"/>
                              <a:gd name="T135" fmla="*/ 4236 h 1590"/>
                              <a:gd name="T136" fmla="+- 0 9077 9027"/>
                              <a:gd name="T137" fmla="*/ T136 w 140"/>
                              <a:gd name="T138" fmla="+- 0 4319 2864"/>
                              <a:gd name="T139" fmla="*/ 4319 h 1590"/>
                              <a:gd name="T140" fmla="+- 0 9122 9027"/>
                              <a:gd name="T141" fmla="*/ T140 w 140"/>
                              <a:gd name="T142" fmla="+- 0 4236 2864"/>
                              <a:gd name="T143" fmla="*/ 4236 h 1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0" h="1590">
                                <a:moveTo>
                                  <a:pt x="90" y="134"/>
                                </a:moveTo>
                                <a:lnTo>
                                  <a:pt x="45" y="135"/>
                                </a:lnTo>
                                <a:lnTo>
                                  <a:pt x="45" y="247"/>
                                </a:lnTo>
                                <a:lnTo>
                                  <a:pt x="90" y="247"/>
                                </a:lnTo>
                                <a:lnTo>
                                  <a:pt x="90" y="134"/>
                                </a:lnTo>
                                <a:close/>
                                <a:moveTo>
                                  <a:pt x="67" y="0"/>
                                </a:moveTo>
                                <a:lnTo>
                                  <a:pt x="0" y="135"/>
                                </a:lnTo>
                                <a:lnTo>
                                  <a:pt x="45" y="135"/>
                                </a:lnTo>
                                <a:lnTo>
                                  <a:pt x="45" y="112"/>
                                </a:lnTo>
                                <a:lnTo>
                                  <a:pt x="124" y="112"/>
                                </a:lnTo>
                                <a:lnTo>
                                  <a:pt x="67" y="0"/>
                                </a:lnTo>
                                <a:close/>
                                <a:moveTo>
                                  <a:pt x="90" y="112"/>
                                </a:moveTo>
                                <a:lnTo>
                                  <a:pt x="45" y="112"/>
                                </a:lnTo>
                                <a:lnTo>
                                  <a:pt x="45" y="135"/>
                                </a:lnTo>
                                <a:lnTo>
                                  <a:pt x="90" y="134"/>
                                </a:lnTo>
                                <a:lnTo>
                                  <a:pt x="90" y="112"/>
                                </a:lnTo>
                                <a:close/>
                                <a:moveTo>
                                  <a:pt x="124" y="112"/>
                                </a:moveTo>
                                <a:lnTo>
                                  <a:pt x="90" y="112"/>
                                </a:lnTo>
                                <a:lnTo>
                                  <a:pt x="90" y="134"/>
                                </a:lnTo>
                                <a:lnTo>
                                  <a:pt x="135" y="134"/>
                                </a:lnTo>
                                <a:lnTo>
                                  <a:pt x="124" y="112"/>
                                </a:lnTo>
                                <a:close/>
                                <a:moveTo>
                                  <a:pt x="91" y="292"/>
                                </a:moveTo>
                                <a:lnTo>
                                  <a:pt x="46" y="292"/>
                                </a:lnTo>
                                <a:lnTo>
                                  <a:pt x="46" y="427"/>
                                </a:lnTo>
                                <a:lnTo>
                                  <a:pt x="91" y="427"/>
                                </a:lnTo>
                                <a:lnTo>
                                  <a:pt x="91" y="292"/>
                                </a:lnTo>
                                <a:close/>
                                <a:moveTo>
                                  <a:pt x="91" y="472"/>
                                </a:moveTo>
                                <a:lnTo>
                                  <a:pt x="46" y="472"/>
                                </a:lnTo>
                                <a:lnTo>
                                  <a:pt x="47" y="607"/>
                                </a:lnTo>
                                <a:lnTo>
                                  <a:pt x="92" y="607"/>
                                </a:lnTo>
                                <a:lnTo>
                                  <a:pt x="91" y="472"/>
                                </a:lnTo>
                                <a:close/>
                                <a:moveTo>
                                  <a:pt x="92" y="652"/>
                                </a:moveTo>
                                <a:lnTo>
                                  <a:pt x="47" y="652"/>
                                </a:lnTo>
                                <a:lnTo>
                                  <a:pt x="47" y="787"/>
                                </a:lnTo>
                                <a:lnTo>
                                  <a:pt x="92" y="787"/>
                                </a:lnTo>
                                <a:lnTo>
                                  <a:pt x="92" y="652"/>
                                </a:lnTo>
                                <a:close/>
                                <a:moveTo>
                                  <a:pt x="93" y="832"/>
                                </a:moveTo>
                                <a:lnTo>
                                  <a:pt x="48" y="832"/>
                                </a:lnTo>
                                <a:lnTo>
                                  <a:pt x="48" y="967"/>
                                </a:lnTo>
                                <a:lnTo>
                                  <a:pt x="93" y="967"/>
                                </a:lnTo>
                                <a:lnTo>
                                  <a:pt x="93" y="832"/>
                                </a:lnTo>
                                <a:close/>
                                <a:moveTo>
                                  <a:pt x="93" y="1012"/>
                                </a:moveTo>
                                <a:lnTo>
                                  <a:pt x="48" y="1012"/>
                                </a:lnTo>
                                <a:lnTo>
                                  <a:pt x="49" y="1147"/>
                                </a:lnTo>
                                <a:lnTo>
                                  <a:pt x="94" y="1147"/>
                                </a:lnTo>
                                <a:lnTo>
                                  <a:pt x="93" y="1012"/>
                                </a:lnTo>
                                <a:close/>
                                <a:moveTo>
                                  <a:pt x="94" y="1192"/>
                                </a:moveTo>
                                <a:lnTo>
                                  <a:pt x="49" y="1192"/>
                                </a:lnTo>
                                <a:lnTo>
                                  <a:pt x="49" y="1327"/>
                                </a:lnTo>
                                <a:lnTo>
                                  <a:pt x="94" y="1327"/>
                                </a:lnTo>
                                <a:lnTo>
                                  <a:pt x="94" y="1192"/>
                                </a:lnTo>
                                <a:close/>
                                <a:moveTo>
                                  <a:pt x="50" y="1455"/>
                                </a:moveTo>
                                <a:lnTo>
                                  <a:pt x="5" y="1455"/>
                                </a:lnTo>
                                <a:lnTo>
                                  <a:pt x="73" y="1590"/>
                                </a:lnTo>
                                <a:lnTo>
                                  <a:pt x="129" y="1477"/>
                                </a:lnTo>
                                <a:lnTo>
                                  <a:pt x="50" y="1477"/>
                                </a:lnTo>
                                <a:lnTo>
                                  <a:pt x="50" y="1455"/>
                                </a:lnTo>
                                <a:close/>
                                <a:moveTo>
                                  <a:pt x="95" y="1454"/>
                                </a:moveTo>
                                <a:lnTo>
                                  <a:pt x="50" y="1455"/>
                                </a:lnTo>
                                <a:lnTo>
                                  <a:pt x="50" y="1477"/>
                                </a:lnTo>
                                <a:lnTo>
                                  <a:pt x="95" y="1477"/>
                                </a:lnTo>
                                <a:lnTo>
                                  <a:pt x="95" y="1454"/>
                                </a:lnTo>
                                <a:close/>
                                <a:moveTo>
                                  <a:pt x="140" y="1454"/>
                                </a:moveTo>
                                <a:lnTo>
                                  <a:pt x="95" y="1454"/>
                                </a:lnTo>
                                <a:lnTo>
                                  <a:pt x="95" y="1477"/>
                                </a:lnTo>
                                <a:lnTo>
                                  <a:pt x="129" y="1477"/>
                                </a:lnTo>
                                <a:lnTo>
                                  <a:pt x="140" y="1454"/>
                                </a:lnTo>
                                <a:close/>
                                <a:moveTo>
                                  <a:pt x="95" y="1372"/>
                                </a:moveTo>
                                <a:lnTo>
                                  <a:pt x="50" y="1372"/>
                                </a:lnTo>
                                <a:lnTo>
                                  <a:pt x="50" y="1455"/>
                                </a:lnTo>
                                <a:lnTo>
                                  <a:pt x="95" y="1454"/>
                                </a:lnTo>
                                <a:lnTo>
                                  <a:pt x="95" y="1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1580571" name="Picture 2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90" y="2848"/>
                            <a:ext cx="13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8780835" name="Picture 2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978" y="4228"/>
                            <a:ext cx="13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1F7899" id="Group 241" o:spid="_x0000_s1026" style="position:absolute;margin-left:39.85pt;margin-top:142.45pt;width:523.5pt;height:120.25pt;z-index:-260091904;mso-position-horizontal-relative:page" coordorigin="797,2849" coordsize="10470,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">
                <v:shape id="Picture 246" o:spid="_x0000_s1027" type="#_x0000_t75" style="position:absolute;left:796;top:4448;width:10470;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">
                  <v:imagedata r:id="rId49" o:title=""/>
                </v:shape>
                <v:shape id="AutoShape 245" o:spid="_x0000_s1028" style="position:absolute;left:1295;top:2893;width:135;height:1530;visibility:visible;mso-wrap-style:square;v-text-anchor:top" coordsize="13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" path="m45,1395r-45,l68,1530r56,-113l45,1417r,-22xm90,112r-45,l45,1417r45,l90,112xm135,1395r-45,l90,1417r34,l135,1395xm68,l,135r45,l45,112r79,l68,xm124,112r-34,l90,135r45,l124,112xe" fillcolor="#c3d69b" stroked="f">
                  <v:path arrowok="t" o:connecttype="custom" o:connectlocs="45,4289;0,4289;68,4424;124,4311;45,4311;45,4289;90,3006;45,3006;45,4311;90,4311;90,3006;135,4289;90,4289;90,4311;124,4311;135,4289;68,2894;0,3029;45,3029;45,3006;124,3006;68,2894;124,3006;90,3006;90,3029;135,3029;124,3006" o:connectangles="0,0,0,0,0,0,0,0,0,0,0,0,0,0,0,0,0,0,0,0,0,0,0,0,0,0,0"/>
                </v:shape>
                <v:shape id="AutoShape 244" o:spid="_x0000_s1029" style="position:absolute;left:9027;top:2863;width:140;height:1590;visibility:visible;mso-wrap-style:square;v-text-anchor:top" coordsize="14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" path="m90,134r-45,1l45,247r45,l90,134xm67,l,135r45,l45,112r79,l67,xm90,112r-45,l45,135r45,-1l90,112xm124,112r-34,l90,134r45,l124,112xm91,292r-45,l46,427r45,l91,292xm91,472r-45,l47,607r45,l91,472xm92,652r-45,l47,787r45,l92,652xm93,832r-45,l48,967r45,l93,832xm93,1012r-45,l49,1147r45,l93,1012xm94,1192r-45,l49,1327r45,l94,1192xm50,1455r-45,l73,1590r56,-113l50,1477r,-22xm95,1454r-45,1l50,1477r45,l95,1454xm140,1454r-45,l95,1477r34,l140,1454xm95,1372r-45,l50,1455r45,-1l95,1372xe" fillcolor="black" stroked="f">
                  <v:path arrowok="t" o:connecttype="custom" o:connectlocs="45,2999;90,3111;67,2864;45,2999;124,2976;90,2976;45,2999;90,2976;90,2976;135,2998;91,3156;46,3291;91,3156;46,3336;92,3471;92,3516;47,3651;92,3516;48,3696;93,3831;93,3876;49,4011;93,3876;49,4056;94,4191;50,4319;73,4454;50,4341;95,4318;50,4341;95,4318;95,4318;129,4341;95,4236;50,4319;95,4236" o:connectangles="0,0,0,0,0,0,0,0,0,0,0,0,0,0,0,0,0,0,0,0,0,0,0,0,0,0,0,0,0,0,0,0,0,0,0,0"/>
                </v:shape>
                <v:shape id="Picture 243" o:spid="_x0000_s1030" type="#_x0000_t75" style="position:absolute;left:4990;top:2848;width:135;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">
                  <v:imagedata r:id="rId50" o:title=""/>
                </v:shape>
                <v:shape id="Picture 242" o:spid="_x0000_s1031" type="#_x0000_t75" style="position:absolute;left:4978;top:4228;width:13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">
                  <v:imagedata r:id="rId51" o:title=""/>
                </v:shape>
                <w10:wrap anchorx="page"/>
              </v:group>
            </w:pict>
          </mc:Fallback>
        </mc:AlternateContent>
      </w:r>
      <w:r>
        <w:t xml:space="preserve">and thus influencing the economic environment) and other regulatory bodies that enact and control the overall </w:t>
      </w:r>
      <w:proofErr w:type="spellStart"/>
      <w:r>
        <w:t>behaviour</w:t>
      </w:r>
      <w:proofErr w:type="spellEnd"/>
      <w:r>
        <w:t xml:space="preserve"> of the sector.</w:t>
      </w:r>
    </w:p>
    <w:p w14:paraId="441E14AA" w14:textId="2C775B29" w:rsidR="00806AE3" w:rsidRDefault="005620C3">
      <w:pPr>
        <w:pStyle w:val="BodyText"/>
        <w:spacing w:before="7"/>
        <w:rPr>
          <w:sz w:val="27"/>
        </w:rPr>
      </w:pPr>
      <w:r>
        <w:rPr>
          <w:noProof/>
        </w:rPr>
        <mc:AlternateContent>
          <mc:Choice Requires="wpg">
            <w:drawing>
              <wp:anchor distT="0" distB="0" distL="0" distR="0" simplePos="0" relativeHeight="251686912" behindDoc="1" locked="0" layoutInCell="1" allowOverlap="1" wp14:anchorId="3104AE12" wp14:editId="596C4CAD">
                <wp:simplePos x="0" y="0"/>
                <wp:positionH relativeFrom="page">
                  <wp:posOffset>434975</wp:posOffset>
                </wp:positionH>
                <wp:positionV relativeFrom="paragraph">
                  <wp:posOffset>226695</wp:posOffset>
                </wp:positionV>
                <wp:extent cx="6783705" cy="2585720"/>
                <wp:effectExtent l="0" t="0" r="0" b="0"/>
                <wp:wrapTopAndBottom/>
                <wp:docPr id="109801116" name="Group 235" descr="Red frame denotes UK energy market framework of the stakeholders, green boxes denote UK subsea sector stakeholders, black box demonstrates onshore energy market participants, and bicolour box highlights regulating authorities. Arrows denote relationship structure of the market participants, green lines for the subsea sector and dashed black coloured line for the onshore respectively. Dashed line indicates simplified relationship structure. Bicoloured both directional arrow denotes two types of market participants’ competitive relationship struc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705" cy="2585720"/>
                          <a:chOff x="685" y="357"/>
                          <a:chExt cx="10683" cy="4072"/>
                        </a:xfrm>
                      </wpg:grpSpPr>
                      <pic:pic xmlns:pic="http://schemas.openxmlformats.org/drawingml/2006/picture">
                        <pic:nvPicPr>
                          <pic:cNvPr id="538617289" name="Picture 2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149" y="995"/>
                            <a:ext cx="78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24438" name="Text Box 239"/>
                        <wps:cNvSpPr txBox="1">
                          <a:spLocks noChangeArrowheads="1"/>
                        </wps:cNvSpPr>
                        <wps:spPr bwMode="auto">
                          <a:xfrm>
                            <a:off x="705" y="376"/>
                            <a:ext cx="10643" cy="4032"/>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C6DF59" w14:textId="77777777" w:rsidR="00806AE3" w:rsidRDefault="00806AE3"/>
                            <w:p w14:paraId="1D733E0A" w14:textId="77777777" w:rsidR="00806AE3" w:rsidRDefault="00806AE3"/>
                            <w:p w14:paraId="691FBDE7" w14:textId="77777777" w:rsidR="00806AE3" w:rsidRDefault="00806AE3"/>
                            <w:p w14:paraId="01C53092" w14:textId="77777777" w:rsidR="00806AE3" w:rsidRDefault="00806AE3"/>
                            <w:p w14:paraId="04E508DD" w14:textId="77777777" w:rsidR="00806AE3" w:rsidRDefault="00806AE3"/>
                            <w:p w14:paraId="6191C620" w14:textId="77777777" w:rsidR="00806AE3" w:rsidRDefault="00806AE3"/>
                            <w:p w14:paraId="306AA12B" w14:textId="77777777" w:rsidR="00806AE3" w:rsidRDefault="00806AE3"/>
                            <w:p w14:paraId="05B5BA3A" w14:textId="77777777" w:rsidR="00806AE3" w:rsidRDefault="00806AE3"/>
                            <w:p w14:paraId="27B6011D" w14:textId="77777777" w:rsidR="00806AE3" w:rsidRDefault="00806AE3"/>
                            <w:p w14:paraId="0C55784D" w14:textId="77777777" w:rsidR="00806AE3" w:rsidRDefault="00806AE3"/>
                            <w:p w14:paraId="45F4CF61" w14:textId="77777777" w:rsidR="00806AE3" w:rsidRDefault="00806AE3"/>
                            <w:p w14:paraId="5BC498EC" w14:textId="77777777" w:rsidR="00806AE3" w:rsidRDefault="00806AE3"/>
                            <w:p w14:paraId="202B8A06" w14:textId="77777777" w:rsidR="00806AE3" w:rsidRDefault="00806AE3">
                              <w:pPr>
                                <w:spacing w:before="10"/>
                                <w:rPr>
                                  <w:sz w:val="31"/>
                                </w:rPr>
                              </w:pPr>
                            </w:p>
                            <w:p w14:paraId="415ADE6C" w14:textId="77777777" w:rsidR="00806AE3" w:rsidRDefault="005620C3">
                              <w:pPr>
                                <w:ind w:left="1396" w:right="1383"/>
                                <w:jc w:val="center"/>
                                <w:rPr>
                                  <w:rFonts w:ascii="Calibri"/>
                                </w:rPr>
                              </w:pPr>
                              <w:r>
                                <w:rPr>
                                  <w:rFonts w:ascii="Calibri"/>
                                </w:rPr>
                                <w:t>Regulating Authorities (OFGEM, Marine Management Organization, Crown Estate, etc.)</w:t>
                              </w:r>
                            </w:p>
                          </w:txbxContent>
                        </wps:txbx>
                        <wps:bodyPr rot="0" vert="horz" wrap="square" lIns="0" tIns="0" rIns="0" bIns="0" anchor="t" anchorCtr="0" upright="1">
                          <a:noAutofit/>
                        </wps:bodyPr>
                      </wps:wsp>
                      <wps:wsp>
                        <wps:cNvPr id="851932960" name="Text Box 238"/>
                        <wps:cNvSpPr txBox="1">
                          <a:spLocks noChangeArrowheads="1"/>
                        </wps:cNvSpPr>
                        <wps:spPr bwMode="auto">
                          <a:xfrm>
                            <a:off x="2017" y="2277"/>
                            <a:ext cx="4002" cy="1005"/>
                          </a:xfrm>
                          <a:prstGeom prst="rect">
                            <a:avLst/>
                          </a:prstGeom>
                          <a:noFill/>
                          <a:ln w="25400">
                            <a:solidFill>
                              <a:srgbClr val="C3D69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94D90C" w14:textId="77777777" w:rsidR="00806AE3" w:rsidRDefault="005620C3">
                              <w:pPr>
                                <w:spacing w:before="69" w:line="242" w:lineRule="auto"/>
                                <w:ind w:left="269" w:right="262" w:hanging="3"/>
                                <w:jc w:val="center"/>
                                <w:rPr>
                                  <w:rFonts w:ascii="Calibri"/>
                                </w:rPr>
                              </w:pPr>
                              <w:r>
                                <w:rPr>
                                  <w:rFonts w:ascii="Calibri"/>
                                </w:rPr>
                                <w:t>Industry Interests Pursuing Organizations (e.g. Renewables UK, National Grid for Interconnectors etc.)</w:t>
                              </w:r>
                            </w:p>
                          </w:txbxContent>
                        </wps:txbx>
                        <wps:bodyPr rot="0" vert="horz" wrap="square" lIns="0" tIns="0" rIns="0" bIns="0" anchor="t" anchorCtr="0" upright="1">
                          <a:noAutofit/>
                        </wps:bodyPr>
                      </wps:wsp>
                      <wps:wsp>
                        <wps:cNvPr id="1592086940" name="Text Box 237"/>
                        <wps:cNvSpPr txBox="1">
                          <a:spLocks noChangeArrowheads="1"/>
                        </wps:cNvSpPr>
                        <wps:spPr bwMode="auto">
                          <a:xfrm>
                            <a:off x="7032" y="477"/>
                            <a:ext cx="4203" cy="147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6E7612" w14:textId="77777777" w:rsidR="00806AE3" w:rsidRDefault="00806AE3">
                              <w:pPr>
                                <w:spacing w:before="9"/>
                                <w:rPr>
                                  <w:sz w:val="26"/>
                                </w:rPr>
                              </w:pPr>
                            </w:p>
                            <w:p w14:paraId="6DB4541F" w14:textId="77777777" w:rsidR="00806AE3" w:rsidRDefault="005620C3">
                              <w:pPr>
                                <w:spacing w:line="242" w:lineRule="auto"/>
                                <w:ind w:left="220" w:right="212" w:firstLine="16"/>
                                <w:jc w:val="both"/>
                                <w:rPr>
                                  <w:rFonts w:ascii="Calibri"/>
                                </w:rPr>
                              </w:pPr>
                              <w:r>
                                <w:rPr>
                                  <w:rFonts w:ascii="Calibri"/>
                                </w:rPr>
                                <w:t>Conventional Energy Producers UK based (e.g. coal, gas, nuclear power generators) &amp; Onshore Renewable Energy Generators</w:t>
                              </w:r>
                            </w:p>
                          </w:txbxContent>
                        </wps:txbx>
                        <wps:bodyPr rot="0" vert="horz" wrap="square" lIns="0" tIns="0" rIns="0" bIns="0" anchor="t" anchorCtr="0" upright="1">
                          <a:noAutofit/>
                        </wps:bodyPr>
                      </wps:wsp>
                      <wps:wsp>
                        <wps:cNvPr id="16366134" name="Text Box 236"/>
                        <wps:cNvSpPr txBox="1">
                          <a:spLocks noChangeArrowheads="1"/>
                        </wps:cNvSpPr>
                        <wps:spPr bwMode="auto">
                          <a:xfrm>
                            <a:off x="805" y="477"/>
                            <a:ext cx="5239" cy="1455"/>
                          </a:xfrm>
                          <a:prstGeom prst="rect">
                            <a:avLst/>
                          </a:prstGeom>
                          <a:noFill/>
                          <a:ln w="25400">
                            <a:solidFill>
                              <a:srgbClr val="C3D69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B3D694" w14:textId="77777777" w:rsidR="00806AE3" w:rsidRDefault="005620C3">
                              <w:pPr>
                                <w:spacing w:before="167"/>
                                <w:ind w:left="156" w:right="155"/>
                                <w:jc w:val="center"/>
                                <w:rPr>
                                  <w:rFonts w:ascii="Calibri"/>
                                </w:rPr>
                              </w:pPr>
                              <w:r>
                                <w:rPr>
                                  <w:rFonts w:ascii="Calibri"/>
                                </w:rPr>
                                <w:t>UK Subsea Energy Sector</w:t>
                              </w:r>
                            </w:p>
                            <w:p w14:paraId="543BEB25" w14:textId="77777777" w:rsidR="00806AE3" w:rsidRDefault="005620C3">
                              <w:pPr>
                                <w:spacing w:line="242" w:lineRule="auto"/>
                                <w:ind w:left="161" w:right="155"/>
                                <w:jc w:val="center"/>
                                <w:rPr>
                                  <w:rFonts w:ascii="Calibri"/>
                                </w:rPr>
                              </w:pPr>
                              <w:r>
                                <w:rPr>
                                  <w:rFonts w:ascii="Calibri"/>
                                </w:rPr>
                                <w:t>(Offshore Wind Farms Generators, Subsea Distribution Network Operators, International Generators/Suppliers use of interconnectors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4AE12" id="Group 235" o:spid="_x0000_s1067" alt="Red frame denotes UK energy market framework of the stakeholders, green boxes denote UK subsea sector stakeholders, black box demonstrates onshore energy market participants, and bicolour box highlights regulating authorities. Arrows denote relationship structure of the market participants, green lines for the subsea sector and dashed black coloured line for the onshore respectively. Dashed line indicates simplified relationship structure. Bicoloured both directional arrow denotes two types of market participants’ competitive relationship structure" style="position:absolute;margin-left:34.25pt;margin-top:17.85pt;width:534.15pt;height:203.6pt;z-index:-251629568;mso-wrap-distance-left:0;mso-wrap-distance-right:0;mso-position-horizontal-relative:page;mso-position-vertical-relative:text" coordorigin="685,357" coordsize="10683,4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68" type="#_x0000_t75" style="position:absolute;left:6149;top:995;width:789;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">
                  <v:imagedata r:id="rId53" o:title=""/>
                </v:shape>
                <v:shape id="Text Box 239" o:spid="_x0000_s1069" type="#_x0000_t202" style="position:absolute;left:705;top:376;width:10643;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" filled="f" strokecolor="#c0504d" strokeweight="2pt">
                  <v:textbox inset="0,0,0,0">
                    <w:txbxContent>
                      <w:p w14:paraId="39C6DF59" w14:textId="77777777" w:rsidR="00806AE3" w:rsidRDefault="00806AE3"/>
                      <w:p w14:paraId="1D733E0A" w14:textId="77777777" w:rsidR="00806AE3" w:rsidRDefault="00806AE3"/>
                      <w:p w14:paraId="691FBDE7" w14:textId="77777777" w:rsidR="00806AE3" w:rsidRDefault="00806AE3"/>
                      <w:p w14:paraId="01C53092" w14:textId="77777777" w:rsidR="00806AE3" w:rsidRDefault="00806AE3"/>
                      <w:p w14:paraId="04E508DD" w14:textId="77777777" w:rsidR="00806AE3" w:rsidRDefault="00806AE3"/>
                      <w:p w14:paraId="6191C620" w14:textId="77777777" w:rsidR="00806AE3" w:rsidRDefault="00806AE3"/>
                      <w:p w14:paraId="306AA12B" w14:textId="77777777" w:rsidR="00806AE3" w:rsidRDefault="00806AE3"/>
                      <w:p w14:paraId="05B5BA3A" w14:textId="77777777" w:rsidR="00806AE3" w:rsidRDefault="00806AE3"/>
                      <w:p w14:paraId="27B6011D" w14:textId="77777777" w:rsidR="00806AE3" w:rsidRDefault="00806AE3"/>
                      <w:p w14:paraId="0C55784D" w14:textId="77777777" w:rsidR="00806AE3" w:rsidRDefault="00806AE3"/>
                      <w:p w14:paraId="45F4CF61" w14:textId="77777777" w:rsidR="00806AE3" w:rsidRDefault="00806AE3"/>
                      <w:p w14:paraId="5BC498EC" w14:textId="77777777" w:rsidR="00806AE3" w:rsidRDefault="00806AE3"/>
                      <w:p w14:paraId="202B8A06" w14:textId="77777777" w:rsidR="00806AE3" w:rsidRDefault="00806AE3">
                        <w:pPr>
                          <w:spacing w:before="10"/>
                          <w:rPr>
                            <w:sz w:val="31"/>
                          </w:rPr>
                        </w:pPr>
                      </w:p>
                      <w:p w14:paraId="415ADE6C" w14:textId="77777777" w:rsidR="00806AE3" w:rsidRDefault="005620C3">
                        <w:pPr>
                          <w:ind w:left="1396" w:right="1383"/>
                          <w:jc w:val="center"/>
                          <w:rPr>
                            <w:rFonts w:ascii="Calibri"/>
                          </w:rPr>
                        </w:pPr>
                        <w:r>
                          <w:rPr>
                            <w:rFonts w:ascii="Calibri"/>
                          </w:rPr>
                          <w:t>Regulating Authorities (OFGEM, Marine Management Organization, Crown Estate, etc.)</w:t>
                        </w:r>
                      </w:p>
                    </w:txbxContent>
                  </v:textbox>
                </v:shape>
                <v:shape id="Text Box 238" o:spid="_x0000_s1070" type="#_x0000_t202" style="position:absolute;left:2017;top:2277;width:4002;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" filled="f" strokecolor="#c3d69b" strokeweight="2pt">
                  <v:textbox inset="0,0,0,0">
                    <w:txbxContent>
                      <w:p w14:paraId="4C94D90C" w14:textId="77777777" w:rsidR="00806AE3" w:rsidRDefault="005620C3">
                        <w:pPr>
                          <w:spacing w:before="69" w:line="242" w:lineRule="auto"/>
                          <w:ind w:left="269" w:right="262" w:hanging="3"/>
                          <w:jc w:val="center"/>
                          <w:rPr>
                            <w:rFonts w:ascii="Calibri"/>
                          </w:rPr>
                        </w:pPr>
                        <w:r>
                          <w:rPr>
                            <w:rFonts w:ascii="Calibri"/>
                          </w:rPr>
                          <w:t>Industry Interests Pursuing Organizations (e.g. Renewables UK, National Grid for Interconnectors etc.)</w:t>
                        </w:r>
                      </w:p>
                    </w:txbxContent>
                  </v:textbox>
                </v:shape>
                <v:shape id="Text Box 237" o:spid="_x0000_s1071" type="#_x0000_t202" style="position:absolute;left:7032;top:477;width:4203;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" filled="f" strokeweight="2pt">
                  <v:textbox inset="0,0,0,0">
                    <w:txbxContent>
                      <w:p w14:paraId="096E7612" w14:textId="77777777" w:rsidR="00806AE3" w:rsidRDefault="00806AE3">
                        <w:pPr>
                          <w:spacing w:before="9"/>
                          <w:rPr>
                            <w:sz w:val="26"/>
                          </w:rPr>
                        </w:pPr>
                      </w:p>
                      <w:p w14:paraId="6DB4541F" w14:textId="77777777" w:rsidR="00806AE3" w:rsidRDefault="005620C3">
                        <w:pPr>
                          <w:spacing w:line="242" w:lineRule="auto"/>
                          <w:ind w:left="220" w:right="212" w:firstLine="16"/>
                          <w:jc w:val="both"/>
                          <w:rPr>
                            <w:rFonts w:ascii="Calibri"/>
                          </w:rPr>
                        </w:pPr>
                        <w:r>
                          <w:rPr>
                            <w:rFonts w:ascii="Calibri"/>
                          </w:rPr>
                          <w:t>Conventional Energy Producers UK based (e.g. coal, gas, nuclear power generators) &amp; Onshore Renewable Energy Generators</w:t>
                        </w:r>
                      </w:p>
                    </w:txbxContent>
                  </v:textbox>
                </v:shape>
                <v:shape id="Text Box 236" o:spid="_x0000_s1072" type="#_x0000_t202" style="position:absolute;left:805;top:477;width:523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" filled="f" strokecolor="#c3d69b" strokeweight="2pt">
                  <v:textbox inset="0,0,0,0">
                    <w:txbxContent>
                      <w:p w14:paraId="7EB3D694" w14:textId="77777777" w:rsidR="00806AE3" w:rsidRDefault="005620C3">
                        <w:pPr>
                          <w:spacing w:before="167"/>
                          <w:ind w:left="156" w:right="155"/>
                          <w:jc w:val="center"/>
                          <w:rPr>
                            <w:rFonts w:ascii="Calibri"/>
                          </w:rPr>
                        </w:pPr>
                        <w:r>
                          <w:rPr>
                            <w:rFonts w:ascii="Calibri"/>
                          </w:rPr>
                          <w:t>UK Subsea Energy Sector</w:t>
                        </w:r>
                      </w:p>
                      <w:p w14:paraId="543BEB25" w14:textId="77777777" w:rsidR="00806AE3" w:rsidRDefault="005620C3">
                        <w:pPr>
                          <w:spacing w:line="242" w:lineRule="auto"/>
                          <w:ind w:left="161" w:right="155"/>
                          <w:jc w:val="center"/>
                          <w:rPr>
                            <w:rFonts w:ascii="Calibri"/>
                          </w:rPr>
                        </w:pPr>
                        <w:r>
                          <w:rPr>
                            <w:rFonts w:ascii="Calibri"/>
                          </w:rPr>
                          <w:t>(Offshore Wind Farms Generators, Subsea Distribution Network Operators, International Generators/Suppliers use of interconnectors etc.)</w:t>
                        </w:r>
                      </w:p>
                    </w:txbxContent>
                  </v:textbox>
                </v:shape>
                <w10:wrap type="topAndBottom" anchorx="page"/>
              </v:group>
            </w:pict>
          </mc:Fallback>
        </mc:AlternateContent>
      </w:r>
    </w:p>
    <w:p w14:paraId="510BA6A8" w14:textId="77777777" w:rsidR="00806AE3" w:rsidRDefault="00806AE3">
      <w:pPr>
        <w:pStyle w:val="BodyText"/>
        <w:spacing w:before="10"/>
        <w:rPr>
          <w:sz w:val="21"/>
        </w:rPr>
      </w:pPr>
    </w:p>
    <w:p w14:paraId="47056042" w14:textId="77777777" w:rsidR="00806AE3" w:rsidRDefault="005620C3">
      <w:pPr>
        <w:spacing w:before="1"/>
        <w:ind w:left="914"/>
        <w:rPr>
          <w:i/>
          <w:sz w:val="24"/>
        </w:rPr>
      </w:pPr>
      <w:r>
        <w:rPr>
          <w:i/>
          <w:sz w:val="24"/>
        </w:rPr>
        <w:t>Notes:</w:t>
      </w:r>
    </w:p>
    <w:p w14:paraId="344AAD07" w14:textId="0E4D3A18" w:rsidR="00806AE3" w:rsidRDefault="00FD0DC7">
      <w:pPr>
        <w:ind w:left="914" w:right="724"/>
        <w:jc w:val="both"/>
        <w:rPr>
          <w:i/>
          <w:sz w:val="24"/>
        </w:rPr>
      </w:pPr>
      <w:r>
        <w:rPr>
          <w:i/>
          <w:sz w:val="24"/>
        </w:rPr>
        <w:t xml:space="preserve">Red frame denotes UK energy market framework of the stakeholders, green boxes denote UK subsea sector stakeholders, black box demonstrates onshore energy market participants, and </w:t>
      </w:r>
      <w:proofErr w:type="spellStart"/>
      <w:r>
        <w:rPr>
          <w:i/>
          <w:sz w:val="24"/>
        </w:rPr>
        <w:t>bicolour</w:t>
      </w:r>
      <w:proofErr w:type="spellEnd"/>
      <w:r>
        <w:rPr>
          <w:i/>
          <w:sz w:val="24"/>
        </w:rPr>
        <w:t xml:space="preserve"> box highlights regulating authorities. Arrows denote relationship structure of the market participants, green lines for the subsea sector and dashed black </w:t>
      </w:r>
      <w:proofErr w:type="spellStart"/>
      <w:r>
        <w:rPr>
          <w:i/>
          <w:sz w:val="24"/>
        </w:rPr>
        <w:t>coloured</w:t>
      </w:r>
      <w:proofErr w:type="spellEnd"/>
      <w:r>
        <w:rPr>
          <w:i/>
          <w:sz w:val="24"/>
        </w:rPr>
        <w:t xml:space="preserve"> line for the onshore respectively. Dashed line indicates simplified relationship structure. </w:t>
      </w:r>
      <w:proofErr w:type="spellStart"/>
      <w:r>
        <w:rPr>
          <w:i/>
          <w:sz w:val="24"/>
        </w:rPr>
        <w:t>Bicoloured</w:t>
      </w:r>
      <w:proofErr w:type="spellEnd"/>
      <w:r>
        <w:rPr>
          <w:i/>
          <w:sz w:val="24"/>
        </w:rPr>
        <w:t xml:space="preserve"> both directional arrow denotes two types of market participants’ competitive relationship structure</w:t>
      </w:r>
      <w:r w:rsidR="005620C3">
        <w:rPr>
          <w:i/>
          <w:sz w:val="24"/>
        </w:rPr>
        <w:t>.</w:t>
      </w:r>
    </w:p>
    <w:p w14:paraId="2FDCB259" w14:textId="77777777" w:rsidR="00806AE3" w:rsidRDefault="00806AE3">
      <w:pPr>
        <w:pStyle w:val="BodyText"/>
        <w:spacing w:before="2"/>
        <w:rPr>
          <w:i/>
        </w:rPr>
      </w:pPr>
    </w:p>
    <w:p w14:paraId="40B2BAC7" w14:textId="77777777" w:rsidR="00806AE3" w:rsidRDefault="005620C3">
      <w:pPr>
        <w:pStyle w:val="BodyText"/>
        <w:spacing w:before="1"/>
        <w:ind w:left="910" w:right="724"/>
        <w:jc w:val="center"/>
      </w:pPr>
      <w:r>
        <w:t>Figure 2.3: Other Key Stakeholders in the UK Energy Market and their Relationship within the Subsea Cables Industry</w:t>
      </w:r>
    </w:p>
    <w:p w14:paraId="23B431D9" w14:textId="77777777" w:rsidR="00806AE3" w:rsidRDefault="005620C3">
      <w:pPr>
        <w:pStyle w:val="BodyText"/>
        <w:spacing w:line="242" w:lineRule="auto"/>
        <w:ind w:left="910" w:right="726"/>
        <w:jc w:val="center"/>
      </w:pPr>
      <w:r>
        <w:t xml:space="preserve">Adapted from </w:t>
      </w:r>
      <w:r>
        <w:rPr>
          <w:color w:val="212121"/>
        </w:rPr>
        <w:t>OFGEM (2015), Nemo Link (2013) and refined by primary data collected by the research team</w:t>
      </w:r>
    </w:p>
    <w:p w14:paraId="52E9053B" w14:textId="77777777" w:rsidR="00806AE3" w:rsidRDefault="00806AE3">
      <w:pPr>
        <w:spacing w:line="242" w:lineRule="auto"/>
        <w:jc w:val="center"/>
        <w:sectPr w:rsidR="00806AE3">
          <w:headerReference w:type="default" r:id="rId54"/>
          <w:footerReference w:type="default" r:id="rId55"/>
          <w:pgSz w:w="11910" w:h="16840"/>
          <w:pgMar w:top="1340" w:right="440" w:bottom="2340" w:left="600" w:header="712" w:footer="2141" w:gutter="0"/>
          <w:pgNumType w:start="27"/>
          <w:cols w:space="720"/>
        </w:sectPr>
      </w:pPr>
    </w:p>
    <w:p w14:paraId="507A9980" w14:textId="77777777" w:rsidR="00806AE3" w:rsidRDefault="005620C3">
      <w:pPr>
        <w:pStyle w:val="BodyText"/>
        <w:spacing w:before="89" w:line="360" w:lineRule="auto"/>
        <w:ind w:left="840" w:right="992"/>
        <w:jc w:val="both"/>
      </w:pPr>
      <w:r>
        <w:lastRenderedPageBreak/>
        <w:t>Key electricity subsea cable stakeholders’ operations affect and are affected by other electricity market participants as well as regulating authorities. Today the UK energy sector operates under environmental constraints. For instance, it has become harder for coal-fired power generating plants to meet required environmental standards,  with gradually diminishing production of the hydrocarbons sector (for example oil and gas production in the UK halved in the last 15 years) and time demanding renovation of the energy production plants (for example of nuclear power plants concluding their operational life). Importantly, the above conditions advocate for the higher economic significance of the subsea distribution networks. Moreover, due to the intermittence of the energy flow from the renewable offshore energy sources and the importance of maintaining acceptable levels of the energy production margin, the role of the UK interconnector operators and expansion of the their transferring capacities is likely to increase.</w:t>
      </w:r>
    </w:p>
    <w:p w14:paraId="0A5FA104" w14:textId="77777777" w:rsidR="00806AE3" w:rsidRDefault="00806AE3">
      <w:pPr>
        <w:pStyle w:val="BodyText"/>
        <w:spacing w:before="10"/>
        <w:rPr>
          <w:sz w:val="20"/>
        </w:rPr>
      </w:pPr>
    </w:p>
    <w:p w14:paraId="11B0BDF2" w14:textId="77777777" w:rsidR="00806AE3" w:rsidRDefault="005620C3">
      <w:pPr>
        <w:pStyle w:val="BodyText"/>
        <w:spacing w:line="360" w:lineRule="auto"/>
        <w:ind w:left="840" w:right="994"/>
        <w:jc w:val="both"/>
      </w:pPr>
      <w:r>
        <w:t xml:space="preserve">It is worth </w:t>
      </w:r>
      <w:proofErr w:type="spellStart"/>
      <w:r>
        <w:t>emphasising</w:t>
      </w:r>
      <w:proofErr w:type="spellEnd"/>
      <w:r>
        <w:t xml:space="preserve"> that similar trends in energy production shifts are observable in other European markets. Shifts in European energy production imply not only increases of the overall interconnector capacity, higher capital investments, but also more diversified grid connections to other European markets to ensure sustainable energy production and reliable supply in the UK and across Europe. Energy production shifts in Europe also give rise to export prospects for the UK offshore sustainable energy producers under the scenario of production disruptions in the overseas markets. On the other hand such market conditions as falling hydrocarbons prices internationally may negatively affect economic prospects of the subsea electricity cables stakeholders. Therefore, there is a place for associations advocating sustainable energy production (for example Renewables UK) and the National Grid’s emphasis on the necessity of interconnector projects to keep UK energy systems secured, diversified and less dependent </w:t>
      </w:r>
      <w:r>
        <w:rPr>
          <w:spacing w:val="3"/>
        </w:rPr>
        <w:t xml:space="preserve">on </w:t>
      </w:r>
      <w:r>
        <w:t>one particular energy source or country of electricity production. For example, one of the interviewees explained:</w:t>
      </w:r>
    </w:p>
    <w:p w14:paraId="447395D3" w14:textId="77777777" w:rsidR="00806AE3" w:rsidRDefault="00806AE3">
      <w:pPr>
        <w:pStyle w:val="BodyText"/>
        <w:spacing w:before="10"/>
        <w:rPr>
          <w:sz w:val="20"/>
        </w:rPr>
      </w:pPr>
    </w:p>
    <w:p w14:paraId="2147A03D" w14:textId="77777777" w:rsidR="00806AE3" w:rsidRDefault="005620C3">
      <w:pPr>
        <w:spacing w:line="360" w:lineRule="auto"/>
        <w:ind w:left="1123" w:right="1179"/>
        <w:rPr>
          <w:i/>
          <w:sz w:val="24"/>
        </w:rPr>
      </w:pPr>
      <w:r>
        <w:rPr>
          <w:i/>
          <w:sz w:val="24"/>
        </w:rPr>
        <w:t>“I can only speak to the energy sector, the telecom sector is much more established. The energy sector, primarily at the moment, is built by the</w:t>
      </w:r>
    </w:p>
    <w:p w14:paraId="53DAFCCE" w14:textId="77777777" w:rsidR="00806AE3" w:rsidRDefault="00806AE3">
      <w:pPr>
        <w:spacing w:line="360" w:lineRule="auto"/>
        <w:rPr>
          <w:sz w:val="24"/>
        </w:rPr>
        <w:sectPr w:rsidR="00806AE3">
          <w:pgSz w:w="11910" w:h="16840"/>
          <w:pgMar w:top="1340" w:right="440" w:bottom="2340" w:left="600" w:header="712" w:footer="2141" w:gutter="0"/>
          <w:cols w:space="720"/>
        </w:sectPr>
      </w:pPr>
    </w:p>
    <w:p w14:paraId="132150F7" w14:textId="77777777" w:rsidR="00806AE3" w:rsidRDefault="005620C3">
      <w:pPr>
        <w:spacing w:before="87" w:line="360" w:lineRule="auto"/>
        <w:ind w:left="1123" w:right="1277"/>
        <w:jc w:val="both"/>
        <w:rPr>
          <w:i/>
          <w:sz w:val="24"/>
        </w:rPr>
      </w:pPr>
      <w:r>
        <w:rPr>
          <w:i/>
          <w:sz w:val="24"/>
        </w:rPr>
        <w:lastRenderedPageBreak/>
        <w:t xml:space="preserve">developers of the wind farms and they ... build the export sub stations and cables as part of that development. Then because of the unbundling as a European requirement, it [i.e., the requirement] applies to sell off that section of the assets [i.e., subsea cables]... They sell that off, to the highest bidders, but obviously there is the “preferred bidder” from OFGEM. They obviously have a criteria for selecting the “preferred bidder”, which involves acquiring a </w:t>
      </w:r>
      <w:proofErr w:type="spellStart"/>
      <w:r>
        <w:rPr>
          <w:i/>
          <w:sz w:val="24"/>
        </w:rPr>
        <w:t>licence</w:t>
      </w:r>
      <w:proofErr w:type="spellEnd"/>
      <w:r>
        <w:rPr>
          <w:i/>
          <w:sz w:val="24"/>
        </w:rPr>
        <w:t xml:space="preserve"> and finances of course ” [12]</w:t>
      </w:r>
    </w:p>
    <w:p w14:paraId="002BDD50" w14:textId="77777777" w:rsidR="00806AE3" w:rsidRDefault="00806AE3">
      <w:pPr>
        <w:pStyle w:val="BodyText"/>
        <w:rPr>
          <w:i/>
          <w:sz w:val="26"/>
        </w:rPr>
      </w:pPr>
    </w:p>
    <w:p w14:paraId="2DD607C7" w14:textId="77777777" w:rsidR="00806AE3" w:rsidRDefault="00806AE3">
      <w:pPr>
        <w:pStyle w:val="BodyText"/>
        <w:rPr>
          <w:i/>
          <w:sz w:val="26"/>
        </w:rPr>
      </w:pPr>
    </w:p>
    <w:p w14:paraId="06F51C3D" w14:textId="77777777" w:rsidR="00806AE3" w:rsidRDefault="00806AE3">
      <w:pPr>
        <w:pStyle w:val="BodyText"/>
        <w:spacing w:before="10"/>
        <w:rPr>
          <w:i/>
          <w:sz w:val="31"/>
        </w:rPr>
      </w:pPr>
    </w:p>
    <w:p w14:paraId="044901D7" w14:textId="77777777" w:rsidR="00806AE3" w:rsidRDefault="005620C3">
      <w:pPr>
        <w:pStyle w:val="Heading1"/>
        <w:numPr>
          <w:ilvl w:val="1"/>
          <w:numId w:val="6"/>
        </w:numPr>
        <w:tabs>
          <w:tab w:val="left" w:pos="1560"/>
          <w:tab w:val="left" w:pos="1561"/>
        </w:tabs>
        <w:spacing w:before="1"/>
        <w:ind w:left="1560" w:hanging="721"/>
      </w:pPr>
      <w:bookmarkStart w:id="8" w:name="_TOC_250012"/>
      <w:r>
        <w:t>The Telecommunications Sector of the UK</w:t>
      </w:r>
      <w:r>
        <w:rPr>
          <w:spacing w:val="-4"/>
        </w:rPr>
        <w:t xml:space="preserve"> </w:t>
      </w:r>
      <w:bookmarkEnd w:id="8"/>
      <w:r>
        <w:t>SETCI</w:t>
      </w:r>
    </w:p>
    <w:p w14:paraId="7FD858FD" w14:textId="77777777" w:rsidR="00806AE3" w:rsidRDefault="00806AE3">
      <w:pPr>
        <w:pStyle w:val="BodyText"/>
        <w:spacing w:before="10"/>
        <w:rPr>
          <w:sz w:val="34"/>
        </w:rPr>
      </w:pPr>
    </w:p>
    <w:p w14:paraId="29DAD17B" w14:textId="77777777" w:rsidR="00806AE3" w:rsidRDefault="005620C3">
      <w:pPr>
        <w:pStyle w:val="BodyText"/>
        <w:spacing w:before="1"/>
        <w:ind w:left="840"/>
      </w:pPr>
      <w:r>
        <w:t>We begin the telecoms subsea cable stakeholder analysis with Figure 2.4 below.</w:t>
      </w:r>
    </w:p>
    <w:p w14:paraId="4AA320FE" w14:textId="77777777" w:rsidR="00806AE3" w:rsidRDefault="00806AE3">
      <w:pPr>
        <w:sectPr w:rsidR="00806AE3">
          <w:pgSz w:w="11910" w:h="16840"/>
          <w:pgMar w:top="1340" w:right="440" w:bottom="2340" w:left="600" w:header="712" w:footer="2141" w:gutter="0"/>
          <w:cols w:space="720"/>
        </w:sectPr>
      </w:pPr>
    </w:p>
    <w:p w14:paraId="6F358AC9" w14:textId="302F1F94" w:rsidR="00806AE3" w:rsidRDefault="005620C3">
      <w:pPr>
        <w:pStyle w:val="BodyText"/>
        <w:rPr>
          <w:sz w:val="20"/>
        </w:rPr>
      </w:pPr>
      <w:r>
        <w:rPr>
          <w:noProof/>
        </w:rPr>
        <w:lastRenderedPageBreak/>
        <mc:AlternateContent>
          <mc:Choice Requires="wpg">
            <w:drawing>
              <wp:anchor distT="0" distB="0" distL="114300" distR="114300" simplePos="0" relativeHeight="243234816" behindDoc="1" locked="0" layoutInCell="1" allowOverlap="1" wp14:anchorId="1B96AC94" wp14:editId="1FF25EE4">
                <wp:simplePos x="0" y="0"/>
                <wp:positionH relativeFrom="page">
                  <wp:posOffset>4625340</wp:posOffset>
                </wp:positionH>
                <wp:positionV relativeFrom="page">
                  <wp:posOffset>1221740</wp:posOffset>
                </wp:positionV>
                <wp:extent cx="1676400" cy="1558925"/>
                <wp:effectExtent l="0" t="0" r="0" b="0"/>
                <wp:wrapNone/>
                <wp:docPr id="154337584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558925"/>
                          <a:chOff x="7284" y="1924"/>
                          <a:chExt cx="2640" cy="2455"/>
                        </a:xfrm>
                      </wpg:grpSpPr>
                      <wps:wsp>
                        <wps:cNvPr id="1112643694" name="Line 234"/>
                        <wps:cNvCnPr>
                          <a:cxnSpLocks noChangeShapeType="1"/>
                        </wps:cNvCnPr>
                        <wps:spPr bwMode="auto">
                          <a:xfrm>
                            <a:off x="8064" y="3254"/>
                            <a:ext cx="349" cy="0"/>
                          </a:xfrm>
                          <a:prstGeom prst="line">
                            <a:avLst/>
                          </a:prstGeom>
                          <a:noFill/>
                          <a:ln w="28575">
                            <a:solidFill>
                              <a:srgbClr val="95B3D7"/>
                            </a:solidFill>
                            <a:prstDash val="solid"/>
                            <a:round/>
                            <a:headEnd/>
                            <a:tailEnd/>
                          </a:ln>
                          <a:extLst>
                            <a:ext uri="{909E8E84-426E-40DD-AFC4-6F175D3DCCD1}">
                              <a14:hiddenFill xmlns:a14="http://schemas.microsoft.com/office/drawing/2010/main">
                                <a:noFill/>
                              </a14:hiddenFill>
                            </a:ext>
                          </a:extLst>
                        </wps:spPr>
                        <wps:bodyPr/>
                      </wps:wsp>
                      <wps:wsp>
                        <wps:cNvPr id="957936244" name="Text Box 233"/>
                        <wps:cNvSpPr txBox="1">
                          <a:spLocks noChangeArrowheads="1"/>
                        </wps:cNvSpPr>
                        <wps:spPr bwMode="auto">
                          <a:xfrm>
                            <a:off x="7303" y="3248"/>
                            <a:ext cx="1522" cy="1111"/>
                          </a:xfrm>
                          <a:prstGeom prst="rect">
                            <a:avLst/>
                          </a:prstGeom>
                          <a:noFill/>
                          <a:ln w="25400">
                            <a:solidFill>
                              <a:srgbClr val="95B3D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185DCB" w14:textId="77777777" w:rsidR="00806AE3" w:rsidRDefault="00806AE3">
                              <w:pPr>
                                <w:rPr>
                                  <w:sz w:val="18"/>
                                </w:rPr>
                              </w:pPr>
                            </w:p>
                            <w:p w14:paraId="44D32537" w14:textId="77777777" w:rsidR="00806AE3" w:rsidRDefault="005620C3">
                              <w:pPr>
                                <w:spacing w:before="111" w:line="235" w:lineRule="auto"/>
                                <w:ind w:left="307" w:right="284" w:firstLine="9"/>
                                <w:rPr>
                                  <w:rFonts w:ascii="Calibri"/>
                                  <w:sz w:val="18"/>
                                </w:rPr>
                              </w:pPr>
                              <w:r>
                                <w:rPr>
                                  <w:rFonts w:ascii="Calibri"/>
                                  <w:sz w:val="18"/>
                                </w:rPr>
                                <w:t>UK onshore datacentres</w:t>
                              </w:r>
                            </w:p>
                          </w:txbxContent>
                        </wps:txbx>
                        <wps:bodyPr rot="0" vert="horz" wrap="square" lIns="0" tIns="0" rIns="0" bIns="0" anchor="t" anchorCtr="0" upright="1">
                          <a:noAutofit/>
                        </wps:bodyPr>
                      </wps:wsp>
                      <wps:wsp>
                        <wps:cNvPr id="1612054669" name="Text Box 232"/>
                        <wps:cNvSpPr txBox="1">
                          <a:spLocks noChangeArrowheads="1"/>
                        </wps:cNvSpPr>
                        <wps:spPr bwMode="auto">
                          <a:xfrm>
                            <a:off x="8258" y="1943"/>
                            <a:ext cx="1645" cy="785"/>
                          </a:xfrm>
                          <a:prstGeom prst="rect">
                            <a:avLst/>
                          </a:prstGeom>
                          <a:noFill/>
                          <a:ln w="25400">
                            <a:solidFill>
                              <a:srgbClr val="95B3D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4AA9A1" w14:textId="77777777" w:rsidR="00806AE3" w:rsidRDefault="005620C3">
                              <w:pPr>
                                <w:spacing w:before="71"/>
                                <w:ind w:left="183" w:right="158" w:firstLine="309"/>
                                <w:rPr>
                                  <w:rFonts w:ascii="Calibri"/>
                                  <w:sz w:val="18"/>
                                </w:rPr>
                              </w:pPr>
                              <w:r>
                                <w:rPr>
                                  <w:rFonts w:ascii="Calibri"/>
                                  <w:sz w:val="18"/>
                                </w:rPr>
                                <w:t>National ISPs/ Telecoms service providers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6AC94" id="Group 231" o:spid="_x0000_s1073" style="position:absolute;margin-left:364.2pt;margin-top:96.2pt;width:132pt;height:122.75pt;z-index:-260081664;mso-position-horizontal-relative:page;mso-position-vertical-relative:page" coordorigin="7284,1924" coordsize="2640,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">
                <v:line id="Line 234" o:spid="_x0000_s1074" style="position:absolute;visibility:visible;mso-wrap-style:square" from="8064,3254" to="8413,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" strokecolor="#95b3d7" strokeweight="2.25pt"/>
                <v:shape id="Text Box 233" o:spid="_x0000_s1075" type="#_x0000_t202" style="position:absolute;left:7303;top:3248;width:152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" filled="f" strokecolor="#95b3d7" strokeweight="2pt">
                  <v:textbox inset="0,0,0,0">
                    <w:txbxContent>
                      <w:p w14:paraId="5F185DCB" w14:textId="77777777" w:rsidR="00806AE3" w:rsidRDefault="00806AE3">
                        <w:pPr>
                          <w:rPr>
                            <w:sz w:val="18"/>
                          </w:rPr>
                        </w:pPr>
                      </w:p>
                      <w:p w14:paraId="44D32537" w14:textId="77777777" w:rsidR="00806AE3" w:rsidRDefault="005620C3">
                        <w:pPr>
                          <w:spacing w:before="111" w:line="235" w:lineRule="auto"/>
                          <w:ind w:left="307" w:right="284" w:firstLine="9"/>
                          <w:rPr>
                            <w:rFonts w:ascii="Calibri"/>
                            <w:sz w:val="18"/>
                          </w:rPr>
                        </w:pPr>
                        <w:r>
                          <w:rPr>
                            <w:rFonts w:ascii="Calibri"/>
                            <w:sz w:val="18"/>
                          </w:rPr>
                          <w:t>UK onshore datacentres</w:t>
                        </w:r>
                      </w:p>
                    </w:txbxContent>
                  </v:textbox>
                </v:shape>
                <v:shape id="Text Box 232" o:spid="_x0000_s1076" type="#_x0000_t202" style="position:absolute;left:8258;top:1943;width:164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" filled="f" strokecolor="#95b3d7" strokeweight="2pt">
                  <v:textbox inset="0,0,0,0">
                    <w:txbxContent>
                      <w:p w14:paraId="184AA9A1" w14:textId="77777777" w:rsidR="00806AE3" w:rsidRDefault="005620C3">
                        <w:pPr>
                          <w:spacing w:before="71"/>
                          <w:ind w:left="183" w:right="158" w:firstLine="309"/>
                          <w:rPr>
                            <w:rFonts w:ascii="Calibri"/>
                            <w:sz w:val="18"/>
                          </w:rPr>
                        </w:pPr>
                        <w:r>
                          <w:rPr>
                            <w:rFonts w:ascii="Calibri"/>
                            <w:sz w:val="18"/>
                          </w:rPr>
                          <w:t>National ISPs/ Telecoms service providers</w:t>
                        </w:r>
                      </w:p>
                    </w:txbxContent>
                  </v:textbox>
                </v:shape>
                <w10:wrap anchorx="page" anchory="page"/>
              </v:group>
            </w:pict>
          </mc:Fallback>
        </mc:AlternateContent>
      </w:r>
      <w:r>
        <w:rPr>
          <w:noProof/>
        </w:rPr>
        <mc:AlternateContent>
          <mc:Choice Requires="wpg">
            <w:drawing>
              <wp:anchor distT="0" distB="0" distL="114300" distR="114300" simplePos="0" relativeHeight="243236864" behindDoc="1" locked="0" layoutInCell="1" allowOverlap="1" wp14:anchorId="7E675A8A" wp14:editId="1161D2AD">
                <wp:simplePos x="0" y="0"/>
                <wp:positionH relativeFrom="page">
                  <wp:posOffset>5940425</wp:posOffset>
                </wp:positionH>
                <wp:positionV relativeFrom="page">
                  <wp:posOffset>1726565</wp:posOffset>
                </wp:positionV>
                <wp:extent cx="1010285" cy="1054100"/>
                <wp:effectExtent l="0" t="0" r="0" b="0"/>
                <wp:wrapNone/>
                <wp:docPr id="142051868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054100"/>
                          <a:chOff x="9355" y="2719"/>
                          <a:chExt cx="1591" cy="1660"/>
                        </a:xfrm>
                      </wpg:grpSpPr>
                      <wps:wsp>
                        <wps:cNvPr id="1488950013" name="Line 230"/>
                        <wps:cNvCnPr>
                          <a:cxnSpLocks noChangeShapeType="1"/>
                        </wps:cNvCnPr>
                        <wps:spPr bwMode="auto">
                          <a:xfrm>
                            <a:off x="9760" y="2742"/>
                            <a:ext cx="391" cy="500"/>
                          </a:xfrm>
                          <a:prstGeom prst="line">
                            <a:avLst/>
                          </a:prstGeom>
                          <a:noFill/>
                          <a:ln w="28575">
                            <a:solidFill>
                              <a:srgbClr val="95B3D7"/>
                            </a:solidFill>
                            <a:prstDash val="solid"/>
                            <a:round/>
                            <a:headEnd/>
                            <a:tailEnd/>
                          </a:ln>
                          <a:extLst>
                            <a:ext uri="{909E8E84-426E-40DD-AFC4-6F175D3DCCD1}">
                              <a14:hiddenFill xmlns:a14="http://schemas.microsoft.com/office/drawing/2010/main">
                                <a:noFill/>
                              </a14:hiddenFill>
                            </a:ext>
                          </a:extLst>
                        </wps:spPr>
                        <wps:bodyPr/>
                      </wps:wsp>
                      <wps:wsp>
                        <wps:cNvPr id="483060836" name="Text Box 229"/>
                        <wps:cNvSpPr txBox="1">
                          <a:spLocks noChangeArrowheads="1"/>
                        </wps:cNvSpPr>
                        <wps:spPr bwMode="auto">
                          <a:xfrm>
                            <a:off x="9375" y="3248"/>
                            <a:ext cx="1551" cy="1111"/>
                          </a:xfrm>
                          <a:prstGeom prst="rect">
                            <a:avLst/>
                          </a:prstGeom>
                          <a:noFill/>
                          <a:ln w="25400">
                            <a:solidFill>
                              <a:srgbClr val="95B3D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028277" w14:textId="77777777" w:rsidR="00806AE3" w:rsidRDefault="005620C3">
                              <w:pPr>
                                <w:spacing w:before="93"/>
                                <w:ind w:left="271" w:right="264" w:hanging="1"/>
                                <w:jc w:val="center"/>
                                <w:rPr>
                                  <w:rFonts w:ascii="Calibri"/>
                                  <w:sz w:val="18"/>
                                </w:rPr>
                              </w:pPr>
                              <w:r>
                                <w:rPr>
                                  <w:rFonts w:ascii="Calibri"/>
                                  <w:sz w:val="18"/>
                                </w:rPr>
                                <w:t>Telecoms services consumers in the 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75A8A" id="Group 228" o:spid="_x0000_s1077" style="position:absolute;margin-left:467.75pt;margin-top:135.95pt;width:79.55pt;height:83pt;z-index:-260079616;mso-position-horizontal-relative:page;mso-position-vertical-relative:page" coordorigin="9355,2719" coordsize="159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">
                <v:line id="Line 230" o:spid="_x0000_s1078" style="position:absolute;visibility:visible;mso-wrap-style:square" from="9760,2742" to="10151,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" strokecolor="#95b3d7" strokeweight="2.25pt"/>
                <v:shape id="Text Box 229" o:spid="_x0000_s1079" type="#_x0000_t202" style="position:absolute;left:9375;top:3248;width:155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" filled="f" strokecolor="#95b3d7" strokeweight="2pt">
                  <v:textbox inset="0,0,0,0">
                    <w:txbxContent>
                      <w:p w14:paraId="3B028277" w14:textId="77777777" w:rsidR="00806AE3" w:rsidRDefault="005620C3">
                        <w:pPr>
                          <w:spacing w:before="93"/>
                          <w:ind w:left="271" w:right="264" w:hanging="1"/>
                          <w:jc w:val="center"/>
                          <w:rPr>
                            <w:rFonts w:ascii="Calibri"/>
                            <w:sz w:val="18"/>
                          </w:rPr>
                        </w:pPr>
                        <w:r>
                          <w:rPr>
                            <w:rFonts w:ascii="Calibri"/>
                            <w:sz w:val="18"/>
                          </w:rPr>
                          <w:t>Telecoms services consumers in the UK</w:t>
                        </w:r>
                      </w:p>
                    </w:txbxContent>
                  </v:textbox>
                </v:shape>
                <w10:wrap anchorx="page" anchory="page"/>
              </v:group>
            </w:pict>
          </mc:Fallback>
        </mc:AlternateContent>
      </w:r>
      <w:r>
        <w:rPr>
          <w:noProof/>
        </w:rPr>
        <mc:AlternateContent>
          <mc:Choice Requires="wpg">
            <w:drawing>
              <wp:anchor distT="0" distB="0" distL="114300" distR="114300" simplePos="0" relativeHeight="243240960" behindDoc="1" locked="0" layoutInCell="1" allowOverlap="1" wp14:anchorId="5E0969D9" wp14:editId="46A9ACB8">
                <wp:simplePos x="0" y="0"/>
                <wp:positionH relativeFrom="page">
                  <wp:posOffset>1951990</wp:posOffset>
                </wp:positionH>
                <wp:positionV relativeFrom="page">
                  <wp:posOffset>1726565</wp:posOffset>
                </wp:positionV>
                <wp:extent cx="1002030" cy="1058545"/>
                <wp:effectExtent l="0" t="0" r="0" b="0"/>
                <wp:wrapNone/>
                <wp:docPr id="1355791618"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1058545"/>
                          <a:chOff x="3074" y="2719"/>
                          <a:chExt cx="1578" cy="1667"/>
                        </a:xfrm>
                      </wpg:grpSpPr>
                      <wps:wsp>
                        <wps:cNvPr id="432044596" name="Line 227"/>
                        <wps:cNvCnPr>
                          <a:cxnSpLocks noChangeShapeType="1"/>
                        </wps:cNvCnPr>
                        <wps:spPr bwMode="auto">
                          <a:xfrm>
                            <a:off x="3461" y="2742"/>
                            <a:ext cx="402" cy="512"/>
                          </a:xfrm>
                          <a:prstGeom prst="line">
                            <a:avLst/>
                          </a:prstGeom>
                          <a:noFill/>
                          <a:ln w="28575">
                            <a:solidFill>
                              <a:srgbClr val="95B3D7"/>
                            </a:solidFill>
                            <a:prstDash val="solid"/>
                            <a:round/>
                            <a:headEnd/>
                            <a:tailEnd/>
                          </a:ln>
                          <a:extLst>
                            <a:ext uri="{909E8E84-426E-40DD-AFC4-6F175D3DCCD1}">
                              <a14:hiddenFill xmlns:a14="http://schemas.microsoft.com/office/drawing/2010/main">
                                <a:noFill/>
                              </a14:hiddenFill>
                            </a:ext>
                          </a:extLst>
                        </wps:spPr>
                        <wps:bodyPr/>
                      </wps:wsp>
                      <wps:wsp>
                        <wps:cNvPr id="2064758816" name="Text Box 226"/>
                        <wps:cNvSpPr txBox="1">
                          <a:spLocks noChangeArrowheads="1"/>
                        </wps:cNvSpPr>
                        <wps:spPr bwMode="auto">
                          <a:xfrm>
                            <a:off x="3094" y="3254"/>
                            <a:ext cx="1538" cy="1111"/>
                          </a:xfrm>
                          <a:prstGeom prst="rect">
                            <a:avLst/>
                          </a:prstGeom>
                          <a:noFill/>
                          <a:ln w="25400">
                            <a:solidFill>
                              <a:srgbClr val="95B3D7"/>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1FE53BE" w14:textId="77777777" w:rsidR="00806AE3" w:rsidRDefault="005620C3">
                              <w:pPr>
                                <w:spacing w:before="87"/>
                                <w:ind w:left="311" w:right="314" w:firstLine="5"/>
                                <w:jc w:val="center"/>
                                <w:rPr>
                                  <w:rFonts w:ascii="Calibri"/>
                                  <w:sz w:val="18"/>
                                </w:rPr>
                              </w:pPr>
                              <w:r>
                                <w:rPr>
                                  <w:rFonts w:ascii="Calibri"/>
                                  <w:sz w:val="18"/>
                                </w:rPr>
                                <w:t>Foreign countries' onshore datacentres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969D9" id="Group 225" o:spid="_x0000_s1080" style="position:absolute;margin-left:153.7pt;margin-top:135.95pt;width:78.9pt;height:83.35pt;z-index:-260075520;mso-position-horizontal-relative:page;mso-position-vertical-relative:page" coordorigin="3074,2719" coordsize="1578,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">
                <v:line id="Line 227" o:spid="_x0000_s1081" style="position:absolute;visibility:visible;mso-wrap-style:square" from="3461,2742" to="3863,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" strokecolor="#95b3d7" strokeweight="2.25pt"/>
                <v:shape id="Text Box 226" o:spid="_x0000_s1082" type="#_x0000_t202" style="position:absolute;left:3094;top:3254;width:153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" filled="f" strokecolor="#95b3d7" strokeweight="2pt">
                  <v:stroke dashstyle="3 1"/>
                  <v:textbox inset="0,0,0,0">
                    <w:txbxContent>
                      <w:p w14:paraId="31FE53BE" w14:textId="77777777" w:rsidR="00806AE3" w:rsidRDefault="005620C3">
                        <w:pPr>
                          <w:spacing w:before="87"/>
                          <w:ind w:left="311" w:right="314" w:firstLine="5"/>
                          <w:jc w:val="center"/>
                          <w:rPr>
                            <w:rFonts w:ascii="Calibri"/>
                            <w:sz w:val="18"/>
                          </w:rPr>
                        </w:pPr>
                        <w:r>
                          <w:rPr>
                            <w:rFonts w:ascii="Calibri"/>
                            <w:sz w:val="18"/>
                          </w:rPr>
                          <w:t>Foreign countries' onshore datacentres</w:t>
                        </w:r>
                      </w:p>
                    </w:txbxContent>
                  </v:textbox>
                </v:shape>
                <w10:wrap anchorx="page" anchory="page"/>
              </v:group>
            </w:pict>
          </mc:Fallback>
        </mc:AlternateContent>
      </w:r>
    </w:p>
    <w:p w14:paraId="741A2B0A" w14:textId="77777777" w:rsidR="00806AE3" w:rsidRDefault="00806AE3">
      <w:pPr>
        <w:pStyle w:val="BodyText"/>
        <w:spacing w:before="1" w:after="1"/>
        <w:rPr>
          <w:sz w:val="20"/>
        </w:rPr>
      </w:pPr>
    </w:p>
    <w:p w14:paraId="2AF21FBC" w14:textId="2A279A98" w:rsidR="00806AE3" w:rsidRDefault="005620C3">
      <w:pPr>
        <w:ind w:left="376"/>
        <w:rPr>
          <w:sz w:val="20"/>
        </w:rPr>
      </w:pPr>
      <w:r>
        <w:rPr>
          <w:noProof/>
          <w:position w:val="240"/>
          <w:sz w:val="20"/>
        </w:rPr>
        <mc:AlternateContent>
          <mc:Choice Requires="wpg">
            <w:drawing>
              <wp:inline distT="0" distB="0" distL="0" distR="0" wp14:anchorId="2A2EA4A4" wp14:editId="21DCAEB8">
                <wp:extent cx="1696720" cy="1635125"/>
                <wp:effectExtent l="635" t="1270" r="7620" b="1905"/>
                <wp:docPr id="2070555755"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6720" cy="1635125"/>
                          <a:chOff x="0" y="0"/>
                          <a:chExt cx="2672" cy="2575"/>
                        </a:xfrm>
                      </wpg:grpSpPr>
                      <wps:wsp>
                        <wps:cNvPr id="649264044" name="Line 224"/>
                        <wps:cNvCnPr>
                          <a:cxnSpLocks noChangeShapeType="1"/>
                        </wps:cNvCnPr>
                        <wps:spPr bwMode="auto">
                          <a:xfrm>
                            <a:off x="798" y="1444"/>
                            <a:ext cx="377" cy="0"/>
                          </a:xfrm>
                          <a:prstGeom prst="line">
                            <a:avLst/>
                          </a:prstGeom>
                          <a:noFill/>
                          <a:ln w="28575">
                            <a:solidFill>
                              <a:srgbClr val="95B3D7"/>
                            </a:solidFill>
                            <a:prstDash val="solid"/>
                            <a:round/>
                            <a:headEnd/>
                            <a:tailEnd/>
                          </a:ln>
                          <a:extLst>
                            <a:ext uri="{909E8E84-426E-40DD-AFC4-6F175D3DCCD1}">
                              <a14:hiddenFill xmlns:a14="http://schemas.microsoft.com/office/drawing/2010/main">
                                <a:noFill/>
                              </a14:hiddenFill>
                            </a:ext>
                          </a:extLst>
                        </wps:spPr>
                        <wps:bodyPr/>
                      </wps:wsp>
                      <wps:wsp>
                        <wps:cNvPr id="187853346" name="Text Box 223"/>
                        <wps:cNvSpPr txBox="1">
                          <a:spLocks noChangeArrowheads="1"/>
                        </wps:cNvSpPr>
                        <wps:spPr bwMode="auto">
                          <a:xfrm>
                            <a:off x="20" y="1443"/>
                            <a:ext cx="1557" cy="1111"/>
                          </a:xfrm>
                          <a:prstGeom prst="rect">
                            <a:avLst/>
                          </a:prstGeom>
                          <a:noFill/>
                          <a:ln w="25400">
                            <a:solidFill>
                              <a:srgbClr val="95B3D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38DA9D" w14:textId="77777777" w:rsidR="00806AE3" w:rsidRDefault="005620C3">
                              <w:pPr>
                                <w:spacing w:before="101"/>
                                <w:ind w:left="282" w:right="281"/>
                                <w:jc w:val="center"/>
                                <w:rPr>
                                  <w:rFonts w:ascii="Calibri"/>
                                  <w:sz w:val="18"/>
                                </w:rPr>
                              </w:pPr>
                              <w:r>
                                <w:rPr>
                                  <w:rFonts w:ascii="Calibri"/>
                                  <w:sz w:val="18"/>
                                </w:rPr>
                                <w:t>International Telecoms Service Consumers</w:t>
                              </w:r>
                            </w:p>
                          </w:txbxContent>
                        </wps:txbx>
                        <wps:bodyPr rot="0" vert="horz" wrap="square" lIns="0" tIns="0" rIns="0" bIns="0" anchor="t" anchorCtr="0" upright="1">
                          <a:noAutofit/>
                        </wps:bodyPr>
                      </wps:wsp>
                      <wps:wsp>
                        <wps:cNvPr id="716052228" name="Text Box 222"/>
                        <wps:cNvSpPr txBox="1">
                          <a:spLocks noChangeArrowheads="1"/>
                        </wps:cNvSpPr>
                        <wps:spPr bwMode="auto">
                          <a:xfrm>
                            <a:off x="1006" y="20"/>
                            <a:ext cx="1645" cy="897"/>
                          </a:xfrm>
                          <a:prstGeom prst="rect">
                            <a:avLst/>
                          </a:prstGeom>
                          <a:noFill/>
                          <a:ln w="25400">
                            <a:solidFill>
                              <a:srgbClr val="95B3D7"/>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ABF5523" w14:textId="77777777" w:rsidR="00806AE3" w:rsidRDefault="005620C3">
                              <w:pPr>
                                <w:spacing w:before="99" w:line="237" w:lineRule="auto"/>
                                <w:ind w:left="181" w:right="178" w:firstLine="1"/>
                                <w:jc w:val="center"/>
                                <w:rPr>
                                  <w:rFonts w:ascii="Calibri"/>
                                  <w:sz w:val="18"/>
                                </w:rPr>
                              </w:pPr>
                              <w:r>
                                <w:rPr>
                                  <w:rFonts w:ascii="Calibri"/>
                                  <w:sz w:val="18"/>
                                </w:rPr>
                                <w:t>International ISPs/ Telecoms service providers</w:t>
                              </w:r>
                            </w:p>
                          </w:txbxContent>
                        </wps:txbx>
                        <wps:bodyPr rot="0" vert="horz" wrap="square" lIns="0" tIns="0" rIns="0" bIns="0" anchor="t" anchorCtr="0" upright="1">
                          <a:noAutofit/>
                        </wps:bodyPr>
                      </wps:wsp>
                    </wpg:wgp>
                  </a:graphicData>
                </a:graphic>
              </wp:inline>
            </w:drawing>
          </mc:Choice>
          <mc:Fallback>
            <w:pict>
              <v:group w14:anchorId="2A2EA4A4" id="Group 221" o:spid="_x0000_s1083" style="width:133.6pt;height:128.75pt;mso-position-horizontal-relative:char;mso-position-vertical-relative:line" coordsize="2672,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">
                <v:line id="Line 224" o:spid="_x0000_s1084" style="position:absolute;visibility:visible;mso-wrap-style:square" from="798,1444" to="1175,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" strokecolor="#95b3d7" strokeweight="2.25pt"/>
                <v:shape id="Text Box 223" o:spid="_x0000_s1085" type="#_x0000_t202" style="position:absolute;left:20;top:1443;width:155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" filled="f" strokecolor="#95b3d7" strokeweight="2pt">
                  <v:textbox inset="0,0,0,0">
                    <w:txbxContent>
                      <w:p w14:paraId="0D38DA9D" w14:textId="77777777" w:rsidR="00806AE3" w:rsidRDefault="005620C3">
                        <w:pPr>
                          <w:spacing w:before="101"/>
                          <w:ind w:left="282" w:right="281"/>
                          <w:jc w:val="center"/>
                          <w:rPr>
                            <w:rFonts w:ascii="Calibri"/>
                            <w:sz w:val="18"/>
                          </w:rPr>
                        </w:pPr>
                        <w:r>
                          <w:rPr>
                            <w:rFonts w:ascii="Calibri"/>
                            <w:sz w:val="18"/>
                          </w:rPr>
                          <w:t>International Telecoms Service Consumers</w:t>
                        </w:r>
                      </w:p>
                    </w:txbxContent>
                  </v:textbox>
                </v:shape>
                <v:shape id="Text Box 222" o:spid="_x0000_s1086" type="#_x0000_t202" style="position:absolute;left:1006;top:20;width:1645;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" filled="f" strokecolor="#95b3d7" strokeweight="2pt">
                  <v:stroke dashstyle="3 1"/>
                  <v:textbox inset="0,0,0,0">
                    <w:txbxContent>
                      <w:p w14:paraId="5ABF5523" w14:textId="77777777" w:rsidR="00806AE3" w:rsidRDefault="005620C3">
                        <w:pPr>
                          <w:spacing w:before="99" w:line="237" w:lineRule="auto"/>
                          <w:ind w:left="181" w:right="178" w:firstLine="1"/>
                          <w:jc w:val="center"/>
                          <w:rPr>
                            <w:rFonts w:ascii="Calibri"/>
                            <w:sz w:val="18"/>
                          </w:rPr>
                        </w:pPr>
                        <w:r>
                          <w:rPr>
                            <w:rFonts w:ascii="Calibri"/>
                            <w:sz w:val="18"/>
                          </w:rPr>
                          <w:t>International ISPs/ Telecoms service providers</w:t>
                        </w:r>
                      </w:p>
                    </w:txbxContent>
                  </v:textbox>
                </v:shape>
                <w10:anchorlock/>
              </v:group>
            </w:pict>
          </mc:Fallback>
        </mc:AlternateContent>
      </w:r>
      <w:r>
        <w:rPr>
          <w:rFonts w:ascii="Times New Roman"/>
          <w:spacing w:val="124"/>
          <w:position w:val="240"/>
          <w:sz w:val="20"/>
        </w:rPr>
        <w:t xml:space="preserve"> </w:t>
      </w:r>
      <w:r>
        <w:rPr>
          <w:noProof/>
          <w:spacing w:val="124"/>
          <w:sz w:val="20"/>
        </w:rPr>
        <mc:AlternateContent>
          <mc:Choice Requires="wpg">
            <w:drawing>
              <wp:inline distT="0" distB="0" distL="0" distR="0" wp14:anchorId="6DE9EACF" wp14:editId="47596CD8">
                <wp:extent cx="2696845" cy="1557655"/>
                <wp:effectExtent l="6350" t="1270" r="1905" b="3175"/>
                <wp:docPr id="213334363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845" cy="1557655"/>
                          <a:chOff x="0" y="0"/>
                          <a:chExt cx="4247" cy="2453"/>
                        </a:xfrm>
                      </wpg:grpSpPr>
                      <wps:wsp>
                        <wps:cNvPr id="1962417449" name="Line 220"/>
                        <wps:cNvCnPr>
                          <a:cxnSpLocks noChangeShapeType="1"/>
                        </wps:cNvCnPr>
                        <wps:spPr bwMode="auto">
                          <a:xfrm>
                            <a:off x="23" y="23"/>
                            <a:ext cx="525" cy="1393"/>
                          </a:xfrm>
                          <a:prstGeom prst="line">
                            <a:avLst/>
                          </a:prstGeom>
                          <a:noFill/>
                          <a:ln w="28575">
                            <a:solidFill>
                              <a:srgbClr val="95B3D7"/>
                            </a:solidFill>
                            <a:prstDash val="solid"/>
                            <a:round/>
                            <a:headEnd/>
                            <a:tailEnd/>
                          </a:ln>
                          <a:extLst>
                            <a:ext uri="{909E8E84-426E-40DD-AFC4-6F175D3DCCD1}">
                              <a14:hiddenFill xmlns:a14="http://schemas.microsoft.com/office/drawing/2010/main">
                                <a:noFill/>
                              </a14:hiddenFill>
                            </a:ext>
                          </a:extLst>
                        </wps:spPr>
                        <wps:bodyPr/>
                      </wps:wsp>
                      <wps:wsp>
                        <wps:cNvPr id="146345673" name="Line 219"/>
                        <wps:cNvCnPr>
                          <a:cxnSpLocks noChangeShapeType="1"/>
                        </wps:cNvCnPr>
                        <wps:spPr bwMode="auto">
                          <a:xfrm>
                            <a:off x="3735" y="1416"/>
                            <a:ext cx="489" cy="0"/>
                          </a:xfrm>
                          <a:prstGeom prst="line">
                            <a:avLst/>
                          </a:prstGeom>
                          <a:noFill/>
                          <a:ln w="28575">
                            <a:solidFill>
                              <a:srgbClr val="95B3D7"/>
                            </a:solidFill>
                            <a:prstDash val="solid"/>
                            <a:round/>
                            <a:headEnd/>
                            <a:tailEnd/>
                          </a:ln>
                          <a:extLst>
                            <a:ext uri="{909E8E84-426E-40DD-AFC4-6F175D3DCCD1}">
                              <a14:hiddenFill xmlns:a14="http://schemas.microsoft.com/office/drawing/2010/main">
                                <a:noFill/>
                              </a14:hiddenFill>
                            </a:ext>
                          </a:extLst>
                        </wps:spPr>
                        <wps:bodyPr/>
                      </wps:wsp>
                      <wps:wsp>
                        <wps:cNvPr id="1322421720" name="Rectangle 218"/>
                        <wps:cNvSpPr>
                          <a:spLocks noChangeArrowheads="1"/>
                        </wps:cNvSpPr>
                        <wps:spPr bwMode="auto">
                          <a:xfrm>
                            <a:off x="548" y="399"/>
                            <a:ext cx="3187" cy="20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753790" name="Text Box 217"/>
                        <wps:cNvSpPr txBox="1">
                          <a:spLocks noChangeArrowheads="1"/>
                        </wps:cNvSpPr>
                        <wps:spPr bwMode="auto">
                          <a:xfrm>
                            <a:off x="548" y="399"/>
                            <a:ext cx="3187" cy="2033"/>
                          </a:xfrm>
                          <a:prstGeom prst="rect">
                            <a:avLst/>
                          </a:prstGeom>
                          <a:noFill/>
                          <a:ln w="25400">
                            <a:solidFill>
                              <a:srgbClr val="95B3D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E8FB1F" w14:textId="77777777" w:rsidR="00806AE3" w:rsidRDefault="00806AE3">
                              <w:pPr>
                                <w:spacing w:before="11"/>
                                <w:rPr>
                                  <w:rFonts w:ascii="Times New Roman"/>
                                  <w:sz w:val="27"/>
                                </w:rPr>
                              </w:pPr>
                            </w:p>
                            <w:p w14:paraId="1AF68B56" w14:textId="77777777" w:rsidR="00806AE3" w:rsidRDefault="005620C3">
                              <w:pPr>
                                <w:ind w:left="293" w:right="292"/>
                                <w:jc w:val="center"/>
                                <w:rPr>
                                  <w:rFonts w:ascii="Calibri"/>
                                </w:rPr>
                              </w:pPr>
                              <w:r>
                                <w:rPr>
                                  <w:rFonts w:ascii="Calibri"/>
                                </w:rPr>
                                <w:t>International (Multinational) Telecoms Subsea Cables Operating Consortiums (e.g.</w:t>
                              </w:r>
                            </w:p>
                            <w:p w14:paraId="7F4C291F" w14:textId="77777777" w:rsidR="00806AE3" w:rsidRDefault="005620C3">
                              <w:pPr>
                                <w:spacing w:before="1" w:line="242" w:lineRule="auto"/>
                                <w:ind w:left="293" w:right="292"/>
                                <w:jc w:val="center"/>
                                <w:rPr>
                                  <w:rFonts w:ascii="Calibri"/>
                                </w:rPr>
                              </w:pPr>
                              <w:r>
                                <w:rPr>
                                  <w:rFonts w:ascii="Calibri"/>
                                </w:rPr>
                                <w:t>KPN-Netherlands and BT-UK etc.)</w:t>
                              </w:r>
                            </w:p>
                          </w:txbxContent>
                        </wps:txbx>
                        <wps:bodyPr rot="0" vert="horz" wrap="square" lIns="0" tIns="0" rIns="0" bIns="0" anchor="t" anchorCtr="0" upright="1">
                          <a:noAutofit/>
                        </wps:bodyPr>
                      </wps:wsp>
                    </wpg:wgp>
                  </a:graphicData>
                </a:graphic>
              </wp:inline>
            </w:drawing>
          </mc:Choice>
          <mc:Fallback>
            <w:pict>
              <v:group w14:anchorId="6DE9EACF" id="Group 216" o:spid="_x0000_s1087" style="width:212.35pt;height:122.65pt;mso-position-horizontal-relative:char;mso-position-vertical-relative:line" coordsize="4247,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">
                <v:line id="Line 220" o:spid="_x0000_s1088" style="position:absolute;visibility:visible;mso-wrap-style:square" from="23,23" to="548,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" strokecolor="#95b3d7" strokeweight="2.25pt"/>
                <v:line id="Line 219" o:spid="_x0000_s1089" style="position:absolute;visibility:visible;mso-wrap-style:square" from="3735,1416" to="4224,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" strokecolor="#95b3d7" strokeweight="2.25pt"/>
                <v:rect id="Rectangle 218" o:spid="_x0000_s1090" style="position:absolute;left:548;top:399;width:3187;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" stroked="f"/>
                <v:shape id="Text Box 217" o:spid="_x0000_s1091" type="#_x0000_t202" style="position:absolute;left:548;top:399;width:3187;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" filled="f" strokecolor="#95b3d7" strokeweight="2pt">
                  <v:textbox inset="0,0,0,0">
                    <w:txbxContent>
                      <w:p w14:paraId="0EE8FB1F" w14:textId="77777777" w:rsidR="00806AE3" w:rsidRDefault="00806AE3">
                        <w:pPr>
                          <w:spacing w:before="11"/>
                          <w:rPr>
                            <w:rFonts w:ascii="Times New Roman"/>
                            <w:sz w:val="27"/>
                          </w:rPr>
                        </w:pPr>
                      </w:p>
                      <w:p w14:paraId="1AF68B56" w14:textId="77777777" w:rsidR="00806AE3" w:rsidRDefault="005620C3">
                        <w:pPr>
                          <w:ind w:left="293" w:right="292"/>
                          <w:jc w:val="center"/>
                          <w:rPr>
                            <w:rFonts w:ascii="Calibri"/>
                          </w:rPr>
                        </w:pPr>
                        <w:r>
                          <w:rPr>
                            <w:rFonts w:ascii="Calibri"/>
                          </w:rPr>
                          <w:t>International (Multinational) Telecoms Subsea Cables Operating Consortiums (e.g.</w:t>
                        </w:r>
                      </w:p>
                      <w:p w14:paraId="7F4C291F" w14:textId="77777777" w:rsidR="00806AE3" w:rsidRDefault="005620C3">
                        <w:pPr>
                          <w:spacing w:before="1" w:line="242" w:lineRule="auto"/>
                          <w:ind w:left="293" w:right="292"/>
                          <w:jc w:val="center"/>
                          <w:rPr>
                            <w:rFonts w:ascii="Calibri"/>
                          </w:rPr>
                        </w:pPr>
                        <w:r>
                          <w:rPr>
                            <w:rFonts w:ascii="Calibri"/>
                          </w:rPr>
                          <w:t>KPN-Netherlands and BT-UK etc.)</w:t>
                        </w:r>
                      </w:p>
                    </w:txbxContent>
                  </v:textbox>
                </v:shape>
                <w10:anchorlock/>
              </v:group>
            </w:pict>
          </mc:Fallback>
        </mc:AlternateContent>
      </w:r>
      <w:r>
        <w:rPr>
          <w:rFonts w:ascii="Times New Roman"/>
          <w:spacing w:val="120"/>
          <w:sz w:val="20"/>
        </w:rPr>
        <w:t xml:space="preserve"> </w:t>
      </w:r>
      <w:r>
        <w:rPr>
          <w:noProof/>
          <w:spacing w:val="120"/>
          <w:position w:val="99"/>
          <w:sz w:val="20"/>
        </w:rPr>
        <mc:AlternateContent>
          <mc:Choice Requires="wpg">
            <w:drawing>
              <wp:inline distT="0" distB="0" distL="0" distR="0" wp14:anchorId="173A2C7B" wp14:editId="631F70F8">
                <wp:extent cx="1069975" cy="1276985"/>
                <wp:effectExtent l="0" t="635" r="6350" b="8255"/>
                <wp:docPr id="147745891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276985"/>
                          <a:chOff x="0" y="0"/>
                          <a:chExt cx="1685" cy="2011"/>
                        </a:xfrm>
                      </wpg:grpSpPr>
                      <wps:wsp>
                        <wps:cNvPr id="738932360" name="Line 215"/>
                        <wps:cNvCnPr>
                          <a:cxnSpLocks noChangeShapeType="1"/>
                        </wps:cNvCnPr>
                        <wps:spPr bwMode="auto">
                          <a:xfrm>
                            <a:off x="550" y="23"/>
                            <a:ext cx="550" cy="0"/>
                          </a:xfrm>
                          <a:prstGeom prst="line">
                            <a:avLst/>
                          </a:prstGeom>
                          <a:noFill/>
                          <a:ln w="28575">
                            <a:solidFill>
                              <a:srgbClr val="95B3D7"/>
                            </a:solidFill>
                            <a:prstDash val="sysDash"/>
                            <a:round/>
                            <a:headEnd/>
                            <a:tailEnd/>
                          </a:ln>
                          <a:extLst>
                            <a:ext uri="{909E8E84-426E-40DD-AFC4-6F175D3DCCD1}">
                              <a14:hiddenFill xmlns:a14="http://schemas.microsoft.com/office/drawing/2010/main">
                                <a:noFill/>
                              </a14:hiddenFill>
                            </a:ext>
                          </a:extLst>
                        </wps:spPr>
                        <wps:bodyPr/>
                      </wps:wsp>
                      <wps:wsp>
                        <wps:cNvPr id="1382959880" name="AutoShape 214"/>
                        <wps:cNvSpPr>
                          <a:spLocks/>
                        </wps:cNvSpPr>
                        <wps:spPr bwMode="auto">
                          <a:xfrm>
                            <a:off x="767" y="42"/>
                            <a:ext cx="135" cy="1164"/>
                          </a:xfrm>
                          <a:custGeom>
                            <a:avLst/>
                            <a:gdLst>
                              <a:gd name="T0" fmla="+- 0 857 767"/>
                              <a:gd name="T1" fmla="*/ T0 w 135"/>
                              <a:gd name="T2" fmla="+- 0 178 43"/>
                              <a:gd name="T3" fmla="*/ 178 h 1164"/>
                              <a:gd name="T4" fmla="+- 0 812 767"/>
                              <a:gd name="T5" fmla="*/ T4 w 135"/>
                              <a:gd name="T6" fmla="+- 0 178 43"/>
                              <a:gd name="T7" fmla="*/ 178 h 1164"/>
                              <a:gd name="T8" fmla="+- 0 820 767"/>
                              <a:gd name="T9" fmla="*/ T8 w 135"/>
                              <a:gd name="T10" fmla="+- 0 1206 43"/>
                              <a:gd name="T11" fmla="*/ 1206 h 1164"/>
                              <a:gd name="T12" fmla="+- 0 865 767"/>
                              <a:gd name="T13" fmla="*/ T12 w 135"/>
                              <a:gd name="T14" fmla="+- 0 1206 43"/>
                              <a:gd name="T15" fmla="*/ 1206 h 1164"/>
                              <a:gd name="T16" fmla="+- 0 857 767"/>
                              <a:gd name="T17" fmla="*/ T16 w 135"/>
                              <a:gd name="T18" fmla="+- 0 178 43"/>
                              <a:gd name="T19" fmla="*/ 178 h 1164"/>
                              <a:gd name="T20" fmla="+- 0 834 767"/>
                              <a:gd name="T21" fmla="*/ T20 w 135"/>
                              <a:gd name="T22" fmla="+- 0 43 43"/>
                              <a:gd name="T23" fmla="*/ 43 h 1164"/>
                              <a:gd name="T24" fmla="+- 0 767 767"/>
                              <a:gd name="T25" fmla="*/ T24 w 135"/>
                              <a:gd name="T26" fmla="+- 0 178 43"/>
                              <a:gd name="T27" fmla="*/ 178 h 1164"/>
                              <a:gd name="T28" fmla="+- 0 812 767"/>
                              <a:gd name="T29" fmla="*/ T28 w 135"/>
                              <a:gd name="T30" fmla="+- 0 178 43"/>
                              <a:gd name="T31" fmla="*/ 178 h 1164"/>
                              <a:gd name="T32" fmla="+- 0 812 767"/>
                              <a:gd name="T33" fmla="*/ T32 w 135"/>
                              <a:gd name="T34" fmla="+- 0 155 43"/>
                              <a:gd name="T35" fmla="*/ 155 h 1164"/>
                              <a:gd name="T36" fmla="+- 0 891 767"/>
                              <a:gd name="T37" fmla="*/ T36 w 135"/>
                              <a:gd name="T38" fmla="+- 0 155 43"/>
                              <a:gd name="T39" fmla="*/ 155 h 1164"/>
                              <a:gd name="T40" fmla="+- 0 834 767"/>
                              <a:gd name="T41" fmla="*/ T40 w 135"/>
                              <a:gd name="T42" fmla="+- 0 43 43"/>
                              <a:gd name="T43" fmla="*/ 43 h 1164"/>
                              <a:gd name="T44" fmla="+- 0 857 767"/>
                              <a:gd name="T45" fmla="*/ T44 w 135"/>
                              <a:gd name="T46" fmla="+- 0 155 43"/>
                              <a:gd name="T47" fmla="*/ 155 h 1164"/>
                              <a:gd name="T48" fmla="+- 0 812 767"/>
                              <a:gd name="T49" fmla="*/ T48 w 135"/>
                              <a:gd name="T50" fmla="+- 0 155 43"/>
                              <a:gd name="T51" fmla="*/ 155 h 1164"/>
                              <a:gd name="T52" fmla="+- 0 812 767"/>
                              <a:gd name="T53" fmla="*/ T52 w 135"/>
                              <a:gd name="T54" fmla="+- 0 178 43"/>
                              <a:gd name="T55" fmla="*/ 178 h 1164"/>
                              <a:gd name="T56" fmla="+- 0 857 767"/>
                              <a:gd name="T57" fmla="*/ T56 w 135"/>
                              <a:gd name="T58" fmla="+- 0 178 43"/>
                              <a:gd name="T59" fmla="*/ 178 h 1164"/>
                              <a:gd name="T60" fmla="+- 0 857 767"/>
                              <a:gd name="T61" fmla="*/ T60 w 135"/>
                              <a:gd name="T62" fmla="+- 0 155 43"/>
                              <a:gd name="T63" fmla="*/ 155 h 1164"/>
                              <a:gd name="T64" fmla="+- 0 891 767"/>
                              <a:gd name="T65" fmla="*/ T64 w 135"/>
                              <a:gd name="T66" fmla="+- 0 155 43"/>
                              <a:gd name="T67" fmla="*/ 155 h 1164"/>
                              <a:gd name="T68" fmla="+- 0 857 767"/>
                              <a:gd name="T69" fmla="*/ T68 w 135"/>
                              <a:gd name="T70" fmla="+- 0 155 43"/>
                              <a:gd name="T71" fmla="*/ 155 h 1164"/>
                              <a:gd name="T72" fmla="+- 0 857 767"/>
                              <a:gd name="T73" fmla="*/ T72 w 135"/>
                              <a:gd name="T74" fmla="+- 0 178 43"/>
                              <a:gd name="T75" fmla="*/ 178 h 1164"/>
                              <a:gd name="T76" fmla="+- 0 902 767"/>
                              <a:gd name="T77" fmla="*/ T76 w 135"/>
                              <a:gd name="T78" fmla="+- 0 177 43"/>
                              <a:gd name="T79" fmla="*/ 177 h 1164"/>
                              <a:gd name="T80" fmla="+- 0 891 767"/>
                              <a:gd name="T81" fmla="*/ T80 w 135"/>
                              <a:gd name="T82" fmla="+- 0 155 43"/>
                              <a:gd name="T83" fmla="*/ 155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 h="1164">
                                <a:moveTo>
                                  <a:pt x="90" y="135"/>
                                </a:moveTo>
                                <a:lnTo>
                                  <a:pt x="45" y="135"/>
                                </a:lnTo>
                                <a:lnTo>
                                  <a:pt x="53" y="1163"/>
                                </a:lnTo>
                                <a:lnTo>
                                  <a:pt x="98" y="1163"/>
                                </a:lnTo>
                                <a:lnTo>
                                  <a:pt x="90" y="135"/>
                                </a:lnTo>
                                <a:close/>
                                <a:moveTo>
                                  <a:pt x="67" y="0"/>
                                </a:moveTo>
                                <a:lnTo>
                                  <a:pt x="0" y="135"/>
                                </a:lnTo>
                                <a:lnTo>
                                  <a:pt x="45" y="135"/>
                                </a:lnTo>
                                <a:lnTo>
                                  <a:pt x="45" y="112"/>
                                </a:lnTo>
                                <a:lnTo>
                                  <a:pt x="124" y="112"/>
                                </a:lnTo>
                                <a:lnTo>
                                  <a:pt x="67" y="0"/>
                                </a:lnTo>
                                <a:close/>
                                <a:moveTo>
                                  <a:pt x="90" y="112"/>
                                </a:moveTo>
                                <a:lnTo>
                                  <a:pt x="45" y="112"/>
                                </a:lnTo>
                                <a:lnTo>
                                  <a:pt x="45" y="135"/>
                                </a:lnTo>
                                <a:lnTo>
                                  <a:pt x="90" y="135"/>
                                </a:lnTo>
                                <a:lnTo>
                                  <a:pt x="90" y="112"/>
                                </a:lnTo>
                                <a:close/>
                                <a:moveTo>
                                  <a:pt x="124" y="112"/>
                                </a:moveTo>
                                <a:lnTo>
                                  <a:pt x="90" y="112"/>
                                </a:lnTo>
                                <a:lnTo>
                                  <a:pt x="90" y="135"/>
                                </a:lnTo>
                                <a:lnTo>
                                  <a:pt x="135" y="134"/>
                                </a:lnTo>
                                <a:lnTo>
                                  <a:pt x="124" y="112"/>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581196" name="Text Box 213"/>
                        <wps:cNvSpPr txBox="1">
                          <a:spLocks noChangeArrowheads="1"/>
                        </wps:cNvSpPr>
                        <wps:spPr bwMode="auto">
                          <a:xfrm>
                            <a:off x="20" y="1205"/>
                            <a:ext cx="1645" cy="785"/>
                          </a:xfrm>
                          <a:prstGeom prst="rect">
                            <a:avLst/>
                          </a:prstGeom>
                          <a:noFill/>
                          <a:ln w="25400">
                            <a:solidFill>
                              <a:srgbClr val="95B3D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1F9419" w14:textId="77777777" w:rsidR="00806AE3" w:rsidRDefault="005620C3">
                              <w:pPr>
                                <w:spacing w:before="151"/>
                                <w:ind w:left="648" w:right="131" w:hanging="495"/>
                                <w:rPr>
                                  <w:rFonts w:ascii="Calibri"/>
                                  <w:sz w:val="18"/>
                                </w:rPr>
                              </w:pPr>
                              <w:r>
                                <w:rPr>
                                  <w:rFonts w:ascii="Calibri"/>
                                  <w:sz w:val="18"/>
                                </w:rPr>
                                <w:t>Onshore Network Grid</w:t>
                              </w:r>
                            </w:p>
                          </w:txbxContent>
                        </wps:txbx>
                        <wps:bodyPr rot="0" vert="horz" wrap="square" lIns="0" tIns="0" rIns="0" bIns="0" anchor="t" anchorCtr="0" upright="1">
                          <a:noAutofit/>
                        </wps:bodyPr>
                      </wps:wsp>
                    </wpg:wgp>
                  </a:graphicData>
                </a:graphic>
              </wp:inline>
            </w:drawing>
          </mc:Choice>
          <mc:Fallback>
            <w:pict>
              <v:group w14:anchorId="173A2C7B" id="Group 212" o:spid="_x0000_s1092" style="width:84.25pt;height:100.55pt;mso-position-horizontal-relative:char;mso-position-vertical-relative:line" coordsize="1685,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">
                <v:line id="Line 215" o:spid="_x0000_s1093" style="position:absolute;visibility:visible;mso-wrap-style:square" from="550,23" to="11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" strokecolor="#95b3d7" strokeweight="2.25pt">
                  <v:stroke dashstyle="3 1"/>
                </v:line>
                <v:shape id="AutoShape 214" o:spid="_x0000_s1094" style="position:absolute;left:767;top:42;width:135;height:1164;visibility:visible;mso-wrap-style:square;v-text-anchor:top" coordsize="13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" path="m90,135r-45,l53,1163r45,l90,135xm67,l,135r45,l45,112r79,l67,xm90,112r-45,l45,135r45,l90,112xm124,112r-34,l90,135r45,-1l124,112xe" fillcolor="#95b3d7" stroked="f">
                  <v:path arrowok="t" o:connecttype="custom" o:connectlocs="90,178;45,178;53,1206;98,1206;90,178;67,43;0,178;45,178;45,155;124,155;67,43;90,155;45,155;45,178;90,178;90,155;124,155;90,155;90,178;135,177;124,155" o:connectangles="0,0,0,0,0,0,0,0,0,0,0,0,0,0,0,0,0,0,0,0,0"/>
                </v:shape>
                <v:shape id="Text Box 213" o:spid="_x0000_s1095" type="#_x0000_t202" style="position:absolute;left:20;top:1205;width:164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" filled="f" strokecolor="#95b3d7" strokeweight="2pt">
                  <v:textbox inset="0,0,0,0">
                    <w:txbxContent>
                      <w:p w14:paraId="521F9419" w14:textId="77777777" w:rsidR="00806AE3" w:rsidRDefault="005620C3">
                        <w:pPr>
                          <w:spacing w:before="151"/>
                          <w:ind w:left="648" w:right="131" w:hanging="495"/>
                          <w:rPr>
                            <w:rFonts w:ascii="Calibri"/>
                            <w:sz w:val="18"/>
                          </w:rPr>
                        </w:pPr>
                        <w:r>
                          <w:rPr>
                            <w:rFonts w:ascii="Calibri"/>
                            <w:sz w:val="18"/>
                          </w:rPr>
                          <w:t>Onshore Network Grid</w:t>
                        </w:r>
                      </w:p>
                    </w:txbxContent>
                  </v:textbox>
                </v:shape>
                <w10:anchorlock/>
              </v:group>
            </w:pict>
          </mc:Fallback>
        </mc:AlternateContent>
      </w:r>
    </w:p>
    <w:p w14:paraId="25B847F0" w14:textId="77777777" w:rsidR="00806AE3" w:rsidRDefault="00806AE3">
      <w:pPr>
        <w:pStyle w:val="BodyText"/>
        <w:spacing w:before="2"/>
        <w:rPr>
          <w:sz w:val="20"/>
        </w:rPr>
      </w:pPr>
    </w:p>
    <w:p w14:paraId="29AC9775" w14:textId="3E795612" w:rsidR="00806AE3" w:rsidRDefault="005620C3">
      <w:pPr>
        <w:spacing w:before="60"/>
        <w:ind w:left="1193"/>
        <w:rPr>
          <w:i/>
          <w:sz w:val="24"/>
        </w:rPr>
      </w:pPr>
      <w:r>
        <w:rPr>
          <w:noProof/>
        </w:rPr>
        <mc:AlternateContent>
          <mc:Choice Requires="wpg">
            <w:drawing>
              <wp:anchor distT="0" distB="0" distL="114300" distR="114300" simplePos="0" relativeHeight="243238912" behindDoc="1" locked="0" layoutInCell="1" allowOverlap="1" wp14:anchorId="195FE802" wp14:editId="3ED64DF4">
                <wp:simplePos x="0" y="0"/>
                <wp:positionH relativeFrom="page">
                  <wp:posOffset>1271270</wp:posOffset>
                </wp:positionH>
                <wp:positionV relativeFrom="paragraph">
                  <wp:posOffset>-2071370</wp:posOffset>
                </wp:positionV>
                <wp:extent cx="1069975" cy="1276985"/>
                <wp:effectExtent l="0" t="0" r="0" b="0"/>
                <wp:wrapNone/>
                <wp:docPr id="137184750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276985"/>
                          <a:chOff x="2002" y="-3262"/>
                          <a:chExt cx="1685" cy="2011"/>
                        </a:xfrm>
                      </wpg:grpSpPr>
                      <wps:wsp>
                        <wps:cNvPr id="1601974088" name="Line 211"/>
                        <wps:cNvCnPr>
                          <a:cxnSpLocks noChangeShapeType="1"/>
                        </wps:cNvCnPr>
                        <wps:spPr bwMode="auto">
                          <a:xfrm>
                            <a:off x="2553" y="-3226"/>
                            <a:ext cx="541" cy="0"/>
                          </a:xfrm>
                          <a:prstGeom prst="line">
                            <a:avLst/>
                          </a:prstGeom>
                          <a:noFill/>
                          <a:ln w="28575">
                            <a:solidFill>
                              <a:srgbClr val="95B3D7"/>
                            </a:solidFill>
                            <a:prstDash val="sysDash"/>
                            <a:round/>
                            <a:headEnd/>
                            <a:tailEnd/>
                          </a:ln>
                          <a:extLst>
                            <a:ext uri="{909E8E84-426E-40DD-AFC4-6F175D3DCCD1}">
                              <a14:hiddenFill xmlns:a14="http://schemas.microsoft.com/office/drawing/2010/main">
                                <a:noFill/>
                              </a14:hiddenFill>
                            </a:ext>
                          </a:extLst>
                        </wps:spPr>
                        <wps:bodyPr/>
                      </wps:wsp>
                      <wps:wsp>
                        <wps:cNvPr id="1547350538" name="AutoShape 210"/>
                        <wps:cNvSpPr>
                          <a:spLocks/>
                        </wps:cNvSpPr>
                        <wps:spPr bwMode="auto">
                          <a:xfrm>
                            <a:off x="2769" y="-3220"/>
                            <a:ext cx="135" cy="1164"/>
                          </a:xfrm>
                          <a:custGeom>
                            <a:avLst/>
                            <a:gdLst>
                              <a:gd name="T0" fmla="+- 0 2860 2770"/>
                              <a:gd name="T1" fmla="*/ T0 w 135"/>
                              <a:gd name="T2" fmla="+- 0 -3085 -3219"/>
                              <a:gd name="T3" fmla="*/ -3085 h 1164"/>
                              <a:gd name="T4" fmla="+- 0 2815 2770"/>
                              <a:gd name="T5" fmla="*/ T4 w 135"/>
                              <a:gd name="T6" fmla="+- 0 -3084 -3219"/>
                              <a:gd name="T7" fmla="*/ -3084 h 1164"/>
                              <a:gd name="T8" fmla="+- 0 2822 2770"/>
                              <a:gd name="T9" fmla="*/ T8 w 135"/>
                              <a:gd name="T10" fmla="+- 0 -2056 -3219"/>
                              <a:gd name="T11" fmla="*/ -2056 h 1164"/>
                              <a:gd name="T12" fmla="+- 0 2867 2770"/>
                              <a:gd name="T13" fmla="*/ T12 w 135"/>
                              <a:gd name="T14" fmla="+- 0 -2057 -3219"/>
                              <a:gd name="T15" fmla="*/ -2057 h 1164"/>
                              <a:gd name="T16" fmla="+- 0 2860 2770"/>
                              <a:gd name="T17" fmla="*/ T16 w 135"/>
                              <a:gd name="T18" fmla="+- 0 -3085 -3219"/>
                              <a:gd name="T19" fmla="*/ -3085 h 1164"/>
                              <a:gd name="T20" fmla="+- 0 2836 2770"/>
                              <a:gd name="T21" fmla="*/ T20 w 135"/>
                              <a:gd name="T22" fmla="+- 0 -3219 -3219"/>
                              <a:gd name="T23" fmla="*/ -3219 h 1164"/>
                              <a:gd name="T24" fmla="+- 0 2770 2770"/>
                              <a:gd name="T25" fmla="*/ T24 w 135"/>
                              <a:gd name="T26" fmla="+- 0 -3084 -3219"/>
                              <a:gd name="T27" fmla="*/ -3084 h 1164"/>
                              <a:gd name="T28" fmla="+- 0 2815 2770"/>
                              <a:gd name="T29" fmla="*/ T28 w 135"/>
                              <a:gd name="T30" fmla="+- 0 -3084 -3219"/>
                              <a:gd name="T31" fmla="*/ -3084 h 1164"/>
                              <a:gd name="T32" fmla="+- 0 2815 2770"/>
                              <a:gd name="T33" fmla="*/ T32 w 135"/>
                              <a:gd name="T34" fmla="+- 0 -3107 -3219"/>
                              <a:gd name="T35" fmla="*/ -3107 h 1164"/>
                              <a:gd name="T36" fmla="+- 0 2893 2770"/>
                              <a:gd name="T37" fmla="*/ T36 w 135"/>
                              <a:gd name="T38" fmla="+- 0 -3107 -3219"/>
                              <a:gd name="T39" fmla="*/ -3107 h 1164"/>
                              <a:gd name="T40" fmla="+- 0 2836 2770"/>
                              <a:gd name="T41" fmla="*/ T40 w 135"/>
                              <a:gd name="T42" fmla="+- 0 -3219 -3219"/>
                              <a:gd name="T43" fmla="*/ -3219 h 1164"/>
                              <a:gd name="T44" fmla="+- 0 2860 2770"/>
                              <a:gd name="T45" fmla="*/ T44 w 135"/>
                              <a:gd name="T46" fmla="+- 0 -3107 -3219"/>
                              <a:gd name="T47" fmla="*/ -3107 h 1164"/>
                              <a:gd name="T48" fmla="+- 0 2815 2770"/>
                              <a:gd name="T49" fmla="*/ T48 w 135"/>
                              <a:gd name="T50" fmla="+- 0 -3107 -3219"/>
                              <a:gd name="T51" fmla="*/ -3107 h 1164"/>
                              <a:gd name="T52" fmla="+- 0 2815 2770"/>
                              <a:gd name="T53" fmla="*/ T52 w 135"/>
                              <a:gd name="T54" fmla="+- 0 -3084 -3219"/>
                              <a:gd name="T55" fmla="*/ -3084 h 1164"/>
                              <a:gd name="T56" fmla="+- 0 2860 2770"/>
                              <a:gd name="T57" fmla="*/ T56 w 135"/>
                              <a:gd name="T58" fmla="+- 0 -3085 -3219"/>
                              <a:gd name="T59" fmla="*/ -3085 h 1164"/>
                              <a:gd name="T60" fmla="+- 0 2860 2770"/>
                              <a:gd name="T61" fmla="*/ T60 w 135"/>
                              <a:gd name="T62" fmla="+- 0 -3107 -3219"/>
                              <a:gd name="T63" fmla="*/ -3107 h 1164"/>
                              <a:gd name="T64" fmla="+- 0 2893 2770"/>
                              <a:gd name="T65" fmla="*/ T64 w 135"/>
                              <a:gd name="T66" fmla="+- 0 -3107 -3219"/>
                              <a:gd name="T67" fmla="*/ -3107 h 1164"/>
                              <a:gd name="T68" fmla="+- 0 2860 2770"/>
                              <a:gd name="T69" fmla="*/ T68 w 135"/>
                              <a:gd name="T70" fmla="+- 0 -3107 -3219"/>
                              <a:gd name="T71" fmla="*/ -3107 h 1164"/>
                              <a:gd name="T72" fmla="+- 0 2860 2770"/>
                              <a:gd name="T73" fmla="*/ T72 w 135"/>
                              <a:gd name="T74" fmla="+- 0 -3085 -3219"/>
                              <a:gd name="T75" fmla="*/ -3085 h 1164"/>
                              <a:gd name="T76" fmla="+- 0 2905 2770"/>
                              <a:gd name="T77" fmla="*/ T76 w 135"/>
                              <a:gd name="T78" fmla="+- 0 -3085 -3219"/>
                              <a:gd name="T79" fmla="*/ -3085 h 1164"/>
                              <a:gd name="T80" fmla="+- 0 2893 2770"/>
                              <a:gd name="T81" fmla="*/ T80 w 135"/>
                              <a:gd name="T82" fmla="+- 0 -3107 -3219"/>
                              <a:gd name="T83" fmla="*/ -3107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 h="1164">
                                <a:moveTo>
                                  <a:pt x="90" y="134"/>
                                </a:moveTo>
                                <a:lnTo>
                                  <a:pt x="45" y="135"/>
                                </a:lnTo>
                                <a:lnTo>
                                  <a:pt x="52" y="1163"/>
                                </a:lnTo>
                                <a:lnTo>
                                  <a:pt x="97" y="1162"/>
                                </a:lnTo>
                                <a:lnTo>
                                  <a:pt x="90" y="134"/>
                                </a:lnTo>
                                <a:close/>
                                <a:moveTo>
                                  <a:pt x="66" y="0"/>
                                </a:moveTo>
                                <a:lnTo>
                                  <a:pt x="0" y="135"/>
                                </a:lnTo>
                                <a:lnTo>
                                  <a:pt x="45" y="135"/>
                                </a:lnTo>
                                <a:lnTo>
                                  <a:pt x="45" y="112"/>
                                </a:lnTo>
                                <a:lnTo>
                                  <a:pt x="123" y="112"/>
                                </a:lnTo>
                                <a:lnTo>
                                  <a:pt x="66" y="0"/>
                                </a:lnTo>
                                <a:close/>
                                <a:moveTo>
                                  <a:pt x="90" y="112"/>
                                </a:moveTo>
                                <a:lnTo>
                                  <a:pt x="45" y="112"/>
                                </a:lnTo>
                                <a:lnTo>
                                  <a:pt x="45" y="135"/>
                                </a:lnTo>
                                <a:lnTo>
                                  <a:pt x="90" y="134"/>
                                </a:lnTo>
                                <a:lnTo>
                                  <a:pt x="90" y="112"/>
                                </a:lnTo>
                                <a:close/>
                                <a:moveTo>
                                  <a:pt x="123" y="112"/>
                                </a:moveTo>
                                <a:lnTo>
                                  <a:pt x="90" y="112"/>
                                </a:lnTo>
                                <a:lnTo>
                                  <a:pt x="90" y="134"/>
                                </a:lnTo>
                                <a:lnTo>
                                  <a:pt x="135" y="134"/>
                                </a:lnTo>
                                <a:lnTo>
                                  <a:pt x="123" y="112"/>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498725" name="Text Box 209"/>
                        <wps:cNvSpPr txBox="1">
                          <a:spLocks noChangeArrowheads="1"/>
                        </wps:cNvSpPr>
                        <wps:spPr bwMode="auto">
                          <a:xfrm>
                            <a:off x="2022" y="-2057"/>
                            <a:ext cx="1645" cy="785"/>
                          </a:xfrm>
                          <a:prstGeom prst="rect">
                            <a:avLst/>
                          </a:prstGeom>
                          <a:noFill/>
                          <a:ln w="25400">
                            <a:solidFill>
                              <a:srgbClr val="95B3D7"/>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02F6061" w14:textId="77777777" w:rsidR="00806AE3" w:rsidRDefault="005620C3">
                              <w:pPr>
                                <w:spacing w:before="151"/>
                                <w:ind w:left="645" w:right="134" w:hanging="495"/>
                                <w:rPr>
                                  <w:rFonts w:ascii="Calibri"/>
                                  <w:sz w:val="18"/>
                                </w:rPr>
                              </w:pPr>
                              <w:r>
                                <w:rPr>
                                  <w:rFonts w:ascii="Calibri"/>
                                  <w:sz w:val="18"/>
                                </w:rPr>
                                <w:t>Onshore Network Grid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FE802" id="Group 208" o:spid="_x0000_s1096" style="position:absolute;left:0;text-align:left;margin-left:100.1pt;margin-top:-163.1pt;width:84.25pt;height:100.55pt;z-index:-260077568;mso-position-horizontal-relative:page;mso-position-vertical-relative:text" coordorigin="2002,-3262" coordsize="1685,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">
                <v:line id="Line 211" o:spid="_x0000_s1097" style="position:absolute;visibility:visible;mso-wrap-style:square" from="2553,-3226" to="3094,-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" strokecolor="#95b3d7" strokeweight="2.25pt">
                  <v:stroke dashstyle="3 1"/>
                </v:line>
                <v:shape id="AutoShape 210" o:spid="_x0000_s1098" style="position:absolute;left:2769;top:-3220;width:135;height:1164;visibility:visible;mso-wrap-style:square;v-text-anchor:top" coordsize="13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" path="m90,134r-45,1l52,1163r45,-1l90,134xm66,l,135r45,l45,112r78,l66,xm90,112r-45,l45,135r45,-1l90,112xm123,112r-33,l90,134r45,l123,112xe" fillcolor="#95b3d7" stroked="f">
                  <v:path arrowok="t" o:connecttype="custom" o:connectlocs="90,-3085;45,-3084;52,-2056;97,-2057;90,-3085;66,-3219;0,-3084;45,-3084;45,-3107;123,-3107;66,-3219;90,-3107;45,-3107;45,-3084;90,-3085;90,-3107;123,-3107;90,-3107;90,-3085;135,-3085;123,-3107" o:connectangles="0,0,0,0,0,0,0,0,0,0,0,0,0,0,0,0,0,0,0,0,0"/>
                </v:shape>
                <v:shape id="Text Box 209" o:spid="_x0000_s1099" type="#_x0000_t202" style="position:absolute;left:2022;top:-2057;width:164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" filled="f" strokecolor="#95b3d7" strokeweight="2pt">
                  <v:stroke dashstyle="3 1"/>
                  <v:textbox inset="0,0,0,0">
                    <w:txbxContent>
                      <w:p w14:paraId="202F6061" w14:textId="77777777" w:rsidR="00806AE3" w:rsidRDefault="005620C3">
                        <w:pPr>
                          <w:spacing w:before="151"/>
                          <w:ind w:left="645" w:right="134" w:hanging="495"/>
                          <w:rPr>
                            <w:rFonts w:ascii="Calibri"/>
                            <w:sz w:val="18"/>
                          </w:rPr>
                        </w:pPr>
                        <w:r>
                          <w:rPr>
                            <w:rFonts w:ascii="Calibri"/>
                            <w:sz w:val="18"/>
                          </w:rPr>
                          <w:t>Onshore Network Grid</w:t>
                        </w:r>
                      </w:p>
                    </w:txbxContent>
                  </v:textbox>
                </v:shape>
                <w10:wrap anchorx="page"/>
              </v:group>
            </w:pict>
          </mc:Fallback>
        </mc:AlternateContent>
      </w:r>
      <w:r>
        <w:rPr>
          <w:i/>
          <w:sz w:val="24"/>
        </w:rPr>
        <w:t>Notes:</w:t>
      </w:r>
    </w:p>
    <w:p w14:paraId="5D3B321A" w14:textId="77777777" w:rsidR="00806AE3" w:rsidRDefault="005620C3">
      <w:pPr>
        <w:ind w:left="1193" w:right="1149"/>
        <w:jc w:val="both"/>
        <w:rPr>
          <w:i/>
          <w:sz w:val="24"/>
        </w:rPr>
      </w:pPr>
      <w:r>
        <w:rPr>
          <w:i/>
          <w:sz w:val="24"/>
        </w:rPr>
        <w:t xml:space="preserve">Dashed blue </w:t>
      </w:r>
      <w:proofErr w:type="spellStart"/>
      <w:r>
        <w:rPr>
          <w:i/>
          <w:sz w:val="24"/>
        </w:rPr>
        <w:t>coloured</w:t>
      </w:r>
      <w:proofErr w:type="spellEnd"/>
      <w:r>
        <w:rPr>
          <w:i/>
          <w:sz w:val="24"/>
        </w:rPr>
        <w:t xml:space="preserve"> boxes represent assumed foreign onshore telecommunication network structures. Dashed blue lines indicate onshore network grids which may include other onshore </w:t>
      </w:r>
      <w:proofErr w:type="spellStart"/>
      <w:r>
        <w:rPr>
          <w:i/>
          <w:sz w:val="24"/>
        </w:rPr>
        <w:t>datacentres</w:t>
      </w:r>
      <w:proofErr w:type="spellEnd"/>
      <w:r>
        <w:rPr>
          <w:i/>
          <w:sz w:val="24"/>
        </w:rPr>
        <w:t xml:space="preserve"> omitted for the simplicity of the figure.</w:t>
      </w:r>
    </w:p>
    <w:p w14:paraId="42FDFE0A" w14:textId="77777777" w:rsidR="00806AE3" w:rsidRDefault="00806AE3">
      <w:pPr>
        <w:pStyle w:val="BodyText"/>
        <w:spacing w:before="5"/>
        <w:rPr>
          <w:i/>
        </w:rPr>
      </w:pPr>
    </w:p>
    <w:p w14:paraId="2507A35F" w14:textId="77777777" w:rsidR="00806AE3" w:rsidRDefault="005620C3">
      <w:pPr>
        <w:pStyle w:val="BodyText"/>
        <w:ind w:left="910" w:right="873"/>
        <w:jc w:val="center"/>
      </w:pPr>
      <w:r>
        <w:t>Figure 2.4: Subsea Telecommunications / Internet Sector Stakeholder Map</w:t>
      </w:r>
    </w:p>
    <w:p w14:paraId="31132FE8" w14:textId="77777777" w:rsidR="00806AE3" w:rsidRDefault="00806AE3">
      <w:pPr>
        <w:pStyle w:val="BodyText"/>
        <w:spacing w:before="6"/>
        <w:rPr>
          <w:sz w:val="28"/>
        </w:rPr>
      </w:pPr>
    </w:p>
    <w:p w14:paraId="48219A31" w14:textId="77777777" w:rsidR="00806AE3" w:rsidRDefault="005620C3">
      <w:pPr>
        <w:pStyle w:val="BodyText"/>
        <w:spacing w:before="92" w:line="360" w:lineRule="auto"/>
        <w:ind w:left="840" w:right="994"/>
        <w:jc w:val="both"/>
      </w:pPr>
      <w:r>
        <w:t xml:space="preserve">Overall, it can be argued that the structure of the relevant stakeholders in </w:t>
      </w:r>
      <w:r>
        <w:rPr>
          <w:spacing w:val="2"/>
        </w:rPr>
        <w:t xml:space="preserve">the </w:t>
      </w:r>
      <w:r>
        <w:t xml:space="preserve">telecommunications subsea cables industry is simpler than that in the energy part of the industry. To be specific, a single stakeholder is often involved in the subsea cables network, the land network and data </w:t>
      </w:r>
      <w:proofErr w:type="spellStart"/>
      <w:r>
        <w:t>centres</w:t>
      </w:r>
      <w:proofErr w:type="spellEnd"/>
      <w:r>
        <w:t xml:space="preserve"> operations as well as service provision to the final consumer. Subsea cable networks are operated by international consortiums (i.e., KPN and BT jointly operate a cable linking Netherlands and UK) where each company is responsible for its part of the cable network. Each subsea cable is then linked to the data </w:t>
      </w:r>
      <w:proofErr w:type="spellStart"/>
      <w:r>
        <w:t>centre</w:t>
      </w:r>
      <w:proofErr w:type="spellEnd"/>
      <w:r>
        <w:t xml:space="preserve"> onshore connecting it with onshore telecommunications cable systems carrying information packages to the final consumer. Onshore cable grids are operated by the various companies both providing Internet (ISPs) and telecommunications services to customers (for  example BT; Virgin Media etc.) and companies involved solely in</w:t>
      </w:r>
      <w:r>
        <w:rPr>
          <w:spacing w:val="36"/>
        </w:rPr>
        <w:t xml:space="preserve"> </w:t>
      </w:r>
      <w:r>
        <w:t>networks</w:t>
      </w:r>
    </w:p>
    <w:p w14:paraId="4C252B82" w14:textId="77777777" w:rsidR="00806AE3" w:rsidRDefault="00806AE3">
      <w:pPr>
        <w:spacing w:line="360" w:lineRule="auto"/>
        <w:jc w:val="both"/>
        <w:sectPr w:rsidR="00806AE3">
          <w:pgSz w:w="11910" w:h="16840"/>
          <w:pgMar w:top="1340" w:right="440" w:bottom="2340" w:left="600" w:header="712" w:footer="2141" w:gutter="0"/>
          <w:cols w:space="720"/>
        </w:sectPr>
      </w:pPr>
    </w:p>
    <w:p w14:paraId="4902EEAC" w14:textId="77777777" w:rsidR="00806AE3" w:rsidRDefault="005620C3">
      <w:pPr>
        <w:pStyle w:val="BodyText"/>
        <w:spacing w:before="89" w:line="360" w:lineRule="auto"/>
        <w:ind w:left="840" w:right="993"/>
        <w:jc w:val="both"/>
      </w:pPr>
      <w:r>
        <w:lastRenderedPageBreak/>
        <w:t xml:space="preserve">operations for ISPs operations (for example Tata Communications; Level 3 etc.). It is common for companies like BT; Virgin Media; and Tata Communications or Level 3 to operate and own both subsea &amp; onshore cable systems as well as data </w:t>
      </w:r>
      <w:proofErr w:type="spellStart"/>
      <w:r>
        <w:t>centres</w:t>
      </w:r>
      <w:proofErr w:type="spellEnd"/>
      <w:r>
        <w:t xml:space="preserve"> necessary for modern telecommunication service provision. Nevertheless, there are also more </w:t>
      </w:r>
      <w:proofErr w:type="spellStart"/>
      <w:r>
        <w:t>specialised</w:t>
      </w:r>
      <w:proofErr w:type="spellEnd"/>
      <w:r>
        <w:t xml:space="preserve"> companies, including companies providing data </w:t>
      </w:r>
      <w:proofErr w:type="spellStart"/>
      <w:r>
        <w:t>centres</w:t>
      </w:r>
      <w:proofErr w:type="spellEnd"/>
      <w:r>
        <w:t xml:space="preserve"> service (for example Equinix; Iomar; </w:t>
      </w:r>
      <w:proofErr w:type="spellStart"/>
      <w:r>
        <w:t>Redcentric</w:t>
      </w:r>
      <w:proofErr w:type="spellEnd"/>
      <w:r>
        <w:t xml:space="preserve"> etc.) and Internet or telecommunications services to customers (for example ASK4 broadband service targeting student customers specifically etc.) with smaller network assets possession than BT; Virgin Media or Tata</w:t>
      </w:r>
      <w:r>
        <w:rPr>
          <w:spacing w:val="-8"/>
        </w:rPr>
        <w:t xml:space="preserve"> </w:t>
      </w:r>
      <w:r>
        <w:t>communications.</w:t>
      </w:r>
    </w:p>
    <w:p w14:paraId="108B0B2A" w14:textId="77777777" w:rsidR="00806AE3" w:rsidRDefault="00806AE3">
      <w:pPr>
        <w:pStyle w:val="BodyText"/>
        <w:spacing w:before="10"/>
        <w:rPr>
          <w:sz w:val="20"/>
        </w:rPr>
      </w:pPr>
    </w:p>
    <w:p w14:paraId="4137F318" w14:textId="77777777" w:rsidR="00806AE3" w:rsidRDefault="005620C3">
      <w:pPr>
        <w:pStyle w:val="BodyText"/>
        <w:spacing w:line="360" w:lineRule="auto"/>
        <w:ind w:left="840" w:right="993"/>
        <w:jc w:val="both"/>
      </w:pPr>
      <w:r>
        <w:t xml:space="preserve">The telecommunications subsea cable ecosystem is best described by a time trend development of the modern comprehensive telecommunication sector and the Internet in particular. With growing reliance of the telecommunication sector on Internet operations (for example IP package transfer from data </w:t>
      </w:r>
      <w:proofErr w:type="spellStart"/>
      <w:r>
        <w:t>centres</w:t>
      </w:r>
      <w:proofErr w:type="spellEnd"/>
      <w:r>
        <w:t xml:space="preserve"> located across the globe) companies initially operating subsea cable networks like BT (1st generation of subsea cables owners) were joined by companies like Virgin Media building their own networks (2nd generation of the subsea cables owners) previously participating only in media service provision to consumers and relying on the seabed networks of the 1st generation of cable owners when necessary. Today, we observe the emergence of a new group of telecommunications subsea cable owners and stakeholders (3rd generation of the subsea cables owners), previously only content providers to customers (for example Google; Microsoft, etc.), see Clark (2016). The 3rd generation group of seabed cable owners’ emergence is possible </w:t>
      </w:r>
      <w:r>
        <w:rPr>
          <w:spacing w:val="3"/>
        </w:rPr>
        <w:t xml:space="preserve">due </w:t>
      </w:r>
      <w:r>
        <w:t>to actual development of the Internet, its further integration, popularity and significance for everyday business operations and for peoples’ lifestyle. Interestingly, an interviewee provided a new perspective to this point as</w:t>
      </w:r>
      <w:r>
        <w:rPr>
          <w:spacing w:val="-11"/>
        </w:rPr>
        <w:t xml:space="preserve"> </w:t>
      </w:r>
      <w:r>
        <w:t>follows:</w:t>
      </w:r>
    </w:p>
    <w:p w14:paraId="1A75B956" w14:textId="77777777" w:rsidR="00806AE3" w:rsidRDefault="00806AE3">
      <w:pPr>
        <w:pStyle w:val="BodyText"/>
        <w:spacing w:before="9"/>
        <w:rPr>
          <w:sz w:val="20"/>
        </w:rPr>
      </w:pPr>
    </w:p>
    <w:p w14:paraId="3153D503" w14:textId="77777777" w:rsidR="00806AE3" w:rsidRDefault="005620C3">
      <w:pPr>
        <w:ind w:left="1123"/>
        <w:jc w:val="both"/>
        <w:rPr>
          <w:i/>
          <w:sz w:val="24"/>
        </w:rPr>
      </w:pPr>
      <w:r>
        <w:rPr>
          <w:i/>
          <w:sz w:val="24"/>
        </w:rPr>
        <w:t>“To be quite honest, there is actually no subsea industry as such We</w:t>
      </w:r>
    </w:p>
    <w:p w14:paraId="781F937A" w14:textId="77777777" w:rsidR="00806AE3" w:rsidRDefault="005620C3">
      <w:pPr>
        <w:spacing w:before="139" w:line="360" w:lineRule="auto"/>
        <w:ind w:left="1123" w:right="1281"/>
        <w:jc w:val="both"/>
        <w:rPr>
          <w:i/>
          <w:sz w:val="24"/>
        </w:rPr>
      </w:pPr>
      <w:r>
        <w:rPr>
          <w:i/>
          <w:sz w:val="24"/>
        </w:rPr>
        <w:t>actually do not see the subsea industry as a kind of standalone business, it is rather a part of our infrastructure and we always treated it as a part of our global infrastructure.” [Submarine Infrastructure</w:t>
      </w:r>
      <w:r>
        <w:rPr>
          <w:i/>
          <w:spacing w:val="-6"/>
          <w:sz w:val="24"/>
        </w:rPr>
        <w:t xml:space="preserve"> </w:t>
      </w:r>
      <w:r>
        <w:rPr>
          <w:i/>
          <w:sz w:val="24"/>
        </w:rPr>
        <w:t>Managers-3]</w:t>
      </w:r>
    </w:p>
    <w:p w14:paraId="6E69A2C8" w14:textId="77777777" w:rsidR="00806AE3" w:rsidRDefault="00806AE3">
      <w:pPr>
        <w:spacing w:line="360" w:lineRule="auto"/>
        <w:jc w:val="both"/>
        <w:rPr>
          <w:sz w:val="24"/>
        </w:rPr>
        <w:sectPr w:rsidR="00806AE3">
          <w:pgSz w:w="11910" w:h="16840"/>
          <w:pgMar w:top="1340" w:right="440" w:bottom="2340" w:left="600" w:header="712" w:footer="2141" w:gutter="0"/>
          <w:cols w:space="720"/>
        </w:sectPr>
      </w:pPr>
    </w:p>
    <w:p w14:paraId="6596CF69" w14:textId="77777777" w:rsidR="00806AE3" w:rsidRDefault="005620C3">
      <w:pPr>
        <w:pStyle w:val="Heading1"/>
        <w:numPr>
          <w:ilvl w:val="1"/>
          <w:numId w:val="6"/>
        </w:numPr>
        <w:tabs>
          <w:tab w:val="left" w:pos="1561"/>
        </w:tabs>
        <w:spacing w:line="360" w:lineRule="auto"/>
        <w:ind w:left="1560" w:right="1194" w:hanging="720"/>
        <w:jc w:val="both"/>
      </w:pPr>
      <w:bookmarkStart w:id="9" w:name="_TOC_250011"/>
      <w:bookmarkEnd w:id="9"/>
      <w:r>
        <w:lastRenderedPageBreak/>
        <w:t>The Ecosystem of the UK Subsea Cables Industry: An Integrative Framework</w:t>
      </w:r>
    </w:p>
    <w:p w14:paraId="659FD99E" w14:textId="77777777" w:rsidR="00806AE3" w:rsidRDefault="005620C3">
      <w:pPr>
        <w:pStyle w:val="BodyText"/>
        <w:spacing w:before="240" w:line="360" w:lineRule="auto"/>
        <w:ind w:left="840" w:right="994"/>
        <w:jc w:val="both"/>
      </w:pPr>
      <w:r>
        <w:t xml:space="preserve">We are now in a position to produce an integrative stakeholder framework that describes the ecosystem of the UK SETCI encompassing both the energy and telecommunications sectors. As demonstrated in Figure 2.5 below, this framework can have several benefits. For example, it can help us acknowledge and understand the manifold intended and unintended outcomes of the operation of this industry. Further, it can help us to </w:t>
      </w:r>
      <w:proofErr w:type="spellStart"/>
      <w:r>
        <w:t>visualise</w:t>
      </w:r>
      <w:proofErr w:type="spellEnd"/>
      <w:r>
        <w:t xml:space="preserve"> the value creation process as it reveals the connections between the various </w:t>
      </w:r>
      <w:proofErr w:type="spellStart"/>
      <w:r>
        <w:t>organisations</w:t>
      </w:r>
      <w:proofErr w:type="spellEnd"/>
      <w:r>
        <w:t xml:space="preserve"> and entities constituting this industry. These can then be modelled quantitatively in Section 3 below.</w:t>
      </w:r>
    </w:p>
    <w:p w14:paraId="406C6082" w14:textId="77777777" w:rsidR="00806AE3" w:rsidRDefault="00806AE3">
      <w:pPr>
        <w:pStyle w:val="BodyText"/>
        <w:spacing w:before="11"/>
        <w:rPr>
          <w:sz w:val="20"/>
        </w:rPr>
      </w:pPr>
    </w:p>
    <w:p w14:paraId="18BF3A77" w14:textId="77777777" w:rsidR="00806AE3" w:rsidRDefault="005620C3">
      <w:pPr>
        <w:pStyle w:val="BodyText"/>
        <w:spacing w:line="360" w:lineRule="auto"/>
        <w:ind w:left="840" w:right="992"/>
        <w:jc w:val="both"/>
      </w:pPr>
      <w:r>
        <w:t xml:space="preserve">Of central importance are previously introduced stakeholders in the energy and telecommunications sectors, due to their ability to impact UK economic and social systems both through direct and indirect channels. To illustrate, being part of the energy sector offshore energy plants operators invest in new project development, produce electricity, and employ people. They also produce environmental friendly energy, through competitive participation in the electricity market, influence energy production efficiency, and enhance UK energy security diversifying the country’s energy generating portfolio. Subsea distribution networks (SDNOs) participate in electricity delivery and contribute to the generators’ impact. They also employ people, participate in tenders for subsea distribution networks and spend on the maintenance of the existing networks. Interconnectors’ operators provide access to foreign markets to UK electricity generators or connect country scale energy markets. Similarly for their operations they employ people and spend resources on maintenance of the intercountry transmission systems. Electricity suppliers in their turn emerge from the market structure (note, however, that some companies like E.ON operate Blyth, Robin Rigg, </w:t>
      </w:r>
      <w:proofErr w:type="spellStart"/>
      <w:r>
        <w:t>Scroby</w:t>
      </w:r>
      <w:proofErr w:type="spellEnd"/>
      <w:r>
        <w:t xml:space="preserve"> Sands offshore generation facilities as well as sell electricity to consumers) to link the sector with its final consumers in the UK and make financial transfers from consumer groups to all DNOs and generating companies. The sector may also include participating international companies belonging to either group. Finally, the presence of all electricity stakeholder</w:t>
      </w:r>
      <w:r>
        <w:rPr>
          <w:spacing w:val="43"/>
        </w:rPr>
        <w:t xml:space="preserve"> </w:t>
      </w:r>
      <w:r>
        <w:t>groups</w:t>
      </w:r>
    </w:p>
    <w:p w14:paraId="7B329588" w14:textId="77777777" w:rsidR="00806AE3" w:rsidRDefault="00806AE3">
      <w:pPr>
        <w:spacing w:line="360" w:lineRule="auto"/>
        <w:jc w:val="both"/>
        <w:sectPr w:rsidR="00806AE3">
          <w:pgSz w:w="11910" w:h="16840"/>
          <w:pgMar w:top="1340" w:right="440" w:bottom="2340" w:left="600" w:header="712" w:footer="2141" w:gutter="0"/>
          <w:cols w:space="720"/>
        </w:sectPr>
      </w:pPr>
    </w:p>
    <w:p w14:paraId="5E9F8C59" w14:textId="77777777" w:rsidR="00806AE3" w:rsidRDefault="005620C3">
      <w:pPr>
        <w:pStyle w:val="BodyText"/>
        <w:spacing w:before="89" w:line="360" w:lineRule="auto"/>
        <w:ind w:left="840" w:right="737"/>
      </w:pPr>
      <w:r>
        <w:lastRenderedPageBreak/>
        <w:t xml:space="preserve">and company categories in the </w:t>
      </w:r>
      <w:proofErr w:type="spellStart"/>
      <w:r>
        <w:t>centre</w:t>
      </w:r>
      <w:proofErr w:type="spellEnd"/>
      <w:r>
        <w:t xml:space="preserve"> of Figure 2.5 is necessary to the functioning of the sector under the regulatory framework.</w:t>
      </w:r>
    </w:p>
    <w:p w14:paraId="29D81B9C" w14:textId="77777777" w:rsidR="00806AE3" w:rsidRDefault="00806AE3">
      <w:pPr>
        <w:spacing w:line="360" w:lineRule="auto"/>
        <w:sectPr w:rsidR="00806AE3">
          <w:pgSz w:w="11910" w:h="16840"/>
          <w:pgMar w:top="1340" w:right="440" w:bottom="2340" w:left="600" w:header="712" w:footer="2141" w:gutter="0"/>
          <w:cols w:space="720"/>
        </w:sectPr>
      </w:pPr>
    </w:p>
    <w:p w14:paraId="62A7EB03" w14:textId="77777777" w:rsidR="00806AE3" w:rsidRDefault="00806AE3">
      <w:pPr>
        <w:pStyle w:val="BodyText"/>
        <w:rPr>
          <w:sz w:val="20"/>
        </w:rPr>
      </w:pPr>
    </w:p>
    <w:p w14:paraId="5EEFCCE5" w14:textId="77777777" w:rsidR="00806AE3" w:rsidRDefault="00806AE3">
      <w:pPr>
        <w:pStyle w:val="BodyText"/>
        <w:spacing w:before="10"/>
        <w:rPr>
          <w:sz w:val="18"/>
        </w:rPr>
      </w:pPr>
    </w:p>
    <w:p w14:paraId="3094623B" w14:textId="77777777" w:rsidR="00806AE3" w:rsidRDefault="00806AE3">
      <w:pPr>
        <w:rPr>
          <w:sz w:val="18"/>
        </w:rPr>
        <w:sectPr w:rsidR="00806AE3">
          <w:headerReference w:type="default" r:id="rId56"/>
          <w:footerReference w:type="default" r:id="rId57"/>
          <w:pgSz w:w="11910" w:h="16840"/>
          <w:pgMar w:top="1340" w:right="440" w:bottom="280" w:left="600" w:header="712" w:footer="0" w:gutter="0"/>
          <w:pgNumType w:start="34"/>
          <w:cols w:space="720"/>
        </w:sectPr>
      </w:pPr>
    </w:p>
    <w:p w14:paraId="478940A2" w14:textId="426B7664" w:rsidR="00806AE3" w:rsidRDefault="005620C3">
      <w:pPr>
        <w:spacing w:before="56" w:line="242" w:lineRule="auto"/>
        <w:ind w:left="672" w:right="38" w:hanging="1"/>
        <w:jc w:val="center"/>
        <w:rPr>
          <w:rFonts w:ascii="Calibri"/>
        </w:rPr>
      </w:pPr>
      <w:r>
        <w:rPr>
          <w:noProof/>
        </w:rPr>
        <mc:AlternateContent>
          <mc:Choice Requires="wpg">
            <w:drawing>
              <wp:anchor distT="0" distB="0" distL="114300" distR="114300" simplePos="0" relativeHeight="243244032" behindDoc="1" locked="0" layoutInCell="1" allowOverlap="1" wp14:anchorId="0F5444AF" wp14:editId="0BC93E66">
                <wp:simplePos x="0" y="0"/>
                <wp:positionH relativeFrom="page">
                  <wp:posOffset>377825</wp:posOffset>
                </wp:positionH>
                <wp:positionV relativeFrom="paragraph">
                  <wp:posOffset>-67310</wp:posOffset>
                </wp:positionV>
                <wp:extent cx="6748145" cy="6795135"/>
                <wp:effectExtent l="0" t="0" r="0" b="0"/>
                <wp:wrapNone/>
                <wp:docPr id="18299180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8145" cy="6795135"/>
                          <a:chOff x="595" y="-106"/>
                          <a:chExt cx="10627" cy="10701"/>
                        </a:xfrm>
                      </wpg:grpSpPr>
                      <pic:pic xmlns:pic="http://schemas.openxmlformats.org/drawingml/2006/picture">
                        <pic:nvPicPr>
                          <pic:cNvPr id="1888421600" name="Picture 2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95" y="-107"/>
                            <a:ext cx="10627" cy="1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4310025" name="Freeform 206"/>
                        <wps:cNvSpPr>
                          <a:spLocks/>
                        </wps:cNvSpPr>
                        <wps:spPr bwMode="auto">
                          <a:xfrm>
                            <a:off x="2078" y="4549"/>
                            <a:ext cx="8454" cy="1252"/>
                          </a:xfrm>
                          <a:custGeom>
                            <a:avLst/>
                            <a:gdLst>
                              <a:gd name="T0" fmla="+- 0 5821 2078"/>
                              <a:gd name="T1" fmla="*/ T0 w 8454"/>
                              <a:gd name="T2" fmla="+- 0 4554 4549"/>
                              <a:gd name="T3" fmla="*/ 4554 h 1252"/>
                              <a:gd name="T4" fmla="+- 0 4903 2078"/>
                              <a:gd name="T5" fmla="*/ T4 w 8454"/>
                              <a:gd name="T6" fmla="+- 0 4585 4549"/>
                              <a:gd name="T7" fmla="*/ 4585 h 1252"/>
                              <a:gd name="T8" fmla="+- 0 4172 2078"/>
                              <a:gd name="T9" fmla="*/ T8 w 8454"/>
                              <a:gd name="T10" fmla="+- 0 4635 4549"/>
                              <a:gd name="T11" fmla="*/ 4635 h 1252"/>
                              <a:gd name="T12" fmla="+- 0 3611 2078"/>
                              <a:gd name="T13" fmla="*/ T12 w 8454"/>
                              <a:gd name="T14" fmla="+- 0 4693 4549"/>
                              <a:gd name="T15" fmla="*/ 4693 h 1252"/>
                              <a:gd name="T16" fmla="+- 0 3276 2078"/>
                              <a:gd name="T17" fmla="*/ T16 w 8454"/>
                              <a:gd name="T18" fmla="+- 0 4739 4549"/>
                              <a:gd name="T19" fmla="*/ 4739 h 1252"/>
                              <a:gd name="T20" fmla="+- 0 2976 2078"/>
                              <a:gd name="T21" fmla="*/ T20 w 8454"/>
                              <a:gd name="T22" fmla="+- 0 4790 4549"/>
                              <a:gd name="T23" fmla="*/ 4790 h 1252"/>
                              <a:gd name="T24" fmla="+- 0 2840 2078"/>
                              <a:gd name="T25" fmla="*/ T24 w 8454"/>
                              <a:gd name="T26" fmla="+- 0 4817 4549"/>
                              <a:gd name="T27" fmla="*/ 4817 h 1252"/>
                              <a:gd name="T28" fmla="+- 0 2714 2078"/>
                              <a:gd name="T29" fmla="*/ T28 w 8454"/>
                              <a:gd name="T30" fmla="+- 0 4845 4549"/>
                              <a:gd name="T31" fmla="*/ 4845 h 1252"/>
                              <a:gd name="T32" fmla="+- 0 2545 2078"/>
                              <a:gd name="T33" fmla="*/ T32 w 8454"/>
                              <a:gd name="T34" fmla="+- 0 4889 4549"/>
                              <a:gd name="T35" fmla="*/ 4889 h 1252"/>
                              <a:gd name="T36" fmla="+- 0 2356 2078"/>
                              <a:gd name="T37" fmla="*/ T36 w 8454"/>
                              <a:gd name="T38" fmla="+- 0 4952 4549"/>
                              <a:gd name="T39" fmla="*/ 4952 h 1252"/>
                              <a:gd name="T40" fmla="+- 0 2214 2078"/>
                              <a:gd name="T41" fmla="*/ T40 w 8454"/>
                              <a:gd name="T42" fmla="+- 0 5017 4549"/>
                              <a:gd name="T43" fmla="*/ 5017 h 1252"/>
                              <a:gd name="T44" fmla="+- 0 2105 2078"/>
                              <a:gd name="T45" fmla="*/ T44 w 8454"/>
                              <a:gd name="T46" fmla="+- 0 5104 4549"/>
                              <a:gd name="T47" fmla="*/ 5104 h 1252"/>
                              <a:gd name="T48" fmla="+- 0 2080 2078"/>
                              <a:gd name="T49" fmla="*/ T48 w 8454"/>
                              <a:gd name="T50" fmla="+- 0 5194 4549"/>
                              <a:gd name="T51" fmla="*/ 5194 h 1252"/>
                              <a:gd name="T52" fmla="+- 0 2186 2078"/>
                              <a:gd name="T53" fmla="*/ T52 w 8454"/>
                              <a:gd name="T54" fmla="+- 0 5317 4549"/>
                              <a:gd name="T55" fmla="*/ 5317 h 1252"/>
                              <a:gd name="T56" fmla="+- 0 2316 2078"/>
                              <a:gd name="T57" fmla="*/ T56 w 8454"/>
                              <a:gd name="T58" fmla="+- 0 5383 4549"/>
                              <a:gd name="T59" fmla="*/ 5383 h 1252"/>
                              <a:gd name="T60" fmla="+- 0 2493 2078"/>
                              <a:gd name="T61" fmla="*/ T60 w 8454"/>
                              <a:gd name="T62" fmla="+- 0 5446 4549"/>
                              <a:gd name="T63" fmla="*/ 5446 h 1252"/>
                              <a:gd name="T64" fmla="+- 0 2714 2078"/>
                              <a:gd name="T65" fmla="*/ T64 w 8454"/>
                              <a:gd name="T66" fmla="+- 0 5506 4549"/>
                              <a:gd name="T67" fmla="*/ 5506 h 1252"/>
                              <a:gd name="T68" fmla="+- 0 2840 2078"/>
                              <a:gd name="T69" fmla="*/ T68 w 8454"/>
                              <a:gd name="T70" fmla="+- 0 5534 4549"/>
                              <a:gd name="T71" fmla="*/ 5534 h 1252"/>
                              <a:gd name="T72" fmla="+- 0 2976 2078"/>
                              <a:gd name="T73" fmla="*/ T72 w 8454"/>
                              <a:gd name="T74" fmla="+- 0 5561 4549"/>
                              <a:gd name="T75" fmla="*/ 5561 h 1252"/>
                              <a:gd name="T76" fmla="+- 0 3198 2078"/>
                              <a:gd name="T77" fmla="*/ T76 w 8454"/>
                              <a:gd name="T78" fmla="+- 0 5600 4549"/>
                              <a:gd name="T79" fmla="*/ 5600 h 1252"/>
                              <a:gd name="T80" fmla="+- 0 3524 2078"/>
                              <a:gd name="T81" fmla="*/ T80 w 8454"/>
                              <a:gd name="T82" fmla="+- 0 5647 4549"/>
                              <a:gd name="T83" fmla="*/ 5647 h 1252"/>
                              <a:gd name="T84" fmla="+- 0 3977 2078"/>
                              <a:gd name="T85" fmla="*/ T84 w 8454"/>
                              <a:gd name="T86" fmla="+- 0 5698 4549"/>
                              <a:gd name="T87" fmla="*/ 5698 h 1252"/>
                              <a:gd name="T88" fmla="+- 0 4580 2078"/>
                              <a:gd name="T89" fmla="*/ T88 w 8454"/>
                              <a:gd name="T90" fmla="+- 0 5747 4549"/>
                              <a:gd name="T91" fmla="*/ 5747 h 1252"/>
                              <a:gd name="T92" fmla="+- 0 5468 2078"/>
                              <a:gd name="T93" fmla="*/ T92 w 8454"/>
                              <a:gd name="T94" fmla="+- 0 5789 4549"/>
                              <a:gd name="T95" fmla="*/ 5789 h 1252"/>
                              <a:gd name="T96" fmla="+- 0 6061 2078"/>
                              <a:gd name="T97" fmla="*/ T96 w 8454"/>
                              <a:gd name="T98" fmla="+- 0 5800 4549"/>
                              <a:gd name="T99" fmla="*/ 5800 h 1252"/>
                              <a:gd name="T100" fmla="+- 0 6305 2078"/>
                              <a:gd name="T101" fmla="*/ T100 w 8454"/>
                              <a:gd name="T102" fmla="+- 0 5801 4549"/>
                              <a:gd name="T103" fmla="*/ 5801 h 1252"/>
                              <a:gd name="T104" fmla="+- 0 7258 2078"/>
                              <a:gd name="T105" fmla="*/ T104 w 8454"/>
                              <a:gd name="T106" fmla="+- 0 5786 4549"/>
                              <a:gd name="T107" fmla="*/ 5786 h 1252"/>
                              <a:gd name="T108" fmla="+- 0 8134 2078"/>
                              <a:gd name="T109" fmla="*/ T108 w 8454"/>
                              <a:gd name="T110" fmla="+- 0 5740 4549"/>
                              <a:gd name="T111" fmla="*/ 5740 h 1252"/>
                              <a:gd name="T112" fmla="+- 0 8727 2078"/>
                              <a:gd name="T113" fmla="*/ T112 w 8454"/>
                              <a:gd name="T114" fmla="+- 0 5689 4549"/>
                              <a:gd name="T115" fmla="*/ 5689 h 1252"/>
                              <a:gd name="T116" fmla="+- 0 9171 2078"/>
                              <a:gd name="T117" fmla="*/ T116 w 8454"/>
                              <a:gd name="T118" fmla="+- 0 5636 4549"/>
                              <a:gd name="T119" fmla="*/ 5636 h 1252"/>
                              <a:gd name="T120" fmla="+- 0 9488 2078"/>
                              <a:gd name="T121" fmla="*/ T120 w 8454"/>
                              <a:gd name="T122" fmla="+- 0 5587 4549"/>
                              <a:gd name="T123" fmla="*/ 5587 h 1252"/>
                              <a:gd name="T124" fmla="+- 0 9703 2078"/>
                              <a:gd name="T125" fmla="*/ T124 w 8454"/>
                              <a:gd name="T126" fmla="+- 0 5548 4549"/>
                              <a:gd name="T127" fmla="*/ 5548 h 1252"/>
                              <a:gd name="T128" fmla="+- 0 9834 2078"/>
                              <a:gd name="T129" fmla="*/ T128 w 8454"/>
                              <a:gd name="T130" fmla="+- 0 5520 4549"/>
                              <a:gd name="T131" fmla="*/ 5520 h 1252"/>
                              <a:gd name="T132" fmla="+- 0 9955 2078"/>
                              <a:gd name="T133" fmla="*/ T132 w 8454"/>
                              <a:gd name="T134" fmla="+- 0 5491 4549"/>
                              <a:gd name="T135" fmla="*/ 5491 h 1252"/>
                              <a:gd name="T136" fmla="+- 0 10165 2078"/>
                              <a:gd name="T137" fmla="*/ T136 w 8454"/>
                              <a:gd name="T138" fmla="+- 0 5431 4549"/>
                              <a:gd name="T139" fmla="*/ 5431 h 1252"/>
                              <a:gd name="T140" fmla="+- 0 10331 2078"/>
                              <a:gd name="T141" fmla="*/ T140 w 8454"/>
                              <a:gd name="T142" fmla="+- 0 5367 4549"/>
                              <a:gd name="T143" fmla="*/ 5367 h 1252"/>
                              <a:gd name="T144" fmla="+- 0 10449 2078"/>
                              <a:gd name="T145" fmla="*/ T144 w 8454"/>
                              <a:gd name="T146" fmla="+- 0 5300 4549"/>
                              <a:gd name="T147" fmla="*/ 5300 h 1252"/>
                              <a:gd name="T148" fmla="+- 0 10532 2078"/>
                              <a:gd name="T149" fmla="*/ T148 w 8454"/>
                              <a:gd name="T150" fmla="+- 0 5175 4549"/>
                              <a:gd name="T151" fmla="*/ 5175 h 1252"/>
                              <a:gd name="T152" fmla="+- 0 10489 2078"/>
                              <a:gd name="T153" fmla="*/ T152 w 8454"/>
                              <a:gd name="T154" fmla="+- 0 5086 4549"/>
                              <a:gd name="T155" fmla="*/ 5086 h 1252"/>
                              <a:gd name="T156" fmla="+- 0 10365 2078"/>
                              <a:gd name="T157" fmla="*/ T156 w 8454"/>
                              <a:gd name="T158" fmla="+- 0 5001 4549"/>
                              <a:gd name="T159" fmla="*/ 5001 h 1252"/>
                              <a:gd name="T160" fmla="+- 0 10211 2078"/>
                              <a:gd name="T161" fmla="*/ T160 w 8454"/>
                              <a:gd name="T162" fmla="+- 0 4936 4549"/>
                              <a:gd name="T163" fmla="*/ 4936 h 1252"/>
                              <a:gd name="T164" fmla="+- 0 10012 2078"/>
                              <a:gd name="T165" fmla="*/ T164 w 8454"/>
                              <a:gd name="T166" fmla="+- 0 4874 4549"/>
                              <a:gd name="T167" fmla="*/ 4874 h 1252"/>
                              <a:gd name="T168" fmla="+- 0 9834 2078"/>
                              <a:gd name="T169" fmla="*/ T168 w 8454"/>
                              <a:gd name="T170" fmla="+- 0 4831 4549"/>
                              <a:gd name="T171" fmla="*/ 4831 h 1252"/>
                              <a:gd name="T172" fmla="+- 0 9703 2078"/>
                              <a:gd name="T173" fmla="*/ T172 w 8454"/>
                              <a:gd name="T174" fmla="+- 0 4803 4549"/>
                              <a:gd name="T175" fmla="*/ 4803 h 1252"/>
                              <a:gd name="T176" fmla="+- 0 9488 2078"/>
                              <a:gd name="T177" fmla="*/ T176 w 8454"/>
                              <a:gd name="T178" fmla="+- 0 4764 4549"/>
                              <a:gd name="T179" fmla="*/ 4764 h 1252"/>
                              <a:gd name="T180" fmla="+- 0 9171 2078"/>
                              <a:gd name="T181" fmla="*/ T180 w 8454"/>
                              <a:gd name="T182" fmla="+- 0 4715 4549"/>
                              <a:gd name="T183" fmla="*/ 4715 h 1252"/>
                              <a:gd name="T184" fmla="+- 0 8727 2078"/>
                              <a:gd name="T185" fmla="*/ T184 w 8454"/>
                              <a:gd name="T186" fmla="+- 0 4662 4549"/>
                              <a:gd name="T187" fmla="*/ 4662 h 1252"/>
                              <a:gd name="T188" fmla="+- 0 8134 2078"/>
                              <a:gd name="T189" fmla="*/ T188 w 8454"/>
                              <a:gd name="T190" fmla="+- 0 4611 4549"/>
                              <a:gd name="T191" fmla="*/ 4611 h 1252"/>
                              <a:gd name="T192" fmla="+- 0 7258 2078"/>
                              <a:gd name="T193" fmla="*/ T192 w 8454"/>
                              <a:gd name="T194" fmla="+- 0 4565 4549"/>
                              <a:gd name="T195" fmla="*/ 4565 h 1252"/>
                              <a:gd name="T196" fmla="+- 0 7026 2078"/>
                              <a:gd name="T197" fmla="*/ T196 w 8454"/>
                              <a:gd name="T198" fmla="+- 0 4559 4549"/>
                              <a:gd name="T199" fmla="*/ 4559 h 1252"/>
                              <a:gd name="T200" fmla="+- 0 6789 2078"/>
                              <a:gd name="T201" fmla="*/ T200 w 8454"/>
                              <a:gd name="T202" fmla="+- 0 4554 4549"/>
                              <a:gd name="T203" fmla="*/ 4554 h 1252"/>
                              <a:gd name="T204" fmla="+- 0 6549 2078"/>
                              <a:gd name="T205" fmla="*/ T204 w 8454"/>
                              <a:gd name="T206" fmla="+- 0 4550 4549"/>
                              <a:gd name="T207" fmla="*/ 4550 h 1252"/>
                              <a:gd name="T208" fmla="+- 0 6305 2078"/>
                              <a:gd name="T209" fmla="*/ T208 w 8454"/>
                              <a:gd name="T210" fmla="+- 0 4549 4549"/>
                              <a:gd name="T211" fmla="*/ 4549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454" h="1252">
                                <a:moveTo>
                                  <a:pt x="4227" y="0"/>
                                </a:moveTo>
                                <a:lnTo>
                                  <a:pt x="3743" y="5"/>
                                </a:lnTo>
                                <a:lnTo>
                                  <a:pt x="3274" y="16"/>
                                </a:lnTo>
                                <a:lnTo>
                                  <a:pt x="2825" y="36"/>
                                </a:lnTo>
                                <a:lnTo>
                                  <a:pt x="2398" y="62"/>
                                </a:lnTo>
                                <a:lnTo>
                                  <a:pt x="2094" y="86"/>
                                </a:lnTo>
                                <a:lnTo>
                                  <a:pt x="1805" y="113"/>
                                </a:lnTo>
                                <a:lnTo>
                                  <a:pt x="1533" y="144"/>
                                </a:lnTo>
                                <a:lnTo>
                                  <a:pt x="1361" y="166"/>
                                </a:lnTo>
                                <a:lnTo>
                                  <a:pt x="1198" y="190"/>
                                </a:lnTo>
                                <a:lnTo>
                                  <a:pt x="1044" y="215"/>
                                </a:lnTo>
                                <a:lnTo>
                                  <a:pt x="898" y="241"/>
                                </a:lnTo>
                                <a:lnTo>
                                  <a:pt x="829" y="254"/>
                                </a:lnTo>
                                <a:lnTo>
                                  <a:pt x="762" y="268"/>
                                </a:lnTo>
                                <a:lnTo>
                                  <a:pt x="698" y="282"/>
                                </a:lnTo>
                                <a:lnTo>
                                  <a:pt x="636" y="296"/>
                                </a:lnTo>
                                <a:lnTo>
                                  <a:pt x="577" y="310"/>
                                </a:lnTo>
                                <a:lnTo>
                                  <a:pt x="467" y="340"/>
                                </a:lnTo>
                                <a:lnTo>
                                  <a:pt x="367" y="371"/>
                                </a:lnTo>
                                <a:lnTo>
                                  <a:pt x="278" y="403"/>
                                </a:lnTo>
                                <a:lnTo>
                                  <a:pt x="201" y="435"/>
                                </a:lnTo>
                                <a:lnTo>
                                  <a:pt x="136" y="468"/>
                                </a:lnTo>
                                <a:lnTo>
                                  <a:pt x="83" y="502"/>
                                </a:lnTo>
                                <a:lnTo>
                                  <a:pt x="27" y="555"/>
                                </a:lnTo>
                                <a:lnTo>
                                  <a:pt x="0" y="626"/>
                                </a:lnTo>
                                <a:lnTo>
                                  <a:pt x="2" y="645"/>
                                </a:lnTo>
                                <a:lnTo>
                                  <a:pt x="43" y="716"/>
                                </a:lnTo>
                                <a:lnTo>
                                  <a:pt x="108" y="768"/>
                                </a:lnTo>
                                <a:lnTo>
                                  <a:pt x="167" y="801"/>
                                </a:lnTo>
                                <a:lnTo>
                                  <a:pt x="238" y="834"/>
                                </a:lnTo>
                                <a:lnTo>
                                  <a:pt x="321" y="866"/>
                                </a:lnTo>
                                <a:lnTo>
                                  <a:pt x="415" y="897"/>
                                </a:lnTo>
                                <a:lnTo>
                                  <a:pt x="520" y="928"/>
                                </a:lnTo>
                                <a:lnTo>
                                  <a:pt x="636" y="957"/>
                                </a:lnTo>
                                <a:lnTo>
                                  <a:pt x="698" y="971"/>
                                </a:lnTo>
                                <a:lnTo>
                                  <a:pt x="762" y="985"/>
                                </a:lnTo>
                                <a:lnTo>
                                  <a:pt x="829" y="999"/>
                                </a:lnTo>
                                <a:lnTo>
                                  <a:pt x="898" y="1012"/>
                                </a:lnTo>
                                <a:lnTo>
                                  <a:pt x="970" y="1026"/>
                                </a:lnTo>
                                <a:lnTo>
                                  <a:pt x="1120" y="1051"/>
                                </a:lnTo>
                                <a:lnTo>
                                  <a:pt x="1279" y="1075"/>
                                </a:lnTo>
                                <a:lnTo>
                                  <a:pt x="1446" y="1098"/>
                                </a:lnTo>
                                <a:lnTo>
                                  <a:pt x="1621" y="1119"/>
                                </a:lnTo>
                                <a:lnTo>
                                  <a:pt x="1899" y="1149"/>
                                </a:lnTo>
                                <a:lnTo>
                                  <a:pt x="2193" y="1175"/>
                                </a:lnTo>
                                <a:lnTo>
                                  <a:pt x="2502" y="1198"/>
                                </a:lnTo>
                                <a:lnTo>
                                  <a:pt x="2935" y="1223"/>
                                </a:lnTo>
                                <a:lnTo>
                                  <a:pt x="3390" y="1240"/>
                                </a:lnTo>
                                <a:lnTo>
                                  <a:pt x="3862" y="1250"/>
                                </a:lnTo>
                                <a:lnTo>
                                  <a:pt x="3983" y="1251"/>
                                </a:lnTo>
                                <a:lnTo>
                                  <a:pt x="4105" y="1252"/>
                                </a:lnTo>
                                <a:lnTo>
                                  <a:pt x="4227" y="1252"/>
                                </a:lnTo>
                                <a:lnTo>
                                  <a:pt x="4711" y="1248"/>
                                </a:lnTo>
                                <a:lnTo>
                                  <a:pt x="5180" y="1237"/>
                                </a:lnTo>
                                <a:lnTo>
                                  <a:pt x="5629" y="1217"/>
                                </a:lnTo>
                                <a:lnTo>
                                  <a:pt x="6056" y="1191"/>
                                </a:lnTo>
                                <a:lnTo>
                                  <a:pt x="6360" y="1167"/>
                                </a:lnTo>
                                <a:lnTo>
                                  <a:pt x="6649" y="1140"/>
                                </a:lnTo>
                                <a:lnTo>
                                  <a:pt x="6921" y="1109"/>
                                </a:lnTo>
                                <a:lnTo>
                                  <a:pt x="7093" y="1087"/>
                                </a:lnTo>
                                <a:lnTo>
                                  <a:pt x="7256" y="1063"/>
                                </a:lnTo>
                                <a:lnTo>
                                  <a:pt x="7410" y="1038"/>
                                </a:lnTo>
                                <a:lnTo>
                                  <a:pt x="7556" y="1012"/>
                                </a:lnTo>
                                <a:lnTo>
                                  <a:pt x="7625" y="999"/>
                                </a:lnTo>
                                <a:lnTo>
                                  <a:pt x="7692" y="985"/>
                                </a:lnTo>
                                <a:lnTo>
                                  <a:pt x="7756" y="971"/>
                                </a:lnTo>
                                <a:lnTo>
                                  <a:pt x="7818" y="957"/>
                                </a:lnTo>
                                <a:lnTo>
                                  <a:pt x="7877" y="942"/>
                                </a:lnTo>
                                <a:lnTo>
                                  <a:pt x="7987" y="913"/>
                                </a:lnTo>
                                <a:lnTo>
                                  <a:pt x="8087" y="882"/>
                                </a:lnTo>
                                <a:lnTo>
                                  <a:pt x="8176" y="850"/>
                                </a:lnTo>
                                <a:lnTo>
                                  <a:pt x="8253" y="818"/>
                                </a:lnTo>
                                <a:lnTo>
                                  <a:pt x="8318" y="785"/>
                                </a:lnTo>
                                <a:lnTo>
                                  <a:pt x="8371" y="751"/>
                                </a:lnTo>
                                <a:lnTo>
                                  <a:pt x="8427" y="698"/>
                                </a:lnTo>
                                <a:lnTo>
                                  <a:pt x="8454" y="626"/>
                                </a:lnTo>
                                <a:lnTo>
                                  <a:pt x="8452" y="608"/>
                                </a:lnTo>
                                <a:lnTo>
                                  <a:pt x="8411" y="537"/>
                                </a:lnTo>
                                <a:lnTo>
                                  <a:pt x="8346" y="485"/>
                                </a:lnTo>
                                <a:lnTo>
                                  <a:pt x="8287" y="452"/>
                                </a:lnTo>
                                <a:lnTo>
                                  <a:pt x="8216" y="419"/>
                                </a:lnTo>
                                <a:lnTo>
                                  <a:pt x="8133" y="387"/>
                                </a:lnTo>
                                <a:lnTo>
                                  <a:pt x="8039" y="356"/>
                                </a:lnTo>
                                <a:lnTo>
                                  <a:pt x="7934" y="325"/>
                                </a:lnTo>
                                <a:lnTo>
                                  <a:pt x="7818" y="296"/>
                                </a:lnTo>
                                <a:lnTo>
                                  <a:pt x="7756" y="282"/>
                                </a:lnTo>
                                <a:lnTo>
                                  <a:pt x="7692" y="268"/>
                                </a:lnTo>
                                <a:lnTo>
                                  <a:pt x="7625" y="254"/>
                                </a:lnTo>
                                <a:lnTo>
                                  <a:pt x="7556" y="241"/>
                                </a:lnTo>
                                <a:lnTo>
                                  <a:pt x="7410" y="215"/>
                                </a:lnTo>
                                <a:lnTo>
                                  <a:pt x="7256" y="190"/>
                                </a:lnTo>
                                <a:lnTo>
                                  <a:pt x="7093" y="166"/>
                                </a:lnTo>
                                <a:lnTo>
                                  <a:pt x="6921" y="144"/>
                                </a:lnTo>
                                <a:lnTo>
                                  <a:pt x="6649" y="113"/>
                                </a:lnTo>
                                <a:lnTo>
                                  <a:pt x="6360" y="86"/>
                                </a:lnTo>
                                <a:lnTo>
                                  <a:pt x="6056" y="62"/>
                                </a:lnTo>
                                <a:lnTo>
                                  <a:pt x="5629" y="36"/>
                                </a:lnTo>
                                <a:lnTo>
                                  <a:pt x="5180" y="16"/>
                                </a:lnTo>
                                <a:lnTo>
                                  <a:pt x="5064" y="13"/>
                                </a:lnTo>
                                <a:lnTo>
                                  <a:pt x="4948" y="10"/>
                                </a:lnTo>
                                <a:lnTo>
                                  <a:pt x="4830" y="7"/>
                                </a:lnTo>
                                <a:lnTo>
                                  <a:pt x="4711" y="5"/>
                                </a:lnTo>
                                <a:lnTo>
                                  <a:pt x="4592" y="3"/>
                                </a:lnTo>
                                <a:lnTo>
                                  <a:pt x="4471" y="1"/>
                                </a:lnTo>
                                <a:lnTo>
                                  <a:pt x="4349" y="1"/>
                                </a:lnTo>
                                <a:lnTo>
                                  <a:pt x="42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183870" name="Freeform 205"/>
                        <wps:cNvSpPr>
                          <a:spLocks/>
                        </wps:cNvSpPr>
                        <wps:spPr bwMode="auto">
                          <a:xfrm>
                            <a:off x="2078" y="4549"/>
                            <a:ext cx="8454" cy="1252"/>
                          </a:xfrm>
                          <a:custGeom>
                            <a:avLst/>
                            <a:gdLst>
                              <a:gd name="T0" fmla="+- 0 2161 2078"/>
                              <a:gd name="T1" fmla="*/ T0 w 8454"/>
                              <a:gd name="T2" fmla="+- 0 5051 4549"/>
                              <a:gd name="T3" fmla="*/ 5051 h 1252"/>
                              <a:gd name="T4" fmla="+- 0 2356 2078"/>
                              <a:gd name="T5" fmla="*/ T4 w 8454"/>
                              <a:gd name="T6" fmla="+- 0 4952 4549"/>
                              <a:gd name="T7" fmla="*/ 4952 h 1252"/>
                              <a:gd name="T8" fmla="+- 0 2655 2078"/>
                              <a:gd name="T9" fmla="*/ T8 w 8454"/>
                              <a:gd name="T10" fmla="+- 0 4859 4549"/>
                              <a:gd name="T11" fmla="*/ 4859 h 1252"/>
                              <a:gd name="T12" fmla="+- 0 2840 2078"/>
                              <a:gd name="T13" fmla="*/ T12 w 8454"/>
                              <a:gd name="T14" fmla="+- 0 4817 4549"/>
                              <a:gd name="T15" fmla="*/ 4817 h 1252"/>
                              <a:gd name="T16" fmla="+- 0 3048 2078"/>
                              <a:gd name="T17" fmla="*/ T16 w 8454"/>
                              <a:gd name="T18" fmla="+- 0 4776 4549"/>
                              <a:gd name="T19" fmla="*/ 4776 h 1252"/>
                              <a:gd name="T20" fmla="+- 0 3276 2078"/>
                              <a:gd name="T21" fmla="*/ T20 w 8454"/>
                              <a:gd name="T22" fmla="+- 0 4739 4549"/>
                              <a:gd name="T23" fmla="*/ 4739 h 1252"/>
                              <a:gd name="T24" fmla="+- 0 3524 2078"/>
                              <a:gd name="T25" fmla="*/ T24 w 8454"/>
                              <a:gd name="T26" fmla="+- 0 4704 4549"/>
                              <a:gd name="T27" fmla="*/ 4704 h 1252"/>
                              <a:gd name="T28" fmla="+- 0 3790 2078"/>
                              <a:gd name="T29" fmla="*/ T28 w 8454"/>
                              <a:gd name="T30" fmla="+- 0 4672 4549"/>
                              <a:gd name="T31" fmla="*/ 4672 h 1252"/>
                              <a:gd name="T32" fmla="+- 0 4073 2078"/>
                              <a:gd name="T33" fmla="*/ T32 w 8454"/>
                              <a:gd name="T34" fmla="+- 0 4644 4549"/>
                              <a:gd name="T35" fmla="*/ 4644 h 1252"/>
                              <a:gd name="T36" fmla="+- 0 4373 2078"/>
                              <a:gd name="T37" fmla="*/ T36 w 8454"/>
                              <a:gd name="T38" fmla="+- 0 4619 4549"/>
                              <a:gd name="T39" fmla="*/ 4619 h 1252"/>
                              <a:gd name="T40" fmla="+- 0 4686 2078"/>
                              <a:gd name="T41" fmla="*/ T40 w 8454"/>
                              <a:gd name="T42" fmla="+- 0 4597 4549"/>
                              <a:gd name="T43" fmla="*/ 4597 h 1252"/>
                              <a:gd name="T44" fmla="+- 0 5013 2078"/>
                              <a:gd name="T45" fmla="*/ T44 w 8454"/>
                              <a:gd name="T46" fmla="+- 0 4579 4549"/>
                              <a:gd name="T47" fmla="*/ 4579 h 1252"/>
                              <a:gd name="T48" fmla="+- 0 5352 2078"/>
                              <a:gd name="T49" fmla="*/ T48 w 8454"/>
                              <a:gd name="T50" fmla="+- 0 4565 4549"/>
                              <a:gd name="T51" fmla="*/ 4565 h 1252"/>
                              <a:gd name="T52" fmla="+- 0 5702 2078"/>
                              <a:gd name="T53" fmla="*/ T52 w 8454"/>
                              <a:gd name="T54" fmla="+- 0 4556 4549"/>
                              <a:gd name="T55" fmla="*/ 4556 h 1252"/>
                              <a:gd name="T56" fmla="+- 0 6061 2078"/>
                              <a:gd name="T57" fmla="*/ T56 w 8454"/>
                              <a:gd name="T58" fmla="+- 0 4550 4549"/>
                              <a:gd name="T59" fmla="*/ 4550 h 1252"/>
                              <a:gd name="T60" fmla="+- 0 6427 2078"/>
                              <a:gd name="T61" fmla="*/ T60 w 8454"/>
                              <a:gd name="T62" fmla="+- 0 4550 4549"/>
                              <a:gd name="T63" fmla="*/ 4550 h 1252"/>
                              <a:gd name="T64" fmla="+- 0 6789 2078"/>
                              <a:gd name="T65" fmla="*/ T64 w 8454"/>
                              <a:gd name="T66" fmla="+- 0 4554 4549"/>
                              <a:gd name="T67" fmla="*/ 4554 h 1252"/>
                              <a:gd name="T68" fmla="+- 0 7142 2078"/>
                              <a:gd name="T69" fmla="*/ T68 w 8454"/>
                              <a:gd name="T70" fmla="+- 0 4562 4549"/>
                              <a:gd name="T71" fmla="*/ 4562 h 1252"/>
                              <a:gd name="T72" fmla="+- 0 7485 2078"/>
                              <a:gd name="T73" fmla="*/ T72 w 8454"/>
                              <a:gd name="T74" fmla="+- 0 4574 4549"/>
                              <a:gd name="T75" fmla="*/ 4574 h 1252"/>
                              <a:gd name="T76" fmla="+- 0 7816 2078"/>
                              <a:gd name="T77" fmla="*/ T76 w 8454"/>
                              <a:gd name="T78" fmla="+- 0 4591 4549"/>
                              <a:gd name="T79" fmla="*/ 4591 h 1252"/>
                              <a:gd name="T80" fmla="+- 0 8134 2078"/>
                              <a:gd name="T81" fmla="*/ T80 w 8454"/>
                              <a:gd name="T82" fmla="+- 0 4611 4549"/>
                              <a:gd name="T83" fmla="*/ 4611 h 1252"/>
                              <a:gd name="T84" fmla="+- 0 8438 2078"/>
                              <a:gd name="T85" fmla="*/ T84 w 8454"/>
                              <a:gd name="T86" fmla="+- 0 4635 4549"/>
                              <a:gd name="T87" fmla="*/ 4635 h 1252"/>
                              <a:gd name="T88" fmla="+- 0 8727 2078"/>
                              <a:gd name="T89" fmla="*/ T88 w 8454"/>
                              <a:gd name="T90" fmla="+- 0 4662 4549"/>
                              <a:gd name="T91" fmla="*/ 4662 h 1252"/>
                              <a:gd name="T92" fmla="+- 0 8999 2078"/>
                              <a:gd name="T93" fmla="*/ T92 w 8454"/>
                              <a:gd name="T94" fmla="+- 0 4693 4549"/>
                              <a:gd name="T95" fmla="*/ 4693 h 1252"/>
                              <a:gd name="T96" fmla="+- 0 9253 2078"/>
                              <a:gd name="T97" fmla="*/ T96 w 8454"/>
                              <a:gd name="T98" fmla="+- 0 4727 4549"/>
                              <a:gd name="T99" fmla="*/ 4727 h 1252"/>
                              <a:gd name="T100" fmla="+- 0 9488 2078"/>
                              <a:gd name="T101" fmla="*/ T100 w 8454"/>
                              <a:gd name="T102" fmla="+- 0 4764 4549"/>
                              <a:gd name="T103" fmla="*/ 4764 h 1252"/>
                              <a:gd name="T104" fmla="+- 0 9703 2078"/>
                              <a:gd name="T105" fmla="*/ T104 w 8454"/>
                              <a:gd name="T106" fmla="+- 0 4803 4549"/>
                              <a:gd name="T107" fmla="*/ 4803 h 1252"/>
                              <a:gd name="T108" fmla="+- 0 9896 2078"/>
                              <a:gd name="T109" fmla="*/ T108 w 8454"/>
                              <a:gd name="T110" fmla="+- 0 4845 4549"/>
                              <a:gd name="T111" fmla="*/ 4845 h 1252"/>
                              <a:gd name="T112" fmla="+- 0 10165 2078"/>
                              <a:gd name="T113" fmla="*/ T112 w 8454"/>
                              <a:gd name="T114" fmla="+- 0 4920 4549"/>
                              <a:gd name="T115" fmla="*/ 4920 h 1252"/>
                              <a:gd name="T116" fmla="+- 0 10396 2078"/>
                              <a:gd name="T117" fmla="*/ T116 w 8454"/>
                              <a:gd name="T118" fmla="+- 0 5017 4549"/>
                              <a:gd name="T119" fmla="*/ 5017 h 1252"/>
                              <a:gd name="T120" fmla="+- 0 10532 2078"/>
                              <a:gd name="T121" fmla="*/ T120 w 8454"/>
                              <a:gd name="T122" fmla="+- 0 5175 4549"/>
                              <a:gd name="T123" fmla="*/ 5175 h 1252"/>
                              <a:gd name="T124" fmla="+- 0 10424 2078"/>
                              <a:gd name="T125" fmla="*/ T124 w 8454"/>
                              <a:gd name="T126" fmla="+- 0 5317 4549"/>
                              <a:gd name="T127" fmla="*/ 5317 h 1252"/>
                              <a:gd name="T128" fmla="+- 0 10211 2078"/>
                              <a:gd name="T129" fmla="*/ T128 w 8454"/>
                              <a:gd name="T130" fmla="+- 0 5415 4549"/>
                              <a:gd name="T131" fmla="*/ 5415 h 1252"/>
                              <a:gd name="T132" fmla="+- 0 9896 2078"/>
                              <a:gd name="T133" fmla="*/ T132 w 8454"/>
                              <a:gd name="T134" fmla="+- 0 5506 4549"/>
                              <a:gd name="T135" fmla="*/ 5506 h 1252"/>
                              <a:gd name="T136" fmla="+- 0 9703 2078"/>
                              <a:gd name="T137" fmla="*/ T136 w 8454"/>
                              <a:gd name="T138" fmla="+- 0 5548 4549"/>
                              <a:gd name="T139" fmla="*/ 5548 h 1252"/>
                              <a:gd name="T140" fmla="+- 0 9488 2078"/>
                              <a:gd name="T141" fmla="*/ T140 w 8454"/>
                              <a:gd name="T142" fmla="+- 0 5587 4549"/>
                              <a:gd name="T143" fmla="*/ 5587 h 1252"/>
                              <a:gd name="T144" fmla="+- 0 9253 2078"/>
                              <a:gd name="T145" fmla="*/ T144 w 8454"/>
                              <a:gd name="T146" fmla="+- 0 5624 4549"/>
                              <a:gd name="T147" fmla="*/ 5624 h 1252"/>
                              <a:gd name="T148" fmla="+- 0 8999 2078"/>
                              <a:gd name="T149" fmla="*/ T148 w 8454"/>
                              <a:gd name="T150" fmla="+- 0 5658 4549"/>
                              <a:gd name="T151" fmla="*/ 5658 h 1252"/>
                              <a:gd name="T152" fmla="+- 0 8727 2078"/>
                              <a:gd name="T153" fmla="*/ T152 w 8454"/>
                              <a:gd name="T154" fmla="+- 0 5689 4549"/>
                              <a:gd name="T155" fmla="*/ 5689 h 1252"/>
                              <a:gd name="T156" fmla="+- 0 8438 2078"/>
                              <a:gd name="T157" fmla="*/ T156 w 8454"/>
                              <a:gd name="T158" fmla="+- 0 5716 4549"/>
                              <a:gd name="T159" fmla="*/ 5716 h 1252"/>
                              <a:gd name="T160" fmla="+- 0 8134 2078"/>
                              <a:gd name="T161" fmla="*/ T160 w 8454"/>
                              <a:gd name="T162" fmla="+- 0 5740 4549"/>
                              <a:gd name="T163" fmla="*/ 5740 h 1252"/>
                              <a:gd name="T164" fmla="+- 0 7816 2078"/>
                              <a:gd name="T165" fmla="*/ T164 w 8454"/>
                              <a:gd name="T166" fmla="+- 0 5760 4549"/>
                              <a:gd name="T167" fmla="*/ 5760 h 1252"/>
                              <a:gd name="T168" fmla="+- 0 7485 2078"/>
                              <a:gd name="T169" fmla="*/ T168 w 8454"/>
                              <a:gd name="T170" fmla="+- 0 5777 4549"/>
                              <a:gd name="T171" fmla="*/ 5777 h 1252"/>
                              <a:gd name="T172" fmla="+- 0 7142 2078"/>
                              <a:gd name="T173" fmla="*/ T172 w 8454"/>
                              <a:gd name="T174" fmla="+- 0 5789 4549"/>
                              <a:gd name="T175" fmla="*/ 5789 h 1252"/>
                              <a:gd name="T176" fmla="+- 0 6789 2078"/>
                              <a:gd name="T177" fmla="*/ T176 w 8454"/>
                              <a:gd name="T178" fmla="+- 0 5797 4549"/>
                              <a:gd name="T179" fmla="*/ 5797 h 1252"/>
                              <a:gd name="T180" fmla="+- 0 6427 2078"/>
                              <a:gd name="T181" fmla="*/ T180 w 8454"/>
                              <a:gd name="T182" fmla="+- 0 5801 4549"/>
                              <a:gd name="T183" fmla="*/ 5801 h 1252"/>
                              <a:gd name="T184" fmla="+- 0 6061 2078"/>
                              <a:gd name="T185" fmla="*/ T184 w 8454"/>
                              <a:gd name="T186" fmla="+- 0 5800 4549"/>
                              <a:gd name="T187" fmla="*/ 5800 h 1252"/>
                              <a:gd name="T188" fmla="+- 0 5702 2078"/>
                              <a:gd name="T189" fmla="*/ T188 w 8454"/>
                              <a:gd name="T190" fmla="+- 0 5795 4549"/>
                              <a:gd name="T191" fmla="*/ 5795 h 1252"/>
                              <a:gd name="T192" fmla="+- 0 5352 2078"/>
                              <a:gd name="T193" fmla="*/ T192 w 8454"/>
                              <a:gd name="T194" fmla="+- 0 5786 4549"/>
                              <a:gd name="T195" fmla="*/ 5786 h 1252"/>
                              <a:gd name="T196" fmla="+- 0 5013 2078"/>
                              <a:gd name="T197" fmla="*/ T196 w 8454"/>
                              <a:gd name="T198" fmla="+- 0 5772 4549"/>
                              <a:gd name="T199" fmla="*/ 5772 h 1252"/>
                              <a:gd name="T200" fmla="+- 0 4686 2078"/>
                              <a:gd name="T201" fmla="*/ T200 w 8454"/>
                              <a:gd name="T202" fmla="+- 0 5754 4549"/>
                              <a:gd name="T203" fmla="*/ 5754 h 1252"/>
                              <a:gd name="T204" fmla="+- 0 4373 2078"/>
                              <a:gd name="T205" fmla="*/ T204 w 8454"/>
                              <a:gd name="T206" fmla="+- 0 5732 4549"/>
                              <a:gd name="T207" fmla="*/ 5732 h 1252"/>
                              <a:gd name="T208" fmla="+- 0 4073 2078"/>
                              <a:gd name="T209" fmla="*/ T208 w 8454"/>
                              <a:gd name="T210" fmla="+- 0 5707 4549"/>
                              <a:gd name="T211" fmla="*/ 5707 h 1252"/>
                              <a:gd name="T212" fmla="+- 0 3790 2078"/>
                              <a:gd name="T213" fmla="*/ T212 w 8454"/>
                              <a:gd name="T214" fmla="+- 0 5679 4549"/>
                              <a:gd name="T215" fmla="*/ 5679 h 1252"/>
                              <a:gd name="T216" fmla="+- 0 3524 2078"/>
                              <a:gd name="T217" fmla="*/ T216 w 8454"/>
                              <a:gd name="T218" fmla="+- 0 5647 4549"/>
                              <a:gd name="T219" fmla="*/ 5647 h 1252"/>
                              <a:gd name="T220" fmla="+- 0 3276 2078"/>
                              <a:gd name="T221" fmla="*/ T220 w 8454"/>
                              <a:gd name="T222" fmla="+- 0 5612 4549"/>
                              <a:gd name="T223" fmla="*/ 5612 h 1252"/>
                              <a:gd name="T224" fmla="+- 0 3048 2078"/>
                              <a:gd name="T225" fmla="*/ T224 w 8454"/>
                              <a:gd name="T226" fmla="+- 0 5575 4549"/>
                              <a:gd name="T227" fmla="*/ 5575 h 1252"/>
                              <a:gd name="T228" fmla="+- 0 2840 2078"/>
                              <a:gd name="T229" fmla="*/ T228 w 8454"/>
                              <a:gd name="T230" fmla="+- 0 5534 4549"/>
                              <a:gd name="T231" fmla="*/ 5534 h 1252"/>
                              <a:gd name="T232" fmla="+- 0 2655 2078"/>
                              <a:gd name="T233" fmla="*/ T232 w 8454"/>
                              <a:gd name="T234" fmla="+- 0 5491 4549"/>
                              <a:gd name="T235" fmla="*/ 5491 h 1252"/>
                              <a:gd name="T236" fmla="+- 0 2356 2078"/>
                              <a:gd name="T237" fmla="*/ T236 w 8454"/>
                              <a:gd name="T238" fmla="+- 0 5399 4549"/>
                              <a:gd name="T239" fmla="*/ 5399 h 1252"/>
                              <a:gd name="T240" fmla="+- 0 2161 2078"/>
                              <a:gd name="T241" fmla="*/ T240 w 8454"/>
                              <a:gd name="T242" fmla="+- 0 5300 4549"/>
                              <a:gd name="T243" fmla="*/ 5300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454" h="1252">
                                <a:moveTo>
                                  <a:pt x="0" y="626"/>
                                </a:moveTo>
                                <a:lnTo>
                                  <a:pt x="27" y="555"/>
                                </a:lnTo>
                                <a:lnTo>
                                  <a:pt x="83" y="502"/>
                                </a:lnTo>
                                <a:lnTo>
                                  <a:pt x="136" y="468"/>
                                </a:lnTo>
                                <a:lnTo>
                                  <a:pt x="201" y="435"/>
                                </a:lnTo>
                                <a:lnTo>
                                  <a:pt x="278" y="403"/>
                                </a:lnTo>
                                <a:lnTo>
                                  <a:pt x="367" y="371"/>
                                </a:lnTo>
                                <a:lnTo>
                                  <a:pt x="467" y="340"/>
                                </a:lnTo>
                                <a:lnTo>
                                  <a:pt x="577" y="310"/>
                                </a:lnTo>
                                <a:lnTo>
                                  <a:pt x="636" y="296"/>
                                </a:lnTo>
                                <a:lnTo>
                                  <a:pt x="698" y="282"/>
                                </a:lnTo>
                                <a:lnTo>
                                  <a:pt x="762" y="268"/>
                                </a:lnTo>
                                <a:lnTo>
                                  <a:pt x="829" y="254"/>
                                </a:lnTo>
                                <a:lnTo>
                                  <a:pt x="898" y="241"/>
                                </a:lnTo>
                                <a:lnTo>
                                  <a:pt x="970" y="227"/>
                                </a:lnTo>
                                <a:lnTo>
                                  <a:pt x="1044" y="215"/>
                                </a:lnTo>
                                <a:lnTo>
                                  <a:pt x="1120" y="202"/>
                                </a:lnTo>
                                <a:lnTo>
                                  <a:pt x="1198" y="190"/>
                                </a:lnTo>
                                <a:lnTo>
                                  <a:pt x="1279" y="178"/>
                                </a:lnTo>
                                <a:lnTo>
                                  <a:pt x="1361" y="166"/>
                                </a:lnTo>
                                <a:lnTo>
                                  <a:pt x="1446" y="155"/>
                                </a:lnTo>
                                <a:lnTo>
                                  <a:pt x="1533" y="144"/>
                                </a:lnTo>
                                <a:lnTo>
                                  <a:pt x="1621" y="133"/>
                                </a:lnTo>
                                <a:lnTo>
                                  <a:pt x="1712" y="123"/>
                                </a:lnTo>
                                <a:lnTo>
                                  <a:pt x="1805" y="113"/>
                                </a:lnTo>
                                <a:lnTo>
                                  <a:pt x="1899" y="104"/>
                                </a:lnTo>
                                <a:lnTo>
                                  <a:pt x="1995" y="95"/>
                                </a:lnTo>
                                <a:lnTo>
                                  <a:pt x="2094" y="86"/>
                                </a:lnTo>
                                <a:lnTo>
                                  <a:pt x="2193" y="78"/>
                                </a:lnTo>
                                <a:lnTo>
                                  <a:pt x="2295" y="70"/>
                                </a:lnTo>
                                <a:lnTo>
                                  <a:pt x="2398" y="62"/>
                                </a:lnTo>
                                <a:lnTo>
                                  <a:pt x="2502" y="55"/>
                                </a:lnTo>
                                <a:lnTo>
                                  <a:pt x="2608" y="48"/>
                                </a:lnTo>
                                <a:lnTo>
                                  <a:pt x="2716" y="42"/>
                                </a:lnTo>
                                <a:lnTo>
                                  <a:pt x="2825" y="36"/>
                                </a:lnTo>
                                <a:lnTo>
                                  <a:pt x="2935" y="30"/>
                                </a:lnTo>
                                <a:lnTo>
                                  <a:pt x="3047" y="25"/>
                                </a:lnTo>
                                <a:lnTo>
                                  <a:pt x="3160" y="21"/>
                                </a:lnTo>
                                <a:lnTo>
                                  <a:pt x="3274" y="16"/>
                                </a:lnTo>
                                <a:lnTo>
                                  <a:pt x="3390" y="13"/>
                                </a:lnTo>
                                <a:lnTo>
                                  <a:pt x="3506" y="10"/>
                                </a:lnTo>
                                <a:lnTo>
                                  <a:pt x="3624" y="7"/>
                                </a:lnTo>
                                <a:lnTo>
                                  <a:pt x="3743" y="5"/>
                                </a:lnTo>
                                <a:lnTo>
                                  <a:pt x="3862" y="3"/>
                                </a:lnTo>
                                <a:lnTo>
                                  <a:pt x="3983" y="1"/>
                                </a:lnTo>
                                <a:lnTo>
                                  <a:pt x="4105" y="1"/>
                                </a:lnTo>
                                <a:lnTo>
                                  <a:pt x="4227" y="0"/>
                                </a:lnTo>
                                <a:lnTo>
                                  <a:pt x="4349" y="1"/>
                                </a:lnTo>
                                <a:lnTo>
                                  <a:pt x="4471" y="1"/>
                                </a:lnTo>
                                <a:lnTo>
                                  <a:pt x="4592" y="3"/>
                                </a:lnTo>
                                <a:lnTo>
                                  <a:pt x="4711" y="5"/>
                                </a:lnTo>
                                <a:lnTo>
                                  <a:pt x="4830" y="7"/>
                                </a:lnTo>
                                <a:lnTo>
                                  <a:pt x="4948" y="10"/>
                                </a:lnTo>
                                <a:lnTo>
                                  <a:pt x="5064" y="13"/>
                                </a:lnTo>
                                <a:lnTo>
                                  <a:pt x="5180" y="16"/>
                                </a:lnTo>
                                <a:lnTo>
                                  <a:pt x="5294" y="21"/>
                                </a:lnTo>
                                <a:lnTo>
                                  <a:pt x="5407" y="25"/>
                                </a:lnTo>
                                <a:lnTo>
                                  <a:pt x="5519" y="30"/>
                                </a:lnTo>
                                <a:lnTo>
                                  <a:pt x="5629" y="36"/>
                                </a:lnTo>
                                <a:lnTo>
                                  <a:pt x="5738" y="42"/>
                                </a:lnTo>
                                <a:lnTo>
                                  <a:pt x="5846" y="48"/>
                                </a:lnTo>
                                <a:lnTo>
                                  <a:pt x="5952" y="55"/>
                                </a:lnTo>
                                <a:lnTo>
                                  <a:pt x="6056" y="62"/>
                                </a:lnTo>
                                <a:lnTo>
                                  <a:pt x="6159" y="70"/>
                                </a:lnTo>
                                <a:lnTo>
                                  <a:pt x="6261" y="78"/>
                                </a:lnTo>
                                <a:lnTo>
                                  <a:pt x="6360" y="86"/>
                                </a:lnTo>
                                <a:lnTo>
                                  <a:pt x="6459" y="95"/>
                                </a:lnTo>
                                <a:lnTo>
                                  <a:pt x="6555" y="104"/>
                                </a:lnTo>
                                <a:lnTo>
                                  <a:pt x="6649" y="113"/>
                                </a:lnTo>
                                <a:lnTo>
                                  <a:pt x="6742" y="123"/>
                                </a:lnTo>
                                <a:lnTo>
                                  <a:pt x="6833" y="133"/>
                                </a:lnTo>
                                <a:lnTo>
                                  <a:pt x="6921" y="144"/>
                                </a:lnTo>
                                <a:lnTo>
                                  <a:pt x="7008" y="155"/>
                                </a:lnTo>
                                <a:lnTo>
                                  <a:pt x="7093" y="166"/>
                                </a:lnTo>
                                <a:lnTo>
                                  <a:pt x="7175" y="178"/>
                                </a:lnTo>
                                <a:lnTo>
                                  <a:pt x="7256" y="190"/>
                                </a:lnTo>
                                <a:lnTo>
                                  <a:pt x="7334" y="202"/>
                                </a:lnTo>
                                <a:lnTo>
                                  <a:pt x="7410" y="215"/>
                                </a:lnTo>
                                <a:lnTo>
                                  <a:pt x="7484" y="227"/>
                                </a:lnTo>
                                <a:lnTo>
                                  <a:pt x="7556" y="241"/>
                                </a:lnTo>
                                <a:lnTo>
                                  <a:pt x="7625" y="254"/>
                                </a:lnTo>
                                <a:lnTo>
                                  <a:pt x="7692" y="268"/>
                                </a:lnTo>
                                <a:lnTo>
                                  <a:pt x="7756" y="282"/>
                                </a:lnTo>
                                <a:lnTo>
                                  <a:pt x="7818" y="296"/>
                                </a:lnTo>
                                <a:lnTo>
                                  <a:pt x="7877" y="310"/>
                                </a:lnTo>
                                <a:lnTo>
                                  <a:pt x="7987" y="340"/>
                                </a:lnTo>
                                <a:lnTo>
                                  <a:pt x="8087" y="371"/>
                                </a:lnTo>
                                <a:lnTo>
                                  <a:pt x="8176" y="403"/>
                                </a:lnTo>
                                <a:lnTo>
                                  <a:pt x="8253" y="435"/>
                                </a:lnTo>
                                <a:lnTo>
                                  <a:pt x="8318" y="468"/>
                                </a:lnTo>
                                <a:lnTo>
                                  <a:pt x="8371" y="502"/>
                                </a:lnTo>
                                <a:lnTo>
                                  <a:pt x="8427" y="555"/>
                                </a:lnTo>
                                <a:lnTo>
                                  <a:pt x="8454" y="626"/>
                                </a:lnTo>
                                <a:lnTo>
                                  <a:pt x="8452" y="645"/>
                                </a:lnTo>
                                <a:lnTo>
                                  <a:pt x="8411" y="716"/>
                                </a:lnTo>
                                <a:lnTo>
                                  <a:pt x="8346" y="768"/>
                                </a:lnTo>
                                <a:lnTo>
                                  <a:pt x="8287" y="801"/>
                                </a:lnTo>
                                <a:lnTo>
                                  <a:pt x="8216" y="834"/>
                                </a:lnTo>
                                <a:lnTo>
                                  <a:pt x="8133" y="866"/>
                                </a:lnTo>
                                <a:lnTo>
                                  <a:pt x="8039" y="897"/>
                                </a:lnTo>
                                <a:lnTo>
                                  <a:pt x="7934" y="928"/>
                                </a:lnTo>
                                <a:lnTo>
                                  <a:pt x="7818" y="957"/>
                                </a:lnTo>
                                <a:lnTo>
                                  <a:pt x="7756" y="971"/>
                                </a:lnTo>
                                <a:lnTo>
                                  <a:pt x="7692" y="985"/>
                                </a:lnTo>
                                <a:lnTo>
                                  <a:pt x="7625" y="999"/>
                                </a:lnTo>
                                <a:lnTo>
                                  <a:pt x="7556" y="1012"/>
                                </a:lnTo>
                                <a:lnTo>
                                  <a:pt x="7484" y="1026"/>
                                </a:lnTo>
                                <a:lnTo>
                                  <a:pt x="7410" y="1038"/>
                                </a:lnTo>
                                <a:lnTo>
                                  <a:pt x="7334" y="1051"/>
                                </a:lnTo>
                                <a:lnTo>
                                  <a:pt x="7256" y="1063"/>
                                </a:lnTo>
                                <a:lnTo>
                                  <a:pt x="7175" y="1075"/>
                                </a:lnTo>
                                <a:lnTo>
                                  <a:pt x="7093" y="1087"/>
                                </a:lnTo>
                                <a:lnTo>
                                  <a:pt x="7008" y="1098"/>
                                </a:lnTo>
                                <a:lnTo>
                                  <a:pt x="6921" y="1109"/>
                                </a:lnTo>
                                <a:lnTo>
                                  <a:pt x="6833" y="1119"/>
                                </a:lnTo>
                                <a:lnTo>
                                  <a:pt x="6742" y="1130"/>
                                </a:lnTo>
                                <a:lnTo>
                                  <a:pt x="6649" y="1140"/>
                                </a:lnTo>
                                <a:lnTo>
                                  <a:pt x="6555" y="1149"/>
                                </a:lnTo>
                                <a:lnTo>
                                  <a:pt x="6459" y="1158"/>
                                </a:lnTo>
                                <a:lnTo>
                                  <a:pt x="6360" y="1167"/>
                                </a:lnTo>
                                <a:lnTo>
                                  <a:pt x="6261" y="1175"/>
                                </a:lnTo>
                                <a:lnTo>
                                  <a:pt x="6159" y="1183"/>
                                </a:lnTo>
                                <a:lnTo>
                                  <a:pt x="6056" y="1191"/>
                                </a:lnTo>
                                <a:lnTo>
                                  <a:pt x="5952" y="1198"/>
                                </a:lnTo>
                                <a:lnTo>
                                  <a:pt x="5846" y="1205"/>
                                </a:lnTo>
                                <a:lnTo>
                                  <a:pt x="5738" y="1211"/>
                                </a:lnTo>
                                <a:lnTo>
                                  <a:pt x="5629" y="1217"/>
                                </a:lnTo>
                                <a:lnTo>
                                  <a:pt x="5519" y="1223"/>
                                </a:lnTo>
                                <a:lnTo>
                                  <a:pt x="5407" y="1228"/>
                                </a:lnTo>
                                <a:lnTo>
                                  <a:pt x="5294" y="1232"/>
                                </a:lnTo>
                                <a:lnTo>
                                  <a:pt x="5180" y="1237"/>
                                </a:lnTo>
                                <a:lnTo>
                                  <a:pt x="5064" y="1240"/>
                                </a:lnTo>
                                <a:lnTo>
                                  <a:pt x="4948" y="1243"/>
                                </a:lnTo>
                                <a:lnTo>
                                  <a:pt x="4830" y="1246"/>
                                </a:lnTo>
                                <a:lnTo>
                                  <a:pt x="4711" y="1248"/>
                                </a:lnTo>
                                <a:lnTo>
                                  <a:pt x="4592" y="1250"/>
                                </a:lnTo>
                                <a:lnTo>
                                  <a:pt x="4471" y="1251"/>
                                </a:lnTo>
                                <a:lnTo>
                                  <a:pt x="4349" y="1252"/>
                                </a:lnTo>
                                <a:lnTo>
                                  <a:pt x="4227" y="1252"/>
                                </a:lnTo>
                                <a:lnTo>
                                  <a:pt x="4105" y="1252"/>
                                </a:lnTo>
                                <a:lnTo>
                                  <a:pt x="3983" y="1251"/>
                                </a:lnTo>
                                <a:lnTo>
                                  <a:pt x="3862" y="1250"/>
                                </a:lnTo>
                                <a:lnTo>
                                  <a:pt x="3743" y="1248"/>
                                </a:lnTo>
                                <a:lnTo>
                                  <a:pt x="3624" y="1246"/>
                                </a:lnTo>
                                <a:lnTo>
                                  <a:pt x="3506" y="1243"/>
                                </a:lnTo>
                                <a:lnTo>
                                  <a:pt x="3390" y="1240"/>
                                </a:lnTo>
                                <a:lnTo>
                                  <a:pt x="3274" y="1237"/>
                                </a:lnTo>
                                <a:lnTo>
                                  <a:pt x="3160" y="1232"/>
                                </a:lnTo>
                                <a:lnTo>
                                  <a:pt x="3047" y="1228"/>
                                </a:lnTo>
                                <a:lnTo>
                                  <a:pt x="2935" y="1223"/>
                                </a:lnTo>
                                <a:lnTo>
                                  <a:pt x="2825" y="1217"/>
                                </a:lnTo>
                                <a:lnTo>
                                  <a:pt x="2716" y="1211"/>
                                </a:lnTo>
                                <a:lnTo>
                                  <a:pt x="2608" y="1205"/>
                                </a:lnTo>
                                <a:lnTo>
                                  <a:pt x="2502" y="1198"/>
                                </a:lnTo>
                                <a:lnTo>
                                  <a:pt x="2398" y="1191"/>
                                </a:lnTo>
                                <a:lnTo>
                                  <a:pt x="2295" y="1183"/>
                                </a:lnTo>
                                <a:lnTo>
                                  <a:pt x="2193" y="1175"/>
                                </a:lnTo>
                                <a:lnTo>
                                  <a:pt x="2094" y="1167"/>
                                </a:lnTo>
                                <a:lnTo>
                                  <a:pt x="1995" y="1158"/>
                                </a:lnTo>
                                <a:lnTo>
                                  <a:pt x="1899" y="1149"/>
                                </a:lnTo>
                                <a:lnTo>
                                  <a:pt x="1805" y="1140"/>
                                </a:lnTo>
                                <a:lnTo>
                                  <a:pt x="1712" y="1130"/>
                                </a:lnTo>
                                <a:lnTo>
                                  <a:pt x="1621" y="1119"/>
                                </a:lnTo>
                                <a:lnTo>
                                  <a:pt x="1533" y="1109"/>
                                </a:lnTo>
                                <a:lnTo>
                                  <a:pt x="1446" y="1098"/>
                                </a:lnTo>
                                <a:lnTo>
                                  <a:pt x="1361" y="1087"/>
                                </a:lnTo>
                                <a:lnTo>
                                  <a:pt x="1279" y="1075"/>
                                </a:lnTo>
                                <a:lnTo>
                                  <a:pt x="1198" y="1063"/>
                                </a:lnTo>
                                <a:lnTo>
                                  <a:pt x="1120" y="1051"/>
                                </a:lnTo>
                                <a:lnTo>
                                  <a:pt x="1044" y="1038"/>
                                </a:lnTo>
                                <a:lnTo>
                                  <a:pt x="970" y="1026"/>
                                </a:lnTo>
                                <a:lnTo>
                                  <a:pt x="898" y="1012"/>
                                </a:lnTo>
                                <a:lnTo>
                                  <a:pt x="829" y="999"/>
                                </a:lnTo>
                                <a:lnTo>
                                  <a:pt x="762" y="985"/>
                                </a:lnTo>
                                <a:lnTo>
                                  <a:pt x="698" y="971"/>
                                </a:lnTo>
                                <a:lnTo>
                                  <a:pt x="636" y="957"/>
                                </a:lnTo>
                                <a:lnTo>
                                  <a:pt x="577" y="942"/>
                                </a:lnTo>
                                <a:lnTo>
                                  <a:pt x="467" y="913"/>
                                </a:lnTo>
                                <a:lnTo>
                                  <a:pt x="367" y="882"/>
                                </a:lnTo>
                                <a:lnTo>
                                  <a:pt x="278" y="850"/>
                                </a:lnTo>
                                <a:lnTo>
                                  <a:pt x="201" y="818"/>
                                </a:lnTo>
                                <a:lnTo>
                                  <a:pt x="136" y="785"/>
                                </a:lnTo>
                                <a:lnTo>
                                  <a:pt x="83" y="751"/>
                                </a:lnTo>
                                <a:lnTo>
                                  <a:pt x="27" y="698"/>
                                </a:lnTo>
                                <a:lnTo>
                                  <a:pt x="0" y="626"/>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823FD" id="Group 204" o:spid="_x0000_s1026" style="position:absolute;margin-left:29.75pt;margin-top:-5.3pt;width:531.35pt;height:535.05pt;z-index:-260072448;mso-position-horizontal-relative:page" coordorigin="595,-106" coordsize="10627,1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">
                <v:shape id="Picture 207" o:spid="_x0000_s1027" type="#_x0000_t75" style="position:absolute;left:595;top:-107;width:10627;height:1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">
                  <v:imagedata r:id="rId59" o:title=""/>
                </v:shape>
                <v:shape id="Freeform 206" o:spid="_x0000_s1028" style="position:absolute;left:2078;top:4549;width:8454;height:1252;visibility:visible;mso-wrap-style:square;v-text-anchor:top" coordsize="8454,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" path="m4227,l3743,5,3274,16,2825,36,2398,62,2094,86r-289,27l1533,144r-172,22l1198,190r-154,25l898,241r-69,13l762,268r-64,14l636,296r-59,14l467,340,367,371r-89,32l201,435r-65,33l83,502,27,555,,626r2,19l43,716r65,52l167,801r71,33l321,866r94,31l520,928r116,29l698,971r64,14l829,999r69,13l970,1026r150,25l1279,1075r167,23l1621,1119r278,30l2193,1175r309,23l2935,1223r455,17l3862,1250r121,1l4105,1252r122,l4711,1248r469,-11l5629,1217r427,-26l6360,1167r289,-27l6921,1109r172,-22l7256,1063r154,-25l7556,1012r69,-13l7692,985r64,-14l7818,957r59,-15l7987,913r100,-31l8176,850r77,-32l8318,785r53,-34l8427,698r27,-72l8452,608r-41,-71l8346,485r-59,-33l8216,419r-83,-32l8039,356,7934,325,7818,296r-62,-14l7692,268r-67,-14l7556,241,7410,215,7256,190,7093,166,6921,144,6649,113,6360,86,6056,62,5629,36,5180,16,5064,13,4948,10,4830,7,4711,5,4592,3,4471,1r-122,l4227,xe" stroked="f">
                  <v:path arrowok="t" o:connecttype="custom" o:connectlocs="3743,4554;2825,4585;2094,4635;1533,4693;1198,4739;898,4790;762,4817;636,4845;467,4889;278,4952;136,5017;27,5104;2,5194;108,5317;238,5383;415,5446;636,5506;762,5534;898,5561;1120,5600;1446,5647;1899,5698;2502,5747;3390,5789;3983,5800;4227,5801;5180,5786;6056,5740;6649,5689;7093,5636;7410,5587;7625,5548;7756,5520;7877,5491;8087,5431;8253,5367;8371,5300;8454,5175;8411,5086;8287,5001;8133,4936;7934,4874;7756,4831;7625,4803;7410,4764;7093,4715;6649,4662;6056,4611;5180,4565;4948,4559;4711,4554;4471,4550;4227,4549" o:connectangles="0,0,0,0,0,0,0,0,0,0,0,0,0,0,0,0,0,0,0,0,0,0,0,0,0,0,0,0,0,0,0,0,0,0,0,0,0,0,0,0,0,0,0,0,0,0,0,0,0,0,0,0,0"/>
                </v:shape>
                <v:shape id="Freeform 205" o:spid="_x0000_s1029" style="position:absolute;left:2078;top:4549;width:8454;height:1252;visibility:visible;mso-wrap-style:square;v-text-anchor:top" coordsize="8454,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" path="m,626l27,555,83,502r53,-34l201,435r77,-32l367,371,467,340,577,310r59,-14l698,282r64,-14l829,254r69,-13l970,227r74,-12l1120,202r78,-12l1279,178r82,-12l1446,155r87,-11l1621,133r91,-10l1805,113r94,-9l1995,95r99,-9l2193,78r102,-8l2398,62r104,-7l2608,48r108,-6l2825,36r110,-6l3047,25r113,-4l3274,16r116,-3l3506,10,3624,7,3743,5,3862,3,3983,1r122,l4227,r122,1l4471,1r121,2l4711,5r119,2l4948,10r116,3l5180,16r114,5l5407,25r112,5l5629,36r109,6l5846,48r106,7l6056,62r103,8l6261,78r99,8l6459,95r96,9l6649,113r93,10l6833,133r88,11l7008,155r85,11l7175,178r81,12l7334,202r76,13l7484,227r72,14l7625,254r67,14l7756,282r62,14l7877,310r110,30l8087,371r89,32l8253,435r65,33l8371,502r56,53l8454,626r-2,19l8411,716r-65,52l8287,801r-71,33l8133,866r-94,31l7934,928r-116,29l7756,971r-64,14l7625,999r-69,13l7484,1026r-74,12l7334,1051r-78,12l7175,1075r-82,12l7008,1098r-87,11l6833,1119r-91,11l6649,1140r-94,9l6459,1158r-99,9l6261,1175r-102,8l6056,1191r-104,7l5846,1205r-108,6l5629,1217r-110,6l5407,1228r-113,4l5180,1237r-116,3l4948,1243r-118,3l4711,1248r-119,2l4471,1251r-122,1l4227,1252r-122,l3983,1251r-121,-1l3743,1248r-119,-2l3506,1243r-116,-3l3274,1237r-114,-5l3047,1228r-112,-5l2825,1217r-109,-6l2608,1205r-106,-7l2398,1191r-103,-8l2193,1175r-99,-8l1995,1158r-96,-9l1805,1140r-93,-10l1621,1119r-88,-10l1446,1098r-85,-11l1279,1075r-81,-12l1120,1051r-76,-13l970,1026r-72,-14l829,999,762,985,698,971,636,957,577,942,467,913,367,882,278,850,201,818,136,785,83,751,27,698,,626xe" filled="f" strokecolor="#385d8a" strokeweight="2pt">
                  <v:path arrowok="t" o:connecttype="custom" o:connectlocs="83,5051;278,4952;577,4859;762,4817;970,4776;1198,4739;1446,4704;1712,4672;1995,4644;2295,4619;2608,4597;2935,4579;3274,4565;3624,4556;3983,4550;4349,4550;4711,4554;5064,4562;5407,4574;5738,4591;6056,4611;6360,4635;6649,4662;6921,4693;7175,4727;7410,4764;7625,4803;7818,4845;8087,4920;8318,5017;8454,5175;8346,5317;8133,5415;7818,5506;7625,5548;7410,5587;7175,5624;6921,5658;6649,5689;6360,5716;6056,5740;5738,5760;5407,5777;5064,5789;4711,5797;4349,5801;3983,5800;3624,5795;3274,5786;2935,5772;2608,5754;2295,5732;1995,5707;1712,5679;1446,5647;1198,5612;970,5575;762,5534;577,5491;278,5399;83,5300" o:connectangles="0,0,0,0,0,0,0,0,0,0,0,0,0,0,0,0,0,0,0,0,0,0,0,0,0,0,0,0,0,0,0,0,0,0,0,0,0,0,0,0,0,0,0,0,0,0,0,0,0,0,0,0,0,0,0,0,0,0,0,0,0"/>
                </v:shape>
                <w10:wrap anchorx="page"/>
              </v:group>
            </w:pict>
          </mc:Fallback>
        </mc:AlternateContent>
      </w:r>
      <w:r>
        <w:rPr>
          <w:rFonts w:ascii="Calibri"/>
        </w:rPr>
        <w:t>Market &amp; other economic conditions / forces</w:t>
      </w:r>
    </w:p>
    <w:p w14:paraId="77816076" w14:textId="77777777" w:rsidR="00806AE3" w:rsidRDefault="005620C3">
      <w:pPr>
        <w:pStyle w:val="BodyText"/>
        <w:spacing w:before="7"/>
        <w:rPr>
          <w:rFonts w:ascii="Calibri"/>
          <w:sz w:val="27"/>
        </w:rPr>
      </w:pPr>
      <w:r>
        <w:br w:type="column"/>
      </w:r>
    </w:p>
    <w:p w14:paraId="395E985D" w14:textId="77777777" w:rsidR="00806AE3" w:rsidRDefault="005620C3">
      <w:pPr>
        <w:ind w:left="672"/>
        <w:rPr>
          <w:rFonts w:ascii="Calibri"/>
        </w:rPr>
      </w:pPr>
      <w:r>
        <w:rPr>
          <w:rFonts w:ascii="Calibri"/>
        </w:rPr>
        <w:t>Regulatory conditions</w:t>
      </w:r>
    </w:p>
    <w:p w14:paraId="7D07E73F" w14:textId="77777777" w:rsidR="00806AE3" w:rsidRDefault="00806AE3">
      <w:pPr>
        <w:rPr>
          <w:rFonts w:ascii="Calibri"/>
        </w:rPr>
        <w:sectPr w:rsidR="00806AE3">
          <w:type w:val="continuous"/>
          <w:pgSz w:w="11910" w:h="16840"/>
          <w:pgMar w:top="1340" w:right="440" w:bottom="2260" w:left="600" w:header="720" w:footer="720" w:gutter="0"/>
          <w:cols w:num="2" w:space="720" w:equalWidth="0">
            <w:col w:w="2701" w:space="4621"/>
            <w:col w:w="3548"/>
          </w:cols>
        </w:sectPr>
      </w:pPr>
    </w:p>
    <w:p w14:paraId="333F5652" w14:textId="77777777" w:rsidR="00806AE3" w:rsidRDefault="00806AE3">
      <w:pPr>
        <w:pStyle w:val="BodyText"/>
        <w:rPr>
          <w:rFonts w:ascii="Calibri"/>
          <w:sz w:val="20"/>
        </w:rPr>
      </w:pPr>
    </w:p>
    <w:p w14:paraId="1FDF5A23" w14:textId="77777777" w:rsidR="00806AE3" w:rsidRDefault="00806AE3">
      <w:pPr>
        <w:pStyle w:val="BodyText"/>
        <w:rPr>
          <w:rFonts w:ascii="Calibri"/>
          <w:sz w:val="20"/>
        </w:rPr>
      </w:pPr>
    </w:p>
    <w:p w14:paraId="5691BC17" w14:textId="77777777" w:rsidR="00806AE3" w:rsidRDefault="00806AE3">
      <w:pPr>
        <w:pStyle w:val="BodyText"/>
        <w:rPr>
          <w:rFonts w:ascii="Calibri"/>
          <w:sz w:val="20"/>
        </w:rPr>
      </w:pPr>
    </w:p>
    <w:p w14:paraId="2FE9B438" w14:textId="77777777" w:rsidR="00806AE3" w:rsidRDefault="00806AE3">
      <w:pPr>
        <w:pStyle w:val="BodyText"/>
        <w:rPr>
          <w:rFonts w:ascii="Calibri"/>
          <w:sz w:val="20"/>
        </w:rPr>
      </w:pPr>
    </w:p>
    <w:p w14:paraId="33B39778" w14:textId="77777777" w:rsidR="00806AE3" w:rsidRDefault="00806AE3">
      <w:pPr>
        <w:pStyle w:val="BodyText"/>
        <w:rPr>
          <w:rFonts w:ascii="Calibri"/>
          <w:sz w:val="20"/>
        </w:rPr>
      </w:pPr>
    </w:p>
    <w:p w14:paraId="0BC6A93E" w14:textId="77777777" w:rsidR="00806AE3" w:rsidRDefault="00806AE3">
      <w:pPr>
        <w:pStyle w:val="BodyText"/>
        <w:rPr>
          <w:rFonts w:ascii="Calibri"/>
          <w:sz w:val="20"/>
        </w:rPr>
      </w:pPr>
    </w:p>
    <w:p w14:paraId="5F577069" w14:textId="77777777" w:rsidR="00806AE3" w:rsidRDefault="00806AE3">
      <w:pPr>
        <w:pStyle w:val="BodyText"/>
        <w:rPr>
          <w:rFonts w:ascii="Calibri"/>
          <w:sz w:val="20"/>
        </w:rPr>
      </w:pPr>
    </w:p>
    <w:p w14:paraId="38805186" w14:textId="77777777" w:rsidR="00806AE3" w:rsidRDefault="00806AE3">
      <w:pPr>
        <w:pStyle w:val="BodyText"/>
        <w:rPr>
          <w:rFonts w:ascii="Calibri"/>
          <w:sz w:val="20"/>
        </w:rPr>
      </w:pPr>
    </w:p>
    <w:p w14:paraId="2DC4524E" w14:textId="77777777" w:rsidR="00806AE3" w:rsidRDefault="00806AE3">
      <w:pPr>
        <w:pStyle w:val="BodyText"/>
        <w:spacing w:before="10"/>
        <w:rPr>
          <w:rFonts w:ascii="Calibri"/>
          <w:sz w:val="19"/>
        </w:rPr>
      </w:pPr>
    </w:p>
    <w:p w14:paraId="5F963EE5" w14:textId="77777777" w:rsidR="00806AE3" w:rsidRDefault="00806AE3">
      <w:pPr>
        <w:rPr>
          <w:rFonts w:ascii="Calibri"/>
          <w:sz w:val="19"/>
        </w:rPr>
        <w:sectPr w:rsidR="00806AE3">
          <w:type w:val="continuous"/>
          <w:pgSz w:w="11910" w:h="16840"/>
          <w:pgMar w:top="1340" w:right="440" w:bottom="2260" w:left="600" w:header="720" w:footer="720" w:gutter="0"/>
          <w:cols w:space="720"/>
        </w:sectPr>
      </w:pPr>
    </w:p>
    <w:p w14:paraId="21F7B8C0" w14:textId="77777777" w:rsidR="00806AE3" w:rsidRDefault="005620C3">
      <w:pPr>
        <w:spacing w:before="71"/>
        <w:ind w:left="2122" w:right="-15"/>
        <w:rPr>
          <w:rFonts w:ascii="Calibri"/>
          <w:sz w:val="18"/>
        </w:rPr>
      </w:pPr>
      <w:r>
        <w:rPr>
          <w:rFonts w:ascii="Calibri"/>
          <w:sz w:val="18"/>
        </w:rPr>
        <w:t xml:space="preserve">Offshore energy </w:t>
      </w:r>
      <w:r>
        <w:rPr>
          <w:rFonts w:ascii="Calibri"/>
          <w:spacing w:val="-4"/>
          <w:sz w:val="18"/>
        </w:rPr>
        <w:t xml:space="preserve">plants </w:t>
      </w:r>
      <w:r>
        <w:rPr>
          <w:rFonts w:ascii="Calibri"/>
          <w:sz w:val="18"/>
        </w:rPr>
        <w:t>generating companies, international and UK based onshore exporting/importing companies</w:t>
      </w:r>
    </w:p>
    <w:p w14:paraId="37776442" w14:textId="77777777" w:rsidR="00806AE3" w:rsidRDefault="005620C3">
      <w:pPr>
        <w:spacing w:before="64"/>
        <w:ind w:left="656"/>
        <w:rPr>
          <w:rFonts w:ascii="Calibri"/>
          <w:sz w:val="18"/>
        </w:rPr>
      </w:pPr>
      <w:r>
        <w:br w:type="column"/>
      </w:r>
      <w:r>
        <w:rPr>
          <w:rFonts w:ascii="Calibri"/>
          <w:sz w:val="18"/>
        </w:rPr>
        <w:t xml:space="preserve">Subsea Distribution Network Operators (SDNO's), Land Distribution </w:t>
      </w:r>
      <w:r>
        <w:rPr>
          <w:rFonts w:ascii="Calibri"/>
          <w:spacing w:val="-4"/>
          <w:sz w:val="18"/>
        </w:rPr>
        <w:t xml:space="preserve">Network </w:t>
      </w:r>
      <w:r>
        <w:rPr>
          <w:rFonts w:ascii="Calibri"/>
          <w:sz w:val="18"/>
        </w:rPr>
        <w:t>Operators (DNO's), National Grid</w:t>
      </w:r>
    </w:p>
    <w:p w14:paraId="7A4E0EE4" w14:textId="77777777" w:rsidR="00806AE3" w:rsidRDefault="005620C3">
      <w:pPr>
        <w:pStyle w:val="BodyText"/>
        <w:spacing w:before="8"/>
        <w:rPr>
          <w:rFonts w:ascii="Calibri"/>
          <w:sz w:val="15"/>
        </w:rPr>
      </w:pPr>
      <w:r>
        <w:br w:type="column"/>
      </w:r>
    </w:p>
    <w:p w14:paraId="1F9E35A5" w14:textId="77777777" w:rsidR="00806AE3" w:rsidRDefault="005620C3">
      <w:pPr>
        <w:ind w:left="690" w:right="2543"/>
        <w:rPr>
          <w:rFonts w:ascii="Calibri"/>
          <w:sz w:val="18"/>
        </w:rPr>
      </w:pPr>
      <w:r>
        <w:rPr>
          <w:rFonts w:ascii="Calibri"/>
          <w:sz w:val="18"/>
        </w:rPr>
        <w:t>Energy Suppliers to consumers purchasing energy transmitted through subsea energy cables</w:t>
      </w:r>
    </w:p>
    <w:p w14:paraId="137CB550" w14:textId="77777777" w:rsidR="00806AE3" w:rsidRDefault="00806AE3">
      <w:pPr>
        <w:rPr>
          <w:rFonts w:ascii="Calibri"/>
          <w:sz w:val="18"/>
        </w:rPr>
        <w:sectPr w:rsidR="00806AE3">
          <w:type w:val="continuous"/>
          <w:pgSz w:w="11910" w:h="16840"/>
          <w:pgMar w:top="1340" w:right="440" w:bottom="2260" w:left="600" w:header="720" w:footer="720" w:gutter="0"/>
          <w:cols w:num="3" w:space="720" w:equalWidth="0">
            <w:col w:w="3793" w:space="40"/>
            <w:col w:w="2197" w:space="39"/>
            <w:col w:w="4801"/>
          </w:cols>
        </w:sectPr>
      </w:pPr>
    </w:p>
    <w:p w14:paraId="324484A5" w14:textId="77777777" w:rsidR="00806AE3" w:rsidRDefault="00806AE3">
      <w:pPr>
        <w:pStyle w:val="BodyText"/>
        <w:rPr>
          <w:rFonts w:ascii="Calibri"/>
          <w:sz w:val="20"/>
        </w:rPr>
      </w:pPr>
    </w:p>
    <w:p w14:paraId="09A18BD5" w14:textId="77777777" w:rsidR="00806AE3" w:rsidRDefault="00806AE3">
      <w:pPr>
        <w:pStyle w:val="BodyText"/>
        <w:spacing w:before="9"/>
        <w:rPr>
          <w:rFonts w:ascii="Calibri"/>
          <w:sz w:val="22"/>
        </w:rPr>
      </w:pPr>
    </w:p>
    <w:p w14:paraId="157E0E59" w14:textId="77777777" w:rsidR="00806AE3" w:rsidRDefault="005620C3">
      <w:pPr>
        <w:spacing w:before="94"/>
        <w:ind w:left="2967"/>
        <w:rPr>
          <w:sz w:val="18"/>
        </w:rPr>
      </w:pPr>
      <w:r>
        <w:rPr>
          <w:sz w:val="18"/>
        </w:rPr>
        <w:t>SETCI operations dependent industry contractor stakeholders’ group</w:t>
      </w:r>
    </w:p>
    <w:p w14:paraId="1FF92701" w14:textId="77777777" w:rsidR="00806AE3" w:rsidRDefault="00806AE3">
      <w:pPr>
        <w:pStyle w:val="BodyText"/>
        <w:rPr>
          <w:sz w:val="20"/>
        </w:rPr>
      </w:pPr>
    </w:p>
    <w:p w14:paraId="345A0D75" w14:textId="77777777" w:rsidR="00806AE3" w:rsidRDefault="00806AE3">
      <w:pPr>
        <w:pStyle w:val="BodyText"/>
        <w:rPr>
          <w:sz w:val="20"/>
        </w:rPr>
      </w:pPr>
    </w:p>
    <w:p w14:paraId="7DC30EE7" w14:textId="77777777" w:rsidR="00806AE3" w:rsidRDefault="00806AE3">
      <w:pPr>
        <w:pStyle w:val="BodyText"/>
        <w:spacing w:before="5"/>
        <w:rPr>
          <w:sz w:val="21"/>
        </w:rPr>
      </w:pPr>
    </w:p>
    <w:p w14:paraId="3F1FA61C" w14:textId="77777777" w:rsidR="00806AE3" w:rsidRDefault="00806AE3">
      <w:pPr>
        <w:rPr>
          <w:sz w:val="21"/>
        </w:rPr>
        <w:sectPr w:rsidR="00806AE3">
          <w:type w:val="continuous"/>
          <w:pgSz w:w="11910" w:h="16840"/>
          <w:pgMar w:top="1340" w:right="440" w:bottom="2260" w:left="600" w:header="720" w:footer="720" w:gutter="0"/>
          <w:cols w:space="720"/>
        </w:sectPr>
      </w:pPr>
    </w:p>
    <w:p w14:paraId="3C34531E" w14:textId="77777777" w:rsidR="00806AE3" w:rsidRDefault="005620C3">
      <w:pPr>
        <w:spacing w:before="73"/>
        <w:ind w:left="2172" w:right="-3"/>
        <w:rPr>
          <w:rFonts w:ascii="Calibri"/>
          <w:sz w:val="18"/>
        </w:rPr>
      </w:pPr>
      <w:r>
        <w:rPr>
          <w:rFonts w:ascii="Calibri"/>
          <w:sz w:val="18"/>
        </w:rPr>
        <w:t xml:space="preserve">Telecommunication (Internet) Service Providers (ISPs) of </w:t>
      </w:r>
      <w:r>
        <w:rPr>
          <w:rFonts w:ascii="Calibri"/>
          <w:spacing w:val="-6"/>
          <w:sz w:val="18"/>
        </w:rPr>
        <w:t xml:space="preserve">the </w:t>
      </w:r>
      <w:r>
        <w:rPr>
          <w:rFonts w:ascii="Calibri"/>
          <w:sz w:val="18"/>
        </w:rPr>
        <w:t>first generation (e.g. BT, Tata Communication, etc.)</w:t>
      </w:r>
    </w:p>
    <w:p w14:paraId="3E6582A9" w14:textId="77777777" w:rsidR="00806AE3" w:rsidRDefault="005620C3">
      <w:pPr>
        <w:spacing w:before="66"/>
        <w:ind w:left="574" w:right="-3"/>
        <w:rPr>
          <w:rFonts w:ascii="Calibri"/>
          <w:sz w:val="18"/>
        </w:rPr>
      </w:pPr>
      <w:r>
        <w:br w:type="column"/>
      </w:r>
      <w:r>
        <w:rPr>
          <w:rFonts w:ascii="Calibri"/>
          <w:sz w:val="18"/>
        </w:rPr>
        <w:t xml:space="preserve">Telecommunication (Internet) Service Providers (ISPs) of </w:t>
      </w:r>
      <w:r>
        <w:rPr>
          <w:rFonts w:ascii="Calibri"/>
          <w:spacing w:val="-6"/>
          <w:sz w:val="18"/>
        </w:rPr>
        <w:t xml:space="preserve">the </w:t>
      </w:r>
      <w:r>
        <w:rPr>
          <w:rFonts w:ascii="Calibri"/>
          <w:sz w:val="18"/>
        </w:rPr>
        <w:t>second generation (ISPs initially only media service providers e.g. Virgin Media)</w:t>
      </w:r>
    </w:p>
    <w:p w14:paraId="5752624A" w14:textId="77777777" w:rsidR="00806AE3" w:rsidRDefault="005620C3">
      <w:pPr>
        <w:spacing w:before="64"/>
        <w:ind w:left="741" w:right="2515"/>
        <w:rPr>
          <w:rFonts w:ascii="Calibri"/>
          <w:sz w:val="18"/>
        </w:rPr>
      </w:pPr>
      <w:r>
        <w:br w:type="column"/>
      </w:r>
      <w:r>
        <w:rPr>
          <w:rFonts w:ascii="Calibri"/>
          <w:sz w:val="18"/>
        </w:rPr>
        <w:t>Key Internet Content Providers (Emerging Stakeholders Group developing their own cable systems: e.g. Microsoft, Google, etc.)</w:t>
      </w:r>
    </w:p>
    <w:p w14:paraId="0E918302" w14:textId="77777777" w:rsidR="00806AE3" w:rsidRDefault="00806AE3">
      <w:pPr>
        <w:rPr>
          <w:rFonts w:ascii="Calibri"/>
          <w:sz w:val="18"/>
        </w:rPr>
        <w:sectPr w:rsidR="00806AE3">
          <w:type w:val="continuous"/>
          <w:pgSz w:w="11910" w:h="16840"/>
          <w:pgMar w:top="1340" w:right="440" w:bottom="2260" w:left="600" w:header="720" w:footer="720" w:gutter="0"/>
          <w:cols w:num="3" w:space="720" w:equalWidth="0">
            <w:col w:w="3779" w:space="40"/>
            <w:col w:w="2181" w:space="39"/>
            <w:col w:w="4831"/>
          </w:cols>
        </w:sectPr>
      </w:pPr>
    </w:p>
    <w:p w14:paraId="7F5B9A32" w14:textId="77777777" w:rsidR="00806AE3" w:rsidRDefault="00806AE3">
      <w:pPr>
        <w:pStyle w:val="BodyText"/>
        <w:rPr>
          <w:rFonts w:ascii="Calibri"/>
          <w:sz w:val="20"/>
        </w:rPr>
      </w:pPr>
    </w:p>
    <w:p w14:paraId="78377263" w14:textId="77777777" w:rsidR="00806AE3" w:rsidRDefault="00806AE3">
      <w:pPr>
        <w:pStyle w:val="BodyText"/>
        <w:rPr>
          <w:rFonts w:ascii="Calibri"/>
          <w:sz w:val="20"/>
        </w:rPr>
      </w:pPr>
    </w:p>
    <w:p w14:paraId="022C347C" w14:textId="77777777" w:rsidR="00806AE3" w:rsidRDefault="00806AE3">
      <w:pPr>
        <w:pStyle w:val="BodyText"/>
        <w:rPr>
          <w:rFonts w:ascii="Calibri"/>
          <w:sz w:val="20"/>
        </w:rPr>
      </w:pPr>
    </w:p>
    <w:p w14:paraId="74E6178A" w14:textId="77777777" w:rsidR="00806AE3" w:rsidRDefault="00806AE3">
      <w:pPr>
        <w:pStyle w:val="BodyText"/>
        <w:rPr>
          <w:rFonts w:ascii="Calibri"/>
          <w:sz w:val="20"/>
        </w:rPr>
      </w:pPr>
    </w:p>
    <w:p w14:paraId="3A220691" w14:textId="77777777" w:rsidR="00806AE3" w:rsidRDefault="00806AE3">
      <w:pPr>
        <w:pStyle w:val="BodyText"/>
        <w:rPr>
          <w:rFonts w:ascii="Calibri"/>
          <w:sz w:val="20"/>
        </w:rPr>
      </w:pPr>
    </w:p>
    <w:p w14:paraId="4662B5C7" w14:textId="77777777" w:rsidR="00806AE3" w:rsidRDefault="00806AE3">
      <w:pPr>
        <w:pStyle w:val="BodyText"/>
        <w:rPr>
          <w:rFonts w:ascii="Calibri"/>
          <w:sz w:val="20"/>
        </w:rPr>
      </w:pPr>
    </w:p>
    <w:p w14:paraId="53E4699C" w14:textId="77777777" w:rsidR="00806AE3" w:rsidRDefault="00806AE3">
      <w:pPr>
        <w:pStyle w:val="BodyText"/>
        <w:spacing w:before="10"/>
        <w:rPr>
          <w:rFonts w:ascii="Calibri"/>
          <w:sz w:val="26"/>
        </w:rPr>
      </w:pPr>
    </w:p>
    <w:p w14:paraId="7CB46919" w14:textId="77777777" w:rsidR="00806AE3" w:rsidRDefault="00806AE3">
      <w:pPr>
        <w:rPr>
          <w:rFonts w:ascii="Calibri"/>
          <w:sz w:val="26"/>
        </w:rPr>
        <w:sectPr w:rsidR="00806AE3">
          <w:type w:val="continuous"/>
          <w:pgSz w:w="11910" w:h="16840"/>
          <w:pgMar w:top="1340" w:right="440" w:bottom="2260" w:left="600" w:header="720" w:footer="720" w:gutter="0"/>
          <w:cols w:space="720"/>
        </w:sectPr>
      </w:pPr>
    </w:p>
    <w:p w14:paraId="3030E5B6" w14:textId="77777777" w:rsidR="00806AE3" w:rsidRDefault="005620C3">
      <w:pPr>
        <w:spacing w:before="56" w:line="242" w:lineRule="auto"/>
        <w:ind w:left="763" w:right="38" w:hanging="1"/>
        <w:jc w:val="center"/>
        <w:rPr>
          <w:rFonts w:ascii="Calibri"/>
        </w:rPr>
      </w:pPr>
      <w:r>
        <w:rPr>
          <w:rFonts w:ascii="Calibri"/>
        </w:rPr>
        <w:t>Market &amp; other economic conditions / forces</w:t>
      </w:r>
    </w:p>
    <w:p w14:paraId="5EE933E2" w14:textId="77777777" w:rsidR="00806AE3" w:rsidRDefault="005620C3">
      <w:pPr>
        <w:pStyle w:val="BodyText"/>
        <w:spacing w:before="3"/>
        <w:rPr>
          <w:rFonts w:ascii="Calibri"/>
          <w:sz w:val="23"/>
        </w:rPr>
      </w:pPr>
      <w:r>
        <w:br w:type="column"/>
      </w:r>
    </w:p>
    <w:p w14:paraId="33784ADB" w14:textId="77777777" w:rsidR="00806AE3" w:rsidRDefault="005620C3">
      <w:pPr>
        <w:ind w:left="763"/>
        <w:rPr>
          <w:rFonts w:ascii="Calibri"/>
        </w:rPr>
      </w:pPr>
      <w:r>
        <w:rPr>
          <w:rFonts w:ascii="Calibri"/>
        </w:rPr>
        <w:t>Regulatory conditions</w:t>
      </w:r>
    </w:p>
    <w:p w14:paraId="28DC80A9" w14:textId="77777777" w:rsidR="00806AE3" w:rsidRDefault="00806AE3">
      <w:pPr>
        <w:rPr>
          <w:rFonts w:ascii="Calibri"/>
        </w:rPr>
        <w:sectPr w:rsidR="00806AE3">
          <w:type w:val="continuous"/>
          <w:pgSz w:w="11910" w:h="16840"/>
          <w:pgMar w:top="1340" w:right="440" w:bottom="2260" w:left="600" w:header="720" w:footer="720" w:gutter="0"/>
          <w:cols w:num="2" w:space="720" w:equalWidth="0">
            <w:col w:w="2792" w:space="4518"/>
            <w:col w:w="3560"/>
          </w:cols>
        </w:sectPr>
      </w:pPr>
    </w:p>
    <w:p w14:paraId="2E40A9B7" w14:textId="77777777" w:rsidR="00806AE3" w:rsidRDefault="00806AE3">
      <w:pPr>
        <w:pStyle w:val="BodyText"/>
        <w:rPr>
          <w:rFonts w:ascii="Calibri"/>
          <w:sz w:val="20"/>
        </w:rPr>
      </w:pPr>
    </w:p>
    <w:p w14:paraId="01BB8E8D" w14:textId="77777777" w:rsidR="00806AE3" w:rsidRDefault="00806AE3">
      <w:pPr>
        <w:pStyle w:val="BodyText"/>
        <w:spacing w:before="1"/>
        <w:rPr>
          <w:rFonts w:ascii="Calibri"/>
          <w:sz w:val="23"/>
        </w:rPr>
      </w:pPr>
    </w:p>
    <w:p w14:paraId="13586C20" w14:textId="51DAD937" w:rsidR="00806AE3" w:rsidRDefault="005620C3">
      <w:pPr>
        <w:pStyle w:val="BodyText"/>
        <w:ind w:left="567"/>
        <w:rPr>
          <w:rFonts w:ascii="Calibri"/>
          <w:sz w:val="20"/>
        </w:rPr>
      </w:pPr>
      <w:r>
        <w:rPr>
          <w:rFonts w:ascii="Calibri"/>
          <w:noProof/>
          <w:sz w:val="20"/>
        </w:rPr>
        <w:lastRenderedPageBreak/>
        <mc:AlternateContent>
          <mc:Choice Requires="wpg">
            <w:drawing>
              <wp:inline distT="0" distB="0" distL="0" distR="0" wp14:anchorId="2EDBAAA4" wp14:editId="2BCC2602">
                <wp:extent cx="6040120" cy="2242185"/>
                <wp:effectExtent l="0" t="0" r="635" b="0"/>
                <wp:docPr id="192909186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120" cy="2242185"/>
                          <a:chOff x="0" y="0"/>
                          <a:chExt cx="9512" cy="3531"/>
                        </a:xfrm>
                      </wpg:grpSpPr>
                      <pic:pic xmlns:pic="http://schemas.openxmlformats.org/drawingml/2006/picture">
                        <pic:nvPicPr>
                          <pic:cNvPr id="683781118" name="Picture 2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943" y="1705"/>
                            <a:ext cx="2355"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755134" name="Rectangle 202"/>
                        <wps:cNvSpPr>
                          <a:spLocks noChangeArrowheads="1"/>
                        </wps:cNvSpPr>
                        <wps:spPr bwMode="auto">
                          <a:xfrm>
                            <a:off x="0" y="0"/>
                            <a:ext cx="9512" cy="3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07184" name="Text Box 201"/>
                        <wps:cNvSpPr txBox="1">
                          <a:spLocks noChangeArrowheads="1"/>
                        </wps:cNvSpPr>
                        <wps:spPr bwMode="auto">
                          <a:xfrm>
                            <a:off x="0" y="0"/>
                            <a:ext cx="9512" cy="3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E696" w14:textId="77777777" w:rsidR="00806AE3" w:rsidRDefault="005620C3">
                              <w:pPr>
                                <w:spacing w:before="78"/>
                                <w:ind w:left="152"/>
                                <w:rPr>
                                  <w:rFonts w:ascii="Calibri"/>
                                  <w:i/>
                                </w:rPr>
                              </w:pPr>
                              <w:r>
                                <w:rPr>
                                  <w:rFonts w:ascii="Calibri"/>
                                  <w:i/>
                                </w:rPr>
                                <w:t>Notes:</w:t>
                              </w:r>
                            </w:p>
                            <w:p w14:paraId="5323F37D" w14:textId="77777777" w:rsidR="00806AE3" w:rsidRDefault="005620C3">
                              <w:pPr>
                                <w:spacing w:before="1"/>
                                <w:ind w:left="152" w:right="142"/>
                                <w:jc w:val="both"/>
                                <w:rPr>
                                  <w:rFonts w:ascii="Calibri" w:hAnsi="Calibri"/>
                                  <w:i/>
                                </w:rPr>
                              </w:pPr>
                              <w:r>
                                <w:rPr>
                                  <w:rFonts w:ascii="Calibri" w:hAnsi="Calibri"/>
                                  <w:i/>
                                </w:rPr>
                                <w:t>Green ellipses and boxes denote energy subsea cables sector, blue ellipses and boxes denote telecommunication subsea cables sector, and big orange ellipse describes the “workhorse” industry of the submarine cables projects contractors and sub-contractors dependent on the primary both sectors stakeholders. Dashed ellipses denote “emerging” stakeholder either due to regulatory conditions for the energy sector or by modern telecommunications sector wide scope and economic success for the telecommunication</w:t>
                              </w:r>
                              <w:r>
                                <w:rPr>
                                  <w:rFonts w:ascii="Calibri" w:hAnsi="Calibri"/>
                                  <w:i/>
                                  <w:spacing w:val="-4"/>
                                </w:rPr>
                                <w:t xml:space="preserve"> </w:t>
                              </w:r>
                              <w:r>
                                <w:rPr>
                                  <w:rFonts w:ascii="Calibri" w:hAnsi="Calibri"/>
                                  <w:i/>
                                </w:rPr>
                                <w:t>sector.</w:t>
                              </w:r>
                            </w:p>
                            <w:p w14:paraId="2540EAF0" w14:textId="77777777" w:rsidR="00806AE3" w:rsidRDefault="00806AE3">
                              <w:pPr>
                                <w:spacing w:before="10"/>
                                <w:rPr>
                                  <w:rFonts w:ascii="Calibri"/>
                                  <w:i/>
                                  <w:sz w:val="21"/>
                                </w:rPr>
                              </w:pPr>
                            </w:p>
                            <w:p w14:paraId="4681BB93" w14:textId="77777777" w:rsidR="00806AE3" w:rsidRDefault="005620C3">
                              <w:pPr>
                                <w:ind w:left="1187" w:right="1188"/>
                                <w:jc w:val="center"/>
                                <w:rPr>
                                  <w:sz w:val="24"/>
                                </w:rPr>
                              </w:pPr>
                              <w:r>
                                <w:rPr>
                                  <w:sz w:val="24"/>
                                </w:rPr>
                                <w:t>Figure 2.5: SETCI Integrative Stakeholder Framework / Ecosystem</w:t>
                              </w:r>
                            </w:p>
                          </w:txbxContent>
                        </wps:txbx>
                        <wps:bodyPr rot="0" vert="horz" wrap="square" lIns="0" tIns="0" rIns="0" bIns="0" anchor="t" anchorCtr="0" upright="1">
                          <a:noAutofit/>
                        </wps:bodyPr>
                      </wps:wsp>
                    </wpg:wgp>
                  </a:graphicData>
                </a:graphic>
              </wp:inline>
            </w:drawing>
          </mc:Choice>
          <mc:Fallback>
            <w:pict>
              <v:group w14:anchorId="2EDBAAA4" id="Group 200" o:spid="_x0000_s1100" style="width:475.6pt;height:176.55pt;mso-position-horizontal-relative:char;mso-position-vertical-relative:line" coordsize="9512,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">
                <v:shape id="Picture 203" o:spid="_x0000_s1101" type="#_x0000_t75" style="position:absolute;left:6943;top:1705;width:2355;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">
                  <v:imagedata r:id="rId61" o:title=""/>
                </v:shape>
                <v:rect id="Rectangle 202" o:spid="_x0000_s1102" style="position:absolute;width:9512;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" stroked="f"/>
                <v:shape id="Text Box 201" o:spid="_x0000_s1103" type="#_x0000_t202" style="position:absolute;width:9512;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" filled="f" stroked="f">
                  <v:textbox inset="0,0,0,0">
                    <w:txbxContent>
                      <w:p w14:paraId="611DE696" w14:textId="77777777" w:rsidR="00806AE3" w:rsidRDefault="005620C3">
                        <w:pPr>
                          <w:spacing w:before="78"/>
                          <w:ind w:left="152"/>
                          <w:rPr>
                            <w:rFonts w:ascii="Calibri"/>
                            <w:i/>
                          </w:rPr>
                        </w:pPr>
                        <w:r>
                          <w:rPr>
                            <w:rFonts w:ascii="Calibri"/>
                            <w:i/>
                          </w:rPr>
                          <w:t>Notes:</w:t>
                        </w:r>
                      </w:p>
                      <w:p w14:paraId="5323F37D" w14:textId="77777777" w:rsidR="00806AE3" w:rsidRDefault="005620C3">
                        <w:pPr>
                          <w:spacing w:before="1"/>
                          <w:ind w:left="152" w:right="142"/>
                          <w:jc w:val="both"/>
                          <w:rPr>
                            <w:rFonts w:ascii="Calibri" w:hAnsi="Calibri"/>
                            <w:i/>
                          </w:rPr>
                        </w:pPr>
                        <w:r>
                          <w:rPr>
                            <w:rFonts w:ascii="Calibri" w:hAnsi="Calibri"/>
                            <w:i/>
                          </w:rPr>
                          <w:t>Green ellipses and boxes denote energy subsea cables sector, blue ellipses and boxes denote telecommunication subsea cables sector, and big orange ellipse describes the “workhorse” industry of the submarine cables projects contractors and sub-contractors dependent on the primary both sectors stakeholders. Dashed ellipses denote “emerging” stakeholder either due to regulatory conditions for the energy sector or by modern telecommunications sector wide scope and economic success for the telecommunication</w:t>
                        </w:r>
                        <w:r>
                          <w:rPr>
                            <w:rFonts w:ascii="Calibri" w:hAnsi="Calibri"/>
                            <w:i/>
                            <w:spacing w:val="-4"/>
                          </w:rPr>
                          <w:t xml:space="preserve"> </w:t>
                        </w:r>
                        <w:r>
                          <w:rPr>
                            <w:rFonts w:ascii="Calibri" w:hAnsi="Calibri"/>
                            <w:i/>
                          </w:rPr>
                          <w:t>sector.</w:t>
                        </w:r>
                      </w:p>
                      <w:p w14:paraId="2540EAF0" w14:textId="77777777" w:rsidR="00806AE3" w:rsidRDefault="00806AE3">
                        <w:pPr>
                          <w:spacing w:before="10"/>
                          <w:rPr>
                            <w:rFonts w:ascii="Calibri"/>
                            <w:i/>
                            <w:sz w:val="21"/>
                          </w:rPr>
                        </w:pPr>
                      </w:p>
                      <w:p w14:paraId="4681BB93" w14:textId="77777777" w:rsidR="00806AE3" w:rsidRDefault="005620C3">
                        <w:pPr>
                          <w:ind w:left="1187" w:right="1188"/>
                          <w:jc w:val="center"/>
                          <w:rPr>
                            <w:sz w:val="24"/>
                          </w:rPr>
                        </w:pPr>
                        <w:r>
                          <w:rPr>
                            <w:sz w:val="24"/>
                          </w:rPr>
                          <w:t>Figure 2.5: SETCI Integrative Stakeholder Framework / Ecosystem</w:t>
                        </w:r>
                      </w:p>
                    </w:txbxContent>
                  </v:textbox>
                </v:shape>
                <w10:anchorlock/>
              </v:group>
            </w:pict>
          </mc:Fallback>
        </mc:AlternateContent>
      </w:r>
    </w:p>
    <w:p w14:paraId="4238C43F" w14:textId="77777777" w:rsidR="00806AE3" w:rsidRDefault="00806AE3">
      <w:pPr>
        <w:rPr>
          <w:rFonts w:ascii="Calibri"/>
          <w:sz w:val="20"/>
        </w:rPr>
        <w:sectPr w:rsidR="00806AE3">
          <w:type w:val="continuous"/>
          <w:pgSz w:w="11910" w:h="16840"/>
          <w:pgMar w:top="1340" w:right="440" w:bottom="2260" w:left="600" w:header="720" w:footer="720" w:gutter="0"/>
          <w:cols w:space="720"/>
        </w:sectPr>
      </w:pPr>
    </w:p>
    <w:p w14:paraId="16CD6D58" w14:textId="77777777" w:rsidR="00806AE3" w:rsidRDefault="005620C3">
      <w:pPr>
        <w:pStyle w:val="BodyText"/>
        <w:spacing w:before="89" w:line="360" w:lineRule="auto"/>
        <w:ind w:left="840" w:right="994"/>
        <w:jc w:val="both"/>
      </w:pPr>
      <w:r>
        <w:lastRenderedPageBreak/>
        <w:t xml:space="preserve">Telecommunications sector key stakeholders in the </w:t>
      </w:r>
      <w:proofErr w:type="spellStart"/>
      <w:r>
        <w:t>centre</w:t>
      </w:r>
      <w:proofErr w:type="spellEnd"/>
      <w:r>
        <w:t xml:space="preserve"> of Figure 2.5 are ISPs or telecommunication network solutions providers of the three generations discussed previously. They all invest in subsea cable projects, maintain and upgrade them to enhance transferring capacity, employ people and provide services to consumers. Participating in the telecommunications service provision they all enhance speed and quality of information, increase business efficiency, help manage people and businesses, spread innovation, and provide access to markets without actual physical presence both for consumers and producers of goods and services. This point is elaborated upon by one of the</w:t>
      </w:r>
      <w:r>
        <w:rPr>
          <w:spacing w:val="-9"/>
        </w:rPr>
        <w:t xml:space="preserve"> </w:t>
      </w:r>
      <w:r>
        <w:t>interviewees:</w:t>
      </w:r>
    </w:p>
    <w:p w14:paraId="61E8953E" w14:textId="77777777" w:rsidR="00806AE3" w:rsidRDefault="00806AE3">
      <w:pPr>
        <w:pStyle w:val="BodyText"/>
        <w:spacing w:before="7"/>
        <w:rPr>
          <w:sz w:val="20"/>
        </w:rPr>
      </w:pPr>
    </w:p>
    <w:p w14:paraId="32B26848" w14:textId="77777777" w:rsidR="00806AE3" w:rsidRDefault="005620C3">
      <w:pPr>
        <w:spacing w:line="360" w:lineRule="auto"/>
        <w:ind w:left="1123" w:right="1279"/>
        <w:jc w:val="both"/>
        <w:rPr>
          <w:sz w:val="24"/>
        </w:rPr>
      </w:pPr>
      <w:r>
        <w:rPr>
          <w:i/>
          <w:sz w:val="24"/>
        </w:rPr>
        <w:t xml:space="preserve">“I think you have to have typical Porter’s five forces there. So you have suppliers [implies contractors], this is then from our perspective, primarily the large suppliers like Siena and Alcatel. Then you have the competition within, so they [i.e., the suppliers or subcontractors] have the competitors within them. Then you have the formal incumbent, or normal telecom operator, like us, who normally </w:t>
      </w:r>
      <w:proofErr w:type="spellStart"/>
      <w:r>
        <w:rPr>
          <w:i/>
          <w:sz w:val="24"/>
        </w:rPr>
        <w:t>organise</w:t>
      </w:r>
      <w:proofErr w:type="spellEnd"/>
      <w:r>
        <w:rPr>
          <w:i/>
          <w:sz w:val="24"/>
        </w:rPr>
        <w:t xml:space="preserve"> themselves in consortia, and you have competing with them private systems, and they build the cables for themselves and trying to live from selling the capacity to carry [implies provide internet service] us. So, then you have buyers which probably not big enough for having own capacity or having changing demands, big banks, for example, that have requirements for some transport capacity and therefore...so what we observed in the last time is that the customers, what used to be our customers, are becoming competitors and building their systems themselves. For example, Googles, </w:t>
      </w:r>
      <w:proofErr w:type="spellStart"/>
      <w:r>
        <w:rPr>
          <w:i/>
          <w:sz w:val="24"/>
        </w:rPr>
        <w:t>Microsofts</w:t>
      </w:r>
      <w:proofErr w:type="spellEnd"/>
      <w:r>
        <w:rPr>
          <w:i/>
          <w:sz w:val="24"/>
        </w:rPr>
        <w:t xml:space="preserve">, and Apple are becoming more and more from a customer of the incumbency to a competitor, and sometimes what we see is that they have even more infrastructure in the submarine area in place than the old incumbents” </w:t>
      </w:r>
      <w:r>
        <w:rPr>
          <w:sz w:val="24"/>
        </w:rPr>
        <w:t>[Submarine Infrastructure</w:t>
      </w:r>
      <w:r>
        <w:rPr>
          <w:spacing w:val="-1"/>
          <w:sz w:val="24"/>
        </w:rPr>
        <w:t xml:space="preserve"> </w:t>
      </w:r>
      <w:r>
        <w:rPr>
          <w:sz w:val="24"/>
        </w:rPr>
        <w:t>Managers-3]</w:t>
      </w:r>
    </w:p>
    <w:p w14:paraId="01575632" w14:textId="77777777" w:rsidR="00806AE3" w:rsidRDefault="00806AE3">
      <w:pPr>
        <w:pStyle w:val="BodyText"/>
        <w:spacing w:before="4"/>
        <w:rPr>
          <w:sz w:val="21"/>
        </w:rPr>
      </w:pPr>
    </w:p>
    <w:p w14:paraId="0E926CF2" w14:textId="77777777" w:rsidR="00806AE3" w:rsidRDefault="005620C3">
      <w:pPr>
        <w:pStyle w:val="BodyText"/>
        <w:spacing w:line="360" w:lineRule="auto"/>
        <w:ind w:left="840" w:right="993"/>
        <w:jc w:val="both"/>
      </w:pPr>
      <w:r>
        <w:t>Next, telecommunications and energy subsea cables key stakeholders’ economic activities create a foundation to the industry of contractors supporting their operations and growth. The contractors group consists of companies producing and developing subsea telecommunications (for example Alcatel-Lucent etc.)</w:t>
      </w:r>
      <w:r>
        <w:rPr>
          <w:spacing w:val="11"/>
        </w:rPr>
        <w:t xml:space="preserve"> </w:t>
      </w:r>
      <w:r>
        <w:t>and</w:t>
      </w:r>
    </w:p>
    <w:p w14:paraId="226A3CE9" w14:textId="77777777" w:rsidR="00806AE3" w:rsidRDefault="00806AE3">
      <w:pPr>
        <w:spacing w:line="360" w:lineRule="auto"/>
        <w:jc w:val="both"/>
        <w:sectPr w:rsidR="00806AE3">
          <w:headerReference w:type="default" r:id="rId62"/>
          <w:footerReference w:type="default" r:id="rId63"/>
          <w:pgSz w:w="11910" w:h="16840"/>
          <w:pgMar w:top="1340" w:right="440" w:bottom="2280" w:left="600" w:header="712" w:footer="2089" w:gutter="0"/>
          <w:pgNumType w:start="35"/>
          <w:cols w:space="720"/>
        </w:sectPr>
      </w:pPr>
    </w:p>
    <w:p w14:paraId="60AF7013" w14:textId="77777777" w:rsidR="00806AE3" w:rsidRDefault="005620C3">
      <w:pPr>
        <w:pStyle w:val="BodyText"/>
        <w:spacing w:before="89" w:line="360" w:lineRule="auto"/>
        <w:ind w:left="840" w:right="994"/>
        <w:jc w:val="both"/>
      </w:pPr>
      <w:r>
        <w:lastRenderedPageBreak/>
        <w:t xml:space="preserve">electricity (for example BPP cables) cables as well as cable laying and maintenance equipment (for example ETA Subsea Cable Specialists; SMD etc.). Contractors are also companies operating vessels necessary for the implementation of the new subsea cable projects and maintenance of the existing cable systems (for example Global Marine; Briggs Marine etc.). Obviously contractors are dependent on the cable operators’ capital investment, successful service provision, etc. However, their economic impact and potential to add value cannot be left unspecified. For example, designers and producers of cables as well as cable laying and maintenance equipment directly affect UK economic performance by investment in new production facilities, actual production of cables and equipment, exporting cables and  equipment to foreign projects, employment of personnel and spending on the research and development for advanced cables and equipment production in the future. Here we would like to highlight that some of the above companies and other companies in this group do not limit their portfolio of products and services to equipment and cables design and production. They also provide ‘turnkey’ solutions for subsea cables projects (for example those provided by Alcatel-Lucent for telecommunications projects). The contractors group include companies providing engineering and other consultancy services necessary for subsea cables projects operations and expansion. New subsea cable projects have to be designed, consulted to meet environmental and legislative standards as well as financed and insured. Examples of companies participating and </w:t>
      </w:r>
      <w:proofErr w:type="spellStart"/>
      <w:r>
        <w:t>specialising</w:t>
      </w:r>
      <w:proofErr w:type="spellEnd"/>
      <w:r>
        <w:t xml:space="preserve"> in the development and design of the subsea cables projects are Pelagian and Marine Management Offshore. For environmental, legal and insurance consultancy participating companies examples are Fugro Emu and Red Penguin Associates. Two of the interviewees</w:t>
      </w:r>
      <w:r>
        <w:rPr>
          <w:spacing w:val="-1"/>
        </w:rPr>
        <w:t xml:space="preserve"> </w:t>
      </w:r>
      <w:r>
        <w:t>explained:</w:t>
      </w:r>
    </w:p>
    <w:p w14:paraId="456B7EA7" w14:textId="77777777" w:rsidR="00806AE3" w:rsidRDefault="00806AE3">
      <w:pPr>
        <w:pStyle w:val="BodyText"/>
        <w:spacing w:before="9"/>
        <w:rPr>
          <w:sz w:val="20"/>
        </w:rPr>
      </w:pPr>
    </w:p>
    <w:p w14:paraId="47E6A47C" w14:textId="77777777" w:rsidR="00806AE3" w:rsidRDefault="005620C3">
      <w:pPr>
        <w:spacing w:line="360" w:lineRule="auto"/>
        <w:ind w:left="1123" w:right="1278"/>
        <w:jc w:val="both"/>
        <w:rPr>
          <w:i/>
          <w:sz w:val="24"/>
        </w:rPr>
      </w:pPr>
      <w:r>
        <w:rPr>
          <w:i/>
          <w:sz w:val="24"/>
        </w:rPr>
        <w:t>‘In the telecom sector of course they have been around for so long. There are lots of established companies; there are one or two relatively new starts of some things [e.g., Facebook and Google]. However, you have a lot of “turnkey” solutions being requested form the big telecoms ... like Vodafone and Virgin, and have AT&amp;Ts and the global crossings.... They would tend to go up for a complete “turnkey” installation to cable and equipment manufacturer</w:t>
      </w:r>
      <w:r>
        <w:rPr>
          <w:i/>
          <w:spacing w:val="28"/>
          <w:sz w:val="24"/>
        </w:rPr>
        <w:t xml:space="preserve"> </w:t>
      </w:r>
      <w:r>
        <w:rPr>
          <w:i/>
          <w:sz w:val="24"/>
        </w:rPr>
        <w:t>like</w:t>
      </w:r>
    </w:p>
    <w:p w14:paraId="7640FE63" w14:textId="77777777" w:rsidR="00806AE3" w:rsidRDefault="00806AE3">
      <w:pPr>
        <w:spacing w:line="360" w:lineRule="auto"/>
        <w:jc w:val="both"/>
        <w:rPr>
          <w:sz w:val="24"/>
        </w:rPr>
        <w:sectPr w:rsidR="00806AE3">
          <w:pgSz w:w="11910" w:h="16840"/>
          <w:pgMar w:top="1340" w:right="440" w:bottom="2340" w:left="600" w:header="712" w:footer="2089" w:gutter="0"/>
          <w:cols w:space="720"/>
        </w:sectPr>
      </w:pPr>
    </w:p>
    <w:p w14:paraId="366C17E6" w14:textId="77777777" w:rsidR="00806AE3" w:rsidRDefault="005620C3">
      <w:pPr>
        <w:spacing w:before="87" w:line="360" w:lineRule="auto"/>
        <w:ind w:left="1123" w:right="1283"/>
        <w:jc w:val="both"/>
        <w:rPr>
          <w:sz w:val="24"/>
        </w:rPr>
      </w:pPr>
      <w:r>
        <w:rPr>
          <w:i/>
          <w:sz w:val="24"/>
        </w:rPr>
        <w:lastRenderedPageBreak/>
        <w:t xml:space="preserve">Alcatel, who would design the whole system for them, from the terminal stations through the subsea cables and basically handover to them. There are various suppliers that will come in part way through. For instance, there are independent ship operators that can install cables and give them various support and shore and landings and that sort of stuff. And of course the route engineering, survey and alike’ </w:t>
      </w:r>
      <w:r>
        <w:rPr>
          <w:sz w:val="24"/>
        </w:rPr>
        <w:t>[CEO - Solar energy</w:t>
      </w:r>
      <w:r>
        <w:rPr>
          <w:spacing w:val="-11"/>
          <w:sz w:val="24"/>
        </w:rPr>
        <w:t xml:space="preserve"> </w:t>
      </w:r>
      <w:r>
        <w:rPr>
          <w:sz w:val="24"/>
        </w:rPr>
        <w:t>company-1]</w:t>
      </w:r>
    </w:p>
    <w:p w14:paraId="6BDD96D0" w14:textId="77777777" w:rsidR="00806AE3" w:rsidRDefault="00806AE3">
      <w:pPr>
        <w:pStyle w:val="BodyText"/>
        <w:spacing w:before="10"/>
        <w:rPr>
          <w:sz w:val="20"/>
        </w:rPr>
      </w:pPr>
    </w:p>
    <w:p w14:paraId="2EEF959C" w14:textId="77777777" w:rsidR="00806AE3" w:rsidRDefault="005620C3">
      <w:pPr>
        <w:spacing w:line="360" w:lineRule="auto"/>
        <w:ind w:left="1123" w:right="1280"/>
        <w:jc w:val="both"/>
        <w:rPr>
          <w:sz w:val="24"/>
        </w:rPr>
      </w:pPr>
      <w:r>
        <w:rPr>
          <w:i/>
          <w:sz w:val="24"/>
        </w:rPr>
        <w:t xml:space="preserve">‘The submarine systems were always closed networks. They were designed and operated by an actual business and traffic, as in bandwidth [i.e., final product of internet provided to houses], which is actually sold on the submarine cables. So, if we go back to the [subcontractors], for instance, there is a set of companies who are involved in the designing of submarine systems and  usually what happens is, it might have an actual in house designer in the actual company but recently consultancy comes from the outside. The consultants could be associated with the company that is going to lay the submarine cable, for example Tyco or Global Marine. They will assist in in the designing of the submarine cable, do the survey work and the route you want to take and do measurement of the sea depth’ </w:t>
      </w:r>
      <w:r>
        <w:rPr>
          <w:sz w:val="24"/>
        </w:rPr>
        <w:t>[Senior Optical Specialist -</w:t>
      </w:r>
      <w:r>
        <w:rPr>
          <w:spacing w:val="-7"/>
          <w:sz w:val="24"/>
        </w:rPr>
        <w:t xml:space="preserve"> </w:t>
      </w:r>
      <w:r>
        <w:rPr>
          <w:sz w:val="24"/>
        </w:rPr>
        <w:t>2]</w:t>
      </w:r>
    </w:p>
    <w:p w14:paraId="384B58D0" w14:textId="77777777" w:rsidR="00806AE3" w:rsidRDefault="00806AE3">
      <w:pPr>
        <w:pStyle w:val="BodyText"/>
        <w:spacing w:before="3"/>
        <w:rPr>
          <w:sz w:val="21"/>
        </w:rPr>
      </w:pPr>
    </w:p>
    <w:p w14:paraId="3D9B06EB" w14:textId="77777777" w:rsidR="00806AE3" w:rsidRDefault="005620C3">
      <w:pPr>
        <w:pStyle w:val="BodyText"/>
        <w:spacing w:line="360" w:lineRule="auto"/>
        <w:ind w:left="840" w:right="992"/>
        <w:jc w:val="both"/>
      </w:pPr>
      <w:r>
        <w:t xml:space="preserve">The contractors’ group of stakeholders have a wide range of economic activities influencing the UK economy mostly through direct channels. Also the majority of the contractors do not limit their involvement to either marine telecommunications or energy cables related economic activities and thus are </w:t>
      </w:r>
      <w:proofErr w:type="spellStart"/>
      <w:r>
        <w:t>generalisable</w:t>
      </w:r>
      <w:proofErr w:type="spellEnd"/>
      <w:r>
        <w:t xml:space="preserve"> to a unified stakeholders group. However, clear division is also present. To be specific, Alcatel- Lucent provides “turnkey” solutions for telecommunications projects. For completion of the project they may also subcontract any specific company from the above discussed groups to perform a particular activity on the project. Similarly, companies like SIEMENS producing turbines for power generation may subcontract companies to perform works necessary for electricity cable projects. In general contractors invest, employ, produce and develop to implement new or maintain current projects of the both telecommunications and energy subsea cables operators. Contractors may</w:t>
      </w:r>
      <w:r>
        <w:rPr>
          <w:spacing w:val="10"/>
        </w:rPr>
        <w:t xml:space="preserve"> </w:t>
      </w:r>
      <w:r>
        <w:t>export</w:t>
      </w:r>
      <w:r>
        <w:rPr>
          <w:spacing w:val="12"/>
        </w:rPr>
        <w:t xml:space="preserve"> </w:t>
      </w:r>
      <w:r>
        <w:t>their</w:t>
      </w:r>
      <w:r>
        <w:rPr>
          <w:spacing w:val="11"/>
        </w:rPr>
        <w:t xml:space="preserve"> </w:t>
      </w:r>
      <w:r>
        <w:t>services,</w:t>
      </w:r>
      <w:r>
        <w:rPr>
          <w:spacing w:val="14"/>
        </w:rPr>
        <w:t xml:space="preserve"> </w:t>
      </w:r>
      <w:r>
        <w:t>technology</w:t>
      </w:r>
      <w:r>
        <w:rPr>
          <w:spacing w:val="10"/>
        </w:rPr>
        <w:t xml:space="preserve"> </w:t>
      </w:r>
      <w:r>
        <w:t>and</w:t>
      </w:r>
      <w:r>
        <w:rPr>
          <w:spacing w:val="13"/>
        </w:rPr>
        <w:t xml:space="preserve"> </w:t>
      </w:r>
      <w:r>
        <w:t>products</w:t>
      </w:r>
      <w:r>
        <w:rPr>
          <w:spacing w:val="11"/>
        </w:rPr>
        <w:t xml:space="preserve"> </w:t>
      </w:r>
      <w:r>
        <w:t>to</w:t>
      </w:r>
      <w:r>
        <w:rPr>
          <w:spacing w:val="11"/>
        </w:rPr>
        <w:t xml:space="preserve"> </w:t>
      </w:r>
      <w:r>
        <w:t>overseas</w:t>
      </w:r>
      <w:r>
        <w:rPr>
          <w:spacing w:val="12"/>
        </w:rPr>
        <w:t xml:space="preserve"> </w:t>
      </w:r>
      <w:r>
        <w:t>clients</w:t>
      </w:r>
      <w:r>
        <w:rPr>
          <w:spacing w:val="11"/>
        </w:rPr>
        <w:t xml:space="preserve"> </w:t>
      </w:r>
      <w:r>
        <w:t>as</w:t>
      </w:r>
      <w:r>
        <w:rPr>
          <w:spacing w:val="12"/>
        </w:rPr>
        <w:t xml:space="preserve"> </w:t>
      </w:r>
      <w:r>
        <w:t>well.</w:t>
      </w:r>
      <w:r>
        <w:rPr>
          <w:spacing w:val="13"/>
        </w:rPr>
        <w:t xml:space="preserve"> </w:t>
      </w:r>
      <w:r>
        <w:t>This</w:t>
      </w:r>
    </w:p>
    <w:p w14:paraId="7F6539A9" w14:textId="77777777" w:rsidR="00806AE3" w:rsidRDefault="00806AE3">
      <w:pPr>
        <w:spacing w:line="360" w:lineRule="auto"/>
        <w:jc w:val="both"/>
        <w:sectPr w:rsidR="00806AE3">
          <w:pgSz w:w="11910" w:h="16840"/>
          <w:pgMar w:top="1340" w:right="440" w:bottom="2340" w:left="600" w:header="712" w:footer="2089" w:gutter="0"/>
          <w:cols w:space="720"/>
        </w:sectPr>
      </w:pPr>
    </w:p>
    <w:p w14:paraId="696215DB" w14:textId="77777777" w:rsidR="00806AE3" w:rsidRDefault="005620C3">
      <w:pPr>
        <w:pStyle w:val="BodyText"/>
        <w:spacing w:before="89" w:line="360" w:lineRule="auto"/>
        <w:ind w:left="840" w:right="996"/>
        <w:jc w:val="both"/>
      </w:pPr>
      <w:r>
        <w:lastRenderedPageBreak/>
        <w:t xml:space="preserve">group may be roughly </w:t>
      </w:r>
      <w:proofErr w:type="spellStart"/>
      <w:r>
        <w:t>summarised</w:t>
      </w:r>
      <w:proofErr w:type="spellEnd"/>
      <w:r>
        <w:t xml:space="preserve"> as the “wheel </w:t>
      </w:r>
      <w:proofErr w:type="spellStart"/>
      <w:r>
        <w:t>horse”of</w:t>
      </w:r>
      <w:proofErr w:type="spellEnd"/>
      <w:r>
        <w:t xml:space="preserve"> the SETCI and its contributions to the UK economy. Reflecting on the energy-related contractors:</w:t>
      </w:r>
    </w:p>
    <w:p w14:paraId="72ED705C" w14:textId="77777777" w:rsidR="00806AE3" w:rsidRDefault="00806AE3">
      <w:pPr>
        <w:pStyle w:val="BodyText"/>
        <w:spacing w:before="8"/>
        <w:rPr>
          <w:sz w:val="20"/>
        </w:rPr>
      </w:pPr>
    </w:p>
    <w:p w14:paraId="19FC78A7" w14:textId="77777777" w:rsidR="00806AE3" w:rsidRDefault="005620C3">
      <w:pPr>
        <w:spacing w:line="360" w:lineRule="auto"/>
        <w:ind w:left="1123" w:right="1277"/>
        <w:jc w:val="both"/>
        <w:rPr>
          <w:sz w:val="24"/>
        </w:rPr>
      </w:pPr>
      <w:r>
        <w:rPr>
          <w:i/>
          <w:sz w:val="24"/>
        </w:rPr>
        <w:t xml:space="preserve">“SIEMENs actually doesn't produce transmission cables. For transmission cables you have got Nexans [a cable manufacturer company] and a few others....my knowledge of the construction is that you will have a main contractor...you may have the cable manufacturer with its own vessel, laying the cable as part of the sub contract to the main developer [e.g., DONG energy]. Also, you may have cable laying company buying the cable and laying it themselves, and likewise it could be the other way around. Because the costs of cable in installation broadly not dissimilar, it can go either way. They are by far the biggest cost, I mean, you are looking at multi-million pound cost of laying cables, so it is, it happened lots of different ways” </w:t>
      </w:r>
      <w:r>
        <w:rPr>
          <w:sz w:val="24"/>
        </w:rPr>
        <w:t>[Senior Asset Manager – power</w:t>
      </w:r>
      <w:r>
        <w:rPr>
          <w:spacing w:val="-1"/>
          <w:sz w:val="24"/>
        </w:rPr>
        <w:t xml:space="preserve"> </w:t>
      </w:r>
      <w:r>
        <w:rPr>
          <w:sz w:val="24"/>
        </w:rPr>
        <w:t>company-12]</w:t>
      </w:r>
    </w:p>
    <w:p w14:paraId="05AD62A2" w14:textId="77777777" w:rsidR="00806AE3" w:rsidRDefault="00806AE3">
      <w:pPr>
        <w:pStyle w:val="BodyText"/>
        <w:spacing w:before="3"/>
        <w:rPr>
          <w:sz w:val="21"/>
        </w:rPr>
      </w:pPr>
    </w:p>
    <w:p w14:paraId="67AD8AA9" w14:textId="77777777" w:rsidR="00806AE3" w:rsidRDefault="005620C3">
      <w:pPr>
        <w:pStyle w:val="BodyText"/>
        <w:spacing w:line="360" w:lineRule="auto"/>
        <w:ind w:left="840" w:right="993"/>
        <w:jc w:val="both"/>
      </w:pPr>
      <w:r>
        <w:t>Figure 2.5 demonstrates that both groups of stakeholders (i.e., telecommunications and energy related) are influenced by market forces and UK economic performance. It also demonstrates that regulatory conditions (for example from OFCOM) for the telecommunications sector are not found to be as important as for the electricity sector. However, some requirements for certain environmental standards for telecommunications cable laying are present (for example MMO). For instance, a submarine infrastructure manager has explained:</w:t>
      </w:r>
    </w:p>
    <w:p w14:paraId="07AD5CE0" w14:textId="77777777" w:rsidR="00806AE3" w:rsidRDefault="00806AE3">
      <w:pPr>
        <w:pStyle w:val="BodyText"/>
        <w:spacing w:before="7"/>
        <w:rPr>
          <w:sz w:val="20"/>
        </w:rPr>
      </w:pPr>
    </w:p>
    <w:p w14:paraId="20D0AAEF" w14:textId="77777777" w:rsidR="00806AE3" w:rsidRDefault="005620C3">
      <w:pPr>
        <w:spacing w:line="360" w:lineRule="auto"/>
        <w:ind w:left="1123" w:right="1280"/>
        <w:jc w:val="both"/>
        <w:rPr>
          <w:i/>
          <w:sz w:val="24"/>
        </w:rPr>
      </w:pPr>
      <w:r>
        <w:rPr>
          <w:i/>
          <w:sz w:val="24"/>
        </w:rPr>
        <w:t xml:space="preserve">“There is a little pressure from the regulators, it is actually markets. Markets with their influence, totally from who wants capacity, it is from the operators itself. It is from companies like Microsoft and Facebook and Amazon who are in in the situation that they want to get from point A to point B, who see </w:t>
      </w:r>
      <w:r>
        <w:rPr>
          <w:i/>
          <w:spacing w:val="2"/>
          <w:sz w:val="24"/>
        </w:rPr>
        <w:t xml:space="preserve">that </w:t>
      </w:r>
      <w:r>
        <w:rPr>
          <w:i/>
          <w:sz w:val="24"/>
        </w:rPr>
        <w:t>there is none enough cable systems and probably in the near future they won’t be a submarine cable built to actually meet their needs. Therefore, they have to go and ... build the submarine cable for themselves and offer it to anyone else. However, it (implies new generation of the subsea cables e.g. Facebook, Microsoft etc.) will not care about the market, because they know that</w:t>
      </w:r>
      <w:r>
        <w:rPr>
          <w:i/>
          <w:spacing w:val="-8"/>
          <w:sz w:val="24"/>
        </w:rPr>
        <w:t xml:space="preserve"> </w:t>
      </w:r>
      <w:r>
        <w:rPr>
          <w:i/>
          <w:sz w:val="24"/>
        </w:rPr>
        <w:t>the</w:t>
      </w:r>
    </w:p>
    <w:p w14:paraId="003A5717" w14:textId="77777777" w:rsidR="00806AE3" w:rsidRDefault="00806AE3">
      <w:pPr>
        <w:spacing w:line="360" w:lineRule="auto"/>
        <w:jc w:val="both"/>
        <w:rPr>
          <w:sz w:val="24"/>
        </w:rPr>
        <w:sectPr w:rsidR="00806AE3">
          <w:pgSz w:w="11910" w:h="16840"/>
          <w:pgMar w:top="1340" w:right="440" w:bottom="2340" w:left="600" w:header="712" w:footer="2089" w:gutter="0"/>
          <w:cols w:space="720"/>
        </w:sectPr>
      </w:pPr>
    </w:p>
    <w:p w14:paraId="592BACAD" w14:textId="77777777" w:rsidR="00806AE3" w:rsidRDefault="005620C3">
      <w:pPr>
        <w:spacing w:before="87" w:line="360" w:lineRule="auto"/>
        <w:ind w:left="1123" w:right="1179"/>
        <w:rPr>
          <w:i/>
          <w:sz w:val="24"/>
        </w:rPr>
      </w:pPr>
      <w:r>
        <w:rPr>
          <w:i/>
          <w:sz w:val="24"/>
        </w:rPr>
        <w:lastRenderedPageBreak/>
        <w:t>usage of their content, usage of their committal to the society, that's so big, people will always contact them for information” [2]</w:t>
      </w:r>
    </w:p>
    <w:p w14:paraId="7B8C3FD6" w14:textId="77777777" w:rsidR="00806AE3" w:rsidRDefault="00806AE3">
      <w:pPr>
        <w:pStyle w:val="BodyText"/>
        <w:rPr>
          <w:i/>
          <w:sz w:val="26"/>
        </w:rPr>
      </w:pPr>
    </w:p>
    <w:p w14:paraId="4E79FEE9" w14:textId="77777777" w:rsidR="00806AE3" w:rsidRDefault="00806AE3">
      <w:pPr>
        <w:pStyle w:val="BodyText"/>
        <w:rPr>
          <w:i/>
          <w:sz w:val="26"/>
        </w:rPr>
      </w:pPr>
    </w:p>
    <w:p w14:paraId="39350863" w14:textId="77777777" w:rsidR="00806AE3" w:rsidRDefault="00806AE3">
      <w:pPr>
        <w:pStyle w:val="BodyText"/>
        <w:spacing w:before="4"/>
        <w:rPr>
          <w:i/>
          <w:sz w:val="22"/>
        </w:rPr>
      </w:pPr>
    </w:p>
    <w:p w14:paraId="428F8C57" w14:textId="77777777" w:rsidR="00806AE3" w:rsidRDefault="005620C3">
      <w:pPr>
        <w:pStyle w:val="Heading1"/>
        <w:numPr>
          <w:ilvl w:val="1"/>
          <w:numId w:val="6"/>
        </w:numPr>
        <w:tabs>
          <w:tab w:val="left" w:pos="1560"/>
          <w:tab w:val="left" w:pos="1561"/>
        </w:tabs>
        <w:spacing w:before="0"/>
        <w:ind w:left="1560" w:hanging="721"/>
      </w:pPr>
      <w:bookmarkStart w:id="10" w:name="_TOC_250010"/>
      <w:bookmarkEnd w:id="10"/>
      <w:r>
        <w:t>Conclusions</w:t>
      </w:r>
    </w:p>
    <w:p w14:paraId="1807BF4C" w14:textId="77777777" w:rsidR="00806AE3" w:rsidRDefault="00806AE3">
      <w:pPr>
        <w:pStyle w:val="BodyText"/>
        <w:spacing w:before="5"/>
        <w:rPr>
          <w:sz w:val="31"/>
        </w:rPr>
      </w:pPr>
    </w:p>
    <w:p w14:paraId="7C428A57" w14:textId="27A20A94" w:rsidR="00806AE3" w:rsidRDefault="005620C3">
      <w:pPr>
        <w:pStyle w:val="BodyText"/>
        <w:spacing w:line="360" w:lineRule="auto"/>
        <w:ind w:left="840" w:right="995"/>
        <w:jc w:val="both"/>
      </w:pPr>
      <w:r>
        <w:rPr>
          <w:noProof/>
        </w:rPr>
        <mc:AlternateContent>
          <mc:Choice Requires="wps">
            <w:drawing>
              <wp:anchor distT="0" distB="0" distL="0" distR="0" simplePos="0" relativeHeight="251708416" behindDoc="1" locked="0" layoutInCell="1" allowOverlap="1" wp14:anchorId="53148B16" wp14:editId="03F6A199">
                <wp:simplePos x="0" y="0"/>
                <wp:positionH relativeFrom="page">
                  <wp:posOffset>752475</wp:posOffset>
                </wp:positionH>
                <wp:positionV relativeFrom="paragraph">
                  <wp:posOffset>1118870</wp:posOffset>
                </wp:positionV>
                <wp:extent cx="6105525" cy="2867025"/>
                <wp:effectExtent l="0" t="0" r="0" b="0"/>
                <wp:wrapTopAndBottom/>
                <wp:docPr id="117197383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867025"/>
                        </a:xfrm>
                        <a:prstGeom prst="rect">
                          <a:avLst/>
                        </a:prstGeom>
                        <a:solidFill>
                          <a:srgbClr val="C6D9F1"/>
                        </a:solidFill>
                        <a:ln w="25400">
                          <a:solidFill>
                            <a:srgbClr val="385D8A"/>
                          </a:solidFill>
                          <a:prstDash val="solid"/>
                          <a:miter lim="800000"/>
                          <a:headEnd/>
                          <a:tailEnd/>
                        </a:ln>
                      </wps:spPr>
                      <wps:txbx>
                        <w:txbxContent>
                          <w:p w14:paraId="4BB0F098" w14:textId="77777777" w:rsidR="00806AE3" w:rsidRDefault="005620C3">
                            <w:pPr>
                              <w:pStyle w:val="BodyText"/>
                              <w:spacing w:before="76" w:line="360" w:lineRule="auto"/>
                              <w:ind w:left="235"/>
                            </w:pPr>
                            <w:r>
                              <w:t>In the telecommunications sector the subsea cables industry provides benefits to businesses and households from:</w:t>
                            </w:r>
                          </w:p>
                          <w:p w14:paraId="5E0AC345" w14:textId="77777777" w:rsidR="00806AE3" w:rsidRDefault="005620C3">
                            <w:pPr>
                              <w:pStyle w:val="BodyText"/>
                              <w:numPr>
                                <w:ilvl w:val="0"/>
                                <w:numId w:val="4"/>
                              </w:numPr>
                              <w:tabs>
                                <w:tab w:val="left" w:pos="955"/>
                                <w:tab w:val="left" w:pos="956"/>
                              </w:tabs>
                              <w:spacing w:before="199"/>
                              <w:ind w:hanging="361"/>
                            </w:pPr>
                            <w:r>
                              <w:t>better quality and speed of digital</w:t>
                            </w:r>
                            <w:r>
                              <w:rPr>
                                <w:spacing w:val="-5"/>
                              </w:rPr>
                              <w:t xml:space="preserve"> </w:t>
                            </w:r>
                            <w:r>
                              <w:t>communication;</w:t>
                            </w:r>
                          </w:p>
                          <w:p w14:paraId="5DF215EA" w14:textId="77777777" w:rsidR="00806AE3" w:rsidRDefault="005620C3">
                            <w:pPr>
                              <w:pStyle w:val="BodyText"/>
                              <w:numPr>
                                <w:ilvl w:val="0"/>
                                <w:numId w:val="4"/>
                              </w:numPr>
                              <w:tabs>
                                <w:tab w:val="left" w:pos="955"/>
                                <w:tab w:val="left" w:pos="956"/>
                              </w:tabs>
                              <w:spacing w:before="136"/>
                              <w:ind w:hanging="361"/>
                            </w:pPr>
                            <w:r>
                              <w:t>improved reliability of Internet</w:t>
                            </w:r>
                            <w:r>
                              <w:rPr>
                                <w:spacing w:val="1"/>
                              </w:rPr>
                              <w:t xml:space="preserve"> </w:t>
                            </w:r>
                            <w:r>
                              <w:t>connectivity.</w:t>
                            </w:r>
                          </w:p>
                          <w:p w14:paraId="2B3FA8C5" w14:textId="77777777" w:rsidR="00806AE3" w:rsidRDefault="00806AE3">
                            <w:pPr>
                              <w:pStyle w:val="BodyText"/>
                              <w:spacing w:before="3"/>
                              <w:rPr>
                                <w:sz w:val="29"/>
                              </w:rPr>
                            </w:pPr>
                          </w:p>
                          <w:p w14:paraId="443A6396" w14:textId="77777777" w:rsidR="00806AE3" w:rsidRDefault="005620C3">
                            <w:pPr>
                              <w:pStyle w:val="BodyText"/>
                              <w:ind w:left="235"/>
                            </w:pPr>
                            <w:r>
                              <w:t>These benefits translate into:</w:t>
                            </w:r>
                          </w:p>
                          <w:p w14:paraId="0F0B390D" w14:textId="77777777" w:rsidR="00806AE3" w:rsidRDefault="00806AE3">
                            <w:pPr>
                              <w:pStyle w:val="BodyText"/>
                              <w:spacing w:before="6"/>
                              <w:rPr>
                                <w:sz w:val="29"/>
                              </w:rPr>
                            </w:pPr>
                          </w:p>
                          <w:p w14:paraId="3C986D1B" w14:textId="77777777" w:rsidR="00806AE3" w:rsidRDefault="005620C3">
                            <w:pPr>
                              <w:pStyle w:val="BodyText"/>
                              <w:numPr>
                                <w:ilvl w:val="0"/>
                                <w:numId w:val="4"/>
                              </w:numPr>
                              <w:tabs>
                                <w:tab w:val="left" w:pos="955"/>
                                <w:tab w:val="left" w:pos="956"/>
                              </w:tabs>
                              <w:ind w:hanging="361"/>
                            </w:pPr>
                            <w:r>
                              <w:t>improved business</w:t>
                            </w:r>
                            <w:r>
                              <w:rPr>
                                <w:spacing w:val="-3"/>
                              </w:rPr>
                              <w:t xml:space="preserve"> </w:t>
                            </w:r>
                            <w:r>
                              <w:t>efficiency;</w:t>
                            </w:r>
                          </w:p>
                          <w:p w14:paraId="3E9E864A" w14:textId="77777777" w:rsidR="00806AE3" w:rsidRDefault="005620C3">
                            <w:pPr>
                              <w:pStyle w:val="BodyText"/>
                              <w:numPr>
                                <w:ilvl w:val="0"/>
                                <w:numId w:val="4"/>
                              </w:numPr>
                              <w:tabs>
                                <w:tab w:val="left" w:pos="955"/>
                                <w:tab w:val="left" w:pos="956"/>
                              </w:tabs>
                              <w:spacing w:before="136"/>
                              <w:ind w:hanging="361"/>
                            </w:pPr>
                            <w:r>
                              <w:t>improved ability to manage people and</w:t>
                            </w:r>
                            <w:r>
                              <w:rPr>
                                <w:spacing w:val="-3"/>
                              </w:rPr>
                              <w:t xml:space="preserve"> </w:t>
                            </w:r>
                            <w:r>
                              <w:t>processes;</w:t>
                            </w:r>
                          </w:p>
                          <w:p w14:paraId="6292AAC9" w14:textId="77777777" w:rsidR="00806AE3" w:rsidRDefault="005620C3">
                            <w:pPr>
                              <w:pStyle w:val="BodyText"/>
                              <w:numPr>
                                <w:ilvl w:val="0"/>
                                <w:numId w:val="4"/>
                              </w:numPr>
                              <w:tabs>
                                <w:tab w:val="left" w:pos="955"/>
                                <w:tab w:val="left" w:pos="956"/>
                              </w:tabs>
                              <w:spacing w:before="135" w:line="350" w:lineRule="auto"/>
                              <w:ind w:right="321"/>
                            </w:pPr>
                            <w:r>
                              <w:t>improved opportunities for the international communication of product and process</w:t>
                            </w:r>
                            <w:r>
                              <w:rPr>
                                <w:spacing w:val="-1"/>
                              </w:rPr>
                              <w:t xml:space="preserve"> </w:t>
                            </w:r>
                            <w:r>
                              <w:t>innovations.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8B16" id="Text Box 199" o:spid="_x0000_s1104" type="#_x0000_t202" style="position:absolute;left:0;text-align:left;margin-left:59.25pt;margin-top:88.1pt;width:480.75pt;height:225.7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" fillcolor="#c6d9f1" strokecolor="#385d8a" strokeweight="2pt">
                <v:textbox inset="0,0,0,0">
                  <w:txbxContent>
                    <w:p w14:paraId="4BB0F098" w14:textId="77777777" w:rsidR="00806AE3" w:rsidRDefault="005620C3">
                      <w:pPr>
                        <w:pStyle w:val="BodyText"/>
                        <w:spacing w:before="76" w:line="360" w:lineRule="auto"/>
                        <w:ind w:left="235"/>
                      </w:pPr>
                      <w:r>
                        <w:t>In the telecommunications sector the subsea cables industry provides benefits to businesses and households from:</w:t>
                      </w:r>
                    </w:p>
                    <w:p w14:paraId="5E0AC345" w14:textId="77777777" w:rsidR="00806AE3" w:rsidRDefault="005620C3">
                      <w:pPr>
                        <w:pStyle w:val="BodyText"/>
                        <w:numPr>
                          <w:ilvl w:val="0"/>
                          <w:numId w:val="4"/>
                        </w:numPr>
                        <w:tabs>
                          <w:tab w:val="left" w:pos="955"/>
                          <w:tab w:val="left" w:pos="956"/>
                        </w:tabs>
                        <w:spacing w:before="199"/>
                        <w:ind w:hanging="361"/>
                      </w:pPr>
                      <w:r>
                        <w:t>better quality and speed of digital</w:t>
                      </w:r>
                      <w:r>
                        <w:rPr>
                          <w:spacing w:val="-5"/>
                        </w:rPr>
                        <w:t xml:space="preserve"> </w:t>
                      </w:r>
                      <w:r>
                        <w:t>communication;</w:t>
                      </w:r>
                    </w:p>
                    <w:p w14:paraId="5DF215EA" w14:textId="77777777" w:rsidR="00806AE3" w:rsidRDefault="005620C3">
                      <w:pPr>
                        <w:pStyle w:val="BodyText"/>
                        <w:numPr>
                          <w:ilvl w:val="0"/>
                          <w:numId w:val="4"/>
                        </w:numPr>
                        <w:tabs>
                          <w:tab w:val="left" w:pos="955"/>
                          <w:tab w:val="left" w:pos="956"/>
                        </w:tabs>
                        <w:spacing w:before="136"/>
                        <w:ind w:hanging="361"/>
                      </w:pPr>
                      <w:r>
                        <w:t>improved reliability of Internet</w:t>
                      </w:r>
                      <w:r>
                        <w:rPr>
                          <w:spacing w:val="1"/>
                        </w:rPr>
                        <w:t xml:space="preserve"> </w:t>
                      </w:r>
                      <w:r>
                        <w:t>connectivity.</w:t>
                      </w:r>
                    </w:p>
                    <w:p w14:paraId="2B3FA8C5" w14:textId="77777777" w:rsidR="00806AE3" w:rsidRDefault="00806AE3">
                      <w:pPr>
                        <w:pStyle w:val="BodyText"/>
                        <w:spacing w:before="3"/>
                        <w:rPr>
                          <w:sz w:val="29"/>
                        </w:rPr>
                      </w:pPr>
                    </w:p>
                    <w:p w14:paraId="443A6396" w14:textId="77777777" w:rsidR="00806AE3" w:rsidRDefault="005620C3">
                      <w:pPr>
                        <w:pStyle w:val="BodyText"/>
                        <w:ind w:left="235"/>
                      </w:pPr>
                      <w:r>
                        <w:t>These benefits translate into:</w:t>
                      </w:r>
                    </w:p>
                    <w:p w14:paraId="0F0B390D" w14:textId="77777777" w:rsidR="00806AE3" w:rsidRDefault="00806AE3">
                      <w:pPr>
                        <w:pStyle w:val="BodyText"/>
                        <w:spacing w:before="6"/>
                        <w:rPr>
                          <w:sz w:val="29"/>
                        </w:rPr>
                      </w:pPr>
                    </w:p>
                    <w:p w14:paraId="3C986D1B" w14:textId="77777777" w:rsidR="00806AE3" w:rsidRDefault="005620C3">
                      <w:pPr>
                        <w:pStyle w:val="BodyText"/>
                        <w:numPr>
                          <w:ilvl w:val="0"/>
                          <w:numId w:val="4"/>
                        </w:numPr>
                        <w:tabs>
                          <w:tab w:val="left" w:pos="955"/>
                          <w:tab w:val="left" w:pos="956"/>
                        </w:tabs>
                        <w:ind w:hanging="361"/>
                      </w:pPr>
                      <w:r>
                        <w:t>improved business</w:t>
                      </w:r>
                      <w:r>
                        <w:rPr>
                          <w:spacing w:val="-3"/>
                        </w:rPr>
                        <w:t xml:space="preserve"> </w:t>
                      </w:r>
                      <w:r>
                        <w:t>efficiency;</w:t>
                      </w:r>
                    </w:p>
                    <w:p w14:paraId="3E9E864A" w14:textId="77777777" w:rsidR="00806AE3" w:rsidRDefault="005620C3">
                      <w:pPr>
                        <w:pStyle w:val="BodyText"/>
                        <w:numPr>
                          <w:ilvl w:val="0"/>
                          <w:numId w:val="4"/>
                        </w:numPr>
                        <w:tabs>
                          <w:tab w:val="left" w:pos="955"/>
                          <w:tab w:val="left" w:pos="956"/>
                        </w:tabs>
                        <w:spacing w:before="136"/>
                        <w:ind w:hanging="361"/>
                      </w:pPr>
                      <w:r>
                        <w:t>improved ability to manage people and</w:t>
                      </w:r>
                      <w:r>
                        <w:rPr>
                          <w:spacing w:val="-3"/>
                        </w:rPr>
                        <w:t xml:space="preserve"> </w:t>
                      </w:r>
                      <w:r>
                        <w:t>processes;</w:t>
                      </w:r>
                    </w:p>
                    <w:p w14:paraId="6292AAC9" w14:textId="77777777" w:rsidR="00806AE3" w:rsidRDefault="005620C3">
                      <w:pPr>
                        <w:pStyle w:val="BodyText"/>
                        <w:numPr>
                          <w:ilvl w:val="0"/>
                          <w:numId w:val="4"/>
                        </w:numPr>
                        <w:tabs>
                          <w:tab w:val="left" w:pos="955"/>
                          <w:tab w:val="left" w:pos="956"/>
                        </w:tabs>
                        <w:spacing w:before="135" w:line="350" w:lineRule="auto"/>
                        <w:ind w:right="321"/>
                      </w:pPr>
                      <w:r>
                        <w:t>improved opportunities for the international communication of product and process</w:t>
                      </w:r>
                      <w:r>
                        <w:rPr>
                          <w:spacing w:val="-1"/>
                        </w:rPr>
                        <w:t xml:space="preserve"> </w:t>
                      </w:r>
                      <w:r>
                        <w:t>innovations.</w:t>
                      </w:r>
                    </w:p>
                  </w:txbxContent>
                </v:textbox>
                <w10:wrap type="topAndBottom" anchorx="page"/>
              </v:shape>
            </w:pict>
          </mc:Fallback>
        </mc:AlternateContent>
      </w:r>
      <w:r>
        <w:t>The stakeholder analysis undertaken is crucial for understanding the complex set of relationships between multiple stakeholders in the UK telecommunications and electricity industries. This analysis also highlights a large number of benefits of the subsea cables industry that are difficult to quantify.</w:t>
      </w:r>
    </w:p>
    <w:p w14:paraId="1FC2339A" w14:textId="77777777" w:rsidR="00806AE3" w:rsidRDefault="00806AE3">
      <w:pPr>
        <w:pStyle w:val="BodyText"/>
        <w:spacing w:before="4"/>
        <w:rPr>
          <w:sz w:val="8"/>
        </w:rPr>
      </w:pPr>
    </w:p>
    <w:p w14:paraId="7842687E" w14:textId="15D4D4C8" w:rsidR="00806AE3" w:rsidRDefault="005620C3">
      <w:pPr>
        <w:pStyle w:val="BodyText"/>
        <w:ind w:left="565"/>
        <w:rPr>
          <w:sz w:val="20"/>
        </w:rPr>
      </w:pPr>
      <w:r>
        <w:rPr>
          <w:noProof/>
          <w:position w:val="-1"/>
          <w:sz w:val="20"/>
        </w:rPr>
        <mc:AlternateContent>
          <mc:Choice Requires="wps">
            <w:drawing>
              <wp:inline distT="0" distB="0" distL="0" distR="0" wp14:anchorId="5628A2CF" wp14:editId="1AE672F5">
                <wp:extent cx="6105525" cy="1838325"/>
                <wp:effectExtent l="15875" t="12700" r="12700" b="15875"/>
                <wp:docPr id="117252102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838325"/>
                        </a:xfrm>
                        <a:prstGeom prst="rect">
                          <a:avLst/>
                        </a:prstGeom>
                        <a:solidFill>
                          <a:srgbClr val="C6D9F1"/>
                        </a:solidFill>
                        <a:ln w="25400">
                          <a:solidFill>
                            <a:srgbClr val="385D8A"/>
                          </a:solidFill>
                          <a:prstDash val="solid"/>
                          <a:miter lim="800000"/>
                          <a:headEnd/>
                          <a:tailEnd/>
                        </a:ln>
                      </wps:spPr>
                      <wps:txbx>
                        <w:txbxContent>
                          <w:p w14:paraId="5D715986" w14:textId="77777777" w:rsidR="00806AE3" w:rsidRDefault="005620C3">
                            <w:pPr>
                              <w:pStyle w:val="BodyText"/>
                              <w:spacing w:before="1" w:line="360" w:lineRule="auto"/>
                              <w:ind w:left="235" w:right="309"/>
                              <w:jc w:val="both"/>
                            </w:pPr>
                            <w:r>
                              <w:t>In the electricity sector, the use of subsea cables is vital for the import and export of electricity, as well as to connect offshore electricity production to the mainland electricity grid system. Subsea cables ensure improved reliability and security of electricity supplies, as well as access to international markets Given that offshore electricity production is a vital part of renewables electricity production in the UK, this production has environmental benefits and contributes to reduced pollution and the</w:t>
                            </w:r>
                          </w:p>
                          <w:p w14:paraId="60844DDB" w14:textId="77777777" w:rsidR="00806AE3" w:rsidRDefault="005620C3">
                            <w:pPr>
                              <w:pStyle w:val="BodyText"/>
                              <w:spacing w:before="1"/>
                              <w:ind w:left="235"/>
                              <w:jc w:val="both"/>
                            </w:pPr>
                            <w:r>
                              <w:t>UK’s better ability to meet pollution reduction targets.</w:t>
                            </w:r>
                          </w:p>
                        </w:txbxContent>
                      </wps:txbx>
                      <wps:bodyPr rot="0" vert="horz" wrap="square" lIns="0" tIns="0" rIns="0" bIns="0" anchor="t" anchorCtr="0" upright="1">
                        <a:noAutofit/>
                      </wps:bodyPr>
                    </wps:wsp>
                  </a:graphicData>
                </a:graphic>
              </wp:inline>
            </w:drawing>
          </mc:Choice>
          <mc:Fallback>
            <w:pict>
              <v:shape w14:anchorId="5628A2CF" id="Text Box 198" o:spid="_x0000_s1105" type="#_x0000_t202" style="width:480.7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" fillcolor="#c6d9f1" strokecolor="#385d8a" strokeweight="2pt">
                <v:textbox inset="0,0,0,0">
                  <w:txbxContent>
                    <w:p w14:paraId="5D715986" w14:textId="77777777" w:rsidR="00806AE3" w:rsidRDefault="005620C3">
                      <w:pPr>
                        <w:pStyle w:val="BodyText"/>
                        <w:spacing w:before="1" w:line="360" w:lineRule="auto"/>
                        <w:ind w:left="235" w:right="309"/>
                        <w:jc w:val="both"/>
                      </w:pPr>
                      <w:r>
                        <w:t xml:space="preserve">In the electricity sector, the use of subsea cables is vital for the import and export of electricity, as well as to connect offshore electricity production to the mainland electricity grid system. Subsea cables ensure improved reliability and security of electricity supplies, as well as access to international markets Given that offshore electricity production is a vital part of renewables electricity production in the UK, this production has environmental benefits and contributes to reduced pollution and </w:t>
                      </w:r>
                      <w:r>
                        <w:t>the</w:t>
                      </w:r>
                    </w:p>
                    <w:p w14:paraId="60844DDB" w14:textId="77777777" w:rsidR="00806AE3" w:rsidRDefault="005620C3">
                      <w:pPr>
                        <w:pStyle w:val="BodyText"/>
                        <w:spacing w:before="1"/>
                        <w:ind w:left="235"/>
                        <w:jc w:val="both"/>
                      </w:pPr>
                      <w:r>
                        <w:t>UK’s better ability to meet pollution reduction targets.</w:t>
                      </w:r>
                    </w:p>
                  </w:txbxContent>
                </v:textbox>
                <w10:anchorlock/>
              </v:shape>
            </w:pict>
          </mc:Fallback>
        </mc:AlternateContent>
      </w:r>
    </w:p>
    <w:p w14:paraId="26AFA9E7" w14:textId="77777777" w:rsidR="00806AE3" w:rsidRDefault="00806AE3">
      <w:pPr>
        <w:pStyle w:val="BodyText"/>
        <w:spacing w:before="1"/>
        <w:rPr>
          <w:sz w:val="8"/>
        </w:rPr>
      </w:pPr>
    </w:p>
    <w:p w14:paraId="3C15CDC6" w14:textId="77777777" w:rsidR="00806AE3" w:rsidRDefault="005620C3">
      <w:pPr>
        <w:pStyle w:val="BodyText"/>
        <w:spacing w:before="93" w:line="360" w:lineRule="auto"/>
        <w:ind w:left="840" w:right="998"/>
        <w:jc w:val="both"/>
      </w:pPr>
      <w:r>
        <w:t>Finally, the stakeholder analysis described in this section is essential for identifying interrelationships between stakeholders that in Section 3 below will be modelled using a Computable General Equilibrium (CGE) model. This in turn allows us to go</w:t>
      </w:r>
    </w:p>
    <w:p w14:paraId="2B83EA04" w14:textId="77777777" w:rsidR="00806AE3" w:rsidRDefault="00806AE3">
      <w:pPr>
        <w:spacing w:line="360" w:lineRule="auto"/>
        <w:jc w:val="both"/>
        <w:sectPr w:rsidR="00806AE3">
          <w:pgSz w:w="11910" w:h="16840"/>
          <w:pgMar w:top="1340" w:right="440" w:bottom="2280" w:left="600" w:header="712" w:footer="2089" w:gutter="0"/>
          <w:cols w:space="720"/>
        </w:sectPr>
      </w:pPr>
    </w:p>
    <w:p w14:paraId="7EB5610F" w14:textId="77777777" w:rsidR="00806AE3" w:rsidRDefault="005620C3">
      <w:pPr>
        <w:pStyle w:val="BodyText"/>
        <w:spacing w:before="89" w:line="360" w:lineRule="auto"/>
        <w:ind w:left="840" w:right="994"/>
        <w:jc w:val="both"/>
      </w:pPr>
      <w:r>
        <w:lastRenderedPageBreak/>
        <w:t xml:space="preserve">beyond estimating the value of the UK subsea cables industry to forecasting the impact of changes in the magnitude of the industry on sectors of the UK economy as well as on the UK macro economy. Hence, it is important to highlight that the CGE model does not emerge from abstract economic theory nor </w:t>
      </w:r>
      <w:r>
        <w:rPr>
          <w:i/>
        </w:rPr>
        <w:t xml:space="preserve">a priori </w:t>
      </w:r>
      <w:r>
        <w:t>assumptions about how the industry operates, but rather from a concrete, practical understanding of the structure of the industry developed through the stakeholder analysis.</w:t>
      </w:r>
    </w:p>
    <w:p w14:paraId="0F5972D7" w14:textId="77777777" w:rsidR="00806AE3" w:rsidRDefault="00806AE3">
      <w:pPr>
        <w:pStyle w:val="BodyText"/>
        <w:rPr>
          <w:sz w:val="26"/>
        </w:rPr>
      </w:pPr>
    </w:p>
    <w:p w14:paraId="75975547" w14:textId="77777777" w:rsidR="00806AE3" w:rsidRDefault="00806AE3">
      <w:pPr>
        <w:pStyle w:val="BodyText"/>
        <w:rPr>
          <w:sz w:val="26"/>
        </w:rPr>
      </w:pPr>
    </w:p>
    <w:p w14:paraId="49AF8751" w14:textId="77777777" w:rsidR="00806AE3" w:rsidRDefault="005620C3">
      <w:pPr>
        <w:pStyle w:val="Heading1"/>
        <w:numPr>
          <w:ilvl w:val="0"/>
          <w:numId w:val="6"/>
        </w:numPr>
        <w:tabs>
          <w:tab w:val="left" w:pos="1155"/>
        </w:tabs>
        <w:spacing w:before="215" w:line="360" w:lineRule="auto"/>
        <w:ind w:left="840" w:right="1556" w:firstLine="0"/>
        <w:jc w:val="left"/>
      </w:pPr>
      <w:bookmarkStart w:id="11" w:name="_TOC_250009"/>
      <w:r>
        <w:t>An Economic Evaluation of the UK Subsea Cables Industry using Computable General Equilibrium</w:t>
      </w:r>
      <w:r>
        <w:rPr>
          <w:spacing w:val="-4"/>
        </w:rPr>
        <w:t xml:space="preserve"> </w:t>
      </w:r>
      <w:bookmarkEnd w:id="11"/>
      <w:r>
        <w:t>Modelling</w:t>
      </w:r>
    </w:p>
    <w:p w14:paraId="6DE71872" w14:textId="77777777" w:rsidR="00806AE3" w:rsidRDefault="00806AE3">
      <w:pPr>
        <w:pStyle w:val="BodyText"/>
        <w:rPr>
          <w:sz w:val="30"/>
        </w:rPr>
      </w:pPr>
    </w:p>
    <w:p w14:paraId="55A1CE71" w14:textId="77777777" w:rsidR="00806AE3" w:rsidRDefault="00806AE3">
      <w:pPr>
        <w:pStyle w:val="BodyText"/>
        <w:rPr>
          <w:sz w:val="30"/>
        </w:rPr>
      </w:pPr>
    </w:p>
    <w:p w14:paraId="3B7996CC" w14:textId="77777777" w:rsidR="00806AE3" w:rsidRDefault="005620C3">
      <w:pPr>
        <w:pStyle w:val="Heading1"/>
        <w:numPr>
          <w:ilvl w:val="1"/>
          <w:numId w:val="6"/>
        </w:numPr>
        <w:tabs>
          <w:tab w:val="left" w:pos="1309"/>
        </w:tabs>
        <w:spacing w:before="192"/>
        <w:ind w:left="1308" w:hanging="469"/>
      </w:pPr>
      <w:bookmarkStart w:id="12" w:name="_TOC_250008"/>
      <w:bookmarkEnd w:id="12"/>
      <w:r>
        <w:t>Introduction</w:t>
      </w:r>
    </w:p>
    <w:p w14:paraId="429AF078" w14:textId="77777777" w:rsidR="00806AE3" w:rsidRDefault="00806AE3">
      <w:pPr>
        <w:pStyle w:val="BodyText"/>
        <w:spacing w:before="7"/>
        <w:rPr>
          <w:sz w:val="31"/>
        </w:rPr>
      </w:pPr>
    </w:p>
    <w:p w14:paraId="4D07F5B3" w14:textId="77777777" w:rsidR="00806AE3" w:rsidRDefault="005620C3">
      <w:pPr>
        <w:pStyle w:val="BodyText"/>
        <w:spacing w:line="360" w:lineRule="auto"/>
        <w:ind w:left="840" w:right="992"/>
        <w:jc w:val="both"/>
      </w:pPr>
      <w:r>
        <w:t xml:space="preserve">In this section of the report a CGE (Computable General Equilibrium) model for the UK economy is developed to </w:t>
      </w:r>
      <w:proofErr w:type="spellStart"/>
      <w:r>
        <w:t>analyse</w:t>
      </w:r>
      <w:proofErr w:type="spellEnd"/>
      <w:r>
        <w:t xml:space="preserve"> the likely socio-economic impact of the SETCI using the stakeholder analysis of Section 2 above to depict the interrelationships between the multiple stakeholders in both the telecommunications and electricity sector. Three possible scenarios are considered for each sector. The CGE model is numerically calibrated to the UK Social Accounting Matrix (SAM). See Appendix 2 for an explanation of a SAM.</w:t>
      </w:r>
    </w:p>
    <w:p w14:paraId="4569A028" w14:textId="77777777" w:rsidR="00806AE3" w:rsidRDefault="005620C3">
      <w:pPr>
        <w:pStyle w:val="BodyText"/>
        <w:spacing w:before="201" w:line="360" w:lineRule="auto"/>
        <w:ind w:left="840" w:right="994"/>
        <w:jc w:val="both"/>
      </w:pPr>
      <w:r>
        <w:t xml:space="preserve">Reflecting the aims of the research project and the stakeholder analysis conducted  in the qualitative part of the study above activities and commodities accounts were split into more </w:t>
      </w:r>
      <w:proofErr w:type="spellStart"/>
      <w:r>
        <w:t>specialised</w:t>
      </w:r>
      <w:proofErr w:type="spellEnd"/>
      <w:r>
        <w:t xml:space="preserve"> subaccounts. Specifically, activities and commodities were disaggregated into 25 industry specific subaccounts in accordance with the Eurostat (2008) economic sectors classification. Table 3.1 below demonstrates each industry of the UK economy used in the analysis. Note that in further account notation capital letter A is added to an account code to denote industry associated activity, while capital letter C denotes an industry associated</w:t>
      </w:r>
      <w:r>
        <w:rPr>
          <w:spacing w:val="-13"/>
        </w:rPr>
        <w:t xml:space="preserve"> </w:t>
      </w:r>
      <w:r>
        <w:t>commodity.</w:t>
      </w:r>
    </w:p>
    <w:p w14:paraId="0031E6FE" w14:textId="77777777" w:rsidR="00806AE3" w:rsidRDefault="00806AE3">
      <w:pPr>
        <w:spacing w:line="360" w:lineRule="auto"/>
        <w:jc w:val="both"/>
        <w:sectPr w:rsidR="00806AE3">
          <w:pgSz w:w="11910" w:h="16840"/>
          <w:pgMar w:top="1340" w:right="440" w:bottom="2340" w:left="600" w:header="712" w:footer="2089" w:gutter="0"/>
          <w:cols w:space="720"/>
        </w:sectPr>
      </w:pPr>
    </w:p>
    <w:p w14:paraId="15774431" w14:textId="77777777" w:rsidR="00806AE3" w:rsidRDefault="005620C3">
      <w:pPr>
        <w:pStyle w:val="BodyText"/>
        <w:spacing w:before="89" w:line="360" w:lineRule="auto"/>
        <w:ind w:left="840" w:right="992"/>
        <w:jc w:val="both"/>
      </w:pPr>
      <w:r>
        <w:lastRenderedPageBreak/>
        <w:t>Having identified the stakeholder structure of the UK SETCI during the qualitative phase of the research, energy and telecommunications accounts were further disaggregated to reflect industry specific impacts on the UK economy. To be  specific, the Electricity, Gas, Steam and Air Conditioning Supply account, as reported by The Office for National Statistics (ONS) has been split into two subaccounts of Electric Power Generation, Transmission and Distribution (EPGTD) and Manufacture and Distribution of Gas and other fuels, Steam and other Air Conditioning (MDG) accounts. The telecommunications and information account (as reported by the ONS) has been split into five subaccounts of Publishing Activities (PA), Programming and Broadcasting Activities (PBA), Telecommunications (T), Computer Programming and Consultancy (CPA), and Information Service Activities (ISA).</w:t>
      </w:r>
    </w:p>
    <w:p w14:paraId="1B7FBBD5" w14:textId="77777777" w:rsidR="00806AE3" w:rsidRDefault="005620C3">
      <w:pPr>
        <w:pStyle w:val="BodyText"/>
        <w:spacing w:before="200" w:line="360" w:lineRule="auto"/>
        <w:ind w:left="840" w:right="993"/>
        <w:jc w:val="both"/>
      </w:pPr>
      <w:r>
        <w:t>The EPDTG subaccount includes: production of electricity; transmission of electricity and electricity trade for both onshore and offshore electricity network distribution networks and generators. However, from the stakeholder ecosystem developed the UK SETCI energy segment is mainly associated with offshore wind production, its delivery to shore, and transfer of electricity between countries through interconnectors. Therefore, the UK SETCI energy sector portion in the EPDTG account can be easily identified. Renewables UK (2012, 2014) reports renewable energy share in the total electricity demand at 5.3% level in 2012 and 6% level in 2014. To correspond to the specific year of the SAM developed, 5.06% share of the renewable electricity demand in 2010 was obtained through linear interpolation. Next, knowing the generation capacity of the UK offshore and onshore plants the UK SETCI energy segment share can be obtained. To illustrate, the Department of Energy</w:t>
      </w:r>
      <w:r>
        <w:rPr>
          <w:spacing w:val="24"/>
        </w:rPr>
        <w:t xml:space="preserve"> </w:t>
      </w:r>
      <w:r>
        <w:t>and</w:t>
      </w:r>
      <w:r>
        <w:rPr>
          <w:spacing w:val="27"/>
        </w:rPr>
        <w:t xml:space="preserve"> </w:t>
      </w:r>
      <w:r>
        <w:t>Climate</w:t>
      </w:r>
      <w:r>
        <w:rPr>
          <w:spacing w:val="29"/>
        </w:rPr>
        <w:t xml:space="preserve"> </w:t>
      </w:r>
      <w:r>
        <w:t>Change</w:t>
      </w:r>
      <w:r>
        <w:rPr>
          <w:spacing w:val="32"/>
        </w:rPr>
        <w:t xml:space="preserve"> </w:t>
      </w:r>
      <w:r>
        <w:t>(2011)</w:t>
      </w:r>
      <w:r>
        <w:rPr>
          <w:spacing w:val="26"/>
        </w:rPr>
        <w:t xml:space="preserve"> </w:t>
      </w:r>
      <w:r>
        <w:t>reports</w:t>
      </w:r>
      <w:r>
        <w:rPr>
          <w:spacing w:val="25"/>
        </w:rPr>
        <w:t xml:space="preserve"> </w:t>
      </w:r>
      <w:r>
        <w:t>UK</w:t>
      </w:r>
      <w:r>
        <w:rPr>
          <w:spacing w:val="27"/>
        </w:rPr>
        <w:t xml:space="preserve"> </w:t>
      </w:r>
      <w:r>
        <w:t>total</w:t>
      </w:r>
      <w:r>
        <w:rPr>
          <w:spacing w:val="27"/>
        </w:rPr>
        <w:t xml:space="preserve"> </w:t>
      </w:r>
      <w:r>
        <w:t>renewable</w:t>
      </w:r>
      <w:r>
        <w:rPr>
          <w:spacing w:val="27"/>
        </w:rPr>
        <w:t xml:space="preserve"> </w:t>
      </w:r>
      <w:r>
        <w:t>energy</w:t>
      </w:r>
      <w:r>
        <w:rPr>
          <w:spacing w:val="24"/>
        </w:rPr>
        <w:t xml:space="preserve"> </w:t>
      </w:r>
      <w:r>
        <w:t>capacity</w:t>
      </w:r>
      <w:r>
        <w:rPr>
          <w:spacing w:val="25"/>
        </w:rPr>
        <w:t xml:space="preserve"> </w:t>
      </w:r>
      <w:r>
        <w:t>of</w:t>
      </w:r>
    </w:p>
    <w:p w14:paraId="0E55ACC9" w14:textId="77777777" w:rsidR="00806AE3" w:rsidRDefault="005620C3">
      <w:pPr>
        <w:pStyle w:val="BodyText"/>
        <w:spacing w:before="1" w:line="360" w:lineRule="auto"/>
        <w:ind w:left="840" w:right="996"/>
        <w:jc w:val="both"/>
      </w:pPr>
      <w:r>
        <w:t xml:space="preserve">5.3 </w:t>
      </w:r>
      <w:r>
        <w:rPr>
          <w:spacing w:val="-3"/>
        </w:rPr>
        <w:t xml:space="preserve">GW </w:t>
      </w:r>
      <w:r>
        <w:t xml:space="preserve">with 4 </w:t>
      </w:r>
      <w:r>
        <w:rPr>
          <w:spacing w:val="-4"/>
        </w:rPr>
        <w:t xml:space="preserve">GW </w:t>
      </w:r>
      <w:r>
        <w:t>produced by onshore generation plants and remaining capacity by the offshore plants. Hence, 1.2397% share of the EPDTG account corresponds to the SETCI energy</w:t>
      </w:r>
      <w:r>
        <w:rPr>
          <w:spacing w:val="-5"/>
        </w:rPr>
        <w:t xml:space="preserve"> </w:t>
      </w:r>
      <w:r>
        <w:t>segment.</w:t>
      </w:r>
    </w:p>
    <w:p w14:paraId="07D24EE0" w14:textId="77777777" w:rsidR="00806AE3" w:rsidRDefault="005620C3">
      <w:pPr>
        <w:pStyle w:val="BodyText"/>
        <w:spacing w:before="200" w:line="360" w:lineRule="auto"/>
        <w:ind w:left="840" w:right="996"/>
        <w:jc w:val="both"/>
      </w:pPr>
      <w:r>
        <w:t>The telecommunications subaccounts disaggregation rationale is more straightforward. The subaccount includes all wired and wireless</w:t>
      </w:r>
      <w:r>
        <w:rPr>
          <w:spacing w:val="65"/>
        </w:rPr>
        <w:t xml:space="preserve"> </w:t>
      </w:r>
      <w:r>
        <w:t>telecommunication</w:t>
      </w:r>
    </w:p>
    <w:p w14:paraId="2A288F2A" w14:textId="77777777" w:rsidR="00806AE3" w:rsidRDefault="00806AE3">
      <w:pPr>
        <w:spacing w:line="360" w:lineRule="auto"/>
        <w:jc w:val="both"/>
        <w:sectPr w:rsidR="00806AE3">
          <w:pgSz w:w="11910" w:h="16840"/>
          <w:pgMar w:top="1340" w:right="440" w:bottom="2340" w:left="600" w:header="712" w:footer="2089" w:gutter="0"/>
          <w:cols w:space="720"/>
        </w:sectPr>
      </w:pPr>
    </w:p>
    <w:p w14:paraId="7109030A" w14:textId="77777777" w:rsidR="00806AE3" w:rsidRDefault="005620C3">
      <w:pPr>
        <w:pStyle w:val="BodyText"/>
        <w:spacing w:before="89" w:line="360" w:lineRule="auto"/>
        <w:ind w:left="840" w:right="993"/>
        <w:jc w:val="both"/>
      </w:pPr>
      <w:r>
        <w:lastRenderedPageBreak/>
        <w:t>associated economic activities. The ISA subaccount contains telecommunications content associated economic activities. For a more detailed description see Eurostat (2008). Thus, for the telecommunications segment of the UK SETCI evaluation a clear emphasis is placed on the T and ISA subaccount economic activities. For example, the PA account includes publication activities such as of  periodicals; books; software and computer games both off and online and thus its economic impact is more</w:t>
      </w:r>
      <w:r>
        <w:rPr>
          <w:spacing w:val="-2"/>
        </w:rPr>
        <w:t xml:space="preserve"> </w:t>
      </w:r>
      <w:r>
        <w:t>indirect.</w:t>
      </w:r>
    </w:p>
    <w:p w14:paraId="01C68D19" w14:textId="77777777" w:rsidR="00806AE3" w:rsidRDefault="00806AE3">
      <w:pPr>
        <w:pStyle w:val="BodyText"/>
        <w:spacing w:before="7"/>
        <w:rPr>
          <w:sz w:val="17"/>
        </w:rPr>
      </w:pPr>
    </w:p>
    <w:tbl>
      <w:tblPr>
        <w:tblW w:w="0" w:type="auto"/>
        <w:tblInd w:w="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0"/>
        <w:gridCol w:w="939"/>
        <w:gridCol w:w="7012"/>
      </w:tblGrid>
      <w:tr w:rsidR="00806AE3" w14:paraId="48C7CD65" w14:textId="77777777">
        <w:trPr>
          <w:trHeight w:val="460"/>
        </w:trPr>
        <w:tc>
          <w:tcPr>
            <w:tcW w:w="960" w:type="dxa"/>
          </w:tcPr>
          <w:p w14:paraId="391FB24D" w14:textId="77777777" w:rsidR="00806AE3" w:rsidRDefault="00806AE3">
            <w:pPr>
              <w:pStyle w:val="TableParagraph"/>
              <w:spacing w:before="9"/>
              <w:rPr>
                <w:rFonts w:ascii="Arial"/>
                <w:sz w:val="19"/>
              </w:rPr>
            </w:pPr>
          </w:p>
          <w:p w14:paraId="100812FD" w14:textId="77777777" w:rsidR="00806AE3" w:rsidRDefault="005620C3">
            <w:pPr>
              <w:pStyle w:val="TableParagraph"/>
              <w:spacing w:line="213" w:lineRule="exact"/>
              <w:ind w:left="107"/>
              <w:rPr>
                <w:rFonts w:ascii="Arial"/>
                <w:sz w:val="20"/>
              </w:rPr>
            </w:pPr>
            <w:r>
              <w:rPr>
                <w:rFonts w:ascii="Arial"/>
                <w:w w:val="99"/>
                <w:sz w:val="20"/>
              </w:rPr>
              <w:t>#</w:t>
            </w:r>
          </w:p>
        </w:tc>
        <w:tc>
          <w:tcPr>
            <w:tcW w:w="939" w:type="dxa"/>
          </w:tcPr>
          <w:p w14:paraId="20CD2451" w14:textId="77777777" w:rsidR="00806AE3" w:rsidRDefault="005620C3">
            <w:pPr>
              <w:pStyle w:val="TableParagraph"/>
              <w:spacing w:line="227" w:lineRule="exact"/>
              <w:ind w:left="107"/>
              <w:rPr>
                <w:rFonts w:ascii="Arial"/>
                <w:sz w:val="20"/>
              </w:rPr>
            </w:pPr>
            <w:r>
              <w:rPr>
                <w:rFonts w:ascii="Arial"/>
                <w:sz w:val="20"/>
              </w:rPr>
              <w:t>Account</w:t>
            </w:r>
          </w:p>
          <w:p w14:paraId="78F6F7F0" w14:textId="77777777" w:rsidR="00806AE3" w:rsidRDefault="005620C3">
            <w:pPr>
              <w:pStyle w:val="TableParagraph"/>
              <w:spacing w:before="1" w:line="213" w:lineRule="exact"/>
              <w:ind w:left="107"/>
              <w:rPr>
                <w:rFonts w:ascii="Arial"/>
                <w:sz w:val="20"/>
              </w:rPr>
            </w:pPr>
            <w:r>
              <w:rPr>
                <w:rFonts w:ascii="Arial"/>
                <w:sz w:val="20"/>
              </w:rPr>
              <w:t>Code</w:t>
            </w:r>
          </w:p>
        </w:tc>
        <w:tc>
          <w:tcPr>
            <w:tcW w:w="7012" w:type="dxa"/>
          </w:tcPr>
          <w:p w14:paraId="35929B17" w14:textId="77777777" w:rsidR="00806AE3" w:rsidRDefault="00806AE3">
            <w:pPr>
              <w:pStyle w:val="TableParagraph"/>
              <w:spacing w:before="9"/>
              <w:rPr>
                <w:rFonts w:ascii="Arial"/>
                <w:sz w:val="19"/>
              </w:rPr>
            </w:pPr>
          </w:p>
          <w:p w14:paraId="54548038" w14:textId="77777777" w:rsidR="00806AE3" w:rsidRDefault="005620C3">
            <w:pPr>
              <w:pStyle w:val="TableParagraph"/>
              <w:spacing w:line="213" w:lineRule="exact"/>
              <w:ind w:left="107"/>
              <w:rPr>
                <w:rFonts w:ascii="Arial"/>
                <w:sz w:val="20"/>
              </w:rPr>
            </w:pPr>
            <w:r>
              <w:rPr>
                <w:rFonts w:ascii="Arial"/>
                <w:sz w:val="20"/>
              </w:rPr>
              <w:t>Account Name</w:t>
            </w:r>
          </w:p>
        </w:tc>
      </w:tr>
      <w:tr w:rsidR="00806AE3" w14:paraId="6DBA2A43" w14:textId="77777777">
        <w:trPr>
          <w:trHeight w:val="899"/>
        </w:trPr>
        <w:tc>
          <w:tcPr>
            <w:tcW w:w="960" w:type="dxa"/>
            <w:tcBorders>
              <w:bottom w:val="single" w:sz="4" w:space="0" w:color="000000"/>
            </w:tcBorders>
          </w:tcPr>
          <w:p w14:paraId="341F687E" w14:textId="77777777" w:rsidR="00806AE3" w:rsidRDefault="005620C3">
            <w:pPr>
              <w:pStyle w:val="TableParagraph"/>
              <w:spacing w:before="66"/>
              <w:ind w:left="107"/>
              <w:rPr>
                <w:rFonts w:ascii="Arial"/>
                <w:sz w:val="20"/>
              </w:rPr>
            </w:pPr>
            <w:r>
              <w:rPr>
                <w:rFonts w:ascii="Arial"/>
                <w:w w:val="99"/>
                <w:sz w:val="20"/>
              </w:rPr>
              <w:t>1</w:t>
            </w:r>
          </w:p>
          <w:p w14:paraId="33F88A95" w14:textId="77777777" w:rsidR="00806AE3" w:rsidRDefault="005620C3">
            <w:pPr>
              <w:pStyle w:val="TableParagraph"/>
              <w:spacing w:before="70"/>
              <w:ind w:left="107"/>
              <w:rPr>
                <w:rFonts w:ascii="Arial"/>
                <w:sz w:val="20"/>
              </w:rPr>
            </w:pPr>
            <w:r>
              <w:rPr>
                <w:rFonts w:ascii="Arial"/>
                <w:w w:val="99"/>
                <w:sz w:val="20"/>
              </w:rPr>
              <w:t>2</w:t>
            </w:r>
          </w:p>
          <w:p w14:paraId="60E943AE" w14:textId="77777777" w:rsidR="00806AE3" w:rsidRDefault="005620C3">
            <w:pPr>
              <w:pStyle w:val="TableParagraph"/>
              <w:spacing w:before="70" w:line="213" w:lineRule="exact"/>
              <w:ind w:left="107"/>
              <w:rPr>
                <w:rFonts w:ascii="Arial"/>
                <w:sz w:val="20"/>
              </w:rPr>
            </w:pPr>
            <w:r>
              <w:rPr>
                <w:rFonts w:ascii="Arial"/>
                <w:w w:val="99"/>
                <w:sz w:val="20"/>
              </w:rPr>
              <w:t>3</w:t>
            </w:r>
          </w:p>
        </w:tc>
        <w:tc>
          <w:tcPr>
            <w:tcW w:w="939" w:type="dxa"/>
            <w:tcBorders>
              <w:bottom w:val="single" w:sz="4" w:space="0" w:color="000000"/>
            </w:tcBorders>
          </w:tcPr>
          <w:p w14:paraId="6FD643F9" w14:textId="77777777" w:rsidR="00806AE3" w:rsidRDefault="005620C3">
            <w:pPr>
              <w:pStyle w:val="TableParagraph"/>
              <w:spacing w:before="14" w:line="300" w:lineRule="exact"/>
              <w:ind w:left="107" w:right="343"/>
              <w:rPr>
                <w:rFonts w:ascii="Arial"/>
                <w:sz w:val="20"/>
              </w:rPr>
            </w:pPr>
            <w:r>
              <w:rPr>
                <w:rFonts w:ascii="Arial"/>
                <w:sz w:val="20"/>
              </w:rPr>
              <w:t>AAF MQ M</w:t>
            </w:r>
          </w:p>
        </w:tc>
        <w:tc>
          <w:tcPr>
            <w:tcW w:w="7012" w:type="dxa"/>
            <w:tcBorders>
              <w:bottom w:val="single" w:sz="4" w:space="0" w:color="000000"/>
            </w:tcBorders>
          </w:tcPr>
          <w:p w14:paraId="09FA9887" w14:textId="77777777" w:rsidR="00806AE3" w:rsidRDefault="005620C3">
            <w:pPr>
              <w:pStyle w:val="TableParagraph"/>
              <w:spacing w:before="14" w:line="300" w:lineRule="exact"/>
              <w:ind w:left="107" w:right="3974"/>
              <w:rPr>
                <w:rFonts w:ascii="Arial"/>
                <w:sz w:val="20"/>
              </w:rPr>
            </w:pPr>
            <w:r>
              <w:rPr>
                <w:rFonts w:ascii="Arial"/>
                <w:sz w:val="20"/>
              </w:rPr>
              <w:t>Agriculture, Forestry and Fishing Mining and Quarrying Manufacturing</w:t>
            </w:r>
          </w:p>
        </w:tc>
      </w:tr>
      <w:tr w:rsidR="00806AE3" w14:paraId="715754BA" w14:textId="77777777">
        <w:trPr>
          <w:trHeight w:val="284"/>
        </w:trPr>
        <w:tc>
          <w:tcPr>
            <w:tcW w:w="960" w:type="dxa"/>
            <w:tcBorders>
              <w:top w:val="single" w:sz="4" w:space="0" w:color="000000"/>
              <w:bottom w:val="single" w:sz="4" w:space="0" w:color="000000"/>
            </w:tcBorders>
            <w:shd w:val="clear" w:color="auto" w:fill="B8CCE4"/>
          </w:tcPr>
          <w:p w14:paraId="19F44786" w14:textId="77777777" w:rsidR="00806AE3" w:rsidRDefault="005620C3">
            <w:pPr>
              <w:pStyle w:val="TableParagraph"/>
              <w:spacing w:before="52" w:line="213" w:lineRule="exact"/>
              <w:ind w:left="107"/>
              <w:rPr>
                <w:rFonts w:ascii="Arial"/>
                <w:sz w:val="20"/>
              </w:rPr>
            </w:pPr>
            <w:r>
              <w:rPr>
                <w:rFonts w:ascii="Arial"/>
                <w:w w:val="99"/>
                <w:sz w:val="20"/>
              </w:rPr>
              <w:t>4</w:t>
            </w:r>
          </w:p>
        </w:tc>
        <w:tc>
          <w:tcPr>
            <w:tcW w:w="939" w:type="dxa"/>
            <w:tcBorders>
              <w:top w:val="single" w:sz="4" w:space="0" w:color="000000"/>
              <w:bottom w:val="single" w:sz="4" w:space="0" w:color="000000"/>
            </w:tcBorders>
            <w:shd w:val="clear" w:color="auto" w:fill="B8CCE4"/>
          </w:tcPr>
          <w:p w14:paraId="4B68AAD5" w14:textId="77777777" w:rsidR="00806AE3" w:rsidRDefault="005620C3">
            <w:pPr>
              <w:pStyle w:val="TableParagraph"/>
              <w:spacing w:before="52" w:line="213" w:lineRule="exact"/>
              <w:ind w:left="107"/>
              <w:rPr>
                <w:rFonts w:ascii="Arial"/>
                <w:sz w:val="20"/>
              </w:rPr>
            </w:pPr>
            <w:r>
              <w:rPr>
                <w:rFonts w:ascii="Arial"/>
                <w:sz w:val="20"/>
              </w:rPr>
              <w:t>EPGTD</w:t>
            </w:r>
          </w:p>
        </w:tc>
        <w:tc>
          <w:tcPr>
            <w:tcW w:w="7012" w:type="dxa"/>
            <w:tcBorders>
              <w:top w:val="single" w:sz="4" w:space="0" w:color="000000"/>
              <w:bottom w:val="single" w:sz="4" w:space="0" w:color="000000"/>
            </w:tcBorders>
            <w:shd w:val="clear" w:color="auto" w:fill="B8CCE4"/>
          </w:tcPr>
          <w:p w14:paraId="096E8E57" w14:textId="77777777" w:rsidR="00806AE3" w:rsidRDefault="005620C3">
            <w:pPr>
              <w:pStyle w:val="TableParagraph"/>
              <w:spacing w:before="52" w:line="213" w:lineRule="exact"/>
              <w:ind w:left="107"/>
              <w:rPr>
                <w:rFonts w:ascii="Arial"/>
                <w:sz w:val="20"/>
              </w:rPr>
            </w:pPr>
            <w:r>
              <w:rPr>
                <w:rFonts w:ascii="Arial"/>
                <w:sz w:val="20"/>
              </w:rPr>
              <w:t>Electric power generation, transmission and distribution</w:t>
            </w:r>
          </w:p>
        </w:tc>
      </w:tr>
      <w:tr w:rsidR="00806AE3" w14:paraId="41FF17F6" w14:textId="77777777">
        <w:trPr>
          <w:trHeight w:val="337"/>
        </w:trPr>
        <w:tc>
          <w:tcPr>
            <w:tcW w:w="960" w:type="dxa"/>
            <w:tcBorders>
              <w:top w:val="single" w:sz="4" w:space="0" w:color="000000"/>
              <w:bottom w:val="nil"/>
            </w:tcBorders>
          </w:tcPr>
          <w:p w14:paraId="3E5A5B75" w14:textId="77777777" w:rsidR="00806AE3" w:rsidRDefault="005620C3">
            <w:pPr>
              <w:pStyle w:val="TableParagraph"/>
              <w:spacing w:before="69"/>
              <w:ind w:left="107"/>
              <w:rPr>
                <w:rFonts w:ascii="Arial"/>
                <w:sz w:val="20"/>
              </w:rPr>
            </w:pPr>
            <w:r>
              <w:rPr>
                <w:rFonts w:ascii="Arial"/>
                <w:w w:val="99"/>
                <w:sz w:val="20"/>
              </w:rPr>
              <w:t>5</w:t>
            </w:r>
          </w:p>
        </w:tc>
        <w:tc>
          <w:tcPr>
            <w:tcW w:w="939" w:type="dxa"/>
            <w:tcBorders>
              <w:top w:val="single" w:sz="4" w:space="0" w:color="000000"/>
              <w:bottom w:val="nil"/>
            </w:tcBorders>
          </w:tcPr>
          <w:p w14:paraId="2B7362F5" w14:textId="77777777" w:rsidR="00806AE3" w:rsidRDefault="005620C3">
            <w:pPr>
              <w:pStyle w:val="TableParagraph"/>
              <w:spacing w:before="69"/>
              <w:ind w:left="107"/>
              <w:rPr>
                <w:rFonts w:ascii="Arial"/>
                <w:sz w:val="20"/>
              </w:rPr>
            </w:pPr>
            <w:r>
              <w:rPr>
                <w:rFonts w:ascii="Arial"/>
                <w:sz w:val="20"/>
              </w:rPr>
              <w:t>MDG</w:t>
            </w:r>
          </w:p>
        </w:tc>
        <w:tc>
          <w:tcPr>
            <w:tcW w:w="7012" w:type="dxa"/>
            <w:tcBorders>
              <w:top w:val="single" w:sz="4" w:space="0" w:color="000000"/>
              <w:bottom w:val="nil"/>
            </w:tcBorders>
          </w:tcPr>
          <w:p w14:paraId="04A8277A" w14:textId="77777777" w:rsidR="00806AE3" w:rsidRDefault="005620C3">
            <w:pPr>
              <w:pStyle w:val="TableParagraph"/>
              <w:spacing w:before="69"/>
              <w:ind w:left="107"/>
              <w:rPr>
                <w:rFonts w:ascii="Arial"/>
                <w:sz w:val="20"/>
              </w:rPr>
            </w:pPr>
            <w:r>
              <w:rPr>
                <w:rFonts w:ascii="Arial"/>
                <w:sz w:val="20"/>
              </w:rPr>
              <w:t>Manufacture and distribution of gas other fuels, steam and air conditioning</w:t>
            </w:r>
          </w:p>
        </w:tc>
      </w:tr>
      <w:tr w:rsidR="00806AE3" w14:paraId="695B5C0D" w14:textId="77777777">
        <w:trPr>
          <w:trHeight w:val="300"/>
        </w:trPr>
        <w:tc>
          <w:tcPr>
            <w:tcW w:w="960" w:type="dxa"/>
            <w:tcBorders>
              <w:top w:val="nil"/>
              <w:bottom w:val="nil"/>
            </w:tcBorders>
          </w:tcPr>
          <w:p w14:paraId="72470B63" w14:textId="77777777" w:rsidR="00806AE3" w:rsidRDefault="005620C3">
            <w:pPr>
              <w:pStyle w:val="TableParagraph"/>
              <w:spacing w:before="31"/>
              <w:ind w:left="107"/>
              <w:rPr>
                <w:rFonts w:ascii="Arial"/>
                <w:sz w:val="20"/>
              </w:rPr>
            </w:pPr>
            <w:r>
              <w:rPr>
                <w:rFonts w:ascii="Arial"/>
                <w:w w:val="99"/>
                <w:sz w:val="20"/>
              </w:rPr>
              <w:t>6</w:t>
            </w:r>
          </w:p>
        </w:tc>
        <w:tc>
          <w:tcPr>
            <w:tcW w:w="939" w:type="dxa"/>
            <w:tcBorders>
              <w:top w:val="nil"/>
              <w:bottom w:val="nil"/>
            </w:tcBorders>
          </w:tcPr>
          <w:p w14:paraId="2A8CB8B2" w14:textId="77777777" w:rsidR="00806AE3" w:rsidRDefault="005620C3">
            <w:pPr>
              <w:pStyle w:val="TableParagraph"/>
              <w:spacing w:before="31"/>
              <w:ind w:left="107"/>
              <w:rPr>
                <w:rFonts w:ascii="Arial"/>
                <w:sz w:val="20"/>
              </w:rPr>
            </w:pPr>
            <w:r>
              <w:rPr>
                <w:rFonts w:ascii="Arial"/>
                <w:sz w:val="20"/>
              </w:rPr>
              <w:t>WSS</w:t>
            </w:r>
          </w:p>
        </w:tc>
        <w:tc>
          <w:tcPr>
            <w:tcW w:w="7012" w:type="dxa"/>
            <w:tcBorders>
              <w:top w:val="nil"/>
              <w:bottom w:val="nil"/>
            </w:tcBorders>
          </w:tcPr>
          <w:p w14:paraId="73965582" w14:textId="77777777" w:rsidR="00806AE3" w:rsidRDefault="005620C3">
            <w:pPr>
              <w:pStyle w:val="TableParagraph"/>
              <w:spacing w:before="31"/>
              <w:ind w:left="107"/>
              <w:rPr>
                <w:rFonts w:ascii="Arial"/>
                <w:sz w:val="20"/>
              </w:rPr>
            </w:pPr>
            <w:r>
              <w:rPr>
                <w:rFonts w:ascii="Arial"/>
                <w:sz w:val="20"/>
              </w:rPr>
              <w:t>Water Supply, Sewerage, Waste Management and Remediation Activities</w:t>
            </w:r>
          </w:p>
        </w:tc>
      </w:tr>
      <w:tr w:rsidR="00806AE3" w14:paraId="605531E1" w14:textId="77777777">
        <w:trPr>
          <w:trHeight w:val="300"/>
        </w:trPr>
        <w:tc>
          <w:tcPr>
            <w:tcW w:w="960" w:type="dxa"/>
            <w:tcBorders>
              <w:top w:val="nil"/>
              <w:bottom w:val="nil"/>
            </w:tcBorders>
          </w:tcPr>
          <w:p w14:paraId="70E75A6D" w14:textId="77777777" w:rsidR="00806AE3" w:rsidRDefault="005620C3">
            <w:pPr>
              <w:pStyle w:val="TableParagraph"/>
              <w:spacing w:before="31"/>
              <w:ind w:left="107"/>
              <w:rPr>
                <w:rFonts w:ascii="Arial"/>
                <w:sz w:val="20"/>
              </w:rPr>
            </w:pPr>
            <w:r>
              <w:rPr>
                <w:rFonts w:ascii="Arial"/>
                <w:w w:val="99"/>
                <w:sz w:val="20"/>
              </w:rPr>
              <w:t>7</w:t>
            </w:r>
          </w:p>
        </w:tc>
        <w:tc>
          <w:tcPr>
            <w:tcW w:w="939" w:type="dxa"/>
            <w:tcBorders>
              <w:top w:val="nil"/>
              <w:bottom w:val="nil"/>
            </w:tcBorders>
          </w:tcPr>
          <w:p w14:paraId="76850387" w14:textId="77777777" w:rsidR="00806AE3" w:rsidRDefault="005620C3">
            <w:pPr>
              <w:pStyle w:val="TableParagraph"/>
              <w:spacing w:before="31"/>
              <w:ind w:left="107"/>
              <w:rPr>
                <w:rFonts w:ascii="Arial"/>
                <w:sz w:val="20"/>
              </w:rPr>
            </w:pPr>
            <w:r>
              <w:rPr>
                <w:rFonts w:ascii="Arial"/>
                <w:w w:val="99"/>
                <w:sz w:val="20"/>
              </w:rPr>
              <w:t>C</w:t>
            </w:r>
          </w:p>
        </w:tc>
        <w:tc>
          <w:tcPr>
            <w:tcW w:w="7012" w:type="dxa"/>
            <w:tcBorders>
              <w:top w:val="nil"/>
              <w:bottom w:val="nil"/>
            </w:tcBorders>
          </w:tcPr>
          <w:p w14:paraId="67E53CAA" w14:textId="77777777" w:rsidR="00806AE3" w:rsidRDefault="005620C3">
            <w:pPr>
              <w:pStyle w:val="TableParagraph"/>
              <w:spacing w:before="31"/>
              <w:ind w:left="107"/>
              <w:rPr>
                <w:rFonts w:ascii="Arial"/>
                <w:sz w:val="20"/>
              </w:rPr>
            </w:pPr>
            <w:r>
              <w:rPr>
                <w:rFonts w:ascii="Arial"/>
                <w:sz w:val="20"/>
              </w:rPr>
              <w:t>Construction</w:t>
            </w:r>
          </w:p>
        </w:tc>
      </w:tr>
      <w:tr w:rsidR="00806AE3" w14:paraId="6E76EFA4" w14:textId="77777777">
        <w:trPr>
          <w:trHeight w:val="300"/>
        </w:trPr>
        <w:tc>
          <w:tcPr>
            <w:tcW w:w="960" w:type="dxa"/>
            <w:tcBorders>
              <w:top w:val="nil"/>
              <w:bottom w:val="nil"/>
            </w:tcBorders>
          </w:tcPr>
          <w:p w14:paraId="3F6762B3" w14:textId="77777777" w:rsidR="00806AE3" w:rsidRDefault="005620C3">
            <w:pPr>
              <w:pStyle w:val="TableParagraph"/>
              <w:spacing w:before="31"/>
              <w:ind w:left="107"/>
              <w:rPr>
                <w:rFonts w:ascii="Arial"/>
                <w:sz w:val="20"/>
              </w:rPr>
            </w:pPr>
            <w:r>
              <w:rPr>
                <w:rFonts w:ascii="Arial"/>
                <w:w w:val="99"/>
                <w:sz w:val="20"/>
              </w:rPr>
              <w:t>8</w:t>
            </w:r>
          </w:p>
        </w:tc>
        <w:tc>
          <w:tcPr>
            <w:tcW w:w="939" w:type="dxa"/>
            <w:tcBorders>
              <w:top w:val="nil"/>
              <w:bottom w:val="nil"/>
            </w:tcBorders>
          </w:tcPr>
          <w:p w14:paraId="7C423E52" w14:textId="77777777" w:rsidR="00806AE3" w:rsidRDefault="005620C3">
            <w:pPr>
              <w:pStyle w:val="TableParagraph"/>
              <w:spacing w:before="31"/>
              <w:ind w:left="107"/>
              <w:rPr>
                <w:rFonts w:ascii="Arial"/>
                <w:sz w:val="20"/>
              </w:rPr>
            </w:pPr>
            <w:r>
              <w:rPr>
                <w:rFonts w:ascii="Arial"/>
                <w:sz w:val="20"/>
              </w:rPr>
              <w:t>WRT</w:t>
            </w:r>
          </w:p>
        </w:tc>
        <w:tc>
          <w:tcPr>
            <w:tcW w:w="7012" w:type="dxa"/>
            <w:tcBorders>
              <w:top w:val="nil"/>
              <w:bottom w:val="nil"/>
            </w:tcBorders>
          </w:tcPr>
          <w:p w14:paraId="145DD311" w14:textId="77777777" w:rsidR="00806AE3" w:rsidRDefault="005620C3">
            <w:pPr>
              <w:pStyle w:val="TableParagraph"/>
              <w:spacing w:before="31"/>
              <w:ind w:left="107"/>
              <w:rPr>
                <w:rFonts w:ascii="Arial"/>
                <w:sz w:val="20"/>
              </w:rPr>
            </w:pPr>
            <w:r>
              <w:rPr>
                <w:rFonts w:ascii="Arial"/>
                <w:sz w:val="20"/>
              </w:rPr>
              <w:t>Wholesale and Retail Trade; Repair of Motor Vehicles and Motorcycles</w:t>
            </w:r>
          </w:p>
        </w:tc>
      </w:tr>
      <w:tr w:rsidR="00806AE3" w14:paraId="6E859619" w14:textId="77777777">
        <w:trPr>
          <w:trHeight w:val="300"/>
        </w:trPr>
        <w:tc>
          <w:tcPr>
            <w:tcW w:w="960" w:type="dxa"/>
            <w:tcBorders>
              <w:top w:val="nil"/>
              <w:bottom w:val="nil"/>
            </w:tcBorders>
          </w:tcPr>
          <w:p w14:paraId="63D456D2" w14:textId="77777777" w:rsidR="00806AE3" w:rsidRDefault="005620C3">
            <w:pPr>
              <w:pStyle w:val="TableParagraph"/>
              <w:spacing w:before="31"/>
              <w:ind w:left="107"/>
              <w:rPr>
                <w:rFonts w:ascii="Arial"/>
                <w:sz w:val="20"/>
              </w:rPr>
            </w:pPr>
            <w:r>
              <w:rPr>
                <w:rFonts w:ascii="Arial"/>
                <w:w w:val="99"/>
                <w:sz w:val="20"/>
              </w:rPr>
              <w:t>9</w:t>
            </w:r>
          </w:p>
        </w:tc>
        <w:tc>
          <w:tcPr>
            <w:tcW w:w="939" w:type="dxa"/>
            <w:tcBorders>
              <w:top w:val="nil"/>
              <w:bottom w:val="nil"/>
            </w:tcBorders>
          </w:tcPr>
          <w:p w14:paraId="64139406" w14:textId="77777777" w:rsidR="00806AE3" w:rsidRDefault="005620C3">
            <w:pPr>
              <w:pStyle w:val="TableParagraph"/>
              <w:spacing w:before="31"/>
              <w:ind w:left="107"/>
              <w:rPr>
                <w:rFonts w:ascii="Arial"/>
                <w:sz w:val="20"/>
              </w:rPr>
            </w:pPr>
            <w:r>
              <w:rPr>
                <w:rFonts w:ascii="Arial"/>
                <w:sz w:val="20"/>
              </w:rPr>
              <w:t>TS</w:t>
            </w:r>
          </w:p>
        </w:tc>
        <w:tc>
          <w:tcPr>
            <w:tcW w:w="7012" w:type="dxa"/>
            <w:tcBorders>
              <w:top w:val="nil"/>
              <w:bottom w:val="nil"/>
            </w:tcBorders>
          </w:tcPr>
          <w:p w14:paraId="5E228CEF" w14:textId="77777777" w:rsidR="00806AE3" w:rsidRDefault="005620C3">
            <w:pPr>
              <w:pStyle w:val="TableParagraph"/>
              <w:spacing w:before="31"/>
              <w:ind w:left="107"/>
              <w:rPr>
                <w:rFonts w:ascii="Arial"/>
                <w:sz w:val="20"/>
              </w:rPr>
            </w:pPr>
            <w:r>
              <w:rPr>
                <w:rFonts w:ascii="Arial"/>
                <w:sz w:val="20"/>
              </w:rPr>
              <w:t>Transportation and Storage</w:t>
            </w:r>
          </w:p>
        </w:tc>
      </w:tr>
      <w:tr w:rsidR="00806AE3" w14:paraId="0432F381" w14:textId="77777777">
        <w:trPr>
          <w:trHeight w:val="262"/>
        </w:trPr>
        <w:tc>
          <w:tcPr>
            <w:tcW w:w="960" w:type="dxa"/>
            <w:tcBorders>
              <w:top w:val="nil"/>
              <w:bottom w:val="single" w:sz="4" w:space="0" w:color="000000"/>
            </w:tcBorders>
          </w:tcPr>
          <w:p w14:paraId="15DC1ECB" w14:textId="77777777" w:rsidR="00806AE3" w:rsidRDefault="005620C3">
            <w:pPr>
              <w:pStyle w:val="TableParagraph"/>
              <w:spacing w:before="31" w:line="211" w:lineRule="exact"/>
              <w:ind w:left="107"/>
              <w:rPr>
                <w:rFonts w:ascii="Arial"/>
                <w:sz w:val="20"/>
              </w:rPr>
            </w:pPr>
            <w:r>
              <w:rPr>
                <w:rFonts w:ascii="Arial"/>
                <w:sz w:val="20"/>
              </w:rPr>
              <w:t>10</w:t>
            </w:r>
          </w:p>
        </w:tc>
        <w:tc>
          <w:tcPr>
            <w:tcW w:w="939" w:type="dxa"/>
            <w:tcBorders>
              <w:top w:val="nil"/>
              <w:bottom w:val="single" w:sz="4" w:space="0" w:color="000000"/>
            </w:tcBorders>
          </w:tcPr>
          <w:p w14:paraId="3895FFD4" w14:textId="77777777" w:rsidR="00806AE3" w:rsidRDefault="005620C3">
            <w:pPr>
              <w:pStyle w:val="TableParagraph"/>
              <w:spacing w:before="31" w:line="211" w:lineRule="exact"/>
              <w:ind w:left="107"/>
              <w:rPr>
                <w:rFonts w:ascii="Arial"/>
                <w:sz w:val="20"/>
              </w:rPr>
            </w:pPr>
            <w:r>
              <w:rPr>
                <w:rFonts w:ascii="Arial"/>
                <w:sz w:val="20"/>
              </w:rPr>
              <w:t>AFS</w:t>
            </w:r>
          </w:p>
        </w:tc>
        <w:tc>
          <w:tcPr>
            <w:tcW w:w="7012" w:type="dxa"/>
            <w:tcBorders>
              <w:top w:val="nil"/>
              <w:bottom w:val="single" w:sz="4" w:space="0" w:color="000000"/>
            </w:tcBorders>
          </w:tcPr>
          <w:p w14:paraId="6D8436B0" w14:textId="77777777" w:rsidR="00806AE3" w:rsidRDefault="005620C3">
            <w:pPr>
              <w:pStyle w:val="TableParagraph"/>
              <w:spacing w:before="31" w:line="211" w:lineRule="exact"/>
              <w:ind w:left="107"/>
              <w:rPr>
                <w:rFonts w:ascii="Arial"/>
                <w:sz w:val="20"/>
              </w:rPr>
            </w:pPr>
            <w:r>
              <w:rPr>
                <w:rFonts w:ascii="Arial"/>
                <w:sz w:val="20"/>
              </w:rPr>
              <w:t>Accommodation and Food Service Activities</w:t>
            </w:r>
          </w:p>
        </w:tc>
      </w:tr>
      <w:tr w:rsidR="00806AE3" w14:paraId="1ECB1FF9" w14:textId="77777777">
        <w:trPr>
          <w:trHeight w:val="337"/>
        </w:trPr>
        <w:tc>
          <w:tcPr>
            <w:tcW w:w="960" w:type="dxa"/>
            <w:tcBorders>
              <w:top w:val="single" w:sz="4" w:space="0" w:color="000000"/>
              <w:bottom w:val="nil"/>
            </w:tcBorders>
            <w:shd w:val="clear" w:color="auto" w:fill="D6E3BC"/>
          </w:tcPr>
          <w:p w14:paraId="31B44F31" w14:textId="77777777" w:rsidR="00806AE3" w:rsidRDefault="005620C3">
            <w:pPr>
              <w:pStyle w:val="TableParagraph"/>
              <w:spacing w:before="69"/>
              <w:ind w:left="107"/>
              <w:rPr>
                <w:rFonts w:ascii="Arial"/>
                <w:sz w:val="20"/>
              </w:rPr>
            </w:pPr>
            <w:r>
              <w:rPr>
                <w:rFonts w:ascii="Arial"/>
                <w:sz w:val="20"/>
              </w:rPr>
              <w:t>11</w:t>
            </w:r>
          </w:p>
        </w:tc>
        <w:tc>
          <w:tcPr>
            <w:tcW w:w="939" w:type="dxa"/>
            <w:tcBorders>
              <w:top w:val="single" w:sz="4" w:space="0" w:color="000000"/>
              <w:bottom w:val="nil"/>
            </w:tcBorders>
            <w:shd w:val="clear" w:color="auto" w:fill="D6E3BC"/>
          </w:tcPr>
          <w:p w14:paraId="6D4ECE89" w14:textId="77777777" w:rsidR="00806AE3" w:rsidRDefault="005620C3">
            <w:pPr>
              <w:pStyle w:val="TableParagraph"/>
              <w:spacing w:before="69"/>
              <w:ind w:left="107"/>
              <w:rPr>
                <w:rFonts w:ascii="Arial"/>
                <w:sz w:val="20"/>
              </w:rPr>
            </w:pPr>
            <w:r>
              <w:rPr>
                <w:rFonts w:ascii="Arial"/>
                <w:sz w:val="20"/>
              </w:rPr>
              <w:t>PA</w:t>
            </w:r>
          </w:p>
        </w:tc>
        <w:tc>
          <w:tcPr>
            <w:tcW w:w="7012" w:type="dxa"/>
            <w:tcBorders>
              <w:top w:val="single" w:sz="4" w:space="0" w:color="000000"/>
              <w:bottom w:val="nil"/>
            </w:tcBorders>
            <w:shd w:val="clear" w:color="auto" w:fill="D6E3BC"/>
          </w:tcPr>
          <w:p w14:paraId="03563F68" w14:textId="77777777" w:rsidR="00806AE3" w:rsidRDefault="005620C3">
            <w:pPr>
              <w:pStyle w:val="TableParagraph"/>
              <w:spacing w:before="69"/>
              <w:ind w:left="107"/>
              <w:rPr>
                <w:rFonts w:ascii="Arial"/>
                <w:sz w:val="20"/>
              </w:rPr>
            </w:pPr>
            <w:r>
              <w:rPr>
                <w:rFonts w:ascii="Arial"/>
                <w:sz w:val="20"/>
              </w:rPr>
              <w:t>Publishing Activities</w:t>
            </w:r>
            <w:r>
              <w:rPr>
                <w:rFonts w:ascii="Arial"/>
                <w:spacing w:val="54"/>
                <w:sz w:val="20"/>
              </w:rPr>
              <w:t xml:space="preserve"> </w:t>
            </w:r>
            <w:r>
              <w:rPr>
                <w:rFonts w:ascii="Arial"/>
                <w:sz w:val="20"/>
              </w:rPr>
              <w:t>(Telecommunications)</w:t>
            </w:r>
          </w:p>
        </w:tc>
      </w:tr>
      <w:tr w:rsidR="00806AE3" w14:paraId="1D3AE5F0" w14:textId="77777777">
        <w:trPr>
          <w:trHeight w:val="264"/>
        </w:trPr>
        <w:tc>
          <w:tcPr>
            <w:tcW w:w="960" w:type="dxa"/>
            <w:tcBorders>
              <w:top w:val="nil"/>
              <w:bottom w:val="nil"/>
            </w:tcBorders>
            <w:shd w:val="clear" w:color="auto" w:fill="D6E3BC"/>
          </w:tcPr>
          <w:p w14:paraId="719646DB" w14:textId="77777777" w:rsidR="00806AE3" w:rsidRDefault="005620C3">
            <w:pPr>
              <w:pStyle w:val="TableParagraph"/>
              <w:spacing w:before="31" w:line="213" w:lineRule="exact"/>
              <w:ind w:left="107"/>
              <w:rPr>
                <w:rFonts w:ascii="Arial"/>
                <w:sz w:val="20"/>
              </w:rPr>
            </w:pPr>
            <w:r>
              <w:rPr>
                <w:rFonts w:ascii="Arial"/>
                <w:sz w:val="20"/>
              </w:rPr>
              <w:t>12</w:t>
            </w:r>
          </w:p>
        </w:tc>
        <w:tc>
          <w:tcPr>
            <w:tcW w:w="939" w:type="dxa"/>
            <w:tcBorders>
              <w:top w:val="nil"/>
              <w:bottom w:val="nil"/>
            </w:tcBorders>
            <w:shd w:val="clear" w:color="auto" w:fill="D6E3BC"/>
          </w:tcPr>
          <w:p w14:paraId="2D2930A0" w14:textId="77777777" w:rsidR="00806AE3" w:rsidRDefault="005620C3">
            <w:pPr>
              <w:pStyle w:val="TableParagraph"/>
              <w:spacing w:before="31" w:line="213" w:lineRule="exact"/>
              <w:ind w:left="107"/>
              <w:rPr>
                <w:rFonts w:ascii="Arial"/>
                <w:sz w:val="20"/>
              </w:rPr>
            </w:pPr>
            <w:r>
              <w:rPr>
                <w:rFonts w:ascii="Arial"/>
                <w:sz w:val="20"/>
              </w:rPr>
              <w:t>PBA</w:t>
            </w:r>
          </w:p>
        </w:tc>
        <w:tc>
          <w:tcPr>
            <w:tcW w:w="7012" w:type="dxa"/>
            <w:tcBorders>
              <w:top w:val="nil"/>
              <w:bottom w:val="nil"/>
            </w:tcBorders>
            <w:shd w:val="clear" w:color="auto" w:fill="D6E3BC"/>
          </w:tcPr>
          <w:p w14:paraId="203B47B6" w14:textId="77777777" w:rsidR="00806AE3" w:rsidRDefault="005620C3">
            <w:pPr>
              <w:pStyle w:val="TableParagraph"/>
              <w:spacing w:before="31" w:line="213" w:lineRule="exact"/>
              <w:ind w:left="107"/>
              <w:rPr>
                <w:rFonts w:ascii="Arial"/>
                <w:sz w:val="20"/>
              </w:rPr>
            </w:pPr>
            <w:r>
              <w:rPr>
                <w:rFonts w:ascii="Arial"/>
                <w:sz w:val="20"/>
              </w:rPr>
              <w:t>Programming And Broadcasting Activities (Telecommunications)</w:t>
            </w:r>
          </w:p>
        </w:tc>
      </w:tr>
      <w:tr w:rsidR="00806AE3" w14:paraId="470415BD" w14:textId="77777777">
        <w:trPr>
          <w:trHeight w:val="300"/>
        </w:trPr>
        <w:tc>
          <w:tcPr>
            <w:tcW w:w="960" w:type="dxa"/>
            <w:tcBorders>
              <w:top w:val="nil"/>
              <w:bottom w:val="nil"/>
            </w:tcBorders>
            <w:shd w:val="clear" w:color="auto" w:fill="C2D69B"/>
          </w:tcPr>
          <w:p w14:paraId="7793F356" w14:textId="77777777" w:rsidR="00806AE3" w:rsidRDefault="005620C3">
            <w:pPr>
              <w:pStyle w:val="TableParagraph"/>
              <w:spacing w:before="67" w:line="213" w:lineRule="exact"/>
              <w:ind w:left="107"/>
              <w:rPr>
                <w:rFonts w:ascii="Arial"/>
                <w:sz w:val="20"/>
              </w:rPr>
            </w:pPr>
            <w:r>
              <w:rPr>
                <w:rFonts w:ascii="Arial"/>
                <w:sz w:val="20"/>
              </w:rPr>
              <w:t>13</w:t>
            </w:r>
          </w:p>
        </w:tc>
        <w:tc>
          <w:tcPr>
            <w:tcW w:w="939" w:type="dxa"/>
            <w:tcBorders>
              <w:top w:val="nil"/>
              <w:bottom w:val="nil"/>
            </w:tcBorders>
            <w:shd w:val="clear" w:color="auto" w:fill="C2D69B"/>
          </w:tcPr>
          <w:p w14:paraId="01EB3191" w14:textId="77777777" w:rsidR="00806AE3" w:rsidRDefault="005620C3">
            <w:pPr>
              <w:pStyle w:val="TableParagraph"/>
              <w:spacing w:before="67" w:line="213" w:lineRule="exact"/>
              <w:ind w:left="107"/>
              <w:rPr>
                <w:rFonts w:ascii="Arial"/>
                <w:sz w:val="20"/>
              </w:rPr>
            </w:pPr>
            <w:r>
              <w:rPr>
                <w:rFonts w:ascii="Arial"/>
                <w:w w:val="99"/>
                <w:sz w:val="20"/>
              </w:rPr>
              <w:t>T</w:t>
            </w:r>
          </w:p>
        </w:tc>
        <w:tc>
          <w:tcPr>
            <w:tcW w:w="7012" w:type="dxa"/>
            <w:tcBorders>
              <w:top w:val="nil"/>
              <w:bottom w:val="nil"/>
            </w:tcBorders>
            <w:shd w:val="clear" w:color="auto" w:fill="C2D69B"/>
          </w:tcPr>
          <w:p w14:paraId="36D93CF3" w14:textId="77777777" w:rsidR="00806AE3" w:rsidRDefault="005620C3">
            <w:pPr>
              <w:pStyle w:val="TableParagraph"/>
              <w:spacing w:before="67" w:line="213" w:lineRule="exact"/>
              <w:ind w:left="107"/>
              <w:rPr>
                <w:rFonts w:ascii="Arial"/>
                <w:sz w:val="20"/>
              </w:rPr>
            </w:pPr>
            <w:r>
              <w:rPr>
                <w:rFonts w:ascii="Arial"/>
                <w:sz w:val="20"/>
              </w:rPr>
              <w:t>Telecommunications (Telecommunications)</w:t>
            </w:r>
          </w:p>
        </w:tc>
      </w:tr>
      <w:tr w:rsidR="00806AE3" w14:paraId="0584E71D" w14:textId="77777777">
        <w:trPr>
          <w:trHeight w:val="300"/>
        </w:trPr>
        <w:tc>
          <w:tcPr>
            <w:tcW w:w="960" w:type="dxa"/>
            <w:tcBorders>
              <w:top w:val="nil"/>
              <w:bottom w:val="nil"/>
            </w:tcBorders>
            <w:shd w:val="clear" w:color="auto" w:fill="D6E3BC"/>
          </w:tcPr>
          <w:p w14:paraId="02C2CDE1" w14:textId="77777777" w:rsidR="00806AE3" w:rsidRDefault="005620C3">
            <w:pPr>
              <w:pStyle w:val="TableParagraph"/>
              <w:spacing w:before="67" w:line="213" w:lineRule="exact"/>
              <w:ind w:left="107"/>
              <w:rPr>
                <w:rFonts w:ascii="Arial"/>
                <w:sz w:val="20"/>
              </w:rPr>
            </w:pPr>
            <w:r>
              <w:rPr>
                <w:rFonts w:ascii="Arial"/>
                <w:sz w:val="20"/>
              </w:rPr>
              <w:t>14</w:t>
            </w:r>
          </w:p>
        </w:tc>
        <w:tc>
          <w:tcPr>
            <w:tcW w:w="939" w:type="dxa"/>
            <w:tcBorders>
              <w:top w:val="nil"/>
              <w:bottom w:val="nil"/>
            </w:tcBorders>
            <w:shd w:val="clear" w:color="auto" w:fill="D6E3BC"/>
          </w:tcPr>
          <w:p w14:paraId="0660D887" w14:textId="77777777" w:rsidR="00806AE3" w:rsidRDefault="005620C3">
            <w:pPr>
              <w:pStyle w:val="TableParagraph"/>
              <w:spacing w:before="67" w:line="213" w:lineRule="exact"/>
              <w:ind w:left="107"/>
              <w:rPr>
                <w:rFonts w:ascii="Arial"/>
                <w:sz w:val="20"/>
              </w:rPr>
            </w:pPr>
            <w:r>
              <w:rPr>
                <w:rFonts w:ascii="Arial"/>
                <w:sz w:val="20"/>
              </w:rPr>
              <w:t>CPC</w:t>
            </w:r>
          </w:p>
        </w:tc>
        <w:tc>
          <w:tcPr>
            <w:tcW w:w="7012" w:type="dxa"/>
            <w:tcBorders>
              <w:top w:val="nil"/>
              <w:bottom w:val="nil"/>
            </w:tcBorders>
            <w:shd w:val="clear" w:color="auto" w:fill="D6E3BC"/>
          </w:tcPr>
          <w:p w14:paraId="4C5F77D4" w14:textId="77777777" w:rsidR="00806AE3" w:rsidRDefault="005620C3">
            <w:pPr>
              <w:pStyle w:val="TableParagraph"/>
              <w:spacing w:before="67" w:line="213" w:lineRule="exact"/>
              <w:ind w:left="107"/>
              <w:rPr>
                <w:rFonts w:ascii="Arial"/>
                <w:sz w:val="20"/>
              </w:rPr>
            </w:pPr>
            <w:r>
              <w:rPr>
                <w:rFonts w:ascii="Arial"/>
                <w:sz w:val="20"/>
              </w:rPr>
              <w:t>Computer Programming and Consultancy (Telecommunications)</w:t>
            </w:r>
          </w:p>
        </w:tc>
      </w:tr>
      <w:tr w:rsidR="00806AE3" w14:paraId="097576CF" w14:textId="77777777">
        <w:trPr>
          <w:trHeight w:val="299"/>
        </w:trPr>
        <w:tc>
          <w:tcPr>
            <w:tcW w:w="960" w:type="dxa"/>
            <w:tcBorders>
              <w:top w:val="nil"/>
              <w:bottom w:val="single" w:sz="4" w:space="0" w:color="000000"/>
            </w:tcBorders>
            <w:shd w:val="clear" w:color="auto" w:fill="C2D69B"/>
          </w:tcPr>
          <w:p w14:paraId="56A2E554" w14:textId="77777777" w:rsidR="00806AE3" w:rsidRDefault="005620C3">
            <w:pPr>
              <w:pStyle w:val="TableParagraph"/>
              <w:spacing w:before="67" w:line="213" w:lineRule="exact"/>
              <w:ind w:left="107"/>
              <w:rPr>
                <w:rFonts w:ascii="Arial"/>
                <w:sz w:val="20"/>
              </w:rPr>
            </w:pPr>
            <w:r>
              <w:rPr>
                <w:rFonts w:ascii="Arial"/>
                <w:sz w:val="20"/>
              </w:rPr>
              <w:t>15</w:t>
            </w:r>
          </w:p>
        </w:tc>
        <w:tc>
          <w:tcPr>
            <w:tcW w:w="939" w:type="dxa"/>
            <w:tcBorders>
              <w:top w:val="nil"/>
              <w:bottom w:val="single" w:sz="4" w:space="0" w:color="000000"/>
            </w:tcBorders>
            <w:shd w:val="clear" w:color="auto" w:fill="C2D69B"/>
          </w:tcPr>
          <w:p w14:paraId="42449E48" w14:textId="77777777" w:rsidR="00806AE3" w:rsidRDefault="005620C3">
            <w:pPr>
              <w:pStyle w:val="TableParagraph"/>
              <w:spacing w:before="67" w:line="213" w:lineRule="exact"/>
              <w:ind w:left="107"/>
              <w:rPr>
                <w:rFonts w:ascii="Arial"/>
                <w:sz w:val="20"/>
              </w:rPr>
            </w:pPr>
            <w:r>
              <w:rPr>
                <w:rFonts w:ascii="Arial"/>
                <w:sz w:val="20"/>
              </w:rPr>
              <w:t>ISA</w:t>
            </w:r>
          </w:p>
        </w:tc>
        <w:tc>
          <w:tcPr>
            <w:tcW w:w="7012" w:type="dxa"/>
            <w:tcBorders>
              <w:top w:val="nil"/>
              <w:bottom w:val="single" w:sz="4" w:space="0" w:color="000000"/>
            </w:tcBorders>
            <w:shd w:val="clear" w:color="auto" w:fill="C2D69B"/>
          </w:tcPr>
          <w:p w14:paraId="5D791708" w14:textId="77777777" w:rsidR="00806AE3" w:rsidRDefault="005620C3">
            <w:pPr>
              <w:pStyle w:val="TableParagraph"/>
              <w:spacing w:before="67" w:line="213" w:lineRule="exact"/>
              <w:ind w:left="107"/>
              <w:rPr>
                <w:rFonts w:ascii="Arial"/>
                <w:sz w:val="20"/>
              </w:rPr>
            </w:pPr>
            <w:r>
              <w:rPr>
                <w:rFonts w:ascii="Arial"/>
                <w:sz w:val="20"/>
              </w:rPr>
              <w:t>Information Service Activities</w:t>
            </w:r>
            <w:r>
              <w:rPr>
                <w:rFonts w:ascii="Arial"/>
                <w:spacing w:val="55"/>
                <w:sz w:val="20"/>
              </w:rPr>
              <w:t xml:space="preserve"> </w:t>
            </w:r>
            <w:r>
              <w:rPr>
                <w:rFonts w:ascii="Arial"/>
                <w:sz w:val="20"/>
              </w:rPr>
              <w:t>(Telecommunications)</w:t>
            </w:r>
          </w:p>
        </w:tc>
      </w:tr>
      <w:tr w:rsidR="00806AE3" w14:paraId="099AB38B" w14:textId="77777777">
        <w:trPr>
          <w:trHeight w:val="335"/>
        </w:trPr>
        <w:tc>
          <w:tcPr>
            <w:tcW w:w="960" w:type="dxa"/>
            <w:tcBorders>
              <w:top w:val="single" w:sz="4" w:space="0" w:color="000000"/>
              <w:bottom w:val="nil"/>
            </w:tcBorders>
          </w:tcPr>
          <w:p w14:paraId="7A5BA210" w14:textId="77777777" w:rsidR="00806AE3" w:rsidRDefault="005620C3">
            <w:pPr>
              <w:pStyle w:val="TableParagraph"/>
              <w:spacing w:before="66"/>
              <w:ind w:left="107"/>
              <w:rPr>
                <w:rFonts w:ascii="Arial"/>
                <w:sz w:val="20"/>
              </w:rPr>
            </w:pPr>
            <w:r>
              <w:rPr>
                <w:rFonts w:ascii="Arial"/>
                <w:sz w:val="20"/>
              </w:rPr>
              <w:t>16</w:t>
            </w:r>
          </w:p>
        </w:tc>
        <w:tc>
          <w:tcPr>
            <w:tcW w:w="939" w:type="dxa"/>
            <w:tcBorders>
              <w:top w:val="single" w:sz="4" w:space="0" w:color="000000"/>
              <w:bottom w:val="nil"/>
            </w:tcBorders>
          </w:tcPr>
          <w:p w14:paraId="286528DD" w14:textId="77777777" w:rsidR="00806AE3" w:rsidRDefault="005620C3">
            <w:pPr>
              <w:pStyle w:val="TableParagraph"/>
              <w:spacing w:before="66"/>
              <w:ind w:left="107"/>
              <w:rPr>
                <w:rFonts w:ascii="Arial"/>
                <w:sz w:val="20"/>
              </w:rPr>
            </w:pPr>
            <w:r>
              <w:rPr>
                <w:rFonts w:ascii="Arial"/>
                <w:sz w:val="20"/>
              </w:rPr>
              <w:t>FIA</w:t>
            </w:r>
          </w:p>
        </w:tc>
        <w:tc>
          <w:tcPr>
            <w:tcW w:w="7012" w:type="dxa"/>
            <w:tcBorders>
              <w:top w:val="single" w:sz="4" w:space="0" w:color="000000"/>
              <w:bottom w:val="nil"/>
            </w:tcBorders>
          </w:tcPr>
          <w:p w14:paraId="4BDD733C" w14:textId="77777777" w:rsidR="00806AE3" w:rsidRDefault="005620C3">
            <w:pPr>
              <w:pStyle w:val="TableParagraph"/>
              <w:spacing w:before="66"/>
              <w:ind w:left="107"/>
              <w:rPr>
                <w:rFonts w:ascii="Arial"/>
                <w:sz w:val="20"/>
              </w:rPr>
            </w:pPr>
            <w:r>
              <w:rPr>
                <w:rFonts w:ascii="Arial"/>
                <w:sz w:val="20"/>
              </w:rPr>
              <w:t>Financial and Insurance Activities</w:t>
            </w:r>
          </w:p>
        </w:tc>
      </w:tr>
      <w:tr w:rsidR="00806AE3" w14:paraId="548E1EB9" w14:textId="77777777">
        <w:trPr>
          <w:trHeight w:val="300"/>
        </w:trPr>
        <w:tc>
          <w:tcPr>
            <w:tcW w:w="960" w:type="dxa"/>
            <w:tcBorders>
              <w:top w:val="nil"/>
              <w:bottom w:val="nil"/>
            </w:tcBorders>
          </w:tcPr>
          <w:p w14:paraId="0EE6A0CF" w14:textId="77777777" w:rsidR="00806AE3" w:rsidRDefault="005620C3">
            <w:pPr>
              <w:pStyle w:val="TableParagraph"/>
              <w:spacing w:before="31"/>
              <w:ind w:left="107"/>
              <w:rPr>
                <w:rFonts w:ascii="Arial"/>
                <w:sz w:val="20"/>
              </w:rPr>
            </w:pPr>
            <w:r>
              <w:rPr>
                <w:rFonts w:ascii="Arial"/>
                <w:sz w:val="20"/>
              </w:rPr>
              <w:t>17</w:t>
            </w:r>
          </w:p>
        </w:tc>
        <w:tc>
          <w:tcPr>
            <w:tcW w:w="939" w:type="dxa"/>
            <w:tcBorders>
              <w:top w:val="nil"/>
              <w:bottom w:val="nil"/>
            </w:tcBorders>
          </w:tcPr>
          <w:p w14:paraId="40B3D959" w14:textId="77777777" w:rsidR="00806AE3" w:rsidRDefault="005620C3">
            <w:pPr>
              <w:pStyle w:val="TableParagraph"/>
              <w:spacing w:before="31"/>
              <w:ind w:left="107"/>
              <w:rPr>
                <w:rFonts w:ascii="Arial"/>
                <w:sz w:val="20"/>
              </w:rPr>
            </w:pPr>
            <w:r>
              <w:rPr>
                <w:rFonts w:ascii="Arial"/>
                <w:sz w:val="20"/>
              </w:rPr>
              <w:t>REA</w:t>
            </w:r>
          </w:p>
        </w:tc>
        <w:tc>
          <w:tcPr>
            <w:tcW w:w="7012" w:type="dxa"/>
            <w:tcBorders>
              <w:top w:val="nil"/>
              <w:bottom w:val="nil"/>
            </w:tcBorders>
          </w:tcPr>
          <w:p w14:paraId="4EA6155B" w14:textId="77777777" w:rsidR="00806AE3" w:rsidRDefault="005620C3">
            <w:pPr>
              <w:pStyle w:val="TableParagraph"/>
              <w:spacing w:before="31"/>
              <w:ind w:left="107"/>
              <w:rPr>
                <w:rFonts w:ascii="Arial"/>
                <w:sz w:val="20"/>
              </w:rPr>
            </w:pPr>
            <w:r>
              <w:rPr>
                <w:rFonts w:ascii="Arial"/>
                <w:sz w:val="20"/>
              </w:rPr>
              <w:t>Real Estate Activities</w:t>
            </w:r>
          </w:p>
        </w:tc>
      </w:tr>
      <w:tr w:rsidR="00806AE3" w14:paraId="5F0B8287" w14:textId="77777777">
        <w:trPr>
          <w:trHeight w:val="300"/>
        </w:trPr>
        <w:tc>
          <w:tcPr>
            <w:tcW w:w="960" w:type="dxa"/>
            <w:tcBorders>
              <w:top w:val="nil"/>
              <w:bottom w:val="nil"/>
            </w:tcBorders>
          </w:tcPr>
          <w:p w14:paraId="6B3D70CD" w14:textId="77777777" w:rsidR="00806AE3" w:rsidRDefault="005620C3">
            <w:pPr>
              <w:pStyle w:val="TableParagraph"/>
              <w:spacing w:before="31"/>
              <w:ind w:left="107"/>
              <w:rPr>
                <w:rFonts w:ascii="Arial"/>
                <w:sz w:val="20"/>
              </w:rPr>
            </w:pPr>
            <w:r>
              <w:rPr>
                <w:rFonts w:ascii="Arial"/>
                <w:sz w:val="20"/>
              </w:rPr>
              <w:t>18</w:t>
            </w:r>
          </w:p>
        </w:tc>
        <w:tc>
          <w:tcPr>
            <w:tcW w:w="939" w:type="dxa"/>
            <w:tcBorders>
              <w:top w:val="nil"/>
              <w:bottom w:val="nil"/>
            </w:tcBorders>
          </w:tcPr>
          <w:p w14:paraId="2F1D6142" w14:textId="77777777" w:rsidR="00806AE3" w:rsidRDefault="005620C3">
            <w:pPr>
              <w:pStyle w:val="TableParagraph"/>
              <w:spacing w:before="31"/>
              <w:ind w:left="107"/>
              <w:rPr>
                <w:rFonts w:ascii="Arial"/>
                <w:sz w:val="20"/>
              </w:rPr>
            </w:pPr>
            <w:r>
              <w:rPr>
                <w:rFonts w:ascii="Arial"/>
                <w:sz w:val="20"/>
              </w:rPr>
              <w:t>PST</w:t>
            </w:r>
          </w:p>
        </w:tc>
        <w:tc>
          <w:tcPr>
            <w:tcW w:w="7012" w:type="dxa"/>
            <w:tcBorders>
              <w:top w:val="nil"/>
              <w:bottom w:val="nil"/>
            </w:tcBorders>
          </w:tcPr>
          <w:p w14:paraId="1528F353" w14:textId="77777777" w:rsidR="00806AE3" w:rsidRDefault="005620C3">
            <w:pPr>
              <w:pStyle w:val="TableParagraph"/>
              <w:spacing w:before="31"/>
              <w:ind w:left="107"/>
              <w:rPr>
                <w:rFonts w:ascii="Arial"/>
                <w:sz w:val="20"/>
              </w:rPr>
            </w:pPr>
            <w:r>
              <w:rPr>
                <w:rFonts w:ascii="Arial"/>
                <w:sz w:val="20"/>
              </w:rPr>
              <w:t>Professional, Scientific and Technical Services</w:t>
            </w:r>
          </w:p>
        </w:tc>
      </w:tr>
      <w:tr w:rsidR="00806AE3" w14:paraId="4F9981DA" w14:textId="77777777">
        <w:trPr>
          <w:trHeight w:val="300"/>
        </w:trPr>
        <w:tc>
          <w:tcPr>
            <w:tcW w:w="960" w:type="dxa"/>
            <w:tcBorders>
              <w:top w:val="nil"/>
              <w:bottom w:val="nil"/>
            </w:tcBorders>
          </w:tcPr>
          <w:p w14:paraId="579B6AE7" w14:textId="77777777" w:rsidR="00806AE3" w:rsidRDefault="005620C3">
            <w:pPr>
              <w:pStyle w:val="TableParagraph"/>
              <w:spacing w:before="31"/>
              <w:ind w:left="107"/>
              <w:rPr>
                <w:rFonts w:ascii="Arial"/>
                <w:sz w:val="20"/>
              </w:rPr>
            </w:pPr>
            <w:r>
              <w:rPr>
                <w:rFonts w:ascii="Arial"/>
                <w:sz w:val="20"/>
              </w:rPr>
              <w:t>19</w:t>
            </w:r>
          </w:p>
        </w:tc>
        <w:tc>
          <w:tcPr>
            <w:tcW w:w="939" w:type="dxa"/>
            <w:tcBorders>
              <w:top w:val="nil"/>
              <w:bottom w:val="nil"/>
            </w:tcBorders>
          </w:tcPr>
          <w:p w14:paraId="00611569" w14:textId="77777777" w:rsidR="00806AE3" w:rsidRDefault="005620C3">
            <w:pPr>
              <w:pStyle w:val="TableParagraph"/>
              <w:spacing w:before="31"/>
              <w:ind w:left="107"/>
              <w:rPr>
                <w:rFonts w:ascii="Arial"/>
                <w:sz w:val="20"/>
              </w:rPr>
            </w:pPr>
            <w:r>
              <w:rPr>
                <w:rFonts w:ascii="Arial"/>
                <w:sz w:val="20"/>
              </w:rPr>
              <w:t>ASS</w:t>
            </w:r>
          </w:p>
        </w:tc>
        <w:tc>
          <w:tcPr>
            <w:tcW w:w="7012" w:type="dxa"/>
            <w:tcBorders>
              <w:top w:val="nil"/>
              <w:bottom w:val="nil"/>
            </w:tcBorders>
          </w:tcPr>
          <w:p w14:paraId="277F096E" w14:textId="77777777" w:rsidR="00806AE3" w:rsidRDefault="005620C3">
            <w:pPr>
              <w:pStyle w:val="TableParagraph"/>
              <w:spacing w:before="31"/>
              <w:ind w:left="107"/>
              <w:rPr>
                <w:rFonts w:ascii="Arial"/>
                <w:sz w:val="20"/>
              </w:rPr>
            </w:pPr>
            <w:r>
              <w:rPr>
                <w:rFonts w:ascii="Arial"/>
                <w:sz w:val="20"/>
              </w:rPr>
              <w:t>Administrative and Support Services</w:t>
            </w:r>
          </w:p>
        </w:tc>
      </w:tr>
      <w:tr w:rsidR="00806AE3" w14:paraId="3C282C1E" w14:textId="77777777">
        <w:trPr>
          <w:trHeight w:val="300"/>
        </w:trPr>
        <w:tc>
          <w:tcPr>
            <w:tcW w:w="960" w:type="dxa"/>
            <w:tcBorders>
              <w:top w:val="nil"/>
              <w:bottom w:val="nil"/>
            </w:tcBorders>
          </w:tcPr>
          <w:p w14:paraId="4F175598" w14:textId="77777777" w:rsidR="00806AE3" w:rsidRDefault="005620C3">
            <w:pPr>
              <w:pStyle w:val="TableParagraph"/>
              <w:spacing w:before="31"/>
              <w:ind w:left="107"/>
              <w:rPr>
                <w:rFonts w:ascii="Arial"/>
                <w:sz w:val="20"/>
              </w:rPr>
            </w:pPr>
            <w:r>
              <w:rPr>
                <w:rFonts w:ascii="Arial"/>
                <w:sz w:val="20"/>
              </w:rPr>
              <w:t>20</w:t>
            </w:r>
          </w:p>
        </w:tc>
        <w:tc>
          <w:tcPr>
            <w:tcW w:w="939" w:type="dxa"/>
            <w:tcBorders>
              <w:top w:val="nil"/>
              <w:bottom w:val="nil"/>
            </w:tcBorders>
          </w:tcPr>
          <w:p w14:paraId="4D3B9A69" w14:textId="77777777" w:rsidR="00806AE3" w:rsidRDefault="005620C3">
            <w:pPr>
              <w:pStyle w:val="TableParagraph"/>
              <w:spacing w:before="31"/>
              <w:ind w:left="107"/>
              <w:rPr>
                <w:rFonts w:ascii="Arial"/>
                <w:sz w:val="20"/>
              </w:rPr>
            </w:pPr>
            <w:r>
              <w:rPr>
                <w:rFonts w:ascii="Arial"/>
                <w:sz w:val="20"/>
              </w:rPr>
              <w:t>PAD</w:t>
            </w:r>
          </w:p>
        </w:tc>
        <w:tc>
          <w:tcPr>
            <w:tcW w:w="7012" w:type="dxa"/>
            <w:tcBorders>
              <w:top w:val="nil"/>
              <w:bottom w:val="nil"/>
            </w:tcBorders>
          </w:tcPr>
          <w:p w14:paraId="029F8118" w14:textId="77777777" w:rsidR="00806AE3" w:rsidRDefault="005620C3">
            <w:pPr>
              <w:pStyle w:val="TableParagraph"/>
              <w:spacing w:before="31"/>
              <w:ind w:left="107"/>
              <w:rPr>
                <w:rFonts w:ascii="Arial"/>
                <w:sz w:val="20"/>
              </w:rPr>
            </w:pPr>
            <w:r>
              <w:rPr>
                <w:rFonts w:ascii="Arial"/>
                <w:sz w:val="20"/>
              </w:rPr>
              <w:t xml:space="preserve">Public Administration and </w:t>
            </w:r>
            <w:proofErr w:type="spellStart"/>
            <w:r>
              <w:rPr>
                <w:rFonts w:ascii="Arial"/>
                <w:sz w:val="20"/>
              </w:rPr>
              <w:t>Defence</w:t>
            </w:r>
            <w:proofErr w:type="spellEnd"/>
            <w:r>
              <w:rPr>
                <w:rFonts w:ascii="Arial"/>
                <w:sz w:val="20"/>
              </w:rPr>
              <w:t>, Compulsory Social Security Services</w:t>
            </w:r>
          </w:p>
        </w:tc>
      </w:tr>
      <w:tr w:rsidR="00806AE3" w14:paraId="15E5BA37" w14:textId="77777777">
        <w:trPr>
          <w:trHeight w:val="300"/>
        </w:trPr>
        <w:tc>
          <w:tcPr>
            <w:tcW w:w="960" w:type="dxa"/>
            <w:tcBorders>
              <w:top w:val="nil"/>
              <w:bottom w:val="nil"/>
            </w:tcBorders>
          </w:tcPr>
          <w:p w14:paraId="6C314FCB" w14:textId="77777777" w:rsidR="00806AE3" w:rsidRDefault="005620C3">
            <w:pPr>
              <w:pStyle w:val="TableParagraph"/>
              <w:spacing w:before="31"/>
              <w:ind w:left="107"/>
              <w:rPr>
                <w:rFonts w:ascii="Arial"/>
                <w:sz w:val="20"/>
              </w:rPr>
            </w:pPr>
            <w:r>
              <w:rPr>
                <w:rFonts w:ascii="Arial"/>
                <w:sz w:val="20"/>
              </w:rPr>
              <w:t>21</w:t>
            </w:r>
          </w:p>
        </w:tc>
        <w:tc>
          <w:tcPr>
            <w:tcW w:w="939" w:type="dxa"/>
            <w:tcBorders>
              <w:top w:val="nil"/>
              <w:bottom w:val="nil"/>
            </w:tcBorders>
          </w:tcPr>
          <w:p w14:paraId="3ACF07DF" w14:textId="77777777" w:rsidR="00806AE3" w:rsidRDefault="005620C3">
            <w:pPr>
              <w:pStyle w:val="TableParagraph"/>
              <w:spacing w:before="31"/>
              <w:ind w:left="107"/>
              <w:rPr>
                <w:rFonts w:ascii="Arial"/>
                <w:sz w:val="20"/>
              </w:rPr>
            </w:pPr>
            <w:r>
              <w:rPr>
                <w:rFonts w:ascii="Arial"/>
                <w:w w:val="99"/>
                <w:sz w:val="20"/>
              </w:rPr>
              <w:t>E</w:t>
            </w:r>
          </w:p>
        </w:tc>
        <w:tc>
          <w:tcPr>
            <w:tcW w:w="7012" w:type="dxa"/>
            <w:tcBorders>
              <w:top w:val="nil"/>
              <w:bottom w:val="nil"/>
            </w:tcBorders>
          </w:tcPr>
          <w:p w14:paraId="336DC9DC" w14:textId="77777777" w:rsidR="00806AE3" w:rsidRDefault="005620C3">
            <w:pPr>
              <w:pStyle w:val="TableParagraph"/>
              <w:spacing w:before="31"/>
              <w:ind w:left="107"/>
              <w:rPr>
                <w:rFonts w:ascii="Arial"/>
                <w:sz w:val="20"/>
              </w:rPr>
            </w:pPr>
            <w:r>
              <w:rPr>
                <w:rFonts w:ascii="Arial"/>
                <w:sz w:val="20"/>
              </w:rPr>
              <w:t>Education</w:t>
            </w:r>
          </w:p>
        </w:tc>
      </w:tr>
      <w:tr w:rsidR="00806AE3" w14:paraId="1EE09150" w14:textId="77777777">
        <w:trPr>
          <w:trHeight w:val="300"/>
        </w:trPr>
        <w:tc>
          <w:tcPr>
            <w:tcW w:w="960" w:type="dxa"/>
            <w:tcBorders>
              <w:top w:val="nil"/>
              <w:bottom w:val="nil"/>
            </w:tcBorders>
          </w:tcPr>
          <w:p w14:paraId="292599C9" w14:textId="77777777" w:rsidR="00806AE3" w:rsidRDefault="005620C3">
            <w:pPr>
              <w:pStyle w:val="TableParagraph"/>
              <w:spacing w:before="31"/>
              <w:ind w:left="107"/>
              <w:rPr>
                <w:rFonts w:ascii="Arial"/>
                <w:sz w:val="20"/>
              </w:rPr>
            </w:pPr>
            <w:r>
              <w:rPr>
                <w:rFonts w:ascii="Arial"/>
                <w:sz w:val="20"/>
              </w:rPr>
              <w:t>22</w:t>
            </w:r>
          </w:p>
        </w:tc>
        <w:tc>
          <w:tcPr>
            <w:tcW w:w="939" w:type="dxa"/>
            <w:tcBorders>
              <w:top w:val="nil"/>
              <w:bottom w:val="nil"/>
            </w:tcBorders>
          </w:tcPr>
          <w:p w14:paraId="22898AA4" w14:textId="77777777" w:rsidR="00806AE3" w:rsidRDefault="005620C3">
            <w:pPr>
              <w:pStyle w:val="TableParagraph"/>
              <w:spacing w:before="31"/>
              <w:ind w:left="107"/>
              <w:rPr>
                <w:rFonts w:ascii="Arial"/>
                <w:sz w:val="20"/>
              </w:rPr>
            </w:pPr>
            <w:r>
              <w:rPr>
                <w:rFonts w:ascii="Arial"/>
                <w:sz w:val="20"/>
              </w:rPr>
              <w:t>HHS</w:t>
            </w:r>
          </w:p>
        </w:tc>
        <w:tc>
          <w:tcPr>
            <w:tcW w:w="7012" w:type="dxa"/>
            <w:tcBorders>
              <w:top w:val="nil"/>
              <w:bottom w:val="nil"/>
            </w:tcBorders>
          </w:tcPr>
          <w:p w14:paraId="11986828" w14:textId="77777777" w:rsidR="00806AE3" w:rsidRDefault="005620C3">
            <w:pPr>
              <w:pStyle w:val="TableParagraph"/>
              <w:spacing w:before="31"/>
              <w:ind w:left="107"/>
              <w:rPr>
                <w:rFonts w:ascii="Arial"/>
                <w:sz w:val="20"/>
              </w:rPr>
            </w:pPr>
            <w:r>
              <w:rPr>
                <w:rFonts w:ascii="Arial"/>
                <w:sz w:val="20"/>
              </w:rPr>
              <w:t>Human Health and Social Work Services</w:t>
            </w:r>
          </w:p>
        </w:tc>
      </w:tr>
      <w:tr w:rsidR="00806AE3" w14:paraId="25545C17" w14:textId="77777777">
        <w:trPr>
          <w:trHeight w:val="300"/>
        </w:trPr>
        <w:tc>
          <w:tcPr>
            <w:tcW w:w="960" w:type="dxa"/>
            <w:tcBorders>
              <w:top w:val="nil"/>
              <w:bottom w:val="nil"/>
            </w:tcBorders>
          </w:tcPr>
          <w:p w14:paraId="2833682E" w14:textId="77777777" w:rsidR="00806AE3" w:rsidRDefault="005620C3">
            <w:pPr>
              <w:pStyle w:val="TableParagraph"/>
              <w:spacing w:before="31"/>
              <w:ind w:left="107"/>
              <w:rPr>
                <w:rFonts w:ascii="Arial"/>
                <w:sz w:val="20"/>
              </w:rPr>
            </w:pPr>
            <w:r>
              <w:rPr>
                <w:rFonts w:ascii="Arial"/>
                <w:sz w:val="20"/>
              </w:rPr>
              <w:t>23</w:t>
            </w:r>
          </w:p>
        </w:tc>
        <w:tc>
          <w:tcPr>
            <w:tcW w:w="939" w:type="dxa"/>
            <w:tcBorders>
              <w:top w:val="nil"/>
              <w:bottom w:val="nil"/>
            </w:tcBorders>
          </w:tcPr>
          <w:p w14:paraId="57307670" w14:textId="77777777" w:rsidR="00806AE3" w:rsidRDefault="005620C3">
            <w:pPr>
              <w:pStyle w:val="TableParagraph"/>
              <w:spacing w:before="31"/>
              <w:ind w:left="107"/>
              <w:rPr>
                <w:rFonts w:ascii="Arial"/>
                <w:sz w:val="20"/>
              </w:rPr>
            </w:pPr>
            <w:r>
              <w:rPr>
                <w:rFonts w:ascii="Arial"/>
                <w:sz w:val="20"/>
              </w:rPr>
              <w:t>AER</w:t>
            </w:r>
          </w:p>
        </w:tc>
        <w:tc>
          <w:tcPr>
            <w:tcW w:w="7012" w:type="dxa"/>
            <w:tcBorders>
              <w:top w:val="nil"/>
              <w:bottom w:val="nil"/>
            </w:tcBorders>
          </w:tcPr>
          <w:p w14:paraId="793C9CB2" w14:textId="77777777" w:rsidR="00806AE3" w:rsidRDefault="005620C3">
            <w:pPr>
              <w:pStyle w:val="TableParagraph"/>
              <w:spacing w:before="31"/>
              <w:ind w:left="107"/>
              <w:rPr>
                <w:rFonts w:ascii="Arial"/>
                <w:sz w:val="20"/>
              </w:rPr>
            </w:pPr>
            <w:r>
              <w:rPr>
                <w:rFonts w:ascii="Arial"/>
                <w:sz w:val="20"/>
              </w:rPr>
              <w:t>Arts, Entertainment and Recreation</w:t>
            </w:r>
          </w:p>
        </w:tc>
      </w:tr>
      <w:tr w:rsidR="00806AE3" w14:paraId="084EFB37" w14:textId="77777777">
        <w:trPr>
          <w:trHeight w:val="307"/>
        </w:trPr>
        <w:tc>
          <w:tcPr>
            <w:tcW w:w="960" w:type="dxa"/>
            <w:tcBorders>
              <w:top w:val="nil"/>
              <w:bottom w:val="nil"/>
            </w:tcBorders>
          </w:tcPr>
          <w:p w14:paraId="305DA8E9" w14:textId="77777777" w:rsidR="00806AE3" w:rsidRDefault="005620C3">
            <w:pPr>
              <w:pStyle w:val="TableParagraph"/>
              <w:spacing w:before="31"/>
              <w:ind w:left="107"/>
              <w:rPr>
                <w:rFonts w:ascii="Arial"/>
                <w:sz w:val="20"/>
              </w:rPr>
            </w:pPr>
            <w:r>
              <w:rPr>
                <w:rFonts w:ascii="Arial"/>
                <w:sz w:val="20"/>
              </w:rPr>
              <w:t>24</w:t>
            </w:r>
          </w:p>
        </w:tc>
        <w:tc>
          <w:tcPr>
            <w:tcW w:w="939" w:type="dxa"/>
            <w:tcBorders>
              <w:top w:val="nil"/>
              <w:bottom w:val="nil"/>
            </w:tcBorders>
          </w:tcPr>
          <w:p w14:paraId="1425C239" w14:textId="77777777" w:rsidR="00806AE3" w:rsidRDefault="005620C3">
            <w:pPr>
              <w:pStyle w:val="TableParagraph"/>
              <w:spacing w:before="31"/>
              <w:ind w:left="107"/>
              <w:rPr>
                <w:rFonts w:ascii="Arial"/>
                <w:sz w:val="20"/>
              </w:rPr>
            </w:pPr>
            <w:r>
              <w:rPr>
                <w:rFonts w:ascii="Arial"/>
                <w:w w:val="99"/>
                <w:sz w:val="20"/>
              </w:rPr>
              <w:t>O</w:t>
            </w:r>
          </w:p>
        </w:tc>
        <w:tc>
          <w:tcPr>
            <w:tcW w:w="7012" w:type="dxa"/>
            <w:tcBorders>
              <w:top w:val="nil"/>
              <w:bottom w:val="nil"/>
            </w:tcBorders>
          </w:tcPr>
          <w:p w14:paraId="0798B471" w14:textId="77777777" w:rsidR="00806AE3" w:rsidRDefault="005620C3">
            <w:pPr>
              <w:pStyle w:val="TableParagraph"/>
              <w:spacing w:before="31"/>
              <w:ind w:left="107"/>
              <w:rPr>
                <w:rFonts w:ascii="Arial"/>
                <w:sz w:val="20"/>
              </w:rPr>
            </w:pPr>
            <w:r>
              <w:rPr>
                <w:rFonts w:ascii="Arial"/>
                <w:sz w:val="20"/>
              </w:rPr>
              <w:t>Other Services</w:t>
            </w:r>
          </w:p>
        </w:tc>
      </w:tr>
      <w:tr w:rsidR="00806AE3" w14:paraId="07F9EB33" w14:textId="77777777">
        <w:trPr>
          <w:trHeight w:val="271"/>
        </w:trPr>
        <w:tc>
          <w:tcPr>
            <w:tcW w:w="960" w:type="dxa"/>
            <w:tcBorders>
              <w:top w:val="nil"/>
            </w:tcBorders>
          </w:tcPr>
          <w:p w14:paraId="59082E3E" w14:textId="77777777" w:rsidR="00806AE3" w:rsidRDefault="005620C3">
            <w:pPr>
              <w:pStyle w:val="TableParagraph"/>
              <w:spacing w:before="38" w:line="213" w:lineRule="exact"/>
              <w:ind w:left="107"/>
              <w:rPr>
                <w:rFonts w:ascii="Arial"/>
                <w:sz w:val="20"/>
              </w:rPr>
            </w:pPr>
            <w:r>
              <w:rPr>
                <w:rFonts w:ascii="Arial"/>
                <w:sz w:val="20"/>
              </w:rPr>
              <w:t>25</w:t>
            </w:r>
          </w:p>
        </w:tc>
        <w:tc>
          <w:tcPr>
            <w:tcW w:w="939" w:type="dxa"/>
            <w:tcBorders>
              <w:top w:val="nil"/>
            </w:tcBorders>
          </w:tcPr>
          <w:p w14:paraId="29E2E262" w14:textId="77777777" w:rsidR="00806AE3" w:rsidRDefault="005620C3">
            <w:pPr>
              <w:pStyle w:val="TableParagraph"/>
              <w:spacing w:before="38" w:line="213" w:lineRule="exact"/>
              <w:ind w:left="107"/>
              <w:rPr>
                <w:rFonts w:ascii="Arial"/>
                <w:sz w:val="20"/>
              </w:rPr>
            </w:pPr>
            <w:r>
              <w:rPr>
                <w:rFonts w:ascii="Arial"/>
                <w:sz w:val="20"/>
              </w:rPr>
              <w:t>AHE</w:t>
            </w:r>
          </w:p>
        </w:tc>
        <w:tc>
          <w:tcPr>
            <w:tcW w:w="7012" w:type="dxa"/>
            <w:tcBorders>
              <w:top w:val="nil"/>
            </w:tcBorders>
          </w:tcPr>
          <w:p w14:paraId="001385A0" w14:textId="77777777" w:rsidR="00806AE3" w:rsidRDefault="005620C3">
            <w:pPr>
              <w:pStyle w:val="TableParagraph"/>
              <w:spacing w:before="38" w:line="213" w:lineRule="exact"/>
              <w:ind w:left="107"/>
              <w:rPr>
                <w:rFonts w:ascii="Arial"/>
                <w:sz w:val="20"/>
              </w:rPr>
            </w:pPr>
            <w:r>
              <w:rPr>
                <w:rFonts w:ascii="Arial"/>
                <w:sz w:val="20"/>
              </w:rPr>
              <w:t>Activities of Households as Employers</w:t>
            </w:r>
          </w:p>
        </w:tc>
      </w:tr>
    </w:tbl>
    <w:p w14:paraId="19C0AD1E" w14:textId="77777777" w:rsidR="00806AE3" w:rsidRDefault="005620C3">
      <w:pPr>
        <w:pStyle w:val="BodyText"/>
        <w:spacing w:line="278" w:lineRule="auto"/>
        <w:ind w:left="840" w:right="1179"/>
      </w:pPr>
      <w:r>
        <w:t>Table 3.1: System of National Industry Accounts - Energy and Telecommunications split in accordance with Eurostat (2008) and the 2010 UK SAM: Micro View</w:t>
      </w:r>
    </w:p>
    <w:p w14:paraId="0FBE11C4" w14:textId="77777777" w:rsidR="00806AE3" w:rsidRDefault="00806AE3">
      <w:pPr>
        <w:spacing w:line="278" w:lineRule="auto"/>
        <w:sectPr w:rsidR="00806AE3">
          <w:pgSz w:w="11910" w:h="16840"/>
          <w:pgMar w:top="1340" w:right="440" w:bottom="2340" w:left="600" w:header="712" w:footer="2089" w:gutter="0"/>
          <w:cols w:space="720"/>
        </w:sectPr>
      </w:pPr>
    </w:p>
    <w:p w14:paraId="09BC4087" w14:textId="77777777" w:rsidR="00806AE3" w:rsidRDefault="005620C3">
      <w:pPr>
        <w:pStyle w:val="BodyText"/>
        <w:spacing w:before="89" w:line="360" w:lineRule="auto"/>
        <w:ind w:left="840" w:right="994"/>
        <w:jc w:val="both"/>
      </w:pPr>
      <w:r>
        <w:lastRenderedPageBreak/>
        <w:t xml:space="preserve">Simplified for demonstration purposes and modified to incorporate this project’s research objectives the SAM for the UK economy in 2010 obtained from the Fraser and </w:t>
      </w:r>
      <w:proofErr w:type="spellStart"/>
      <w:r>
        <w:t>Allander</w:t>
      </w:r>
      <w:proofErr w:type="spellEnd"/>
      <w:r>
        <w:t xml:space="preserve"> Institute Macroeconomic Modelling Database is presented in Table 3.2 below. It demonstrates (in million GBP) income/expenditure flows of the investigated sectors, other industries (summed in activities (A) and commodities accounts(C)), institutions and the ROW. Further, Tables 3.3 and 3.4 demonstrate sector EPGTD T and ISA accounts have the highest levels of association. To illustrate, EPGTD accounts are highly associated with internal goods and services consumption (36.71% spending share). They are also heavily linked to the manufacturing sector (6.69% share) as well as to mining and quarrying (17.23% share). A significant portion of the industry spending is allocated to </w:t>
      </w:r>
      <w:proofErr w:type="spellStart"/>
      <w:r>
        <w:t>labour</w:t>
      </w:r>
      <w:proofErr w:type="spellEnd"/>
      <w:r>
        <w:t xml:space="preserve"> (7.1% share) and capital (12.56% share). EPGTD 2.43% share of total spending is tax expenses while importing expenditures are 13.81%. The telecommunications segment is also dependent on the manufacturing sector of the economy (7.34% share in T account spending) while the biggest expenditure flows are directed to the financial and insurance (2.70% share for T 2.16% share for ISA) as well as professional, scientific and technical services (2.74% share for T and 10. 04 for ISA).</w:t>
      </w:r>
    </w:p>
    <w:p w14:paraId="16041E6E" w14:textId="77777777" w:rsidR="00806AE3" w:rsidRDefault="00806AE3">
      <w:pPr>
        <w:spacing w:line="360" w:lineRule="auto"/>
        <w:jc w:val="both"/>
        <w:sectPr w:rsidR="00806AE3">
          <w:pgSz w:w="11910" w:h="16840"/>
          <w:pgMar w:top="1340" w:right="440" w:bottom="2340" w:left="600" w:header="712" w:footer="2089" w:gutter="0"/>
          <w:cols w:space="720"/>
        </w:sectPr>
      </w:pPr>
    </w:p>
    <w:p w14:paraId="371029C3" w14:textId="77777777" w:rsidR="00806AE3" w:rsidRDefault="00806AE3">
      <w:pPr>
        <w:pStyle w:val="BodyText"/>
        <w:spacing w:before="6"/>
        <w:rPr>
          <w:sz w:val="22"/>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1"/>
        <w:gridCol w:w="568"/>
        <w:gridCol w:w="566"/>
        <w:gridCol w:w="568"/>
        <w:gridCol w:w="566"/>
        <w:gridCol w:w="568"/>
        <w:gridCol w:w="566"/>
        <w:gridCol w:w="424"/>
        <w:gridCol w:w="568"/>
        <w:gridCol w:w="563"/>
        <w:gridCol w:w="568"/>
        <w:gridCol w:w="566"/>
        <w:gridCol w:w="569"/>
        <w:gridCol w:w="564"/>
        <w:gridCol w:w="427"/>
        <w:gridCol w:w="566"/>
        <w:gridCol w:w="566"/>
        <w:gridCol w:w="566"/>
        <w:gridCol w:w="569"/>
        <w:gridCol w:w="566"/>
        <w:gridCol w:w="566"/>
        <w:gridCol w:w="566"/>
        <w:gridCol w:w="568"/>
        <w:gridCol w:w="566"/>
        <w:gridCol w:w="650"/>
        <w:gridCol w:w="707"/>
      </w:tblGrid>
      <w:tr w:rsidR="00806AE3" w14:paraId="32054331" w14:textId="77777777">
        <w:trPr>
          <w:trHeight w:val="484"/>
        </w:trPr>
        <w:tc>
          <w:tcPr>
            <w:tcW w:w="701" w:type="dxa"/>
            <w:shd w:val="clear" w:color="auto" w:fill="8064A2"/>
          </w:tcPr>
          <w:p w14:paraId="021EF049" w14:textId="23133799" w:rsidR="00806AE3" w:rsidRDefault="005620C3">
            <w:pPr>
              <w:pStyle w:val="TableParagraph"/>
              <w:ind w:left="4" w:right="-87"/>
              <w:rPr>
                <w:rFonts w:ascii="Arial"/>
                <w:sz w:val="20"/>
              </w:rPr>
            </w:pPr>
            <w:r>
              <w:rPr>
                <w:rFonts w:ascii="Arial"/>
                <w:noProof/>
                <w:sz w:val="20"/>
              </w:rPr>
              <mc:AlternateContent>
                <mc:Choice Requires="wpg">
                  <w:drawing>
                    <wp:inline distT="0" distB="0" distL="0" distR="0" wp14:anchorId="7FED0E10" wp14:editId="08EA6437">
                      <wp:extent cx="439420" cy="314325"/>
                      <wp:effectExtent l="8255" t="2540" r="9525" b="6985"/>
                      <wp:docPr id="97948300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314325"/>
                                <a:chOff x="0" y="0"/>
                                <a:chExt cx="692" cy="495"/>
                              </a:xfrm>
                            </wpg:grpSpPr>
                            <wps:wsp>
                              <wps:cNvPr id="940215953" name="Line 197"/>
                              <wps:cNvCnPr>
                                <a:cxnSpLocks noChangeShapeType="1"/>
                              </wps:cNvCnPr>
                              <wps:spPr bwMode="auto">
                                <a:xfrm>
                                  <a:off x="5" y="5"/>
                                  <a:ext cx="682" cy="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22255" name="Line 196"/>
                              <wps:cNvCnPr>
                                <a:cxnSpLocks noChangeShapeType="1"/>
                              </wps:cNvCnPr>
                              <wps:spPr bwMode="auto">
                                <a:xfrm>
                                  <a:off x="687" y="5"/>
                                  <a:ext cx="0" cy="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9B86AC" id="Group 195" o:spid="_x0000_s1026" style="width:34.6pt;height:24.75pt;mso-position-horizontal-relative:char;mso-position-vertical-relative:line" coordsize="6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">
                      <v:line id="Line 197" o:spid="_x0000_s1027" style="position:absolute;visibility:visible;mso-wrap-style:square" from="5,5" to="68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" strokeweight=".48pt"/>
                      <v:line id="Line 196" o:spid="_x0000_s1028" style="position:absolute;visibility:visible;mso-wrap-style:square" from="687,5" to="68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" strokeweight=".48pt"/>
                      <w10:anchorlock/>
                    </v:group>
                  </w:pict>
                </mc:Fallback>
              </mc:AlternateContent>
            </w:r>
          </w:p>
        </w:tc>
        <w:tc>
          <w:tcPr>
            <w:tcW w:w="568" w:type="dxa"/>
            <w:tcBorders>
              <w:right w:val="nil"/>
            </w:tcBorders>
          </w:tcPr>
          <w:p w14:paraId="77F4C4A2" w14:textId="77777777" w:rsidR="00806AE3" w:rsidRDefault="00806AE3">
            <w:pPr>
              <w:pStyle w:val="TableParagraph"/>
              <w:rPr>
                <w:rFonts w:ascii="Arial"/>
                <w:sz w:val="14"/>
              </w:rPr>
            </w:pPr>
          </w:p>
          <w:p w14:paraId="042869D4" w14:textId="77777777" w:rsidR="00806AE3" w:rsidRDefault="00806AE3">
            <w:pPr>
              <w:pStyle w:val="TableParagraph"/>
              <w:spacing w:before="7"/>
              <w:rPr>
                <w:rFonts w:ascii="Arial"/>
                <w:sz w:val="13"/>
              </w:rPr>
            </w:pPr>
          </w:p>
          <w:p w14:paraId="1D708E82" w14:textId="77777777" w:rsidR="00806AE3" w:rsidRDefault="005620C3">
            <w:pPr>
              <w:pStyle w:val="TableParagraph"/>
              <w:spacing w:line="146" w:lineRule="exact"/>
              <w:ind w:left="107"/>
              <w:rPr>
                <w:sz w:val="14"/>
              </w:rPr>
            </w:pPr>
            <w:r>
              <w:rPr>
                <w:w w:val="99"/>
                <w:sz w:val="14"/>
              </w:rPr>
              <w:t>A</w:t>
            </w:r>
          </w:p>
        </w:tc>
        <w:tc>
          <w:tcPr>
            <w:tcW w:w="566" w:type="dxa"/>
            <w:tcBorders>
              <w:left w:val="nil"/>
              <w:right w:val="nil"/>
            </w:tcBorders>
            <w:shd w:val="clear" w:color="auto" w:fill="95B3D7"/>
          </w:tcPr>
          <w:p w14:paraId="0217D651" w14:textId="77777777" w:rsidR="00806AE3" w:rsidRDefault="005620C3">
            <w:pPr>
              <w:pStyle w:val="TableParagraph"/>
              <w:ind w:left="118" w:right="78"/>
              <w:rPr>
                <w:sz w:val="14"/>
              </w:rPr>
            </w:pPr>
            <w:r>
              <w:rPr>
                <w:sz w:val="14"/>
              </w:rPr>
              <w:t>A. EPGT</w:t>
            </w:r>
          </w:p>
          <w:p w14:paraId="678580AB" w14:textId="77777777" w:rsidR="00806AE3" w:rsidRDefault="005620C3">
            <w:pPr>
              <w:pStyle w:val="TableParagraph"/>
              <w:spacing w:line="146" w:lineRule="exact"/>
              <w:ind w:left="118"/>
              <w:rPr>
                <w:sz w:val="14"/>
              </w:rPr>
            </w:pPr>
            <w:r>
              <w:rPr>
                <w:w w:val="99"/>
                <w:sz w:val="14"/>
              </w:rPr>
              <w:t>D</w:t>
            </w:r>
          </w:p>
        </w:tc>
        <w:tc>
          <w:tcPr>
            <w:tcW w:w="568" w:type="dxa"/>
            <w:tcBorders>
              <w:left w:val="nil"/>
              <w:right w:val="nil"/>
            </w:tcBorders>
            <w:shd w:val="clear" w:color="auto" w:fill="EBF1DE"/>
          </w:tcPr>
          <w:p w14:paraId="07A61684" w14:textId="77777777" w:rsidR="00806AE3" w:rsidRDefault="00806AE3">
            <w:pPr>
              <w:pStyle w:val="TableParagraph"/>
              <w:rPr>
                <w:rFonts w:ascii="Arial"/>
                <w:sz w:val="14"/>
              </w:rPr>
            </w:pPr>
          </w:p>
          <w:p w14:paraId="09BA69C6" w14:textId="77777777" w:rsidR="00806AE3" w:rsidRDefault="00806AE3">
            <w:pPr>
              <w:pStyle w:val="TableParagraph"/>
              <w:spacing w:before="7"/>
              <w:rPr>
                <w:rFonts w:ascii="Arial"/>
                <w:sz w:val="13"/>
              </w:rPr>
            </w:pPr>
          </w:p>
          <w:p w14:paraId="4F787DA9" w14:textId="77777777" w:rsidR="00806AE3" w:rsidRDefault="005620C3">
            <w:pPr>
              <w:pStyle w:val="TableParagraph"/>
              <w:spacing w:line="146" w:lineRule="exact"/>
              <w:ind w:right="97"/>
              <w:jc w:val="right"/>
              <w:rPr>
                <w:sz w:val="14"/>
              </w:rPr>
            </w:pPr>
            <w:r>
              <w:rPr>
                <w:sz w:val="14"/>
              </w:rPr>
              <w:t>A. PA</w:t>
            </w:r>
          </w:p>
        </w:tc>
        <w:tc>
          <w:tcPr>
            <w:tcW w:w="566" w:type="dxa"/>
            <w:tcBorders>
              <w:left w:val="nil"/>
              <w:right w:val="nil"/>
            </w:tcBorders>
            <w:shd w:val="clear" w:color="auto" w:fill="EBF1DE"/>
          </w:tcPr>
          <w:p w14:paraId="5C79A717" w14:textId="77777777" w:rsidR="00806AE3" w:rsidRDefault="00806AE3">
            <w:pPr>
              <w:pStyle w:val="TableParagraph"/>
              <w:spacing w:before="7"/>
              <w:rPr>
                <w:rFonts w:ascii="Arial"/>
                <w:sz w:val="13"/>
              </w:rPr>
            </w:pPr>
          </w:p>
          <w:p w14:paraId="420C105F" w14:textId="77777777" w:rsidR="00806AE3" w:rsidRDefault="005620C3">
            <w:pPr>
              <w:pStyle w:val="TableParagraph"/>
              <w:spacing w:line="160" w:lineRule="atLeast"/>
              <w:ind w:left="119" w:right="154"/>
              <w:rPr>
                <w:sz w:val="14"/>
              </w:rPr>
            </w:pPr>
            <w:r>
              <w:rPr>
                <w:sz w:val="14"/>
              </w:rPr>
              <w:t>A. PBA</w:t>
            </w:r>
          </w:p>
        </w:tc>
        <w:tc>
          <w:tcPr>
            <w:tcW w:w="568" w:type="dxa"/>
            <w:tcBorders>
              <w:left w:val="nil"/>
              <w:right w:val="nil"/>
            </w:tcBorders>
            <w:shd w:val="clear" w:color="auto" w:fill="C4D79B"/>
          </w:tcPr>
          <w:p w14:paraId="63DCDF61" w14:textId="77777777" w:rsidR="00806AE3" w:rsidRDefault="00806AE3">
            <w:pPr>
              <w:pStyle w:val="TableParagraph"/>
              <w:rPr>
                <w:rFonts w:ascii="Arial"/>
                <w:sz w:val="14"/>
              </w:rPr>
            </w:pPr>
          </w:p>
          <w:p w14:paraId="2B728865" w14:textId="77777777" w:rsidR="00806AE3" w:rsidRDefault="00806AE3">
            <w:pPr>
              <w:pStyle w:val="TableParagraph"/>
              <w:spacing w:before="7"/>
              <w:rPr>
                <w:rFonts w:ascii="Arial"/>
                <w:sz w:val="13"/>
              </w:rPr>
            </w:pPr>
          </w:p>
          <w:p w14:paraId="63E763B4" w14:textId="77777777" w:rsidR="00806AE3" w:rsidRDefault="005620C3">
            <w:pPr>
              <w:pStyle w:val="TableParagraph"/>
              <w:spacing w:line="146" w:lineRule="exact"/>
              <w:ind w:left="120"/>
              <w:rPr>
                <w:sz w:val="14"/>
              </w:rPr>
            </w:pPr>
            <w:r>
              <w:rPr>
                <w:sz w:val="14"/>
              </w:rPr>
              <w:t>A. T</w:t>
            </w:r>
          </w:p>
        </w:tc>
        <w:tc>
          <w:tcPr>
            <w:tcW w:w="566" w:type="dxa"/>
            <w:tcBorders>
              <w:left w:val="nil"/>
              <w:right w:val="nil"/>
            </w:tcBorders>
            <w:shd w:val="clear" w:color="auto" w:fill="EBF1DE"/>
          </w:tcPr>
          <w:p w14:paraId="3EE8E880" w14:textId="77777777" w:rsidR="00806AE3" w:rsidRDefault="00806AE3">
            <w:pPr>
              <w:pStyle w:val="TableParagraph"/>
              <w:spacing w:before="7"/>
              <w:rPr>
                <w:rFonts w:ascii="Arial"/>
                <w:sz w:val="13"/>
              </w:rPr>
            </w:pPr>
          </w:p>
          <w:p w14:paraId="082C56DD" w14:textId="77777777" w:rsidR="00806AE3" w:rsidRDefault="005620C3">
            <w:pPr>
              <w:pStyle w:val="TableParagraph"/>
              <w:spacing w:line="160" w:lineRule="atLeast"/>
              <w:ind w:left="120" w:right="161"/>
              <w:rPr>
                <w:sz w:val="14"/>
              </w:rPr>
            </w:pPr>
            <w:r>
              <w:rPr>
                <w:sz w:val="14"/>
              </w:rPr>
              <w:t>A. CPC</w:t>
            </w:r>
          </w:p>
        </w:tc>
        <w:tc>
          <w:tcPr>
            <w:tcW w:w="424" w:type="dxa"/>
            <w:tcBorders>
              <w:left w:val="nil"/>
              <w:right w:val="nil"/>
            </w:tcBorders>
            <w:shd w:val="clear" w:color="auto" w:fill="C4D79B"/>
          </w:tcPr>
          <w:p w14:paraId="280D0007" w14:textId="77777777" w:rsidR="00806AE3" w:rsidRDefault="005620C3">
            <w:pPr>
              <w:pStyle w:val="TableParagraph"/>
              <w:ind w:left="121" w:right="62"/>
              <w:rPr>
                <w:sz w:val="14"/>
              </w:rPr>
            </w:pPr>
            <w:r>
              <w:rPr>
                <w:sz w:val="14"/>
              </w:rPr>
              <w:t>A. IS</w:t>
            </w:r>
          </w:p>
          <w:p w14:paraId="15C6D8AC" w14:textId="77777777" w:rsidR="00806AE3" w:rsidRDefault="005620C3">
            <w:pPr>
              <w:pStyle w:val="TableParagraph"/>
              <w:spacing w:line="146" w:lineRule="exact"/>
              <w:ind w:left="121"/>
              <w:rPr>
                <w:sz w:val="14"/>
              </w:rPr>
            </w:pPr>
            <w:r>
              <w:rPr>
                <w:w w:val="99"/>
                <w:sz w:val="14"/>
              </w:rPr>
              <w:t>A</w:t>
            </w:r>
          </w:p>
        </w:tc>
        <w:tc>
          <w:tcPr>
            <w:tcW w:w="568" w:type="dxa"/>
            <w:tcBorders>
              <w:left w:val="nil"/>
              <w:right w:val="nil"/>
            </w:tcBorders>
          </w:tcPr>
          <w:p w14:paraId="087306F2" w14:textId="77777777" w:rsidR="00806AE3" w:rsidRDefault="00806AE3">
            <w:pPr>
              <w:pStyle w:val="TableParagraph"/>
              <w:rPr>
                <w:rFonts w:ascii="Arial"/>
                <w:sz w:val="14"/>
              </w:rPr>
            </w:pPr>
          </w:p>
          <w:p w14:paraId="3FDE17D4" w14:textId="77777777" w:rsidR="00806AE3" w:rsidRDefault="00806AE3">
            <w:pPr>
              <w:pStyle w:val="TableParagraph"/>
              <w:spacing w:before="7"/>
              <w:rPr>
                <w:rFonts w:ascii="Arial"/>
                <w:sz w:val="13"/>
              </w:rPr>
            </w:pPr>
          </w:p>
          <w:p w14:paraId="4644F668" w14:textId="77777777" w:rsidR="00806AE3" w:rsidRDefault="005620C3">
            <w:pPr>
              <w:pStyle w:val="TableParagraph"/>
              <w:spacing w:line="146" w:lineRule="exact"/>
              <w:ind w:left="122"/>
              <w:rPr>
                <w:sz w:val="14"/>
              </w:rPr>
            </w:pPr>
            <w:r>
              <w:rPr>
                <w:w w:val="99"/>
                <w:sz w:val="14"/>
              </w:rPr>
              <w:t>C</w:t>
            </w:r>
          </w:p>
        </w:tc>
        <w:tc>
          <w:tcPr>
            <w:tcW w:w="563" w:type="dxa"/>
            <w:tcBorders>
              <w:left w:val="nil"/>
              <w:right w:val="nil"/>
            </w:tcBorders>
            <w:shd w:val="clear" w:color="auto" w:fill="95B3D7"/>
          </w:tcPr>
          <w:p w14:paraId="5EADDE2E" w14:textId="77777777" w:rsidR="00806AE3" w:rsidRDefault="005620C3">
            <w:pPr>
              <w:pStyle w:val="TableParagraph"/>
              <w:ind w:left="123" w:right="70"/>
              <w:rPr>
                <w:sz w:val="14"/>
              </w:rPr>
            </w:pPr>
            <w:r>
              <w:rPr>
                <w:sz w:val="14"/>
              </w:rPr>
              <w:t>C. EPGT</w:t>
            </w:r>
          </w:p>
          <w:p w14:paraId="4F3161DA" w14:textId="77777777" w:rsidR="00806AE3" w:rsidRDefault="005620C3">
            <w:pPr>
              <w:pStyle w:val="TableParagraph"/>
              <w:spacing w:line="146" w:lineRule="exact"/>
              <w:ind w:left="123"/>
              <w:rPr>
                <w:sz w:val="14"/>
              </w:rPr>
            </w:pPr>
            <w:r>
              <w:rPr>
                <w:w w:val="99"/>
                <w:sz w:val="14"/>
              </w:rPr>
              <w:t>D</w:t>
            </w:r>
          </w:p>
        </w:tc>
        <w:tc>
          <w:tcPr>
            <w:tcW w:w="568" w:type="dxa"/>
            <w:tcBorders>
              <w:left w:val="nil"/>
              <w:right w:val="nil"/>
            </w:tcBorders>
            <w:shd w:val="clear" w:color="auto" w:fill="EBF1DE"/>
          </w:tcPr>
          <w:p w14:paraId="3483CB8D" w14:textId="77777777" w:rsidR="00806AE3" w:rsidRDefault="00806AE3">
            <w:pPr>
              <w:pStyle w:val="TableParagraph"/>
              <w:rPr>
                <w:rFonts w:ascii="Arial"/>
                <w:sz w:val="14"/>
              </w:rPr>
            </w:pPr>
          </w:p>
          <w:p w14:paraId="3F24B484" w14:textId="77777777" w:rsidR="00806AE3" w:rsidRDefault="00806AE3">
            <w:pPr>
              <w:pStyle w:val="TableParagraph"/>
              <w:spacing w:before="7"/>
              <w:rPr>
                <w:rFonts w:ascii="Arial"/>
                <w:sz w:val="13"/>
              </w:rPr>
            </w:pPr>
          </w:p>
          <w:p w14:paraId="7E2E130D" w14:textId="77777777" w:rsidR="00806AE3" w:rsidRDefault="005620C3">
            <w:pPr>
              <w:pStyle w:val="TableParagraph"/>
              <w:spacing w:line="146" w:lineRule="exact"/>
              <w:ind w:left="124"/>
              <w:rPr>
                <w:sz w:val="14"/>
              </w:rPr>
            </w:pPr>
            <w:r>
              <w:rPr>
                <w:sz w:val="14"/>
              </w:rPr>
              <w:t>C. PA</w:t>
            </w:r>
          </w:p>
        </w:tc>
        <w:tc>
          <w:tcPr>
            <w:tcW w:w="566" w:type="dxa"/>
            <w:tcBorders>
              <w:left w:val="nil"/>
              <w:right w:val="nil"/>
            </w:tcBorders>
            <w:shd w:val="clear" w:color="auto" w:fill="EBF1DE"/>
          </w:tcPr>
          <w:p w14:paraId="489DD787" w14:textId="77777777" w:rsidR="00806AE3" w:rsidRDefault="00806AE3">
            <w:pPr>
              <w:pStyle w:val="TableParagraph"/>
              <w:spacing w:before="7"/>
              <w:rPr>
                <w:rFonts w:ascii="Arial"/>
                <w:sz w:val="13"/>
              </w:rPr>
            </w:pPr>
          </w:p>
          <w:p w14:paraId="6A622EFB" w14:textId="77777777" w:rsidR="00806AE3" w:rsidRDefault="005620C3">
            <w:pPr>
              <w:pStyle w:val="TableParagraph"/>
              <w:spacing w:line="160" w:lineRule="atLeast"/>
              <w:ind w:left="125" w:right="148"/>
              <w:rPr>
                <w:sz w:val="14"/>
              </w:rPr>
            </w:pPr>
            <w:r>
              <w:rPr>
                <w:sz w:val="14"/>
              </w:rPr>
              <w:t>C. PBA</w:t>
            </w:r>
          </w:p>
        </w:tc>
        <w:tc>
          <w:tcPr>
            <w:tcW w:w="569" w:type="dxa"/>
            <w:tcBorders>
              <w:left w:val="nil"/>
              <w:right w:val="nil"/>
            </w:tcBorders>
            <w:shd w:val="clear" w:color="auto" w:fill="C4D79B"/>
          </w:tcPr>
          <w:p w14:paraId="53B14453" w14:textId="77777777" w:rsidR="00806AE3" w:rsidRDefault="00806AE3">
            <w:pPr>
              <w:pStyle w:val="TableParagraph"/>
              <w:rPr>
                <w:rFonts w:ascii="Arial"/>
                <w:sz w:val="14"/>
              </w:rPr>
            </w:pPr>
          </w:p>
          <w:p w14:paraId="529708A1" w14:textId="77777777" w:rsidR="00806AE3" w:rsidRDefault="00806AE3">
            <w:pPr>
              <w:pStyle w:val="TableParagraph"/>
              <w:spacing w:before="7"/>
              <w:rPr>
                <w:rFonts w:ascii="Arial"/>
                <w:sz w:val="13"/>
              </w:rPr>
            </w:pPr>
          </w:p>
          <w:p w14:paraId="0732F896" w14:textId="77777777" w:rsidR="00806AE3" w:rsidRDefault="005620C3">
            <w:pPr>
              <w:pStyle w:val="TableParagraph"/>
              <w:spacing w:line="146" w:lineRule="exact"/>
              <w:ind w:left="125"/>
              <w:rPr>
                <w:sz w:val="14"/>
              </w:rPr>
            </w:pPr>
            <w:r>
              <w:rPr>
                <w:sz w:val="14"/>
              </w:rPr>
              <w:t>C. T</w:t>
            </w:r>
          </w:p>
        </w:tc>
        <w:tc>
          <w:tcPr>
            <w:tcW w:w="564" w:type="dxa"/>
            <w:tcBorders>
              <w:left w:val="nil"/>
              <w:right w:val="nil"/>
            </w:tcBorders>
            <w:shd w:val="clear" w:color="auto" w:fill="EBF1DE"/>
          </w:tcPr>
          <w:p w14:paraId="49773BC7" w14:textId="77777777" w:rsidR="00806AE3" w:rsidRDefault="00806AE3">
            <w:pPr>
              <w:pStyle w:val="TableParagraph"/>
              <w:spacing w:before="7"/>
              <w:rPr>
                <w:rFonts w:ascii="Arial"/>
                <w:sz w:val="13"/>
              </w:rPr>
            </w:pPr>
          </w:p>
          <w:p w14:paraId="7E3D1E5A" w14:textId="77777777" w:rsidR="00806AE3" w:rsidRDefault="005620C3">
            <w:pPr>
              <w:pStyle w:val="TableParagraph"/>
              <w:spacing w:line="160" w:lineRule="atLeast"/>
              <w:ind w:left="126" w:right="153"/>
              <w:rPr>
                <w:sz w:val="14"/>
              </w:rPr>
            </w:pPr>
            <w:r>
              <w:rPr>
                <w:sz w:val="14"/>
              </w:rPr>
              <w:t>C. CPC</w:t>
            </w:r>
          </w:p>
        </w:tc>
        <w:tc>
          <w:tcPr>
            <w:tcW w:w="427" w:type="dxa"/>
            <w:tcBorders>
              <w:left w:val="nil"/>
              <w:right w:val="nil"/>
            </w:tcBorders>
            <w:shd w:val="clear" w:color="auto" w:fill="C4D79B"/>
          </w:tcPr>
          <w:p w14:paraId="09C25377" w14:textId="77777777" w:rsidR="00806AE3" w:rsidRDefault="005620C3">
            <w:pPr>
              <w:pStyle w:val="TableParagraph"/>
              <w:ind w:left="126" w:right="152"/>
              <w:rPr>
                <w:sz w:val="14"/>
              </w:rPr>
            </w:pPr>
            <w:r>
              <w:rPr>
                <w:sz w:val="14"/>
              </w:rPr>
              <w:t>C. IS</w:t>
            </w:r>
          </w:p>
          <w:p w14:paraId="7F08BDF0" w14:textId="77777777" w:rsidR="00806AE3" w:rsidRDefault="005620C3">
            <w:pPr>
              <w:pStyle w:val="TableParagraph"/>
              <w:spacing w:line="146" w:lineRule="exact"/>
              <w:ind w:left="126"/>
              <w:rPr>
                <w:sz w:val="14"/>
              </w:rPr>
            </w:pPr>
            <w:r>
              <w:rPr>
                <w:w w:val="99"/>
                <w:sz w:val="14"/>
              </w:rPr>
              <w:t>A</w:t>
            </w:r>
          </w:p>
        </w:tc>
        <w:tc>
          <w:tcPr>
            <w:tcW w:w="566" w:type="dxa"/>
            <w:tcBorders>
              <w:left w:val="nil"/>
              <w:right w:val="nil"/>
            </w:tcBorders>
          </w:tcPr>
          <w:p w14:paraId="0D6BABDB" w14:textId="77777777" w:rsidR="00806AE3" w:rsidRDefault="00806AE3">
            <w:pPr>
              <w:pStyle w:val="TableParagraph"/>
              <w:rPr>
                <w:rFonts w:ascii="Arial"/>
                <w:sz w:val="14"/>
              </w:rPr>
            </w:pPr>
          </w:p>
          <w:p w14:paraId="76ACBA36" w14:textId="77777777" w:rsidR="00806AE3" w:rsidRDefault="00806AE3">
            <w:pPr>
              <w:pStyle w:val="TableParagraph"/>
              <w:spacing w:before="7"/>
              <w:rPr>
                <w:rFonts w:ascii="Arial"/>
                <w:sz w:val="13"/>
              </w:rPr>
            </w:pPr>
          </w:p>
          <w:p w14:paraId="5B7098A9" w14:textId="77777777" w:rsidR="00806AE3" w:rsidRDefault="005620C3">
            <w:pPr>
              <w:pStyle w:val="TableParagraph"/>
              <w:spacing w:line="146" w:lineRule="exact"/>
              <w:ind w:left="123"/>
              <w:rPr>
                <w:sz w:val="14"/>
              </w:rPr>
            </w:pPr>
            <w:r>
              <w:rPr>
                <w:w w:val="99"/>
                <w:sz w:val="14"/>
              </w:rPr>
              <w:t>L</w:t>
            </w:r>
          </w:p>
        </w:tc>
        <w:tc>
          <w:tcPr>
            <w:tcW w:w="566" w:type="dxa"/>
            <w:tcBorders>
              <w:left w:val="nil"/>
              <w:right w:val="nil"/>
            </w:tcBorders>
          </w:tcPr>
          <w:p w14:paraId="099D6CBB" w14:textId="77777777" w:rsidR="00806AE3" w:rsidRDefault="00806AE3">
            <w:pPr>
              <w:pStyle w:val="TableParagraph"/>
              <w:rPr>
                <w:rFonts w:ascii="Arial"/>
                <w:sz w:val="14"/>
              </w:rPr>
            </w:pPr>
          </w:p>
          <w:p w14:paraId="7760F388" w14:textId="77777777" w:rsidR="00806AE3" w:rsidRDefault="00806AE3">
            <w:pPr>
              <w:pStyle w:val="TableParagraph"/>
              <w:spacing w:before="7"/>
              <w:rPr>
                <w:rFonts w:ascii="Arial"/>
                <w:sz w:val="13"/>
              </w:rPr>
            </w:pPr>
          </w:p>
          <w:p w14:paraId="5D6BB20C" w14:textId="77777777" w:rsidR="00806AE3" w:rsidRDefault="005620C3">
            <w:pPr>
              <w:pStyle w:val="TableParagraph"/>
              <w:spacing w:line="146" w:lineRule="exact"/>
              <w:ind w:left="126"/>
              <w:rPr>
                <w:sz w:val="14"/>
              </w:rPr>
            </w:pPr>
            <w:r>
              <w:rPr>
                <w:w w:val="99"/>
                <w:sz w:val="14"/>
              </w:rPr>
              <w:t>K</w:t>
            </w:r>
          </w:p>
        </w:tc>
        <w:tc>
          <w:tcPr>
            <w:tcW w:w="566" w:type="dxa"/>
            <w:tcBorders>
              <w:left w:val="nil"/>
              <w:right w:val="nil"/>
            </w:tcBorders>
          </w:tcPr>
          <w:p w14:paraId="079A6A21" w14:textId="77777777" w:rsidR="00806AE3" w:rsidRDefault="00806AE3">
            <w:pPr>
              <w:pStyle w:val="TableParagraph"/>
              <w:spacing w:before="7"/>
              <w:rPr>
                <w:rFonts w:ascii="Arial"/>
                <w:sz w:val="13"/>
              </w:rPr>
            </w:pPr>
          </w:p>
          <w:p w14:paraId="49E61974" w14:textId="77777777" w:rsidR="00806AE3" w:rsidRDefault="005620C3">
            <w:pPr>
              <w:pStyle w:val="TableParagraph"/>
              <w:spacing w:line="160" w:lineRule="atLeast"/>
              <w:ind w:left="127" w:right="154"/>
              <w:rPr>
                <w:sz w:val="14"/>
              </w:rPr>
            </w:pPr>
            <w:r>
              <w:rPr>
                <w:sz w:val="14"/>
              </w:rPr>
              <w:t>STA</w:t>
            </w:r>
            <w:r>
              <w:rPr>
                <w:w w:val="99"/>
                <w:sz w:val="14"/>
              </w:rPr>
              <w:t xml:space="preserve"> </w:t>
            </w:r>
            <w:r>
              <w:rPr>
                <w:sz w:val="14"/>
              </w:rPr>
              <w:t>X</w:t>
            </w:r>
          </w:p>
        </w:tc>
        <w:tc>
          <w:tcPr>
            <w:tcW w:w="569" w:type="dxa"/>
            <w:tcBorders>
              <w:left w:val="nil"/>
              <w:right w:val="nil"/>
            </w:tcBorders>
          </w:tcPr>
          <w:p w14:paraId="1B6B4A17" w14:textId="77777777" w:rsidR="00806AE3" w:rsidRDefault="00806AE3">
            <w:pPr>
              <w:pStyle w:val="TableParagraph"/>
              <w:spacing w:before="7"/>
              <w:rPr>
                <w:rFonts w:ascii="Arial"/>
                <w:sz w:val="13"/>
              </w:rPr>
            </w:pPr>
          </w:p>
          <w:p w14:paraId="7E060AC0" w14:textId="77777777" w:rsidR="00806AE3" w:rsidRDefault="005620C3">
            <w:pPr>
              <w:pStyle w:val="TableParagraph"/>
              <w:spacing w:line="160" w:lineRule="atLeast"/>
              <w:ind w:left="127" w:right="134"/>
              <w:rPr>
                <w:sz w:val="14"/>
              </w:rPr>
            </w:pPr>
            <w:r>
              <w:rPr>
                <w:sz w:val="14"/>
              </w:rPr>
              <w:t>YTA X</w:t>
            </w:r>
          </w:p>
        </w:tc>
        <w:tc>
          <w:tcPr>
            <w:tcW w:w="566" w:type="dxa"/>
            <w:tcBorders>
              <w:left w:val="nil"/>
              <w:right w:val="nil"/>
            </w:tcBorders>
          </w:tcPr>
          <w:p w14:paraId="48D76302" w14:textId="77777777" w:rsidR="00806AE3" w:rsidRDefault="00806AE3">
            <w:pPr>
              <w:pStyle w:val="TableParagraph"/>
              <w:rPr>
                <w:rFonts w:ascii="Arial"/>
                <w:sz w:val="14"/>
              </w:rPr>
            </w:pPr>
          </w:p>
          <w:p w14:paraId="09FE15ED" w14:textId="77777777" w:rsidR="00806AE3" w:rsidRDefault="00806AE3">
            <w:pPr>
              <w:pStyle w:val="TableParagraph"/>
              <w:spacing w:before="7"/>
              <w:rPr>
                <w:rFonts w:ascii="Arial"/>
                <w:sz w:val="13"/>
              </w:rPr>
            </w:pPr>
          </w:p>
          <w:p w14:paraId="739BE289" w14:textId="77777777" w:rsidR="00806AE3" w:rsidRDefault="005620C3">
            <w:pPr>
              <w:pStyle w:val="TableParagraph"/>
              <w:spacing w:line="146" w:lineRule="exact"/>
              <w:ind w:left="125"/>
              <w:rPr>
                <w:sz w:val="14"/>
              </w:rPr>
            </w:pPr>
            <w:r>
              <w:rPr>
                <w:sz w:val="14"/>
              </w:rPr>
              <w:t>HH</w:t>
            </w:r>
          </w:p>
        </w:tc>
        <w:tc>
          <w:tcPr>
            <w:tcW w:w="566" w:type="dxa"/>
            <w:tcBorders>
              <w:left w:val="nil"/>
              <w:right w:val="nil"/>
            </w:tcBorders>
          </w:tcPr>
          <w:p w14:paraId="3E4E9FE0" w14:textId="77777777" w:rsidR="00806AE3" w:rsidRDefault="00806AE3">
            <w:pPr>
              <w:pStyle w:val="TableParagraph"/>
              <w:spacing w:before="7"/>
              <w:rPr>
                <w:rFonts w:ascii="Arial"/>
                <w:sz w:val="13"/>
              </w:rPr>
            </w:pPr>
          </w:p>
          <w:p w14:paraId="695822D3" w14:textId="77777777" w:rsidR="00806AE3" w:rsidRDefault="005620C3">
            <w:pPr>
              <w:pStyle w:val="TableParagraph"/>
              <w:spacing w:line="160" w:lineRule="atLeast"/>
              <w:ind w:left="128" w:right="144"/>
              <w:rPr>
                <w:sz w:val="14"/>
              </w:rPr>
            </w:pPr>
            <w:r>
              <w:rPr>
                <w:w w:val="95"/>
                <w:sz w:val="14"/>
              </w:rPr>
              <w:t xml:space="preserve">COR </w:t>
            </w:r>
            <w:r>
              <w:rPr>
                <w:sz w:val="14"/>
              </w:rPr>
              <w:t>P</w:t>
            </w:r>
          </w:p>
        </w:tc>
        <w:tc>
          <w:tcPr>
            <w:tcW w:w="566" w:type="dxa"/>
            <w:tcBorders>
              <w:left w:val="nil"/>
              <w:right w:val="nil"/>
            </w:tcBorders>
          </w:tcPr>
          <w:p w14:paraId="753CD94F" w14:textId="77777777" w:rsidR="00806AE3" w:rsidRDefault="00806AE3">
            <w:pPr>
              <w:pStyle w:val="TableParagraph"/>
              <w:rPr>
                <w:rFonts w:ascii="Arial"/>
                <w:sz w:val="14"/>
              </w:rPr>
            </w:pPr>
          </w:p>
          <w:p w14:paraId="3A6991AD" w14:textId="77777777" w:rsidR="00806AE3" w:rsidRDefault="00806AE3">
            <w:pPr>
              <w:pStyle w:val="TableParagraph"/>
              <w:spacing w:before="7"/>
              <w:rPr>
                <w:rFonts w:ascii="Arial"/>
                <w:sz w:val="13"/>
              </w:rPr>
            </w:pPr>
          </w:p>
          <w:p w14:paraId="7F067BED" w14:textId="77777777" w:rsidR="00806AE3" w:rsidRDefault="005620C3">
            <w:pPr>
              <w:pStyle w:val="TableParagraph"/>
              <w:spacing w:line="146" w:lineRule="exact"/>
              <w:ind w:right="133"/>
              <w:jc w:val="right"/>
              <w:rPr>
                <w:sz w:val="14"/>
              </w:rPr>
            </w:pPr>
            <w:r>
              <w:rPr>
                <w:w w:val="95"/>
                <w:sz w:val="14"/>
              </w:rPr>
              <w:t>GOV</w:t>
            </w:r>
          </w:p>
        </w:tc>
        <w:tc>
          <w:tcPr>
            <w:tcW w:w="568" w:type="dxa"/>
            <w:tcBorders>
              <w:left w:val="nil"/>
              <w:right w:val="nil"/>
            </w:tcBorders>
          </w:tcPr>
          <w:p w14:paraId="36CD2A62" w14:textId="77777777" w:rsidR="00806AE3" w:rsidRDefault="00806AE3">
            <w:pPr>
              <w:pStyle w:val="TableParagraph"/>
              <w:rPr>
                <w:rFonts w:ascii="Arial"/>
                <w:sz w:val="14"/>
              </w:rPr>
            </w:pPr>
          </w:p>
          <w:p w14:paraId="77DFD208" w14:textId="77777777" w:rsidR="00806AE3" w:rsidRDefault="00806AE3">
            <w:pPr>
              <w:pStyle w:val="TableParagraph"/>
              <w:spacing w:before="7"/>
              <w:rPr>
                <w:rFonts w:ascii="Arial"/>
                <w:sz w:val="13"/>
              </w:rPr>
            </w:pPr>
          </w:p>
          <w:p w14:paraId="60897457" w14:textId="77777777" w:rsidR="00806AE3" w:rsidRDefault="005620C3">
            <w:pPr>
              <w:pStyle w:val="TableParagraph"/>
              <w:spacing w:line="146" w:lineRule="exact"/>
              <w:ind w:left="129"/>
              <w:rPr>
                <w:sz w:val="14"/>
              </w:rPr>
            </w:pPr>
            <w:r>
              <w:rPr>
                <w:sz w:val="14"/>
              </w:rPr>
              <w:t>S-I</w:t>
            </w:r>
          </w:p>
        </w:tc>
        <w:tc>
          <w:tcPr>
            <w:tcW w:w="566" w:type="dxa"/>
            <w:tcBorders>
              <w:left w:val="nil"/>
              <w:right w:val="nil"/>
            </w:tcBorders>
          </w:tcPr>
          <w:p w14:paraId="14411C21" w14:textId="77777777" w:rsidR="00806AE3" w:rsidRDefault="00806AE3">
            <w:pPr>
              <w:pStyle w:val="TableParagraph"/>
              <w:spacing w:before="7"/>
              <w:rPr>
                <w:rFonts w:ascii="Arial"/>
                <w:sz w:val="13"/>
              </w:rPr>
            </w:pPr>
          </w:p>
          <w:p w14:paraId="20E0CE65" w14:textId="77777777" w:rsidR="00806AE3" w:rsidRDefault="005620C3">
            <w:pPr>
              <w:pStyle w:val="TableParagraph"/>
              <w:spacing w:line="160" w:lineRule="atLeast"/>
              <w:ind w:left="129" w:right="165"/>
              <w:rPr>
                <w:sz w:val="14"/>
              </w:rPr>
            </w:pPr>
            <w:r>
              <w:rPr>
                <w:w w:val="95"/>
                <w:sz w:val="14"/>
              </w:rPr>
              <w:t xml:space="preserve">DST </w:t>
            </w:r>
            <w:r>
              <w:rPr>
                <w:sz w:val="14"/>
              </w:rPr>
              <w:t>K</w:t>
            </w:r>
          </w:p>
        </w:tc>
        <w:tc>
          <w:tcPr>
            <w:tcW w:w="650" w:type="dxa"/>
            <w:tcBorders>
              <w:left w:val="nil"/>
            </w:tcBorders>
          </w:tcPr>
          <w:p w14:paraId="6B5AB934" w14:textId="77777777" w:rsidR="00806AE3" w:rsidRDefault="00806AE3">
            <w:pPr>
              <w:pStyle w:val="TableParagraph"/>
              <w:rPr>
                <w:rFonts w:ascii="Arial"/>
                <w:sz w:val="14"/>
              </w:rPr>
            </w:pPr>
          </w:p>
          <w:p w14:paraId="127FE8CB" w14:textId="77777777" w:rsidR="00806AE3" w:rsidRDefault="00806AE3">
            <w:pPr>
              <w:pStyle w:val="TableParagraph"/>
              <w:spacing w:before="7"/>
              <w:rPr>
                <w:rFonts w:ascii="Arial"/>
                <w:sz w:val="13"/>
              </w:rPr>
            </w:pPr>
          </w:p>
          <w:p w14:paraId="5012729C" w14:textId="77777777" w:rsidR="00806AE3" w:rsidRDefault="005620C3">
            <w:pPr>
              <w:pStyle w:val="TableParagraph"/>
              <w:spacing w:line="146" w:lineRule="exact"/>
              <w:ind w:left="130"/>
              <w:rPr>
                <w:sz w:val="14"/>
              </w:rPr>
            </w:pPr>
            <w:r>
              <w:rPr>
                <w:sz w:val="14"/>
              </w:rPr>
              <w:t>ROW</w:t>
            </w:r>
          </w:p>
        </w:tc>
        <w:tc>
          <w:tcPr>
            <w:tcW w:w="707" w:type="dxa"/>
          </w:tcPr>
          <w:p w14:paraId="6EC3B3B8" w14:textId="77777777" w:rsidR="00806AE3" w:rsidRDefault="00806AE3">
            <w:pPr>
              <w:pStyle w:val="TableParagraph"/>
              <w:rPr>
                <w:rFonts w:ascii="Arial"/>
                <w:sz w:val="12"/>
              </w:rPr>
            </w:pPr>
          </w:p>
          <w:p w14:paraId="64D28D02" w14:textId="77777777" w:rsidR="00806AE3" w:rsidRDefault="00806AE3">
            <w:pPr>
              <w:pStyle w:val="TableParagraph"/>
              <w:spacing w:before="9"/>
              <w:rPr>
                <w:rFonts w:ascii="Arial"/>
                <w:sz w:val="16"/>
              </w:rPr>
            </w:pPr>
          </w:p>
          <w:p w14:paraId="7C78669B" w14:textId="77777777" w:rsidR="00806AE3" w:rsidRDefault="005620C3">
            <w:pPr>
              <w:pStyle w:val="TableParagraph"/>
              <w:spacing w:before="1" w:line="132" w:lineRule="exact"/>
              <w:ind w:left="121"/>
              <w:rPr>
                <w:b/>
                <w:sz w:val="13"/>
              </w:rPr>
            </w:pPr>
            <w:r>
              <w:rPr>
                <w:b/>
                <w:sz w:val="13"/>
              </w:rPr>
              <w:t>Totals</w:t>
            </w:r>
          </w:p>
        </w:tc>
      </w:tr>
      <w:tr w:rsidR="00806AE3" w14:paraId="26296755" w14:textId="77777777">
        <w:trPr>
          <w:trHeight w:val="263"/>
        </w:trPr>
        <w:tc>
          <w:tcPr>
            <w:tcW w:w="701" w:type="dxa"/>
            <w:tcBorders>
              <w:bottom w:val="nil"/>
            </w:tcBorders>
          </w:tcPr>
          <w:p w14:paraId="0EEF8472" w14:textId="77777777" w:rsidR="00806AE3" w:rsidRDefault="005620C3">
            <w:pPr>
              <w:pStyle w:val="TableParagraph"/>
              <w:spacing w:before="99" w:line="144" w:lineRule="exact"/>
              <w:ind w:left="107"/>
              <w:rPr>
                <w:sz w:val="14"/>
              </w:rPr>
            </w:pPr>
            <w:r>
              <w:rPr>
                <w:w w:val="99"/>
                <w:sz w:val="14"/>
              </w:rPr>
              <w:t>A</w:t>
            </w:r>
          </w:p>
        </w:tc>
        <w:tc>
          <w:tcPr>
            <w:tcW w:w="568" w:type="dxa"/>
            <w:tcBorders>
              <w:bottom w:val="single" w:sz="4" w:space="0" w:color="000000"/>
              <w:right w:val="single" w:sz="4" w:space="0" w:color="000000"/>
            </w:tcBorders>
          </w:tcPr>
          <w:p w14:paraId="15B8D47F"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6EBCBFC3" w14:textId="77777777" w:rsidR="00806AE3" w:rsidRDefault="00806AE3">
            <w:pPr>
              <w:pStyle w:val="TableParagraph"/>
              <w:rPr>
                <w:sz w:val="12"/>
              </w:rPr>
            </w:pPr>
          </w:p>
        </w:tc>
        <w:tc>
          <w:tcPr>
            <w:tcW w:w="568" w:type="dxa"/>
            <w:tcBorders>
              <w:left w:val="single" w:sz="4" w:space="0" w:color="000000"/>
              <w:bottom w:val="single" w:sz="4" w:space="0" w:color="000000"/>
              <w:right w:val="single" w:sz="4" w:space="0" w:color="000000"/>
            </w:tcBorders>
          </w:tcPr>
          <w:p w14:paraId="5A157B72"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052DBBEE" w14:textId="77777777" w:rsidR="00806AE3" w:rsidRDefault="00806AE3">
            <w:pPr>
              <w:pStyle w:val="TableParagraph"/>
              <w:rPr>
                <w:sz w:val="12"/>
              </w:rPr>
            </w:pPr>
          </w:p>
        </w:tc>
        <w:tc>
          <w:tcPr>
            <w:tcW w:w="568" w:type="dxa"/>
            <w:tcBorders>
              <w:left w:val="single" w:sz="4" w:space="0" w:color="000000"/>
              <w:bottom w:val="single" w:sz="4" w:space="0" w:color="000000"/>
              <w:right w:val="single" w:sz="4" w:space="0" w:color="000000"/>
            </w:tcBorders>
          </w:tcPr>
          <w:p w14:paraId="468F4212"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00E6979E" w14:textId="77777777" w:rsidR="00806AE3" w:rsidRDefault="00806AE3">
            <w:pPr>
              <w:pStyle w:val="TableParagraph"/>
              <w:rPr>
                <w:sz w:val="12"/>
              </w:rPr>
            </w:pPr>
          </w:p>
        </w:tc>
        <w:tc>
          <w:tcPr>
            <w:tcW w:w="424" w:type="dxa"/>
            <w:tcBorders>
              <w:left w:val="single" w:sz="4" w:space="0" w:color="000000"/>
              <w:bottom w:val="single" w:sz="4" w:space="0" w:color="000000"/>
              <w:right w:val="single" w:sz="4" w:space="0" w:color="000000"/>
            </w:tcBorders>
          </w:tcPr>
          <w:p w14:paraId="29532B2B" w14:textId="77777777" w:rsidR="00806AE3" w:rsidRDefault="00806AE3">
            <w:pPr>
              <w:pStyle w:val="TableParagraph"/>
              <w:rPr>
                <w:sz w:val="12"/>
              </w:rPr>
            </w:pPr>
          </w:p>
        </w:tc>
        <w:tc>
          <w:tcPr>
            <w:tcW w:w="568" w:type="dxa"/>
            <w:tcBorders>
              <w:left w:val="single" w:sz="4" w:space="0" w:color="000000"/>
              <w:bottom w:val="single" w:sz="4" w:space="0" w:color="000000"/>
              <w:right w:val="single" w:sz="4" w:space="0" w:color="000000"/>
            </w:tcBorders>
          </w:tcPr>
          <w:p w14:paraId="76ABCEE2" w14:textId="77777777" w:rsidR="00806AE3" w:rsidRDefault="005620C3">
            <w:pPr>
              <w:pStyle w:val="TableParagraph"/>
              <w:spacing w:before="110" w:line="132" w:lineRule="exact"/>
              <w:ind w:right="90"/>
              <w:jc w:val="right"/>
              <w:rPr>
                <w:sz w:val="13"/>
              </w:rPr>
            </w:pPr>
            <w:r>
              <w:rPr>
                <w:w w:val="95"/>
                <w:sz w:val="13"/>
              </w:rPr>
              <w:t>2145183</w:t>
            </w:r>
          </w:p>
        </w:tc>
        <w:tc>
          <w:tcPr>
            <w:tcW w:w="563" w:type="dxa"/>
            <w:tcBorders>
              <w:left w:val="single" w:sz="4" w:space="0" w:color="000000"/>
              <w:bottom w:val="single" w:sz="4" w:space="0" w:color="000000"/>
              <w:right w:val="single" w:sz="4" w:space="0" w:color="000000"/>
            </w:tcBorders>
          </w:tcPr>
          <w:p w14:paraId="382CBDA2" w14:textId="77777777" w:rsidR="00806AE3" w:rsidRDefault="00806AE3">
            <w:pPr>
              <w:pStyle w:val="TableParagraph"/>
              <w:rPr>
                <w:sz w:val="12"/>
              </w:rPr>
            </w:pPr>
          </w:p>
        </w:tc>
        <w:tc>
          <w:tcPr>
            <w:tcW w:w="568" w:type="dxa"/>
            <w:tcBorders>
              <w:left w:val="single" w:sz="4" w:space="0" w:color="000000"/>
              <w:bottom w:val="single" w:sz="4" w:space="0" w:color="000000"/>
              <w:right w:val="single" w:sz="4" w:space="0" w:color="000000"/>
            </w:tcBorders>
          </w:tcPr>
          <w:p w14:paraId="2773C5F2"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1F7DA371" w14:textId="77777777" w:rsidR="00806AE3" w:rsidRDefault="00806AE3">
            <w:pPr>
              <w:pStyle w:val="TableParagraph"/>
              <w:rPr>
                <w:sz w:val="12"/>
              </w:rPr>
            </w:pPr>
          </w:p>
        </w:tc>
        <w:tc>
          <w:tcPr>
            <w:tcW w:w="569" w:type="dxa"/>
            <w:tcBorders>
              <w:left w:val="single" w:sz="4" w:space="0" w:color="000000"/>
              <w:bottom w:val="single" w:sz="4" w:space="0" w:color="000000"/>
              <w:right w:val="single" w:sz="4" w:space="0" w:color="000000"/>
            </w:tcBorders>
          </w:tcPr>
          <w:p w14:paraId="31F3E751" w14:textId="77777777" w:rsidR="00806AE3" w:rsidRDefault="00806AE3">
            <w:pPr>
              <w:pStyle w:val="TableParagraph"/>
              <w:rPr>
                <w:sz w:val="12"/>
              </w:rPr>
            </w:pPr>
          </w:p>
        </w:tc>
        <w:tc>
          <w:tcPr>
            <w:tcW w:w="564" w:type="dxa"/>
            <w:tcBorders>
              <w:left w:val="single" w:sz="4" w:space="0" w:color="000000"/>
              <w:bottom w:val="single" w:sz="4" w:space="0" w:color="000000"/>
              <w:right w:val="single" w:sz="4" w:space="0" w:color="000000"/>
            </w:tcBorders>
          </w:tcPr>
          <w:p w14:paraId="74FDC9EA" w14:textId="77777777" w:rsidR="00806AE3" w:rsidRDefault="00806AE3">
            <w:pPr>
              <w:pStyle w:val="TableParagraph"/>
              <w:rPr>
                <w:sz w:val="12"/>
              </w:rPr>
            </w:pPr>
          </w:p>
        </w:tc>
        <w:tc>
          <w:tcPr>
            <w:tcW w:w="427" w:type="dxa"/>
            <w:tcBorders>
              <w:left w:val="single" w:sz="4" w:space="0" w:color="000000"/>
              <w:bottom w:val="single" w:sz="4" w:space="0" w:color="000000"/>
              <w:right w:val="single" w:sz="4" w:space="0" w:color="000000"/>
            </w:tcBorders>
          </w:tcPr>
          <w:p w14:paraId="47381EC0"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4F00989F"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64EBE2AD"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4863FBA9" w14:textId="77777777" w:rsidR="00806AE3" w:rsidRDefault="00806AE3">
            <w:pPr>
              <w:pStyle w:val="TableParagraph"/>
              <w:rPr>
                <w:sz w:val="12"/>
              </w:rPr>
            </w:pPr>
          </w:p>
        </w:tc>
        <w:tc>
          <w:tcPr>
            <w:tcW w:w="569" w:type="dxa"/>
            <w:tcBorders>
              <w:left w:val="single" w:sz="4" w:space="0" w:color="000000"/>
              <w:bottom w:val="single" w:sz="4" w:space="0" w:color="000000"/>
              <w:right w:val="single" w:sz="4" w:space="0" w:color="000000"/>
            </w:tcBorders>
          </w:tcPr>
          <w:p w14:paraId="3EBA630D"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0F76CFB4"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5C0AE808"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29746B3A" w14:textId="77777777" w:rsidR="00806AE3" w:rsidRDefault="00806AE3">
            <w:pPr>
              <w:pStyle w:val="TableParagraph"/>
              <w:rPr>
                <w:sz w:val="12"/>
              </w:rPr>
            </w:pPr>
          </w:p>
        </w:tc>
        <w:tc>
          <w:tcPr>
            <w:tcW w:w="568" w:type="dxa"/>
            <w:tcBorders>
              <w:left w:val="single" w:sz="4" w:space="0" w:color="000000"/>
              <w:bottom w:val="single" w:sz="4" w:space="0" w:color="000000"/>
              <w:right w:val="single" w:sz="4" w:space="0" w:color="000000"/>
            </w:tcBorders>
          </w:tcPr>
          <w:p w14:paraId="72424E42" w14:textId="77777777" w:rsidR="00806AE3" w:rsidRDefault="00806AE3">
            <w:pPr>
              <w:pStyle w:val="TableParagraph"/>
              <w:rPr>
                <w:sz w:val="12"/>
              </w:rPr>
            </w:pPr>
          </w:p>
        </w:tc>
        <w:tc>
          <w:tcPr>
            <w:tcW w:w="566" w:type="dxa"/>
            <w:tcBorders>
              <w:left w:val="single" w:sz="4" w:space="0" w:color="000000"/>
              <w:bottom w:val="single" w:sz="4" w:space="0" w:color="000000"/>
              <w:right w:val="single" w:sz="4" w:space="0" w:color="000000"/>
            </w:tcBorders>
          </w:tcPr>
          <w:p w14:paraId="74C13109" w14:textId="77777777" w:rsidR="00806AE3" w:rsidRDefault="00806AE3">
            <w:pPr>
              <w:pStyle w:val="TableParagraph"/>
              <w:rPr>
                <w:sz w:val="12"/>
              </w:rPr>
            </w:pPr>
          </w:p>
        </w:tc>
        <w:tc>
          <w:tcPr>
            <w:tcW w:w="650" w:type="dxa"/>
            <w:tcBorders>
              <w:left w:val="single" w:sz="4" w:space="0" w:color="000000"/>
              <w:bottom w:val="single" w:sz="4" w:space="0" w:color="000000"/>
            </w:tcBorders>
          </w:tcPr>
          <w:p w14:paraId="3283183D" w14:textId="77777777" w:rsidR="00806AE3" w:rsidRDefault="00806AE3">
            <w:pPr>
              <w:pStyle w:val="TableParagraph"/>
              <w:rPr>
                <w:sz w:val="12"/>
              </w:rPr>
            </w:pPr>
          </w:p>
        </w:tc>
        <w:tc>
          <w:tcPr>
            <w:tcW w:w="707" w:type="dxa"/>
            <w:tcBorders>
              <w:bottom w:val="nil"/>
            </w:tcBorders>
          </w:tcPr>
          <w:p w14:paraId="6A459A46" w14:textId="77777777" w:rsidR="00806AE3" w:rsidRDefault="00806AE3">
            <w:pPr>
              <w:pStyle w:val="TableParagraph"/>
              <w:spacing w:before="9"/>
              <w:rPr>
                <w:rFonts w:ascii="Arial"/>
                <w:sz w:val="9"/>
              </w:rPr>
            </w:pPr>
          </w:p>
          <w:p w14:paraId="0B3C5F87" w14:textId="77777777" w:rsidR="00806AE3" w:rsidRDefault="005620C3">
            <w:pPr>
              <w:pStyle w:val="TableParagraph"/>
              <w:spacing w:line="130" w:lineRule="exact"/>
              <w:ind w:left="157"/>
              <w:rPr>
                <w:b/>
                <w:sz w:val="13"/>
              </w:rPr>
            </w:pPr>
            <w:r>
              <w:rPr>
                <w:b/>
                <w:sz w:val="13"/>
              </w:rPr>
              <w:t>2145183</w:t>
            </w:r>
          </w:p>
        </w:tc>
      </w:tr>
      <w:tr w:rsidR="00806AE3" w14:paraId="3FE36368" w14:textId="77777777">
        <w:trPr>
          <w:trHeight w:val="155"/>
        </w:trPr>
        <w:tc>
          <w:tcPr>
            <w:tcW w:w="701" w:type="dxa"/>
            <w:tcBorders>
              <w:top w:val="nil"/>
              <w:bottom w:val="nil"/>
            </w:tcBorders>
            <w:shd w:val="clear" w:color="auto" w:fill="95B3D7"/>
          </w:tcPr>
          <w:p w14:paraId="1D6DDE94" w14:textId="77777777" w:rsidR="00806AE3" w:rsidRDefault="005620C3">
            <w:pPr>
              <w:pStyle w:val="TableParagraph"/>
              <w:spacing w:line="135" w:lineRule="exact"/>
              <w:ind w:left="107"/>
              <w:rPr>
                <w:sz w:val="14"/>
              </w:rPr>
            </w:pPr>
            <w:r>
              <w:rPr>
                <w:sz w:val="14"/>
              </w:rPr>
              <w:t>A.</w:t>
            </w:r>
          </w:p>
        </w:tc>
        <w:tc>
          <w:tcPr>
            <w:tcW w:w="568" w:type="dxa"/>
            <w:vMerge w:val="restart"/>
            <w:tcBorders>
              <w:top w:val="single" w:sz="4" w:space="0" w:color="000000"/>
              <w:bottom w:val="single" w:sz="4" w:space="0" w:color="000000"/>
              <w:right w:val="single" w:sz="4" w:space="0" w:color="000000"/>
            </w:tcBorders>
          </w:tcPr>
          <w:p w14:paraId="1B009E2C"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01C0BFA0" w14:textId="77777777" w:rsidR="00806AE3" w:rsidRDefault="00806AE3">
            <w:pPr>
              <w:pStyle w:val="TableParagraph"/>
              <w:rPr>
                <w:sz w:val="12"/>
              </w:rPr>
            </w:pPr>
          </w:p>
        </w:tc>
        <w:tc>
          <w:tcPr>
            <w:tcW w:w="568" w:type="dxa"/>
            <w:vMerge w:val="restart"/>
            <w:tcBorders>
              <w:top w:val="single" w:sz="4" w:space="0" w:color="000000"/>
              <w:left w:val="single" w:sz="4" w:space="0" w:color="000000"/>
              <w:bottom w:val="single" w:sz="4" w:space="0" w:color="000000"/>
              <w:right w:val="single" w:sz="4" w:space="0" w:color="000000"/>
            </w:tcBorders>
          </w:tcPr>
          <w:p w14:paraId="5A841518"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182A2DDD" w14:textId="77777777" w:rsidR="00806AE3" w:rsidRDefault="00806AE3">
            <w:pPr>
              <w:pStyle w:val="TableParagraph"/>
              <w:rPr>
                <w:sz w:val="12"/>
              </w:rPr>
            </w:pPr>
          </w:p>
        </w:tc>
        <w:tc>
          <w:tcPr>
            <w:tcW w:w="568" w:type="dxa"/>
            <w:vMerge w:val="restart"/>
            <w:tcBorders>
              <w:top w:val="single" w:sz="4" w:space="0" w:color="000000"/>
              <w:left w:val="single" w:sz="4" w:space="0" w:color="000000"/>
              <w:bottom w:val="single" w:sz="4" w:space="0" w:color="000000"/>
              <w:right w:val="single" w:sz="4" w:space="0" w:color="000000"/>
            </w:tcBorders>
          </w:tcPr>
          <w:p w14:paraId="252E303C"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77FD2311" w14:textId="77777777" w:rsidR="00806AE3" w:rsidRDefault="00806AE3">
            <w:pPr>
              <w:pStyle w:val="TableParagraph"/>
              <w:rPr>
                <w:sz w:val="12"/>
              </w:rPr>
            </w:pPr>
          </w:p>
        </w:tc>
        <w:tc>
          <w:tcPr>
            <w:tcW w:w="424" w:type="dxa"/>
            <w:vMerge w:val="restart"/>
            <w:tcBorders>
              <w:top w:val="single" w:sz="4" w:space="0" w:color="000000"/>
              <w:left w:val="single" w:sz="4" w:space="0" w:color="000000"/>
              <w:bottom w:val="single" w:sz="4" w:space="0" w:color="000000"/>
              <w:right w:val="single" w:sz="4" w:space="0" w:color="000000"/>
            </w:tcBorders>
          </w:tcPr>
          <w:p w14:paraId="453748FF" w14:textId="77777777" w:rsidR="00806AE3" w:rsidRDefault="00806AE3">
            <w:pPr>
              <w:pStyle w:val="TableParagraph"/>
              <w:rPr>
                <w:sz w:val="12"/>
              </w:rPr>
            </w:pPr>
          </w:p>
        </w:tc>
        <w:tc>
          <w:tcPr>
            <w:tcW w:w="568" w:type="dxa"/>
            <w:vMerge w:val="restart"/>
            <w:tcBorders>
              <w:top w:val="single" w:sz="4" w:space="0" w:color="000000"/>
              <w:left w:val="single" w:sz="4" w:space="0" w:color="000000"/>
              <w:bottom w:val="single" w:sz="4" w:space="0" w:color="000000"/>
              <w:right w:val="single" w:sz="4" w:space="0" w:color="000000"/>
            </w:tcBorders>
          </w:tcPr>
          <w:p w14:paraId="74F8485C" w14:textId="77777777" w:rsidR="00806AE3" w:rsidRDefault="00806AE3">
            <w:pPr>
              <w:pStyle w:val="TableParagraph"/>
              <w:rPr>
                <w:sz w:val="12"/>
              </w:rPr>
            </w:pPr>
          </w:p>
        </w:tc>
        <w:tc>
          <w:tcPr>
            <w:tcW w:w="563" w:type="dxa"/>
            <w:tcBorders>
              <w:top w:val="single" w:sz="4" w:space="0" w:color="000000"/>
              <w:left w:val="single" w:sz="4" w:space="0" w:color="000000"/>
              <w:bottom w:val="nil"/>
              <w:right w:val="single" w:sz="4" w:space="0" w:color="000000"/>
            </w:tcBorders>
          </w:tcPr>
          <w:p w14:paraId="73FCD692" w14:textId="77777777" w:rsidR="00806AE3" w:rsidRDefault="00806AE3">
            <w:pPr>
              <w:pStyle w:val="TableParagraph"/>
              <w:rPr>
                <w:sz w:val="10"/>
              </w:rPr>
            </w:pPr>
          </w:p>
        </w:tc>
        <w:tc>
          <w:tcPr>
            <w:tcW w:w="568" w:type="dxa"/>
            <w:vMerge w:val="restart"/>
            <w:tcBorders>
              <w:top w:val="single" w:sz="4" w:space="0" w:color="000000"/>
              <w:left w:val="single" w:sz="4" w:space="0" w:color="000000"/>
              <w:bottom w:val="single" w:sz="4" w:space="0" w:color="000000"/>
              <w:right w:val="single" w:sz="4" w:space="0" w:color="000000"/>
            </w:tcBorders>
          </w:tcPr>
          <w:p w14:paraId="45C0A7A2"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0AEBD0CA" w14:textId="77777777" w:rsidR="00806AE3" w:rsidRDefault="00806AE3">
            <w:pPr>
              <w:pStyle w:val="TableParagraph"/>
              <w:rPr>
                <w:sz w:val="12"/>
              </w:rPr>
            </w:pPr>
          </w:p>
        </w:tc>
        <w:tc>
          <w:tcPr>
            <w:tcW w:w="569" w:type="dxa"/>
            <w:vMerge w:val="restart"/>
            <w:tcBorders>
              <w:top w:val="single" w:sz="4" w:space="0" w:color="000000"/>
              <w:left w:val="single" w:sz="4" w:space="0" w:color="000000"/>
              <w:bottom w:val="single" w:sz="4" w:space="0" w:color="000000"/>
              <w:right w:val="single" w:sz="4" w:space="0" w:color="000000"/>
            </w:tcBorders>
          </w:tcPr>
          <w:p w14:paraId="13B58E2E" w14:textId="77777777" w:rsidR="00806AE3" w:rsidRDefault="00806AE3">
            <w:pPr>
              <w:pStyle w:val="TableParagraph"/>
              <w:rPr>
                <w:sz w:val="12"/>
              </w:rPr>
            </w:pPr>
          </w:p>
        </w:tc>
        <w:tc>
          <w:tcPr>
            <w:tcW w:w="564" w:type="dxa"/>
            <w:vMerge w:val="restart"/>
            <w:tcBorders>
              <w:top w:val="single" w:sz="4" w:space="0" w:color="000000"/>
              <w:left w:val="single" w:sz="4" w:space="0" w:color="000000"/>
              <w:bottom w:val="single" w:sz="4" w:space="0" w:color="000000"/>
              <w:right w:val="single" w:sz="4" w:space="0" w:color="000000"/>
            </w:tcBorders>
          </w:tcPr>
          <w:p w14:paraId="371C486A" w14:textId="77777777" w:rsidR="00806AE3" w:rsidRDefault="00806AE3">
            <w:pPr>
              <w:pStyle w:val="TableParagraph"/>
              <w:rPr>
                <w:sz w:val="12"/>
              </w:rPr>
            </w:pPr>
          </w:p>
        </w:tc>
        <w:tc>
          <w:tcPr>
            <w:tcW w:w="427" w:type="dxa"/>
            <w:vMerge w:val="restart"/>
            <w:tcBorders>
              <w:top w:val="single" w:sz="4" w:space="0" w:color="000000"/>
              <w:left w:val="single" w:sz="4" w:space="0" w:color="000000"/>
              <w:bottom w:val="single" w:sz="4" w:space="0" w:color="000000"/>
              <w:right w:val="single" w:sz="4" w:space="0" w:color="000000"/>
            </w:tcBorders>
          </w:tcPr>
          <w:p w14:paraId="5312CBD8"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1323064C"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41B54982"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62D1C708" w14:textId="77777777" w:rsidR="00806AE3" w:rsidRDefault="00806AE3">
            <w:pPr>
              <w:pStyle w:val="TableParagraph"/>
              <w:rPr>
                <w:sz w:val="12"/>
              </w:rPr>
            </w:pPr>
          </w:p>
        </w:tc>
        <w:tc>
          <w:tcPr>
            <w:tcW w:w="569" w:type="dxa"/>
            <w:vMerge w:val="restart"/>
            <w:tcBorders>
              <w:top w:val="single" w:sz="4" w:space="0" w:color="000000"/>
              <w:left w:val="single" w:sz="4" w:space="0" w:color="000000"/>
              <w:bottom w:val="single" w:sz="4" w:space="0" w:color="000000"/>
              <w:right w:val="single" w:sz="4" w:space="0" w:color="000000"/>
            </w:tcBorders>
          </w:tcPr>
          <w:p w14:paraId="24CD70B3"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786940FD"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78EF326D"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0B6E7E01" w14:textId="77777777" w:rsidR="00806AE3" w:rsidRDefault="00806AE3">
            <w:pPr>
              <w:pStyle w:val="TableParagraph"/>
              <w:rPr>
                <w:sz w:val="12"/>
              </w:rPr>
            </w:pPr>
          </w:p>
        </w:tc>
        <w:tc>
          <w:tcPr>
            <w:tcW w:w="568" w:type="dxa"/>
            <w:vMerge w:val="restart"/>
            <w:tcBorders>
              <w:top w:val="single" w:sz="4" w:space="0" w:color="000000"/>
              <w:left w:val="single" w:sz="4" w:space="0" w:color="000000"/>
              <w:bottom w:val="single" w:sz="4" w:space="0" w:color="000000"/>
              <w:right w:val="single" w:sz="4" w:space="0" w:color="000000"/>
            </w:tcBorders>
          </w:tcPr>
          <w:p w14:paraId="28E4B053"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684D3053" w14:textId="77777777" w:rsidR="00806AE3" w:rsidRDefault="00806AE3">
            <w:pPr>
              <w:pStyle w:val="TableParagraph"/>
              <w:rPr>
                <w:sz w:val="12"/>
              </w:rPr>
            </w:pPr>
          </w:p>
        </w:tc>
        <w:tc>
          <w:tcPr>
            <w:tcW w:w="650" w:type="dxa"/>
            <w:vMerge w:val="restart"/>
            <w:tcBorders>
              <w:top w:val="single" w:sz="4" w:space="0" w:color="000000"/>
              <w:left w:val="single" w:sz="4" w:space="0" w:color="000000"/>
              <w:bottom w:val="single" w:sz="4" w:space="0" w:color="000000"/>
            </w:tcBorders>
          </w:tcPr>
          <w:p w14:paraId="7443C7A0" w14:textId="77777777" w:rsidR="00806AE3" w:rsidRDefault="00806AE3">
            <w:pPr>
              <w:pStyle w:val="TableParagraph"/>
              <w:rPr>
                <w:sz w:val="12"/>
              </w:rPr>
            </w:pPr>
          </w:p>
        </w:tc>
        <w:tc>
          <w:tcPr>
            <w:tcW w:w="707" w:type="dxa"/>
            <w:tcBorders>
              <w:top w:val="nil"/>
              <w:bottom w:val="nil"/>
            </w:tcBorders>
          </w:tcPr>
          <w:p w14:paraId="674E3F68" w14:textId="77777777" w:rsidR="00806AE3" w:rsidRDefault="00806AE3">
            <w:pPr>
              <w:pStyle w:val="TableParagraph"/>
              <w:rPr>
                <w:sz w:val="10"/>
              </w:rPr>
            </w:pPr>
          </w:p>
        </w:tc>
      </w:tr>
      <w:tr w:rsidR="00806AE3" w14:paraId="437EC359" w14:textId="77777777">
        <w:trPr>
          <w:trHeight w:val="155"/>
        </w:trPr>
        <w:tc>
          <w:tcPr>
            <w:tcW w:w="701" w:type="dxa"/>
            <w:tcBorders>
              <w:top w:val="nil"/>
              <w:bottom w:val="nil"/>
            </w:tcBorders>
            <w:shd w:val="clear" w:color="auto" w:fill="95B3D7"/>
          </w:tcPr>
          <w:p w14:paraId="11695278" w14:textId="77777777" w:rsidR="00806AE3" w:rsidRDefault="005620C3">
            <w:pPr>
              <w:pStyle w:val="TableParagraph"/>
              <w:spacing w:line="136" w:lineRule="exact"/>
              <w:ind w:left="107"/>
              <w:rPr>
                <w:sz w:val="14"/>
              </w:rPr>
            </w:pPr>
            <w:r>
              <w:rPr>
                <w:sz w:val="14"/>
              </w:rPr>
              <w:t>EPGTD</w:t>
            </w:r>
          </w:p>
        </w:tc>
        <w:tc>
          <w:tcPr>
            <w:tcW w:w="568" w:type="dxa"/>
            <w:vMerge/>
            <w:tcBorders>
              <w:top w:val="nil"/>
              <w:bottom w:val="single" w:sz="4" w:space="0" w:color="000000"/>
              <w:right w:val="single" w:sz="4" w:space="0" w:color="000000"/>
            </w:tcBorders>
          </w:tcPr>
          <w:p w14:paraId="108D763A"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1DFD3E21" w14:textId="77777777" w:rsidR="00806AE3" w:rsidRDefault="00806AE3">
            <w:pPr>
              <w:rPr>
                <w:sz w:val="2"/>
                <w:szCs w:val="2"/>
              </w:rPr>
            </w:pPr>
          </w:p>
        </w:tc>
        <w:tc>
          <w:tcPr>
            <w:tcW w:w="568" w:type="dxa"/>
            <w:vMerge/>
            <w:tcBorders>
              <w:top w:val="nil"/>
              <w:left w:val="single" w:sz="4" w:space="0" w:color="000000"/>
              <w:bottom w:val="single" w:sz="4" w:space="0" w:color="000000"/>
              <w:right w:val="single" w:sz="4" w:space="0" w:color="000000"/>
            </w:tcBorders>
          </w:tcPr>
          <w:p w14:paraId="17452E2A"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5408C13F" w14:textId="77777777" w:rsidR="00806AE3" w:rsidRDefault="00806AE3">
            <w:pPr>
              <w:rPr>
                <w:sz w:val="2"/>
                <w:szCs w:val="2"/>
              </w:rPr>
            </w:pPr>
          </w:p>
        </w:tc>
        <w:tc>
          <w:tcPr>
            <w:tcW w:w="568" w:type="dxa"/>
            <w:vMerge/>
            <w:tcBorders>
              <w:top w:val="nil"/>
              <w:left w:val="single" w:sz="4" w:space="0" w:color="000000"/>
              <w:bottom w:val="single" w:sz="4" w:space="0" w:color="000000"/>
              <w:right w:val="single" w:sz="4" w:space="0" w:color="000000"/>
            </w:tcBorders>
          </w:tcPr>
          <w:p w14:paraId="6EEA6C5E"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324C543A" w14:textId="77777777" w:rsidR="00806AE3" w:rsidRDefault="00806AE3">
            <w:pPr>
              <w:rPr>
                <w:sz w:val="2"/>
                <w:szCs w:val="2"/>
              </w:rPr>
            </w:pPr>
          </w:p>
        </w:tc>
        <w:tc>
          <w:tcPr>
            <w:tcW w:w="424" w:type="dxa"/>
            <w:vMerge/>
            <w:tcBorders>
              <w:top w:val="nil"/>
              <w:left w:val="single" w:sz="4" w:space="0" w:color="000000"/>
              <w:bottom w:val="single" w:sz="4" w:space="0" w:color="000000"/>
              <w:right w:val="single" w:sz="4" w:space="0" w:color="000000"/>
            </w:tcBorders>
          </w:tcPr>
          <w:p w14:paraId="3547F523" w14:textId="77777777" w:rsidR="00806AE3" w:rsidRDefault="00806AE3">
            <w:pPr>
              <w:rPr>
                <w:sz w:val="2"/>
                <w:szCs w:val="2"/>
              </w:rPr>
            </w:pPr>
          </w:p>
        </w:tc>
        <w:tc>
          <w:tcPr>
            <w:tcW w:w="568" w:type="dxa"/>
            <w:vMerge/>
            <w:tcBorders>
              <w:top w:val="nil"/>
              <w:left w:val="single" w:sz="4" w:space="0" w:color="000000"/>
              <w:bottom w:val="single" w:sz="4" w:space="0" w:color="000000"/>
              <w:right w:val="single" w:sz="4" w:space="0" w:color="000000"/>
            </w:tcBorders>
          </w:tcPr>
          <w:p w14:paraId="2493FECE" w14:textId="77777777" w:rsidR="00806AE3" w:rsidRDefault="00806AE3">
            <w:pPr>
              <w:rPr>
                <w:sz w:val="2"/>
                <w:szCs w:val="2"/>
              </w:rPr>
            </w:pPr>
          </w:p>
        </w:tc>
        <w:tc>
          <w:tcPr>
            <w:tcW w:w="563" w:type="dxa"/>
            <w:tcBorders>
              <w:top w:val="nil"/>
              <w:left w:val="single" w:sz="4" w:space="0" w:color="000000"/>
              <w:bottom w:val="single" w:sz="4" w:space="0" w:color="000000"/>
              <w:right w:val="single" w:sz="4" w:space="0" w:color="000000"/>
            </w:tcBorders>
          </w:tcPr>
          <w:p w14:paraId="5CA2FC6D" w14:textId="77777777" w:rsidR="00806AE3" w:rsidRDefault="005620C3">
            <w:pPr>
              <w:pStyle w:val="TableParagraph"/>
              <w:spacing w:before="3" w:line="132" w:lineRule="exact"/>
              <w:ind w:right="83"/>
              <w:jc w:val="right"/>
              <w:rPr>
                <w:sz w:val="13"/>
              </w:rPr>
            </w:pPr>
            <w:r>
              <w:rPr>
                <w:w w:val="95"/>
                <w:sz w:val="13"/>
              </w:rPr>
              <w:t>57267</w:t>
            </w:r>
          </w:p>
        </w:tc>
        <w:tc>
          <w:tcPr>
            <w:tcW w:w="568" w:type="dxa"/>
            <w:vMerge/>
            <w:tcBorders>
              <w:top w:val="nil"/>
              <w:left w:val="single" w:sz="4" w:space="0" w:color="000000"/>
              <w:bottom w:val="single" w:sz="4" w:space="0" w:color="000000"/>
              <w:right w:val="single" w:sz="4" w:space="0" w:color="000000"/>
            </w:tcBorders>
          </w:tcPr>
          <w:p w14:paraId="73BAC865"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5FA6D2FC" w14:textId="77777777" w:rsidR="00806AE3" w:rsidRDefault="00806AE3">
            <w:pPr>
              <w:rPr>
                <w:sz w:val="2"/>
                <w:szCs w:val="2"/>
              </w:rPr>
            </w:pPr>
          </w:p>
        </w:tc>
        <w:tc>
          <w:tcPr>
            <w:tcW w:w="569" w:type="dxa"/>
            <w:vMerge/>
            <w:tcBorders>
              <w:top w:val="nil"/>
              <w:left w:val="single" w:sz="4" w:space="0" w:color="000000"/>
              <w:bottom w:val="single" w:sz="4" w:space="0" w:color="000000"/>
              <w:right w:val="single" w:sz="4" w:space="0" w:color="000000"/>
            </w:tcBorders>
          </w:tcPr>
          <w:p w14:paraId="1DF8F6F9" w14:textId="77777777" w:rsidR="00806AE3" w:rsidRDefault="00806AE3">
            <w:pPr>
              <w:rPr>
                <w:sz w:val="2"/>
                <w:szCs w:val="2"/>
              </w:rPr>
            </w:pPr>
          </w:p>
        </w:tc>
        <w:tc>
          <w:tcPr>
            <w:tcW w:w="564" w:type="dxa"/>
            <w:vMerge/>
            <w:tcBorders>
              <w:top w:val="nil"/>
              <w:left w:val="single" w:sz="4" w:space="0" w:color="000000"/>
              <w:bottom w:val="single" w:sz="4" w:space="0" w:color="000000"/>
              <w:right w:val="single" w:sz="4" w:space="0" w:color="000000"/>
            </w:tcBorders>
          </w:tcPr>
          <w:p w14:paraId="732777BC" w14:textId="77777777" w:rsidR="00806AE3" w:rsidRDefault="00806AE3">
            <w:pPr>
              <w:rPr>
                <w:sz w:val="2"/>
                <w:szCs w:val="2"/>
              </w:rPr>
            </w:pPr>
          </w:p>
        </w:tc>
        <w:tc>
          <w:tcPr>
            <w:tcW w:w="427" w:type="dxa"/>
            <w:vMerge/>
            <w:tcBorders>
              <w:top w:val="nil"/>
              <w:left w:val="single" w:sz="4" w:space="0" w:color="000000"/>
              <w:bottom w:val="single" w:sz="4" w:space="0" w:color="000000"/>
              <w:right w:val="single" w:sz="4" w:space="0" w:color="000000"/>
            </w:tcBorders>
          </w:tcPr>
          <w:p w14:paraId="4C2959DD"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696942C8"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0633E826"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105DA617" w14:textId="77777777" w:rsidR="00806AE3" w:rsidRDefault="00806AE3">
            <w:pPr>
              <w:rPr>
                <w:sz w:val="2"/>
                <w:szCs w:val="2"/>
              </w:rPr>
            </w:pPr>
          </w:p>
        </w:tc>
        <w:tc>
          <w:tcPr>
            <w:tcW w:w="569" w:type="dxa"/>
            <w:vMerge/>
            <w:tcBorders>
              <w:top w:val="nil"/>
              <w:left w:val="single" w:sz="4" w:space="0" w:color="000000"/>
              <w:bottom w:val="single" w:sz="4" w:space="0" w:color="000000"/>
              <w:right w:val="single" w:sz="4" w:space="0" w:color="000000"/>
            </w:tcBorders>
          </w:tcPr>
          <w:p w14:paraId="73B9813E"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2EA00CE7"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4D1BCA9E"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3E38DAED" w14:textId="77777777" w:rsidR="00806AE3" w:rsidRDefault="00806AE3">
            <w:pPr>
              <w:rPr>
                <w:sz w:val="2"/>
                <w:szCs w:val="2"/>
              </w:rPr>
            </w:pPr>
          </w:p>
        </w:tc>
        <w:tc>
          <w:tcPr>
            <w:tcW w:w="568" w:type="dxa"/>
            <w:vMerge/>
            <w:tcBorders>
              <w:top w:val="nil"/>
              <w:left w:val="single" w:sz="4" w:space="0" w:color="000000"/>
              <w:bottom w:val="single" w:sz="4" w:space="0" w:color="000000"/>
              <w:right w:val="single" w:sz="4" w:space="0" w:color="000000"/>
            </w:tcBorders>
          </w:tcPr>
          <w:p w14:paraId="26339389"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23AFB5A7" w14:textId="77777777" w:rsidR="00806AE3" w:rsidRDefault="00806AE3">
            <w:pPr>
              <w:rPr>
                <w:sz w:val="2"/>
                <w:szCs w:val="2"/>
              </w:rPr>
            </w:pPr>
          </w:p>
        </w:tc>
        <w:tc>
          <w:tcPr>
            <w:tcW w:w="650" w:type="dxa"/>
            <w:vMerge/>
            <w:tcBorders>
              <w:top w:val="nil"/>
              <w:left w:val="single" w:sz="4" w:space="0" w:color="000000"/>
              <w:bottom w:val="single" w:sz="4" w:space="0" w:color="000000"/>
            </w:tcBorders>
          </w:tcPr>
          <w:p w14:paraId="26D89B11" w14:textId="77777777" w:rsidR="00806AE3" w:rsidRDefault="00806AE3">
            <w:pPr>
              <w:rPr>
                <w:sz w:val="2"/>
                <w:szCs w:val="2"/>
              </w:rPr>
            </w:pPr>
          </w:p>
        </w:tc>
        <w:tc>
          <w:tcPr>
            <w:tcW w:w="707" w:type="dxa"/>
            <w:tcBorders>
              <w:top w:val="nil"/>
              <w:bottom w:val="nil"/>
            </w:tcBorders>
          </w:tcPr>
          <w:p w14:paraId="5EC19505" w14:textId="77777777" w:rsidR="00806AE3" w:rsidRDefault="005620C3">
            <w:pPr>
              <w:pStyle w:val="TableParagraph"/>
              <w:spacing w:before="5" w:line="130" w:lineRule="exact"/>
              <w:ind w:right="73"/>
              <w:jc w:val="right"/>
              <w:rPr>
                <w:b/>
                <w:sz w:val="13"/>
              </w:rPr>
            </w:pPr>
            <w:r>
              <w:rPr>
                <w:b/>
                <w:w w:val="95"/>
                <w:sz w:val="13"/>
              </w:rPr>
              <w:t>57267</w:t>
            </w:r>
          </w:p>
        </w:tc>
      </w:tr>
      <w:tr w:rsidR="00806AE3" w14:paraId="3E1CAF0D" w14:textId="77777777">
        <w:trPr>
          <w:trHeight w:val="299"/>
        </w:trPr>
        <w:tc>
          <w:tcPr>
            <w:tcW w:w="701" w:type="dxa"/>
            <w:tcBorders>
              <w:top w:val="nil"/>
              <w:bottom w:val="nil"/>
            </w:tcBorders>
            <w:shd w:val="clear" w:color="auto" w:fill="EBF1DE"/>
          </w:tcPr>
          <w:p w14:paraId="711901B3" w14:textId="77777777" w:rsidR="00806AE3" w:rsidRDefault="00806AE3">
            <w:pPr>
              <w:pStyle w:val="TableParagraph"/>
              <w:spacing w:before="9"/>
              <w:rPr>
                <w:rFonts w:ascii="Arial"/>
                <w:sz w:val="11"/>
              </w:rPr>
            </w:pPr>
          </w:p>
          <w:p w14:paraId="67631E18" w14:textId="77777777" w:rsidR="00806AE3" w:rsidRDefault="005620C3">
            <w:pPr>
              <w:pStyle w:val="TableParagraph"/>
              <w:spacing w:line="144" w:lineRule="exact"/>
              <w:ind w:left="107"/>
              <w:rPr>
                <w:sz w:val="14"/>
              </w:rPr>
            </w:pPr>
            <w:r>
              <w:rPr>
                <w:sz w:val="14"/>
              </w:rPr>
              <w:t>A. PA</w:t>
            </w:r>
          </w:p>
        </w:tc>
        <w:tc>
          <w:tcPr>
            <w:tcW w:w="568" w:type="dxa"/>
            <w:tcBorders>
              <w:top w:val="single" w:sz="4" w:space="0" w:color="000000"/>
              <w:bottom w:val="single" w:sz="4" w:space="0" w:color="000000"/>
              <w:right w:val="single" w:sz="4" w:space="0" w:color="000000"/>
            </w:tcBorders>
          </w:tcPr>
          <w:p w14:paraId="6086787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1C8C088"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2D8EDD9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CD724C5"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44AA87A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D224B89"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07B8A003"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50DF5361"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228E843C"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5073BD06" w14:textId="77777777" w:rsidR="00806AE3" w:rsidRDefault="00806AE3">
            <w:pPr>
              <w:pStyle w:val="TableParagraph"/>
              <w:spacing w:before="9"/>
              <w:rPr>
                <w:rFonts w:ascii="Arial"/>
                <w:sz w:val="12"/>
              </w:rPr>
            </w:pPr>
          </w:p>
          <w:p w14:paraId="0327771C" w14:textId="77777777" w:rsidR="00806AE3" w:rsidRDefault="005620C3">
            <w:pPr>
              <w:pStyle w:val="TableParagraph"/>
              <w:spacing w:line="132" w:lineRule="exact"/>
              <w:ind w:left="125" w:right="67"/>
              <w:jc w:val="center"/>
              <w:rPr>
                <w:sz w:val="13"/>
              </w:rPr>
            </w:pPr>
            <w:r>
              <w:rPr>
                <w:sz w:val="13"/>
              </w:rPr>
              <w:t>19631</w:t>
            </w:r>
          </w:p>
        </w:tc>
        <w:tc>
          <w:tcPr>
            <w:tcW w:w="566" w:type="dxa"/>
            <w:tcBorders>
              <w:top w:val="single" w:sz="4" w:space="0" w:color="000000"/>
              <w:left w:val="single" w:sz="4" w:space="0" w:color="000000"/>
              <w:bottom w:val="single" w:sz="4" w:space="0" w:color="000000"/>
              <w:right w:val="single" w:sz="4" w:space="0" w:color="000000"/>
            </w:tcBorders>
          </w:tcPr>
          <w:p w14:paraId="1C111E2D"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57BF763F"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67282DD2"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0B72B074"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9E7F97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35AA505"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77999A5"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7F0806D6"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1FB2CE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BF6D982"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8033B99"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0F124197"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A6AEBA3"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02DEA562" w14:textId="77777777" w:rsidR="00806AE3" w:rsidRDefault="00806AE3">
            <w:pPr>
              <w:pStyle w:val="TableParagraph"/>
              <w:rPr>
                <w:sz w:val="12"/>
              </w:rPr>
            </w:pPr>
          </w:p>
        </w:tc>
        <w:tc>
          <w:tcPr>
            <w:tcW w:w="707" w:type="dxa"/>
            <w:tcBorders>
              <w:top w:val="nil"/>
              <w:bottom w:val="nil"/>
            </w:tcBorders>
          </w:tcPr>
          <w:p w14:paraId="327B59EC" w14:textId="77777777" w:rsidR="00806AE3" w:rsidRDefault="00806AE3">
            <w:pPr>
              <w:pStyle w:val="TableParagraph"/>
              <w:rPr>
                <w:rFonts w:ascii="Arial"/>
                <w:sz w:val="13"/>
              </w:rPr>
            </w:pPr>
          </w:p>
          <w:p w14:paraId="41358ADA" w14:textId="77777777" w:rsidR="00806AE3" w:rsidRDefault="005620C3">
            <w:pPr>
              <w:pStyle w:val="TableParagraph"/>
              <w:spacing w:line="130" w:lineRule="exact"/>
              <w:ind w:right="73"/>
              <w:jc w:val="right"/>
              <w:rPr>
                <w:b/>
                <w:sz w:val="13"/>
              </w:rPr>
            </w:pPr>
            <w:r>
              <w:rPr>
                <w:b/>
                <w:w w:val="95"/>
                <w:sz w:val="13"/>
              </w:rPr>
              <w:t>19631</w:t>
            </w:r>
          </w:p>
        </w:tc>
      </w:tr>
      <w:tr w:rsidR="00806AE3" w14:paraId="6189DC98" w14:textId="77777777">
        <w:trPr>
          <w:trHeight w:val="302"/>
        </w:trPr>
        <w:tc>
          <w:tcPr>
            <w:tcW w:w="701" w:type="dxa"/>
            <w:tcBorders>
              <w:top w:val="nil"/>
              <w:bottom w:val="nil"/>
            </w:tcBorders>
            <w:shd w:val="clear" w:color="auto" w:fill="EBF1DE"/>
          </w:tcPr>
          <w:p w14:paraId="6D74681A" w14:textId="77777777" w:rsidR="00806AE3" w:rsidRDefault="00806AE3">
            <w:pPr>
              <w:pStyle w:val="TableParagraph"/>
              <w:spacing w:before="9"/>
              <w:rPr>
                <w:rFonts w:ascii="Arial"/>
                <w:sz w:val="11"/>
              </w:rPr>
            </w:pPr>
          </w:p>
          <w:p w14:paraId="25CA9A3E" w14:textId="77777777" w:rsidR="00806AE3" w:rsidRDefault="005620C3">
            <w:pPr>
              <w:pStyle w:val="TableParagraph"/>
              <w:spacing w:line="147" w:lineRule="exact"/>
              <w:ind w:left="107"/>
              <w:rPr>
                <w:sz w:val="14"/>
              </w:rPr>
            </w:pPr>
            <w:r>
              <w:rPr>
                <w:sz w:val="14"/>
              </w:rPr>
              <w:t>A. PBA</w:t>
            </w:r>
          </w:p>
        </w:tc>
        <w:tc>
          <w:tcPr>
            <w:tcW w:w="568" w:type="dxa"/>
            <w:tcBorders>
              <w:top w:val="single" w:sz="4" w:space="0" w:color="000000"/>
              <w:bottom w:val="single" w:sz="4" w:space="0" w:color="000000"/>
              <w:right w:val="single" w:sz="4" w:space="0" w:color="000000"/>
            </w:tcBorders>
          </w:tcPr>
          <w:p w14:paraId="688C0C7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FC75087"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7C692B5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9AFF8A6"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1EE2EEE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2F47575"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774AB2F0"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07BF8C31"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5A71E6AD"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5EAB617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FC83F7E" w14:textId="77777777" w:rsidR="00806AE3" w:rsidRDefault="00806AE3">
            <w:pPr>
              <w:pStyle w:val="TableParagraph"/>
              <w:spacing w:before="9"/>
              <w:rPr>
                <w:rFonts w:ascii="Arial"/>
                <w:sz w:val="12"/>
              </w:rPr>
            </w:pPr>
          </w:p>
          <w:p w14:paraId="7038B65D" w14:textId="77777777" w:rsidR="00806AE3" w:rsidRDefault="005620C3">
            <w:pPr>
              <w:pStyle w:val="TableParagraph"/>
              <w:spacing w:line="135" w:lineRule="exact"/>
              <w:ind w:right="83"/>
              <w:jc w:val="right"/>
              <w:rPr>
                <w:sz w:val="13"/>
              </w:rPr>
            </w:pPr>
            <w:r>
              <w:rPr>
                <w:w w:val="95"/>
                <w:sz w:val="13"/>
              </w:rPr>
              <w:t>21750</w:t>
            </w:r>
          </w:p>
        </w:tc>
        <w:tc>
          <w:tcPr>
            <w:tcW w:w="569" w:type="dxa"/>
            <w:tcBorders>
              <w:top w:val="single" w:sz="4" w:space="0" w:color="000000"/>
              <w:left w:val="single" w:sz="4" w:space="0" w:color="000000"/>
              <w:bottom w:val="single" w:sz="4" w:space="0" w:color="000000"/>
              <w:right w:val="single" w:sz="4" w:space="0" w:color="000000"/>
            </w:tcBorders>
          </w:tcPr>
          <w:p w14:paraId="4AB8F5B6"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34B71E8F"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701C2CD0"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3F011BD"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BE541F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520BDC8"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241D70B5"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8799B6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C4CB656"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5FBBFE1"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55FD153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924EB20"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485D1147" w14:textId="77777777" w:rsidR="00806AE3" w:rsidRDefault="00806AE3">
            <w:pPr>
              <w:pStyle w:val="TableParagraph"/>
              <w:rPr>
                <w:sz w:val="12"/>
              </w:rPr>
            </w:pPr>
          </w:p>
        </w:tc>
        <w:tc>
          <w:tcPr>
            <w:tcW w:w="707" w:type="dxa"/>
            <w:tcBorders>
              <w:top w:val="nil"/>
              <w:bottom w:val="nil"/>
            </w:tcBorders>
          </w:tcPr>
          <w:p w14:paraId="356CA4CA" w14:textId="77777777" w:rsidR="00806AE3" w:rsidRDefault="00806AE3">
            <w:pPr>
              <w:pStyle w:val="TableParagraph"/>
              <w:rPr>
                <w:rFonts w:ascii="Arial"/>
                <w:sz w:val="13"/>
              </w:rPr>
            </w:pPr>
          </w:p>
          <w:p w14:paraId="23FAA49D" w14:textId="77777777" w:rsidR="00806AE3" w:rsidRDefault="005620C3">
            <w:pPr>
              <w:pStyle w:val="TableParagraph"/>
              <w:spacing w:line="133" w:lineRule="exact"/>
              <w:ind w:right="73"/>
              <w:jc w:val="right"/>
              <w:rPr>
                <w:b/>
                <w:sz w:val="13"/>
              </w:rPr>
            </w:pPr>
            <w:r>
              <w:rPr>
                <w:b/>
                <w:w w:val="95"/>
                <w:sz w:val="13"/>
              </w:rPr>
              <w:t>21750</w:t>
            </w:r>
          </w:p>
        </w:tc>
      </w:tr>
      <w:tr w:rsidR="00806AE3" w14:paraId="4E905188" w14:textId="77777777">
        <w:trPr>
          <w:trHeight w:val="299"/>
        </w:trPr>
        <w:tc>
          <w:tcPr>
            <w:tcW w:w="701" w:type="dxa"/>
            <w:tcBorders>
              <w:top w:val="nil"/>
              <w:bottom w:val="nil"/>
            </w:tcBorders>
            <w:shd w:val="clear" w:color="auto" w:fill="C4D79B"/>
          </w:tcPr>
          <w:p w14:paraId="00E0B0F4" w14:textId="77777777" w:rsidR="00806AE3" w:rsidRDefault="00806AE3">
            <w:pPr>
              <w:pStyle w:val="TableParagraph"/>
              <w:spacing w:before="9"/>
              <w:rPr>
                <w:rFonts w:ascii="Arial"/>
                <w:sz w:val="11"/>
              </w:rPr>
            </w:pPr>
          </w:p>
          <w:p w14:paraId="46F12C2D" w14:textId="77777777" w:rsidR="00806AE3" w:rsidRDefault="005620C3">
            <w:pPr>
              <w:pStyle w:val="TableParagraph"/>
              <w:spacing w:line="144" w:lineRule="exact"/>
              <w:ind w:left="107"/>
              <w:rPr>
                <w:sz w:val="14"/>
              </w:rPr>
            </w:pPr>
            <w:r>
              <w:rPr>
                <w:sz w:val="14"/>
              </w:rPr>
              <w:t>A. T</w:t>
            </w:r>
          </w:p>
        </w:tc>
        <w:tc>
          <w:tcPr>
            <w:tcW w:w="568" w:type="dxa"/>
            <w:tcBorders>
              <w:top w:val="single" w:sz="4" w:space="0" w:color="000000"/>
              <w:bottom w:val="single" w:sz="4" w:space="0" w:color="000000"/>
              <w:right w:val="single" w:sz="4" w:space="0" w:color="000000"/>
            </w:tcBorders>
          </w:tcPr>
          <w:p w14:paraId="2D38824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BEAD17B"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2A7346E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374096D"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359A5797"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D1F1025"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2BBB68E8"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4FB463B9"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56628912"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1D3161B7"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A7E6BB8"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2EF73B33" w14:textId="77777777" w:rsidR="00806AE3" w:rsidRDefault="00806AE3">
            <w:pPr>
              <w:pStyle w:val="TableParagraph"/>
              <w:spacing w:before="6"/>
              <w:rPr>
                <w:rFonts w:ascii="Arial"/>
                <w:sz w:val="12"/>
              </w:rPr>
            </w:pPr>
          </w:p>
          <w:p w14:paraId="5DA6E6B2" w14:textId="77777777" w:rsidR="00806AE3" w:rsidRDefault="005620C3">
            <w:pPr>
              <w:pStyle w:val="TableParagraph"/>
              <w:spacing w:before="1" w:line="135" w:lineRule="exact"/>
              <w:ind w:left="149"/>
              <w:rPr>
                <w:sz w:val="13"/>
              </w:rPr>
            </w:pPr>
            <w:r>
              <w:rPr>
                <w:sz w:val="13"/>
              </w:rPr>
              <w:t>36092</w:t>
            </w:r>
          </w:p>
        </w:tc>
        <w:tc>
          <w:tcPr>
            <w:tcW w:w="564" w:type="dxa"/>
            <w:tcBorders>
              <w:top w:val="single" w:sz="4" w:space="0" w:color="000000"/>
              <w:left w:val="single" w:sz="4" w:space="0" w:color="000000"/>
              <w:bottom w:val="single" w:sz="4" w:space="0" w:color="000000"/>
              <w:right w:val="single" w:sz="4" w:space="0" w:color="000000"/>
            </w:tcBorders>
          </w:tcPr>
          <w:p w14:paraId="66ED2C54"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33CA816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AD36C6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BF20A9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F8D7A82"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61A1886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CFB5DB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24818F1"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2F1A400"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4B2D74A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9E13703"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400829BC" w14:textId="77777777" w:rsidR="00806AE3" w:rsidRDefault="00806AE3">
            <w:pPr>
              <w:pStyle w:val="TableParagraph"/>
              <w:rPr>
                <w:sz w:val="12"/>
              </w:rPr>
            </w:pPr>
          </w:p>
        </w:tc>
        <w:tc>
          <w:tcPr>
            <w:tcW w:w="707" w:type="dxa"/>
            <w:tcBorders>
              <w:top w:val="nil"/>
              <w:bottom w:val="nil"/>
            </w:tcBorders>
          </w:tcPr>
          <w:p w14:paraId="1435DB41" w14:textId="77777777" w:rsidR="00806AE3" w:rsidRDefault="00806AE3">
            <w:pPr>
              <w:pStyle w:val="TableParagraph"/>
              <w:spacing w:before="9"/>
              <w:rPr>
                <w:rFonts w:ascii="Arial"/>
                <w:sz w:val="12"/>
              </w:rPr>
            </w:pPr>
          </w:p>
          <w:p w14:paraId="71290ACD" w14:textId="77777777" w:rsidR="00806AE3" w:rsidRDefault="005620C3">
            <w:pPr>
              <w:pStyle w:val="TableParagraph"/>
              <w:spacing w:line="132" w:lineRule="exact"/>
              <w:ind w:right="73"/>
              <w:jc w:val="right"/>
              <w:rPr>
                <w:b/>
                <w:sz w:val="13"/>
              </w:rPr>
            </w:pPr>
            <w:r>
              <w:rPr>
                <w:b/>
                <w:w w:val="95"/>
                <w:sz w:val="13"/>
              </w:rPr>
              <w:t>36092</w:t>
            </w:r>
          </w:p>
        </w:tc>
      </w:tr>
      <w:tr w:rsidR="00806AE3" w14:paraId="3D37C089" w14:textId="77777777">
        <w:trPr>
          <w:trHeight w:val="299"/>
        </w:trPr>
        <w:tc>
          <w:tcPr>
            <w:tcW w:w="701" w:type="dxa"/>
            <w:tcBorders>
              <w:top w:val="nil"/>
              <w:bottom w:val="nil"/>
            </w:tcBorders>
            <w:shd w:val="clear" w:color="auto" w:fill="EBF1DE"/>
          </w:tcPr>
          <w:p w14:paraId="1194C060" w14:textId="77777777" w:rsidR="00806AE3" w:rsidRDefault="00806AE3">
            <w:pPr>
              <w:pStyle w:val="TableParagraph"/>
              <w:spacing w:before="9"/>
              <w:rPr>
                <w:rFonts w:ascii="Arial"/>
                <w:sz w:val="11"/>
              </w:rPr>
            </w:pPr>
          </w:p>
          <w:p w14:paraId="12A4E0EB" w14:textId="77777777" w:rsidR="00806AE3" w:rsidRDefault="005620C3">
            <w:pPr>
              <w:pStyle w:val="TableParagraph"/>
              <w:spacing w:line="144" w:lineRule="exact"/>
              <w:ind w:left="107"/>
              <w:rPr>
                <w:sz w:val="14"/>
              </w:rPr>
            </w:pPr>
            <w:r>
              <w:rPr>
                <w:sz w:val="14"/>
              </w:rPr>
              <w:t>A. CPC</w:t>
            </w:r>
          </w:p>
        </w:tc>
        <w:tc>
          <w:tcPr>
            <w:tcW w:w="568" w:type="dxa"/>
            <w:tcBorders>
              <w:top w:val="single" w:sz="4" w:space="0" w:color="000000"/>
              <w:bottom w:val="single" w:sz="4" w:space="0" w:color="000000"/>
              <w:right w:val="single" w:sz="4" w:space="0" w:color="000000"/>
            </w:tcBorders>
          </w:tcPr>
          <w:p w14:paraId="5A555A22"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76F9E20"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3011E7F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9FC2334"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18DF582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B44ECD0"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2E3DC6F3"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13061486"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6B4E0DA7"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2C6EA99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C6DE63F"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0F26BC2E"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5C0DFA84" w14:textId="77777777" w:rsidR="00806AE3" w:rsidRDefault="00806AE3">
            <w:pPr>
              <w:pStyle w:val="TableParagraph"/>
              <w:spacing w:before="9"/>
              <w:rPr>
                <w:rFonts w:ascii="Arial"/>
                <w:sz w:val="12"/>
              </w:rPr>
            </w:pPr>
          </w:p>
          <w:p w14:paraId="1F507093" w14:textId="77777777" w:rsidR="00806AE3" w:rsidRDefault="005620C3">
            <w:pPr>
              <w:pStyle w:val="TableParagraph"/>
              <w:spacing w:line="132" w:lineRule="exact"/>
              <w:ind w:right="80"/>
              <w:jc w:val="right"/>
              <w:rPr>
                <w:sz w:val="13"/>
              </w:rPr>
            </w:pPr>
            <w:r>
              <w:rPr>
                <w:w w:val="95"/>
                <w:sz w:val="13"/>
              </w:rPr>
              <w:t>47697</w:t>
            </w:r>
          </w:p>
        </w:tc>
        <w:tc>
          <w:tcPr>
            <w:tcW w:w="427" w:type="dxa"/>
            <w:tcBorders>
              <w:top w:val="single" w:sz="4" w:space="0" w:color="000000"/>
              <w:left w:val="single" w:sz="4" w:space="0" w:color="000000"/>
              <w:bottom w:val="single" w:sz="4" w:space="0" w:color="000000"/>
              <w:right w:val="single" w:sz="4" w:space="0" w:color="000000"/>
            </w:tcBorders>
          </w:tcPr>
          <w:p w14:paraId="6BFB69F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71D8CF7"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3B59DF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97B174D"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6239D2B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F56A0D5"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964F51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11BCB99"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325E8EA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093E0AD"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741F53A4" w14:textId="77777777" w:rsidR="00806AE3" w:rsidRDefault="00806AE3">
            <w:pPr>
              <w:pStyle w:val="TableParagraph"/>
              <w:rPr>
                <w:sz w:val="12"/>
              </w:rPr>
            </w:pPr>
          </w:p>
        </w:tc>
        <w:tc>
          <w:tcPr>
            <w:tcW w:w="707" w:type="dxa"/>
            <w:tcBorders>
              <w:top w:val="nil"/>
              <w:bottom w:val="nil"/>
            </w:tcBorders>
          </w:tcPr>
          <w:p w14:paraId="70D8B216" w14:textId="77777777" w:rsidR="00806AE3" w:rsidRDefault="00806AE3">
            <w:pPr>
              <w:pStyle w:val="TableParagraph"/>
              <w:rPr>
                <w:rFonts w:ascii="Arial"/>
                <w:sz w:val="13"/>
              </w:rPr>
            </w:pPr>
          </w:p>
          <w:p w14:paraId="4434EB68" w14:textId="77777777" w:rsidR="00806AE3" w:rsidRDefault="005620C3">
            <w:pPr>
              <w:pStyle w:val="TableParagraph"/>
              <w:spacing w:line="130" w:lineRule="exact"/>
              <w:ind w:right="73"/>
              <w:jc w:val="right"/>
              <w:rPr>
                <w:b/>
                <w:sz w:val="13"/>
              </w:rPr>
            </w:pPr>
            <w:r>
              <w:rPr>
                <w:b/>
                <w:w w:val="95"/>
                <w:sz w:val="13"/>
              </w:rPr>
              <w:t>47697</w:t>
            </w:r>
          </w:p>
        </w:tc>
      </w:tr>
      <w:tr w:rsidR="00806AE3" w14:paraId="58B6B231" w14:textId="77777777">
        <w:trPr>
          <w:trHeight w:val="299"/>
        </w:trPr>
        <w:tc>
          <w:tcPr>
            <w:tcW w:w="701" w:type="dxa"/>
            <w:tcBorders>
              <w:top w:val="nil"/>
              <w:bottom w:val="nil"/>
            </w:tcBorders>
            <w:shd w:val="clear" w:color="auto" w:fill="C4D79B"/>
          </w:tcPr>
          <w:p w14:paraId="1EE213C0" w14:textId="77777777" w:rsidR="00806AE3" w:rsidRDefault="00806AE3">
            <w:pPr>
              <w:pStyle w:val="TableParagraph"/>
              <w:spacing w:before="9"/>
              <w:rPr>
                <w:rFonts w:ascii="Arial"/>
                <w:sz w:val="11"/>
              </w:rPr>
            </w:pPr>
          </w:p>
          <w:p w14:paraId="621C6744" w14:textId="77777777" w:rsidR="00806AE3" w:rsidRDefault="005620C3">
            <w:pPr>
              <w:pStyle w:val="TableParagraph"/>
              <w:spacing w:line="144" w:lineRule="exact"/>
              <w:ind w:left="107"/>
              <w:rPr>
                <w:sz w:val="14"/>
              </w:rPr>
            </w:pPr>
            <w:r>
              <w:rPr>
                <w:sz w:val="14"/>
              </w:rPr>
              <w:t>A. ISA</w:t>
            </w:r>
          </w:p>
        </w:tc>
        <w:tc>
          <w:tcPr>
            <w:tcW w:w="568" w:type="dxa"/>
            <w:tcBorders>
              <w:top w:val="single" w:sz="4" w:space="0" w:color="000000"/>
              <w:bottom w:val="single" w:sz="4" w:space="0" w:color="000000"/>
              <w:right w:val="single" w:sz="4" w:space="0" w:color="000000"/>
            </w:tcBorders>
          </w:tcPr>
          <w:p w14:paraId="76B29695"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C47CE23"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29BBDFD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788289C"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2D8A9DC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9D46CA2"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25584E4E"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47C0DCCE"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4CE395D7"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51F82C20"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8C1AB5B"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78D792D4"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0128C7E1"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1488B5C4" w14:textId="77777777" w:rsidR="00806AE3" w:rsidRDefault="00806AE3">
            <w:pPr>
              <w:pStyle w:val="TableParagraph"/>
              <w:spacing w:before="9"/>
              <w:rPr>
                <w:rFonts w:ascii="Arial"/>
                <w:sz w:val="12"/>
              </w:rPr>
            </w:pPr>
          </w:p>
          <w:p w14:paraId="5BB1EE6E" w14:textId="77777777" w:rsidR="00806AE3" w:rsidRDefault="005620C3">
            <w:pPr>
              <w:pStyle w:val="TableParagraph"/>
              <w:spacing w:line="132" w:lineRule="exact"/>
              <w:ind w:right="85"/>
              <w:jc w:val="right"/>
              <w:rPr>
                <w:sz w:val="13"/>
              </w:rPr>
            </w:pPr>
            <w:r>
              <w:rPr>
                <w:w w:val="95"/>
                <w:sz w:val="13"/>
              </w:rPr>
              <w:t>6491</w:t>
            </w:r>
          </w:p>
        </w:tc>
        <w:tc>
          <w:tcPr>
            <w:tcW w:w="566" w:type="dxa"/>
            <w:tcBorders>
              <w:top w:val="single" w:sz="4" w:space="0" w:color="000000"/>
              <w:left w:val="single" w:sz="4" w:space="0" w:color="000000"/>
              <w:bottom w:val="single" w:sz="4" w:space="0" w:color="000000"/>
              <w:right w:val="single" w:sz="4" w:space="0" w:color="000000"/>
            </w:tcBorders>
          </w:tcPr>
          <w:p w14:paraId="5414C937"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C781DA5"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7161489"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551EC48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8674DE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E259534"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2D9BB65"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45F6BA74"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55BC6CA"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4CE5F445" w14:textId="77777777" w:rsidR="00806AE3" w:rsidRDefault="00806AE3">
            <w:pPr>
              <w:pStyle w:val="TableParagraph"/>
              <w:rPr>
                <w:sz w:val="12"/>
              </w:rPr>
            </w:pPr>
          </w:p>
        </w:tc>
        <w:tc>
          <w:tcPr>
            <w:tcW w:w="707" w:type="dxa"/>
            <w:tcBorders>
              <w:top w:val="nil"/>
              <w:bottom w:val="nil"/>
            </w:tcBorders>
          </w:tcPr>
          <w:p w14:paraId="2CD8E072" w14:textId="77777777" w:rsidR="00806AE3" w:rsidRDefault="00806AE3">
            <w:pPr>
              <w:pStyle w:val="TableParagraph"/>
              <w:rPr>
                <w:rFonts w:ascii="Arial"/>
                <w:sz w:val="13"/>
              </w:rPr>
            </w:pPr>
          </w:p>
          <w:p w14:paraId="1727460A" w14:textId="77777777" w:rsidR="00806AE3" w:rsidRDefault="005620C3">
            <w:pPr>
              <w:pStyle w:val="TableParagraph"/>
              <w:spacing w:line="130" w:lineRule="exact"/>
              <w:ind w:right="73"/>
              <w:jc w:val="right"/>
              <w:rPr>
                <w:b/>
                <w:sz w:val="13"/>
              </w:rPr>
            </w:pPr>
            <w:r>
              <w:rPr>
                <w:b/>
                <w:w w:val="95"/>
                <w:sz w:val="13"/>
              </w:rPr>
              <w:t>6491</w:t>
            </w:r>
          </w:p>
        </w:tc>
      </w:tr>
      <w:tr w:rsidR="00806AE3" w14:paraId="7409F4BE" w14:textId="77777777">
        <w:trPr>
          <w:trHeight w:val="299"/>
        </w:trPr>
        <w:tc>
          <w:tcPr>
            <w:tcW w:w="701" w:type="dxa"/>
            <w:tcBorders>
              <w:top w:val="nil"/>
              <w:bottom w:val="nil"/>
            </w:tcBorders>
          </w:tcPr>
          <w:p w14:paraId="73DEE35B" w14:textId="77777777" w:rsidR="00806AE3" w:rsidRDefault="00806AE3">
            <w:pPr>
              <w:pStyle w:val="TableParagraph"/>
              <w:spacing w:before="9"/>
              <w:rPr>
                <w:rFonts w:ascii="Arial"/>
                <w:sz w:val="11"/>
              </w:rPr>
            </w:pPr>
          </w:p>
          <w:p w14:paraId="48C506EE" w14:textId="77777777" w:rsidR="00806AE3" w:rsidRDefault="005620C3">
            <w:pPr>
              <w:pStyle w:val="TableParagraph"/>
              <w:spacing w:line="144" w:lineRule="exact"/>
              <w:ind w:left="107"/>
              <w:rPr>
                <w:sz w:val="14"/>
              </w:rPr>
            </w:pPr>
            <w:r>
              <w:rPr>
                <w:w w:val="99"/>
                <w:sz w:val="14"/>
              </w:rPr>
              <w:t>C</w:t>
            </w:r>
          </w:p>
        </w:tc>
        <w:tc>
          <w:tcPr>
            <w:tcW w:w="568" w:type="dxa"/>
            <w:tcBorders>
              <w:top w:val="single" w:sz="4" w:space="0" w:color="000000"/>
              <w:bottom w:val="single" w:sz="4" w:space="0" w:color="000000"/>
              <w:right w:val="single" w:sz="4" w:space="0" w:color="000000"/>
            </w:tcBorders>
          </w:tcPr>
          <w:p w14:paraId="49A7AF74" w14:textId="77777777" w:rsidR="00806AE3" w:rsidRDefault="00806AE3">
            <w:pPr>
              <w:pStyle w:val="TableParagraph"/>
              <w:spacing w:before="9"/>
              <w:rPr>
                <w:rFonts w:ascii="Arial"/>
                <w:sz w:val="12"/>
              </w:rPr>
            </w:pPr>
          </w:p>
          <w:p w14:paraId="4102CA8F" w14:textId="77777777" w:rsidR="00806AE3" w:rsidRDefault="005620C3">
            <w:pPr>
              <w:pStyle w:val="TableParagraph"/>
              <w:spacing w:line="132" w:lineRule="exact"/>
              <w:ind w:right="92"/>
              <w:jc w:val="right"/>
              <w:rPr>
                <w:sz w:val="13"/>
              </w:rPr>
            </w:pPr>
            <w:r>
              <w:rPr>
                <w:w w:val="95"/>
                <w:sz w:val="13"/>
              </w:rPr>
              <w:t>850753</w:t>
            </w:r>
          </w:p>
        </w:tc>
        <w:tc>
          <w:tcPr>
            <w:tcW w:w="566" w:type="dxa"/>
            <w:tcBorders>
              <w:top w:val="single" w:sz="4" w:space="0" w:color="000000"/>
              <w:left w:val="single" w:sz="4" w:space="0" w:color="000000"/>
              <w:bottom w:val="single" w:sz="4" w:space="0" w:color="000000"/>
              <w:right w:val="single" w:sz="4" w:space="0" w:color="000000"/>
            </w:tcBorders>
          </w:tcPr>
          <w:p w14:paraId="2321AC7D" w14:textId="77777777" w:rsidR="00806AE3" w:rsidRDefault="00806AE3">
            <w:pPr>
              <w:pStyle w:val="TableParagraph"/>
              <w:spacing w:before="9"/>
              <w:rPr>
                <w:rFonts w:ascii="Arial"/>
                <w:sz w:val="12"/>
              </w:rPr>
            </w:pPr>
          </w:p>
          <w:p w14:paraId="5DE2F766" w14:textId="77777777" w:rsidR="00806AE3" w:rsidRDefault="005620C3">
            <w:pPr>
              <w:pStyle w:val="TableParagraph"/>
              <w:spacing w:line="132" w:lineRule="exact"/>
              <w:ind w:right="87"/>
              <w:jc w:val="right"/>
              <w:rPr>
                <w:sz w:val="13"/>
              </w:rPr>
            </w:pPr>
            <w:r>
              <w:rPr>
                <w:w w:val="95"/>
                <w:sz w:val="13"/>
              </w:rPr>
              <w:t>24103</w:t>
            </w:r>
          </w:p>
        </w:tc>
        <w:tc>
          <w:tcPr>
            <w:tcW w:w="568" w:type="dxa"/>
            <w:tcBorders>
              <w:top w:val="single" w:sz="4" w:space="0" w:color="000000"/>
              <w:left w:val="single" w:sz="4" w:space="0" w:color="000000"/>
              <w:bottom w:val="single" w:sz="4" w:space="0" w:color="000000"/>
              <w:right w:val="single" w:sz="4" w:space="0" w:color="000000"/>
            </w:tcBorders>
          </w:tcPr>
          <w:p w14:paraId="6739E28A" w14:textId="77777777" w:rsidR="00806AE3" w:rsidRDefault="00806AE3">
            <w:pPr>
              <w:pStyle w:val="TableParagraph"/>
              <w:spacing w:before="9"/>
              <w:rPr>
                <w:rFonts w:ascii="Arial"/>
                <w:sz w:val="12"/>
              </w:rPr>
            </w:pPr>
          </w:p>
          <w:p w14:paraId="32B4A3D9" w14:textId="77777777" w:rsidR="00806AE3" w:rsidRDefault="005620C3">
            <w:pPr>
              <w:pStyle w:val="TableParagraph"/>
              <w:spacing w:line="132" w:lineRule="exact"/>
              <w:ind w:right="89"/>
              <w:jc w:val="right"/>
              <w:rPr>
                <w:sz w:val="13"/>
              </w:rPr>
            </w:pPr>
            <w:r>
              <w:rPr>
                <w:w w:val="95"/>
                <w:sz w:val="13"/>
              </w:rPr>
              <w:t>6558</w:t>
            </w:r>
          </w:p>
        </w:tc>
        <w:tc>
          <w:tcPr>
            <w:tcW w:w="566" w:type="dxa"/>
            <w:tcBorders>
              <w:top w:val="single" w:sz="4" w:space="0" w:color="000000"/>
              <w:left w:val="single" w:sz="4" w:space="0" w:color="000000"/>
              <w:bottom w:val="single" w:sz="4" w:space="0" w:color="000000"/>
              <w:right w:val="single" w:sz="4" w:space="0" w:color="000000"/>
            </w:tcBorders>
          </w:tcPr>
          <w:p w14:paraId="56FE7BE5" w14:textId="77777777" w:rsidR="00806AE3" w:rsidRDefault="00806AE3">
            <w:pPr>
              <w:pStyle w:val="TableParagraph"/>
              <w:spacing w:before="9"/>
              <w:rPr>
                <w:rFonts w:ascii="Arial"/>
                <w:sz w:val="12"/>
              </w:rPr>
            </w:pPr>
          </w:p>
          <w:p w14:paraId="7BE3E5A4" w14:textId="77777777" w:rsidR="00806AE3" w:rsidRDefault="005620C3">
            <w:pPr>
              <w:pStyle w:val="TableParagraph"/>
              <w:spacing w:line="132" w:lineRule="exact"/>
              <w:ind w:left="185" w:right="70"/>
              <w:jc w:val="center"/>
              <w:rPr>
                <w:sz w:val="13"/>
              </w:rPr>
            </w:pPr>
            <w:r>
              <w:rPr>
                <w:sz w:val="13"/>
              </w:rPr>
              <w:t>6346</w:t>
            </w:r>
          </w:p>
        </w:tc>
        <w:tc>
          <w:tcPr>
            <w:tcW w:w="568" w:type="dxa"/>
            <w:tcBorders>
              <w:top w:val="single" w:sz="4" w:space="0" w:color="000000"/>
              <w:left w:val="single" w:sz="4" w:space="0" w:color="000000"/>
              <w:bottom w:val="single" w:sz="4" w:space="0" w:color="000000"/>
              <w:right w:val="single" w:sz="4" w:space="0" w:color="000000"/>
            </w:tcBorders>
          </w:tcPr>
          <w:p w14:paraId="70EDC288" w14:textId="77777777" w:rsidR="00806AE3" w:rsidRDefault="00806AE3">
            <w:pPr>
              <w:pStyle w:val="TableParagraph"/>
              <w:spacing w:before="9"/>
              <w:rPr>
                <w:rFonts w:ascii="Arial"/>
                <w:sz w:val="12"/>
              </w:rPr>
            </w:pPr>
          </w:p>
          <w:p w14:paraId="6C4CC248" w14:textId="77777777" w:rsidR="00806AE3" w:rsidRDefault="005620C3">
            <w:pPr>
              <w:pStyle w:val="TableParagraph"/>
              <w:spacing w:line="132" w:lineRule="exact"/>
              <w:ind w:left="141"/>
              <w:rPr>
                <w:sz w:val="13"/>
              </w:rPr>
            </w:pPr>
            <w:r>
              <w:rPr>
                <w:sz w:val="13"/>
              </w:rPr>
              <w:t>10298</w:t>
            </w:r>
          </w:p>
        </w:tc>
        <w:tc>
          <w:tcPr>
            <w:tcW w:w="566" w:type="dxa"/>
            <w:tcBorders>
              <w:top w:val="single" w:sz="4" w:space="0" w:color="000000"/>
              <w:left w:val="single" w:sz="4" w:space="0" w:color="000000"/>
              <w:bottom w:val="single" w:sz="4" w:space="0" w:color="000000"/>
              <w:right w:val="single" w:sz="4" w:space="0" w:color="000000"/>
            </w:tcBorders>
          </w:tcPr>
          <w:p w14:paraId="57C62D21" w14:textId="77777777" w:rsidR="00806AE3" w:rsidRDefault="00806AE3">
            <w:pPr>
              <w:pStyle w:val="TableParagraph"/>
              <w:spacing w:before="9"/>
              <w:rPr>
                <w:rFonts w:ascii="Arial"/>
                <w:sz w:val="12"/>
              </w:rPr>
            </w:pPr>
          </w:p>
          <w:p w14:paraId="68BE3742" w14:textId="77777777" w:rsidR="00806AE3" w:rsidRDefault="005620C3">
            <w:pPr>
              <w:pStyle w:val="TableParagraph"/>
              <w:spacing w:line="132" w:lineRule="exact"/>
              <w:ind w:right="87"/>
              <w:jc w:val="right"/>
              <w:rPr>
                <w:sz w:val="13"/>
              </w:rPr>
            </w:pPr>
            <w:r>
              <w:rPr>
                <w:w w:val="95"/>
                <w:sz w:val="13"/>
              </w:rPr>
              <w:t>12291</w:t>
            </w:r>
          </w:p>
        </w:tc>
        <w:tc>
          <w:tcPr>
            <w:tcW w:w="424" w:type="dxa"/>
            <w:tcBorders>
              <w:top w:val="single" w:sz="4" w:space="0" w:color="000000"/>
              <w:left w:val="single" w:sz="4" w:space="0" w:color="000000"/>
              <w:bottom w:val="single" w:sz="4" w:space="0" w:color="000000"/>
              <w:right w:val="single" w:sz="4" w:space="0" w:color="000000"/>
            </w:tcBorders>
          </w:tcPr>
          <w:p w14:paraId="645ACADF" w14:textId="77777777" w:rsidR="00806AE3" w:rsidRDefault="00806AE3">
            <w:pPr>
              <w:pStyle w:val="TableParagraph"/>
              <w:spacing w:before="9"/>
              <w:rPr>
                <w:rFonts w:ascii="Arial"/>
                <w:sz w:val="12"/>
              </w:rPr>
            </w:pPr>
          </w:p>
          <w:p w14:paraId="0A25BC6F" w14:textId="77777777" w:rsidR="00806AE3" w:rsidRDefault="005620C3">
            <w:pPr>
              <w:pStyle w:val="TableParagraph"/>
              <w:spacing w:line="132" w:lineRule="exact"/>
              <w:ind w:right="83"/>
              <w:jc w:val="right"/>
              <w:rPr>
                <w:sz w:val="13"/>
              </w:rPr>
            </w:pPr>
            <w:r>
              <w:rPr>
                <w:w w:val="95"/>
                <w:sz w:val="13"/>
              </w:rPr>
              <w:t>1743</w:t>
            </w:r>
          </w:p>
        </w:tc>
        <w:tc>
          <w:tcPr>
            <w:tcW w:w="568" w:type="dxa"/>
            <w:tcBorders>
              <w:top w:val="single" w:sz="4" w:space="0" w:color="000000"/>
              <w:left w:val="single" w:sz="4" w:space="0" w:color="000000"/>
              <w:bottom w:val="single" w:sz="4" w:space="0" w:color="000000"/>
              <w:right w:val="single" w:sz="4" w:space="0" w:color="000000"/>
            </w:tcBorders>
          </w:tcPr>
          <w:p w14:paraId="64BAA59F"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6770A08C"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66CC0841"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C6586F2"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1DF6C9E2"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1FABA005"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1626AD25"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4CD294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DB6460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4A9CA05"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40B7FA3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D079028" w14:textId="77777777" w:rsidR="00806AE3" w:rsidRDefault="00806AE3">
            <w:pPr>
              <w:pStyle w:val="TableParagraph"/>
              <w:spacing w:before="9"/>
              <w:rPr>
                <w:rFonts w:ascii="Arial"/>
                <w:sz w:val="12"/>
              </w:rPr>
            </w:pPr>
          </w:p>
          <w:p w14:paraId="56324FDB" w14:textId="77777777" w:rsidR="00806AE3" w:rsidRDefault="005620C3">
            <w:pPr>
              <w:pStyle w:val="TableParagraph"/>
              <w:spacing w:line="132" w:lineRule="exact"/>
              <w:ind w:right="85"/>
              <w:jc w:val="right"/>
              <w:rPr>
                <w:sz w:val="13"/>
              </w:rPr>
            </w:pPr>
            <w:r>
              <w:rPr>
                <w:w w:val="95"/>
                <w:sz w:val="13"/>
              </w:rPr>
              <w:t>696720</w:t>
            </w:r>
          </w:p>
        </w:tc>
        <w:tc>
          <w:tcPr>
            <w:tcW w:w="566" w:type="dxa"/>
            <w:tcBorders>
              <w:top w:val="single" w:sz="4" w:space="0" w:color="000000"/>
              <w:left w:val="single" w:sz="4" w:space="0" w:color="000000"/>
              <w:bottom w:val="single" w:sz="4" w:space="0" w:color="000000"/>
              <w:right w:val="single" w:sz="4" w:space="0" w:color="000000"/>
            </w:tcBorders>
          </w:tcPr>
          <w:p w14:paraId="632E722D"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7DF1E97" w14:textId="77777777" w:rsidR="00806AE3" w:rsidRDefault="00806AE3">
            <w:pPr>
              <w:pStyle w:val="TableParagraph"/>
              <w:spacing w:before="9"/>
              <w:rPr>
                <w:rFonts w:ascii="Arial"/>
                <w:sz w:val="12"/>
              </w:rPr>
            </w:pPr>
          </w:p>
          <w:p w14:paraId="15A52C19" w14:textId="77777777" w:rsidR="00806AE3" w:rsidRDefault="005620C3">
            <w:pPr>
              <w:pStyle w:val="TableParagraph"/>
              <w:spacing w:line="132" w:lineRule="exact"/>
              <w:ind w:right="82"/>
              <w:jc w:val="right"/>
              <w:rPr>
                <w:sz w:val="13"/>
              </w:rPr>
            </w:pPr>
            <w:r>
              <w:rPr>
                <w:w w:val="95"/>
                <w:sz w:val="13"/>
              </w:rPr>
              <w:t>332364</w:t>
            </w:r>
          </w:p>
        </w:tc>
        <w:tc>
          <w:tcPr>
            <w:tcW w:w="568" w:type="dxa"/>
            <w:tcBorders>
              <w:top w:val="single" w:sz="4" w:space="0" w:color="000000"/>
              <w:left w:val="single" w:sz="4" w:space="0" w:color="000000"/>
              <w:bottom w:val="single" w:sz="4" w:space="0" w:color="000000"/>
              <w:right w:val="single" w:sz="4" w:space="0" w:color="000000"/>
            </w:tcBorders>
          </w:tcPr>
          <w:p w14:paraId="7C99791F" w14:textId="77777777" w:rsidR="00806AE3" w:rsidRDefault="00806AE3">
            <w:pPr>
              <w:pStyle w:val="TableParagraph"/>
              <w:spacing w:before="9"/>
              <w:rPr>
                <w:rFonts w:ascii="Arial"/>
                <w:sz w:val="12"/>
              </w:rPr>
            </w:pPr>
          </w:p>
          <w:p w14:paraId="26C88363" w14:textId="77777777" w:rsidR="00806AE3" w:rsidRDefault="005620C3">
            <w:pPr>
              <w:pStyle w:val="TableParagraph"/>
              <w:spacing w:line="132" w:lineRule="exact"/>
              <w:ind w:left="83"/>
              <w:rPr>
                <w:sz w:val="13"/>
              </w:rPr>
            </w:pPr>
            <w:r>
              <w:rPr>
                <w:sz w:val="13"/>
              </w:rPr>
              <w:t>157308</w:t>
            </w:r>
          </w:p>
        </w:tc>
        <w:tc>
          <w:tcPr>
            <w:tcW w:w="566" w:type="dxa"/>
            <w:tcBorders>
              <w:top w:val="single" w:sz="4" w:space="0" w:color="000000"/>
              <w:left w:val="single" w:sz="4" w:space="0" w:color="000000"/>
              <w:bottom w:val="single" w:sz="4" w:space="0" w:color="000000"/>
              <w:right w:val="single" w:sz="4" w:space="0" w:color="000000"/>
            </w:tcBorders>
          </w:tcPr>
          <w:p w14:paraId="756540CF" w14:textId="77777777" w:rsidR="00806AE3" w:rsidRDefault="00806AE3">
            <w:pPr>
              <w:pStyle w:val="TableParagraph"/>
              <w:spacing w:before="9"/>
              <w:rPr>
                <w:rFonts w:ascii="Arial"/>
                <w:sz w:val="12"/>
              </w:rPr>
            </w:pPr>
          </w:p>
          <w:p w14:paraId="487428DB" w14:textId="77777777" w:rsidR="00806AE3" w:rsidRDefault="005620C3">
            <w:pPr>
              <w:pStyle w:val="TableParagraph"/>
              <w:spacing w:line="132" w:lineRule="exact"/>
              <w:ind w:right="76"/>
              <w:jc w:val="right"/>
              <w:rPr>
                <w:sz w:val="13"/>
              </w:rPr>
            </w:pPr>
            <w:r>
              <w:rPr>
                <w:w w:val="95"/>
                <w:sz w:val="13"/>
              </w:rPr>
              <w:t>1382</w:t>
            </w:r>
          </w:p>
        </w:tc>
        <w:tc>
          <w:tcPr>
            <w:tcW w:w="650" w:type="dxa"/>
            <w:tcBorders>
              <w:top w:val="single" w:sz="4" w:space="0" w:color="000000"/>
              <w:left w:val="single" w:sz="4" w:space="0" w:color="000000"/>
              <w:bottom w:val="single" w:sz="4" w:space="0" w:color="000000"/>
            </w:tcBorders>
          </w:tcPr>
          <w:p w14:paraId="2B502384" w14:textId="77777777" w:rsidR="00806AE3" w:rsidRDefault="00806AE3">
            <w:pPr>
              <w:pStyle w:val="TableParagraph"/>
              <w:spacing w:before="9"/>
              <w:rPr>
                <w:rFonts w:ascii="Arial"/>
                <w:sz w:val="12"/>
              </w:rPr>
            </w:pPr>
          </w:p>
          <w:p w14:paraId="3C6F3D25" w14:textId="77777777" w:rsidR="00806AE3" w:rsidRDefault="005620C3">
            <w:pPr>
              <w:pStyle w:val="TableParagraph"/>
              <w:spacing w:line="132" w:lineRule="exact"/>
              <w:ind w:left="168"/>
              <w:rPr>
                <w:sz w:val="13"/>
              </w:rPr>
            </w:pPr>
            <w:r>
              <w:rPr>
                <w:sz w:val="13"/>
              </w:rPr>
              <w:t>390290</w:t>
            </w:r>
          </w:p>
        </w:tc>
        <w:tc>
          <w:tcPr>
            <w:tcW w:w="707" w:type="dxa"/>
            <w:tcBorders>
              <w:top w:val="nil"/>
              <w:bottom w:val="nil"/>
            </w:tcBorders>
          </w:tcPr>
          <w:p w14:paraId="12898524" w14:textId="77777777" w:rsidR="00806AE3" w:rsidRDefault="00806AE3">
            <w:pPr>
              <w:pStyle w:val="TableParagraph"/>
              <w:rPr>
                <w:rFonts w:ascii="Arial"/>
                <w:sz w:val="13"/>
              </w:rPr>
            </w:pPr>
          </w:p>
          <w:p w14:paraId="40C5819B" w14:textId="77777777" w:rsidR="00806AE3" w:rsidRDefault="005620C3">
            <w:pPr>
              <w:pStyle w:val="TableParagraph"/>
              <w:spacing w:line="130" w:lineRule="exact"/>
              <w:ind w:left="157"/>
              <w:rPr>
                <w:b/>
                <w:sz w:val="13"/>
              </w:rPr>
            </w:pPr>
            <w:r>
              <w:rPr>
                <w:b/>
                <w:sz w:val="13"/>
              </w:rPr>
              <w:t>2490156</w:t>
            </w:r>
          </w:p>
        </w:tc>
      </w:tr>
      <w:tr w:rsidR="00806AE3" w14:paraId="0CEAC8BD" w14:textId="77777777">
        <w:trPr>
          <w:trHeight w:val="155"/>
        </w:trPr>
        <w:tc>
          <w:tcPr>
            <w:tcW w:w="701" w:type="dxa"/>
            <w:tcBorders>
              <w:top w:val="nil"/>
              <w:bottom w:val="nil"/>
            </w:tcBorders>
            <w:shd w:val="clear" w:color="auto" w:fill="95B3D7"/>
          </w:tcPr>
          <w:p w14:paraId="3CFF0A45" w14:textId="77777777" w:rsidR="00806AE3" w:rsidRDefault="005620C3">
            <w:pPr>
              <w:pStyle w:val="TableParagraph"/>
              <w:spacing w:line="135" w:lineRule="exact"/>
              <w:ind w:left="107"/>
              <w:rPr>
                <w:sz w:val="14"/>
              </w:rPr>
            </w:pPr>
            <w:r>
              <w:rPr>
                <w:sz w:val="14"/>
              </w:rPr>
              <w:t>C.</w:t>
            </w:r>
          </w:p>
        </w:tc>
        <w:tc>
          <w:tcPr>
            <w:tcW w:w="568" w:type="dxa"/>
            <w:tcBorders>
              <w:top w:val="single" w:sz="4" w:space="0" w:color="000000"/>
              <w:bottom w:val="nil"/>
              <w:right w:val="single" w:sz="4" w:space="0" w:color="000000"/>
            </w:tcBorders>
          </w:tcPr>
          <w:p w14:paraId="1F39CC9D" w14:textId="77777777" w:rsidR="00806AE3" w:rsidRDefault="00806AE3">
            <w:pPr>
              <w:pStyle w:val="TableParagraph"/>
              <w:rPr>
                <w:sz w:val="10"/>
              </w:rPr>
            </w:pPr>
          </w:p>
        </w:tc>
        <w:tc>
          <w:tcPr>
            <w:tcW w:w="566" w:type="dxa"/>
            <w:tcBorders>
              <w:top w:val="single" w:sz="4" w:space="0" w:color="000000"/>
              <w:left w:val="single" w:sz="4" w:space="0" w:color="000000"/>
              <w:bottom w:val="nil"/>
              <w:right w:val="single" w:sz="4" w:space="0" w:color="000000"/>
            </w:tcBorders>
          </w:tcPr>
          <w:p w14:paraId="076B6AD2" w14:textId="77777777" w:rsidR="00806AE3" w:rsidRDefault="00806AE3">
            <w:pPr>
              <w:pStyle w:val="TableParagraph"/>
              <w:rPr>
                <w:sz w:val="10"/>
              </w:rPr>
            </w:pPr>
          </w:p>
        </w:tc>
        <w:tc>
          <w:tcPr>
            <w:tcW w:w="568" w:type="dxa"/>
            <w:tcBorders>
              <w:top w:val="single" w:sz="4" w:space="0" w:color="000000"/>
              <w:left w:val="single" w:sz="4" w:space="0" w:color="000000"/>
              <w:bottom w:val="nil"/>
              <w:right w:val="single" w:sz="4" w:space="0" w:color="000000"/>
            </w:tcBorders>
          </w:tcPr>
          <w:p w14:paraId="3EEDAE37" w14:textId="77777777" w:rsidR="00806AE3" w:rsidRDefault="00806AE3">
            <w:pPr>
              <w:pStyle w:val="TableParagraph"/>
              <w:rPr>
                <w:sz w:val="10"/>
              </w:rPr>
            </w:pPr>
          </w:p>
        </w:tc>
        <w:tc>
          <w:tcPr>
            <w:tcW w:w="566" w:type="dxa"/>
            <w:tcBorders>
              <w:top w:val="single" w:sz="4" w:space="0" w:color="000000"/>
              <w:left w:val="single" w:sz="4" w:space="0" w:color="000000"/>
              <w:bottom w:val="nil"/>
              <w:right w:val="single" w:sz="4" w:space="0" w:color="000000"/>
            </w:tcBorders>
          </w:tcPr>
          <w:p w14:paraId="3F414919" w14:textId="77777777" w:rsidR="00806AE3" w:rsidRDefault="00806AE3">
            <w:pPr>
              <w:pStyle w:val="TableParagraph"/>
              <w:rPr>
                <w:sz w:val="10"/>
              </w:rPr>
            </w:pPr>
          </w:p>
        </w:tc>
        <w:tc>
          <w:tcPr>
            <w:tcW w:w="568" w:type="dxa"/>
            <w:tcBorders>
              <w:top w:val="single" w:sz="4" w:space="0" w:color="000000"/>
              <w:left w:val="single" w:sz="4" w:space="0" w:color="000000"/>
              <w:bottom w:val="nil"/>
              <w:right w:val="single" w:sz="4" w:space="0" w:color="000000"/>
            </w:tcBorders>
          </w:tcPr>
          <w:p w14:paraId="469E2B1C" w14:textId="77777777" w:rsidR="00806AE3" w:rsidRDefault="00806AE3">
            <w:pPr>
              <w:pStyle w:val="TableParagraph"/>
              <w:rPr>
                <w:sz w:val="10"/>
              </w:rPr>
            </w:pPr>
          </w:p>
        </w:tc>
        <w:tc>
          <w:tcPr>
            <w:tcW w:w="566" w:type="dxa"/>
            <w:tcBorders>
              <w:top w:val="single" w:sz="4" w:space="0" w:color="000000"/>
              <w:left w:val="single" w:sz="4" w:space="0" w:color="000000"/>
              <w:bottom w:val="nil"/>
              <w:right w:val="single" w:sz="4" w:space="0" w:color="000000"/>
            </w:tcBorders>
          </w:tcPr>
          <w:p w14:paraId="3CE8A1A5" w14:textId="77777777" w:rsidR="00806AE3" w:rsidRDefault="00806AE3">
            <w:pPr>
              <w:pStyle w:val="TableParagraph"/>
              <w:rPr>
                <w:sz w:val="10"/>
              </w:rPr>
            </w:pPr>
          </w:p>
        </w:tc>
        <w:tc>
          <w:tcPr>
            <w:tcW w:w="424" w:type="dxa"/>
            <w:tcBorders>
              <w:top w:val="single" w:sz="4" w:space="0" w:color="000000"/>
              <w:left w:val="single" w:sz="4" w:space="0" w:color="000000"/>
              <w:bottom w:val="nil"/>
              <w:right w:val="single" w:sz="4" w:space="0" w:color="000000"/>
            </w:tcBorders>
          </w:tcPr>
          <w:p w14:paraId="438E13ED" w14:textId="77777777" w:rsidR="00806AE3" w:rsidRDefault="00806AE3">
            <w:pPr>
              <w:pStyle w:val="TableParagraph"/>
              <w:rPr>
                <w:sz w:val="10"/>
              </w:rPr>
            </w:pPr>
          </w:p>
        </w:tc>
        <w:tc>
          <w:tcPr>
            <w:tcW w:w="568" w:type="dxa"/>
            <w:vMerge w:val="restart"/>
            <w:tcBorders>
              <w:top w:val="single" w:sz="4" w:space="0" w:color="000000"/>
              <w:left w:val="single" w:sz="4" w:space="0" w:color="000000"/>
              <w:bottom w:val="single" w:sz="4" w:space="0" w:color="000000"/>
              <w:right w:val="single" w:sz="4" w:space="0" w:color="000000"/>
            </w:tcBorders>
          </w:tcPr>
          <w:p w14:paraId="3C9F54E6" w14:textId="77777777" w:rsidR="00806AE3" w:rsidRDefault="00806AE3">
            <w:pPr>
              <w:pStyle w:val="TableParagraph"/>
              <w:rPr>
                <w:sz w:val="12"/>
              </w:rPr>
            </w:pPr>
          </w:p>
        </w:tc>
        <w:tc>
          <w:tcPr>
            <w:tcW w:w="563" w:type="dxa"/>
            <w:vMerge w:val="restart"/>
            <w:tcBorders>
              <w:top w:val="single" w:sz="4" w:space="0" w:color="000000"/>
              <w:left w:val="single" w:sz="4" w:space="0" w:color="000000"/>
              <w:bottom w:val="single" w:sz="4" w:space="0" w:color="000000"/>
              <w:right w:val="single" w:sz="4" w:space="0" w:color="000000"/>
            </w:tcBorders>
          </w:tcPr>
          <w:p w14:paraId="4788C150" w14:textId="77777777" w:rsidR="00806AE3" w:rsidRDefault="00806AE3">
            <w:pPr>
              <w:pStyle w:val="TableParagraph"/>
              <w:rPr>
                <w:sz w:val="12"/>
              </w:rPr>
            </w:pPr>
          </w:p>
        </w:tc>
        <w:tc>
          <w:tcPr>
            <w:tcW w:w="568" w:type="dxa"/>
            <w:vMerge w:val="restart"/>
            <w:tcBorders>
              <w:top w:val="single" w:sz="4" w:space="0" w:color="000000"/>
              <w:left w:val="single" w:sz="4" w:space="0" w:color="000000"/>
              <w:bottom w:val="single" w:sz="4" w:space="0" w:color="000000"/>
              <w:right w:val="single" w:sz="4" w:space="0" w:color="000000"/>
            </w:tcBorders>
          </w:tcPr>
          <w:p w14:paraId="646CF805"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4373CF7A" w14:textId="77777777" w:rsidR="00806AE3" w:rsidRDefault="00806AE3">
            <w:pPr>
              <w:pStyle w:val="TableParagraph"/>
              <w:rPr>
                <w:sz w:val="12"/>
              </w:rPr>
            </w:pPr>
          </w:p>
        </w:tc>
        <w:tc>
          <w:tcPr>
            <w:tcW w:w="569" w:type="dxa"/>
            <w:vMerge w:val="restart"/>
            <w:tcBorders>
              <w:top w:val="single" w:sz="4" w:space="0" w:color="000000"/>
              <w:left w:val="single" w:sz="4" w:space="0" w:color="000000"/>
              <w:bottom w:val="single" w:sz="4" w:space="0" w:color="000000"/>
              <w:right w:val="single" w:sz="4" w:space="0" w:color="000000"/>
            </w:tcBorders>
          </w:tcPr>
          <w:p w14:paraId="4CEB583B" w14:textId="77777777" w:rsidR="00806AE3" w:rsidRDefault="00806AE3">
            <w:pPr>
              <w:pStyle w:val="TableParagraph"/>
              <w:rPr>
                <w:sz w:val="12"/>
              </w:rPr>
            </w:pPr>
          </w:p>
        </w:tc>
        <w:tc>
          <w:tcPr>
            <w:tcW w:w="564" w:type="dxa"/>
            <w:vMerge w:val="restart"/>
            <w:tcBorders>
              <w:top w:val="single" w:sz="4" w:space="0" w:color="000000"/>
              <w:left w:val="single" w:sz="4" w:space="0" w:color="000000"/>
              <w:bottom w:val="single" w:sz="4" w:space="0" w:color="000000"/>
              <w:right w:val="single" w:sz="4" w:space="0" w:color="000000"/>
            </w:tcBorders>
          </w:tcPr>
          <w:p w14:paraId="7BA4B243" w14:textId="77777777" w:rsidR="00806AE3" w:rsidRDefault="00806AE3">
            <w:pPr>
              <w:pStyle w:val="TableParagraph"/>
              <w:rPr>
                <w:sz w:val="12"/>
              </w:rPr>
            </w:pPr>
          </w:p>
        </w:tc>
        <w:tc>
          <w:tcPr>
            <w:tcW w:w="427" w:type="dxa"/>
            <w:vMerge w:val="restart"/>
            <w:tcBorders>
              <w:top w:val="single" w:sz="4" w:space="0" w:color="000000"/>
              <w:left w:val="single" w:sz="4" w:space="0" w:color="000000"/>
              <w:bottom w:val="single" w:sz="4" w:space="0" w:color="000000"/>
              <w:right w:val="single" w:sz="4" w:space="0" w:color="000000"/>
            </w:tcBorders>
          </w:tcPr>
          <w:p w14:paraId="7857A494"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5551C5DD"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3D20921E" w14:textId="77777777" w:rsidR="00806AE3" w:rsidRDefault="00806AE3">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259252C8" w14:textId="77777777" w:rsidR="00806AE3" w:rsidRDefault="00806AE3">
            <w:pPr>
              <w:pStyle w:val="TableParagraph"/>
              <w:rPr>
                <w:sz w:val="12"/>
              </w:rPr>
            </w:pPr>
          </w:p>
        </w:tc>
        <w:tc>
          <w:tcPr>
            <w:tcW w:w="569" w:type="dxa"/>
            <w:vMerge w:val="restart"/>
            <w:tcBorders>
              <w:top w:val="single" w:sz="4" w:space="0" w:color="000000"/>
              <w:left w:val="single" w:sz="4" w:space="0" w:color="000000"/>
              <w:bottom w:val="single" w:sz="4" w:space="0" w:color="000000"/>
              <w:right w:val="single" w:sz="4" w:space="0" w:color="000000"/>
            </w:tcBorders>
          </w:tcPr>
          <w:p w14:paraId="797E79E0" w14:textId="77777777" w:rsidR="00806AE3" w:rsidRDefault="00806AE3">
            <w:pPr>
              <w:pStyle w:val="TableParagraph"/>
              <w:rPr>
                <w:sz w:val="12"/>
              </w:rPr>
            </w:pPr>
          </w:p>
        </w:tc>
        <w:tc>
          <w:tcPr>
            <w:tcW w:w="566" w:type="dxa"/>
            <w:tcBorders>
              <w:top w:val="single" w:sz="4" w:space="0" w:color="000000"/>
              <w:left w:val="single" w:sz="4" w:space="0" w:color="000000"/>
              <w:bottom w:val="nil"/>
              <w:right w:val="single" w:sz="4" w:space="0" w:color="000000"/>
            </w:tcBorders>
          </w:tcPr>
          <w:p w14:paraId="04168190" w14:textId="77777777" w:rsidR="00806AE3" w:rsidRDefault="00806AE3">
            <w:pPr>
              <w:pStyle w:val="TableParagraph"/>
              <w:rPr>
                <w:sz w:val="10"/>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6E75161A" w14:textId="77777777" w:rsidR="00806AE3" w:rsidRDefault="00806AE3">
            <w:pPr>
              <w:pStyle w:val="TableParagraph"/>
              <w:rPr>
                <w:sz w:val="12"/>
              </w:rPr>
            </w:pPr>
          </w:p>
        </w:tc>
        <w:tc>
          <w:tcPr>
            <w:tcW w:w="566" w:type="dxa"/>
            <w:tcBorders>
              <w:top w:val="single" w:sz="4" w:space="0" w:color="000000"/>
              <w:left w:val="single" w:sz="4" w:space="0" w:color="000000"/>
              <w:bottom w:val="nil"/>
              <w:right w:val="single" w:sz="4" w:space="0" w:color="000000"/>
            </w:tcBorders>
          </w:tcPr>
          <w:p w14:paraId="1CDDC468" w14:textId="77777777" w:rsidR="00806AE3" w:rsidRDefault="00806AE3">
            <w:pPr>
              <w:pStyle w:val="TableParagraph"/>
              <w:rPr>
                <w:sz w:val="10"/>
              </w:rPr>
            </w:pPr>
          </w:p>
        </w:tc>
        <w:tc>
          <w:tcPr>
            <w:tcW w:w="568" w:type="dxa"/>
            <w:tcBorders>
              <w:top w:val="single" w:sz="4" w:space="0" w:color="000000"/>
              <w:left w:val="single" w:sz="4" w:space="0" w:color="000000"/>
              <w:bottom w:val="nil"/>
              <w:right w:val="single" w:sz="4" w:space="0" w:color="000000"/>
            </w:tcBorders>
          </w:tcPr>
          <w:p w14:paraId="02C47F0F" w14:textId="77777777" w:rsidR="00806AE3" w:rsidRDefault="00806AE3">
            <w:pPr>
              <w:pStyle w:val="TableParagraph"/>
              <w:rPr>
                <w:sz w:val="10"/>
              </w:rPr>
            </w:pPr>
          </w:p>
        </w:tc>
        <w:tc>
          <w:tcPr>
            <w:tcW w:w="566" w:type="dxa"/>
            <w:tcBorders>
              <w:top w:val="single" w:sz="4" w:space="0" w:color="000000"/>
              <w:left w:val="single" w:sz="4" w:space="0" w:color="000000"/>
              <w:bottom w:val="nil"/>
              <w:right w:val="single" w:sz="4" w:space="0" w:color="000000"/>
            </w:tcBorders>
          </w:tcPr>
          <w:p w14:paraId="474B1B8B" w14:textId="77777777" w:rsidR="00806AE3" w:rsidRDefault="00806AE3">
            <w:pPr>
              <w:pStyle w:val="TableParagraph"/>
              <w:rPr>
                <w:sz w:val="10"/>
              </w:rPr>
            </w:pPr>
          </w:p>
        </w:tc>
        <w:tc>
          <w:tcPr>
            <w:tcW w:w="650" w:type="dxa"/>
            <w:tcBorders>
              <w:top w:val="single" w:sz="4" w:space="0" w:color="000000"/>
              <w:left w:val="single" w:sz="4" w:space="0" w:color="000000"/>
              <w:bottom w:val="nil"/>
            </w:tcBorders>
          </w:tcPr>
          <w:p w14:paraId="276C8D13" w14:textId="77777777" w:rsidR="00806AE3" w:rsidRDefault="00806AE3">
            <w:pPr>
              <w:pStyle w:val="TableParagraph"/>
              <w:rPr>
                <w:sz w:val="10"/>
              </w:rPr>
            </w:pPr>
          </w:p>
        </w:tc>
        <w:tc>
          <w:tcPr>
            <w:tcW w:w="707" w:type="dxa"/>
            <w:tcBorders>
              <w:top w:val="nil"/>
              <w:bottom w:val="nil"/>
            </w:tcBorders>
          </w:tcPr>
          <w:p w14:paraId="0A6CD9C3" w14:textId="77777777" w:rsidR="00806AE3" w:rsidRDefault="00806AE3">
            <w:pPr>
              <w:pStyle w:val="TableParagraph"/>
              <w:rPr>
                <w:sz w:val="10"/>
              </w:rPr>
            </w:pPr>
          </w:p>
        </w:tc>
      </w:tr>
      <w:tr w:rsidR="00806AE3" w14:paraId="72FCC8AB" w14:textId="77777777">
        <w:trPr>
          <w:trHeight w:val="158"/>
        </w:trPr>
        <w:tc>
          <w:tcPr>
            <w:tcW w:w="701" w:type="dxa"/>
            <w:tcBorders>
              <w:top w:val="nil"/>
              <w:bottom w:val="nil"/>
            </w:tcBorders>
            <w:shd w:val="clear" w:color="auto" w:fill="95B3D7"/>
          </w:tcPr>
          <w:p w14:paraId="2623A54C" w14:textId="77777777" w:rsidR="00806AE3" w:rsidRDefault="005620C3">
            <w:pPr>
              <w:pStyle w:val="TableParagraph"/>
              <w:spacing w:line="138" w:lineRule="exact"/>
              <w:ind w:left="107"/>
              <w:rPr>
                <w:sz w:val="14"/>
              </w:rPr>
            </w:pPr>
            <w:r>
              <w:rPr>
                <w:sz w:val="14"/>
              </w:rPr>
              <w:t>EPGTD</w:t>
            </w:r>
          </w:p>
        </w:tc>
        <w:tc>
          <w:tcPr>
            <w:tcW w:w="568" w:type="dxa"/>
            <w:tcBorders>
              <w:top w:val="nil"/>
              <w:bottom w:val="single" w:sz="4" w:space="0" w:color="000000"/>
              <w:right w:val="single" w:sz="4" w:space="0" w:color="000000"/>
            </w:tcBorders>
          </w:tcPr>
          <w:p w14:paraId="408915A6" w14:textId="77777777" w:rsidR="00806AE3" w:rsidRDefault="005620C3">
            <w:pPr>
              <w:pStyle w:val="TableParagraph"/>
              <w:spacing w:before="3" w:line="135" w:lineRule="exact"/>
              <w:ind w:right="90"/>
              <w:jc w:val="right"/>
              <w:rPr>
                <w:sz w:val="13"/>
              </w:rPr>
            </w:pPr>
            <w:r>
              <w:rPr>
                <w:w w:val="95"/>
                <w:sz w:val="13"/>
              </w:rPr>
              <w:t>23401</w:t>
            </w:r>
          </w:p>
        </w:tc>
        <w:tc>
          <w:tcPr>
            <w:tcW w:w="566" w:type="dxa"/>
            <w:tcBorders>
              <w:top w:val="nil"/>
              <w:left w:val="single" w:sz="4" w:space="0" w:color="000000"/>
              <w:bottom w:val="single" w:sz="4" w:space="0" w:color="000000"/>
              <w:right w:val="single" w:sz="4" w:space="0" w:color="000000"/>
            </w:tcBorders>
          </w:tcPr>
          <w:p w14:paraId="66104E41" w14:textId="77777777" w:rsidR="00806AE3" w:rsidRDefault="005620C3">
            <w:pPr>
              <w:pStyle w:val="TableParagraph"/>
              <w:spacing w:before="3" w:line="135" w:lineRule="exact"/>
              <w:ind w:right="87"/>
              <w:jc w:val="right"/>
              <w:rPr>
                <w:sz w:val="13"/>
              </w:rPr>
            </w:pPr>
            <w:r>
              <w:rPr>
                <w:w w:val="95"/>
                <w:sz w:val="13"/>
              </w:rPr>
              <w:t>21024</w:t>
            </w:r>
          </w:p>
        </w:tc>
        <w:tc>
          <w:tcPr>
            <w:tcW w:w="568" w:type="dxa"/>
            <w:tcBorders>
              <w:top w:val="nil"/>
              <w:left w:val="single" w:sz="4" w:space="0" w:color="000000"/>
              <w:bottom w:val="single" w:sz="4" w:space="0" w:color="000000"/>
              <w:right w:val="single" w:sz="4" w:space="0" w:color="000000"/>
            </w:tcBorders>
          </w:tcPr>
          <w:p w14:paraId="1A97025C" w14:textId="77777777" w:rsidR="00806AE3" w:rsidRDefault="005620C3">
            <w:pPr>
              <w:pStyle w:val="TableParagraph"/>
              <w:spacing w:before="3" w:line="135" w:lineRule="exact"/>
              <w:ind w:right="89"/>
              <w:jc w:val="right"/>
              <w:rPr>
                <w:sz w:val="13"/>
              </w:rPr>
            </w:pPr>
            <w:r>
              <w:rPr>
                <w:w w:val="95"/>
                <w:sz w:val="13"/>
              </w:rPr>
              <w:t>120</w:t>
            </w:r>
          </w:p>
        </w:tc>
        <w:tc>
          <w:tcPr>
            <w:tcW w:w="566" w:type="dxa"/>
            <w:tcBorders>
              <w:top w:val="nil"/>
              <w:left w:val="single" w:sz="4" w:space="0" w:color="000000"/>
              <w:bottom w:val="single" w:sz="4" w:space="0" w:color="000000"/>
              <w:right w:val="single" w:sz="4" w:space="0" w:color="000000"/>
            </w:tcBorders>
          </w:tcPr>
          <w:p w14:paraId="2E4248BB" w14:textId="77777777" w:rsidR="00806AE3" w:rsidRDefault="005620C3">
            <w:pPr>
              <w:pStyle w:val="TableParagraph"/>
              <w:spacing w:before="3" w:line="135" w:lineRule="exact"/>
              <w:ind w:left="185" w:right="5"/>
              <w:jc w:val="center"/>
              <w:rPr>
                <w:sz w:val="13"/>
              </w:rPr>
            </w:pPr>
            <w:r>
              <w:rPr>
                <w:sz w:val="13"/>
              </w:rPr>
              <w:t>117</w:t>
            </w:r>
          </w:p>
        </w:tc>
        <w:tc>
          <w:tcPr>
            <w:tcW w:w="568" w:type="dxa"/>
            <w:tcBorders>
              <w:top w:val="nil"/>
              <w:left w:val="single" w:sz="4" w:space="0" w:color="000000"/>
              <w:bottom w:val="single" w:sz="4" w:space="0" w:color="000000"/>
              <w:right w:val="single" w:sz="4" w:space="0" w:color="000000"/>
            </w:tcBorders>
          </w:tcPr>
          <w:p w14:paraId="3FED0873" w14:textId="77777777" w:rsidR="00806AE3" w:rsidRDefault="005620C3">
            <w:pPr>
              <w:pStyle w:val="TableParagraph"/>
              <w:spacing w:before="3" w:line="135" w:lineRule="exact"/>
              <w:ind w:right="90"/>
              <w:jc w:val="right"/>
              <w:rPr>
                <w:sz w:val="13"/>
              </w:rPr>
            </w:pPr>
            <w:r>
              <w:rPr>
                <w:w w:val="95"/>
                <w:sz w:val="13"/>
              </w:rPr>
              <w:t>412</w:t>
            </w:r>
          </w:p>
        </w:tc>
        <w:tc>
          <w:tcPr>
            <w:tcW w:w="566" w:type="dxa"/>
            <w:tcBorders>
              <w:top w:val="nil"/>
              <w:left w:val="single" w:sz="4" w:space="0" w:color="000000"/>
              <w:bottom w:val="single" w:sz="4" w:space="0" w:color="000000"/>
              <w:right w:val="single" w:sz="4" w:space="0" w:color="000000"/>
            </w:tcBorders>
          </w:tcPr>
          <w:p w14:paraId="0369E771" w14:textId="77777777" w:rsidR="00806AE3" w:rsidRDefault="005620C3">
            <w:pPr>
              <w:pStyle w:val="TableParagraph"/>
              <w:spacing w:before="3" w:line="135" w:lineRule="exact"/>
              <w:ind w:right="87"/>
              <w:jc w:val="right"/>
              <w:rPr>
                <w:sz w:val="13"/>
              </w:rPr>
            </w:pPr>
            <w:r>
              <w:rPr>
                <w:w w:val="95"/>
                <w:sz w:val="13"/>
              </w:rPr>
              <w:t>378</w:t>
            </w:r>
          </w:p>
        </w:tc>
        <w:tc>
          <w:tcPr>
            <w:tcW w:w="424" w:type="dxa"/>
            <w:tcBorders>
              <w:top w:val="nil"/>
              <w:left w:val="single" w:sz="4" w:space="0" w:color="000000"/>
              <w:bottom w:val="single" w:sz="4" w:space="0" w:color="000000"/>
              <w:right w:val="single" w:sz="4" w:space="0" w:color="000000"/>
            </w:tcBorders>
          </w:tcPr>
          <w:p w14:paraId="10E08E5B" w14:textId="77777777" w:rsidR="00806AE3" w:rsidRDefault="005620C3">
            <w:pPr>
              <w:pStyle w:val="TableParagraph"/>
              <w:spacing w:before="3" w:line="135" w:lineRule="exact"/>
              <w:ind w:right="83"/>
              <w:jc w:val="right"/>
              <w:rPr>
                <w:sz w:val="13"/>
              </w:rPr>
            </w:pPr>
            <w:r>
              <w:rPr>
                <w:w w:val="95"/>
                <w:sz w:val="13"/>
              </w:rPr>
              <w:t>50</w:t>
            </w:r>
          </w:p>
        </w:tc>
        <w:tc>
          <w:tcPr>
            <w:tcW w:w="568" w:type="dxa"/>
            <w:vMerge/>
            <w:tcBorders>
              <w:top w:val="nil"/>
              <w:left w:val="single" w:sz="4" w:space="0" w:color="000000"/>
              <w:bottom w:val="single" w:sz="4" w:space="0" w:color="000000"/>
              <w:right w:val="single" w:sz="4" w:space="0" w:color="000000"/>
            </w:tcBorders>
          </w:tcPr>
          <w:p w14:paraId="11C1E44C" w14:textId="77777777" w:rsidR="00806AE3" w:rsidRDefault="00806AE3">
            <w:pPr>
              <w:rPr>
                <w:sz w:val="2"/>
                <w:szCs w:val="2"/>
              </w:rPr>
            </w:pPr>
          </w:p>
        </w:tc>
        <w:tc>
          <w:tcPr>
            <w:tcW w:w="563" w:type="dxa"/>
            <w:vMerge/>
            <w:tcBorders>
              <w:top w:val="nil"/>
              <w:left w:val="single" w:sz="4" w:space="0" w:color="000000"/>
              <w:bottom w:val="single" w:sz="4" w:space="0" w:color="000000"/>
              <w:right w:val="single" w:sz="4" w:space="0" w:color="000000"/>
            </w:tcBorders>
          </w:tcPr>
          <w:p w14:paraId="565FE3AB" w14:textId="77777777" w:rsidR="00806AE3" w:rsidRDefault="00806AE3">
            <w:pPr>
              <w:rPr>
                <w:sz w:val="2"/>
                <w:szCs w:val="2"/>
              </w:rPr>
            </w:pPr>
          </w:p>
        </w:tc>
        <w:tc>
          <w:tcPr>
            <w:tcW w:w="568" w:type="dxa"/>
            <w:vMerge/>
            <w:tcBorders>
              <w:top w:val="nil"/>
              <w:left w:val="single" w:sz="4" w:space="0" w:color="000000"/>
              <w:bottom w:val="single" w:sz="4" w:space="0" w:color="000000"/>
              <w:right w:val="single" w:sz="4" w:space="0" w:color="000000"/>
            </w:tcBorders>
          </w:tcPr>
          <w:p w14:paraId="37ADE978"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25E26BF9" w14:textId="77777777" w:rsidR="00806AE3" w:rsidRDefault="00806AE3">
            <w:pPr>
              <w:rPr>
                <w:sz w:val="2"/>
                <w:szCs w:val="2"/>
              </w:rPr>
            </w:pPr>
          </w:p>
        </w:tc>
        <w:tc>
          <w:tcPr>
            <w:tcW w:w="569" w:type="dxa"/>
            <w:vMerge/>
            <w:tcBorders>
              <w:top w:val="nil"/>
              <w:left w:val="single" w:sz="4" w:space="0" w:color="000000"/>
              <w:bottom w:val="single" w:sz="4" w:space="0" w:color="000000"/>
              <w:right w:val="single" w:sz="4" w:space="0" w:color="000000"/>
            </w:tcBorders>
          </w:tcPr>
          <w:p w14:paraId="7A54FEF4" w14:textId="77777777" w:rsidR="00806AE3" w:rsidRDefault="00806AE3">
            <w:pPr>
              <w:rPr>
                <w:sz w:val="2"/>
                <w:szCs w:val="2"/>
              </w:rPr>
            </w:pPr>
          </w:p>
        </w:tc>
        <w:tc>
          <w:tcPr>
            <w:tcW w:w="564" w:type="dxa"/>
            <w:vMerge/>
            <w:tcBorders>
              <w:top w:val="nil"/>
              <w:left w:val="single" w:sz="4" w:space="0" w:color="000000"/>
              <w:bottom w:val="single" w:sz="4" w:space="0" w:color="000000"/>
              <w:right w:val="single" w:sz="4" w:space="0" w:color="000000"/>
            </w:tcBorders>
          </w:tcPr>
          <w:p w14:paraId="29C5CC21" w14:textId="77777777" w:rsidR="00806AE3" w:rsidRDefault="00806AE3">
            <w:pPr>
              <w:rPr>
                <w:sz w:val="2"/>
                <w:szCs w:val="2"/>
              </w:rPr>
            </w:pPr>
          </w:p>
        </w:tc>
        <w:tc>
          <w:tcPr>
            <w:tcW w:w="427" w:type="dxa"/>
            <w:vMerge/>
            <w:tcBorders>
              <w:top w:val="nil"/>
              <w:left w:val="single" w:sz="4" w:space="0" w:color="000000"/>
              <w:bottom w:val="single" w:sz="4" w:space="0" w:color="000000"/>
              <w:right w:val="single" w:sz="4" w:space="0" w:color="000000"/>
            </w:tcBorders>
          </w:tcPr>
          <w:p w14:paraId="2434E0A3"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1B9A8E1B"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134A60D4" w14:textId="77777777" w:rsidR="00806AE3" w:rsidRDefault="00806AE3">
            <w:pPr>
              <w:rPr>
                <w:sz w:val="2"/>
                <w:szCs w:val="2"/>
              </w:rPr>
            </w:pPr>
          </w:p>
        </w:tc>
        <w:tc>
          <w:tcPr>
            <w:tcW w:w="566" w:type="dxa"/>
            <w:vMerge/>
            <w:tcBorders>
              <w:top w:val="nil"/>
              <w:left w:val="single" w:sz="4" w:space="0" w:color="000000"/>
              <w:bottom w:val="single" w:sz="4" w:space="0" w:color="000000"/>
              <w:right w:val="single" w:sz="4" w:space="0" w:color="000000"/>
            </w:tcBorders>
          </w:tcPr>
          <w:p w14:paraId="27714F47" w14:textId="77777777" w:rsidR="00806AE3" w:rsidRDefault="00806AE3">
            <w:pPr>
              <w:rPr>
                <w:sz w:val="2"/>
                <w:szCs w:val="2"/>
              </w:rPr>
            </w:pPr>
          </w:p>
        </w:tc>
        <w:tc>
          <w:tcPr>
            <w:tcW w:w="569" w:type="dxa"/>
            <w:vMerge/>
            <w:tcBorders>
              <w:top w:val="nil"/>
              <w:left w:val="single" w:sz="4" w:space="0" w:color="000000"/>
              <w:bottom w:val="single" w:sz="4" w:space="0" w:color="000000"/>
              <w:right w:val="single" w:sz="4" w:space="0" w:color="000000"/>
            </w:tcBorders>
          </w:tcPr>
          <w:p w14:paraId="40FB1B5A" w14:textId="77777777" w:rsidR="00806AE3" w:rsidRDefault="00806AE3">
            <w:pPr>
              <w:rPr>
                <w:sz w:val="2"/>
                <w:szCs w:val="2"/>
              </w:rPr>
            </w:pPr>
          </w:p>
        </w:tc>
        <w:tc>
          <w:tcPr>
            <w:tcW w:w="566" w:type="dxa"/>
            <w:tcBorders>
              <w:top w:val="nil"/>
              <w:left w:val="single" w:sz="4" w:space="0" w:color="000000"/>
              <w:bottom w:val="single" w:sz="4" w:space="0" w:color="000000"/>
              <w:right w:val="single" w:sz="4" w:space="0" w:color="000000"/>
            </w:tcBorders>
          </w:tcPr>
          <w:p w14:paraId="7C552D40" w14:textId="77777777" w:rsidR="00806AE3" w:rsidRDefault="005620C3">
            <w:pPr>
              <w:pStyle w:val="TableParagraph"/>
              <w:spacing w:before="3" w:line="135" w:lineRule="exact"/>
              <w:ind w:right="83"/>
              <w:jc w:val="right"/>
              <w:rPr>
                <w:sz w:val="13"/>
              </w:rPr>
            </w:pPr>
            <w:r>
              <w:rPr>
                <w:w w:val="95"/>
                <w:sz w:val="13"/>
              </w:rPr>
              <w:t>20471</w:t>
            </w:r>
          </w:p>
        </w:tc>
        <w:tc>
          <w:tcPr>
            <w:tcW w:w="566" w:type="dxa"/>
            <w:vMerge/>
            <w:tcBorders>
              <w:top w:val="nil"/>
              <w:left w:val="single" w:sz="4" w:space="0" w:color="000000"/>
              <w:bottom w:val="single" w:sz="4" w:space="0" w:color="000000"/>
              <w:right w:val="single" w:sz="4" w:space="0" w:color="000000"/>
            </w:tcBorders>
          </w:tcPr>
          <w:p w14:paraId="6AB5DD1E" w14:textId="77777777" w:rsidR="00806AE3" w:rsidRDefault="00806AE3">
            <w:pPr>
              <w:rPr>
                <w:sz w:val="2"/>
                <w:szCs w:val="2"/>
              </w:rPr>
            </w:pPr>
          </w:p>
        </w:tc>
        <w:tc>
          <w:tcPr>
            <w:tcW w:w="566" w:type="dxa"/>
            <w:tcBorders>
              <w:top w:val="nil"/>
              <w:left w:val="single" w:sz="4" w:space="0" w:color="000000"/>
              <w:bottom w:val="single" w:sz="4" w:space="0" w:color="000000"/>
              <w:right w:val="single" w:sz="4" w:space="0" w:color="000000"/>
            </w:tcBorders>
          </w:tcPr>
          <w:p w14:paraId="5DF0C541" w14:textId="77777777" w:rsidR="00806AE3" w:rsidRDefault="005620C3">
            <w:pPr>
              <w:pStyle w:val="TableParagraph"/>
              <w:spacing w:before="3" w:line="135" w:lineRule="exact"/>
              <w:ind w:right="81"/>
              <w:jc w:val="right"/>
              <w:rPr>
                <w:sz w:val="13"/>
              </w:rPr>
            </w:pPr>
            <w:r>
              <w:rPr>
                <w:w w:val="95"/>
                <w:sz w:val="13"/>
              </w:rPr>
              <w:t>476</w:t>
            </w:r>
          </w:p>
        </w:tc>
        <w:tc>
          <w:tcPr>
            <w:tcW w:w="568" w:type="dxa"/>
            <w:tcBorders>
              <w:top w:val="nil"/>
              <w:left w:val="single" w:sz="4" w:space="0" w:color="000000"/>
              <w:bottom w:val="single" w:sz="4" w:space="0" w:color="000000"/>
              <w:right w:val="single" w:sz="4" w:space="0" w:color="000000"/>
            </w:tcBorders>
          </w:tcPr>
          <w:p w14:paraId="78CC2407" w14:textId="77777777" w:rsidR="00806AE3" w:rsidRDefault="005620C3">
            <w:pPr>
              <w:pStyle w:val="TableParagraph"/>
              <w:spacing w:before="3" w:line="135" w:lineRule="exact"/>
              <w:ind w:right="81"/>
              <w:jc w:val="right"/>
              <w:rPr>
                <w:sz w:val="13"/>
              </w:rPr>
            </w:pPr>
            <w:r>
              <w:rPr>
                <w:w w:val="95"/>
                <w:sz w:val="13"/>
              </w:rPr>
              <w:t>818</w:t>
            </w:r>
          </w:p>
        </w:tc>
        <w:tc>
          <w:tcPr>
            <w:tcW w:w="566" w:type="dxa"/>
            <w:tcBorders>
              <w:top w:val="nil"/>
              <w:left w:val="single" w:sz="4" w:space="0" w:color="000000"/>
              <w:bottom w:val="single" w:sz="4" w:space="0" w:color="000000"/>
              <w:right w:val="single" w:sz="4" w:space="0" w:color="000000"/>
            </w:tcBorders>
          </w:tcPr>
          <w:p w14:paraId="4A8F2371" w14:textId="77777777" w:rsidR="00806AE3" w:rsidRDefault="005620C3">
            <w:pPr>
              <w:pStyle w:val="TableParagraph"/>
              <w:spacing w:before="3" w:line="135" w:lineRule="exact"/>
              <w:ind w:right="76"/>
              <w:jc w:val="right"/>
              <w:rPr>
                <w:sz w:val="13"/>
              </w:rPr>
            </w:pPr>
            <w:r>
              <w:rPr>
                <w:w w:val="99"/>
                <w:sz w:val="13"/>
              </w:rPr>
              <w:t>1</w:t>
            </w:r>
          </w:p>
        </w:tc>
        <w:tc>
          <w:tcPr>
            <w:tcW w:w="650" w:type="dxa"/>
            <w:tcBorders>
              <w:top w:val="nil"/>
              <w:left w:val="single" w:sz="4" w:space="0" w:color="000000"/>
              <w:bottom w:val="single" w:sz="4" w:space="0" w:color="000000"/>
            </w:tcBorders>
          </w:tcPr>
          <w:p w14:paraId="704F8C7A" w14:textId="77777777" w:rsidR="00806AE3" w:rsidRDefault="005620C3">
            <w:pPr>
              <w:pStyle w:val="TableParagraph"/>
              <w:spacing w:before="3" w:line="135" w:lineRule="exact"/>
              <w:ind w:right="74"/>
              <w:jc w:val="right"/>
              <w:rPr>
                <w:sz w:val="13"/>
              </w:rPr>
            </w:pPr>
            <w:r>
              <w:rPr>
                <w:w w:val="95"/>
                <w:sz w:val="13"/>
              </w:rPr>
              <w:t>1106</w:t>
            </w:r>
          </w:p>
        </w:tc>
        <w:tc>
          <w:tcPr>
            <w:tcW w:w="707" w:type="dxa"/>
            <w:tcBorders>
              <w:top w:val="nil"/>
              <w:bottom w:val="nil"/>
            </w:tcBorders>
          </w:tcPr>
          <w:p w14:paraId="36CD09C6" w14:textId="77777777" w:rsidR="00806AE3" w:rsidRDefault="005620C3">
            <w:pPr>
              <w:pStyle w:val="TableParagraph"/>
              <w:spacing w:before="5" w:line="132" w:lineRule="exact"/>
              <w:ind w:right="73"/>
              <w:jc w:val="right"/>
              <w:rPr>
                <w:b/>
                <w:sz w:val="13"/>
              </w:rPr>
            </w:pPr>
            <w:r>
              <w:rPr>
                <w:b/>
                <w:w w:val="95"/>
                <w:sz w:val="13"/>
              </w:rPr>
              <w:t>68374</w:t>
            </w:r>
          </w:p>
        </w:tc>
      </w:tr>
      <w:tr w:rsidR="00806AE3" w14:paraId="688BEFA0" w14:textId="77777777">
        <w:trPr>
          <w:trHeight w:val="299"/>
        </w:trPr>
        <w:tc>
          <w:tcPr>
            <w:tcW w:w="701" w:type="dxa"/>
            <w:tcBorders>
              <w:top w:val="nil"/>
              <w:bottom w:val="nil"/>
            </w:tcBorders>
            <w:shd w:val="clear" w:color="auto" w:fill="EBF1DE"/>
          </w:tcPr>
          <w:p w14:paraId="66AB3CDB" w14:textId="77777777" w:rsidR="00806AE3" w:rsidRDefault="00806AE3">
            <w:pPr>
              <w:pStyle w:val="TableParagraph"/>
              <w:spacing w:before="9"/>
              <w:rPr>
                <w:rFonts w:ascii="Arial"/>
                <w:sz w:val="11"/>
              </w:rPr>
            </w:pPr>
          </w:p>
          <w:p w14:paraId="524A9DC3" w14:textId="77777777" w:rsidR="00806AE3" w:rsidRDefault="005620C3">
            <w:pPr>
              <w:pStyle w:val="TableParagraph"/>
              <w:spacing w:line="144" w:lineRule="exact"/>
              <w:ind w:left="107"/>
              <w:rPr>
                <w:sz w:val="14"/>
              </w:rPr>
            </w:pPr>
            <w:r>
              <w:rPr>
                <w:sz w:val="14"/>
              </w:rPr>
              <w:t>C. PA</w:t>
            </w:r>
          </w:p>
        </w:tc>
        <w:tc>
          <w:tcPr>
            <w:tcW w:w="568" w:type="dxa"/>
            <w:tcBorders>
              <w:top w:val="single" w:sz="4" w:space="0" w:color="000000"/>
              <w:bottom w:val="single" w:sz="4" w:space="0" w:color="000000"/>
              <w:right w:val="single" w:sz="4" w:space="0" w:color="000000"/>
            </w:tcBorders>
          </w:tcPr>
          <w:p w14:paraId="13931384" w14:textId="77777777" w:rsidR="00806AE3" w:rsidRDefault="00806AE3">
            <w:pPr>
              <w:pStyle w:val="TableParagraph"/>
              <w:spacing w:before="6"/>
              <w:rPr>
                <w:rFonts w:ascii="Arial"/>
                <w:sz w:val="12"/>
              </w:rPr>
            </w:pPr>
          </w:p>
          <w:p w14:paraId="0C6061FC" w14:textId="77777777" w:rsidR="00806AE3" w:rsidRDefault="005620C3">
            <w:pPr>
              <w:pStyle w:val="TableParagraph"/>
              <w:spacing w:before="1" w:line="135" w:lineRule="exact"/>
              <w:ind w:right="90"/>
              <w:jc w:val="right"/>
              <w:rPr>
                <w:sz w:val="13"/>
              </w:rPr>
            </w:pPr>
            <w:r>
              <w:rPr>
                <w:w w:val="95"/>
                <w:sz w:val="13"/>
              </w:rPr>
              <w:t>5331</w:t>
            </w:r>
          </w:p>
        </w:tc>
        <w:tc>
          <w:tcPr>
            <w:tcW w:w="566" w:type="dxa"/>
            <w:tcBorders>
              <w:top w:val="single" w:sz="4" w:space="0" w:color="000000"/>
              <w:left w:val="single" w:sz="4" w:space="0" w:color="000000"/>
              <w:bottom w:val="single" w:sz="4" w:space="0" w:color="000000"/>
              <w:right w:val="single" w:sz="4" w:space="0" w:color="000000"/>
            </w:tcBorders>
          </w:tcPr>
          <w:p w14:paraId="689BA868" w14:textId="77777777" w:rsidR="00806AE3" w:rsidRDefault="00806AE3">
            <w:pPr>
              <w:pStyle w:val="TableParagraph"/>
              <w:spacing w:before="6"/>
              <w:rPr>
                <w:rFonts w:ascii="Arial"/>
                <w:sz w:val="12"/>
              </w:rPr>
            </w:pPr>
          </w:p>
          <w:p w14:paraId="36988FE6" w14:textId="77777777" w:rsidR="00806AE3" w:rsidRDefault="005620C3">
            <w:pPr>
              <w:pStyle w:val="TableParagraph"/>
              <w:spacing w:before="1" w:line="135" w:lineRule="exact"/>
              <w:ind w:right="87"/>
              <w:jc w:val="right"/>
              <w:rPr>
                <w:sz w:val="13"/>
              </w:rPr>
            </w:pPr>
            <w:r>
              <w:rPr>
                <w:w w:val="95"/>
                <w:sz w:val="13"/>
              </w:rPr>
              <w:t>260</w:t>
            </w:r>
          </w:p>
        </w:tc>
        <w:tc>
          <w:tcPr>
            <w:tcW w:w="568" w:type="dxa"/>
            <w:tcBorders>
              <w:top w:val="single" w:sz="4" w:space="0" w:color="000000"/>
              <w:left w:val="single" w:sz="4" w:space="0" w:color="000000"/>
              <w:bottom w:val="single" w:sz="4" w:space="0" w:color="000000"/>
              <w:right w:val="single" w:sz="4" w:space="0" w:color="000000"/>
            </w:tcBorders>
          </w:tcPr>
          <w:p w14:paraId="15D53689" w14:textId="77777777" w:rsidR="00806AE3" w:rsidRDefault="00806AE3">
            <w:pPr>
              <w:pStyle w:val="TableParagraph"/>
              <w:spacing w:before="6"/>
              <w:rPr>
                <w:rFonts w:ascii="Arial"/>
                <w:sz w:val="12"/>
              </w:rPr>
            </w:pPr>
          </w:p>
          <w:p w14:paraId="2F99E04A" w14:textId="77777777" w:rsidR="00806AE3" w:rsidRDefault="005620C3">
            <w:pPr>
              <w:pStyle w:val="TableParagraph"/>
              <w:spacing w:before="1" w:line="135" w:lineRule="exact"/>
              <w:ind w:right="89"/>
              <w:jc w:val="right"/>
              <w:rPr>
                <w:sz w:val="13"/>
              </w:rPr>
            </w:pPr>
            <w:r>
              <w:rPr>
                <w:w w:val="95"/>
                <w:sz w:val="13"/>
              </w:rPr>
              <w:t>1657</w:t>
            </w:r>
          </w:p>
        </w:tc>
        <w:tc>
          <w:tcPr>
            <w:tcW w:w="566" w:type="dxa"/>
            <w:tcBorders>
              <w:top w:val="single" w:sz="4" w:space="0" w:color="000000"/>
              <w:left w:val="single" w:sz="4" w:space="0" w:color="000000"/>
              <w:bottom w:val="single" w:sz="4" w:space="0" w:color="000000"/>
              <w:right w:val="single" w:sz="4" w:space="0" w:color="000000"/>
            </w:tcBorders>
          </w:tcPr>
          <w:p w14:paraId="3D3E4B67" w14:textId="77777777" w:rsidR="00806AE3" w:rsidRDefault="00806AE3">
            <w:pPr>
              <w:pStyle w:val="TableParagraph"/>
              <w:spacing w:before="6"/>
              <w:rPr>
                <w:rFonts w:ascii="Arial"/>
                <w:sz w:val="12"/>
              </w:rPr>
            </w:pPr>
          </w:p>
          <w:p w14:paraId="19DF8410" w14:textId="77777777" w:rsidR="00806AE3" w:rsidRDefault="005620C3">
            <w:pPr>
              <w:pStyle w:val="TableParagraph"/>
              <w:spacing w:before="1" w:line="135" w:lineRule="exact"/>
              <w:ind w:left="314" w:right="70"/>
              <w:jc w:val="center"/>
              <w:rPr>
                <w:sz w:val="13"/>
              </w:rPr>
            </w:pPr>
            <w:r>
              <w:rPr>
                <w:sz w:val="13"/>
              </w:rPr>
              <w:t>80</w:t>
            </w:r>
          </w:p>
        </w:tc>
        <w:tc>
          <w:tcPr>
            <w:tcW w:w="568" w:type="dxa"/>
            <w:tcBorders>
              <w:top w:val="single" w:sz="4" w:space="0" w:color="000000"/>
              <w:left w:val="single" w:sz="4" w:space="0" w:color="000000"/>
              <w:bottom w:val="single" w:sz="4" w:space="0" w:color="000000"/>
              <w:right w:val="single" w:sz="4" w:space="0" w:color="000000"/>
            </w:tcBorders>
          </w:tcPr>
          <w:p w14:paraId="2EDA24E4" w14:textId="77777777" w:rsidR="00806AE3" w:rsidRDefault="00806AE3">
            <w:pPr>
              <w:pStyle w:val="TableParagraph"/>
              <w:spacing w:before="6"/>
              <w:rPr>
                <w:rFonts w:ascii="Arial"/>
                <w:sz w:val="12"/>
              </w:rPr>
            </w:pPr>
          </w:p>
          <w:p w14:paraId="01C618D2" w14:textId="77777777" w:rsidR="00806AE3" w:rsidRDefault="005620C3">
            <w:pPr>
              <w:pStyle w:val="TableParagraph"/>
              <w:spacing w:before="1" w:line="135" w:lineRule="exact"/>
              <w:ind w:right="90"/>
              <w:jc w:val="right"/>
              <w:rPr>
                <w:sz w:val="13"/>
              </w:rPr>
            </w:pPr>
            <w:r>
              <w:rPr>
                <w:w w:val="95"/>
                <w:sz w:val="13"/>
              </w:rPr>
              <w:t>85</w:t>
            </w:r>
          </w:p>
        </w:tc>
        <w:tc>
          <w:tcPr>
            <w:tcW w:w="566" w:type="dxa"/>
            <w:tcBorders>
              <w:top w:val="single" w:sz="4" w:space="0" w:color="000000"/>
              <w:left w:val="single" w:sz="4" w:space="0" w:color="000000"/>
              <w:bottom w:val="single" w:sz="4" w:space="0" w:color="000000"/>
              <w:right w:val="single" w:sz="4" w:space="0" w:color="000000"/>
            </w:tcBorders>
          </w:tcPr>
          <w:p w14:paraId="27B2E989" w14:textId="77777777" w:rsidR="00806AE3" w:rsidRDefault="00806AE3">
            <w:pPr>
              <w:pStyle w:val="TableParagraph"/>
              <w:spacing w:before="6"/>
              <w:rPr>
                <w:rFonts w:ascii="Arial"/>
                <w:sz w:val="12"/>
              </w:rPr>
            </w:pPr>
          </w:p>
          <w:p w14:paraId="15B5FDEC" w14:textId="77777777" w:rsidR="00806AE3" w:rsidRDefault="005620C3">
            <w:pPr>
              <w:pStyle w:val="TableParagraph"/>
              <w:spacing w:before="1" w:line="135" w:lineRule="exact"/>
              <w:ind w:right="87"/>
              <w:jc w:val="right"/>
              <w:rPr>
                <w:sz w:val="13"/>
              </w:rPr>
            </w:pPr>
            <w:r>
              <w:rPr>
                <w:w w:val="95"/>
                <w:sz w:val="13"/>
              </w:rPr>
              <w:t>116</w:t>
            </w:r>
          </w:p>
        </w:tc>
        <w:tc>
          <w:tcPr>
            <w:tcW w:w="424" w:type="dxa"/>
            <w:tcBorders>
              <w:top w:val="single" w:sz="4" w:space="0" w:color="000000"/>
              <w:left w:val="single" w:sz="4" w:space="0" w:color="000000"/>
              <w:bottom w:val="single" w:sz="4" w:space="0" w:color="000000"/>
              <w:right w:val="single" w:sz="4" w:space="0" w:color="000000"/>
            </w:tcBorders>
          </w:tcPr>
          <w:p w14:paraId="01DB065A" w14:textId="77777777" w:rsidR="00806AE3" w:rsidRDefault="00806AE3">
            <w:pPr>
              <w:pStyle w:val="TableParagraph"/>
              <w:spacing w:before="6"/>
              <w:rPr>
                <w:rFonts w:ascii="Arial"/>
                <w:sz w:val="12"/>
              </w:rPr>
            </w:pPr>
          </w:p>
          <w:p w14:paraId="4A8F6657" w14:textId="77777777" w:rsidR="00806AE3" w:rsidRDefault="005620C3">
            <w:pPr>
              <w:pStyle w:val="TableParagraph"/>
              <w:spacing w:before="1" w:line="135" w:lineRule="exact"/>
              <w:ind w:right="83"/>
              <w:jc w:val="right"/>
              <w:rPr>
                <w:sz w:val="13"/>
              </w:rPr>
            </w:pPr>
            <w:r>
              <w:rPr>
                <w:w w:val="95"/>
                <w:sz w:val="13"/>
              </w:rPr>
              <w:t>18</w:t>
            </w:r>
          </w:p>
        </w:tc>
        <w:tc>
          <w:tcPr>
            <w:tcW w:w="568" w:type="dxa"/>
            <w:tcBorders>
              <w:top w:val="single" w:sz="4" w:space="0" w:color="000000"/>
              <w:left w:val="single" w:sz="4" w:space="0" w:color="000000"/>
              <w:bottom w:val="single" w:sz="4" w:space="0" w:color="000000"/>
              <w:right w:val="single" w:sz="4" w:space="0" w:color="000000"/>
            </w:tcBorders>
          </w:tcPr>
          <w:p w14:paraId="7A55E18F"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4BBB2681"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65C110E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AB37425"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117B88AF"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4B3761DD"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26B22F4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CCCA86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2649F86"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948D569"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1A2FEF32"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BF800AB" w14:textId="77777777" w:rsidR="00806AE3" w:rsidRDefault="00806AE3">
            <w:pPr>
              <w:pStyle w:val="TableParagraph"/>
              <w:spacing w:before="6"/>
              <w:rPr>
                <w:rFonts w:ascii="Arial"/>
                <w:sz w:val="12"/>
              </w:rPr>
            </w:pPr>
          </w:p>
          <w:p w14:paraId="343E801B" w14:textId="77777777" w:rsidR="00806AE3" w:rsidRDefault="005620C3">
            <w:pPr>
              <w:pStyle w:val="TableParagraph"/>
              <w:spacing w:before="1" w:line="135" w:lineRule="exact"/>
              <w:ind w:right="83"/>
              <w:jc w:val="right"/>
              <w:rPr>
                <w:sz w:val="13"/>
              </w:rPr>
            </w:pPr>
            <w:r>
              <w:rPr>
                <w:w w:val="95"/>
                <w:sz w:val="13"/>
              </w:rPr>
              <w:t>6926</w:t>
            </w:r>
          </w:p>
        </w:tc>
        <w:tc>
          <w:tcPr>
            <w:tcW w:w="566" w:type="dxa"/>
            <w:tcBorders>
              <w:top w:val="single" w:sz="4" w:space="0" w:color="000000"/>
              <w:left w:val="single" w:sz="4" w:space="0" w:color="000000"/>
              <w:bottom w:val="single" w:sz="4" w:space="0" w:color="000000"/>
              <w:right w:val="single" w:sz="4" w:space="0" w:color="000000"/>
            </w:tcBorders>
          </w:tcPr>
          <w:p w14:paraId="5CC5596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A04D80F" w14:textId="77777777" w:rsidR="00806AE3" w:rsidRDefault="00806AE3">
            <w:pPr>
              <w:pStyle w:val="TableParagraph"/>
              <w:spacing w:before="6"/>
              <w:rPr>
                <w:rFonts w:ascii="Arial"/>
                <w:sz w:val="12"/>
              </w:rPr>
            </w:pPr>
          </w:p>
          <w:p w14:paraId="46E17E08" w14:textId="77777777" w:rsidR="00806AE3" w:rsidRDefault="005620C3">
            <w:pPr>
              <w:pStyle w:val="TableParagraph"/>
              <w:spacing w:before="1" w:line="135" w:lineRule="exact"/>
              <w:ind w:right="81"/>
              <w:jc w:val="right"/>
              <w:rPr>
                <w:sz w:val="13"/>
              </w:rPr>
            </w:pPr>
            <w:r>
              <w:rPr>
                <w:w w:val="95"/>
                <w:sz w:val="13"/>
              </w:rPr>
              <w:t>658</w:t>
            </w:r>
          </w:p>
        </w:tc>
        <w:tc>
          <w:tcPr>
            <w:tcW w:w="568" w:type="dxa"/>
            <w:tcBorders>
              <w:top w:val="single" w:sz="4" w:space="0" w:color="000000"/>
              <w:left w:val="single" w:sz="4" w:space="0" w:color="000000"/>
              <w:bottom w:val="single" w:sz="4" w:space="0" w:color="000000"/>
              <w:right w:val="single" w:sz="4" w:space="0" w:color="000000"/>
            </w:tcBorders>
          </w:tcPr>
          <w:p w14:paraId="53ACD6CA" w14:textId="77777777" w:rsidR="00806AE3" w:rsidRDefault="00806AE3">
            <w:pPr>
              <w:pStyle w:val="TableParagraph"/>
              <w:spacing w:before="6"/>
              <w:rPr>
                <w:rFonts w:ascii="Arial"/>
                <w:sz w:val="12"/>
              </w:rPr>
            </w:pPr>
          </w:p>
          <w:p w14:paraId="28B8F414" w14:textId="77777777" w:rsidR="00806AE3" w:rsidRDefault="005620C3">
            <w:pPr>
              <w:pStyle w:val="TableParagraph"/>
              <w:spacing w:before="1" w:line="135" w:lineRule="exact"/>
              <w:ind w:right="81"/>
              <w:jc w:val="right"/>
              <w:rPr>
                <w:sz w:val="13"/>
              </w:rPr>
            </w:pPr>
            <w:r>
              <w:rPr>
                <w:w w:val="95"/>
                <w:sz w:val="13"/>
              </w:rPr>
              <w:t>2150</w:t>
            </w:r>
          </w:p>
        </w:tc>
        <w:tc>
          <w:tcPr>
            <w:tcW w:w="566" w:type="dxa"/>
            <w:tcBorders>
              <w:top w:val="single" w:sz="4" w:space="0" w:color="000000"/>
              <w:left w:val="single" w:sz="4" w:space="0" w:color="000000"/>
              <w:bottom w:val="single" w:sz="4" w:space="0" w:color="000000"/>
              <w:right w:val="single" w:sz="4" w:space="0" w:color="000000"/>
            </w:tcBorders>
          </w:tcPr>
          <w:p w14:paraId="5A785DEF" w14:textId="77777777" w:rsidR="00806AE3" w:rsidRDefault="00806AE3">
            <w:pPr>
              <w:pStyle w:val="TableParagraph"/>
              <w:spacing w:before="6"/>
              <w:rPr>
                <w:rFonts w:ascii="Arial"/>
                <w:sz w:val="12"/>
              </w:rPr>
            </w:pPr>
          </w:p>
          <w:p w14:paraId="56B87C47" w14:textId="77777777" w:rsidR="00806AE3" w:rsidRDefault="005620C3">
            <w:pPr>
              <w:pStyle w:val="TableParagraph"/>
              <w:spacing w:before="1" w:line="135" w:lineRule="exact"/>
              <w:ind w:right="76"/>
              <w:jc w:val="right"/>
              <w:rPr>
                <w:sz w:val="13"/>
              </w:rPr>
            </w:pPr>
            <w:r>
              <w:rPr>
                <w:w w:val="95"/>
                <w:sz w:val="13"/>
              </w:rPr>
              <w:t>31</w:t>
            </w:r>
          </w:p>
        </w:tc>
        <w:tc>
          <w:tcPr>
            <w:tcW w:w="650" w:type="dxa"/>
            <w:tcBorders>
              <w:top w:val="single" w:sz="4" w:space="0" w:color="000000"/>
              <w:left w:val="single" w:sz="4" w:space="0" w:color="000000"/>
              <w:bottom w:val="single" w:sz="4" w:space="0" w:color="000000"/>
            </w:tcBorders>
          </w:tcPr>
          <w:p w14:paraId="7E84A38E" w14:textId="77777777" w:rsidR="00806AE3" w:rsidRDefault="00806AE3">
            <w:pPr>
              <w:pStyle w:val="TableParagraph"/>
              <w:spacing w:before="6"/>
              <w:rPr>
                <w:rFonts w:ascii="Arial"/>
                <w:sz w:val="12"/>
              </w:rPr>
            </w:pPr>
          </w:p>
          <w:p w14:paraId="418370C7" w14:textId="77777777" w:rsidR="00806AE3" w:rsidRDefault="005620C3">
            <w:pPr>
              <w:pStyle w:val="TableParagraph"/>
              <w:spacing w:before="1" w:line="135" w:lineRule="exact"/>
              <w:ind w:right="74"/>
              <w:jc w:val="right"/>
              <w:rPr>
                <w:sz w:val="13"/>
              </w:rPr>
            </w:pPr>
            <w:r>
              <w:rPr>
                <w:w w:val="95"/>
                <w:sz w:val="13"/>
              </w:rPr>
              <w:t>3825</w:t>
            </w:r>
          </w:p>
        </w:tc>
        <w:tc>
          <w:tcPr>
            <w:tcW w:w="707" w:type="dxa"/>
            <w:tcBorders>
              <w:top w:val="nil"/>
              <w:bottom w:val="nil"/>
            </w:tcBorders>
          </w:tcPr>
          <w:p w14:paraId="6A8A553C" w14:textId="77777777" w:rsidR="00806AE3" w:rsidRDefault="00806AE3">
            <w:pPr>
              <w:pStyle w:val="TableParagraph"/>
              <w:spacing w:before="9"/>
              <w:rPr>
                <w:rFonts w:ascii="Arial"/>
                <w:sz w:val="12"/>
              </w:rPr>
            </w:pPr>
          </w:p>
          <w:p w14:paraId="57F4E1EC" w14:textId="77777777" w:rsidR="00806AE3" w:rsidRDefault="005620C3">
            <w:pPr>
              <w:pStyle w:val="TableParagraph"/>
              <w:spacing w:line="132" w:lineRule="exact"/>
              <w:ind w:right="73"/>
              <w:jc w:val="right"/>
              <w:rPr>
                <w:b/>
                <w:sz w:val="13"/>
              </w:rPr>
            </w:pPr>
            <w:r>
              <w:rPr>
                <w:b/>
                <w:w w:val="95"/>
                <w:sz w:val="13"/>
              </w:rPr>
              <w:t>21137</w:t>
            </w:r>
          </w:p>
        </w:tc>
      </w:tr>
      <w:tr w:rsidR="00806AE3" w14:paraId="3EB4E356" w14:textId="77777777">
        <w:trPr>
          <w:trHeight w:val="300"/>
        </w:trPr>
        <w:tc>
          <w:tcPr>
            <w:tcW w:w="701" w:type="dxa"/>
            <w:tcBorders>
              <w:top w:val="nil"/>
              <w:bottom w:val="nil"/>
            </w:tcBorders>
            <w:shd w:val="clear" w:color="auto" w:fill="EBF1DE"/>
          </w:tcPr>
          <w:p w14:paraId="5B74C59C" w14:textId="77777777" w:rsidR="00806AE3" w:rsidRDefault="00806AE3">
            <w:pPr>
              <w:pStyle w:val="TableParagraph"/>
              <w:spacing w:before="9"/>
              <w:rPr>
                <w:rFonts w:ascii="Arial"/>
                <w:sz w:val="11"/>
              </w:rPr>
            </w:pPr>
          </w:p>
          <w:p w14:paraId="29CDCE82" w14:textId="77777777" w:rsidR="00806AE3" w:rsidRDefault="005620C3">
            <w:pPr>
              <w:pStyle w:val="TableParagraph"/>
              <w:spacing w:line="144" w:lineRule="exact"/>
              <w:ind w:left="107"/>
              <w:rPr>
                <w:sz w:val="14"/>
              </w:rPr>
            </w:pPr>
            <w:r>
              <w:rPr>
                <w:sz w:val="14"/>
              </w:rPr>
              <w:t>C. PBA</w:t>
            </w:r>
          </w:p>
        </w:tc>
        <w:tc>
          <w:tcPr>
            <w:tcW w:w="568" w:type="dxa"/>
            <w:tcBorders>
              <w:top w:val="single" w:sz="4" w:space="0" w:color="000000"/>
              <w:bottom w:val="single" w:sz="4" w:space="0" w:color="000000"/>
              <w:right w:val="single" w:sz="4" w:space="0" w:color="000000"/>
            </w:tcBorders>
          </w:tcPr>
          <w:p w14:paraId="57782D16" w14:textId="77777777" w:rsidR="00806AE3" w:rsidRDefault="00806AE3">
            <w:pPr>
              <w:pStyle w:val="TableParagraph"/>
              <w:spacing w:before="9"/>
              <w:rPr>
                <w:rFonts w:ascii="Arial"/>
                <w:sz w:val="12"/>
              </w:rPr>
            </w:pPr>
          </w:p>
          <w:p w14:paraId="3866995B" w14:textId="77777777" w:rsidR="00806AE3" w:rsidRDefault="005620C3">
            <w:pPr>
              <w:pStyle w:val="TableParagraph"/>
              <w:spacing w:line="132" w:lineRule="exact"/>
              <w:ind w:right="90"/>
              <w:jc w:val="right"/>
              <w:rPr>
                <w:sz w:val="13"/>
              </w:rPr>
            </w:pPr>
            <w:r>
              <w:rPr>
                <w:w w:val="95"/>
                <w:sz w:val="13"/>
              </w:rPr>
              <w:t>5309</w:t>
            </w:r>
          </w:p>
        </w:tc>
        <w:tc>
          <w:tcPr>
            <w:tcW w:w="566" w:type="dxa"/>
            <w:tcBorders>
              <w:top w:val="single" w:sz="4" w:space="0" w:color="000000"/>
              <w:left w:val="single" w:sz="4" w:space="0" w:color="000000"/>
              <w:bottom w:val="single" w:sz="4" w:space="0" w:color="000000"/>
              <w:right w:val="single" w:sz="4" w:space="0" w:color="000000"/>
            </w:tcBorders>
          </w:tcPr>
          <w:p w14:paraId="53161545" w14:textId="77777777" w:rsidR="00806AE3" w:rsidRDefault="00806AE3">
            <w:pPr>
              <w:pStyle w:val="TableParagraph"/>
              <w:spacing w:before="9"/>
              <w:rPr>
                <w:rFonts w:ascii="Arial"/>
                <w:sz w:val="12"/>
              </w:rPr>
            </w:pPr>
          </w:p>
          <w:p w14:paraId="113AD069" w14:textId="77777777" w:rsidR="00806AE3" w:rsidRDefault="005620C3">
            <w:pPr>
              <w:pStyle w:val="TableParagraph"/>
              <w:spacing w:line="132" w:lineRule="exact"/>
              <w:ind w:right="87"/>
              <w:jc w:val="right"/>
              <w:rPr>
                <w:sz w:val="13"/>
              </w:rPr>
            </w:pPr>
            <w:r>
              <w:rPr>
                <w:w w:val="95"/>
                <w:sz w:val="13"/>
              </w:rPr>
              <w:t>59</w:t>
            </w:r>
          </w:p>
        </w:tc>
        <w:tc>
          <w:tcPr>
            <w:tcW w:w="568" w:type="dxa"/>
            <w:tcBorders>
              <w:top w:val="single" w:sz="4" w:space="0" w:color="000000"/>
              <w:left w:val="single" w:sz="4" w:space="0" w:color="000000"/>
              <w:bottom w:val="single" w:sz="4" w:space="0" w:color="000000"/>
              <w:right w:val="single" w:sz="4" w:space="0" w:color="000000"/>
            </w:tcBorders>
          </w:tcPr>
          <w:p w14:paraId="185A058B" w14:textId="77777777" w:rsidR="00806AE3" w:rsidRDefault="00806AE3">
            <w:pPr>
              <w:pStyle w:val="TableParagraph"/>
              <w:spacing w:before="9"/>
              <w:rPr>
                <w:rFonts w:ascii="Arial"/>
                <w:sz w:val="12"/>
              </w:rPr>
            </w:pPr>
          </w:p>
          <w:p w14:paraId="50935E37" w14:textId="77777777" w:rsidR="00806AE3" w:rsidRDefault="005620C3">
            <w:pPr>
              <w:pStyle w:val="TableParagraph"/>
              <w:spacing w:line="132" w:lineRule="exact"/>
              <w:ind w:right="89"/>
              <w:jc w:val="right"/>
              <w:rPr>
                <w:sz w:val="13"/>
              </w:rPr>
            </w:pPr>
            <w:r>
              <w:rPr>
                <w:w w:val="95"/>
                <w:sz w:val="13"/>
              </w:rPr>
              <w:t>107</w:t>
            </w:r>
          </w:p>
        </w:tc>
        <w:tc>
          <w:tcPr>
            <w:tcW w:w="566" w:type="dxa"/>
            <w:tcBorders>
              <w:top w:val="single" w:sz="4" w:space="0" w:color="000000"/>
              <w:left w:val="single" w:sz="4" w:space="0" w:color="000000"/>
              <w:bottom w:val="single" w:sz="4" w:space="0" w:color="000000"/>
              <w:right w:val="single" w:sz="4" w:space="0" w:color="000000"/>
            </w:tcBorders>
          </w:tcPr>
          <w:p w14:paraId="40925114" w14:textId="77777777" w:rsidR="00806AE3" w:rsidRDefault="00806AE3">
            <w:pPr>
              <w:pStyle w:val="TableParagraph"/>
              <w:spacing w:before="9"/>
              <w:rPr>
                <w:rFonts w:ascii="Arial"/>
                <w:sz w:val="12"/>
              </w:rPr>
            </w:pPr>
          </w:p>
          <w:p w14:paraId="483D31B9" w14:textId="77777777" w:rsidR="00806AE3" w:rsidRDefault="005620C3">
            <w:pPr>
              <w:pStyle w:val="TableParagraph"/>
              <w:spacing w:line="132" w:lineRule="exact"/>
              <w:ind w:left="185" w:right="70"/>
              <w:jc w:val="center"/>
              <w:rPr>
                <w:sz w:val="13"/>
              </w:rPr>
            </w:pPr>
            <w:r>
              <w:rPr>
                <w:sz w:val="13"/>
              </w:rPr>
              <w:t>1143</w:t>
            </w:r>
          </w:p>
        </w:tc>
        <w:tc>
          <w:tcPr>
            <w:tcW w:w="568" w:type="dxa"/>
            <w:tcBorders>
              <w:top w:val="single" w:sz="4" w:space="0" w:color="000000"/>
              <w:left w:val="single" w:sz="4" w:space="0" w:color="000000"/>
              <w:bottom w:val="single" w:sz="4" w:space="0" w:color="000000"/>
              <w:right w:val="single" w:sz="4" w:space="0" w:color="000000"/>
            </w:tcBorders>
          </w:tcPr>
          <w:p w14:paraId="6EA96EA8" w14:textId="77777777" w:rsidR="00806AE3" w:rsidRDefault="00806AE3">
            <w:pPr>
              <w:pStyle w:val="TableParagraph"/>
              <w:spacing w:before="9"/>
              <w:rPr>
                <w:rFonts w:ascii="Arial"/>
                <w:sz w:val="12"/>
              </w:rPr>
            </w:pPr>
          </w:p>
          <w:p w14:paraId="750704CF" w14:textId="77777777" w:rsidR="00806AE3" w:rsidRDefault="005620C3">
            <w:pPr>
              <w:pStyle w:val="TableParagraph"/>
              <w:spacing w:line="132" w:lineRule="exact"/>
              <w:ind w:right="90"/>
              <w:jc w:val="right"/>
              <w:rPr>
                <w:sz w:val="13"/>
              </w:rPr>
            </w:pPr>
            <w:r>
              <w:rPr>
                <w:w w:val="95"/>
                <w:sz w:val="13"/>
              </w:rPr>
              <w:t>141</w:t>
            </w:r>
          </w:p>
        </w:tc>
        <w:tc>
          <w:tcPr>
            <w:tcW w:w="566" w:type="dxa"/>
            <w:tcBorders>
              <w:top w:val="single" w:sz="4" w:space="0" w:color="000000"/>
              <w:left w:val="single" w:sz="4" w:space="0" w:color="000000"/>
              <w:bottom w:val="single" w:sz="4" w:space="0" w:color="000000"/>
              <w:right w:val="single" w:sz="4" w:space="0" w:color="000000"/>
            </w:tcBorders>
          </w:tcPr>
          <w:p w14:paraId="29507B0D" w14:textId="77777777" w:rsidR="00806AE3" w:rsidRDefault="00806AE3">
            <w:pPr>
              <w:pStyle w:val="TableParagraph"/>
              <w:spacing w:before="9"/>
              <w:rPr>
                <w:rFonts w:ascii="Arial"/>
                <w:sz w:val="12"/>
              </w:rPr>
            </w:pPr>
          </w:p>
          <w:p w14:paraId="0F8D7353" w14:textId="77777777" w:rsidR="00806AE3" w:rsidRDefault="005620C3">
            <w:pPr>
              <w:pStyle w:val="TableParagraph"/>
              <w:spacing w:line="132" w:lineRule="exact"/>
              <w:ind w:right="87"/>
              <w:jc w:val="right"/>
              <w:rPr>
                <w:sz w:val="13"/>
              </w:rPr>
            </w:pPr>
            <w:r>
              <w:rPr>
                <w:w w:val="95"/>
                <w:sz w:val="13"/>
              </w:rPr>
              <w:t>222</w:t>
            </w:r>
          </w:p>
        </w:tc>
        <w:tc>
          <w:tcPr>
            <w:tcW w:w="424" w:type="dxa"/>
            <w:tcBorders>
              <w:top w:val="single" w:sz="4" w:space="0" w:color="000000"/>
              <w:left w:val="single" w:sz="4" w:space="0" w:color="000000"/>
              <w:bottom w:val="single" w:sz="4" w:space="0" w:color="000000"/>
              <w:right w:val="single" w:sz="4" w:space="0" w:color="000000"/>
            </w:tcBorders>
          </w:tcPr>
          <w:p w14:paraId="408DE336" w14:textId="77777777" w:rsidR="00806AE3" w:rsidRDefault="00806AE3">
            <w:pPr>
              <w:pStyle w:val="TableParagraph"/>
              <w:spacing w:before="9"/>
              <w:rPr>
                <w:rFonts w:ascii="Arial"/>
                <w:sz w:val="12"/>
              </w:rPr>
            </w:pPr>
          </w:p>
          <w:p w14:paraId="1E5260F7" w14:textId="77777777" w:rsidR="00806AE3" w:rsidRDefault="005620C3">
            <w:pPr>
              <w:pStyle w:val="TableParagraph"/>
              <w:spacing w:line="132" w:lineRule="exact"/>
              <w:ind w:right="83"/>
              <w:jc w:val="right"/>
              <w:rPr>
                <w:sz w:val="13"/>
              </w:rPr>
            </w:pPr>
            <w:r>
              <w:rPr>
                <w:w w:val="95"/>
                <w:sz w:val="13"/>
              </w:rPr>
              <w:t>34</w:t>
            </w:r>
          </w:p>
        </w:tc>
        <w:tc>
          <w:tcPr>
            <w:tcW w:w="568" w:type="dxa"/>
            <w:tcBorders>
              <w:top w:val="single" w:sz="4" w:space="0" w:color="000000"/>
              <w:left w:val="single" w:sz="4" w:space="0" w:color="000000"/>
              <w:bottom w:val="single" w:sz="4" w:space="0" w:color="000000"/>
              <w:right w:val="single" w:sz="4" w:space="0" w:color="000000"/>
            </w:tcBorders>
          </w:tcPr>
          <w:p w14:paraId="595EAF1B"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207094AC"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1A04599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3EE8852"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60F072AD"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036C3C3B"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6A4F4DB1"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F646A3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A4BEE4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E006D5C"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51704746"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B6B3500" w14:textId="77777777" w:rsidR="00806AE3" w:rsidRDefault="00806AE3">
            <w:pPr>
              <w:pStyle w:val="TableParagraph"/>
              <w:spacing w:before="9"/>
              <w:rPr>
                <w:rFonts w:ascii="Arial"/>
                <w:sz w:val="12"/>
              </w:rPr>
            </w:pPr>
          </w:p>
          <w:p w14:paraId="3ADD2268" w14:textId="77777777" w:rsidR="00806AE3" w:rsidRDefault="005620C3">
            <w:pPr>
              <w:pStyle w:val="TableParagraph"/>
              <w:spacing w:line="132" w:lineRule="exact"/>
              <w:ind w:right="83"/>
              <w:jc w:val="right"/>
              <w:rPr>
                <w:sz w:val="13"/>
              </w:rPr>
            </w:pPr>
            <w:r>
              <w:rPr>
                <w:w w:val="95"/>
                <w:sz w:val="13"/>
              </w:rPr>
              <w:t>8568</w:t>
            </w:r>
          </w:p>
        </w:tc>
        <w:tc>
          <w:tcPr>
            <w:tcW w:w="566" w:type="dxa"/>
            <w:tcBorders>
              <w:top w:val="single" w:sz="4" w:space="0" w:color="000000"/>
              <w:left w:val="single" w:sz="4" w:space="0" w:color="000000"/>
              <w:bottom w:val="single" w:sz="4" w:space="0" w:color="000000"/>
              <w:right w:val="single" w:sz="4" w:space="0" w:color="000000"/>
            </w:tcBorders>
          </w:tcPr>
          <w:p w14:paraId="507DCEB7"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57021A5" w14:textId="77777777" w:rsidR="00806AE3" w:rsidRDefault="00806AE3">
            <w:pPr>
              <w:pStyle w:val="TableParagraph"/>
              <w:spacing w:before="9"/>
              <w:rPr>
                <w:rFonts w:ascii="Arial"/>
                <w:sz w:val="12"/>
              </w:rPr>
            </w:pPr>
          </w:p>
          <w:p w14:paraId="39C75E48" w14:textId="77777777" w:rsidR="00806AE3" w:rsidRDefault="005620C3">
            <w:pPr>
              <w:pStyle w:val="TableParagraph"/>
              <w:spacing w:line="132" w:lineRule="exact"/>
              <w:ind w:right="81"/>
              <w:jc w:val="right"/>
              <w:rPr>
                <w:sz w:val="13"/>
              </w:rPr>
            </w:pPr>
            <w:r>
              <w:rPr>
                <w:w w:val="95"/>
                <w:sz w:val="13"/>
              </w:rPr>
              <w:t>2006</w:t>
            </w:r>
          </w:p>
        </w:tc>
        <w:tc>
          <w:tcPr>
            <w:tcW w:w="568" w:type="dxa"/>
            <w:tcBorders>
              <w:top w:val="single" w:sz="4" w:space="0" w:color="000000"/>
              <w:left w:val="single" w:sz="4" w:space="0" w:color="000000"/>
              <w:bottom w:val="single" w:sz="4" w:space="0" w:color="000000"/>
              <w:right w:val="single" w:sz="4" w:space="0" w:color="000000"/>
            </w:tcBorders>
          </w:tcPr>
          <w:p w14:paraId="3078B17F" w14:textId="77777777" w:rsidR="00806AE3" w:rsidRDefault="00806AE3">
            <w:pPr>
              <w:pStyle w:val="TableParagraph"/>
              <w:spacing w:before="9"/>
              <w:rPr>
                <w:rFonts w:ascii="Arial"/>
                <w:sz w:val="12"/>
              </w:rPr>
            </w:pPr>
          </w:p>
          <w:p w14:paraId="213E179A" w14:textId="77777777" w:rsidR="00806AE3" w:rsidRDefault="005620C3">
            <w:pPr>
              <w:pStyle w:val="TableParagraph"/>
              <w:spacing w:line="132" w:lineRule="exact"/>
              <w:ind w:right="81"/>
              <w:jc w:val="right"/>
              <w:rPr>
                <w:sz w:val="13"/>
              </w:rPr>
            </w:pPr>
            <w:r>
              <w:rPr>
                <w:w w:val="95"/>
                <w:sz w:val="13"/>
              </w:rPr>
              <w:t>2483</w:t>
            </w:r>
          </w:p>
        </w:tc>
        <w:tc>
          <w:tcPr>
            <w:tcW w:w="566" w:type="dxa"/>
            <w:tcBorders>
              <w:top w:val="single" w:sz="4" w:space="0" w:color="000000"/>
              <w:left w:val="single" w:sz="4" w:space="0" w:color="000000"/>
              <w:bottom w:val="single" w:sz="4" w:space="0" w:color="000000"/>
              <w:right w:val="single" w:sz="4" w:space="0" w:color="000000"/>
            </w:tcBorders>
          </w:tcPr>
          <w:p w14:paraId="661C26D7" w14:textId="77777777" w:rsidR="00806AE3" w:rsidRDefault="00806AE3">
            <w:pPr>
              <w:pStyle w:val="TableParagraph"/>
              <w:spacing w:before="9"/>
              <w:rPr>
                <w:rFonts w:ascii="Arial"/>
                <w:sz w:val="12"/>
              </w:rPr>
            </w:pPr>
          </w:p>
          <w:p w14:paraId="610AF346" w14:textId="77777777" w:rsidR="00806AE3" w:rsidRDefault="005620C3">
            <w:pPr>
              <w:pStyle w:val="TableParagraph"/>
              <w:spacing w:line="132" w:lineRule="exact"/>
              <w:ind w:right="76"/>
              <w:jc w:val="right"/>
              <w:rPr>
                <w:sz w:val="13"/>
              </w:rPr>
            </w:pPr>
            <w:r>
              <w:rPr>
                <w:w w:val="95"/>
                <w:sz w:val="13"/>
              </w:rPr>
              <w:t>-18</w:t>
            </w:r>
          </w:p>
        </w:tc>
        <w:tc>
          <w:tcPr>
            <w:tcW w:w="650" w:type="dxa"/>
            <w:tcBorders>
              <w:top w:val="single" w:sz="4" w:space="0" w:color="000000"/>
              <w:left w:val="single" w:sz="4" w:space="0" w:color="000000"/>
              <w:bottom w:val="single" w:sz="4" w:space="0" w:color="000000"/>
            </w:tcBorders>
          </w:tcPr>
          <w:p w14:paraId="7C23B737" w14:textId="77777777" w:rsidR="00806AE3" w:rsidRDefault="00806AE3">
            <w:pPr>
              <w:pStyle w:val="TableParagraph"/>
              <w:spacing w:before="9"/>
              <w:rPr>
                <w:rFonts w:ascii="Arial"/>
                <w:sz w:val="12"/>
              </w:rPr>
            </w:pPr>
          </w:p>
          <w:p w14:paraId="0138C3AD" w14:textId="77777777" w:rsidR="00806AE3" w:rsidRDefault="005620C3">
            <w:pPr>
              <w:pStyle w:val="TableParagraph"/>
              <w:spacing w:line="132" w:lineRule="exact"/>
              <w:ind w:right="74"/>
              <w:jc w:val="right"/>
              <w:rPr>
                <w:sz w:val="13"/>
              </w:rPr>
            </w:pPr>
            <w:r>
              <w:rPr>
                <w:w w:val="95"/>
                <w:sz w:val="13"/>
              </w:rPr>
              <w:t>4166</w:t>
            </w:r>
          </w:p>
        </w:tc>
        <w:tc>
          <w:tcPr>
            <w:tcW w:w="707" w:type="dxa"/>
            <w:tcBorders>
              <w:top w:val="nil"/>
              <w:bottom w:val="nil"/>
            </w:tcBorders>
          </w:tcPr>
          <w:p w14:paraId="79B77FB6" w14:textId="77777777" w:rsidR="00806AE3" w:rsidRDefault="00806AE3">
            <w:pPr>
              <w:pStyle w:val="TableParagraph"/>
              <w:rPr>
                <w:rFonts w:ascii="Arial"/>
                <w:sz w:val="13"/>
              </w:rPr>
            </w:pPr>
          </w:p>
          <w:p w14:paraId="0FAB6E58" w14:textId="77777777" w:rsidR="00806AE3" w:rsidRDefault="005620C3">
            <w:pPr>
              <w:pStyle w:val="TableParagraph"/>
              <w:spacing w:line="130" w:lineRule="exact"/>
              <w:ind w:right="73"/>
              <w:jc w:val="right"/>
              <w:rPr>
                <w:b/>
                <w:sz w:val="13"/>
              </w:rPr>
            </w:pPr>
            <w:r>
              <w:rPr>
                <w:b/>
                <w:w w:val="95"/>
                <w:sz w:val="13"/>
              </w:rPr>
              <w:t>24220</w:t>
            </w:r>
          </w:p>
        </w:tc>
      </w:tr>
      <w:tr w:rsidR="00806AE3" w14:paraId="7F67B6D2" w14:textId="77777777">
        <w:trPr>
          <w:trHeight w:val="299"/>
        </w:trPr>
        <w:tc>
          <w:tcPr>
            <w:tcW w:w="701" w:type="dxa"/>
            <w:tcBorders>
              <w:top w:val="nil"/>
              <w:bottom w:val="nil"/>
            </w:tcBorders>
            <w:shd w:val="clear" w:color="auto" w:fill="C4D79B"/>
          </w:tcPr>
          <w:p w14:paraId="3C822B04" w14:textId="77777777" w:rsidR="00806AE3" w:rsidRDefault="00806AE3">
            <w:pPr>
              <w:pStyle w:val="TableParagraph"/>
              <w:spacing w:before="9"/>
              <w:rPr>
                <w:rFonts w:ascii="Arial"/>
                <w:sz w:val="11"/>
              </w:rPr>
            </w:pPr>
          </w:p>
          <w:p w14:paraId="68B90AF2" w14:textId="77777777" w:rsidR="00806AE3" w:rsidRDefault="005620C3">
            <w:pPr>
              <w:pStyle w:val="TableParagraph"/>
              <w:spacing w:line="144" w:lineRule="exact"/>
              <w:ind w:left="107"/>
              <w:rPr>
                <w:sz w:val="14"/>
              </w:rPr>
            </w:pPr>
            <w:r>
              <w:rPr>
                <w:sz w:val="14"/>
              </w:rPr>
              <w:t>C. T</w:t>
            </w:r>
          </w:p>
        </w:tc>
        <w:tc>
          <w:tcPr>
            <w:tcW w:w="568" w:type="dxa"/>
            <w:tcBorders>
              <w:top w:val="single" w:sz="4" w:space="0" w:color="000000"/>
              <w:bottom w:val="single" w:sz="4" w:space="0" w:color="000000"/>
              <w:right w:val="single" w:sz="4" w:space="0" w:color="000000"/>
            </w:tcBorders>
          </w:tcPr>
          <w:p w14:paraId="1DE5E598" w14:textId="77777777" w:rsidR="00806AE3" w:rsidRDefault="00806AE3">
            <w:pPr>
              <w:pStyle w:val="TableParagraph"/>
              <w:spacing w:before="9"/>
              <w:rPr>
                <w:rFonts w:ascii="Arial"/>
                <w:sz w:val="12"/>
              </w:rPr>
            </w:pPr>
          </w:p>
          <w:p w14:paraId="17A5BF7A" w14:textId="77777777" w:rsidR="00806AE3" w:rsidRDefault="005620C3">
            <w:pPr>
              <w:pStyle w:val="TableParagraph"/>
              <w:spacing w:line="132" w:lineRule="exact"/>
              <w:ind w:right="90"/>
              <w:jc w:val="right"/>
              <w:rPr>
                <w:sz w:val="13"/>
              </w:rPr>
            </w:pPr>
            <w:r>
              <w:rPr>
                <w:w w:val="95"/>
                <w:sz w:val="13"/>
              </w:rPr>
              <w:t>19991</w:t>
            </w:r>
          </w:p>
        </w:tc>
        <w:tc>
          <w:tcPr>
            <w:tcW w:w="566" w:type="dxa"/>
            <w:tcBorders>
              <w:top w:val="single" w:sz="4" w:space="0" w:color="000000"/>
              <w:left w:val="single" w:sz="4" w:space="0" w:color="000000"/>
              <w:bottom w:val="single" w:sz="4" w:space="0" w:color="000000"/>
              <w:right w:val="single" w:sz="4" w:space="0" w:color="000000"/>
            </w:tcBorders>
          </w:tcPr>
          <w:p w14:paraId="4CAF7B32" w14:textId="77777777" w:rsidR="00806AE3" w:rsidRDefault="00806AE3">
            <w:pPr>
              <w:pStyle w:val="TableParagraph"/>
              <w:spacing w:before="9"/>
              <w:rPr>
                <w:rFonts w:ascii="Arial"/>
                <w:sz w:val="12"/>
              </w:rPr>
            </w:pPr>
          </w:p>
          <w:p w14:paraId="0315F8C5" w14:textId="77777777" w:rsidR="00806AE3" w:rsidRDefault="005620C3">
            <w:pPr>
              <w:pStyle w:val="TableParagraph"/>
              <w:spacing w:line="132" w:lineRule="exact"/>
              <w:ind w:right="87"/>
              <w:jc w:val="right"/>
              <w:rPr>
                <w:sz w:val="13"/>
              </w:rPr>
            </w:pPr>
            <w:r>
              <w:rPr>
                <w:w w:val="95"/>
                <w:sz w:val="13"/>
              </w:rPr>
              <w:t>104</w:t>
            </w:r>
          </w:p>
        </w:tc>
        <w:tc>
          <w:tcPr>
            <w:tcW w:w="568" w:type="dxa"/>
            <w:tcBorders>
              <w:top w:val="single" w:sz="4" w:space="0" w:color="000000"/>
              <w:left w:val="single" w:sz="4" w:space="0" w:color="000000"/>
              <w:bottom w:val="single" w:sz="4" w:space="0" w:color="000000"/>
              <w:right w:val="single" w:sz="4" w:space="0" w:color="000000"/>
            </w:tcBorders>
          </w:tcPr>
          <w:p w14:paraId="7CF55B9B" w14:textId="77777777" w:rsidR="00806AE3" w:rsidRDefault="00806AE3">
            <w:pPr>
              <w:pStyle w:val="TableParagraph"/>
              <w:spacing w:before="9"/>
              <w:rPr>
                <w:rFonts w:ascii="Arial"/>
                <w:sz w:val="12"/>
              </w:rPr>
            </w:pPr>
          </w:p>
          <w:p w14:paraId="6BC8326F" w14:textId="77777777" w:rsidR="00806AE3" w:rsidRDefault="005620C3">
            <w:pPr>
              <w:pStyle w:val="TableParagraph"/>
              <w:spacing w:line="132" w:lineRule="exact"/>
              <w:ind w:right="89"/>
              <w:jc w:val="right"/>
              <w:rPr>
                <w:sz w:val="13"/>
              </w:rPr>
            </w:pPr>
            <w:r>
              <w:rPr>
                <w:w w:val="95"/>
                <w:sz w:val="13"/>
              </w:rPr>
              <w:t>120</w:t>
            </w:r>
          </w:p>
        </w:tc>
        <w:tc>
          <w:tcPr>
            <w:tcW w:w="566" w:type="dxa"/>
            <w:tcBorders>
              <w:top w:val="single" w:sz="4" w:space="0" w:color="000000"/>
              <w:left w:val="single" w:sz="4" w:space="0" w:color="000000"/>
              <w:bottom w:val="single" w:sz="4" w:space="0" w:color="000000"/>
              <w:right w:val="single" w:sz="4" w:space="0" w:color="000000"/>
            </w:tcBorders>
          </w:tcPr>
          <w:p w14:paraId="7A43B718" w14:textId="77777777" w:rsidR="00806AE3" w:rsidRDefault="00806AE3">
            <w:pPr>
              <w:pStyle w:val="TableParagraph"/>
              <w:spacing w:before="9"/>
              <w:rPr>
                <w:rFonts w:ascii="Arial"/>
                <w:sz w:val="12"/>
              </w:rPr>
            </w:pPr>
          </w:p>
          <w:p w14:paraId="12D40DC8" w14:textId="77777777" w:rsidR="00806AE3" w:rsidRDefault="005620C3">
            <w:pPr>
              <w:pStyle w:val="TableParagraph"/>
              <w:spacing w:line="132" w:lineRule="exact"/>
              <w:ind w:left="185" w:right="70"/>
              <w:jc w:val="center"/>
              <w:rPr>
                <w:sz w:val="13"/>
              </w:rPr>
            </w:pPr>
            <w:r>
              <w:rPr>
                <w:sz w:val="13"/>
              </w:rPr>
              <w:t>1325</w:t>
            </w:r>
          </w:p>
        </w:tc>
        <w:tc>
          <w:tcPr>
            <w:tcW w:w="568" w:type="dxa"/>
            <w:tcBorders>
              <w:top w:val="single" w:sz="4" w:space="0" w:color="000000"/>
              <w:left w:val="single" w:sz="4" w:space="0" w:color="000000"/>
              <w:bottom w:val="single" w:sz="4" w:space="0" w:color="000000"/>
              <w:right w:val="single" w:sz="4" w:space="0" w:color="000000"/>
            </w:tcBorders>
          </w:tcPr>
          <w:p w14:paraId="6C216115" w14:textId="77777777" w:rsidR="00806AE3" w:rsidRDefault="00806AE3">
            <w:pPr>
              <w:pStyle w:val="TableParagraph"/>
              <w:spacing w:before="9"/>
              <w:rPr>
                <w:rFonts w:ascii="Arial"/>
                <w:sz w:val="12"/>
              </w:rPr>
            </w:pPr>
          </w:p>
          <w:p w14:paraId="57966202" w14:textId="77777777" w:rsidR="00806AE3" w:rsidRDefault="005620C3">
            <w:pPr>
              <w:pStyle w:val="TableParagraph"/>
              <w:spacing w:line="132" w:lineRule="exact"/>
              <w:ind w:right="90"/>
              <w:jc w:val="right"/>
              <w:rPr>
                <w:sz w:val="13"/>
              </w:rPr>
            </w:pPr>
            <w:r>
              <w:rPr>
                <w:w w:val="95"/>
                <w:sz w:val="13"/>
              </w:rPr>
              <w:t>1155</w:t>
            </w:r>
          </w:p>
        </w:tc>
        <w:tc>
          <w:tcPr>
            <w:tcW w:w="566" w:type="dxa"/>
            <w:tcBorders>
              <w:top w:val="single" w:sz="4" w:space="0" w:color="000000"/>
              <w:left w:val="single" w:sz="4" w:space="0" w:color="000000"/>
              <w:bottom w:val="single" w:sz="4" w:space="0" w:color="000000"/>
              <w:right w:val="single" w:sz="4" w:space="0" w:color="000000"/>
            </w:tcBorders>
          </w:tcPr>
          <w:p w14:paraId="3F3AB879" w14:textId="77777777" w:rsidR="00806AE3" w:rsidRDefault="00806AE3">
            <w:pPr>
              <w:pStyle w:val="TableParagraph"/>
              <w:spacing w:before="9"/>
              <w:rPr>
                <w:rFonts w:ascii="Arial"/>
                <w:sz w:val="12"/>
              </w:rPr>
            </w:pPr>
          </w:p>
          <w:p w14:paraId="4AC3DA51" w14:textId="77777777" w:rsidR="00806AE3" w:rsidRDefault="005620C3">
            <w:pPr>
              <w:pStyle w:val="TableParagraph"/>
              <w:spacing w:line="132" w:lineRule="exact"/>
              <w:ind w:right="87"/>
              <w:jc w:val="right"/>
              <w:rPr>
                <w:sz w:val="13"/>
              </w:rPr>
            </w:pPr>
            <w:r>
              <w:rPr>
                <w:w w:val="95"/>
                <w:sz w:val="13"/>
              </w:rPr>
              <w:t>420</w:t>
            </w:r>
          </w:p>
        </w:tc>
        <w:tc>
          <w:tcPr>
            <w:tcW w:w="424" w:type="dxa"/>
            <w:tcBorders>
              <w:top w:val="single" w:sz="4" w:space="0" w:color="000000"/>
              <w:left w:val="single" w:sz="4" w:space="0" w:color="000000"/>
              <w:bottom w:val="single" w:sz="4" w:space="0" w:color="000000"/>
              <w:right w:val="single" w:sz="4" w:space="0" w:color="000000"/>
            </w:tcBorders>
          </w:tcPr>
          <w:p w14:paraId="569B1F87" w14:textId="77777777" w:rsidR="00806AE3" w:rsidRDefault="00806AE3">
            <w:pPr>
              <w:pStyle w:val="TableParagraph"/>
              <w:spacing w:before="9"/>
              <w:rPr>
                <w:rFonts w:ascii="Arial"/>
                <w:sz w:val="12"/>
              </w:rPr>
            </w:pPr>
          </w:p>
          <w:p w14:paraId="18157089" w14:textId="77777777" w:rsidR="00806AE3" w:rsidRDefault="005620C3">
            <w:pPr>
              <w:pStyle w:val="TableParagraph"/>
              <w:spacing w:line="132" w:lineRule="exact"/>
              <w:ind w:right="83"/>
              <w:jc w:val="right"/>
              <w:rPr>
                <w:sz w:val="13"/>
              </w:rPr>
            </w:pPr>
            <w:r>
              <w:rPr>
                <w:w w:val="95"/>
                <w:sz w:val="13"/>
              </w:rPr>
              <w:t>62</w:t>
            </w:r>
          </w:p>
        </w:tc>
        <w:tc>
          <w:tcPr>
            <w:tcW w:w="568" w:type="dxa"/>
            <w:tcBorders>
              <w:top w:val="single" w:sz="4" w:space="0" w:color="000000"/>
              <w:left w:val="single" w:sz="4" w:space="0" w:color="000000"/>
              <w:bottom w:val="single" w:sz="4" w:space="0" w:color="000000"/>
              <w:right w:val="single" w:sz="4" w:space="0" w:color="000000"/>
            </w:tcBorders>
          </w:tcPr>
          <w:p w14:paraId="098B003B"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34947D59"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3F9995B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211C49C"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7EB04572"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4B653022"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03F473B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4086536"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11F9CC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4CDBE02"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33FF0C0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A7E0079" w14:textId="77777777" w:rsidR="00806AE3" w:rsidRDefault="00806AE3">
            <w:pPr>
              <w:pStyle w:val="TableParagraph"/>
              <w:spacing w:before="9"/>
              <w:rPr>
                <w:rFonts w:ascii="Arial"/>
                <w:sz w:val="12"/>
              </w:rPr>
            </w:pPr>
          </w:p>
          <w:p w14:paraId="2EE5132D" w14:textId="77777777" w:rsidR="00806AE3" w:rsidRDefault="005620C3">
            <w:pPr>
              <w:pStyle w:val="TableParagraph"/>
              <w:spacing w:line="132" w:lineRule="exact"/>
              <w:ind w:right="83"/>
              <w:jc w:val="right"/>
              <w:rPr>
                <w:sz w:val="13"/>
              </w:rPr>
            </w:pPr>
            <w:r>
              <w:rPr>
                <w:w w:val="95"/>
                <w:sz w:val="13"/>
              </w:rPr>
              <w:t>17087</w:t>
            </w:r>
          </w:p>
        </w:tc>
        <w:tc>
          <w:tcPr>
            <w:tcW w:w="566" w:type="dxa"/>
            <w:tcBorders>
              <w:top w:val="single" w:sz="4" w:space="0" w:color="000000"/>
              <w:left w:val="single" w:sz="4" w:space="0" w:color="000000"/>
              <w:bottom w:val="single" w:sz="4" w:space="0" w:color="000000"/>
              <w:right w:val="single" w:sz="4" w:space="0" w:color="000000"/>
            </w:tcBorders>
          </w:tcPr>
          <w:p w14:paraId="251D6A6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488E9EE" w14:textId="77777777" w:rsidR="00806AE3" w:rsidRDefault="00806AE3">
            <w:pPr>
              <w:pStyle w:val="TableParagraph"/>
              <w:spacing w:before="9"/>
              <w:rPr>
                <w:rFonts w:ascii="Arial"/>
                <w:sz w:val="12"/>
              </w:rPr>
            </w:pPr>
          </w:p>
          <w:p w14:paraId="438345D9" w14:textId="77777777" w:rsidR="00806AE3" w:rsidRDefault="005620C3">
            <w:pPr>
              <w:pStyle w:val="TableParagraph"/>
              <w:spacing w:line="132" w:lineRule="exact"/>
              <w:ind w:right="81"/>
              <w:jc w:val="right"/>
              <w:rPr>
                <w:sz w:val="13"/>
              </w:rPr>
            </w:pPr>
            <w:r>
              <w:rPr>
                <w:w w:val="95"/>
                <w:sz w:val="13"/>
              </w:rPr>
              <w:t>73</w:t>
            </w:r>
          </w:p>
        </w:tc>
        <w:tc>
          <w:tcPr>
            <w:tcW w:w="568" w:type="dxa"/>
            <w:tcBorders>
              <w:top w:val="single" w:sz="4" w:space="0" w:color="000000"/>
              <w:left w:val="single" w:sz="4" w:space="0" w:color="000000"/>
              <w:bottom w:val="single" w:sz="4" w:space="0" w:color="000000"/>
              <w:right w:val="single" w:sz="4" w:space="0" w:color="000000"/>
            </w:tcBorders>
          </w:tcPr>
          <w:p w14:paraId="1E1B6F60" w14:textId="77777777" w:rsidR="00806AE3" w:rsidRDefault="00806AE3">
            <w:pPr>
              <w:pStyle w:val="TableParagraph"/>
              <w:spacing w:before="9"/>
              <w:rPr>
                <w:rFonts w:ascii="Arial"/>
                <w:sz w:val="12"/>
              </w:rPr>
            </w:pPr>
          </w:p>
          <w:p w14:paraId="1D8C6BAD" w14:textId="77777777" w:rsidR="00806AE3" w:rsidRDefault="005620C3">
            <w:pPr>
              <w:pStyle w:val="TableParagraph"/>
              <w:spacing w:line="132" w:lineRule="exact"/>
              <w:ind w:right="81"/>
              <w:jc w:val="right"/>
              <w:rPr>
                <w:sz w:val="13"/>
              </w:rPr>
            </w:pPr>
            <w:r>
              <w:rPr>
                <w:w w:val="95"/>
                <w:sz w:val="13"/>
              </w:rPr>
              <w:t>1001</w:t>
            </w:r>
          </w:p>
        </w:tc>
        <w:tc>
          <w:tcPr>
            <w:tcW w:w="566" w:type="dxa"/>
            <w:tcBorders>
              <w:top w:val="single" w:sz="4" w:space="0" w:color="000000"/>
              <w:left w:val="single" w:sz="4" w:space="0" w:color="000000"/>
              <w:bottom w:val="single" w:sz="4" w:space="0" w:color="000000"/>
              <w:right w:val="single" w:sz="4" w:space="0" w:color="000000"/>
            </w:tcBorders>
          </w:tcPr>
          <w:p w14:paraId="2F0B8F5C"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69878925" w14:textId="77777777" w:rsidR="00806AE3" w:rsidRDefault="00806AE3">
            <w:pPr>
              <w:pStyle w:val="TableParagraph"/>
              <w:spacing w:before="9"/>
              <w:rPr>
                <w:rFonts w:ascii="Arial"/>
                <w:sz w:val="12"/>
              </w:rPr>
            </w:pPr>
          </w:p>
          <w:p w14:paraId="0FA550A6" w14:textId="77777777" w:rsidR="00806AE3" w:rsidRDefault="005620C3">
            <w:pPr>
              <w:pStyle w:val="TableParagraph"/>
              <w:spacing w:line="132" w:lineRule="exact"/>
              <w:ind w:right="74"/>
              <w:jc w:val="right"/>
              <w:rPr>
                <w:sz w:val="13"/>
              </w:rPr>
            </w:pPr>
            <w:r>
              <w:rPr>
                <w:w w:val="95"/>
                <w:sz w:val="13"/>
              </w:rPr>
              <w:t>5163</w:t>
            </w:r>
          </w:p>
        </w:tc>
        <w:tc>
          <w:tcPr>
            <w:tcW w:w="707" w:type="dxa"/>
            <w:tcBorders>
              <w:top w:val="nil"/>
              <w:bottom w:val="nil"/>
            </w:tcBorders>
          </w:tcPr>
          <w:p w14:paraId="54139B9D" w14:textId="77777777" w:rsidR="00806AE3" w:rsidRDefault="00806AE3">
            <w:pPr>
              <w:pStyle w:val="TableParagraph"/>
              <w:rPr>
                <w:rFonts w:ascii="Arial"/>
                <w:sz w:val="13"/>
              </w:rPr>
            </w:pPr>
          </w:p>
          <w:p w14:paraId="0F45AF6E" w14:textId="77777777" w:rsidR="00806AE3" w:rsidRDefault="005620C3">
            <w:pPr>
              <w:pStyle w:val="TableParagraph"/>
              <w:spacing w:line="130" w:lineRule="exact"/>
              <w:ind w:right="73"/>
              <w:jc w:val="right"/>
              <w:rPr>
                <w:b/>
                <w:sz w:val="13"/>
              </w:rPr>
            </w:pPr>
            <w:r>
              <w:rPr>
                <w:b/>
                <w:w w:val="95"/>
                <w:sz w:val="13"/>
              </w:rPr>
              <w:t>46501</w:t>
            </w:r>
          </w:p>
        </w:tc>
      </w:tr>
      <w:tr w:rsidR="00806AE3" w14:paraId="2D3EB4D0" w14:textId="77777777">
        <w:trPr>
          <w:trHeight w:val="299"/>
        </w:trPr>
        <w:tc>
          <w:tcPr>
            <w:tcW w:w="701" w:type="dxa"/>
            <w:tcBorders>
              <w:top w:val="nil"/>
              <w:bottom w:val="nil"/>
            </w:tcBorders>
            <w:shd w:val="clear" w:color="auto" w:fill="EBF1DE"/>
          </w:tcPr>
          <w:p w14:paraId="48DD8868" w14:textId="77777777" w:rsidR="00806AE3" w:rsidRDefault="00806AE3">
            <w:pPr>
              <w:pStyle w:val="TableParagraph"/>
              <w:spacing w:before="9"/>
              <w:rPr>
                <w:rFonts w:ascii="Arial"/>
                <w:sz w:val="11"/>
              </w:rPr>
            </w:pPr>
          </w:p>
          <w:p w14:paraId="75C6C9D5" w14:textId="77777777" w:rsidR="00806AE3" w:rsidRDefault="005620C3">
            <w:pPr>
              <w:pStyle w:val="TableParagraph"/>
              <w:spacing w:line="144" w:lineRule="exact"/>
              <w:ind w:left="107"/>
              <w:rPr>
                <w:sz w:val="14"/>
              </w:rPr>
            </w:pPr>
            <w:r>
              <w:rPr>
                <w:sz w:val="14"/>
              </w:rPr>
              <w:t>C. CPC</w:t>
            </w:r>
          </w:p>
        </w:tc>
        <w:tc>
          <w:tcPr>
            <w:tcW w:w="568" w:type="dxa"/>
            <w:tcBorders>
              <w:top w:val="single" w:sz="4" w:space="0" w:color="000000"/>
              <w:bottom w:val="single" w:sz="4" w:space="0" w:color="000000"/>
              <w:right w:val="single" w:sz="4" w:space="0" w:color="000000"/>
            </w:tcBorders>
          </w:tcPr>
          <w:p w14:paraId="6639D83A" w14:textId="77777777" w:rsidR="00806AE3" w:rsidRDefault="00806AE3">
            <w:pPr>
              <w:pStyle w:val="TableParagraph"/>
              <w:spacing w:before="9"/>
              <w:rPr>
                <w:rFonts w:ascii="Arial"/>
                <w:sz w:val="12"/>
              </w:rPr>
            </w:pPr>
          </w:p>
          <w:p w14:paraId="54291FFB" w14:textId="77777777" w:rsidR="00806AE3" w:rsidRDefault="005620C3">
            <w:pPr>
              <w:pStyle w:val="TableParagraph"/>
              <w:spacing w:line="132" w:lineRule="exact"/>
              <w:ind w:right="90"/>
              <w:jc w:val="right"/>
              <w:rPr>
                <w:sz w:val="13"/>
              </w:rPr>
            </w:pPr>
            <w:r>
              <w:rPr>
                <w:w w:val="95"/>
                <w:sz w:val="13"/>
              </w:rPr>
              <w:t>24961</w:t>
            </w:r>
          </w:p>
        </w:tc>
        <w:tc>
          <w:tcPr>
            <w:tcW w:w="566" w:type="dxa"/>
            <w:tcBorders>
              <w:top w:val="single" w:sz="4" w:space="0" w:color="000000"/>
              <w:left w:val="single" w:sz="4" w:space="0" w:color="000000"/>
              <w:bottom w:val="single" w:sz="4" w:space="0" w:color="000000"/>
              <w:right w:val="single" w:sz="4" w:space="0" w:color="000000"/>
            </w:tcBorders>
          </w:tcPr>
          <w:p w14:paraId="48BCC423" w14:textId="77777777" w:rsidR="00806AE3" w:rsidRDefault="00806AE3">
            <w:pPr>
              <w:pStyle w:val="TableParagraph"/>
              <w:spacing w:before="9"/>
              <w:rPr>
                <w:rFonts w:ascii="Arial"/>
                <w:sz w:val="12"/>
              </w:rPr>
            </w:pPr>
          </w:p>
          <w:p w14:paraId="0CBD5865" w14:textId="77777777" w:rsidR="00806AE3" w:rsidRDefault="005620C3">
            <w:pPr>
              <w:pStyle w:val="TableParagraph"/>
              <w:spacing w:line="132" w:lineRule="exact"/>
              <w:ind w:right="87"/>
              <w:jc w:val="right"/>
              <w:rPr>
                <w:sz w:val="13"/>
              </w:rPr>
            </w:pPr>
            <w:r>
              <w:rPr>
                <w:w w:val="95"/>
                <w:sz w:val="13"/>
              </w:rPr>
              <w:t>402</w:t>
            </w:r>
          </w:p>
        </w:tc>
        <w:tc>
          <w:tcPr>
            <w:tcW w:w="568" w:type="dxa"/>
            <w:tcBorders>
              <w:top w:val="single" w:sz="4" w:space="0" w:color="000000"/>
              <w:left w:val="single" w:sz="4" w:space="0" w:color="000000"/>
              <w:bottom w:val="single" w:sz="4" w:space="0" w:color="000000"/>
              <w:right w:val="single" w:sz="4" w:space="0" w:color="000000"/>
            </w:tcBorders>
          </w:tcPr>
          <w:p w14:paraId="56F4E0D3" w14:textId="77777777" w:rsidR="00806AE3" w:rsidRDefault="00806AE3">
            <w:pPr>
              <w:pStyle w:val="TableParagraph"/>
              <w:spacing w:before="9"/>
              <w:rPr>
                <w:rFonts w:ascii="Arial"/>
                <w:sz w:val="12"/>
              </w:rPr>
            </w:pPr>
          </w:p>
          <w:p w14:paraId="0B61D918" w14:textId="77777777" w:rsidR="00806AE3" w:rsidRDefault="005620C3">
            <w:pPr>
              <w:pStyle w:val="TableParagraph"/>
              <w:spacing w:line="132" w:lineRule="exact"/>
              <w:ind w:right="89"/>
              <w:jc w:val="right"/>
              <w:rPr>
                <w:sz w:val="13"/>
              </w:rPr>
            </w:pPr>
            <w:r>
              <w:rPr>
                <w:w w:val="95"/>
                <w:sz w:val="13"/>
              </w:rPr>
              <w:t>180</w:t>
            </w:r>
          </w:p>
        </w:tc>
        <w:tc>
          <w:tcPr>
            <w:tcW w:w="566" w:type="dxa"/>
            <w:tcBorders>
              <w:top w:val="single" w:sz="4" w:space="0" w:color="000000"/>
              <w:left w:val="single" w:sz="4" w:space="0" w:color="000000"/>
              <w:bottom w:val="single" w:sz="4" w:space="0" w:color="000000"/>
              <w:right w:val="single" w:sz="4" w:space="0" w:color="000000"/>
            </w:tcBorders>
          </w:tcPr>
          <w:p w14:paraId="43D22A69" w14:textId="77777777" w:rsidR="00806AE3" w:rsidRDefault="00806AE3">
            <w:pPr>
              <w:pStyle w:val="TableParagraph"/>
              <w:spacing w:before="9"/>
              <w:rPr>
                <w:rFonts w:ascii="Arial"/>
                <w:sz w:val="12"/>
              </w:rPr>
            </w:pPr>
          </w:p>
          <w:p w14:paraId="70B1DCED" w14:textId="77777777" w:rsidR="00806AE3" w:rsidRDefault="005620C3">
            <w:pPr>
              <w:pStyle w:val="TableParagraph"/>
              <w:spacing w:line="132" w:lineRule="exact"/>
              <w:ind w:left="185" w:right="5"/>
              <w:jc w:val="center"/>
              <w:rPr>
                <w:sz w:val="13"/>
              </w:rPr>
            </w:pPr>
            <w:r>
              <w:rPr>
                <w:sz w:val="13"/>
              </w:rPr>
              <w:t>398</w:t>
            </w:r>
          </w:p>
        </w:tc>
        <w:tc>
          <w:tcPr>
            <w:tcW w:w="568" w:type="dxa"/>
            <w:tcBorders>
              <w:top w:val="single" w:sz="4" w:space="0" w:color="000000"/>
              <w:left w:val="single" w:sz="4" w:space="0" w:color="000000"/>
              <w:bottom w:val="single" w:sz="4" w:space="0" w:color="000000"/>
              <w:right w:val="single" w:sz="4" w:space="0" w:color="000000"/>
            </w:tcBorders>
          </w:tcPr>
          <w:p w14:paraId="727567AE" w14:textId="77777777" w:rsidR="00806AE3" w:rsidRDefault="00806AE3">
            <w:pPr>
              <w:pStyle w:val="TableParagraph"/>
              <w:spacing w:before="9"/>
              <w:rPr>
                <w:rFonts w:ascii="Arial"/>
                <w:sz w:val="12"/>
              </w:rPr>
            </w:pPr>
          </w:p>
          <w:p w14:paraId="1D177A85" w14:textId="77777777" w:rsidR="00806AE3" w:rsidRDefault="005620C3">
            <w:pPr>
              <w:pStyle w:val="TableParagraph"/>
              <w:spacing w:line="132" w:lineRule="exact"/>
              <w:ind w:right="90"/>
              <w:jc w:val="right"/>
              <w:rPr>
                <w:sz w:val="13"/>
              </w:rPr>
            </w:pPr>
            <w:r>
              <w:rPr>
                <w:w w:val="95"/>
                <w:sz w:val="13"/>
              </w:rPr>
              <w:t>1185</w:t>
            </w:r>
          </w:p>
        </w:tc>
        <w:tc>
          <w:tcPr>
            <w:tcW w:w="566" w:type="dxa"/>
            <w:tcBorders>
              <w:top w:val="single" w:sz="4" w:space="0" w:color="000000"/>
              <w:left w:val="single" w:sz="4" w:space="0" w:color="000000"/>
              <w:bottom w:val="single" w:sz="4" w:space="0" w:color="000000"/>
              <w:right w:val="single" w:sz="4" w:space="0" w:color="000000"/>
            </w:tcBorders>
          </w:tcPr>
          <w:p w14:paraId="28C400FB" w14:textId="77777777" w:rsidR="00806AE3" w:rsidRDefault="00806AE3">
            <w:pPr>
              <w:pStyle w:val="TableParagraph"/>
              <w:spacing w:before="9"/>
              <w:rPr>
                <w:rFonts w:ascii="Arial"/>
                <w:sz w:val="12"/>
              </w:rPr>
            </w:pPr>
          </w:p>
          <w:p w14:paraId="02666DA9" w14:textId="77777777" w:rsidR="00806AE3" w:rsidRDefault="005620C3">
            <w:pPr>
              <w:pStyle w:val="TableParagraph"/>
              <w:spacing w:line="132" w:lineRule="exact"/>
              <w:ind w:right="87"/>
              <w:jc w:val="right"/>
              <w:rPr>
                <w:sz w:val="13"/>
              </w:rPr>
            </w:pPr>
            <w:r>
              <w:rPr>
                <w:w w:val="95"/>
                <w:sz w:val="13"/>
              </w:rPr>
              <w:t>1407</w:t>
            </w:r>
          </w:p>
        </w:tc>
        <w:tc>
          <w:tcPr>
            <w:tcW w:w="424" w:type="dxa"/>
            <w:tcBorders>
              <w:top w:val="single" w:sz="4" w:space="0" w:color="000000"/>
              <w:left w:val="single" w:sz="4" w:space="0" w:color="000000"/>
              <w:bottom w:val="single" w:sz="4" w:space="0" w:color="000000"/>
              <w:right w:val="single" w:sz="4" w:space="0" w:color="000000"/>
            </w:tcBorders>
          </w:tcPr>
          <w:p w14:paraId="2E89A305" w14:textId="77777777" w:rsidR="00806AE3" w:rsidRDefault="00806AE3">
            <w:pPr>
              <w:pStyle w:val="TableParagraph"/>
              <w:spacing w:before="9"/>
              <w:rPr>
                <w:rFonts w:ascii="Arial"/>
                <w:sz w:val="12"/>
              </w:rPr>
            </w:pPr>
          </w:p>
          <w:p w14:paraId="713FBA40" w14:textId="77777777" w:rsidR="00806AE3" w:rsidRDefault="005620C3">
            <w:pPr>
              <w:pStyle w:val="TableParagraph"/>
              <w:spacing w:line="132" w:lineRule="exact"/>
              <w:ind w:right="83"/>
              <w:jc w:val="right"/>
              <w:rPr>
                <w:sz w:val="13"/>
              </w:rPr>
            </w:pPr>
            <w:r>
              <w:rPr>
                <w:w w:val="95"/>
                <w:sz w:val="13"/>
              </w:rPr>
              <w:t>254</w:t>
            </w:r>
          </w:p>
        </w:tc>
        <w:tc>
          <w:tcPr>
            <w:tcW w:w="568" w:type="dxa"/>
            <w:tcBorders>
              <w:top w:val="single" w:sz="4" w:space="0" w:color="000000"/>
              <w:left w:val="single" w:sz="4" w:space="0" w:color="000000"/>
              <w:bottom w:val="single" w:sz="4" w:space="0" w:color="000000"/>
              <w:right w:val="single" w:sz="4" w:space="0" w:color="000000"/>
            </w:tcBorders>
          </w:tcPr>
          <w:p w14:paraId="34D92C60"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0A8833EC"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263C9E6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E96B68D"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76E64232"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7A86657B"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10F0207D"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71B182D"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57B5C1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8891E8C"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7F65B72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C311CC6" w14:textId="77777777" w:rsidR="00806AE3" w:rsidRDefault="00806AE3">
            <w:pPr>
              <w:pStyle w:val="TableParagraph"/>
              <w:spacing w:before="9"/>
              <w:rPr>
                <w:rFonts w:ascii="Arial"/>
                <w:sz w:val="12"/>
              </w:rPr>
            </w:pPr>
          </w:p>
          <w:p w14:paraId="0329D9A2" w14:textId="77777777" w:rsidR="00806AE3" w:rsidRDefault="005620C3">
            <w:pPr>
              <w:pStyle w:val="TableParagraph"/>
              <w:spacing w:line="132" w:lineRule="exact"/>
              <w:ind w:right="83"/>
              <w:jc w:val="right"/>
              <w:rPr>
                <w:sz w:val="13"/>
              </w:rPr>
            </w:pPr>
            <w:r>
              <w:rPr>
                <w:w w:val="95"/>
                <w:sz w:val="13"/>
              </w:rPr>
              <w:t>6067</w:t>
            </w:r>
          </w:p>
        </w:tc>
        <w:tc>
          <w:tcPr>
            <w:tcW w:w="566" w:type="dxa"/>
            <w:tcBorders>
              <w:top w:val="single" w:sz="4" w:space="0" w:color="000000"/>
              <w:left w:val="single" w:sz="4" w:space="0" w:color="000000"/>
              <w:bottom w:val="single" w:sz="4" w:space="0" w:color="000000"/>
              <w:right w:val="single" w:sz="4" w:space="0" w:color="000000"/>
            </w:tcBorders>
          </w:tcPr>
          <w:p w14:paraId="778EDF82"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F217F41" w14:textId="77777777" w:rsidR="00806AE3" w:rsidRDefault="00806AE3">
            <w:pPr>
              <w:pStyle w:val="TableParagraph"/>
              <w:spacing w:before="9"/>
              <w:rPr>
                <w:rFonts w:ascii="Arial"/>
                <w:sz w:val="12"/>
              </w:rPr>
            </w:pPr>
          </w:p>
          <w:p w14:paraId="031BC94B" w14:textId="77777777" w:rsidR="00806AE3" w:rsidRDefault="005620C3">
            <w:pPr>
              <w:pStyle w:val="TableParagraph"/>
              <w:spacing w:line="132" w:lineRule="exact"/>
              <w:ind w:right="81"/>
              <w:jc w:val="right"/>
              <w:rPr>
                <w:sz w:val="13"/>
              </w:rPr>
            </w:pPr>
            <w:r>
              <w:rPr>
                <w:w w:val="95"/>
                <w:sz w:val="13"/>
              </w:rPr>
              <w:t>853</w:t>
            </w:r>
          </w:p>
        </w:tc>
        <w:tc>
          <w:tcPr>
            <w:tcW w:w="568" w:type="dxa"/>
            <w:tcBorders>
              <w:top w:val="single" w:sz="4" w:space="0" w:color="000000"/>
              <w:left w:val="single" w:sz="4" w:space="0" w:color="000000"/>
              <w:bottom w:val="single" w:sz="4" w:space="0" w:color="000000"/>
              <w:right w:val="single" w:sz="4" w:space="0" w:color="000000"/>
            </w:tcBorders>
          </w:tcPr>
          <w:p w14:paraId="5C05EC34" w14:textId="77777777" w:rsidR="00806AE3" w:rsidRDefault="00806AE3">
            <w:pPr>
              <w:pStyle w:val="TableParagraph"/>
              <w:spacing w:before="9"/>
              <w:rPr>
                <w:rFonts w:ascii="Arial"/>
                <w:sz w:val="12"/>
              </w:rPr>
            </w:pPr>
          </w:p>
          <w:p w14:paraId="6A437C4E" w14:textId="77777777" w:rsidR="00806AE3" w:rsidRDefault="005620C3">
            <w:pPr>
              <w:pStyle w:val="TableParagraph"/>
              <w:spacing w:line="132" w:lineRule="exact"/>
              <w:ind w:left="150"/>
              <w:rPr>
                <w:sz w:val="13"/>
              </w:rPr>
            </w:pPr>
            <w:r>
              <w:rPr>
                <w:sz w:val="13"/>
              </w:rPr>
              <w:t>13415</w:t>
            </w:r>
          </w:p>
        </w:tc>
        <w:tc>
          <w:tcPr>
            <w:tcW w:w="566" w:type="dxa"/>
            <w:tcBorders>
              <w:top w:val="single" w:sz="4" w:space="0" w:color="000000"/>
              <w:left w:val="single" w:sz="4" w:space="0" w:color="000000"/>
              <w:bottom w:val="single" w:sz="4" w:space="0" w:color="000000"/>
              <w:right w:val="single" w:sz="4" w:space="0" w:color="000000"/>
            </w:tcBorders>
          </w:tcPr>
          <w:p w14:paraId="3A049F04" w14:textId="77777777" w:rsidR="00806AE3" w:rsidRDefault="00806AE3">
            <w:pPr>
              <w:pStyle w:val="TableParagraph"/>
              <w:spacing w:before="9"/>
              <w:rPr>
                <w:rFonts w:ascii="Arial"/>
                <w:sz w:val="12"/>
              </w:rPr>
            </w:pPr>
          </w:p>
          <w:p w14:paraId="5E553EC2" w14:textId="77777777" w:rsidR="00806AE3" w:rsidRDefault="005620C3">
            <w:pPr>
              <w:pStyle w:val="TableParagraph"/>
              <w:spacing w:line="132" w:lineRule="exact"/>
              <w:ind w:right="76"/>
              <w:jc w:val="right"/>
              <w:rPr>
                <w:sz w:val="13"/>
              </w:rPr>
            </w:pPr>
            <w:r>
              <w:rPr>
                <w:w w:val="95"/>
                <w:sz w:val="13"/>
              </w:rPr>
              <w:t>54</w:t>
            </w:r>
          </w:p>
        </w:tc>
        <w:tc>
          <w:tcPr>
            <w:tcW w:w="650" w:type="dxa"/>
            <w:tcBorders>
              <w:top w:val="single" w:sz="4" w:space="0" w:color="000000"/>
              <w:left w:val="single" w:sz="4" w:space="0" w:color="000000"/>
              <w:bottom w:val="single" w:sz="4" w:space="0" w:color="000000"/>
            </w:tcBorders>
          </w:tcPr>
          <w:p w14:paraId="07557E4F" w14:textId="77777777" w:rsidR="00806AE3" w:rsidRDefault="00806AE3">
            <w:pPr>
              <w:pStyle w:val="TableParagraph"/>
              <w:spacing w:before="9"/>
              <w:rPr>
                <w:rFonts w:ascii="Arial"/>
                <w:sz w:val="12"/>
              </w:rPr>
            </w:pPr>
          </w:p>
          <w:p w14:paraId="75DB4A67" w14:textId="77777777" w:rsidR="00806AE3" w:rsidRDefault="005620C3">
            <w:pPr>
              <w:pStyle w:val="TableParagraph"/>
              <w:spacing w:line="132" w:lineRule="exact"/>
              <w:ind w:right="74"/>
              <w:jc w:val="right"/>
              <w:rPr>
                <w:sz w:val="13"/>
              </w:rPr>
            </w:pPr>
            <w:r>
              <w:rPr>
                <w:w w:val="95"/>
                <w:sz w:val="13"/>
              </w:rPr>
              <w:t>4435</w:t>
            </w:r>
          </w:p>
        </w:tc>
        <w:tc>
          <w:tcPr>
            <w:tcW w:w="707" w:type="dxa"/>
            <w:tcBorders>
              <w:top w:val="nil"/>
              <w:bottom w:val="nil"/>
            </w:tcBorders>
          </w:tcPr>
          <w:p w14:paraId="78C249F9" w14:textId="77777777" w:rsidR="00806AE3" w:rsidRDefault="00806AE3">
            <w:pPr>
              <w:pStyle w:val="TableParagraph"/>
              <w:rPr>
                <w:rFonts w:ascii="Arial"/>
                <w:sz w:val="13"/>
              </w:rPr>
            </w:pPr>
          </w:p>
          <w:p w14:paraId="509CDFB3" w14:textId="77777777" w:rsidR="00806AE3" w:rsidRDefault="005620C3">
            <w:pPr>
              <w:pStyle w:val="TableParagraph"/>
              <w:spacing w:line="130" w:lineRule="exact"/>
              <w:ind w:right="73"/>
              <w:jc w:val="right"/>
              <w:rPr>
                <w:b/>
                <w:sz w:val="13"/>
              </w:rPr>
            </w:pPr>
            <w:r>
              <w:rPr>
                <w:b/>
                <w:w w:val="95"/>
                <w:sz w:val="13"/>
              </w:rPr>
              <w:t>53611</w:t>
            </w:r>
          </w:p>
        </w:tc>
      </w:tr>
      <w:tr w:rsidR="00806AE3" w14:paraId="6A0BB805" w14:textId="77777777">
        <w:trPr>
          <w:trHeight w:val="299"/>
        </w:trPr>
        <w:tc>
          <w:tcPr>
            <w:tcW w:w="701" w:type="dxa"/>
            <w:tcBorders>
              <w:top w:val="nil"/>
              <w:bottom w:val="nil"/>
            </w:tcBorders>
            <w:shd w:val="clear" w:color="auto" w:fill="C4D79B"/>
          </w:tcPr>
          <w:p w14:paraId="59AB60C9" w14:textId="77777777" w:rsidR="00806AE3" w:rsidRDefault="00806AE3">
            <w:pPr>
              <w:pStyle w:val="TableParagraph"/>
              <w:spacing w:before="9"/>
              <w:rPr>
                <w:rFonts w:ascii="Arial"/>
                <w:sz w:val="11"/>
              </w:rPr>
            </w:pPr>
          </w:p>
          <w:p w14:paraId="1EACD4F7" w14:textId="77777777" w:rsidR="00806AE3" w:rsidRDefault="005620C3">
            <w:pPr>
              <w:pStyle w:val="TableParagraph"/>
              <w:spacing w:line="144" w:lineRule="exact"/>
              <w:ind w:left="107"/>
              <w:rPr>
                <w:sz w:val="14"/>
              </w:rPr>
            </w:pPr>
            <w:r>
              <w:rPr>
                <w:sz w:val="14"/>
              </w:rPr>
              <w:t>C. ISA</w:t>
            </w:r>
          </w:p>
        </w:tc>
        <w:tc>
          <w:tcPr>
            <w:tcW w:w="568" w:type="dxa"/>
            <w:tcBorders>
              <w:top w:val="single" w:sz="4" w:space="0" w:color="000000"/>
              <w:bottom w:val="single" w:sz="4" w:space="0" w:color="000000"/>
              <w:right w:val="single" w:sz="4" w:space="0" w:color="000000"/>
            </w:tcBorders>
          </w:tcPr>
          <w:p w14:paraId="6772C851" w14:textId="77777777" w:rsidR="00806AE3" w:rsidRDefault="00806AE3">
            <w:pPr>
              <w:pStyle w:val="TableParagraph"/>
              <w:spacing w:before="9"/>
              <w:rPr>
                <w:rFonts w:ascii="Arial"/>
                <w:sz w:val="12"/>
              </w:rPr>
            </w:pPr>
          </w:p>
          <w:p w14:paraId="397BBB4B" w14:textId="77777777" w:rsidR="00806AE3" w:rsidRDefault="005620C3">
            <w:pPr>
              <w:pStyle w:val="TableParagraph"/>
              <w:spacing w:line="132" w:lineRule="exact"/>
              <w:ind w:right="90"/>
              <w:jc w:val="right"/>
              <w:rPr>
                <w:sz w:val="13"/>
              </w:rPr>
            </w:pPr>
            <w:r>
              <w:rPr>
                <w:w w:val="95"/>
                <w:sz w:val="13"/>
              </w:rPr>
              <w:t>3304</w:t>
            </w:r>
          </w:p>
        </w:tc>
        <w:tc>
          <w:tcPr>
            <w:tcW w:w="566" w:type="dxa"/>
            <w:tcBorders>
              <w:top w:val="single" w:sz="4" w:space="0" w:color="000000"/>
              <w:left w:val="single" w:sz="4" w:space="0" w:color="000000"/>
              <w:bottom w:val="single" w:sz="4" w:space="0" w:color="000000"/>
              <w:right w:val="single" w:sz="4" w:space="0" w:color="000000"/>
            </w:tcBorders>
          </w:tcPr>
          <w:p w14:paraId="5ACD0D5A" w14:textId="77777777" w:rsidR="00806AE3" w:rsidRDefault="00806AE3">
            <w:pPr>
              <w:pStyle w:val="TableParagraph"/>
              <w:spacing w:before="9"/>
              <w:rPr>
                <w:rFonts w:ascii="Arial"/>
                <w:sz w:val="12"/>
              </w:rPr>
            </w:pPr>
          </w:p>
          <w:p w14:paraId="07861F20" w14:textId="77777777" w:rsidR="00806AE3" w:rsidRDefault="005620C3">
            <w:pPr>
              <w:pStyle w:val="TableParagraph"/>
              <w:spacing w:line="132" w:lineRule="exact"/>
              <w:ind w:right="87"/>
              <w:jc w:val="right"/>
              <w:rPr>
                <w:sz w:val="13"/>
              </w:rPr>
            </w:pPr>
            <w:r>
              <w:rPr>
                <w:w w:val="95"/>
                <w:sz w:val="13"/>
              </w:rPr>
              <w:t>55</w:t>
            </w:r>
          </w:p>
        </w:tc>
        <w:tc>
          <w:tcPr>
            <w:tcW w:w="568" w:type="dxa"/>
            <w:tcBorders>
              <w:top w:val="single" w:sz="4" w:space="0" w:color="000000"/>
              <w:left w:val="single" w:sz="4" w:space="0" w:color="000000"/>
              <w:bottom w:val="single" w:sz="4" w:space="0" w:color="000000"/>
              <w:right w:val="single" w:sz="4" w:space="0" w:color="000000"/>
            </w:tcBorders>
          </w:tcPr>
          <w:p w14:paraId="3F64B18B" w14:textId="77777777" w:rsidR="00806AE3" w:rsidRDefault="00806AE3">
            <w:pPr>
              <w:pStyle w:val="TableParagraph"/>
              <w:spacing w:before="9"/>
              <w:rPr>
                <w:rFonts w:ascii="Arial"/>
                <w:sz w:val="12"/>
              </w:rPr>
            </w:pPr>
          </w:p>
          <w:p w14:paraId="14FBEDB3" w14:textId="77777777" w:rsidR="00806AE3" w:rsidRDefault="005620C3">
            <w:pPr>
              <w:pStyle w:val="TableParagraph"/>
              <w:spacing w:line="132" w:lineRule="exact"/>
              <w:ind w:right="89"/>
              <w:jc w:val="right"/>
              <w:rPr>
                <w:sz w:val="13"/>
              </w:rPr>
            </w:pPr>
            <w:r>
              <w:rPr>
                <w:sz w:val="13"/>
              </w:rPr>
              <w:t>25</w:t>
            </w:r>
          </w:p>
        </w:tc>
        <w:tc>
          <w:tcPr>
            <w:tcW w:w="566" w:type="dxa"/>
            <w:tcBorders>
              <w:top w:val="single" w:sz="4" w:space="0" w:color="000000"/>
              <w:left w:val="single" w:sz="4" w:space="0" w:color="000000"/>
              <w:bottom w:val="single" w:sz="4" w:space="0" w:color="000000"/>
              <w:right w:val="single" w:sz="4" w:space="0" w:color="000000"/>
            </w:tcBorders>
          </w:tcPr>
          <w:p w14:paraId="1FDABB74" w14:textId="77777777" w:rsidR="00806AE3" w:rsidRDefault="00806AE3">
            <w:pPr>
              <w:pStyle w:val="TableParagraph"/>
              <w:spacing w:before="9"/>
              <w:rPr>
                <w:rFonts w:ascii="Arial"/>
                <w:sz w:val="12"/>
              </w:rPr>
            </w:pPr>
          </w:p>
          <w:p w14:paraId="2556194C" w14:textId="77777777" w:rsidR="00806AE3" w:rsidRDefault="005620C3">
            <w:pPr>
              <w:pStyle w:val="TableParagraph"/>
              <w:spacing w:line="132" w:lineRule="exact"/>
              <w:ind w:left="185" w:right="5"/>
              <w:jc w:val="center"/>
              <w:rPr>
                <w:sz w:val="13"/>
              </w:rPr>
            </w:pPr>
            <w:r>
              <w:rPr>
                <w:sz w:val="13"/>
              </w:rPr>
              <w:t>106</w:t>
            </w:r>
          </w:p>
        </w:tc>
        <w:tc>
          <w:tcPr>
            <w:tcW w:w="568" w:type="dxa"/>
            <w:tcBorders>
              <w:top w:val="single" w:sz="4" w:space="0" w:color="000000"/>
              <w:left w:val="single" w:sz="4" w:space="0" w:color="000000"/>
              <w:bottom w:val="single" w:sz="4" w:space="0" w:color="000000"/>
              <w:right w:val="single" w:sz="4" w:space="0" w:color="000000"/>
            </w:tcBorders>
          </w:tcPr>
          <w:p w14:paraId="73154F60" w14:textId="77777777" w:rsidR="00806AE3" w:rsidRDefault="00806AE3">
            <w:pPr>
              <w:pStyle w:val="TableParagraph"/>
              <w:spacing w:before="9"/>
              <w:rPr>
                <w:rFonts w:ascii="Arial"/>
                <w:sz w:val="12"/>
              </w:rPr>
            </w:pPr>
          </w:p>
          <w:p w14:paraId="1392FCC1" w14:textId="77777777" w:rsidR="00806AE3" w:rsidRDefault="005620C3">
            <w:pPr>
              <w:pStyle w:val="TableParagraph"/>
              <w:spacing w:line="132" w:lineRule="exact"/>
              <w:ind w:right="90"/>
              <w:jc w:val="right"/>
              <w:rPr>
                <w:sz w:val="13"/>
              </w:rPr>
            </w:pPr>
            <w:r>
              <w:rPr>
                <w:w w:val="95"/>
                <w:sz w:val="13"/>
              </w:rPr>
              <w:t>104</w:t>
            </w:r>
          </w:p>
        </w:tc>
        <w:tc>
          <w:tcPr>
            <w:tcW w:w="566" w:type="dxa"/>
            <w:tcBorders>
              <w:top w:val="single" w:sz="4" w:space="0" w:color="000000"/>
              <w:left w:val="single" w:sz="4" w:space="0" w:color="000000"/>
              <w:bottom w:val="single" w:sz="4" w:space="0" w:color="000000"/>
              <w:right w:val="single" w:sz="4" w:space="0" w:color="000000"/>
            </w:tcBorders>
          </w:tcPr>
          <w:p w14:paraId="08F73ABA" w14:textId="77777777" w:rsidR="00806AE3" w:rsidRDefault="00806AE3">
            <w:pPr>
              <w:pStyle w:val="TableParagraph"/>
              <w:spacing w:before="9"/>
              <w:rPr>
                <w:rFonts w:ascii="Arial"/>
                <w:sz w:val="12"/>
              </w:rPr>
            </w:pPr>
          </w:p>
          <w:p w14:paraId="0F94B768" w14:textId="77777777" w:rsidR="00806AE3" w:rsidRDefault="005620C3">
            <w:pPr>
              <w:pStyle w:val="TableParagraph"/>
              <w:spacing w:line="132" w:lineRule="exact"/>
              <w:ind w:right="87"/>
              <w:jc w:val="right"/>
              <w:rPr>
                <w:sz w:val="13"/>
              </w:rPr>
            </w:pPr>
            <w:r>
              <w:rPr>
                <w:w w:val="95"/>
                <w:sz w:val="13"/>
              </w:rPr>
              <w:t>79</w:t>
            </w:r>
          </w:p>
        </w:tc>
        <w:tc>
          <w:tcPr>
            <w:tcW w:w="424" w:type="dxa"/>
            <w:tcBorders>
              <w:top w:val="single" w:sz="4" w:space="0" w:color="000000"/>
              <w:left w:val="single" w:sz="4" w:space="0" w:color="000000"/>
              <w:bottom w:val="single" w:sz="4" w:space="0" w:color="000000"/>
              <w:right w:val="single" w:sz="4" w:space="0" w:color="000000"/>
            </w:tcBorders>
          </w:tcPr>
          <w:p w14:paraId="574CCF58" w14:textId="77777777" w:rsidR="00806AE3" w:rsidRDefault="00806AE3">
            <w:pPr>
              <w:pStyle w:val="TableParagraph"/>
              <w:spacing w:before="9"/>
              <w:rPr>
                <w:rFonts w:ascii="Arial"/>
                <w:sz w:val="12"/>
              </w:rPr>
            </w:pPr>
          </w:p>
          <w:p w14:paraId="38BB5682" w14:textId="77777777" w:rsidR="00806AE3" w:rsidRDefault="005620C3">
            <w:pPr>
              <w:pStyle w:val="TableParagraph"/>
              <w:spacing w:line="132" w:lineRule="exact"/>
              <w:ind w:right="83"/>
              <w:jc w:val="right"/>
              <w:rPr>
                <w:sz w:val="13"/>
              </w:rPr>
            </w:pPr>
            <w:r>
              <w:rPr>
                <w:w w:val="95"/>
                <w:sz w:val="13"/>
              </w:rPr>
              <w:t>24</w:t>
            </w:r>
          </w:p>
        </w:tc>
        <w:tc>
          <w:tcPr>
            <w:tcW w:w="568" w:type="dxa"/>
            <w:tcBorders>
              <w:top w:val="single" w:sz="4" w:space="0" w:color="000000"/>
              <w:left w:val="single" w:sz="4" w:space="0" w:color="000000"/>
              <w:bottom w:val="single" w:sz="4" w:space="0" w:color="000000"/>
              <w:right w:val="single" w:sz="4" w:space="0" w:color="000000"/>
            </w:tcBorders>
          </w:tcPr>
          <w:p w14:paraId="05F29684"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4684FEE6"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77339930"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188CC43"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4810E9B3"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4BE25D2E"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461D8FC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7222FA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58B938D"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6A87FBD"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09391E5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F4E0802" w14:textId="77777777" w:rsidR="00806AE3" w:rsidRDefault="00806AE3">
            <w:pPr>
              <w:pStyle w:val="TableParagraph"/>
              <w:spacing w:before="9"/>
              <w:rPr>
                <w:rFonts w:ascii="Arial"/>
                <w:sz w:val="12"/>
              </w:rPr>
            </w:pPr>
          </w:p>
          <w:p w14:paraId="1F96201A" w14:textId="77777777" w:rsidR="00806AE3" w:rsidRDefault="005620C3">
            <w:pPr>
              <w:pStyle w:val="TableParagraph"/>
              <w:spacing w:line="132" w:lineRule="exact"/>
              <w:ind w:right="83"/>
              <w:jc w:val="right"/>
              <w:rPr>
                <w:sz w:val="13"/>
              </w:rPr>
            </w:pPr>
            <w:r>
              <w:rPr>
                <w:w w:val="95"/>
                <w:sz w:val="13"/>
              </w:rPr>
              <w:t>2030</w:t>
            </w:r>
          </w:p>
        </w:tc>
        <w:tc>
          <w:tcPr>
            <w:tcW w:w="566" w:type="dxa"/>
            <w:tcBorders>
              <w:top w:val="single" w:sz="4" w:space="0" w:color="000000"/>
              <w:left w:val="single" w:sz="4" w:space="0" w:color="000000"/>
              <w:bottom w:val="single" w:sz="4" w:space="0" w:color="000000"/>
              <w:right w:val="single" w:sz="4" w:space="0" w:color="000000"/>
            </w:tcBorders>
          </w:tcPr>
          <w:p w14:paraId="5D5A442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AF5B401" w14:textId="77777777" w:rsidR="00806AE3" w:rsidRDefault="00806AE3">
            <w:pPr>
              <w:pStyle w:val="TableParagraph"/>
              <w:spacing w:before="9"/>
              <w:rPr>
                <w:rFonts w:ascii="Arial"/>
                <w:sz w:val="12"/>
              </w:rPr>
            </w:pPr>
          </w:p>
          <w:p w14:paraId="6F0785C5" w14:textId="77777777" w:rsidR="00806AE3" w:rsidRDefault="005620C3">
            <w:pPr>
              <w:pStyle w:val="TableParagraph"/>
              <w:spacing w:line="132" w:lineRule="exact"/>
              <w:ind w:right="81"/>
              <w:jc w:val="right"/>
              <w:rPr>
                <w:sz w:val="13"/>
              </w:rPr>
            </w:pPr>
            <w:r>
              <w:rPr>
                <w:w w:val="95"/>
                <w:sz w:val="13"/>
              </w:rPr>
              <w:t>105</w:t>
            </w:r>
          </w:p>
        </w:tc>
        <w:tc>
          <w:tcPr>
            <w:tcW w:w="568" w:type="dxa"/>
            <w:tcBorders>
              <w:top w:val="single" w:sz="4" w:space="0" w:color="000000"/>
              <w:left w:val="single" w:sz="4" w:space="0" w:color="000000"/>
              <w:bottom w:val="single" w:sz="4" w:space="0" w:color="000000"/>
              <w:right w:val="single" w:sz="4" w:space="0" w:color="000000"/>
            </w:tcBorders>
          </w:tcPr>
          <w:p w14:paraId="0EA3B6B4" w14:textId="77777777" w:rsidR="00806AE3" w:rsidRDefault="00806AE3">
            <w:pPr>
              <w:pStyle w:val="TableParagraph"/>
              <w:spacing w:before="9"/>
              <w:rPr>
                <w:rFonts w:ascii="Arial"/>
                <w:sz w:val="12"/>
              </w:rPr>
            </w:pPr>
          </w:p>
          <w:p w14:paraId="39A4CCAA" w14:textId="77777777" w:rsidR="00806AE3" w:rsidRDefault="005620C3">
            <w:pPr>
              <w:pStyle w:val="TableParagraph"/>
              <w:spacing w:line="132" w:lineRule="exact"/>
              <w:ind w:right="81"/>
              <w:jc w:val="right"/>
              <w:rPr>
                <w:sz w:val="13"/>
              </w:rPr>
            </w:pPr>
            <w:r>
              <w:rPr>
                <w:w w:val="95"/>
                <w:sz w:val="13"/>
              </w:rPr>
              <w:t>182</w:t>
            </w:r>
          </w:p>
        </w:tc>
        <w:tc>
          <w:tcPr>
            <w:tcW w:w="566" w:type="dxa"/>
            <w:tcBorders>
              <w:top w:val="single" w:sz="4" w:space="0" w:color="000000"/>
              <w:left w:val="single" w:sz="4" w:space="0" w:color="000000"/>
              <w:bottom w:val="single" w:sz="4" w:space="0" w:color="000000"/>
              <w:right w:val="single" w:sz="4" w:space="0" w:color="000000"/>
            </w:tcBorders>
          </w:tcPr>
          <w:p w14:paraId="024C7538" w14:textId="77777777" w:rsidR="00806AE3" w:rsidRDefault="00806AE3">
            <w:pPr>
              <w:pStyle w:val="TableParagraph"/>
              <w:spacing w:before="9"/>
              <w:rPr>
                <w:rFonts w:ascii="Arial"/>
                <w:sz w:val="12"/>
              </w:rPr>
            </w:pPr>
          </w:p>
          <w:p w14:paraId="4A39A88E" w14:textId="77777777" w:rsidR="00806AE3" w:rsidRDefault="005620C3">
            <w:pPr>
              <w:pStyle w:val="TableParagraph"/>
              <w:spacing w:line="132" w:lineRule="exact"/>
              <w:ind w:right="76"/>
              <w:jc w:val="right"/>
              <w:rPr>
                <w:sz w:val="13"/>
              </w:rPr>
            </w:pPr>
            <w:r>
              <w:rPr>
                <w:w w:val="95"/>
                <w:sz w:val="13"/>
              </w:rPr>
              <w:t>-1</w:t>
            </w:r>
          </w:p>
        </w:tc>
        <w:tc>
          <w:tcPr>
            <w:tcW w:w="650" w:type="dxa"/>
            <w:tcBorders>
              <w:top w:val="single" w:sz="4" w:space="0" w:color="000000"/>
              <w:left w:val="single" w:sz="4" w:space="0" w:color="000000"/>
              <w:bottom w:val="single" w:sz="4" w:space="0" w:color="000000"/>
            </w:tcBorders>
          </w:tcPr>
          <w:p w14:paraId="210426CF" w14:textId="77777777" w:rsidR="00806AE3" w:rsidRDefault="00806AE3">
            <w:pPr>
              <w:pStyle w:val="TableParagraph"/>
              <w:spacing w:before="9"/>
              <w:rPr>
                <w:rFonts w:ascii="Arial"/>
                <w:sz w:val="12"/>
              </w:rPr>
            </w:pPr>
          </w:p>
          <w:p w14:paraId="375187CD" w14:textId="77777777" w:rsidR="00806AE3" w:rsidRDefault="005620C3">
            <w:pPr>
              <w:pStyle w:val="TableParagraph"/>
              <w:spacing w:line="132" w:lineRule="exact"/>
              <w:ind w:right="74"/>
              <w:jc w:val="right"/>
              <w:rPr>
                <w:sz w:val="13"/>
              </w:rPr>
            </w:pPr>
            <w:r>
              <w:rPr>
                <w:w w:val="95"/>
                <w:sz w:val="13"/>
              </w:rPr>
              <w:t>1171</w:t>
            </w:r>
          </w:p>
        </w:tc>
        <w:tc>
          <w:tcPr>
            <w:tcW w:w="707" w:type="dxa"/>
            <w:tcBorders>
              <w:top w:val="nil"/>
              <w:bottom w:val="nil"/>
            </w:tcBorders>
          </w:tcPr>
          <w:p w14:paraId="4DD38A94" w14:textId="77777777" w:rsidR="00806AE3" w:rsidRDefault="00806AE3">
            <w:pPr>
              <w:pStyle w:val="TableParagraph"/>
              <w:rPr>
                <w:rFonts w:ascii="Arial"/>
                <w:sz w:val="13"/>
              </w:rPr>
            </w:pPr>
          </w:p>
          <w:p w14:paraId="47783811" w14:textId="77777777" w:rsidR="00806AE3" w:rsidRDefault="005620C3">
            <w:pPr>
              <w:pStyle w:val="TableParagraph"/>
              <w:spacing w:line="130" w:lineRule="exact"/>
              <w:ind w:right="73"/>
              <w:jc w:val="right"/>
              <w:rPr>
                <w:b/>
                <w:sz w:val="13"/>
              </w:rPr>
            </w:pPr>
            <w:r>
              <w:rPr>
                <w:b/>
                <w:w w:val="95"/>
                <w:sz w:val="13"/>
              </w:rPr>
              <w:t>7184</w:t>
            </w:r>
          </w:p>
        </w:tc>
      </w:tr>
      <w:tr w:rsidR="00806AE3" w14:paraId="438881CD" w14:textId="77777777">
        <w:trPr>
          <w:trHeight w:val="302"/>
        </w:trPr>
        <w:tc>
          <w:tcPr>
            <w:tcW w:w="701" w:type="dxa"/>
            <w:tcBorders>
              <w:top w:val="nil"/>
              <w:bottom w:val="nil"/>
            </w:tcBorders>
          </w:tcPr>
          <w:p w14:paraId="5E9F7B78" w14:textId="77777777" w:rsidR="00806AE3" w:rsidRDefault="00806AE3">
            <w:pPr>
              <w:pStyle w:val="TableParagraph"/>
              <w:spacing w:before="9"/>
              <w:rPr>
                <w:rFonts w:ascii="Arial"/>
                <w:sz w:val="11"/>
              </w:rPr>
            </w:pPr>
          </w:p>
          <w:p w14:paraId="27509AC3" w14:textId="77777777" w:rsidR="00806AE3" w:rsidRDefault="005620C3">
            <w:pPr>
              <w:pStyle w:val="TableParagraph"/>
              <w:spacing w:line="147" w:lineRule="exact"/>
              <w:ind w:left="107"/>
              <w:rPr>
                <w:sz w:val="14"/>
              </w:rPr>
            </w:pPr>
            <w:r>
              <w:rPr>
                <w:w w:val="99"/>
                <w:sz w:val="14"/>
              </w:rPr>
              <w:t>L</w:t>
            </w:r>
          </w:p>
        </w:tc>
        <w:tc>
          <w:tcPr>
            <w:tcW w:w="568" w:type="dxa"/>
            <w:tcBorders>
              <w:top w:val="single" w:sz="4" w:space="0" w:color="000000"/>
              <w:bottom w:val="single" w:sz="4" w:space="0" w:color="000000"/>
              <w:right w:val="single" w:sz="4" w:space="0" w:color="000000"/>
            </w:tcBorders>
          </w:tcPr>
          <w:p w14:paraId="5A4E0175" w14:textId="77777777" w:rsidR="00806AE3" w:rsidRDefault="00806AE3">
            <w:pPr>
              <w:pStyle w:val="TableParagraph"/>
              <w:spacing w:before="9"/>
              <w:rPr>
                <w:rFonts w:ascii="Arial"/>
                <w:sz w:val="12"/>
              </w:rPr>
            </w:pPr>
          </w:p>
          <w:p w14:paraId="7D9ABE71" w14:textId="77777777" w:rsidR="00806AE3" w:rsidRDefault="005620C3">
            <w:pPr>
              <w:pStyle w:val="TableParagraph"/>
              <w:spacing w:line="135" w:lineRule="exact"/>
              <w:ind w:right="92"/>
              <w:jc w:val="right"/>
              <w:rPr>
                <w:sz w:val="13"/>
              </w:rPr>
            </w:pPr>
            <w:r>
              <w:rPr>
                <w:w w:val="95"/>
                <w:sz w:val="13"/>
              </w:rPr>
              <w:t>746780</w:t>
            </w:r>
          </w:p>
        </w:tc>
        <w:tc>
          <w:tcPr>
            <w:tcW w:w="566" w:type="dxa"/>
            <w:tcBorders>
              <w:top w:val="single" w:sz="4" w:space="0" w:color="000000"/>
              <w:left w:val="single" w:sz="4" w:space="0" w:color="000000"/>
              <w:bottom w:val="single" w:sz="4" w:space="0" w:color="000000"/>
              <w:right w:val="single" w:sz="4" w:space="0" w:color="000000"/>
            </w:tcBorders>
          </w:tcPr>
          <w:p w14:paraId="3488E632" w14:textId="77777777" w:rsidR="00806AE3" w:rsidRDefault="00806AE3">
            <w:pPr>
              <w:pStyle w:val="TableParagraph"/>
              <w:spacing w:before="9"/>
              <w:rPr>
                <w:rFonts w:ascii="Arial"/>
                <w:sz w:val="12"/>
              </w:rPr>
            </w:pPr>
          </w:p>
          <w:p w14:paraId="02F3CA6F" w14:textId="77777777" w:rsidR="00806AE3" w:rsidRDefault="005620C3">
            <w:pPr>
              <w:pStyle w:val="TableParagraph"/>
              <w:spacing w:line="135" w:lineRule="exact"/>
              <w:ind w:right="87"/>
              <w:jc w:val="right"/>
              <w:rPr>
                <w:sz w:val="13"/>
              </w:rPr>
            </w:pPr>
            <w:r>
              <w:rPr>
                <w:w w:val="95"/>
                <w:sz w:val="13"/>
              </w:rPr>
              <w:t>4065</w:t>
            </w:r>
          </w:p>
        </w:tc>
        <w:tc>
          <w:tcPr>
            <w:tcW w:w="568" w:type="dxa"/>
            <w:tcBorders>
              <w:top w:val="single" w:sz="4" w:space="0" w:color="000000"/>
              <w:left w:val="single" w:sz="4" w:space="0" w:color="000000"/>
              <w:bottom w:val="single" w:sz="4" w:space="0" w:color="000000"/>
              <w:right w:val="single" w:sz="4" w:space="0" w:color="000000"/>
            </w:tcBorders>
          </w:tcPr>
          <w:p w14:paraId="5DA9B5A0" w14:textId="77777777" w:rsidR="00806AE3" w:rsidRDefault="00806AE3">
            <w:pPr>
              <w:pStyle w:val="TableParagraph"/>
              <w:spacing w:before="9"/>
              <w:rPr>
                <w:rFonts w:ascii="Arial"/>
                <w:sz w:val="12"/>
              </w:rPr>
            </w:pPr>
          </w:p>
          <w:p w14:paraId="52A9A8E5" w14:textId="77777777" w:rsidR="00806AE3" w:rsidRDefault="005620C3">
            <w:pPr>
              <w:pStyle w:val="TableParagraph"/>
              <w:spacing w:line="135" w:lineRule="exact"/>
              <w:ind w:right="89"/>
              <w:jc w:val="right"/>
              <w:rPr>
                <w:sz w:val="13"/>
              </w:rPr>
            </w:pPr>
            <w:r>
              <w:rPr>
                <w:w w:val="95"/>
                <w:sz w:val="13"/>
              </w:rPr>
              <w:t>6849</w:t>
            </w:r>
          </w:p>
        </w:tc>
        <w:tc>
          <w:tcPr>
            <w:tcW w:w="566" w:type="dxa"/>
            <w:tcBorders>
              <w:top w:val="single" w:sz="4" w:space="0" w:color="000000"/>
              <w:left w:val="single" w:sz="4" w:space="0" w:color="000000"/>
              <w:bottom w:val="single" w:sz="4" w:space="0" w:color="000000"/>
              <w:right w:val="single" w:sz="4" w:space="0" w:color="000000"/>
            </w:tcBorders>
          </w:tcPr>
          <w:p w14:paraId="51C14E01" w14:textId="77777777" w:rsidR="00806AE3" w:rsidRDefault="00806AE3">
            <w:pPr>
              <w:pStyle w:val="TableParagraph"/>
              <w:spacing w:before="9"/>
              <w:rPr>
                <w:rFonts w:ascii="Arial"/>
                <w:sz w:val="12"/>
              </w:rPr>
            </w:pPr>
          </w:p>
          <w:p w14:paraId="7FDA5D04" w14:textId="77777777" w:rsidR="00806AE3" w:rsidRDefault="005620C3">
            <w:pPr>
              <w:pStyle w:val="TableParagraph"/>
              <w:spacing w:line="135" w:lineRule="exact"/>
              <w:ind w:left="185" w:right="70"/>
              <w:jc w:val="center"/>
              <w:rPr>
                <w:sz w:val="13"/>
              </w:rPr>
            </w:pPr>
            <w:r>
              <w:rPr>
                <w:sz w:val="13"/>
              </w:rPr>
              <w:t>5268</w:t>
            </w:r>
          </w:p>
        </w:tc>
        <w:tc>
          <w:tcPr>
            <w:tcW w:w="568" w:type="dxa"/>
            <w:tcBorders>
              <w:top w:val="single" w:sz="4" w:space="0" w:color="000000"/>
              <w:left w:val="single" w:sz="4" w:space="0" w:color="000000"/>
              <w:bottom w:val="single" w:sz="4" w:space="0" w:color="000000"/>
              <w:right w:val="single" w:sz="4" w:space="0" w:color="000000"/>
            </w:tcBorders>
          </w:tcPr>
          <w:p w14:paraId="772F6ECA" w14:textId="77777777" w:rsidR="00806AE3" w:rsidRDefault="00806AE3">
            <w:pPr>
              <w:pStyle w:val="TableParagraph"/>
              <w:spacing w:before="9"/>
              <w:rPr>
                <w:rFonts w:ascii="Arial"/>
                <w:sz w:val="12"/>
              </w:rPr>
            </w:pPr>
          </w:p>
          <w:p w14:paraId="71BA43D3" w14:textId="77777777" w:rsidR="00806AE3" w:rsidRDefault="005620C3">
            <w:pPr>
              <w:pStyle w:val="TableParagraph"/>
              <w:spacing w:line="135" w:lineRule="exact"/>
              <w:ind w:left="141"/>
              <w:rPr>
                <w:sz w:val="13"/>
              </w:rPr>
            </w:pPr>
            <w:r>
              <w:rPr>
                <w:sz w:val="13"/>
              </w:rPr>
              <w:t>11893</w:t>
            </w:r>
          </w:p>
        </w:tc>
        <w:tc>
          <w:tcPr>
            <w:tcW w:w="566" w:type="dxa"/>
            <w:tcBorders>
              <w:top w:val="single" w:sz="4" w:space="0" w:color="000000"/>
              <w:left w:val="single" w:sz="4" w:space="0" w:color="000000"/>
              <w:bottom w:val="single" w:sz="4" w:space="0" w:color="000000"/>
              <w:right w:val="single" w:sz="4" w:space="0" w:color="000000"/>
            </w:tcBorders>
          </w:tcPr>
          <w:p w14:paraId="11C8ED04" w14:textId="77777777" w:rsidR="00806AE3" w:rsidRDefault="00806AE3">
            <w:pPr>
              <w:pStyle w:val="TableParagraph"/>
              <w:spacing w:before="9"/>
              <w:rPr>
                <w:rFonts w:ascii="Arial"/>
                <w:sz w:val="12"/>
              </w:rPr>
            </w:pPr>
          </w:p>
          <w:p w14:paraId="64397390" w14:textId="77777777" w:rsidR="00806AE3" w:rsidRDefault="005620C3">
            <w:pPr>
              <w:pStyle w:val="TableParagraph"/>
              <w:spacing w:line="135" w:lineRule="exact"/>
              <w:ind w:right="87"/>
              <w:jc w:val="right"/>
              <w:rPr>
                <w:sz w:val="13"/>
              </w:rPr>
            </w:pPr>
            <w:r>
              <w:rPr>
                <w:w w:val="95"/>
                <w:sz w:val="13"/>
              </w:rPr>
              <w:t>23894</w:t>
            </w:r>
          </w:p>
        </w:tc>
        <w:tc>
          <w:tcPr>
            <w:tcW w:w="424" w:type="dxa"/>
            <w:tcBorders>
              <w:top w:val="single" w:sz="4" w:space="0" w:color="000000"/>
              <w:left w:val="single" w:sz="4" w:space="0" w:color="000000"/>
              <w:bottom w:val="single" w:sz="4" w:space="0" w:color="000000"/>
              <w:right w:val="single" w:sz="4" w:space="0" w:color="000000"/>
            </w:tcBorders>
          </w:tcPr>
          <w:p w14:paraId="0B135599" w14:textId="77777777" w:rsidR="00806AE3" w:rsidRDefault="00806AE3">
            <w:pPr>
              <w:pStyle w:val="TableParagraph"/>
              <w:spacing w:before="9"/>
              <w:rPr>
                <w:rFonts w:ascii="Arial"/>
                <w:sz w:val="12"/>
              </w:rPr>
            </w:pPr>
          </w:p>
          <w:p w14:paraId="7FC792D7" w14:textId="77777777" w:rsidR="00806AE3" w:rsidRDefault="005620C3">
            <w:pPr>
              <w:pStyle w:val="TableParagraph"/>
              <w:spacing w:line="135" w:lineRule="exact"/>
              <w:ind w:right="83"/>
              <w:jc w:val="right"/>
              <w:rPr>
                <w:sz w:val="13"/>
              </w:rPr>
            </w:pPr>
            <w:r>
              <w:rPr>
                <w:w w:val="95"/>
                <w:sz w:val="13"/>
              </w:rPr>
              <w:t>3047</w:t>
            </w:r>
          </w:p>
        </w:tc>
        <w:tc>
          <w:tcPr>
            <w:tcW w:w="568" w:type="dxa"/>
            <w:tcBorders>
              <w:top w:val="single" w:sz="4" w:space="0" w:color="000000"/>
              <w:left w:val="single" w:sz="4" w:space="0" w:color="000000"/>
              <w:bottom w:val="single" w:sz="4" w:space="0" w:color="000000"/>
              <w:right w:val="single" w:sz="4" w:space="0" w:color="000000"/>
            </w:tcBorders>
          </w:tcPr>
          <w:p w14:paraId="26592E27"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464C654F"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7BD76B0D"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232CC62"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41D78C6A"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05329CEC"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01BAB81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3361B15"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DB9D9B5"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DE1E6DE"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3E62C510"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E2EDEA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720F02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5AA049F"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46803CA6"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0A393EE"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5E6EF351" w14:textId="77777777" w:rsidR="00806AE3" w:rsidRDefault="00806AE3">
            <w:pPr>
              <w:pStyle w:val="TableParagraph"/>
              <w:rPr>
                <w:sz w:val="12"/>
              </w:rPr>
            </w:pPr>
          </w:p>
        </w:tc>
        <w:tc>
          <w:tcPr>
            <w:tcW w:w="707" w:type="dxa"/>
            <w:tcBorders>
              <w:top w:val="nil"/>
              <w:bottom w:val="nil"/>
            </w:tcBorders>
          </w:tcPr>
          <w:p w14:paraId="61794CCE" w14:textId="77777777" w:rsidR="00806AE3" w:rsidRDefault="00806AE3">
            <w:pPr>
              <w:pStyle w:val="TableParagraph"/>
              <w:rPr>
                <w:rFonts w:ascii="Arial"/>
                <w:sz w:val="13"/>
              </w:rPr>
            </w:pPr>
          </w:p>
          <w:p w14:paraId="058467A3" w14:textId="77777777" w:rsidR="00806AE3" w:rsidRDefault="005620C3">
            <w:pPr>
              <w:pStyle w:val="TableParagraph"/>
              <w:spacing w:line="132" w:lineRule="exact"/>
              <w:ind w:right="74"/>
              <w:jc w:val="right"/>
              <w:rPr>
                <w:b/>
                <w:sz w:val="13"/>
              </w:rPr>
            </w:pPr>
            <w:r>
              <w:rPr>
                <w:b/>
                <w:w w:val="95"/>
                <w:sz w:val="13"/>
              </w:rPr>
              <w:t>801796</w:t>
            </w:r>
          </w:p>
        </w:tc>
      </w:tr>
      <w:tr w:rsidR="00806AE3" w14:paraId="1D22CCF0" w14:textId="77777777">
        <w:trPr>
          <w:trHeight w:val="299"/>
        </w:trPr>
        <w:tc>
          <w:tcPr>
            <w:tcW w:w="701" w:type="dxa"/>
            <w:tcBorders>
              <w:top w:val="nil"/>
              <w:bottom w:val="nil"/>
            </w:tcBorders>
          </w:tcPr>
          <w:p w14:paraId="66E8680B" w14:textId="77777777" w:rsidR="00806AE3" w:rsidRDefault="00806AE3">
            <w:pPr>
              <w:pStyle w:val="TableParagraph"/>
              <w:spacing w:before="9"/>
              <w:rPr>
                <w:rFonts w:ascii="Arial"/>
                <w:sz w:val="11"/>
              </w:rPr>
            </w:pPr>
          </w:p>
          <w:p w14:paraId="7CEC4E47" w14:textId="77777777" w:rsidR="00806AE3" w:rsidRDefault="005620C3">
            <w:pPr>
              <w:pStyle w:val="TableParagraph"/>
              <w:spacing w:line="144" w:lineRule="exact"/>
              <w:ind w:left="107"/>
              <w:rPr>
                <w:sz w:val="14"/>
              </w:rPr>
            </w:pPr>
            <w:r>
              <w:rPr>
                <w:w w:val="99"/>
                <w:sz w:val="14"/>
              </w:rPr>
              <w:t>K</w:t>
            </w:r>
          </w:p>
        </w:tc>
        <w:tc>
          <w:tcPr>
            <w:tcW w:w="568" w:type="dxa"/>
            <w:tcBorders>
              <w:top w:val="single" w:sz="4" w:space="0" w:color="000000"/>
              <w:bottom w:val="single" w:sz="4" w:space="0" w:color="000000"/>
              <w:right w:val="single" w:sz="4" w:space="0" w:color="000000"/>
            </w:tcBorders>
          </w:tcPr>
          <w:p w14:paraId="1083E34C" w14:textId="77777777" w:rsidR="00806AE3" w:rsidRDefault="00806AE3">
            <w:pPr>
              <w:pStyle w:val="TableParagraph"/>
              <w:spacing w:before="6"/>
              <w:rPr>
                <w:rFonts w:ascii="Arial"/>
                <w:sz w:val="12"/>
              </w:rPr>
            </w:pPr>
          </w:p>
          <w:p w14:paraId="2EB3847F" w14:textId="77777777" w:rsidR="00806AE3" w:rsidRDefault="005620C3">
            <w:pPr>
              <w:pStyle w:val="TableParagraph"/>
              <w:spacing w:before="1" w:line="135" w:lineRule="exact"/>
              <w:ind w:right="92"/>
              <w:jc w:val="right"/>
              <w:rPr>
                <w:sz w:val="13"/>
              </w:rPr>
            </w:pPr>
            <w:r>
              <w:rPr>
                <w:w w:val="95"/>
                <w:sz w:val="13"/>
              </w:rPr>
              <w:t>465353</w:t>
            </w:r>
          </w:p>
        </w:tc>
        <w:tc>
          <w:tcPr>
            <w:tcW w:w="566" w:type="dxa"/>
            <w:tcBorders>
              <w:top w:val="single" w:sz="4" w:space="0" w:color="000000"/>
              <w:left w:val="single" w:sz="4" w:space="0" w:color="000000"/>
              <w:bottom w:val="single" w:sz="4" w:space="0" w:color="000000"/>
              <w:right w:val="single" w:sz="4" w:space="0" w:color="000000"/>
            </w:tcBorders>
          </w:tcPr>
          <w:p w14:paraId="37EEC438" w14:textId="77777777" w:rsidR="00806AE3" w:rsidRDefault="00806AE3">
            <w:pPr>
              <w:pStyle w:val="TableParagraph"/>
              <w:spacing w:before="6"/>
              <w:rPr>
                <w:rFonts w:ascii="Arial"/>
                <w:sz w:val="12"/>
              </w:rPr>
            </w:pPr>
          </w:p>
          <w:p w14:paraId="5DEA6824" w14:textId="77777777" w:rsidR="00806AE3" w:rsidRDefault="005620C3">
            <w:pPr>
              <w:pStyle w:val="TableParagraph"/>
              <w:spacing w:before="1" w:line="135" w:lineRule="exact"/>
              <w:ind w:right="87"/>
              <w:jc w:val="right"/>
              <w:rPr>
                <w:sz w:val="13"/>
              </w:rPr>
            </w:pPr>
            <w:r>
              <w:rPr>
                <w:w w:val="95"/>
                <w:sz w:val="13"/>
              </w:rPr>
              <w:t>7195</w:t>
            </w:r>
          </w:p>
        </w:tc>
        <w:tc>
          <w:tcPr>
            <w:tcW w:w="568" w:type="dxa"/>
            <w:tcBorders>
              <w:top w:val="single" w:sz="4" w:space="0" w:color="000000"/>
              <w:left w:val="single" w:sz="4" w:space="0" w:color="000000"/>
              <w:bottom w:val="single" w:sz="4" w:space="0" w:color="000000"/>
              <w:right w:val="single" w:sz="4" w:space="0" w:color="000000"/>
            </w:tcBorders>
          </w:tcPr>
          <w:p w14:paraId="04AA1814" w14:textId="77777777" w:rsidR="00806AE3" w:rsidRDefault="00806AE3">
            <w:pPr>
              <w:pStyle w:val="TableParagraph"/>
              <w:spacing w:before="6"/>
              <w:rPr>
                <w:rFonts w:ascii="Arial"/>
                <w:sz w:val="12"/>
              </w:rPr>
            </w:pPr>
          </w:p>
          <w:p w14:paraId="0C6A796E" w14:textId="77777777" w:rsidR="00806AE3" w:rsidRDefault="005620C3">
            <w:pPr>
              <w:pStyle w:val="TableParagraph"/>
              <w:spacing w:before="1" w:line="135" w:lineRule="exact"/>
              <w:ind w:right="89"/>
              <w:jc w:val="right"/>
              <w:rPr>
                <w:sz w:val="13"/>
              </w:rPr>
            </w:pPr>
            <w:r>
              <w:rPr>
                <w:w w:val="95"/>
                <w:sz w:val="13"/>
              </w:rPr>
              <w:t>4015</w:t>
            </w:r>
          </w:p>
        </w:tc>
        <w:tc>
          <w:tcPr>
            <w:tcW w:w="566" w:type="dxa"/>
            <w:tcBorders>
              <w:top w:val="single" w:sz="4" w:space="0" w:color="000000"/>
              <w:left w:val="single" w:sz="4" w:space="0" w:color="000000"/>
              <w:bottom w:val="single" w:sz="4" w:space="0" w:color="000000"/>
              <w:right w:val="single" w:sz="4" w:space="0" w:color="000000"/>
            </w:tcBorders>
          </w:tcPr>
          <w:p w14:paraId="6BC13358" w14:textId="77777777" w:rsidR="00806AE3" w:rsidRDefault="00806AE3">
            <w:pPr>
              <w:pStyle w:val="TableParagraph"/>
              <w:spacing w:before="6"/>
              <w:rPr>
                <w:rFonts w:ascii="Arial"/>
                <w:sz w:val="12"/>
              </w:rPr>
            </w:pPr>
          </w:p>
          <w:p w14:paraId="6DDBB49F" w14:textId="77777777" w:rsidR="00806AE3" w:rsidRDefault="005620C3">
            <w:pPr>
              <w:pStyle w:val="TableParagraph"/>
              <w:spacing w:before="1" w:line="135" w:lineRule="exact"/>
              <w:ind w:left="185" w:right="70"/>
              <w:jc w:val="center"/>
              <w:rPr>
                <w:sz w:val="13"/>
              </w:rPr>
            </w:pPr>
            <w:r>
              <w:rPr>
                <w:sz w:val="13"/>
              </w:rPr>
              <w:t>6967</w:t>
            </w:r>
          </w:p>
        </w:tc>
        <w:tc>
          <w:tcPr>
            <w:tcW w:w="568" w:type="dxa"/>
            <w:tcBorders>
              <w:top w:val="single" w:sz="4" w:space="0" w:color="000000"/>
              <w:left w:val="single" w:sz="4" w:space="0" w:color="000000"/>
              <w:bottom w:val="single" w:sz="4" w:space="0" w:color="000000"/>
              <w:right w:val="single" w:sz="4" w:space="0" w:color="000000"/>
            </w:tcBorders>
          </w:tcPr>
          <w:p w14:paraId="20AD2921" w14:textId="77777777" w:rsidR="00806AE3" w:rsidRDefault="00806AE3">
            <w:pPr>
              <w:pStyle w:val="TableParagraph"/>
              <w:spacing w:before="6"/>
              <w:rPr>
                <w:rFonts w:ascii="Arial"/>
                <w:sz w:val="12"/>
              </w:rPr>
            </w:pPr>
          </w:p>
          <w:p w14:paraId="2E0FAA16" w14:textId="77777777" w:rsidR="00806AE3" w:rsidRDefault="005620C3">
            <w:pPr>
              <w:pStyle w:val="TableParagraph"/>
              <w:spacing w:before="1" w:line="135" w:lineRule="exact"/>
              <w:ind w:left="141"/>
              <w:rPr>
                <w:sz w:val="13"/>
              </w:rPr>
            </w:pPr>
            <w:r>
              <w:rPr>
                <w:sz w:val="13"/>
              </w:rPr>
              <w:t>10819</w:t>
            </w:r>
          </w:p>
        </w:tc>
        <w:tc>
          <w:tcPr>
            <w:tcW w:w="566" w:type="dxa"/>
            <w:tcBorders>
              <w:top w:val="single" w:sz="4" w:space="0" w:color="000000"/>
              <w:left w:val="single" w:sz="4" w:space="0" w:color="000000"/>
              <w:bottom w:val="single" w:sz="4" w:space="0" w:color="000000"/>
              <w:right w:val="single" w:sz="4" w:space="0" w:color="000000"/>
            </w:tcBorders>
          </w:tcPr>
          <w:p w14:paraId="29FCD254" w14:textId="77777777" w:rsidR="00806AE3" w:rsidRDefault="00806AE3">
            <w:pPr>
              <w:pStyle w:val="TableParagraph"/>
              <w:spacing w:before="6"/>
              <w:rPr>
                <w:rFonts w:ascii="Arial"/>
                <w:sz w:val="12"/>
              </w:rPr>
            </w:pPr>
          </w:p>
          <w:p w14:paraId="631DAD2A" w14:textId="77777777" w:rsidR="00806AE3" w:rsidRDefault="005620C3">
            <w:pPr>
              <w:pStyle w:val="TableParagraph"/>
              <w:spacing w:before="1" w:line="135" w:lineRule="exact"/>
              <w:ind w:right="87"/>
              <w:jc w:val="right"/>
              <w:rPr>
                <w:sz w:val="13"/>
              </w:rPr>
            </w:pPr>
            <w:r>
              <w:rPr>
                <w:w w:val="95"/>
                <w:sz w:val="13"/>
              </w:rPr>
              <w:t>8890</w:t>
            </w:r>
          </w:p>
        </w:tc>
        <w:tc>
          <w:tcPr>
            <w:tcW w:w="424" w:type="dxa"/>
            <w:tcBorders>
              <w:top w:val="single" w:sz="4" w:space="0" w:color="000000"/>
              <w:left w:val="single" w:sz="4" w:space="0" w:color="000000"/>
              <w:bottom w:val="single" w:sz="4" w:space="0" w:color="000000"/>
              <w:right w:val="single" w:sz="4" w:space="0" w:color="000000"/>
            </w:tcBorders>
          </w:tcPr>
          <w:p w14:paraId="04891D7F" w14:textId="77777777" w:rsidR="00806AE3" w:rsidRDefault="00806AE3">
            <w:pPr>
              <w:pStyle w:val="TableParagraph"/>
              <w:spacing w:before="6"/>
              <w:rPr>
                <w:rFonts w:ascii="Arial"/>
                <w:sz w:val="12"/>
              </w:rPr>
            </w:pPr>
          </w:p>
          <w:p w14:paraId="1B3D4092" w14:textId="77777777" w:rsidR="00806AE3" w:rsidRDefault="005620C3">
            <w:pPr>
              <w:pStyle w:val="TableParagraph"/>
              <w:spacing w:before="1" w:line="135" w:lineRule="exact"/>
              <w:ind w:right="83"/>
              <w:jc w:val="right"/>
              <w:rPr>
                <w:sz w:val="13"/>
              </w:rPr>
            </w:pPr>
            <w:r>
              <w:rPr>
                <w:w w:val="95"/>
                <w:sz w:val="13"/>
              </w:rPr>
              <w:t>1259</w:t>
            </w:r>
          </w:p>
        </w:tc>
        <w:tc>
          <w:tcPr>
            <w:tcW w:w="568" w:type="dxa"/>
            <w:tcBorders>
              <w:top w:val="single" w:sz="4" w:space="0" w:color="000000"/>
              <w:left w:val="single" w:sz="4" w:space="0" w:color="000000"/>
              <w:bottom w:val="single" w:sz="4" w:space="0" w:color="000000"/>
              <w:right w:val="single" w:sz="4" w:space="0" w:color="000000"/>
            </w:tcBorders>
          </w:tcPr>
          <w:p w14:paraId="17E2D3B2"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73DFFF0B"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73484FB7"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8271019"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4DA16938"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444E76E4"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1133D1BD"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C01E906"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05548D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2D8731E"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64C507E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5CD5074"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094780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ACDE1E3"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075F9B8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9DE709E"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659350C9" w14:textId="77777777" w:rsidR="00806AE3" w:rsidRDefault="00806AE3">
            <w:pPr>
              <w:pStyle w:val="TableParagraph"/>
              <w:rPr>
                <w:sz w:val="12"/>
              </w:rPr>
            </w:pPr>
          </w:p>
        </w:tc>
        <w:tc>
          <w:tcPr>
            <w:tcW w:w="707" w:type="dxa"/>
            <w:tcBorders>
              <w:top w:val="nil"/>
              <w:bottom w:val="nil"/>
            </w:tcBorders>
          </w:tcPr>
          <w:p w14:paraId="5F8F24BB" w14:textId="77777777" w:rsidR="00806AE3" w:rsidRDefault="00806AE3">
            <w:pPr>
              <w:pStyle w:val="TableParagraph"/>
              <w:spacing w:before="9"/>
              <w:rPr>
                <w:rFonts w:ascii="Arial"/>
                <w:sz w:val="12"/>
              </w:rPr>
            </w:pPr>
          </w:p>
          <w:p w14:paraId="1181017D" w14:textId="77777777" w:rsidR="00806AE3" w:rsidRDefault="005620C3">
            <w:pPr>
              <w:pStyle w:val="TableParagraph"/>
              <w:spacing w:line="132" w:lineRule="exact"/>
              <w:ind w:right="74"/>
              <w:jc w:val="right"/>
              <w:rPr>
                <w:b/>
                <w:sz w:val="13"/>
              </w:rPr>
            </w:pPr>
            <w:r>
              <w:rPr>
                <w:b/>
                <w:w w:val="95"/>
                <w:sz w:val="13"/>
              </w:rPr>
              <w:t>504498</w:t>
            </w:r>
          </w:p>
        </w:tc>
      </w:tr>
      <w:tr w:rsidR="00806AE3" w14:paraId="6A5A2641" w14:textId="77777777">
        <w:trPr>
          <w:trHeight w:val="299"/>
        </w:trPr>
        <w:tc>
          <w:tcPr>
            <w:tcW w:w="701" w:type="dxa"/>
            <w:tcBorders>
              <w:top w:val="nil"/>
              <w:bottom w:val="nil"/>
            </w:tcBorders>
          </w:tcPr>
          <w:p w14:paraId="5B1CD353" w14:textId="77777777" w:rsidR="00806AE3" w:rsidRDefault="00806AE3">
            <w:pPr>
              <w:pStyle w:val="TableParagraph"/>
              <w:spacing w:before="9"/>
              <w:rPr>
                <w:rFonts w:ascii="Arial"/>
                <w:sz w:val="11"/>
              </w:rPr>
            </w:pPr>
          </w:p>
          <w:p w14:paraId="7BE40392" w14:textId="77777777" w:rsidR="00806AE3" w:rsidRDefault="005620C3">
            <w:pPr>
              <w:pStyle w:val="TableParagraph"/>
              <w:spacing w:line="144" w:lineRule="exact"/>
              <w:ind w:left="107"/>
              <w:rPr>
                <w:sz w:val="14"/>
              </w:rPr>
            </w:pPr>
            <w:r>
              <w:rPr>
                <w:sz w:val="14"/>
              </w:rPr>
              <w:t>STAX</w:t>
            </w:r>
          </w:p>
        </w:tc>
        <w:tc>
          <w:tcPr>
            <w:tcW w:w="568" w:type="dxa"/>
            <w:tcBorders>
              <w:top w:val="single" w:sz="4" w:space="0" w:color="000000"/>
              <w:bottom w:val="single" w:sz="4" w:space="0" w:color="000000"/>
              <w:right w:val="single" w:sz="4" w:space="0" w:color="000000"/>
            </w:tcBorders>
          </w:tcPr>
          <w:p w14:paraId="7569F1D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C70DF56"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1134D2A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282974E"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56F3531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FC88030"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59EA868E"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1538DC9E" w14:textId="77777777" w:rsidR="00806AE3" w:rsidRDefault="00806AE3">
            <w:pPr>
              <w:pStyle w:val="TableParagraph"/>
              <w:spacing w:before="9"/>
              <w:rPr>
                <w:rFonts w:ascii="Arial"/>
                <w:sz w:val="12"/>
              </w:rPr>
            </w:pPr>
          </w:p>
          <w:p w14:paraId="41744382" w14:textId="77777777" w:rsidR="00806AE3" w:rsidRDefault="005620C3">
            <w:pPr>
              <w:pStyle w:val="TableParagraph"/>
              <w:spacing w:line="132" w:lineRule="exact"/>
              <w:ind w:right="87"/>
              <w:jc w:val="right"/>
              <w:rPr>
                <w:sz w:val="13"/>
              </w:rPr>
            </w:pPr>
            <w:r>
              <w:rPr>
                <w:w w:val="95"/>
                <w:sz w:val="13"/>
              </w:rPr>
              <w:t>74967</w:t>
            </w:r>
          </w:p>
        </w:tc>
        <w:tc>
          <w:tcPr>
            <w:tcW w:w="563" w:type="dxa"/>
            <w:tcBorders>
              <w:top w:val="single" w:sz="4" w:space="0" w:color="000000"/>
              <w:left w:val="single" w:sz="4" w:space="0" w:color="000000"/>
              <w:bottom w:val="single" w:sz="4" w:space="0" w:color="000000"/>
              <w:right w:val="single" w:sz="4" w:space="0" w:color="000000"/>
            </w:tcBorders>
          </w:tcPr>
          <w:p w14:paraId="244EAF37" w14:textId="77777777" w:rsidR="00806AE3" w:rsidRDefault="00806AE3">
            <w:pPr>
              <w:pStyle w:val="TableParagraph"/>
              <w:spacing w:before="9"/>
              <w:rPr>
                <w:rFonts w:ascii="Arial"/>
                <w:sz w:val="12"/>
              </w:rPr>
            </w:pPr>
          </w:p>
          <w:p w14:paraId="79A4946A" w14:textId="77777777" w:rsidR="00806AE3" w:rsidRDefault="005620C3">
            <w:pPr>
              <w:pStyle w:val="TableParagraph"/>
              <w:spacing w:line="132" w:lineRule="exact"/>
              <w:ind w:right="83"/>
              <w:jc w:val="right"/>
              <w:rPr>
                <w:sz w:val="13"/>
              </w:rPr>
            </w:pPr>
            <w:r>
              <w:rPr>
                <w:w w:val="95"/>
                <w:sz w:val="13"/>
              </w:rPr>
              <w:t>1663</w:t>
            </w:r>
          </w:p>
        </w:tc>
        <w:tc>
          <w:tcPr>
            <w:tcW w:w="568" w:type="dxa"/>
            <w:tcBorders>
              <w:top w:val="single" w:sz="4" w:space="0" w:color="000000"/>
              <w:left w:val="single" w:sz="4" w:space="0" w:color="000000"/>
              <w:bottom w:val="single" w:sz="4" w:space="0" w:color="000000"/>
              <w:right w:val="single" w:sz="4" w:space="0" w:color="000000"/>
            </w:tcBorders>
          </w:tcPr>
          <w:p w14:paraId="39DE92A1" w14:textId="77777777" w:rsidR="00806AE3" w:rsidRDefault="00806AE3">
            <w:pPr>
              <w:pStyle w:val="TableParagraph"/>
              <w:spacing w:before="9"/>
              <w:rPr>
                <w:rFonts w:ascii="Arial"/>
                <w:sz w:val="12"/>
              </w:rPr>
            </w:pPr>
          </w:p>
          <w:p w14:paraId="2AAC0886" w14:textId="77777777" w:rsidR="00806AE3" w:rsidRDefault="005620C3">
            <w:pPr>
              <w:pStyle w:val="TableParagraph"/>
              <w:spacing w:line="132" w:lineRule="exact"/>
              <w:ind w:left="254" w:right="67"/>
              <w:jc w:val="center"/>
              <w:rPr>
                <w:sz w:val="13"/>
              </w:rPr>
            </w:pPr>
            <w:r>
              <w:rPr>
                <w:sz w:val="13"/>
              </w:rPr>
              <w:t>228</w:t>
            </w:r>
          </w:p>
        </w:tc>
        <w:tc>
          <w:tcPr>
            <w:tcW w:w="566" w:type="dxa"/>
            <w:tcBorders>
              <w:top w:val="single" w:sz="4" w:space="0" w:color="000000"/>
              <w:left w:val="single" w:sz="4" w:space="0" w:color="000000"/>
              <w:bottom w:val="single" w:sz="4" w:space="0" w:color="000000"/>
              <w:right w:val="single" w:sz="4" w:space="0" w:color="000000"/>
            </w:tcBorders>
          </w:tcPr>
          <w:p w14:paraId="24CFD4F2" w14:textId="77777777" w:rsidR="00806AE3" w:rsidRDefault="00806AE3">
            <w:pPr>
              <w:pStyle w:val="TableParagraph"/>
              <w:spacing w:before="9"/>
              <w:rPr>
                <w:rFonts w:ascii="Arial"/>
                <w:sz w:val="12"/>
              </w:rPr>
            </w:pPr>
          </w:p>
          <w:p w14:paraId="542920B4" w14:textId="77777777" w:rsidR="00806AE3" w:rsidRDefault="005620C3">
            <w:pPr>
              <w:pStyle w:val="TableParagraph"/>
              <w:spacing w:line="132" w:lineRule="exact"/>
              <w:ind w:right="83"/>
              <w:jc w:val="right"/>
              <w:rPr>
                <w:sz w:val="13"/>
              </w:rPr>
            </w:pPr>
            <w:r>
              <w:rPr>
                <w:w w:val="95"/>
                <w:sz w:val="13"/>
              </w:rPr>
              <w:t>289</w:t>
            </w:r>
          </w:p>
        </w:tc>
        <w:tc>
          <w:tcPr>
            <w:tcW w:w="569" w:type="dxa"/>
            <w:tcBorders>
              <w:top w:val="single" w:sz="4" w:space="0" w:color="000000"/>
              <w:left w:val="single" w:sz="4" w:space="0" w:color="000000"/>
              <w:bottom w:val="single" w:sz="4" w:space="0" w:color="000000"/>
              <w:right w:val="single" w:sz="4" w:space="0" w:color="000000"/>
            </w:tcBorders>
          </w:tcPr>
          <w:p w14:paraId="48D87C98" w14:textId="77777777" w:rsidR="00806AE3" w:rsidRDefault="00806AE3">
            <w:pPr>
              <w:pStyle w:val="TableParagraph"/>
              <w:spacing w:before="9"/>
              <w:rPr>
                <w:rFonts w:ascii="Arial"/>
                <w:sz w:val="12"/>
              </w:rPr>
            </w:pPr>
          </w:p>
          <w:p w14:paraId="3430BFF1" w14:textId="77777777" w:rsidR="00806AE3" w:rsidRDefault="005620C3">
            <w:pPr>
              <w:pStyle w:val="TableParagraph"/>
              <w:spacing w:line="132" w:lineRule="exact"/>
              <w:ind w:right="83"/>
              <w:jc w:val="right"/>
              <w:rPr>
                <w:sz w:val="13"/>
              </w:rPr>
            </w:pPr>
            <w:r>
              <w:rPr>
                <w:w w:val="95"/>
                <w:sz w:val="13"/>
              </w:rPr>
              <w:t>836</w:t>
            </w:r>
          </w:p>
        </w:tc>
        <w:tc>
          <w:tcPr>
            <w:tcW w:w="564" w:type="dxa"/>
            <w:tcBorders>
              <w:top w:val="single" w:sz="4" w:space="0" w:color="000000"/>
              <w:left w:val="single" w:sz="4" w:space="0" w:color="000000"/>
              <w:bottom w:val="single" w:sz="4" w:space="0" w:color="000000"/>
              <w:right w:val="single" w:sz="4" w:space="0" w:color="000000"/>
            </w:tcBorders>
          </w:tcPr>
          <w:p w14:paraId="4D404988" w14:textId="77777777" w:rsidR="00806AE3" w:rsidRDefault="00806AE3">
            <w:pPr>
              <w:pStyle w:val="TableParagraph"/>
              <w:spacing w:before="9"/>
              <w:rPr>
                <w:rFonts w:ascii="Arial"/>
                <w:sz w:val="12"/>
              </w:rPr>
            </w:pPr>
          </w:p>
          <w:p w14:paraId="3651BD19" w14:textId="77777777" w:rsidR="00806AE3" w:rsidRDefault="005620C3">
            <w:pPr>
              <w:pStyle w:val="TableParagraph"/>
              <w:spacing w:line="132" w:lineRule="exact"/>
              <w:ind w:right="80"/>
              <w:jc w:val="right"/>
              <w:rPr>
                <w:sz w:val="13"/>
              </w:rPr>
            </w:pPr>
            <w:r>
              <w:rPr>
                <w:w w:val="95"/>
                <w:sz w:val="13"/>
              </w:rPr>
              <w:t>564</w:t>
            </w:r>
          </w:p>
        </w:tc>
        <w:tc>
          <w:tcPr>
            <w:tcW w:w="427" w:type="dxa"/>
            <w:tcBorders>
              <w:top w:val="single" w:sz="4" w:space="0" w:color="000000"/>
              <w:left w:val="single" w:sz="4" w:space="0" w:color="000000"/>
              <w:bottom w:val="single" w:sz="4" w:space="0" w:color="000000"/>
              <w:right w:val="single" w:sz="4" w:space="0" w:color="000000"/>
            </w:tcBorders>
          </w:tcPr>
          <w:p w14:paraId="78D047FD" w14:textId="77777777" w:rsidR="00806AE3" w:rsidRDefault="00806AE3">
            <w:pPr>
              <w:pStyle w:val="TableParagraph"/>
              <w:spacing w:before="9"/>
              <w:rPr>
                <w:rFonts w:ascii="Arial"/>
                <w:sz w:val="12"/>
              </w:rPr>
            </w:pPr>
          </w:p>
          <w:p w14:paraId="6966A1EE" w14:textId="77777777" w:rsidR="00806AE3" w:rsidRDefault="005620C3">
            <w:pPr>
              <w:pStyle w:val="TableParagraph"/>
              <w:spacing w:line="132" w:lineRule="exact"/>
              <w:ind w:right="85"/>
              <w:jc w:val="right"/>
              <w:rPr>
                <w:sz w:val="13"/>
              </w:rPr>
            </w:pPr>
            <w:r>
              <w:rPr>
                <w:w w:val="95"/>
                <w:sz w:val="13"/>
              </w:rPr>
              <w:t>74</w:t>
            </w:r>
          </w:p>
        </w:tc>
        <w:tc>
          <w:tcPr>
            <w:tcW w:w="566" w:type="dxa"/>
            <w:tcBorders>
              <w:top w:val="single" w:sz="4" w:space="0" w:color="000000"/>
              <w:left w:val="single" w:sz="4" w:space="0" w:color="000000"/>
              <w:bottom w:val="single" w:sz="4" w:space="0" w:color="000000"/>
              <w:right w:val="single" w:sz="4" w:space="0" w:color="000000"/>
            </w:tcBorders>
          </w:tcPr>
          <w:p w14:paraId="215F0C64"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66B2581"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78AA326"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4CA1C81D"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586DC2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1B96371"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028CFC6"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48B7C415"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CEA3BB6"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5101860A" w14:textId="77777777" w:rsidR="00806AE3" w:rsidRDefault="00806AE3">
            <w:pPr>
              <w:pStyle w:val="TableParagraph"/>
              <w:rPr>
                <w:sz w:val="12"/>
              </w:rPr>
            </w:pPr>
          </w:p>
        </w:tc>
        <w:tc>
          <w:tcPr>
            <w:tcW w:w="707" w:type="dxa"/>
            <w:tcBorders>
              <w:top w:val="nil"/>
              <w:bottom w:val="nil"/>
            </w:tcBorders>
          </w:tcPr>
          <w:p w14:paraId="42800E11" w14:textId="77777777" w:rsidR="00806AE3" w:rsidRDefault="00806AE3">
            <w:pPr>
              <w:pStyle w:val="TableParagraph"/>
              <w:rPr>
                <w:rFonts w:ascii="Arial"/>
                <w:sz w:val="13"/>
              </w:rPr>
            </w:pPr>
          </w:p>
          <w:p w14:paraId="45A87340" w14:textId="77777777" w:rsidR="00806AE3" w:rsidRDefault="005620C3">
            <w:pPr>
              <w:pStyle w:val="TableParagraph"/>
              <w:spacing w:line="130" w:lineRule="exact"/>
              <w:ind w:right="73"/>
              <w:jc w:val="right"/>
              <w:rPr>
                <w:b/>
                <w:sz w:val="13"/>
              </w:rPr>
            </w:pPr>
            <w:r>
              <w:rPr>
                <w:b/>
                <w:w w:val="95"/>
                <w:sz w:val="13"/>
              </w:rPr>
              <w:t>78621</w:t>
            </w:r>
          </w:p>
        </w:tc>
      </w:tr>
      <w:tr w:rsidR="00806AE3" w14:paraId="574D7BEA" w14:textId="77777777">
        <w:trPr>
          <w:trHeight w:val="300"/>
        </w:trPr>
        <w:tc>
          <w:tcPr>
            <w:tcW w:w="701" w:type="dxa"/>
            <w:tcBorders>
              <w:top w:val="nil"/>
              <w:bottom w:val="nil"/>
            </w:tcBorders>
          </w:tcPr>
          <w:p w14:paraId="1F7A7ACF" w14:textId="77777777" w:rsidR="00806AE3" w:rsidRDefault="00806AE3">
            <w:pPr>
              <w:pStyle w:val="TableParagraph"/>
              <w:spacing w:before="9"/>
              <w:rPr>
                <w:rFonts w:ascii="Arial"/>
                <w:sz w:val="11"/>
              </w:rPr>
            </w:pPr>
          </w:p>
          <w:p w14:paraId="38C61FF5" w14:textId="77777777" w:rsidR="00806AE3" w:rsidRDefault="005620C3">
            <w:pPr>
              <w:pStyle w:val="TableParagraph"/>
              <w:spacing w:line="144" w:lineRule="exact"/>
              <w:ind w:left="107"/>
              <w:rPr>
                <w:sz w:val="14"/>
              </w:rPr>
            </w:pPr>
            <w:r>
              <w:rPr>
                <w:sz w:val="14"/>
              </w:rPr>
              <w:t>YTAX</w:t>
            </w:r>
          </w:p>
        </w:tc>
        <w:tc>
          <w:tcPr>
            <w:tcW w:w="568" w:type="dxa"/>
            <w:tcBorders>
              <w:top w:val="single" w:sz="4" w:space="0" w:color="000000"/>
              <w:bottom w:val="single" w:sz="4" w:space="0" w:color="000000"/>
              <w:right w:val="single" w:sz="4" w:space="0" w:color="000000"/>
            </w:tcBorders>
          </w:tcPr>
          <w:p w14:paraId="23C4BBC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D6520A7"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3BA29291"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6DD8DBB"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5C931C9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2BCCF02"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705E46C2"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6BCD61CE"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412E1A3D"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20B1807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49AE538"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55587CD2"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3EB95836"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6779D3E0"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7C2246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DFC1A3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B86F87D"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13F7AFF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025BD45" w14:textId="77777777" w:rsidR="00806AE3" w:rsidRDefault="00806AE3">
            <w:pPr>
              <w:pStyle w:val="TableParagraph"/>
              <w:spacing w:before="9"/>
              <w:rPr>
                <w:rFonts w:ascii="Arial"/>
                <w:sz w:val="12"/>
              </w:rPr>
            </w:pPr>
          </w:p>
          <w:p w14:paraId="62DAB830" w14:textId="77777777" w:rsidR="00806AE3" w:rsidRDefault="005620C3">
            <w:pPr>
              <w:pStyle w:val="TableParagraph"/>
              <w:spacing w:before="1" w:line="132" w:lineRule="exact"/>
              <w:ind w:right="83"/>
              <w:jc w:val="right"/>
              <w:rPr>
                <w:sz w:val="13"/>
              </w:rPr>
            </w:pPr>
            <w:r>
              <w:rPr>
                <w:w w:val="95"/>
                <w:sz w:val="13"/>
              </w:rPr>
              <w:t>75920</w:t>
            </w:r>
          </w:p>
        </w:tc>
        <w:tc>
          <w:tcPr>
            <w:tcW w:w="566" w:type="dxa"/>
            <w:tcBorders>
              <w:top w:val="single" w:sz="4" w:space="0" w:color="000000"/>
              <w:left w:val="single" w:sz="4" w:space="0" w:color="000000"/>
              <w:bottom w:val="single" w:sz="4" w:space="0" w:color="000000"/>
              <w:right w:val="single" w:sz="4" w:space="0" w:color="000000"/>
            </w:tcBorders>
          </w:tcPr>
          <w:p w14:paraId="7BD8E525" w14:textId="77777777" w:rsidR="00806AE3" w:rsidRDefault="00806AE3">
            <w:pPr>
              <w:pStyle w:val="TableParagraph"/>
              <w:spacing w:before="9"/>
              <w:rPr>
                <w:rFonts w:ascii="Arial"/>
                <w:sz w:val="12"/>
              </w:rPr>
            </w:pPr>
          </w:p>
          <w:p w14:paraId="4ADBC93B" w14:textId="77777777" w:rsidR="00806AE3" w:rsidRDefault="005620C3">
            <w:pPr>
              <w:pStyle w:val="TableParagraph"/>
              <w:spacing w:before="1" w:line="132" w:lineRule="exact"/>
              <w:ind w:right="80"/>
              <w:jc w:val="right"/>
              <w:rPr>
                <w:sz w:val="13"/>
              </w:rPr>
            </w:pPr>
            <w:r>
              <w:rPr>
                <w:w w:val="95"/>
                <w:sz w:val="13"/>
              </w:rPr>
              <w:t>69907</w:t>
            </w:r>
          </w:p>
        </w:tc>
        <w:tc>
          <w:tcPr>
            <w:tcW w:w="566" w:type="dxa"/>
            <w:tcBorders>
              <w:top w:val="single" w:sz="4" w:space="0" w:color="000000"/>
              <w:left w:val="single" w:sz="4" w:space="0" w:color="000000"/>
              <w:bottom w:val="single" w:sz="4" w:space="0" w:color="000000"/>
              <w:right w:val="single" w:sz="4" w:space="0" w:color="000000"/>
            </w:tcBorders>
          </w:tcPr>
          <w:p w14:paraId="6CC3C1F6"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2CF4D8E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832DEEE"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629F1A57" w14:textId="77777777" w:rsidR="00806AE3" w:rsidRDefault="00806AE3">
            <w:pPr>
              <w:pStyle w:val="TableParagraph"/>
              <w:rPr>
                <w:sz w:val="12"/>
              </w:rPr>
            </w:pPr>
          </w:p>
        </w:tc>
        <w:tc>
          <w:tcPr>
            <w:tcW w:w="707" w:type="dxa"/>
            <w:tcBorders>
              <w:top w:val="nil"/>
              <w:bottom w:val="nil"/>
            </w:tcBorders>
          </w:tcPr>
          <w:p w14:paraId="0CC25932" w14:textId="77777777" w:rsidR="00806AE3" w:rsidRDefault="00806AE3">
            <w:pPr>
              <w:pStyle w:val="TableParagraph"/>
              <w:rPr>
                <w:rFonts w:ascii="Arial"/>
                <w:sz w:val="13"/>
              </w:rPr>
            </w:pPr>
          </w:p>
          <w:p w14:paraId="16E4819F" w14:textId="77777777" w:rsidR="00806AE3" w:rsidRDefault="005620C3">
            <w:pPr>
              <w:pStyle w:val="TableParagraph"/>
              <w:spacing w:line="130" w:lineRule="exact"/>
              <w:ind w:right="74"/>
              <w:jc w:val="right"/>
              <w:rPr>
                <w:b/>
                <w:sz w:val="13"/>
              </w:rPr>
            </w:pPr>
            <w:r>
              <w:rPr>
                <w:b/>
                <w:w w:val="95"/>
                <w:sz w:val="13"/>
              </w:rPr>
              <w:t>145827</w:t>
            </w:r>
          </w:p>
        </w:tc>
      </w:tr>
      <w:tr w:rsidR="00806AE3" w14:paraId="3893D5EF" w14:textId="77777777">
        <w:trPr>
          <w:trHeight w:val="299"/>
        </w:trPr>
        <w:tc>
          <w:tcPr>
            <w:tcW w:w="701" w:type="dxa"/>
            <w:tcBorders>
              <w:top w:val="nil"/>
              <w:bottom w:val="nil"/>
            </w:tcBorders>
          </w:tcPr>
          <w:p w14:paraId="5297A0F7" w14:textId="77777777" w:rsidR="00806AE3" w:rsidRDefault="00806AE3">
            <w:pPr>
              <w:pStyle w:val="TableParagraph"/>
              <w:spacing w:before="9"/>
              <w:rPr>
                <w:rFonts w:ascii="Arial"/>
                <w:sz w:val="11"/>
              </w:rPr>
            </w:pPr>
          </w:p>
          <w:p w14:paraId="1E06FF38" w14:textId="77777777" w:rsidR="00806AE3" w:rsidRDefault="005620C3">
            <w:pPr>
              <w:pStyle w:val="TableParagraph"/>
              <w:spacing w:line="144" w:lineRule="exact"/>
              <w:ind w:left="107"/>
              <w:rPr>
                <w:sz w:val="14"/>
              </w:rPr>
            </w:pPr>
            <w:r>
              <w:rPr>
                <w:sz w:val="14"/>
              </w:rPr>
              <w:t>HH</w:t>
            </w:r>
          </w:p>
        </w:tc>
        <w:tc>
          <w:tcPr>
            <w:tcW w:w="568" w:type="dxa"/>
            <w:tcBorders>
              <w:top w:val="single" w:sz="4" w:space="0" w:color="000000"/>
              <w:bottom w:val="single" w:sz="4" w:space="0" w:color="000000"/>
              <w:right w:val="single" w:sz="4" w:space="0" w:color="000000"/>
            </w:tcBorders>
          </w:tcPr>
          <w:p w14:paraId="0D79D8D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681881B"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024F23E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1219303"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7011AD1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12B05E7"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1A8E5D24"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6297E90B"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78D44952"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030DD870"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534E7BA"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19AA9667"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4058B101"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258B470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B31E02A" w14:textId="77777777" w:rsidR="00806AE3" w:rsidRDefault="00806AE3">
            <w:pPr>
              <w:pStyle w:val="TableParagraph"/>
              <w:spacing w:before="9"/>
              <w:rPr>
                <w:rFonts w:ascii="Arial"/>
                <w:sz w:val="12"/>
              </w:rPr>
            </w:pPr>
          </w:p>
          <w:p w14:paraId="7371A3AA" w14:textId="77777777" w:rsidR="00806AE3" w:rsidRDefault="005620C3">
            <w:pPr>
              <w:pStyle w:val="TableParagraph"/>
              <w:spacing w:line="132" w:lineRule="exact"/>
              <w:ind w:left="78"/>
              <w:rPr>
                <w:sz w:val="13"/>
              </w:rPr>
            </w:pPr>
            <w:r>
              <w:rPr>
                <w:sz w:val="13"/>
              </w:rPr>
              <w:t>801796</w:t>
            </w:r>
          </w:p>
        </w:tc>
        <w:tc>
          <w:tcPr>
            <w:tcW w:w="566" w:type="dxa"/>
            <w:tcBorders>
              <w:top w:val="single" w:sz="4" w:space="0" w:color="000000"/>
              <w:left w:val="single" w:sz="4" w:space="0" w:color="000000"/>
              <w:bottom w:val="single" w:sz="4" w:space="0" w:color="000000"/>
              <w:right w:val="single" w:sz="4" w:space="0" w:color="000000"/>
            </w:tcBorders>
          </w:tcPr>
          <w:p w14:paraId="69A0AD10" w14:textId="77777777" w:rsidR="00806AE3" w:rsidRDefault="00806AE3">
            <w:pPr>
              <w:pStyle w:val="TableParagraph"/>
              <w:spacing w:before="9"/>
              <w:rPr>
                <w:rFonts w:ascii="Arial"/>
                <w:sz w:val="12"/>
              </w:rPr>
            </w:pPr>
          </w:p>
          <w:p w14:paraId="541C25D7" w14:textId="77777777" w:rsidR="00806AE3" w:rsidRDefault="005620C3">
            <w:pPr>
              <w:pStyle w:val="TableParagraph"/>
              <w:spacing w:line="132" w:lineRule="exact"/>
              <w:ind w:left="80"/>
              <w:rPr>
                <w:sz w:val="13"/>
              </w:rPr>
            </w:pPr>
            <w:r>
              <w:rPr>
                <w:sz w:val="13"/>
              </w:rPr>
              <w:t>176761</w:t>
            </w:r>
          </w:p>
        </w:tc>
        <w:tc>
          <w:tcPr>
            <w:tcW w:w="566" w:type="dxa"/>
            <w:tcBorders>
              <w:top w:val="single" w:sz="4" w:space="0" w:color="000000"/>
              <w:left w:val="single" w:sz="4" w:space="0" w:color="000000"/>
              <w:bottom w:val="single" w:sz="4" w:space="0" w:color="000000"/>
              <w:right w:val="single" w:sz="4" w:space="0" w:color="000000"/>
            </w:tcBorders>
          </w:tcPr>
          <w:p w14:paraId="56E47994"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1618FFC1"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818528C" w14:textId="77777777" w:rsidR="00806AE3" w:rsidRDefault="00806AE3">
            <w:pPr>
              <w:pStyle w:val="TableParagraph"/>
              <w:spacing w:before="9"/>
              <w:rPr>
                <w:rFonts w:ascii="Arial"/>
                <w:sz w:val="12"/>
              </w:rPr>
            </w:pPr>
          </w:p>
          <w:p w14:paraId="3823B0FB" w14:textId="77777777" w:rsidR="00806AE3" w:rsidRDefault="005620C3">
            <w:pPr>
              <w:pStyle w:val="TableParagraph"/>
              <w:spacing w:line="132" w:lineRule="exact"/>
              <w:ind w:right="83"/>
              <w:jc w:val="right"/>
              <w:rPr>
                <w:sz w:val="13"/>
              </w:rPr>
            </w:pPr>
            <w:r>
              <w:rPr>
                <w:w w:val="95"/>
                <w:sz w:val="13"/>
              </w:rPr>
              <w:t>1542</w:t>
            </w:r>
          </w:p>
        </w:tc>
        <w:tc>
          <w:tcPr>
            <w:tcW w:w="566" w:type="dxa"/>
            <w:tcBorders>
              <w:top w:val="single" w:sz="4" w:space="0" w:color="000000"/>
              <w:left w:val="single" w:sz="4" w:space="0" w:color="000000"/>
              <w:bottom w:val="single" w:sz="4" w:space="0" w:color="000000"/>
              <w:right w:val="single" w:sz="4" w:space="0" w:color="000000"/>
            </w:tcBorders>
          </w:tcPr>
          <w:p w14:paraId="4C496B25" w14:textId="77777777" w:rsidR="00806AE3" w:rsidRDefault="00806AE3">
            <w:pPr>
              <w:pStyle w:val="TableParagraph"/>
              <w:spacing w:before="9"/>
              <w:rPr>
                <w:rFonts w:ascii="Arial"/>
                <w:sz w:val="12"/>
              </w:rPr>
            </w:pPr>
          </w:p>
          <w:p w14:paraId="37A03BBD" w14:textId="77777777" w:rsidR="00806AE3" w:rsidRDefault="005620C3">
            <w:pPr>
              <w:pStyle w:val="TableParagraph"/>
              <w:spacing w:line="132" w:lineRule="exact"/>
              <w:ind w:right="80"/>
              <w:jc w:val="right"/>
              <w:rPr>
                <w:sz w:val="13"/>
              </w:rPr>
            </w:pPr>
            <w:r>
              <w:rPr>
                <w:w w:val="95"/>
                <w:sz w:val="13"/>
              </w:rPr>
              <w:t>73485</w:t>
            </w:r>
          </w:p>
        </w:tc>
        <w:tc>
          <w:tcPr>
            <w:tcW w:w="566" w:type="dxa"/>
            <w:tcBorders>
              <w:top w:val="single" w:sz="4" w:space="0" w:color="000000"/>
              <w:left w:val="single" w:sz="4" w:space="0" w:color="000000"/>
              <w:bottom w:val="single" w:sz="4" w:space="0" w:color="000000"/>
              <w:right w:val="single" w:sz="4" w:space="0" w:color="000000"/>
            </w:tcBorders>
          </w:tcPr>
          <w:p w14:paraId="19209E93" w14:textId="77777777" w:rsidR="00806AE3" w:rsidRDefault="00806AE3">
            <w:pPr>
              <w:pStyle w:val="TableParagraph"/>
              <w:spacing w:before="9"/>
              <w:rPr>
                <w:rFonts w:ascii="Arial"/>
                <w:sz w:val="12"/>
              </w:rPr>
            </w:pPr>
          </w:p>
          <w:p w14:paraId="137029DF" w14:textId="77777777" w:rsidR="00806AE3" w:rsidRDefault="005620C3">
            <w:pPr>
              <w:pStyle w:val="TableParagraph"/>
              <w:spacing w:line="132" w:lineRule="exact"/>
              <w:ind w:right="82"/>
              <w:jc w:val="right"/>
              <w:rPr>
                <w:sz w:val="13"/>
              </w:rPr>
            </w:pPr>
            <w:r>
              <w:rPr>
                <w:w w:val="95"/>
                <w:sz w:val="13"/>
              </w:rPr>
              <w:t>254173</w:t>
            </w:r>
          </w:p>
        </w:tc>
        <w:tc>
          <w:tcPr>
            <w:tcW w:w="568" w:type="dxa"/>
            <w:tcBorders>
              <w:top w:val="single" w:sz="4" w:space="0" w:color="000000"/>
              <w:left w:val="single" w:sz="4" w:space="0" w:color="000000"/>
              <w:bottom w:val="single" w:sz="4" w:space="0" w:color="000000"/>
              <w:right w:val="single" w:sz="4" w:space="0" w:color="000000"/>
            </w:tcBorders>
          </w:tcPr>
          <w:p w14:paraId="510319E4"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F051D69"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02464055" w14:textId="77777777" w:rsidR="00806AE3" w:rsidRDefault="00806AE3">
            <w:pPr>
              <w:pStyle w:val="TableParagraph"/>
              <w:spacing w:before="9"/>
              <w:rPr>
                <w:rFonts w:ascii="Arial"/>
                <w:sz w:val="12"/>
              </w:rPr>
            </w:pPr>
          </w:p>
          <w:p w14:paraId="5C1EA1AB" w14:textId="77777777" w:rsidR="00806AE3" w:rsidRDefault="005620C3">
            <w:pPr>
              <w:pStyle w:val="TableParagraph"/>
              <w:spacing w:line="132" w:lineRule="exact"/>
              <w:ind w:right="74"/>
              <w:jc w:val="right"/>
              <w:rPr>
                <w:sz w:val="13"/>
              </w:rPr>
            </w:pPr>
            <w:r>
              <w:rPr>
                <w:w w:val="95"/>
                <w:sz w:val="13"/>
              </w:rPr>
              <w:t>4099</w:t>
            </w:r>
          </w:p>
        </w:tc>
        <w:tc>
          <w:tcPr>
            <w:tcW w:w="707" w:type="dxa"/>
            <w:tcBorders>
              <w:top w:val="nil"/>
              <w:bottom w:val="nil"/>
            </w:tcBorders>
          </w:tcPr>
          <w:p w14:paraId="1E2CFE15" w14:textId="77777777" w:rsidR="00806AE3" w:rsidRDefault="00806AE3">
            <w:pPr>
              <w:pStyle w:val="TableParagraph"/>
              <w:rPr>
                <w:rFonts w:ascii="Arial"/>
                <w:sz w:val="13"/>
              </w:rPr>
            </w:pPr>
          </w:p>
          <w:p w14:paraId="3F1C37C2" w14:textId="77777777" w:rsidR="00806AE3" w:rsidRDefault="005620C3">
            <w:pPr>
              <w:pStyle w:val="TableParagraph"/>
              <w:spacing w:line="130" w:lineRule="exact"/>
              <w:ind w:left="157"/>
              <w:rPr>
                <w:b/>
                <w:sz w:val="13"/>
              </w:rPr>
            </w:pPr>
            <w:r>
              <w:rPr>
                <w:b/>
                <w:sz w:val="13"/>
              </w:rPr>
              <w:t>1311856</w:t>
            </w:r>
          </w:p>
        </w:tc>
      </w:tr>
      <w:tr w:rsidR="00806AE3" w14:paraId="05803811" w14:textId="77777777">
        <w:trPr>
          <w:trHeight w:val="299"/>
        </w:trPr>
        <w:tc>
          <w:tcPr>
            <w:tcW w:w="701" w:type="dxa"/>
            <w:tcBorders>
              <w:top w:val="nil"/>
              <w:bottom w:val="nil"/>
            </w:tcBorders>
          </w:tcPr>
          <w:p w14:paraId="1A82FE1B" w14:textId="77777777" w:rsidR="00806AE3" w:rsidRDefault="00806AE3">
            <w:pPr>
              <w:pStyle w:val="TableParagraph"/>
              <w:spacing w:before="9"/>
              <w:rPr>
                <w:rFonts w:ascii="Arial"/>
                <w:sz w:val="11"/>
              </w:rPr>
            </w:pPr>
          </w:p>
          <w:p w14:paraId="2E5B01D7" w14:textId="77777777" w:rsidR="00806AE3" w:rsidRDefault="005620C3">
            <w:pPr>
              <w:pStyle w:val="TableParagraph"/>
              <w:spacing w:line="144" w:lineRule="exact"/>
              <w:ind w:left="107"/>
              <w:rPr>
                <w:sz w:val="14"/>
              </w:rPr>
            </w:pPr>
            <w:r>
              <w:rPr>
                <w:sz w:val="14"/>
              </w:rPr>
              <w:t>CORP</w:t>
            </w:r>
          </w:p>
        </w:tc>
        <w:tc>
          <w:tcPr>
            <w:tcW w:w="568" w:type="dxa"/>
            <w:tcBorders>
              <w:top w:val="single" w:sz="4" w:space="0" w:color="000000"/>
              <w:bottom w:val="single" w:sz="4" w:space="0" w:color="000000"/>
              <w:right w:val="single" w:sz="4" w:space="0" w:color="000000"/>
            </w:tcBorders>
          </w:tcPr>
          <w:p w14:paraId="7462592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C029137"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0989F4C7"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C802B45"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2C08B9A7"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5C70F5C"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20A53881"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7D757EE8"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1F928684"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533F2FB9"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A16A7C5"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122F090F"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317B4BC8"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62170E7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9940BF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F9C80F7" w14:textId="77777777" w:rsidR="00806AE3" w:rsidRDefault="00806AE3">
            <w:pPr>
              <w:pStyle w:val="TableParagraph"/>
              <w:spacing w:before="9"/>
              <w:rPr>
                <w:rFonts w:ascii="Arial"/>
                <w:sz w:val="12"/>
              </w:rPr>
            </w:pPr>
          </w:p>
          <w:p w14:paraId="220C42F9" w14:textId="77777777" w:rsidR="00806AE3" w:rsidRDefault="005620C3">
            <w:pPr>
              <w:pStyle w:val="TableParagraph"/>
              <w:spacing w:line="132" w:lineRule="exact"/>
              <w:ind w:left="80"/>
              <w:rPr>
                <w:sz w:val="13"/>
              </w:rPr>
            </w:pPr>
            <w:r>
              <w:rPr>
                <w:sz w:val="13"/>
              </w:rPr>
              <w:t>312237</w:t>
            </w:r>
          </w:p>
        </w:tc>
        <w:tc>
          <w:tcPr>
            <w:tcW w:w="566" w:type="dxa"/>
            <w:tcBorders>
              <w:top w:val="single" w:sz="4" w:space="0" w:color="000000"/>
              <w:left w:val="single" w:sz="4" w:space="0" w:color="000000"/>
              <w:bottom w:val="single" w:sz="4" w:space="0" w:color="000000"/>
              <w:right w:val="single" w:sz="4" w:space="0" w:color="000000"/>
            </w:tcBorders>
          </w:tcPr>
          <w:p w14:paraId="4B72099F"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70E7F752"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E07E779" w14:textId="77777777" w:rsidR="00806AE3" w:rsidRDefault="00806AE3">
            <w:pPr>
              <w:pStyle w:val="TableParagraph"/>
              <w:spacing w:before="9"/>
              <w:rPr>
                <w:rFonts w:ascii="Arial"/>
                <w:sz w:val="12"/>
              </w:rPr>
            </w:pPr>
          </w:p>
          <w:p w14:paraId="6047C8F9" w14:textId="77777777" w:rsidR="00806AE3" w:rsidRDefault="005620C3">
            <w:pPr>
              <w:pStyle w:val="TableParagraph"/>
              <w:spacing w:line="132" w:lineRule="exact"/>
              <w:ind w:right="85"/>
              <w:jc w:val="right"/>
              <w:rPr>
                <w:sz w:val="13"/>
              </w:rPr>
            </w:pPr>
            <w:r>
              <w:rPr>
                <w:w w:val="95"/>
                <w:sz w:val="13"/>
              </w:rPr>
              <w:t>102926</w:t>
            </w:r>
          </w:p>
        </w:tc>
        <w:tc>
          <w:tcPr>
            <w:tcW w:w="566" w:type="dxa"/>
            <w:tcBorders>
              <w:top w:val="single" w:sz="4" w:space="0" w:color="000000"/>
              <w:left w:val="single" w:sz="4" w:space="0" w:color="000000"/>
              <w:bottom w:val="single" w:sz="4" w:space="0" w:color="000000"/>
              <w:right w:val="single" w:sz="4" w:space="0" w:color="000000"/>
            </w:tcBorders>
          </w:tcPr>
          <w:p w14:paraId="3CF5E541"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068BE90" w14:textId="77777777" w:rsidR="00806AE3" w:rsidRDefault="00806AE3">
            <w:pPr>
              <w:pStyle w:val="TableParagraph"/>
              <w:spacing w:before="9"/>
              <w:rPr>
                <w:rFonts w:ascii="Arial"/>
                <w:sz w:val="12"/>
              </w:rPr>
            </w:pPr>
          </w:p>
          <w:p w14:paraId="0D636CE3" w14:textId="77777777" w:rsidR="00806AE3" w:rsidRDefault="005620C3">
            <w:pPr>
              <w:pStyle w:val="TableParagraph"/>
              <w:spacing w:line="132" w:lineRule="exact"/>
              <w:ind w:right="81"/>
              <w:jc w:val="right"/>
              <w:rPr>
                <w:sz w:val="13"/>
              </w:rPr>
            </w:pPr>
            <w:r>
              <w:rPr>
                <w:w w:val="95"/>
                <w:sz w:val="13"/>
              </w:rPr>
              <w:t>4366</w:t>
            </w:r>
          </w:p>
        </w:tc>
        <w:tc>
          <w:tcPr>
            <w:tcW w:w="568" w:type="dxa"/>
            <w:tcBorders>
              <w:top w:val="single" w:sz="4" w:space="0" w:color="000000"/>
              <w:left w:val="single" w:sz="4" w:space="0" w:color="000000"/>
              <w:bottom w:val="single" w:sz="4" w:space="0" w:color="000000"/>
              <w:right w:val="single" w:sz="4" w:space="0" w:color="000000"/>
            </w:tcBorders>
          </w:tcPr>
          <w:p w14:paraId="3A54FA63"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9166B19"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1C1794B2" w14:textId="77777777" w:rsidR="00806AE3" w:rsidRDefault="00806AE3">
            <w:pPr>
              <w:pStyle w:val="TableParagraph"/>
              <w:spacing w:before="9"/>
              <w:rPr>
                <w:rFonts w:ascii="Arial"/>
                <w:sz w:val="12"/>
              </w:rPr>
            </w:pPr>
          </w:p>
          <w:p w14:paraId="4FB038BF" w14:textId="77777777" w:rsidR="00806AE3" w:rsidRDefault="005620C3">
            <w:pPr>
              <w:pStyle w:val="TableParagraph"/>
              <w:spacing w:line="132" w:lineRule="exact"/>
              <w:ind w:right="74"/>
              <w:jc w:val="right"/>
              <w:rPr>
                <w:sz w:val="13"/>
              </w:rPr>
            </w:pPr>
            <w:r>
              <w:rPr>
                <w:w w:val="99"/>
                <w:sz w:val="13"/>
              </w:rPr>
              <w:t>2</w:t>
            </w:r>
          </w:p>
        </w:tc>
        <w:tc>
          <w:tcPr>
            <w:tcW w:w="707" w:type="dxa"/>
            <w:tcBorders>
              <w:top w:val="nil"/>
              <w:bottom w:val="nil"/>
            </w:tcBorders>
          </w:tcPr>
          <w:p w14:paraId="367DC730" w14:textId="77777777" w:rsidR="00806AE3" w:rsidRDefault="00806AE3">
            <w:pPr>
              <w:pStyle w:val="TableParagraph"/>
              <w:rPr>
                <w:rFonts w:ascii="Arial"/>
                <w:sz w:val="13"/>
              </w:rPr>
            </w:pPr>
          </w:p>
          <w:p w14:paraId="124F4113" w14:textId="77777777" w:rsidR="00806AE3" w:rsidRDefault="005620C3">
            <w:pPr>
              <w:pStyle w:val="TableParagraph"/>
              <w:spacing w:line="130" w:lineRule="exact"/>
              <w:ind w:right="74"/>
              <w:jc w:val="right"/>
              <w:rPr>
                <w:b/>
                <w:sz w:val="13"/>
              </w:rPr>
            </w:pPr>
            <w:r>
              <w:rPr>
                <w:b/>
                <w:w w:val="95"/>
                <w:sz w:val="13"/>
              </w:rPr>
              <w:t>419531</w:t>
            </w:r>
          </w:p>
        </w:tc>
      </w:tr>
      <w:tr w:rsidR="00806AE3" w14:paraId="1B5F1F27" w14:textId="77777777">
        <w:trPr>
          <w:trHeight w:val="301"/>
        </w:trPr>
        <w:tc>
          <w:tcPr>
            <w:tcW w:w="701" w:type="dxa"/>
            <w:tcBorders>
              <w:top w:val="nil"/>
              <w:bottom w:val="nil"/>
            </w:tcBorders>
          </w:tcPr>
          <w:p w14:paraId="22F3A690" w14:textId="77777777" w:rsidR="00806AE3" w:rsidRDefault="00806AE3">
            <w:pPr>
              <w:pStyle w:val="TableParagraph"/>
              <w:spacing w:before="9"/>
              <w:rPr>
                <w:rFonts w:ascii="Arial"/>
                <w:sz w:val="11"/>
              </w:rPr>
            </w:pPr>
          </w:p>
          <w:p w14:paraId="7849B99A" w14:textId="77777777" w:rsidR="00806AE3" w:rsidRDefault="005620C3">
            <w:pPr>
              <w:pStyle w:val="TableParagraph"/>
              <w:spacing w:line="147" w:lineRule="exact"/>
              <w:ind w:left="107"/>
              <w:rPr>
                <w:sz w:val="14"/>
              </w:rPr>
            </w:pPr>
            <w:r>
              <w:rPr>
                <w:sz w:val="14"/>
              </w:rPr>
              <w:t>GOV</w:t>
            </w:r>
          </w:p>
        </w:tc>
        <w:tc>
          <w:tcPr>
            <w:tcW w:w="568" w:type="dxa"/>
            <w:tcBorders>
              <w:top w:val="single" w:sz="4" w:space="0" w:color="000000"/>
              <w:bottom w:val="single" w:sz="4" w:space="0" w:color="000000"/>
              <w:right w:val="single" w:sz="4" w:space="0" w:color="000000"/>
            </w:tcBorders>
          </w:tcPr>
          <w:p w14:paraId="3F623A3D"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6610237"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429EB97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E3E00FE"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0BB8E64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F6792CD"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5377AE38"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31637BD4"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5092338E"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13D0A9A0"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7082D33"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1FBAE1B5"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5F71B0F9"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279F209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EB21C6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1F90D5D" w14:textId="77777777" w:rsidR="00806AE3" w:rsidRDefault="00806AE3">
            <w:pPr>
              <w:pStyle w:val="TableParagraph"/>
              <w:spacing w:before="9"/>
              <w:rPr>
                <w:rFonts w:ascii="Arial"/>
                <w:sz w:val="12"/>
              </w:rPr>
            </w:pPr>
          </w:p>
          <w:p w14:paraId="3A82701E" w14:textId="77777777" w:rsidR="00806AE3" w:rsidRDefault="005620C3">
            <w:pPr>
              <w:pStyle w:val="TableParagraph"/>
              <w:spacing w:line="135" w:lineRule="exact"/>
              <w:ind w:left="148"/>
              <w:rPr>
                <w:sz w:val="13"/>
              </w:rPr>
            </w:pPr>
            <w:r>
              <w:rPr>
                <w:sz w:val="13"/>
              </w:rPr>
              <w:t>15500</w:t>
            </w:r>
          </w:p>
        </w:tc>
        <w:tc>
          <w:tcPr>
            <w:tcW w:w="566" w:type="dxa"/>
            <w:tcBorders>
              <w:top w:val="single" w:sz="4" w:space="0" w:color="000000"/>
              <w:left w:val="single" w:sz="4" w:space="0" w:color="000000"/>
              <w:bottom w:val="single" w:sz="4" w:space="0" w:color="000000"/>
              <w:right w:val="single" w:sz="4" w:space="0" w:color="000000"/>
            </w:tcBorders>
          </w:tcPr>
          <w:p w14:paraId="391405BE" w14:textId="77777777" w:rsidR="00806AE3" w:rsidRDefault="00806AE3">
            <w:pPr>
              <w:pStyle w:val="TableParagraph"/>
              <w:spacing w:before="9"/>
              <w:rPr>
                <w:rFonts w:ascii="Arial"/>
                <w:sz w:val="12"/>
              </w:rPr>
            </w:pPr>
          </w:p>
          <w:p w14:paraId="502D1181" w14:textId="77777777" w:rsidR="00806AE3" w:rsidRDefault="005620C3">
            <w:pPr>
              <w:pStyle w:val="TableParagraph"/>
              <w:spacing w:line="135" w:lineRule="exact"/>
              <w:ind w:left="148"/>
              <w:rPr>
                <w:sz w:val="13"/>
              </w:rPr>
            </w:pPr>
            <w:r>
              <w:rPr>
                <w:sz w:val="13"/>
              </w:rPr>
              <w:t>78621</w:t>
            </w:r>
          </w:p>
        </w:tc>
        <w:tc>
          <w:tcPr>
            <w:tcW w:w="569" w:type="dxa"/>
            <w:tcBorders>
              <w:top w:val="single" w:sz="4" w:space="0" w:color="000000"/>
              <w:left w:val="single" w:sz="4" w:space="0" w:color="000000"/>
              <w:bottom w:val="single" w:sz="4" w:space="0" w:color="000000"/>
              <w:right w:val="single" w:sz="4" w:space="0" w:color="000000"/>
            </w:tcBorders>
          </w:tcPr>
          <w:p w14:paraId="6C0566A4" w14:textId="77777777" w:rsidR="00806AE3" w:rsidRDefault="00806AE3">
            <w:pPr>
              <w:pStyle w:val="TableParagraph"/>
              <w:spacing w:before="9"/>
              <w:rPr>
                <w:rFonts w:ascii="Arial"/>
                <w:sz w:val="12"/>
              </w:rPr>
            </w:pPr>
          </w:p>
          <w:p w14:paraId="263F872F" w14:textId="77777777" w:rsidR="00806AE3" w:rsidRDefault="005620C3">
            <w:pPr>
              <w:pStyle w:val="TableParagraph"/>
              <w:spacing w:line="135" w:lineRule="exact"/>
              <w:ind w:left="81"/>
              <w:rPr>
                <w:sz w:val="13"/>
              </w:rPr>
            </w:pPr>
            <w:r>
              <w:rPr>
                <w:sz w:val="13"/>
              </w:rPr>
              <w:t>145827</w:t>
            </w:r>
          </w:p>
        </w:tc>
        <w:tc>
          <w:tcPr>
            <w:tcW w:w="566" w:type="dxa"/>
            <w:tcBorders>
              <w:top w:val="single" w:sz="4" w:space="0" w:color="000000"/>
              <w:left w:val="single" w:sz="4" w:space="0" w:color="000000"/>
              <w:bottom w:val="single" w:sz="4" w:space="0" w:color="000000"/>
              <w:right w:val="single" w:sz="4" w:space="0" w:color="000000"/>
            </w:tcBorders>
          </w:tcPr>
          <w:p w14:paraId="6E31D53C" w14:textId="77777777" w:rsidR="00806AE3" w:rsidRDefault="00806AE3">
            <w:pPr>
              <w:pStyle w:val="TableParagraph"/>
              <w:spacing w:before="9"/>
              <w:rPr>
                <w:rFonts w:ascii="Arial"/>
                <w:sz w:val="12"/>
              </w:rPr>
            </w:pPr>
          </w:p>
          <w:p w14:paraId="08CE63B9" w14:textId="77777777" w:rsidR="00806AE3" w:rsidRDefault="005620C3">
            <w:pPr>
              <w:pStyle w:val="TableParagraph"/>
              <w:spacing w:line="135" w:lineRule="exact"/>
              <w:ind w:right="85"/>
              <w:jc w:val="right"/>
              <w:rPr>
                <w:sz w:val="13"/>
              </w:rPr>
            </w:pPr>
            <w:r>
              <w:rPr>
                <w:w w:val="95"/>
                <w:sz w:val="13"/>
              </w:rPr>
              <w:t>218789</w:t>
            </w:r>
          </w:p>
        </w:tc>
        <w:tc>
          <w:tcPr>
            <w:tcW w:w="566" w:type="dxa"/>
            <w:tcBorders>
              <w:top w:val="single" w:sz="4" w:space="0" w:color="000000"/>
              <w:left w:val="single" w:sz="4" w:space="0" w:color="000000"/>
              <w:bottom w:val="single" w:sz="4" w:space="0" w:color="000000"/>
              <w:right w:val="single" w:sz="4" w:space="0" w:color="000000"/>
            </w:tcBorders>
          </w:tcPr>
          <w:p w14:paraId="70D46CAC" w14:textId="77777777" w:rsidR="00806AE3" w:rsidRDefault="00806AE3">
            <w:pPr>
              <w:pStyle w:val="TableParagraph"/>
              <w:spacing w:before="9"/>
              <w:rPr>
                <w:rFonts w:ascii="Arial"/>
                <w:sz w:val="12"/>
              </w:rPr>
            </w:pPr>
          </w:p>
          <w:p w14:paraId="2059F2BB" w14:textId="77777777" w:rsidR="00806AE3" w:rsidRDefault="005620C3">
            <w:pPr>
              <w:pStyle w:val="TableParagraph"/>
              <w:spacing w:line="135" w:lineRule="exact"/>
              <w:ind w:right="80"/>
              <w:jc w:val="right"/>
              <w:rPr>
                <w:sz w:val="13"/>
              </w:rPr>
            </w:pPr>
            <w:r>
              <w:rPr>
                <w:w w:val="95"/>
                <w:sz w:val="13"/>
              </w:rPr>
              <w:t>45786</w:t>
            </w:r>
          </w:p>
        </w:tc>
        <w:tc>
          <w:tcPr>
            <w:tcW w:w="566" w:type="dxa"/>
            <w:tcBorders>
              <w:top w:val="single" w:sz="4" w:space="0" w:color="000000"/>
              <w:left w:val="single" w:sz="4" w:space="0" w:color="000000"/>
              <w:bottom w:val="single" w:sz="4" w:space="0" w:color="000000"/>
              <w:right w:val="single" w:sz="4" w:space="0" w:color="000000"/>
            </w:tcBorders>
          </w:tcPr>
          <w:p w14:paraId="35C1A74E" w14:textId="77777777" w:rsidR="00806AE3" w:rsidRDefault="00806AE3">
            <w:pPr>
              <w:pStyle w:val="TableParagraph"/>
              <w:spacing w:before="9"/>
              <w:rPr>
                <w:rFonts w:ascii="Arial"/>
                <w:sz w:val="12"/>
              </w:rPr>
            </w:pPr>
          </w:p>
          <w:p w14:paraId="613C3E17" w14:textId="77777777" w:rsidR="00806AE3" w:rsidRDefault="005620C3">
            <w:pPr>
              <w:pStyle w:val="TableParagraph"/>
              <w:spacing w:line="135" w:lineRule="exact"/>
              <w:ind w:right="81"/>
              <w:jc w:val="right"/>
              <w:rPr>
                <w:sz w:val="13"/>
              </w:rPr>
            </w:pPr>
            <w:r>
              <w:rPr>
                <w:w w:val="95"/>
                <w:sz w:val="13"/>
              </w:rPr>
              <w:t>168</w:t>
            </w:r>
          </w:p>
        </w:tc>
        <w:tc>
          <w:tcPr>
            <w:tcW w:w="568" w:type="dxa"/>
            <w:tcBorders>
              <w:top w:val="single" w:sz="4" w:space="0" w:color="000000"/>
              <w:left w:val="single" w:sz="4" w:space="0" w:color="000000"/>
              <w:bottom w:val="single" w:sz="4" w:space="0" w:color="000000"/>
              <w:right w:val="single" w:sz="4" w:space="0" w:color="000000"/>
            </w:tcBorders>
          </w:tcPr>
          <w:p w14:paraId="5F26E1A1"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1AABF31"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3E75B59C" w14:textId="77777777" w:rsidR="00806AE3" w:rsidRDefault="00806AE3">
            <w:pPr>
              <w:pStyle w:val="TableParagraph"/>
              <w:spacing w:before="9"/>
              <w:rPr>
                <w:rFonts w:ascii="Arial"/>
                <w:sz w:val="12"/>
              </w:rPr>
            </w:pPr>
          </w:p>
          <w:p w14:paraId="44C4F06C" w14:textId="77777777" w:rsidR="00806AE3" w:rsidRDefault="005620C3">
            <w:pPr>
              <w:pStyle w:val="TableParagraph"/>
              <w:spacing w:line="135" w:lineRule="exact"/>
              <w:ind w:right="74"/>
              <w:jc w:val="right"/>
              <w:rPr>
                <w:sz w:val="13"/>
              </w:rPr>
            </w:pPr>
            <w:r>
              <w:rPr>
                <w:w w:val="95"/>
                <w:sz w:val="13"/>
              </w:rPr>
              <w:t>3897</w:t>
            </w:r>
          </w:p>
        </w:tc>
        <w:tc>
          <w:tcPr>
            <w:tcW w:w="707" w:type="dxa"/>
            <w:tcBorders>
              <w:top w:val="nil"/>
              <w:bottom w:val="nil"/>
            </w:tcBorders>
          </w:tcPr>
          <w:p w14:paraId="52483567" w14:textId="77777777" w:rsidR="00806AE3" w:rsidRDefault="00806AE3">
            <w:pPr>
              <w:pStyle w:val="TableParagraph"/>
              <w:rPr>
                <w:rFonts w:ascii="Arial"/>
                <w:sz w:val="13"/>
              </w:rPr>
            </w:pPr>
          </w:p>
          <w:p w14:paraId="373585E9" w14:textId="77777777" w:rsidR="00806AE3" w:rsidRDefault="005620C3">
            <w:pPr>
              <w:pStyle w:val="TableParagraph"/>
              <w:spacing w:line="132" w:lineRule="exact"/>
              <w:ind w:right="74"/>
              <w:jc w:val="right"/>
              <w:rPr>
                <w:b/>
                <w:sz w:val="13"/>
              </w:rPr>
            </w:pPr>
            <w:r>
              <w:rPr>
                <w:b/>
                <w:w w:val="95"/>
                <w:sz w:val="13"/>
              </w:rPr>
              <w:t>508588</w:t>
            </w:r>
          </w:p>
        </w:tc>
      </w:tr>
      <w:tr w:rsidR="00806AE3" w14:paraId="13E43B45" w14:textId="77777777">
        <w:trPr>
          <w:trHeight w:val="299"/>
        </w:trPr>
        <w:tc>
          <w:tcPr>
            <w:tcW w:w="701" w:type="dxa"/>
            <w:tcBorders>
              <w:top w:val="nil"/>
              <w:bottom w:val="nil"/>
            </w:tcBorders>
          </w:tcPr>
          <w:p w14:paraId="2B3AD70A" w14:textId="77777777" w:rsidR="00806AE3" w:rsidRDefault="00806AE3">
            <w:pPr>
              <w:pStyle w:val="TableParagraph"/>
              <w:spacing w:before="9"/>
              <w:rPr>
                <w:rFonts w:ascii="Arial"/>
                <w:sz w:val="11"/>
              </w:rPr>
            </w:pPr>
          </w:p>
          <w:p w14:paraId="0B585322" w14:textId="77777777" w:rsidR="00806AE3" w:rsidRDefault="005620C3">
            <w:pPr>
              <w:pStyle w:val="TableParagraph"/>
              <w:spacing w:line="144" w:lineRule="exact"/>
              <w:ind w:left="107"/>
              <w:rPr>
                <w:sz w:val="14"/>
              </w:rPr>
            </w:pPr>
            <w:r>
              <w:rPr>
                <w:sz w:val="14"/>
              </w:rPr>
              <w:t>S-I</w:t>
            </w:r>
          </w:p>
        </w:tc>
        <w:tc>
          <w:tcPr>
            <w:tcW w:w="568" w:type="dxa"/>
            <w:tcBorders>
              <w:top w:val="single" w:sz="4" w:space="0" w:color="000000"/>
              <w:bottom w:val="single" w:sz="4" w:space="0" w:color="000000"/>
              <w:right w:val="single" w:sz="4" w:space="0" w:color="000000"/>
            </w:tcBorders>
          </w:tcPr>
          <w:p w14:paraId="5679F12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F264389"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19F99FBC"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871B548"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5D4457A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1E3B355"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37637B8D"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7E87A87C"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35579C33"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7D1033C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1A05986"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2F9754E7"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5BA0F90F"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497F97CE"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EEF8E21"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72C6F18"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EAE9CCC"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1BC216F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FF838A0" w14:textId="77777777" w:rsidR="00806AE3" w:rsidRDefault="00806AE3">
            <w:pPr>
              <w:pStyle w:val="TableParagraph"/>
              <w:spacing w:before="6"/>
              <w:rPr>
                <w:rFonts w:ascii="Arial"/>
                <w:sz w:val="12"/>
              </w:rPr>
            </w:pPr>
          </w:p>
          <w:p w14:paraId="70A16116" w14:textId="77777777" w:rsidR="00806AE3" w:rsidRDefault="005620C3">
            <w:pPr>
              <w:pStyle w:val="TableParagraph"/>
              <w:spacing w:before="1" w:line="135" w:lineRule="exact"/>
              <w:ind w:right="83"/>
              <w:jc w:val="right"/>
              <w:rPr>
                <w:sz w:val="13"/>
              </w:rPr>
            </w:pPr>
            <w:r>
              <w:rPr>
                <w:w w:val="95"/>
                <w:sz w:val="13"/>
              </w:rPr>
              <w:t>41232</w:t>
            </w:r>
          </w:p>
        </w:tc>
        <w:tc>
          <w:tcPr>
            <w:tcW w:w="566" w:type="dxa"/>
            <w:tcBorders>
              <w:top w:val="single" w:sz="4" w:space="0" w:color="000000"/>
              <w:left w:val="single" w:sz="4" w:space="0" w:color="000000"/>
              <w:bottom w:val="single" w:sz="4" w:space="0" w:color="000000"/>
              <w:right w:val="single" w:sz="4" w:space="0" w:color="000000"/>
            </w:tcBorders>
          </w:tcPr>
          <w:p w14:paraId="7A1678B5" w14:textId="77777777" w:rsidR="00806AE3" w:rsidRDefault="00806AE3">
            <w:pPr>
              <w:pStyle w:val="TableParagraph"/>
              <w:spacing w:before="6"/>
              <w:rPr>
                <w:rFonts w:ascii="Arial"/>
                <w:sz w:val="12"/>
              </w:rPr>
            </w:pPr>
          </w:p>
          <w:p w14:paraId="4B21B15D" w14:textId="77777777" w:rsidR="00806AE3" w:rsidRDefault="005620C3">
            <w:pPr>
              <w:pStyle w:val="TableParagraph"/>
              <w:spacing w:before="1" w:line="135" w:lineRule="exact"/>
              <w:ind w:right="82"/>
              <w:jc w:val="right"/>
              <w:rPr>
                <w:sz w:val="13"/>
              </w:rPr>
            </w:pPr>
            <w:r>
              <w:rPr>
                <w:w w:val="95"/>
                <w:sz w:val="13"/>
              </w:rPr>
              <w:t>230353</w:t>
            </w:r>
          </w:p>
        </w:tc>
        <w:tc>
          <w:tcPr>
            <w:tcW w:w="566" w:type="dxa"/>
            <w:tcBorders>
              <w:top w:val="single" w:sz="4" w:space="0" w:color="000000"/>
              <w:left w:val="single" w:sz="4" w:space="0" w:color="000000"/>
              <w:bottom w:val="single" w:sz="4" w:space="0" w:color="000000"/>
              <w:right w:val="single" w:sz="4" w:space="0" w:color="000000"/>
            </w:tcBorders>
          </w:tcPr>
          <w:p w14:paraId="669E0F21" w14:textId="77777777" w:rsidR="00806AE3" w:rsidRDefault="00806AE3">
            <w:pPr>
              <w:pStyle w:val="TableParagraph"/>
              <w:spacing w:before="6"/>
              <w:rPr>
                <w:rFonts w:ascii="Arial"/>
                <w:sz w:val="12"/>
              </w:rPr>
            </w:pPr>
          </w:p>
          <w:p w14:paraId="58B756BA" w14:textId="77777777" w:rsidR="00806AE3" w:rsidRDefault="005620C3">
            <w:pPr>
              <w:pStyle w:val="TableParagraph"/>
              <w:spacing w:before="1" w:line="135" w:lineRule="exact"/>
              <w:ind w:right="81"/>
              <w:jc w:val="right"/>
              <w:rPr>
                <w:sz w:val="13"/>
              </w:rPr>
            </w:pPr>
            <w:r>
              <w:rPr>
                <w:w w:val="95"/>
                <w:sz w:val="13"/>
              </w:rPr>
              <w:t>-98224</w:t>
            </w:r>
          </w:p>
        </w:tc>
        <w:tc>
          <w:tcPr>
            <w:tcW w:w="568" w:type="dxa"/>
            <w:tcBorders>
              <w:top w:val="single" w:sz="4" w:space="0" w:color="000000"/>
              <w:left w:val="single" w:sz="4" w:space="0" w:color="000000"/>
              <w:bottom w:val="single" w:sz="4" w:space="0" w:color="000000"/>
              <w:right w:val="single" w:sz="4" w:space="0" w:color="000000"/>
            </w:tcBorders>
          </w:tcPr>
          <w:p w14:paraId="0C871370"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5015873"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0FAB066D" w14:textId="77777777" w:rsidR="00806AE3" w:rsidRDefault="00806AE3">
            <w:pPr>
              <w:pStyle w:val="TableParagraph"/>
              <w:spacing w:before="6"/>
              <w:rPr>
                <w:rFonts w:ascii="Arial"/>
                <w:sz w:val="12"/>
              </w:rPr>
            </w:pPr>
          </w:p>
          <w:p w14:paraId="2F22447D" w14:textId="77777777" w:rsidR="00806AE3" w:rsidRDefault="005620C3">
            <w:pPr>
              <w:pStyle w:val="TableParagraph"/>
              <w:spacing w:before="1" w:line="135" w:lineRule="exact"/>
              <w:ind w:right="74"/>
              <w:jc w:val="right"/>
              <w:rPr>
                <w:sz w:val="13"/>
              </w:rPr>
            </w:pPr>
            <w:r>
              <w:rPr>
                <w:w w:val="95"/>
                <w:sz w:val="13"/>
              </w:rPr>
              <w:t>5445</w:t>
            </w:r>
          </w:p>
        </w:tc>
        <w:tc>
          <w:tcPr>
            <w:tcW w:w="707" w:type="dxa"/>
            <w:tcBorders>
              <w:top w:val="nil"/>
              <w:bottom w:val="nil"/>
            </w:tcBorders>
          </w:tcPr>
          <w:p w14:paraId="50AA2E6D" w14:textId="77777777" w:rsidR="00806AE3" w:rsidRDefault="00806AE3">
            <w:pPr>
              <w:pStyle w:val="TableParagraph"/>
              <w:spacing w:before="9"/>
              <w:rPr>
                <w:rFonts w:ascii="Arial"/>
                <w:sz w:val="12"/>
              </w:rPr>
            </w:pPr>
          </w:p>
          <w:p w14:paraId="2BC3DC39" w14:textId="77777777" w:rsidR="00806AE3" w:rsidRDefault="005620C3">
            <w:pPr>
              <w:pStyle w:val="TableParagraph"/>
              <w:spacing w:line="132" w:lineRule="exact"/>
              <w:ind w:right="74"/>
              <w:jc w:val="right"/>
              <w:rPr>
                <w:b/>
                <w:sz w:val="13"/>
              </w:rPr>
            </w:pPr>
            <w:r>
              <w:rPr>
                <w:b/>
                <w:w w:val="95"/>
                <w:sz w:val="13"/>
              </w:rPr>
              <w:t>178806</w:t>
            </w:r>
          </w:p>
        </w:tc>
      </w:tr>
      <w:tr w:rsidR="00806AE3" w14:paraId="4637BFA0" w14:textId="77777777">
        <w:trPr>
          <w:trHeight w:val="299"/>
        </w:trPr>
        <w:tc>
          <w:tcPr>
            <w:tcW w:w="701" w:type="dxa"/>
            <w:tcBorders>
              <w:top w:val="nil"/>
              <w:bottom w:val="nil"/>
            </w:tcBorders>
          </w:tcPr>
          <w:p w14:paraId="35C28143" w14:textId="77777777" w:rsidR="00806AE3" w:rsidRDefault="00806AE3">
            <w:pPr>
              <w:pStyle w:val="TableParagraph"/>
              <w:spacing w:before="9"/>
              <w:rPr>
                <w:rFonts w:ascii="Arial"/>
                <w:sz w:val="11"/>
              </w:rPr>
            </w:pPr>
          </w:p>
          <w:p w14:paraId="01E5ADDA" w14:textId="77777777" w:rsidR="00806AE3" w:rsidRDefault="005620C3">
            <w:pPr>
              <w:pStyle w:val="TableParagraph"/>
              <w:spacing w:line="144" w:lineRule="exact"/>
              <w:ind w:left="107"/>
              <w:rPr>
                <w:sz w:val="14"/>
              </w:rPr>
            </w:pPr>
            <w:r>
              <w:rPr>
                <w:sz w:val="14"/>
              </w:rPr>
              <w:t>DSTK</w:t>
            </w:r>
          </w:p>
        </w:tc>
        <w:tc>
          <w:tcPr>
            <w:tcW w:w="568" w:type="dxa"/>
            <w:tcBorders>
              <w:top w:val="single" w:sz="4" w:space="0" w:color="000000"/>
              <w:bottom w:val="single" w:sz="4" w:space="0" w:color="000000"/>
              <w:right w:val="single" w:sz="4" w:space="0" w:color="000000"/>
            </w:tcBorders>
          </w:tcPr>
          <w:p w14:paraId="634B34B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57337834"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6C97342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FB9F258"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1B93232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6B8CC36" w14:textId="77777777" w:rsidR="00806AE3" w:rsidRDefault="00806AE3">
            <w:pPr>
              <w:pStyle w:val="TableParagraph"/>
              <w:rPr>
                <w:sz w:val="12"/>
              </w:rPr>
            </w:pPr>
          </w:p>
        </w:tc>
        <w:tc>
          <w:tcPr>
            <w:tcW w:w="424" w:type="dxa"/>
            <w:tcBorders>
              <w:top w:val="single" w:sz="4" w:space="0" w:color="000000"/>
              <w:left w:val="single" w:sz="4" w:space="0" w:color="000000"/>
              <w:bottom w:val="single" w:sz="4" w:space="0" w:color="000000"/>
              <w:right w:val="single" w:sz="4" w:space="0" w:color="000000"/>
            </w:tcBorders>
          </w:tcPr>
          <w:p w14:paraId="2A7F182C"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68CF20D4" w14:textId="77777777" w:rsidR="00806AE3" w:rsidRDefault="00806AE3">
            <w:pPr>
              <w:pStyle w:val="TableParagraph"/>
              <w:rPr>
                <w:sz w:val="12"/>
              </w:rPr>
            </w:pPr>
          </w:p>
        </w:tc>
        <w:tc>
          <w:tcPr>
            <w:tcW w:w="563" w:type="dxa"/>
            <w:tcBorders>
              <w:top w:val="single" w:sz="4" w:space="0" w:color="000000"/>
              <w:left w:val="single" w:sz="4" w:space="0" w:color="000000"/>
              <w:bottom w:val="single" w:sz="4" w:space="0" w:color="000000"/>
              <w:right w:val="single" w:sz="4" w:space="0" w:color="000000"/>
            </w:tcBorders>
          </w:tcPr>
          <w:p w14:paraId="6D2B64D7"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34C887AA"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0C094C78"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5BC7448D" w14:textId="77777777" w:rsidR="00806AE3" w:rsidRDefault="00806AE3">
            <w:pPr>
              <w:pStyle w:val="TableParagraph"/>
              <w:rPr>
                <w:sz w:val="12"/>
              </w:rPr>
            </w:pPr>
          </w:p>
        </w:tc>
        <w:tc>
          <w:tcPr>
            <w:tcW w:w="564" w:type="dxa"/>
            <w:tcBorders>
              <w:top w:val="single" w:sz="4" w:space="0" w:color="000000"/>
              <w:left w:val="single" w:sz="4" w:space="0" w:color="000000"/>
              <w:bottom w:val="single" w:sz="4" w:space="0" w:color="000000"/>
              <w:right w:val="single" w:sz="4" w:space="0" w:color="000000"/>
            </w:tcBorders>
          </w:tcPr>
          <w:p w14:paraId="069DAE77" w14:textId="77777777" w:rsidR="00806AE3" w:rsidRDefault="00806AE3">
            <w:pPr>
              <w:pStyle w:val="TableParagraph"/>
              <w:rPr>
                <w:sz w:val="12"/>
              </w:rPr>
            </w:pPr>
          </w:p>
        </w:tc>
        <w:tc>
          <w:tcPr>
            <w:tcW w:w="427" w:type="dxa"/>
            <w:tcBorders>
              <w:top w:val="single" w:sz="4" w:space="0" w:color="000000"/>
              <w:left w:val="single" w:sz="4" w:space="0" w:color="000000"/>
              <w:bottom w:val="single" w:sz="4" w:space="0" w:color="000000"/>
              <w:right w:val="single" w:sz="4" w:space="0" w:color="000000"/>
            </w:tcBorders>
          </w:tcPr>
          <w:p w14:paraId="6A3ACB84"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6C9E814F"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7D3A54B"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D78EFCF" w14:textId="77777777" w:rsidR="00806AE3" w:rsidRDefault="00806AE3">
            <w:pPr>
              <w:pStyle w:val="TableParagraph"/>
              <w:rPr>
                <w:sz w:val="12"/>
              </w:rPr>
            </w:pPr>
          </w:p>
        </w:tc>
        <w:tc>
          <w:tcPr>
            <w:tcW w:w="569" w:type="dxa"/>
            <w:tcBorders>
              <w:top w:val="single" w:sz="4" w:space="0" w:color="000000"/>
              <w:left w:val="single" w:sz="4" w:space="0" w:color="000000"/>
              <w:bottom w:val="single" w:sz="4" w:space="0" w:color="000000"/>
              <w:right w:val="single" w:sz="4" w:space="0" w:color="000000"/>
            </w:tcBorders>
          </w:tcPr>
          <w:p w14:paraId="1394AF92"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A201F92"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4D681255" w14:textId="77777777" w:rsidR="00806AE3" w:rsidRDefault="00806AE3">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2C942F1B" w14:textId="77777777" w:rsidR="00806AE3" w:rsidRDefault="00806AE3">
            <w:pPr>
              <w:pStyle w:val="TableParagraph"/>
              <w:rPr>
                <w:sz w:val="12"/>
              </w:rPr>
            </w:pPr>
          </w:p>
        </w:tc>
        <w:tc>
          <w:tcPr>
            <w:tcW w:w="568" w:type="dxa"/>
            <w:tcBorders>
              <w:top w:val="single" w:sz="4" w:space="0" w:color="000000"/>
              <w:left w:val="single" w:sz="4" w:space="0" w:color="000000"/>
              <w:bottom w:val="single" w:sz="4" w:space="0" w:color="000000"/>
              <w:right w:val="single" w:sz="4" w:space="0" w:color="000000"/>
            </w:tcBorders>
          </w:tcPr>
          <w:p w14:paraId="4BDFEBAF" w14:textId="77777777" w:rsidR="00806AE3" w:rsidRDefault="00806AE3">
            <w:pPr>
              <w:pStyle w:val="TableParagraph"/>
              <w:spacing w:before="9"/>
              <w:rPr>
                <w:rFonts w:ascii="Arial"/>
                <w:sz w:val="12"/>
              </w:rPr>
            </w:pPr>
          </w:p>
          <w:p w14:paraId="68618059" w14:textId="77777777" w:rsidR="00806AE3" w:rsidRDefault="005620C3">
            <w:pPr>
              <w:pStyle w:val="TableParagraph"/>
              <w:spacing w:line="132" w:lineRule="exact"/>
              <w:ind w:right="81"/>
              <w:jc w:val="right"/>
              <w:rPr>
                <w:sz w:val="13"/>
              </w:rPr>
            </w:pPr>
            <w:r>
              <w:rPr>
                <w:w w:val="95"/>
                <w:sz w:val="13"/>
              </w:rPr>
              <w:t>1449</w:t>
            </w:r>
          </w:p>
        </w:tc>
        <w:tc>
          <w:tcPr>
            <w:tcW w:w="566" w:type="dxa"/>
            <w:tcBorders>
              <w:top w:val="single" w:sz="4" w:space="0" w:color="000000"/>
              <w:left w:val="single" w:sz="4" w:space="0" w:color="000000"/>
              <w:bottom w:val="single" w:sz="4" w:space="0" w:color="000000"/>
              <w:right w:val="single" w:sz="4" w:space="0" w:color="000000"/>
            </w:tcBorders>
          </w:tcPr>
          <w:p w14:paraId="7F85C61F" w14:textId="77777777" w:rsidR="00806AE3" w:rsidRDefault="00806AE3">
            <w:pPr>
              <w:pStyle w:val="TableParagraph"/>
              <w:rPr>
                <w:sz w:val="12"/>
              </w:rPr>
            </w:pPr>
          </w:p>
        </w:tc>
        <w:tc>
          <w:tcPr>
            <w:tcW w:w="650" w:type="dxa"/>
            <w:tcBorders>
              <w:top w:val="single" w:sz="4" w:space="0" w:color="000000"/>
              <w:left w:val="single" w:sz="4" w:space="0" w:color="000000"/>
              <w:bottom w:val="single" w:sz="4" w:space="0" w:color="000000"/>
            </w:tcBorders>
          </w:tcPr>
          <w:p w14:paraId="4A0E93C3" w14:textId="77777777" w:rsidR="00806AE3" w:rsidRDefault="00806AE3">
            <w:pPr>
              <w:pStyle w:val="TableParagraph"/>
              <w:rPr>
                <w:sz w:val="12"/>
              </w:rPr>
            </w:pPr>
          </w:p>
        </w:tc>
        <w:tc>
          <w:tcPr>
            <w:tcW w:w="707" w:type="dxa"/>
            <w:tcBorders>
              <w:top w:val="nil"/>
              <w:bottom w:val="nil"/>
            </w:tcBorders>
          </w:tcPr>
          <w:p w14:paraId="2C478D76" w14:textId="77777777" w:rsidR="00806AE3" w:rsidRDefault="00806AE3">
            <w:pPr>
              <w:pStyle w:val="TableParagraph"/>
              <w:rPr>
                <w:rFonts w:ascii="Arial"/>
                <w:sz w:val="13"/>
              </w:rPr>
            </w:pPr>
          </w:p>
          <w:p w14:paraId="500AB7BD" w14:textId="77777777" w:rsidR="00806AE3" w:rsidRDefault="005620C3">
            <w:pPr>
              <w:pStyle w:val="TableParagraph"/>
              <w:spacing w:line="130" w:lineRule="exact"/>
              <w:ind w:right="73"/>
              <w:jc w:val="right"/>
              <w:rPr>
                <w:b/>
                <w:sz w:val="13"/>
              </w:rPr>
            </w:pPr>
            <w:r>
              <w:rPr>
                <w:b/>
                <w:w w:val="95"/>
                <w:sz w:val="13"/>
              </w:rPr>
              <w:t>1449</w:t>
            </w:r>
          </w:p>
        </w:tc>
      </w:tr>
      <w:tr w:rsidR="00806AE3" w14:paraId="07E7CC27" w14:textId="77777777">
        <w:trPr>
          <w:trHeight w:val="316"/>
        </w:trPr>
        <w:tc>
          <w:tcPr>
            <w:tcW w:w="701" w:type="dxa"/>
            <w:tcBorders>
              <w:top w:val="nil"/>
            </w:tcBorders>
          </w:tcPr>
          <w:p w14:paraId="63BF4187" w14:textId="77777777" w:rsidR="00806AE3" w:rsidRDefault="00806AE3">
            <w:pPr>
              <w:pStyle w:val="TableParagraph"/>
              <w:rPr>
                <w:rFonts w:ascii="Arial"/>
                <w:sz w:val="13"/>
              </w:rPr>
            </w:pPr>
          </w:p>
          <w:p w14:paraId="3B41C12B" w14:textId="77777777" w:rsidR="00806AE3" w:rsidRDefault="005620C3">
            <w:pPr>
              <w:pStyle w:val="TableParagraph"/>
              <w:spacing w:line="146" w:lineRule="exact"/>
              <w:ind w:left="107"/>
              <w:rPr>
                <w:sz w:val="14"/>
              </w:rPr>
            </w:pPr>
            <w:r>
              <w:rPr>
                <w:sz w:val="14"/>
              </w:rPr>
              <w:t>ROW</w:t>
            </w:r>
          </w:p>
        </w:tc>
        <w:tc>
          <w:tcPr>
            <w:tcW w:w="568" w:type="dxa"/>
            <w:tcBorders>
              <w:top w:val="single" w:sz="4" w:space="0" w:color="000000"/>
              <w:right w:val="single" w:sz="4" w:space="0" w:color="000000"/>
            </w:tcBorders>
          </w:tcPr>
          <w:p w14:paraId="649C6264" w14:textId="77777777" w:rsidR="00806AE3" w:rsidRDefault="00806AE3">
            <w:pPr>
              <w:pStyle w:val="TableParagraph"/>
              <w:rPr>
                <w:sz w:val="12"/>
              </w:rPr>
            </w:pPr>
          </w:p>
        </w:tc>
        <w:tc>
          <w:tcPr>
            <w:tcW w:w="566" w:type="dxa"/>
            <w:tcBorders>
              <w:top w:val="single" w:sz="4" w:space="0" w:color="000000"/>
              <w:left w:val="single" w:sz="4" w:space="0" w:color="000000"/>
              <w:right w:val="single" w:sz="4" w:space="0" w:color="000000"/>
            </w:tcBorders>
          </w:tcPr>
          <w:p w14:paraId="5E777303" w14:textId="77777777" w:rsidR="00806AE3" w:rsidRDefault="00806AE3">
            <w:pPr>
              <w:pStyle w:val="TableParagraph"/>
              <w:rPr>
                <w:sz w:val="12"/>
              </w:rPr>
            </w:pPr>
          </w:p>
        </w:tc>
        <w:tc>
          <w:tcPr>
            <w:tcW w:w="568" w:type="dxa"/>
            <w:tcBorders>
              <w:top w:val="single" w:sz="4" w:space="0" w:color="000000"/>
              <w:left w:val="single" w:sz="4" w:space="0" w:color="000000"/>
              <w:right w:val="single" w:sz="4" w:space="0" w:color="000000"/>
            </w:tcBorders>
          </w:tcPr>
          <w:p w14:paraId="27842E61" w14:textId="77777777" w:rsidR="00806AE3" w:rsidRDefault="00806AE3">
            <w:pPr>
              <w:pStyle w:val="TableParagraph"/>
              <w:rPr>
                <w:sz w:val="12"/>
              </w:rPr>
            </w:pPr>
          </w:p>
        </w:tc>
        <w:tc>
          <w:tcPr>
            <w:tcW w:w="566" w:type="dxa"/>
            <w:tcBorders>
              <w:top w:val="single" w:sz="4" w:space="0" w:color="000000"/>
              <w:left w:val="single" w:sz="4" w:space="0" w:color="000000"/>
              <w:right w:val="single" w:sz="4" w:space="0" w:color="000000"/>
            </w:tcBorders>
          </w:tcPr>
          <w:p w14:paraId="14F4157C" w14:textId="77777777" w:rsidR="00806AE3" w:rsidRDefault="00806AE3">
            <w:pPr>
              <w:pStyle w:val="TableParagraph"/>
              <w:rPr>
                <w:sz w:val="12"/>
              </w:rPr>
            </w:pPr>
          </w:p>
        </w:tc>
        <w:tc>
          <w:tcPr>
            <w:tcW w:w="568" w:type="dxa"/>
            <w:tcBorders>
              <w:top w:val="single" w:sz="4" w:space="0" w:color="000000"/>
              <w:left w:val="single" w:sz="4" w:space="0" w:color="000000"/>
              <w:right w:val="single" w:sz="4" w:space="0" w:color="000000"/>
            </w:tcBorders>
          </w:tcPr>
          <w:p w14:paraId="72E8EC24" w14:textId="77777777" w:rsidR="00806AE3" w:rsidRDefault="00806AE3">
            <w:pPr>
              <w:pStyle w:val="TableParagraph"/>
              <w:rPr>
                <w:sz w:val="12"/>
              </w:rPr>
            </w:pPr>
          </w:p>
        </w:tc>
        <w:tc>
          <w:tcPr>
            <w:tcW w:w="566" w:type="dxa"/>
            <w:tcBorders>
              <w:top w:val="single" w:sz="4" w:space="0" w:color="000000"/>
              <w:left w:val="single" w:sz="4" w:space="0" w:color="000000"/>
              <w:right w:val="single" w:sz="4" w:space="0" w:color="000000"/>
            </w:tcBorders>
          </w:tcPr>
          <w:p w14:paraId="6CB826D3" w14:textId="77777777" w:rsidR="00806AE3" w:rsidRDefault="00806AE3">
            <w:pPr>
              <w:pStyle w:val="TableParagraph"/>
              <w:rPr>
                <w:sz w:val="12"/>
              </w:rPr>
            </w:pPr>
          </w:p>
        </w:tc>
        <w:tc>
          <w:tcPr>
            <w:tcW w:w="424" w:type="dxa"/>
            <w:tcBorders>
              <w:top w:val="single" w:sz="4" w:space="0" w:color="000000"/>
              <w:left w:val="single" w:sz="4" w:space="0" w:color="000000"/>
              <w:right w:val="single" w:sz="4" w:space="0" w:color="000000"/>
            </w:tcBorders>
          </w:tcPr>
          <w:p w14:paraId="6FB64F55" w14:textId="77777777" w:rsidR="00806AE3" w:rsidRDefault="00806AE3">
            <w:pPr>
              <w:pStyle w:val="TableParagraph"/>
              <w:rPr>
                <w:sz w:val="12"/>
              </w:rPr>
            </w:pPr>
          </w:p>
        </w:tc>
        <w:tc>
          <w:tcPr>
            <w:tcW w:w="568" w:type="dxa"/>
            <w:tcBorders>
              <w:top w:val="single" w:sz="4" w:space="0" w:color="000000"/>
              <w:left w:val="single" w:sz="4" w:space="0" w:color="000000"/>
              <w:right w:val="single" w:sz="4" w:space="0" w:color="000000"/>
            </w:tcBorders>
          </w:tcPr>
          <w:p w14:paraId="400E5243" w14:textId="77777777" w:rsidR="00806AE3" w:rsidRDefault="00806AE3">
            <w:pPr>
              <w:pStyle w:val="TableParagraph"/>
              <w:rPr>
                <w:rFonts w:ascii="Arial"/>
                <w:sz w:val="14"/>
              </w:rPr>
            </w:pPr>
          </w:p>
          <w:p w14:paraId="00769ADA" w14:textId="77777777" w:rsidR="00806AE3" w:rsidRDefault="005620C3">
            <w:pPr>
              <w:pStyle w:val="TableParagraph"/>
              <w:spacing w:line="135" w:lineRule="exact"/>
              <w:ind w:right="90"/>
              <w:jc w:val="right"/>
              <w:rPr>
                <w:sz w:val="13"/>
              </w:rPr>
            </w:pPr>
            <w:r>
              <w:rPr>
                <w:w w:val="95"/>
                <w:sz w:val="13"/>
              </w:rPr>
              <w:t>270006</w:t>
            </w:r>
          </w:p>
        </w:tc>
        <w:tc>
          <w:tcPr>
            <w:tcW w:w="563" w:type="dxa"/>
            <w:tcBorders>
              <w:top w:val="single" w:sz="4" w:space="0" w:color="000000"/>
              <w:left w:val="single" w:sz="4" w:space="0" w:color="000000"/>
              <w:right w:val="single" w:sz="4" w:space="0" w:color="000000"/>
            </w:tcBorders>
          </w:tcPr>
          <w:p w14:paraId="611F4DBF" w14:textId="77777777" w:rsidR="00806AE3" w:rsidRDefault="00806AE3">
            <w:pPr>
              <w:pStyle w:val="TableParagraph"/>
              <w:rPr>
                <w:rFonts w:ascii="Arial"/>
                <w:sz w:val="14"/>
              </w:rPr>
            </w:pPr>
          </w:p>
          <w:p w14:paraId="08F68D34" w14:textId="77777777" w:rsidR="00806AE3" w:rsidRDefault="005620C3">
            <w:pPr>
              <w:pStyle w:val="TableParagraph"/>
              <w:spacing w:line="135" w:lineRule="exact"/>
              <w:ind w:right="83"/>
              <w:jc w:val="right"/>
              <w:rPr>
                <w:sz w:val="13"/>
              </w:rPr>
            </w:pPr>
            <w:r>
              <w:rPr>
                <w:w w:val="95"/>
                <w:sz w:val="13"/>
              </w:rPr>
              <w:t>9444</w:t>
            </w:r>
          </w:p>
        </w:tc>
        <w:tc>
          <w:tcPr>
            <w:tcW w:w="568" w:type="dxa"/>
            <w:tcBorders>
              <w:top w:val="single" w:sz="4" w:space="0" w:color="000000"/>
              <w:left w:val="single" w:sz="4" w:space="0" w:color="000000"/>
              <w:right w:val="single" w:sz="4" w:space="0" w:color="000000"/>
            </w:tcBorders>
          </w:tcPr>
          <w:p w14:paraId="7593C9A5" w14:textId="77777777" w:rsidR="00806AE3" w:rsidRDefault="00806AE3">
            <w:pPr>
              <w:pStyle w:val="TableParagraph"/>
              <w:rPr>
                <w:rFonts w:ascii="Arial"/>
                <w:sz w:val="14"/>
              </w:rPr>
            </w:pPr>
          </w:p>
          <w:p w14:paraId="41ABC344" w14:textId="77777777" w:rsidR="00806AE3" w:rsidRDefault="005620C3">
            <w:pPr>
              <w:pStyle w:val="TableParagraph"/>
              <w:spacing w:line="135" w:lineRule="exact"/>
              <w:ind w:left="125" w:right="3"/>
              <w:jc w:val="center"/>
              <w:rPr>
                <w:sz w:val="13"/>
              </w:rPr>
            </w:pPr>
            <w:r>
              <w:rPr>
                <w:sz w:val="13"/>
              </w:rPr>
              <w:t>1278</w:t>
            </w:r>
          </w:p>
        </w:tc>
        <w:tc>
          <w:tcPr>
            <w:tcW w:w="566" w:type="dxa"/>
            <w:tcBorders>
              <w:top w:val="single" w:sz="4" w:space="0" w:color="000000"/>
              <w:left w:val="single" w:sz="4" w:space="0" w:color="000000"/>
              <w:right w:val="single" w:sz="4" w:space="0" w:color="000000"/>
            </w:tcBorders>
          </w:tcPr>
          <w:p w14:paraId="756ED926" w14:textId="77777777" w:rsidR="00806AE3" w:rsidRDefault="00806AE3">
            <w:pPr>
              <w:pStyle w:val="TableParagraph"/>
              <w:rPr>
                <w:rFonts w:ascii="Arial"/>
                <w:sz w:val="14"/>
              </w:rPr>
            </w:pPr>
          </w:p>
          <w:p w14:paraId="388D71A7" w14:textId="77777777" w:rsidR="00806AE3" w:rsidRDefault="005620C3">
            <w:pPr>
              <w:pStyle w:val="TableParagraph"/>
              <w:spacing w:line="135" w:lineRule="exact"/>
              <w:ind w:right="83"/>
              <w:jc w:val="right"/>
              <w:rPr>
                <w:sz w:val="13"/>
              </w:rPr>
            </w:pPr>
            <w:r>
              <w:rPr>
                <w:w w:val="95"/>
                <w:sz w:val="13"/>
              </w:rPr>
              <w:t>2181</w:t>
            </w:r>
          </w:p>
        </w:tc>
        <w:tc>
          <w:tcPr>
            <w:tcW w:w="569" w:type="dxa"/>
            <w:tcBorders>
              <w:top w:val="single" w:sz="4" w:space="0" w:color="000000"/>
              <w:left w:val="single" w:sz="4" w:space="0" w:color="000000"/>
              <w:right w:val="single" w:sz="4" w:space="0" w:color="000000"/>
            </w:tcBorders>
          </w:tcPr>
          <w:p w14:paraId="254DEE68" w14:textId="77777777" w:rsidR="00806AE3" w:rsidRDefault="00806AE3">
            <w:pPr>
              <w:pStyle w:val="TableParagraph"/>
              <w:rPr>
                <w:rFonts w:ascii="Arial"/>
                <w:sz w:val="14"/>
              </w:rPr>
            </w:pPr>
          </w:p>
          <w:p w14:paraId="39BFE459" w14:textId="77777777" w:rsidR="00806AE3" w:rsidRDefault="005620C3">
            <w:pPr>
              <w:pStyle w:val="TableParagraph"/>
              <w:spacing w:line="135" w:lineRule="exact"/>
              <w:ind w:right="83"/>
              <w:jc w:val="right"/>
              <w:rPr>
                <w:sz w:val="13"/>
              </w:rPr>
            </w:pPr>
            <w:r>
              <w:rPr>
                <w:w w:val="95"/>
                <w:sz w:val="13"/>
              </w:rPr>
              <w:t>9573</w:t>
            </w:r>
          </w:p>
        </w:tc>
        <w:tc>
          <w:tcPr>
            <w:tcW w:w="564" w:type="dxa"/>
            <w:tcBorders>
              <w:top w:val="single" w:sz="4" w:space="0" w:color="000000"/>
              <w:left w:val="single" w:sz="4" w:space="0" w:color="000000"/>
              <w:right w:val="single" w:sz="4" w:space="0" w:color="000000"/>
            </w:tcBorders>
          </w:tcPr>
          <w:p w14:paraId="11A7F8A3" w14:textId="77777777" w:rsidR="00806AE3" w:rsidRDefault="00806AE3">
            <w:pPr>
              <w:pStyle w:val="TableParagraph"/>
              <w:rPr>
                <w:rFonts w:ascii="Arial"/>
                <w:sz w:val="14"/>
              </w:rPr>
            </w:pPr>
          </w:p>
          <w:p w14:paraId="73FA3192" w14:textId="77777777" w:rsidR="00806AE3" w:rsidRDefault="005620C3">
            <w:pPr>
              <w:pStyle w:val="TableParagraph"/>
              <w:spacing w:line="135" w:lineRule="exact"/>
              <w:ind w:right="80"/>
              <w:jc w:val="right"/>
              <w:rPr>
                <w:sz w:val="13"/>
              </w:rPr>
            </w:pPr>
            <w:r>
              <w:rPr>
                <w:w w:val="95"/>
                <w:sz w:val="13"/>
              </w:rPr>
              <w:t>5350</w:t>
            </w:r>
          </w:p>
        </w:tc>
        <w:tc>
          <w:tcPr>
            <w:tcW w:w="427" w:type="dxa"/>
            <w:tcBorders>
              <w:top w:val="single" w:sz="4" w:space="0" w:color="000000"/>
              <w:left w:val="single" w:sz="4" w:space="0" w:color="000000"/>
              <w:right w:val="single" w:sz="4" w:space="0" w:color="000000"/>
            </w:tcBorders>
          </w:tcPr>
          <w:p w14:paraId="604C9C42" w14:textId="77777777" w:rsidR="00806AE3" w:rsidRDefault="00806AE3">
            <w:pPr>
              <w:pStyle w:val="TableParagraph"/>
              <w:rPr>
                <w:rFonts w:ascii="Arial"/>
                <w:sz w:val="14"/>
              </w:rPr>
            </w:pPr>
          </w:p>
          <w:p w14:paraId="7613714E" w14:textId="77777777" w:rsidR="00806AE3" w:rsidRDefault="005620C3">
            <w:pPr>
              <w:pStyle w:val="TableParagraph"/>
              <w:spacing w:line="135" w:lineRule="exact"/>
              <w:ind w:right="85"/>
              <w:jc w:val="right"/>
              <w:rPr>
                <w:sz w:val="13"/>
              </w:rPr>
            </w:pPr>
            <w:r>
              <w:rPr>
                <w:w w:val="95"/>
                <w:sz w:val="13"/>
              </w:rPr>
              <w:t>619</w:t>
            </w:r>
          </w:p>
        </w:tc>
        <w:tc>
          <w:tcPr>
            <w:tcW w:w="566" w:type="dxa"/>
            <w:tcBorders>
              <w:top w:val="single" w:sz="4" w:space="0" w:color="000000"/>
              <w:left w:val="single" w:sz="4" w:space="0" w:color="000000"/>
              <w:right w:val="single" w:sz="4" w:space="0" w:color="000000"/>
            </w:tcBorders>
          </w:tcPr>
          <w:p w14:paraId="62EEBBAA" w14:textId="77777777" w:rsidR="00806AE3" w:rsidRDefault="00806AE3">
            <w:pPr>
              <w:pStyle w:val="TableParagraph"/>
              <w:rPr>
                <w:sz w:val="12"/>
              </w:rPr>
            </w:pPr>
          </w:p>
        </w:tc>
        <w:tc>
          <w:tcPr>
            <w:tcW w:w="566" w:type="dxa"/>
            <w:tcBorders>
              <w:top w:val="single" w:sz="4" w:space="0" w:color="000000"/>
              <w:left w:val="single" w:sz="4" w:space="0" w:color="000000"/>
              <w:right w:val="single" w:sz="4" w:space="0" w:color="000000"/>
            </w:tcBorders>
          </w:tcPr>
          <w:p w14:paraId="7BA24C2F" w14:textId="77777777" w:rsidR="00806AE3" w:rsidRDefault="00806AE3">
            <w:pPr>
              <w:pStyle w:val="TableParagraph"/>
              <w:rPr>
                <w:sz w:val="12"/>
              </w:rPr>
            </w:pPr>
          </w:p>
        </w:tc>
        <w:tc>
          <w:tcPr>
            <w:tcW w:w="566" w:type="dxa"/>
            <w:tcBorders>
              <w:top w:val="single" w:sz="4" w:space="0" w:color="000000"/>
              <w:left w:val="single" w:sz="4" w:space="0" w:color="000000"/>
              <w:right w:val="single" w:sz="4" w:space="0" w:color="000000"/>
            </w:tcBorders>
          </w:tcPr>
          <w:p w14:paraId="1C51A8B4" w14:textId="77777777" w:rsidR="00806AE3" w:rsidRDefault="00806AE3">
            <w:pPr>
              <w:pStyle w:val="TableParagraph"/>
              <w:rPr>
                <w:sz w:val="12"/>
              </w:rPr>
            </w:pPr>
          </w:p>
        </w:tc>
        <w:tc>
          <w:tcPr>
            <w:tcW w:w="569" w:type="dxa"/>
            <w:tcBorders>
              <w:top w:val="single" w:sz="4" w:space="0" w:color="000000"/>
              <w:left w:val="single" w:sz="4" w:space="0" w:color="000000"/>
              <w:right w:val="single" w:sz="4" w:space="0" w:color="000000"/>
            </w:tcBorders>
          </w:tcPr>
          <w:p w14:paraId="03C1BE29" w14:textId="77777777" w:rsidR="00806AE3" w:rsidRDefault="00806AE3">
            <w:pPr>
              <w:pStyle w:val="TableParagraph"/>
              <w:rPr>
                <w:sz w:val="12"/>
              </w:rPr>
            </w:pPr>
          </w:p>
        </w:tc>
        <w:tc>
          <w:tcPr>
            <w:tcW w:w="566" w:type="dxa"/>
            <w:tcBorders>
              <w:top w:val="single" w:sz="4" w:space="0" w:color="000000"/>
              <w:left w:val="single" w:sz="4" w:space="0" w:color="000000"/>
              <w:right w:val="single" w:sz="4" w:space="0" w:color="000000"/>
            </w:tcBorders>
          </w:tcPr>
          <w:p w14:paraId="3AA8EA49" w14:textId="77777777" w:rsidR="00806AE3" w:rsidRDefault="00806AE3">
            <w:pPr>
              <w:pStyle w:val="TableParagraph"/>
              <w:rPr>
                <w:rFonts w:ascii="Arial"/>
                <w:sz w:val="14"/>
              </w:rPr>
            </w:pPr>
          </w:p>
          <w:p w14:paraId="7D30BF9E" w14:textId="77777777" w:rsidR="00806AE3" w:rsidRDefault="005620C3">
            <w:pPr>
              <w:pStyle w:val="TableParagraph"/>
              <w:spacing w:line="135" w:lineRule="exact"/>
              <w:ind w:right="85"/>
              <w:jc w:val="right"/>
              <w:rPr>
                <w:sz w:val="13"/>
              </w:rPr>
            </w:pPr>
            <w:r>
              <w:rPr>
                <w:w w:val="95"/>
                <w:sz w:val="13"/>
              </w:rPr>
              <w:t>113578</w:t>
            </w:r>
          </w:p>
        </w:tc>
        <w:tc>
          <w:tcPr>
            <w:tcW w:w="566" w:type="dxa"/>
            <w:tcBorders>
              <w:top w:val="single" w:sz="4" w:space="0" w:color="000000"/>
              <w:left w:val="single" w:sz="4" w:space="0" w:color="000000"/>
              <w:right w:val="single" w:sz="4" w:space="0" w:color="000000"/>
            </w:tcBorders>
          </w:tcPr>
          <w:p w14:paraId="52340D14" w14:textId="77777777" w:rsidR="00806AE3" w:rsidRDefault="00806AE3">
            <w:pPr>
              <w:pStyle w:val="TableParagraph"/>
              <w:rPr>
                <w:sz w:val="12"/>
              </w:rPr>
            </w:pPr>
          </w:p>
        </w:tc>
        <w:tc>
          <w:tcPr>
            <w:tcW w:w="566" w:type="dxa"/>
            <w:tcBorders>
              <w:top w:val="single" w:sz="4" w:space="0" w:color="000000"/>
              <w:left w:val="single" w:sz="4" w:space="0" w:color="000000"/>
              <w:right w:val="single" w:sz="4" w:space="0" w:color="000000"/>
            </w:tcBorders>
          </w:tcPr>
          <w:p w14:paraId="31E69BB2" w14:textId="77777777" w:rsidR="00806AE3" w:rsidRDefault="00806AE3">
            <w:pPr>
              <w:pStyle w:val="TableParagraph"/>
              <w:rPr>
                <w:rFonts w:ascii="Arial"/>
                <w:sz w:val="14"/>
              </w:rPr>
            </w:pPr>
          </w:p>
          <w:p w14:paraId="76EFD6EC" w14:textId="77777777" w:rsidR="00806AE3" w:rsidRDefault="005620C3">
            <w:pPr>
              <w:pStyle w:val="TableParagraph"/>
              <w:spacing w:line="135" w:lineRule="exact"/>
              <w:ind w:right="81"/>
              <w:jc w:val="right"/>
              <w:rPr>
                <w:sz w:val="13"/>
              </w:rPr>
            </w:pPr>
            <w:r>
              <w:rPr>
                <w:w w:val="95"/>
                <w:sz w:val="13"/>
              </w:rPr>
              <w:t>11570</w:t>
            </w:r>
          </w:p>
        </w:tc>
        <w:tc>
          <w:tcPr>
            <w:tcW w:w="568" w:type="dxa"/>
            <w:tcBorders>
              <w:top w:val="single" w:sz="4" w:space="0" w:color="000000"/>
              <w:left w:val="single" w:sz="4" w:space="0" w:color="000000"/>
              <w:right w:val="single" w:sz="4" w:space="0" w:color="000000"/>
            </w:tcBorders>
          </w:tcPr>
          <w:p w14:paraId="6A152513" w14:textId="77777777" w:rsidR="00806AE3" w:rsidRDefault="00806AE3">
            <w:pPr>
              <w:pStyle w:val="TableParagraph"/>
              <w:rPr>
                <w:sz w:val="12"/>
              </w:rPr>
            </w:pPr>
          </w:p>
        </w:tc>
        <w:tc>
          <w:tcPr>
            <w:tcW w:w="566" w:type="dxa"/>
            <w:tcBorders>
              <w:top w:val="single" w:sz="4" w:space="0" w:color="000000"/>
              <w:left w:val="single" w:sz="4" w:space="0" w:color="000000"/>
              <w:right w:val="single" w:sz="4" w:space="0" w:color="000000"/>
            </w:tcBorders>
          </w:tcPr>
          <w:p w14:paraId="483C4828" w14:textId="77777777" w:rsidR="00806AE3" w:rsidRDefault="00806AE3">
            <w:pPr>
              <w:pStyle w:val="TableParagraph"/>
              <w:rPr>
                <w:sz w:val="12"/>
              </w:rPr>
            </w:pPr>
          </w:p>
        </w:tc>
        <w:tc>
          <w:tcPr>
            <w:tcW w:w="650" w:type="dxa"/>
            <w:tcBorders>
              <w:top w:val="single" w:sz="4" w:space="0" w:color="000000"/>
              <w:left w:val="single" w:sz="4" w:space="0" w:color="000000"/>
            </w:tcBorders>
          </w:tcPr>
          <w:p w14:paraId="4BA902D8" w14:textId="77777777" w:rsidR="00806AE3" w:rsidRDefault="00806AE3">
            <w:pPr>
              <w:pStyle w:val="TableParagraph"/>
              <w:rPr>
                <w:sz w:val="12"/>
              </w:rPr>
            </w:pPr>
          </w:p>
        </w:tc>
        <w:tc>
          <w:tcPr>
            <w:tcW w:w="707" w:type="dxa"/>
            <w:tcBorders>
              <w:top w:val="nil"/>
            </w:tcBorders>
          </w:tcPr>
          <w:p w14:paraId="2DDEE9EB" w14:textId="77777777" w:rsidR="00806AE3" w:rsidRDefault="00806AE3">
            <w:pPr>
              <w:pStyle w:val="TableParagraph"/>
              <w:spacing w:before="3"/>
              <w:rPr>
                <w:rFonts w:ascii="Arial"/>
                <w:sz w:val="14"/>
              </w:rPr>
            </w:pPr>
          </w:p>
          <w:p w14:paraId="5BC0A0DB" w14:textId="77777777" w:rsidR="00806AE3" w:rsidRDefault="005620C3">
            <w:pPr>
              <w:pStyle w:val="TableParagraph"/>
              <w:spacing w:line="132" w:lineRule="exact"/>
              <w:ind w:right="74"/>
              <w:jc w:val="right"/>
              <w:rPr>
                <w:b/>
                <w:sz w:val="13"/>
              </w:rPr>
            </w:pPr>
            <w:r>
              <w:rPr>
                <w:b/>
                <w:w w:val="95"/>
                <w:sz w:val="13"/>
              </w:rPr>
              <w:t>423599</w:t>
            </w:r>
          </w:p>
        </w:tc>
      </w:tr>
    </w:tbl>
    <w:p w14:paraId="628F986E" w14:textId="77777777" w:rsidR="00806AE3" w:rsidRDefault="00806AE3">
      <w:pPr>
        <w:pStyle w:val="BodyText"/>
        <w:spacing w:before="9"/>
        <w:rPr>
          <w:sz w:val="7"/>
        </w:rPr>
      </w:pPr>
    </w:p>
    <w:p w14:paraId="39D7B0DE" w14:textId="77777777" w:rsidR="00806AE3" w:rsidRDefault="005620C3">
      <w:pPr>
        <w:pStyle w:val="BodyText"/>
        <w:ind w:left="12163"/>
        <w:rPr>
          <w:sz w:val="20"/>
        </w:rPr>
      </w:pPr>
      <w:r>
        <w:rPr>
          <w:noProof/>
          <w:sz w:val="20"/>
        </w:rPr>
        <w:drawing>
          <wp:inline distT="0" distB="0" distL="0" distR="0" wp14:anchorId="1C039C73" wp14:editId="469FC570">
            <wp:extent cx="1477262" cy="863441"/>
            <wp:effectExtent l="0" t="0" r="0" b="0"/>
            <wp:docPr id="1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1477262" cy="863441"/>
                    </a:xfrm>
                    <a:prstGeom prst="rect">
                      <a:avLst/>
                    </a:prstGeom>
                  </pic:spPr>
                </pic:pic>
              </a:graphicData>
            </a:graphic>
          </wp:inline>
        </w:drawing>
      </w:r>
    </w:p>
    <w:p w14:paraId="22A9069F" w14:textId="77777777" w:rsidR="00806AE3" w:rsidRDefault="00806AE3">
      <w:pPr>
        <w:rPr>
          <w:sz w:val="20"/>
        </w:rPr>
        <w:sectPr w:rsidR="00806AE3">
          <w:headerReference w:type="default" r:id="rId64"/>
          <w:footerReference w:type="default" r:id="rId65"/>
          <w:pgSz w:w="16840" w:h="11910" w:orient="landscape"/>
          <w:pgMar w:top="1180" w:right="880" w:bottom="280" w:left="880" w:header="712" w:footer="0" w:gutter="0"/>
          <w:pgNumType w:start="44"/>
          <w:cols w:space="720"/>
        </w:sectPr>
      </w:pPr>
    </w:p>
    <w:p w14:paraId="496FD0A9" w14:textId="77777777" w:rsidR="00806AE3" w:rsidRDefault="00806AE3">
      <w:pPr>
        <w:pStyle w:val="BodyText"/>
        <w:spacing w:before="6"/>
        <w:rPr>
          <w:sz w:val="22"/>
        </w:rPr>
      </w:pPr>
    </w:p>
    <w:tbl>
      <w:tblPr>
        <w:tblW w:w="0" w:type="auto"/>
        <w:tblInd w:w="138" w:type="dxa"/>
        <w:tblLayout w:type="fixed"/>
        <w:tblCellMar>
          <w:left w:w="0" w:type="dxa"/>
          <w:right w:w="0" w:type="dxa"/>
        </w:tblCellMar>
        <w:tblLook w:val="01E0" w:firstRow="1" w:lastRow="1" w:firstColumn="1" w:lastColumn="1" w:noHBand="0" w:noVBand="0"/>
      </w:tblPr>
      <w:tblGrid>
        <w:gridCol w:w="701"/>
        <w:gridCol w:w="511"/>
        <w:gridCol w:w="503"/>
        <w:gridCol w:w="568"/>
        <w:gridCol w:w="568"/>
        <w:gridCol w:w="568"/>
        <w:gridCol w:w="568"/>
        <w:gridCol w:w="464"/>
        <w:gridCol w:w="595"/>
        <w:gridCol w:w="503"/>
        <w:gridCol w:w="568"/>
        <w:gridCol w:w="569"/>
        <w:gridCol w:w="569"/>
        <w:gridCol w:w="568"/>
        <w:gridCol w:w="463"/>
        <w:gridCol w:w="563"/>
        <w:gridCol w:w="569"/>
        <w:gridCol w:w="535"/>
        <w:gridCol w:w="600"/>
        <w:gridCol w:w="601"/>
        <w:gridCol w:w="536"/>
        <w:gridCol w:w="567"/>
        <w:gridCol w:w="629"/>
        <w:gridCol w:w="564"/>
        <w:gridCol w:w="682"/>
        <w:gridCol w:w="708"/>
      </w:tblGrid>
      <w:tr w:rsidR="00806AE3" w14:paraId="62465E47" w14:textId="77777777">
        <w:trPr>
          <w:trHeight w:val="316"/>
        </w:trPr>
        <w:tc>
          <w:tcPr>
            <w:tcW w:w="701" w:type="dxa"/>
            <w:tcBorders>
              <w:left w:val="single" w:sz="8" w:space="0" w:color="000000"/>
              <w:bottom w:val="single" w:sz="8" w:space="0" w:color="000000"/>
              <w:right w:val="single" w:sz="8" w:space="0" w:color="000000"/>
            </w:tcBorders>
          </w:tcPr>
          <w:p w14:paraId="61A4C77F" w14:textId="77777777" w:rsidR="00806AE3" w:rsidRDefault="00806AE3">
            <w:pPr>
              <w:pStyle w:val="TableParagraph"/>
              <w:spacing w:before="3"/>
              <w:rPr>
                <w:rFonts w:ascii="Arial"/>
                <w:sz w:val="14"/>
              </w:rPr>
            </w:pPr>
          </w:p>
          <w:p w14:paraId="098646C1" w14:textId="77777777" w:rsidR="00806AE3" w:rsidRDefault="005620C3">
            <w:pPr>
              <w:pStyle w:val="TableParagraph"/>
              <w:spacing w:line="132" w:lineRule="exact"/>
              <w:ind w:left="107"/>
              <w:rPr>
                <w:b/>
                <w:sz w:val="13"/>
              </w:rPr>
            </w:pPr>
            <w:r>
              <w:rPr>
                <w:b/>
                <w:sz w:val="13"/>
              </w:rPr>
              <w:t>Totals</w:t>
            </w:r>
          </w:p>
        </w:tc>
        <w:tc>
          <w:tcPr>
            <w:tcW w:w="511" w:type="dxa"/>
            <w:tcBorders>
              <w:left w:val="single" w:sz="8" w:space="0" w:color="000000"/>
              <w:bottom w:val="single" w:sz="8" w:space="0" w:color="000000"/>
            </w:tcBorders>
          </w:tcPr>
          <w:p w14:paraId="7F551800" w14:textId="77777777" w:rsidR="00806AE3" w:rsidRDefault="005620C3">
            <w:pPr>
              <w:pStyle w:val="TableParagraph"/>
              <w:spacing w:line="148" w:lineRule="exact"/>
              <w:ind w:left="-1"/>
              <w:rPr>
                <w:b/>
                <w:sz w:val="13"/>
              </w:rPr>
            </w:pPr>
            <w:r>
              <w:rPr>
                <w:b/>
                <w:sz w:val="13"/>
              </w:rPr>
              <w:t>2145183</w:t>
            </w:r>
          </w:p>
        </w:tc>
        <w:tc>
          <w:tcPr>
            <w:tcW w:w="503" w:type="dxa"/>
            <w:tcBorders>
              <w:bottom w:val="single" w:sz="8" w:space="0" w:color="000000"/>
            </w:tcBorders>
          </w:tcPr>
          <w:p w14:paraId="7E86B98C" w14:textId="77777777" w:rsidR="00806AE3" w:rsidRDefault="005620C3">
            <w:pPr>
              <w:pStyle w:val="TableParagraph"/>
              <w:spacing w:line="148" w:lineRule="exact"/>
              <w:ind w:left="67"/>
              <w:rPr>
                <w:b/>
                <w:sz w:val="13"/>
              </w:rPr>
            </w:pPr>
            <w:r>
              <w:rPr>
                <w:b/>
                <w:sz w:val="13"/>
              </w:rPr>
              <w:t>57267</w:t>
            </w:r>
          </w:p>
        </w:tc>
        <w:tc>
          <w:tcPr>
            <w:tcW w:w="568" w:type="dxa"/>
            <w:tcBorders>
              <w:bottom w:val="single" w:sz="8" w:space="0" w:color="000000"/>
            </w:tcBorders>
          </w:tcPr>
          <w:p w14:paraId="11893250" w14:textId="77777777" w:rsidR="00806AE3" w:rsidRDefault="005620C3">
            <w:pPr>
              <w:pStyle w:val="TableParagraph"/>
              <w:spacing w:line="148" w:lineRule="exact"/>
              <w:ind w:left="131"/>
              <w:rPr>
                <w:b/>
                <w:sz w:val="13"/>
              </w:rPr>
            </w:pPr>
            <w:r>
              <w:rPr>
                <w:b/>
                <w:sz w:val="13"/>
              </w:rPr>
              <w:t>19631</w:t>
            </w:r>
          </w:p>
        </w:tc>
        <w:tc>
          <w:tcPr>
            <w:tcW w:w="568" w:type="dxa"/>
            <w:tcBorders>
              <w:bottom w:val="single" w:sz="8" w:space="0" w:color="000000"/>
            </w:tcBorders>
          </w:tcPr>
          <w:p w14:paraId="575BE3AE" w14:textId="77777777" w:rsidR="00806AE3" w:rsidRDefault="005620C3">
            <w:pPr>
              <w:pStyle w:val="TableParagraph"/>
              <w:spacing w:line="148" w:lineRule="exact"/>
              <w:ind w:left="131"/>
              <w:rPr>
                <w:b/>
                <w:sz w:val="13"/>
              </w:rPr>
            </w:pPr>
            <w:r>
              <w:rPr>
                <w:b/>
                <w:sz w:val="13"/>
              </w:rPr>
              <w:t>21750</w:t>
            </w:r>
          </w:p>
        </w:tc>
        <w:tc>
          <w:tcPr>
            <w:tcW w:w="568" w:type="dxa"/>
            <w:tcBorders>
              <w:bottom w:val="single" w:sz="8" w:space="0" w:color="000000"/>
            </w:tcBorders>
          </w:tcPr>
          <w:p w14:paraId="7B3A6206" w14:textId="77777777" w:rsidR="00806AE3" w:rsidRDefault="005620C3">
            <w:pPr>
              <w:pStyle w:val="TableParagraph"/>
              <w:spacing w:line="148" w:lineRule="exact"/>
              <w:ind w:left="130"/>
              <w:rPr>
                <w:b/>
                <w:sz w:val="13"/>
              </w:rPr>
            </w:pPr>
            <w:r>
              <w:rPr>
                <w:b/>
                <w:sz w:val="13"/>
              </w:rPr>
              <w:t>36092</w:t>
            </w:r>
          </w:p>
        </w:tc>
        <w:tc>
          <w:tcPr>
            <w:tcW w:w="568" w:type="dxa"/>
            <w:tcBorders>
              <w:bottom w:val="single" w:sz="8" w:space="0" w:color="000000"/>
            </w:tcBorders>
          </w:tcPr>
          <w:p w14:paraId="09CF7BE4" w14:textId="77777777" w:rsidR="00806AE3" w:rsidRDefault="005620C3">
            <w:pPr>
              <w:pStyle w:val="TableParagraph"/>
              <w:spacing w:line="148" w:lineRule="exact"/>
              <w:ind w:left="130"/>
              <w:rPr>
                <w:b/>
                <w:sz w:val="13"/>
              </w:rPr>
            </w:pPr>
            <w:r>
              <w:rPr>
                <w:b/>
                <w:sz w:val="13"/>
              </w:rPr>
              <w:t>47697</w:t>
            </w:r>
          </w:p>
        </w:tc>
        <w:tc>
          <w:tcPr>
            <w:tcW w:w="464" w:type="dxa"/>
            <w:tcBorders>
              <w:bottom w:val="single" w:sz="8" w:space="0" w:color="000000"/>
            </w:tcBorders>
          </w:tcPr>
          <w:p w14:paraId="77D0891B" w14:textId="77777777" w:rsidR="00806AE3" w:rsidRDefault="005620C3">
            <w:pPr>
              <w:pStyle w:val="TableParagraph"/>
              <w:spacing w:line="148" w:lineRule="exact"/>
              <w:ind w:left="130"/>
              <w:rPr>
                <w:b/>
                <w:sz w:val="13"/>
              </w:rPr>
            </w:pPr>
            <w:r>
              <w:rPr>
                <w:b/>
                <w:sz w:val="13"/>
              </w:rPr>
              <w:t>6491</w:t>
            </w:r>
          </w:p>
        </w:tc>
        <w:tc>
          <w:tcPr>
            <w:tcW w:w="595" w:type="dxa"/>
            <w:tcBorders>
              <w:bottom w:val="single" w:sz="8" w:space="0" w:color="000000"/>
            </w:tcBorders>
          </w:tcPr>
          <w:p w14:paraId="1628C241" w14:textId="77777777" w:rsidR="00806AE3" w:rsidRDefault="005620C3">
            <w:pPr>
              <w:pStyle w:val="TableParagraph"/>
              <w:spacing w:line="148" w:lineRule="exact"/>
              <w:ind w:left="90"/>
              <w:rPr>
                <w:b/>
                <w:sz w:val="13"/>
              </w:rPr>
            </w:pPr>
            <w:r>
              <w:rPr>
                <w:b/>
                <w:sz w:val="13"/>
              </w:rPr>
              <w:t>2490156</w:t>
            </w:r>
          </w:p>
        </w:tc>
        <w:tc>
          <w:tcPr>
            <w:tcW w:w="503" w:type="dxa"/>
            <w:tcBorders>
              <w:bottom w:val="single" w:sz="8" w:space="0" w:color="000000"/>
            </w:tcBorders>
          </w:tcPr>
          <w:p w14:paraId="34B0EB64" w14:textId="77777777" w:rsidR="00806AE3" w:rsidRDefault="005620C3">
            <w:pPr>
              <w:pStyle w:val="TableParagraph"/>
              <w:spacing w:line="148" w:lineRule="exact"/>
              <w:ind w:left="64"/>
              <w:rPr>
                <w:b/>
                <w:sz w:val="13"/>
              </w:rPr>
            </w:pPr>
            <w:r>
              <w:rPr>
                <w:b/>
                <w:sz w:val="13"/>
              </w:rPr>
              <w:t>68374</w:t>
            </w:r>
          </w:p>
        </w:tc>
        <w:tc>
          <w:tcPr>
            <w:tcW w:w="568" w:type="dxa"/>
            <w:tcBorders>
              <w:bottom w:val="single" w:sz="8" w:space="0" w:color="000000"/>
            </w:tcBorders>
          </w:tcPr>
          <w:p w14:paraId="02432284" w14:textId="77777777" w:rsidR="00806AE3" w:rsidRDefault="005620C3">
            <w:pPr>
              <w:pStyle w:val="TableParagraph"/>
              <w:spacing w:line="148" w:lineRule="exact"/>
              <w:ind w:left="125"/>
              <w:rPr>
                <w:b/>
                <w:sz w:val="13"/>
              </w:rPr>
            </w:pPr>
            <w:r>
              <w:rPr>
                <w:b/>
                <w:sz w:val="13"/>
              </w:rPr>
              <w:t>21137</w:t>
            </w:r>
          </w:p>
        </w:tc>
        <w:tc>
          <w:tcPr>
            <w:tcW w:w="569" w:type="dxa"/>
            <w:tcBorders>
              <w:bottom w:val="single" w:sz="8" w:space="0" w:color="000000"/>
            </w:tcBorders>
          </w:tcPr>
          <w:p w14:paraId="648FC47E" w14:textId="77777777" w:rsidR="00806AE3" w:rsidRDefault="005620C3">
            <w:pPr>
              <w:pStyle w:val="TableParagraph"/>
              <w:spacing w:line="148" w:lineRule="exact"/>
              <w:ind w:left="126"/>
              <w:rPr>
                <w:b/>
                <w:sz w:val="13"/>
              </w:rPr>
            </w:pPr>
            <w:r>
              <w:rPr>
                <w:b/>
                <w:sz w:val="13"/>
              </w:rPr>
              <w:t>24220</w:t>
            </w:r>
          </w:p>
        </w:tc>
        <w:tc>
          <w:tcPr>
            <w:tcW w:w="569" w:type="dxa"/>
            <w:tcBorders>
              <w:bottom w:val="single" w:sz="8" w:space="0" w:color="000000"/>
            </w:tcBorders>
          </w:tcPr>
          <w:p w14:paraId="7A720BDC" w14:textId="77777777" w:rsidR="00806AE3" w:rsidRDefault="005620C3">
            <w:pPr>
              <w:pStyle w:val="TableParagraph"/>
              <w:spacing w:line="148" w:lineRule="exact"/>
              <w:ind w:left="123"/>
              <w:rPr>
                <w:b/>
                <w:sz w:val="13"/>
              </w:rPr>
            </w:pPr>
            <w:r>
              <w:rPr>
                <w:b/>
                <w:sz w:val="13"/>
              </w:rPr>
              <w:t>46501</w:t>
            </w:r>
          </w:p>
        </w:tc>
        <w:tc>
          <w:tcPr>
            <w:tcW w:w="568" w:type="dxa"/>
            <w:tcBorders>
              <w:bottom w:val="single" w:sz="8" w:space="0" w:color="000000"/>
            </w:tcBorders>
          </w:tcPr>
          <w:p w14:paraId="043DF1F5" w14:textId="77777777" w:rsidR="00806AE3" w:rsidRDefault="005620C3">
            <w:pPr>
              <w:pStyle w:val="TableParagraph"/>
              <w:spacing w:line="148" w:lineRule="exact"/>
              <w:ind w:left="124"/>
              <w:rPr>
                <w:b/>
                <w:sz w:val="13"/>
              </w:rPr>
            </w:pPr>
            <w:r>
              <w:rPr>
                <w:b/>
                <w:sz w:val="13"/>
              </w:rPr>
              <w:t>53611</w:t>
            </w:r>
          </w:p>
        </w:tc>
        <w:tc>
          <w:tcPr>
            <w:tcW w:w="463" w:type="dxa"/>
            <w:tcBorders>
              <w:bottom w:val="single" w:sz="8" w:space="0" w:color="000000"/>
            </w:tcBorders>
          </w:tcPr>
          <w:p w14:paraId="5778015E" w14:textId="77777777" w:rsidR="00806AE3" w:rsidRDefault="005620C3">
            <w:pPr>
              <w:pStyle w:val="TableParagraph"/>
              <w:spacing w:line="148" w:lineRule="exact"/>
              <w:ind w:left="120"/>
              <w:rPr>
                <w:b/>
                <w:sz w:val="13"/>
              </w:rPr>
            </w:pPr>
            <w:r>
              <w:rPr>
                <w:b/>
                <w:sz w:val="13"/>
              </w:rPr>
              <w:t>7184</w:t>
            </w:r>
          </w:p>
        </w:tc>
        <w:tc>
          <w:tcPr>
            <w:tcW w:w="563" w:type="dxa"/>
            <w:tcBorders>
              <w:bottom w:val="single" w:sz="8" w:space="0" w:color="000000"/>
            </w:tcBorders>
          </w:tcPr>
          <w:p w14:paraId="31D96A49" w14:textId="77777777" w:rsidR="00806AE3" w:rsidRDefault="005620C3">
            <w:pPr>
              <w:pStyle w:val="TableParagraph"/>
              <w:spacing w:line="148" w:lineRule="exact"/>
              <w:ind w:left="81"/>
              <w:rPr>
                <w:b/>
                <w:sz w:val="13"/>
              </w:rPr>
            </w:pPr>
            <w:r>
              <w:rPr>
                <w:b/>
                <w:sz w:val="13"/>
              </w:rPr>
              <w:t>801796</w:t>
            </w:r>
          </w:p>
        </w:tc>
        <w:tc>
          <w:tcPr>
            <w:tcW w:w="569" w:type="dxa"/>
            <w:tcBorders>
              <w:bottom w:val="single" w:sz="8" w:space="0" w:color="000000"/>
            </w:tcBorders>
          </w:tcPr>
          <w:p w14:paraId="7CCF4503" w14:textId="77777777" w:rsidR="00806AE3" w:rsidRDefault="005620C3">
            <w:pPr>
              <w:pStyle w:val="TableParagraph"/>
              <w:spacing w:line="148" w:lineRule="exact"/>
              <w:ind w:left="87"/>
              <w:rPr>
                <w:b/>
                <w:sz w:val="13"/>
              </w:rPr>
            </w:pPr>
            <w:r>
              <w:rPr>
                <w:b/>
                <w:sz w:val="13"/>
              </w:rPr>
              <w:t>504498</w:t>
            </w:r>
          </w:p>
        </w:tc>
        <w:tc>
          <w:tcPr>
            <w:tcW w:w="535" w:type="dxa"/>
            <w:tcBorders>
              <w:bottom w:val="single" w:sz="8" w:space="0" w:color="000000"/>
            </w:tcBorders>
          </w:tcPr>
          <w:p w14:paraId="369783C5" w14:textId="77777777" w:rsidR="00806AE3" w:rsidRDefault="005620C3">
            <w:pPr>
              <w:pStyle w:val="TableParagraph"/>
              <w:spacing w:line="148" w:lineRule="exact"/>
              <w:ind w:left="85"/>
              <w:rPr>
                <w:b/>
                <w:sz w:val="13"/>
              </w:rPr>
            </w:pPr>
            <w:r>
              <w:rPr>
                <w:b/>
                <w:sz w:val="13"/>
              </w:rPr>
              <w:t>78621</w:t>
            </w:r>
          </w:p>
        </w:tc>
        <w:tc>
          <w:tcPr>
            <w:tcW w:w="600" w:type="dxa"/>
            <w:tcBorders>
              <w:bottom w:val="single" w:sz="8" w:space="0" w:color="000000"/>
            </w:tcBorders>
          </w:tcPr>
          <w:p w14:paraId="6DA6E3D2" w14:textId="77777777" w:rsidR="00806AE3" w:rsidRDefault="005620C3">
            <w:pPr>
              <w:pStyle w:val="TableParagraph"/>
              <w:spacing w:line="148" w:lineRule="exact"/>
              <w:ind w:left="116"/>
              <w:rPr>
                <w:b/>
                <w:sz w:val="13"/>
              </w:rPr>
            </w:pPr>
            <w:r>
              <w:rPr>
                <w:b/>
                <w:sz w:val="13"/>
              </w:rPr>
              <w:t>145827</w:t>
            </w:r>
          </w:p>
        </w:tc>
        <w:tc>
          <w:tcPr>
            <w:tcW w:w="601" w:type="dxa"/>
            <w:tcBorders>
              <w:bottom w:val="single" w:sz="8" w:space="0" w:color="000000"/>
            </w:tcBorders>
          </w:tcPr>
          <w:p w14:paraId="367EE587" w14:textId="77777777" w:rsidR="00806AE3" w:rsidRDefault="005620C3">
            <w:pPr>
              <w:pStyle w:val="TableParagraph"/>
              <w:spacing w:line="148" w:lineRule="exact"/>
              <w:ind w:left="83"/>
              <w:rPr>
                <w:b/>
                <w:sz w:val="13"/>
              </w:rPr>
            </w:pPr>
            <w:r>
              <w:rPr>
                <w:b/>
                <w:sz w:val="13"/>
              </w:rPr>
              <w:t>1311856</w:t>
            </w:r>
          </w:p>
        </w:tc>
        <w:tc>
          <w:tcPr>
            <w:tcW w:w="536" w:type="dxa"/>
            <w:tcBorders>
              <w:bottom w:val="single" w:sz="8" w:space="0" w:color="000000"/>
            </w:tcBorders>
          </w:tcPr>
          <w:p w14:paraId="3D3837CC" w14:textId="77777777" w:rsidR="00806AE3" w:rsidRDefault="005620C3">
            <w:pPr>
              <w:pStyle w:val="TableParagraph"/>
              <w:spacing w:line="148" w:lineRule="exact"/>
              <w:ind w:left="51"/>
              <w:rPr>
                <w:b/>
                <w:sz w:val="13"/>
              </w:rPr>
            </w:pPr>
            <w:r>
              <w:rPr>
                <w:b/>
                <w:sz w:val="13"/>
              </w:rPr>
              <w:t>419531</w:t>
            </w:r>
          </w:p>
        </w:tc>
        <w:tc>
          <w:tcPr>
            <w:tcW w:w="567" w:type="dxa"/>
            <w:tcBorders>
              <w:bottom w:val="single" w:sz="8" w:space="0" w:color="000000"/>
            </w:tcBorders>
          </w:tcPr>
          <w:p w14:paraId="30C15917" w14:textId="77777777" w:rsidR="00806AE3" w:rsidRDefault="005620C3">
            <w:pPr>
              <w:pStyle w:val="TableParagraph"/>
              <w:spacing w:line="148" w:lineRule="exact"/>
              <w:ind w:left="81"/>
              <w:rPr>
                <w:b/>
                <w:sz w:val="13"/>
              </w:rPr>
            </w:pPr>
            <w:r>
              <w:rPr>
                <w:b/>
                <w:sz w:val="13"/>
              </w:rPr>
              <w:t>508588</w:t>
            </w:r>
          </w:p>
        </w:tc>
        <w:tc>
          <w:tcPr>
            <w:tcW w:w="629" w:type="dxa"/>
            <w:tcBorders>
              <w:bottom w:val="single" w:sz="8" w:space="0" w:color="000000"/>
            </w:tcBorders>
          </w:tcPr>
          <w:p w14:paraId="048381E1" w14:textId="77777777" w:rsidR="00806AE3" w:rsidRDefault="005620C3">
            <w:pPr>
              <w:pStyle w:val="TableParagraph"/>
              <w:spacing w:line="148" w:lineRule="exact"/>
              <w:ind w:left="81"/>
              <w:rPr>
                <w:b/>
                <w:sz w:val="13"/>
              </w:rPr>
            </w:pPr>
            <w:r>
              <w:rPr>
                <w:b/>
                <w:sz w:val="13"/>
              </w:rPr>
              <w:t>178806</w:t>
            </w:r>
          </w:p>
        </w:tc>
        <w:tc>
          <w:tcPr>
            <w:tcW w:w="564" w:type="dxa"/>
            <w:tcBorders>
              <w:bottom w:val="single" w:sz="8" w:space="0" w:color="000000"/>
            </w:tcBorders>
          </w:tcPr>
          <w:p w14:paraId="441A42E5" w14:textId="77777777" w:rsidR="00806AE3" w:rsidRDefault="005620C3">
            <w:pPr>
              <w:pStyle w:val="TableParagraph"/>
              <w:spacing w:line="148" w:lineRule="exact"/>
              <w:ind w:left="143"/>
              <w:rPr>
                <w:b/>
                <w:sz w:val="13"/>
              </w:rPr>
            </w:pPr>
            <w:r>
              <w:rPr>
                <w:b/>
                <w:sz w:val="13"/>
              </w:rPr>
              <w:t>1449</w:t>
            </w:r>
          </w:p>
        </w:tc>
        <w:tc>
          <w:tcPr>
            <w:tcW w:w="682" w:type="dxa"/>
            <w:tcBorders>
              <w:bottom w:val="single" w:sz="8" w:space="0" w:color="000000"/>
              <w:right w:val="single" w:sz="8" w:space="0" w:color="000000"/>
            </w:tcBorders>
          </w:tcPr>
          <w:p w14:paraId="3E8520D6" w14:textId="77777777" w:rsidR="00806AE3" w:rsidRDefault="005620C3">
            <w:pPr>
              <w:pStyle w:val="TableParagraph"/>
              <w:spacing w:line="148" w:lineRule="exact"/>
              <w:ind w:left="145"/>
              <w:rPr>
                <w:b/>
                <w:sz w:val="13"/>
              </w:rPr>
            </w:pPr>
            <w:r>
              <w:rPr>
                <w:b/>
                <w:sz w:val="13"/>
              </w:rPr>
              <w:t>423599</w:t>
            </w:r>
          </w:p>
        </w:tc>
        <w:tc>
          <w:tcPr>
            <w:tcW w:w="708" w:type="dxa"/>
            <w:tcBorders>
              <w:left w:val="single" w:sz="8" w:space="0" w:color="000000"/>
              <w:bottom w:val="single" w:sz="8" w:space="0" w:color="000000"/>
              <w:right w:val="single" w:sz="8" w:space="0" w:color="000000"/>
            </w:tcBorders>
            <w:shd w:val="clear" w:color="auto" w:fill="8064A2"/>
          </w:tcPr>
          <w:p w14:paraId="14497CD3" w14:textId="45119113" w:rsidR="00806AE3" w:rsidRDefault="005620C3">
            <w:pPr>
              <w:pStyle w:val="TableParagraph"/>
              <w:ind w:left="-14" w:right="-58"/>
              <w:rPr>
                <w:rFonts w:ascii="Arial"/>
                <w:sz w:val="20"/>
              </w:rPr>
            </w:pPr>
            <w:r>
              <w:rPr>
                <w:rFonts w:ascii="Arial"/>
                <w:noProof/>
                <w:sz w:val="20"/>
              </w:rPr>
              <mc:AlternateContent>
                <mc:Choice Requires="wpg">
                  <w:drawing>
                    <wp:inline distT="0" distB="0" distL="0" distR="0" wp14:anchorId="740FF72B" wp14:editId="486E286C">
                      <wp:extent cx="443865" cy="207645"/>
                      <wp:effectExtent l="9525" t="8890" r="3810" b="2540"/>
                      <wp:docPr id="82357238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207645"/>
                                <a:chOff x="0" y="0"/>
                                <a:chExt cx="699" cy="327"/>
                              </a:xfrm>
                            </wpg:grpSpPr>
                            <wps:wsp>
                              <wps:cNvPr id="1250373962" name="Line 194"/>
                              <wps:cNvCnPr>
                                <a:cxnSpLocks noChangeShapeType="1"/>
                              </wps:cNvCnPr>
                              <wps:spPr bwMode="auto">
                                <a:xfrm>
                                  <a:off x="5" y="5"/>
                                  <a:ext cx="689" cy="3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09560" name="Line 193"/>
                              <wps:cNvCnPr>
                                <a:cxnSpLocks noChangeShapeType="1"/>
                              </wps:cNvCnPr>
                              <wps:spPr bwMode="auto">
                                <a:xfrm>
                                  <a:off x="694" y="5"/>
                                  <a:ext cx="0" cy="3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E57D5" id="Group 192" o:spid="_x0000_s1026" style="width:34.95pt;height:16.35pt;mso-position-horizontal-relative:char;mso-position-vertical-relative:line" coordsize="69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">
                      <v:line id="Line 194" o:spid="_x0000_s1027" style="position:absolute;visibility:visible;mso-wrap-style:square" from="5,5" to="69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" strokeweight=".48pt"/>
                      <v:line id="Line 193" o:spid="_x0000_s1028" style="position:absolute;visibility:visible;mso-wrap-style:square" from="694,5" to="69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" strokeweight=".48pt"/>
                      <w10:anchorlock/>
                    </v:group>
                  </w:pict>
                </mc:Fallback>
              </mc:AlternateContent>
            </w:r>
          </w:p>
        </w:tc>
      </w:tr>
    </w:tbl>
    <w:p w14:paraId="409BA967" w14:textId="77777777" w:rsidR="00806AE3" w:rsidRDefault="005620C3">
      <w:pPr>
        <w:pStyle w:val="BodyText"/>
        <w:spacing w:line="276" w:lineRule="auto"/>
        <w:ind w:left="5085" w:right="772" w:hanging="4297"/>
      </w:pPr>
      <w:r>
        <w:t xml:space="preserve">Table 3.2: UK Social Accounting Matrix, 2010 (million GBP). Original data source: Fraser and </w:t>
      </w:r>
      <w:proofErr w:type="spellStart"/>
      <w:r>
        <w:t>Allander</w:t>
      </w:r>
      <w:proofErr w:type="spellEnd"/>
      <w:r>
        <w:t xml:space="preserve"> Institute Macroeconomic Modelling Database, University of Strathclyde.</w:t>
      </w:r>
    </w:p>
    <w:p w14:paraId="2EBEA591" w14:textId="77777777" w:rsidR="00806AE3" w:rsidRDefault="00806AE3">
      <w:pPr>
        <w:pStyle w:val="BodyText"/>
        <w:rPr>
          <w:sz w:val="20"/>
        </w:rPr>
      </w:pPr>
    </w:p>
    <w:p w14:paraId="62E27AA6" w14:textId="77777777" w:rsidR="00806AE3" w:rsidRDefault="00806AE3">
      <w:pPr>
        <w:pStyle w:val="BodyText"/>
        <w:rPr>
          <w:sz w:val="20"/>
        </w:rPr>
      </w:pPr>
    </w:p>
    <w:p w14:paraId="25881D61" w14:textId="77777777" w:rsidR="00806AE3" w:rsidRDefault="00806AE3">
      <w:pPr>
        <w:pStyle w:val="BodyText"/>
        <w:rPr>
          <w:sz w:val="20"/>
        </w:rPr>
      </w:pPr>
    </w:p>
    <w:p w14:paraId="71DBDB5E" w14:textId="77777777" w:rsidR="00806AE3" w:rsidRDefault="00806AE3">
      <w:pPr>
        <w:pStyle w:val="BodyText"/>
        <w:rPr>
          <w:sz w:val="20"/>
        </w:rPr>
      </w:pPr>
    </w:p>
    <w:p w14:paraId="1A7B89C8" w14:textId="77777777" w:rsidR="00806AE3" w:rsidRDefault="00806AE3">
      <w:pPr>
        <w:pStyle w:val="BodyText"/>
        <w:rPr>
          <w:sz w:val="20"/>
        </w:rPr>
      </w:pPr>
    </w:p>
    <w:p w14:paraId="10616F0A" w14:textId="77777777" w:rsidR="00806AE3" w:rsidRDefault="00806AE3">
      <w:pPr>
        <w:pStyle w:val="BodyText"/>
        <w:rPr>
          <w:sz w:val="20"/>
        </w:rPr>
      </w:pPr>
    </w:p>
    <w:p w14:paraId="04ED7AA6" w14:textId="77777777" w:rsidR="00806AE3" w:rsidRDefault="00806AE3">
      <w:pPr>
        <w:pStyle w:val="BodyText"/>
        <w:rPr>
          <w:sz w:val="20"/>
        </w:rPr>
      </w:pPr>
    </w:p>
    <w:p w14:paraId="2586E5A2" w14:textId="77777777" w:rsidR="00806AE3" w:rsidRDefault="00806AE3">
      <w:pPr>
        <w:pStyle w:val="BodyText"/>
        <w:rPr>
          <w:sz w:val="20"/>
        </w:rPr>
      </w:pPr>
    </w:p>
    <w:p w14:paraId="43243B96" w14:textId="77777777" w:rsidR="00806AE3" w:rsidRDefault="00806AE3">
      <w:pPr>
        <w:pStyle w:val="BodyText"/>
        <w:rPr>
          <w:sz w:val="20"/>
        </w:rPr>
      </w:pPr>
    </w:p>
    <w:p w14:paraId="600ECB1F" w14:textId="77777777" w:rsidR="00806AE3" w:rsidRDefault="00806AE3">
      <w:pPr>
        <w:pStyle w:val="BodyText"/>
        <w:rPr>
          <w:sz w:val="20"/>
        </w:rPr>
      </w:pPr>
    </w:p>
    <w:p w14:paraId="3293581A" w14:textId="77777777" w:rsidR="00806AE3" w:rsidRDefault="00806AE3">
      <w:pPr>
        <w:pStyle w:val="BodyText"/>
        <w:rPr>
          <w:sz w:val="20"/>
        </w:rPr>
      </w:pPr>
    </w:p>
    <w:p w14:paraId="59A7B03D" w14:textId="77777777" w:rsidR="00806AE3" w:rsidRDefault="00806AE3">
      <w:pPr>
        <w:pStyle w:val="BodyText"/>
        <w:rPr>
          <w:sz w:val="20"/>
        </w:rPr>
      </w:pPr>
    </w:p>
    <w:p w14:paraId="1121095A" w14:textId="77777777" w:rsidR="00806AE3" w:rsidRDefault="00806AE3">
      <w:pPr>
        <w:pStyle w:val="BodyText"/>
        <w:rPr>
          <w:sz w:val="20"/>
        </w:rPr>
      </w:pPr>
    </w:p>
    <w:p w14:paraId="3B707878" w14:textId="77777777" w:rsidR="00806AE3" w:rsidRDefault="00806AE3">
      <w:pPr>
        <w:pStyle w:val="BodyText"/>
        <w:rPr>
          <w:sz w:val="20"/>
        </w:rPr>
      </w:pPr>
    </w:p>
    <w:p w14:paraId="64CA64F7" w14:textId="77777777" w:rsidR="00806AE3" w:rsidRDefault="00806AE3">
      <w:pPr>
        <w:pStyle w:val="BodyText"/>
        <w:rPr>
          <w:sz w:val="20"/>
        </w:rPr>
      </w:pPr>
    </w:p>
    <w:p w14:paraId="43903B9C" w14:textId="77777777" w:rsidR="00806AE3" w:rsidRDefault="00806AE3">
      <w:pPr>
        <w:pStyle w:val="BodyText"/>
        <w:rPr>
          <w:sz w:val="20"/>
        </w:rPr>
      </w:pPr>
    </w:p>
    <w:p w14:paraId="0F4BAE62" w14:textId="77777777" w:rsidR="00806AE3" w:rsidRDefault="00806AE3">
      <w:pPr>
        <w:pStyle w:val="BodyText"/>
        <w:rPr>
          <w:sz w:val="20"/>
        </w:rPr>
      </w:pPr>
    </w:p>
    <w:p w14:paraId="656DAFDB" w14:textId="77777777" w:rsidR="00806AE3" w:rsidRDefault="00806AE3">
      <w:pPr>
        <w:pStyle w:val="BodyText"/>
        <w:rPr>
          <w:sz w:val="20"/>
        </w:rPr>
      </w:pPr>
    </w:p>
    <w:p w14:paraId="3C003E9F" w14:textId="77777777" w:rsidR="00806AE3" w:rsidRDefault="00806AE3">
      <w:pPr>
        <w:pStyle w:val="BodyText"/>
        <w:rPr>
          <w:sz w:val="20"/>
        </w:rPr>
      </w:pPr>
    </w:p>
    <w:p w14:paraId="706F4056" w14:textId="77777777" w:rsidR="00806AE3" w:rsidRDefault="00806AE3">
      <w:pPr>
        <w:pStyle w:val="BodyText"/>
        <w:rPr>
          <w:sz w:val="20"/>
        </w:rPr>
      </w:pPr>
    </w:p>
    <w:p w14:paraId="770416A1" w14:textId="77777777" w:rsidR="00806AE3" w:rsidRDefault="00806AE3">
      <w:pPr>
        <w:pStyle w:val="BodyText"/>
        <w:rPr>
          <w:sz w:val="20"/>
        </w:rPr>
      </w:pPr>
    </w:p>
    <w:p w14:paraId="72E51433" w14:textId="77777777" w:rsidR="00806AE3" w:rsidRDefault="00806AE3">
      <w:pPr>
        <w:pStyle w:val="BodyText"/>
        <w:rPr>
          <w:sz w:val="20"/>
        </w:rPr>
      </w:pPr>
    </w:p>
    <w:p w14:paraId="5944D027" w14:textId="77777777" w:rsidR="00806AE3" w:rsidRDefault="00806AE3">
      <w:pPr>
        <w:pStyle w:val="BodyText"/>
        <w:rPr>
          <w:sz w:val="20"/>
        </w:rPr>
      </w:pPr>
    </w:p>
    <w:p w14:paraId="3FF24A19" w14:textId="77777777" w:rsidR="00806AE3" w:rsidRDefault="00806AE3">
      <w:pPr>
        <w:pStyle w:val="BodyText"/>
        <w:rPr>
          <w:sz w:val="20"/>
        </w:rPr>
      </w:pPr>
    </w:p>
    <w:p w14:paraId="4D118A6E" w14:textId="77777777" w:rsidR="00806AE3" w:rsidRDefault="00806AE3">
      <w:pPr>
        <w:pStyle w:val="BodyText"/>
        <w:rPr>
          <w:sz w:val="20"/>
        </w:rPr>
      </w:pPr>
    </w:p>
    <w:p w14:paraId="34F886A3" w14:textId="77777777" w:rsidR="00806AE3" w:rsidRDefault="00806AE3">
      <w:pPr>
        <w:pStyle w:val="BodyText"/>
        <w:rPr>
          <w:sz w:val="20"/>
        </w:rPr>
      </w:pPr>
    </w:p>
    <w:p w14:paraId="3D51EB8A" w14:textId="77777777" w:rsidR="00806AE3" w:rsidRDefault="00806AE3">
      <w:pPr>
        <w:pStyle w:val="BodyText"/>
        <w:rPr>
          <w:sz w:val="20"/>
        </w:rPr>
      </w:pPr>
    </w:p>
    <w:p w14:paraId="0AC5DC30" w14:textId="77777777" w:rsidR="00806AE3" w:rsidRDefault="00806AE3">
      <w:pPr>
        <w:pStyle w:val="BodyText"/>
        <w:rPr>
          <w:sz w:val="20"/>
        </w:rPr>
      </w:pPr>
    </w:p>
    <w:p w14:paraId="639CC2C0" w14:textId="77777777" w:rsidR="00806AE3" w:rsidRDefault="00806AE3">
      <w:pPr>
        <w:pStyle w:val="BodyText"/>
        <w:rPr>
          <w:sz w:val="20"/>
        </w:rPr>
      </w:pPr>
    </w:p>
    <w:p w14:paraId="0FE82B20" w14:textId="77777777" w:rsidR="00806AE3" w:rsidRDefault="00806AE3">
      <w:pPr>
        <w:pStyle w:val="BodyText"/>
        <w:rPr>
          <w:sz w:val="20"/>
        </w:rPr>
      </w:pPr>
    </w:p>
    <w:p w14:paraId="58CB2944" w14:textId="77777777" w:rsidR="00806AE3" w:rsidRDefault="005620C3">
      <w:pPr>
        <w:pStyle w:val="BodyText"/>
        <w:spacing w:before="8"/>
        <w:rPr>
          <w:sz w:val="18"/>
        </w:rPr>
      </w:pPr>
      <w:r>
        <w:rPr>
          <w:noProof/>
        </w:rPr>
        <w:drawing>
          <wp:anchor distT="0" distB="0" distL="0" distR="0" simplePos="0" relativeHeight="53" behindDoc="0" locked="0" layoutInCell="1" allowOverlap="1" wp14:anchorId="075C4707" wp14:editId="7A66243D">
            <wp:simplePos x="0" y="0"/>
            <wp:positionH relativeFrom="page">
              <wp:posOffset>8282305</wp:posOffset>
            </wp:positionH>
            <wp:positionV relativeFrom="paragraph">
              <wp:posOffset>161581</wp:posOffset>
            </wp:positionV>
            <wp:extent cx="1477262" cy="863441"/>
            <wp:effectExtent l="0" t="0" r="0" b="0"/>
            <wp:wrapTopAndBottom/>
            <wp:docPr id="13"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1477262" cy="863441"/>
                    </a:xfrm>
                    <a:prstGeom prst="rect">
                      <a:avLst/>
                    </a:prstGeom>
                  </pic:spPr>
                </pic:pic>
              </a:graphicData>
            </a:graphic>
          </wp:anchor>
        </w:drawing>
      </w:r>
    </w:p>
    <w:p w14:paraId="04FAE9DA" w14:textId="77777777" w:rsidR="00806AE3" w:rsidRDefault="00806AE3">
      <w:pPr>
        <w:rPr>
          <w:sz w:val="18"/>
        </w:rPr>
        <w:sectPr w:rsidR="00806AE3">
          <w:headerReference w:type="default" r:id="rId66"/>
          <w:footerReference w:type="default" r:id="rId67"/>
          <w:pgSz w:w="16840" w:h="11910" w:orient="landscape"/>
          <w:pgMar w:top="1180" w:right="880" w:bottom="280" w:left="880" w:header="712" w:footer="0" w:gutter="0"/>
          <w:pgNumType w:start="45"/>
          <w:cols w:space="720"/>
        </w:sectPr>
      </w:pPr>
    </w:p>
    <w:p w14:paraId="28EA0300" w14:textId="77777777" w:rsidR="00806AE3" w:rsidRDefault="00806AE3">
      <w:pPr>
        <w:pStyle w:val="BodyText"/>
        <w:spacing w:before="3"/>
        <w:rPr>
          <w:sz w:val="7"/>
        </w:rPr>
      </w:pPr>
    </w:p>
    <w:tbl>
      <w:tblPr>
        <w:tblW w:w="0" w:type="auto"/>
        <w:tblInd w:w="1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4"/>
        <w:gridCol w:w="1061"/>
        <w:gridCol w:w="1021"/>
        <w:gridCol w:w="1020"/>
      </w:tblGrid>
      <w:tr w:rsidR="00806AE3" w14:paraId="7321B1E7" w14:textId="77777777">
        <w:trPr>
          <w:trHeight w:val="313"/>
        </w:trPr>
        <w:tc>
          <w:tcPr>
            <w:tcW w:w="6276" w:type="dxa"/>
            <w:gridSpan w:val="4"/>
          </w:tcPr>
          <w:p w14:paraId="3481D052" w14:textId="77777777" w:rsidR="00806AE3" w:rsidRDefault="005620C3">
            <w:pPr>
              <w:pStyle w:val="TableParagraph"/>
              <w:spacing w:before="56" w:line="238" w:lineRule="exact"/>
              <w:ind w:left="107"/>
            </w:pPr>
            <w:r>
              <w:t>Expenditure, %</w:t>
            </w:r>
          </w:p>
        </w:tc>
      </w:tr>
      <w:tr w:rsidR="00806AE3" w14:paraId="1C4A344E" w14:textId="77777777">
        <w:trPr>
          <w:trHeight w:val="316"/>
        </w:trPr>
        <w:tc>
          <w:tcPr>
            <w:tcW w:w="3174" w:type="dxa"/>
          </w:tcPr>
          <w:p w14:paraId="6EB2DC22" w14:textId="77777777" w:rsidR="00806AE3" w:rsidRDefault="005620C3">
            <w:pPr>
              <w:pStyle w:val="TableParagraph"/>
              <w:spacing w:before="58" w:line="238" w:lineRule="exact"/>
              <w:ind w:left="107"/>
            </w:pPr>
            <w:r>
              <w:t>Account</w:t>
            </w:r>
          </w:p>
        </w:tc>
        <w:tc>
          <w:tcPr>
            <w:tcW w:w="1061" w:type="dxa"/>
            <w:tcBorders>
              <w:right w:val="single" w:sz="4" w:space="0" w:color="000000"/>
            </w:tcBorders>
          </w:tcPr>
          <w:p w14:paraId="5EB3EFDF" w14:textId="77777777" w:rsidR="00806AE3" w:rsidRDefault="005620C3">
            <w:pPr>
              <w:pStyle w:val="TableParagraph"/>
              <w:spacing w:before="58" w:line="238" w:lineRule="exact"/>
              <w:ind w:left="107"/>
            </w:pPr>
            <w:r>
              <w:t>EPGTD</w:t>
            </w:r>
          </w:p>
        </w:tc>
        <w:tc>
          <w:tcPr>
            <w:tcW w:w="1021" w:type="dxa"/>
            <w:tcBorders>
              <w:left w:val="single" w:sz="4" w:space="0" w:color="000000"/>
              <w:right w:val="single" w:sz="4" w:space="0" w:color="000000"/>
            </w:tcBorders>
          </w:tcPr>
          <w:p w14:paraId="38063107" w14:textId="77777777" w:rsidR="00806AE3" w:rsidRDefault="005620C3">
            <w:pPr>
              <w:pStyle w:val="TableParagraph"/>
              <w:spacing w:before="58" w:line="238" w:lineRule="exact"/>
              <w:ind w:left="112"/>
            </w:pPr>
            <w:r>
              <w:t>T</w:t>
            </w:r>
          </w:p>
        </w:tc>
        <w:tc>
          <w:tcPr>
            <w:tcW w:w="1020" w:type="dxa"/>
            <w:tcBorders>
              <w:left w:val="single" w:sz="4" w:space="0" w:color="000000"/>
            </w:tcBorders>
          </w:tcPr>
          <w:p w14:paraId="6093AC69" w14:textId="77777777" w:rsidR="00806AE3" w:rsidRDefault="005620C3">
            <w:pPr>
              <w:pStyle w:val="TableParagraph"/>
              <w:spacing w:before="58" w:line="238" w:lineRule="exact"/>
              <w:ind w:left="111"/>
            </w:pPr>
            <w:r>
              <w:t>ISA</w:t>
            </w:r>
          </w:p>
        </w:tc>
      </w:tr>
      <w:tr w:rsidR="00806AE3" w14:paraId="2F5F5E74" w14:textId="77777777">
        <w:trPr>
          <w:trHeight w:val="299"/>
        </w:trPr>
        <w:tc>
          <w:tcPr>
            <w:tcW w:w="3174" w:type="dxa"/>
            <w:tcBorders>
              <w:bottom w:val="nil"/>
            </w:tcBorders>
          </w:tcPr>
          <w:p w14:paraId="65C546FC" w14:textId="77777777" w:rsidR="00806AE3" w:rsidRDefault="005620C3">
            <w:pPr>
              <w:pStyle w:val="TableParagraph"/>
              <w:spacing w:before="41" w:line="238" w:lineRule="exact"/>
              <w:ind w:left="107"/>
            </w:pPr>
            <w:r>
              <w:t>Mining and Quarrying</w:t>
            </w:r>
          </w:p>
        </w:tc>
        <w:tc>
          <w:tcPr>
            <w:tcW w:w="1061" w:type="dxa"/>
            <w:tcBorders>
              <w:bottom w:val="nil"/>
              <w:right w:val="single" w:sz="4" w:space="0" w:color="000000"/>
            </w:tcBorders>
            <w:shd w:val="clear" w:color="auto" w:fill="C4D79B"/>
          </w:tcPr>
          <w:p w14:paraId="5C4129A8" w14:textId="77777777" w:rsidR="00806AE3" w:rsidRDefault="005620C3">
            <w:pPr>
              <w:pStyle w:val="TableParagraph"/>
              <w:spacing w:before="41" w:line="238" w:lineRule="exact"/>
              <w:ind w:right="89"/>
              <w:jc w:val="right"/>
            </w:pPr>
            <w:r>
              <w:t>17.23</w:t>
            </w:r>
          </w:p>
        </w:tc>
        <w:tc>
          <w:tcPr>
            <w:tcW w:w="1021" w:type="dxa"/>
            <w:tcBorders>
              <w:left w:val="single" w:sz="4" w:space="0" w:color="000000"/>
              <w:bottom w:val="nil"/>
              <w:right w:val="single" w:sz="4" w:space="0" w:color="000000"/>
            </w:tcBorders>
          </w:tcPr>
          <w:p w14:paraId="4AE7F264" w14:textId="77777777" w:rsidR="00806AE3" w:rsidRDefault="005620C3">
            <w:pPr>
              <w:pStyle w:val="TableParagraph"/>
              <w:spacing w:before="41" w:line="238" w:lineRule="exact"/>
              <w:ind w:right="89"/>
              <w:jc w:val="right"/>
            </w:pPr>
            <w:r>
              <w:t>0.04</w:t>
            </w:r>
          </w:p>
        </w:tc>
        <w:tc>
          <w:tcPr>
            <w:tcW w:w="1020" w:type="dxa"/>
            <w:tcBorders>
              <w:left w:val="single" w:sz="4" w:space="0" w:color="000000"/>
              <w:bottom w:val="nil"/>
            </w:tcBorders>
          </w:tcPr>
          <w:p w14:paraId="3F4AB06F" w14:textId="77777777" w:rsidR="00806AE3" w:rsidRDefault="005620C3">
            <w:pPr>
              <w:pStyle w:val="TableParagraph"/>
              <w:spacing w:before="41" w:line="238" w:lineRule="exact"/>
              <w:ind w:right="84"/>
              <w:jc w:val="right"/>
            </w:pPr>
            <w:r>
              <w:t>0.03</w:t>
            </w:r>
          </w:p>
        </w:tc>
      </w:tr>
      <w:tr w:rsidR="00806AE3" w14:paraId="1620EFCB" w14:textId="77777777">
        <w:trPr>
          <w:trHeight w:val="300"/>
        </w:trPr>
        <w:tc>
          <w:tcPr>
            <w:tcW w:w="3174" w:type="dxa"/>
            <w:tcBorders>
              <w:top w:val="nil"/>
              <w:bottom w:val="nil"/>
            </w:tcBorders>
          </w:tcPr>
          <w:p w14:paraId="78B75098" w14:textId="77777777" w:rsidR="00806AE3" w:rsidRDefault="005620C3">
            <w:pPr>
              <w:pStyle w:val="TableParagraph"/>
              <w:spacing w:before="42" w:line="238" w:lineRule="exact"/>
              <w:ind w:left="107"/>
            </w:pPr>
            <w:r>
              <w:t>Manufacturing</w:t>
            </w:r>
          </w:p>
        </w:tc>
        <w:tc>
          <w:tcPr>
            <w:tcW w:w="1061" w:type="dxa"/>
            <w:tcBorders>
              <w:top w:val="nil"/>
              <w:bottom w:val="nil"/>
              <w:right w:val="single" w:sz="4" w:space="0" w:color="000000"/>
            </w:tcBorders>
            <w:shd w:val="clear" w:color="auto" w:fill="C4D79B"/>
          </w:tcPr>
          <w:p w14:paraId="2B9BC9DC" w14:textId="77777777" w:rsidR="00806AE3" w:rsidRDefault="005620C3">
            <w:pPr>
              <w:pStyle w:val="TableParagraph"/>
              <w:spacing w:before="42" w:line="238" w:lineRule="exact"/>
              <w:ind w:right="89"/>
              <w:jc w:val="right"/>
            </w:pPr>
            <w:r>
              <w:t>6.69</w:t>
            </w:r>
          </w:p>
        </w:tc>
        <w:tc>
          <w:tcPr>
            <w:tcW w:w="1021" w:type="dxa"/>
            <w:tcBorders>
              <w:top w:val="nil"/>
              <w:left w:val="single" w:sz="4" w:space="0" w:color="000000"/>
              <w:bottom w:val="nil"/>
              <w:right w:val="single" w:sz="4" w:space="0" w:color="000000"/>
            </w:tcBorders>
            <w:shd w:val="clear" w:color="auto" w:fill="B8CCE4"/>
          </w:tcPr>
          <w:p w14:paraId="129BD378" w14:textId="77777777" w:rsidR="00806AE3" w:rsidRDefault="005620C3">
            <w:pPr>
              <w:pStyle w:val="TableParagraph"/>
              <w:spacing w:before="42" w:line="238" w:lineRule="exact"/>
              <w:ind w:right="89"/>
              <w:jc w:val="right"/>
            </w:pPr>
            <w:r>
              <w:t>7.34</w:t>
            </w:r>
          </w:p>
        </w:tc>
        <w:tc>
          <w:tcPr>
            <w:tcW w:w="1020" w:type="dxa"/>
            <w:tcBorders>
              <w:top w:val="nil"/>
              <w:left w:val="single" w:sz="4" w:space="0" w:color="000000"/>
              <w:bottom w:val="nil"/>
            </w:tcBorders>
            <w:shd w:val="clear" w:color="auto" w:fill="B8CCE4"/>
          </w:tcPr>
          <w:p w14:paraId="7F0C4E33" w14:textId="77777777" w:rsidR="00806AE3" w:rsidRDefault="005620C3">
            <w:pPr>
              <w:pStyle w:val="TableParagraph"/>
              <w:spacing w:before="42" w:line="238" w:lineRule="exact"/>
              <w:ind w:right="84"/>
              <w:jc w:val="right"/>
            </w:pPr>
            <w:r>
              <w:t>2.19</w:t>
            </w:r>
          </w:p>
        </w:tc>
      </w:tr>
      <w:tr w:rsidR="00806AE3" w14:paraId="270FF7AD" w14:textId="77777777">
        <w:trPr>
          <w:trHeight w:val="600"/>
        </w:trPr>
        <w:tc>
          <w:tcPr>
            <w:tcW w:w="3174" w:type="dxa"/>
            <w:tcBorders>
              <w:top w:val="nil"/>
              <w:bottom w:val="nil"/>
            </w:tcBorders>
          </w:tcPr>
          <w:p w14:paraId="089BFC91" w14:textId="77777777" w:rsidR="00806AE3" w:rsidRDefault="005620C3">
            <w:pPr>
              <w:pStyle w:val="TableParagraph"/>
              <w:spacing w:before="93" w:line="252" w:lineRule="exact"/>
              <w:ind w:left="107" w:right="472"/>
            </w:pPr>
            <w:r>
              <w:t>Electric power generation, transmission and distribution</w:t>
            </w:r>
          </w:p>
        </w:tc>
        <w:tc>
          <w:tcPr>
            <w:tcW w:w="1061" w:type="dxa"/>
            <w:tcBorders>
              <w:top w:val="nil"/>
              <w:bottom w:val="nil"/>
              <w:right w:val="single" w:sz="4" w:space="0" w:color="000000"/>
            </w:tcBorders>
            <w:shd w:val="clear" w:color="auto" w:fill="C4D79B"/>
          </w:tcPr>
          <w:p w14:paraId="6334F488" w14:textId="77777777" w:rsidR="00806AE3" w:rsidRDefault="00806AE3">
            <w:pPr>
              <w:pStyle w:val="TableParagraph"/>
              <w:spacing w:before="8"/>
              <w:rPr>
                <w:rFonts w:ascii="Arial"/>
                <w:sz w:val="29"/>
              </w:rPr>
            </w:pPr>
          </w:p>
          <w:p w14:paraId="0195E58B" w14:textId="77777777" w:rsidR="00806AE3" w:rsidRDefault="005620C3">
            <w:pPr>
              <w:pStyle w:val="TableParagraph"/>
              <w:spacing w:line="238" w:lineRule="exact"/>
              <w:ind w:right="89"/>
              <w:jc w:val="right"/>
            </w:pPr>
            <w:r>
              <w:t>36.71</w:t>
            </w:r>
          </w:p>
        </w:tc>
        <w:tc>
          <w:tcPr>
            <w:tcW w:w="1021" w:type="dxa"/>
            <w:tcBorders>
              <w:top w:val="nil"/>
              <w:left w:val="single" w:sz="4" w:space="0" w:color="000000"/>
              <w:bottom w:val="nil"/>
              <w:right w:val="single" w:sz="4" w:space="0" w:color="000000"/>
            </w:tcBorders>
            <w:shd w:val="clear" w:color="auto" w:fill="B8CCE4"/>
          </w:tcPr>
          <w:p w14:paraId="6E93BAB1" w14:textId="77777777" w:rsidR="00806AE3" w:rsidRDefault="00806AE3">
            <w:pPr>
              <w:pStyle w:val="TableParagraph"/>
              <w:spacing w:before="8"/>
              <w:rPr>
                <w:rFonts w:ascii="Arial"/>
                <w:sz w:val="29"/>
              </w:rPr>
            </w:pPr>
          </w:p>
          <w:p w14:paraId="346E1728" w14:textId="77777777" w:rsidR="00806AE3" w:rsidRDefault="005620C3">
            <w:pPr>
              <w:pStyle w:val="TableParagraph"/>
              <w:spacing w:line="238" w:lineRule="exact"/>
              <w:ind w:right="89"/>
              <w:jc w:val="right"/>
            </w:pPr>
            <w:r>
              <w:t>1.14</w:t>
            </w:r>
          </w:p>
        </w:tc>
        <w:tc>
          <w:tcPr>
            <w:tcW w:w="1020" w:type="dxa"/>
            <w:tcBorders>
              <w:top w:val="nil"/>
              <w:left w:val="single" w:sz="4" w:space="0" w:color="000000"/>
              <w:bottom w:val="nil"/>
            </w:tcBorders>
          </w:tcPr>
          <w:p w14:paraId="7E7B2C79" w14:textId="77777777" w:rsidR="00806AE3" w:rsidRDefault="00806AE3">
            <w:pPr>
              <w:pStyle w:val="TableParagraph"/>
              <w:spacing w:before="8"/>
              <w:rPr>
                <w:rFonts w:ascii="Arial"/>
                <w:sz w:val="29"/>
              </w:rPr>
            </w:pPr>
          </w:p>
          <w:p w14:paraId="56662115" w14:textId="77777777" w:rsidR="00806AE3" w:rsidRDefault="005620C3">
            <w:pPr>
              <w:pStyle w:val="TableParagraph"/>
              <w:spacing w:line="238" w:lineRule="exact"/>
              <w:ind w:right="84"/>
              <w:jc w:val="right"/>
            </w:pPr>
            <w:r>
              <w:t>0.77</w:t>
            </w:r>
          </w:p>
        </w:tc>
      </w:tr>
      <w:tr w:rsidR="00806AE3" w14:paraId="7F87A0F8" w14:textId="77777777">
        <w:trPr>
          <w:trHeight w:val="900"/>
        </w:trPr>
        <w:tc>
          <w:tcPr>
            <w:tcW w:w="3174" w:type="dxa"/>
            <w:tcBorders>
              <w:top w:val="nil"/>
              <w:bottom w:val="nil"/>
            </w:tcBorders>
          </w:tcPr>
          <w:p w14:paraId="2A9D618B" w14:textId="77777777" w:rsidR="00806AE3" w:rsidRDefault="005620C3">
            <w:pPr>
              <w:pStyle w:val="TableParagraph"/>
              <w:spacing w:before="135"/>
              <w:ind w:left="107"/>
            </w:pPr>
            <w:r>
              <w:t>Manufacture and distribution of</w:t>
            </w:r>
          </w:p>
          <w:p w14:paraId="72B3E616" w14:textId="77777777" w:rsidR="00806AE3" w:rsidRDefault="005620C3">
            <w:pPr>
              <w:pStyle w:val="TableParagraph"/>
              <w:spacing w:before="5" w:line="252" w:lineRule="exact"/>
              <w:ind w:left="107" w:right="461"/>
            </w:pPr>
            <w:r>
              <w:t>gas other fuels, steam and air conditioning</w:t>
            </w:r>
          </w:p>
        </w:tc>
        <w:tc>
          <w:tcPr>
            <w:tcW w:w="1061" w:type="dxa"/>
            <w:tcBorders>
              <w:top w:val="nil"/>
              <w:bottom w:val="nil"/>
              <w:right w:val="single" w:sz="4" w:space="0" w:color="000000"/>
            </w:tcBorders>
            <w:shd w:val="clear" w:color="auto" w:fill="C4D79B"/>
          </w:tcPr>
          <w:p w14:paraId="7A8EDCF7" w14:textId="77777777" w:rsidR="00806AE3" w:rsidRDefault="00806AE3">
            <w:pPr>
              <w:pStyle w:val="TableParagraph"/>
              <w:rPr>
                <w:rFonts w:ascii="Arial"/>
                <w:sz w:val="24"/>
              </w:rPr>
            </w:pPr>
          </w:p>
          <w:p w14:paraId="55BFDD0D" w14:textId="77777777" w:rsidR="00806AE3" w:rsidRDefault="00806AE3">
            <w:pPr>
              <w:pStyle w:val="TableParagraph"/>
              <w:spacing w:before="9"/>
              <w:rPr>
                <w:rFonts w:ascii="Arial"/>
                <w:sz w:val="31"/>
              </w:rPr>
            </w:pPr>
          </w:p>
          <w:p w14:paraId="3C901629" w14:textId="77777777" w:rsidR="00806AE3" w:rsidRDefault="005620C3">
            <w:pPr>
              <w:pStyle w:val="TableParagraph"/>
              <w:spacing w:line="238" w:lineRule="exact"/>
              <w:ind w:right="89"/>
              <w:jc w:val="right"/>
            </w:pPr>
            <w:r>
              <w:t>7.96</w:t>
            </w:r>
          </w:p>
        </w:tc>
        <w:tc>
          <w:tcPr>
            <w:tcW w:w="1021" w:type="dxa"/>
            <w:tcBorders>
              <w:top w:val="nil"/>
              <w:left w:val="single" w:sz="4" w:space="0" w:color="000000"/>
              <w:bottom w:val="nil"/>
              <w:right w:val="single" w:sz="4" w:space="0" w:color="000000"/>
            </w:tcBorders>
          </w:tcPr>
          <w:p w14:paraId="7EAF05F2" w14:textId="77777777" w:rsidR="00806AE3" w:rsidRDefault="00806AE3">
            <w:pPr>
              <w:pStyle w:val="TableParagraph"/>
              <w:rPr>
                <w:rFonts w:ascii="Arial"/>
                <w:sz w:val="24"/>
              </w:rPr>
            </w:pPr>
          </w:p>
          <w:p w14:paraId="1B841A10" w14:textId="77777777" w:rsidR="00806AE3" w:rsidRDefault="00806AE3">
            <w:pPr>
              <w:pStyle w:val="TableParagraph"/>
              <w:spacing w:before="9"/>
              <w:rPr>
                <w:rFonts w:ascii="Arial"/>
                <w:sz w:val="31"/>
              </w:rPr>
            </w:pPr>
          </w:p>
          <w:p w14:paraId="35E8A91C" w14:textId="77777777" w:rsidR="00806AE3" w:rsidRDefault="005620C3">
            <w:pPr>
              <w:pStyle w:val="TableParagraph"/>
              <w:spacing w:line="238" w:lineRule="exact"/>
              <w:ind w:right="89"/>
              <w:jc w:val="right"/>
            </w:pPr>
            <w:r>
              <w:t>0.07</w:t>
            </w:r>
          </w:p>
        </w:tc>
        <w:tc>
          <w:tcPr>
            <w:tcW w:w="1020" w:type="dxa"/>
            <w:tcBorders>
              <w:top w:val="nil"/>
              <w:left w:val="single" w:sz="4" w:space="0" w:color="000000"/>
              <w:bottom w:val="nil"/>
            </w:tcBorders>
          </w:tcPr>
          <w:p w14:paraId="39AC7415" w14:textId="77777777" w:rsidR="00806AE3" w:rsidRDefault="00806AE3">
            <w:pPr>
              <w:pStyle w:val="TableParagraph"/>
              <w:rPr>
                <w:rFonts w:ascii="Arial"/>
                <w:sz w:val="24"/>
              </w:rPr>
            </w:pPr>
          </w:p>
          <w:p w14:paraId="27EE2C76" w14:textId="77777777" w:rsidR="00806AE3" w:rsidRDefault="00806AE3">
            <w:pPr>
              <w:pStyle w:val="TableParagraph"/>
              <w:spacing w:before="9"/>
              <w:rPr>
                <w:rFonts w:ascii="Arial"/>
                <w:sz w:val="31"/>
              </w:rPr>
            </w:pPr>
          </w:p>
          <w:p w14:paraId="772C74BE" w14:textId="77777777" w:rsidR="00806AE3" w:rsidRDefault="005620C3">
            <w:pPr>
              <w:pStyle w:val="TableParagraph"/>
              <w:spacing w:line="238" w:lineRule="exact"/>
              <w:ind w:right="84"/>
              <w:jc w:val="right"/>
            </w:pPr>
            <w:r>
              <w:t>0.02</w:t>
            </w:r>
          </w:p>
        </w:tc>
      </w:tr>
      <w:tr w:rsidR="00806AE3" w14:paraId="4AB15498" w14:textId="77777777">
        <w:trPr>
          <w:trHeight w:val="300"/>
        </w:trPr>
        <w:tc>
          <w:tcPr>
            <w:tcW w:w="3174" w:type="dxa"/>
            <w:tcBorders>
              <w:top w:val="nil"/>
              <w:bottom w:val="nil"/>
            </w:tcBorders>
          </w:tcPr>
          <w:p w14:paraId="1137455B" w14:textId="77777777" w:rsidR="00806AE3" w:rsidRDefault="005620C3">
            <w:pPr>
              <w:pStyle w:val="TableParagraph"/>
              <w:spacing w:before="42" w:line="238" w:lineRule="exact"/>
              <w:ind w:left="107"/>
            </w:pPr>
            <w:r>
              <w:t>Construction</w:t>
            </w:r>
          </w:p>
        </w:tc>
        <w:tc>
          <w:tcPr>
            <w:tcW w:w="1061" w:type="dxa"/>
            <w:tcBorders>
              <w:top w:val="nil"/>
              <w:bottom w:val="nil"/>
              <w:right w:val="single" w:sz="4" w:space="0" w:color="000000"/>
            </w:tcBorders>
            <w:shd w:val="clear" w:color="auto" w:fill="C4D79B"/>
          </w:tcPr>
          <w:p w14:paraId="106C5FE5" w14:textId="77777777" w:rsidR="00806AE3" w:rsidRDefault="005620C3">
            <w:pPr>
              <w:pStyle w:val="TableParagraph"/>
              <w:spacing w:before="42" w:line="238" w:lineRule="exact"/>
              <w:ind w:right="89"/>
              <w:jc w:val="right"/>
            </w:pPr>
            <w:r>
              <w:t>1.01</w:t>
            </w:r>
          </w:p>
        </w:tc>
        <w:tc>
          <w:tcPr>
            <w:tcW w:w="1021" w:type="dxa"/>
            <w:tcBorders>
              <w:top w:val="nil"/>
              <w:left w:val="single" w:sz="4" w:space="0" w:color="000000"/>
              <w:bottom w:val="nil"/>
              <w:right w:val="single" w:sz="4" w:space="0" w:color="000000"/>
            </w:tcBorders>
            <w:shd w:val="clear" w:color="auto" w:fill="B8CCE4"/>
          </w:tcPr>
          <w:p w14:paraId="28A791A2" w14:textId="77777777" w:rsidR="00806AE3" w:rsidRDefault="005620C3">
            <w:pPr>
              <w:pStyle w:val="TableParagraph"/>
              <w:spacing w:before="42" w:line="238" w:lineRule="exact"/>
              <w:ind w:right="89"/>
              <w:jc w:val="right"/>
            </w:pPr>
            <w:r>
              <w:t>2.96</w:t>
            </w:r>
          </w:p>
        </w:tc>
        <w:tc>
          <w:tcPr>
            <w:tcW w:w="1020" w:type="dxa"/>
            <w:tcBorders>
              <w:top w:val="nil"/>
              <w:left w:val="single" w:sz="4" w:space="0" w:color="000000"/>
              <w:bottom w:val="nil"/>
            </w:tcBorders>
          </w:tcPr>
          <w:p w14:paraId="3F8ACB98" w14:textId="77777777" w:rsidR="00806AE3" w:rsidRDefault="005620C3">
            <w:pPr>
              <w:pStyle w:val="TableParagraph"/>
              <w:spacing w:before="42" w:line="238" w:lineRule="exact"/>
              <w:ind w:right="84"/>
              <w:jc w:val="right"/>
            </w:pPr>
            <w:r>
              <w:t>0.52</w:t>
            </w:r>
          </w:p>
        </w:tc>
      </w:tr>
      <w:tr w:rsidR="00806AE3" w14:paraId="792B9EFD" w14:textId="77777777">
        <w:trPr>
          <w:trHeight w:val="900"/>
        </w:trPr>
        <w:tc>
          <w:tcPr>
            <w:tcW w:w="3174" w:type="dxa"/>
            <w:tcBorders>
              <w:top w:val="nil"/>
              <w:bottom w:val="nil"/>
            </w:tcBorders>
          </w:tcPr>
          <w:p w14:paraId="100724E9" w14:textId="77777777" w:rsidR="00806AE3" w:rsidRDefault="005620C3">
            <w:pPr>
              <w:pStyle w:val="TableParagraph"/>
              <w:spacing w:before="135"/>
              <w:ind w:left="107"/>
            </w:pPr>
            <w:r>
              <w:t>Wholesale and Retail Trade;</w:t>
            </w:r>
          </w:p>
          <w:p w14:paraId="7D1FC260" w14:textId="77777777" w:rsidR="00806AE3" w:rsidRDefault="005620C3">
            <w:pPr>
              <w:pStyle w:val="TableParagraph"/>
              <w:spacing w:before="6" w:line="252" w:lineRule="exact"/>
              <w:ind w:left="107" w:right="400"/>
            </w:pPr>
            <w:r>
              <w:t>Repair of Motor Vehicles and Motorcycles</w:t>
            </w:r>
          </w:p>
        </w:tc>
        <w:tc>
          <w:tcPr>
            <w:tcW w:w="1061" w:type="dxa"/>
            <w:tcBorders>
              <w:top w:val="nil"/>
              <w:bottom w:val="nil"/>
              <w:right w:val="single" w:sz="4" w:space="0" w:color="000000"/>
            </w:tcBorders>
            <w:shd w:val="clear" w:color="auto" w:fill="C4D79B"/>
          </w:tcPr>
          <w:p w14:paraId="4670E4DF" w14:textId="77777777" w:rsidR="00806AE3" w:rsidRDefault="00806AE3">
            <w:pPr>
              <w:pStyle w:val="TableParagraph"/>
              <w:rPr>
                <w:rFonts w:ascii="Arial"/>
                <w:sz w:val="24"/>
              </w:rPr>
            </w:pPr>
          </w:p>
          <w:p w14:paraId="74090C8F" w14:textId="77777777" w:rsidR="00806AE3" w:rsidRDefault="00806AE3">
            <w:pPr>
              <w:pStyle w:val="TableParagraph"/>
              <w:spacing w:before="9"/>
              <w:rPr>
                <w:rFonts w:ascii="Arial"/>
                <w:sz w:val="31"/>
              </w:rPr>
            </w:pPr>
          </w:p>
          <w:p w14:paraId="1A33CA14" w14:textId="77777777" w:rsidR="00806AE3" w:rsidRDefault="005620C3">
            <w:pPr>
              <w:pStyle w:val="TableParagraph"/>
              <w:spacing w:before="1" w:line="238" w:lineRule="exact"/>
              <w:ind w:right="89"/>
              <w:jc w:val="right"/>
            </w:pPr>
            <w:r>
              <w:t>1.48</w:t>
            </w:r>
          </w:p>
        </w:tc>
        <w:tc>
          <w:tcPr>
            <w:tcW w:w="1021" w:type="dxa"/>
            <w:tcBorders>
              <w:top w:val="nil"/>
              <w:left w:val="single" w:sz="4" w:space="0" w:color="000000"/>
              <w:bottom w:val="nil"/>
              <w:right w:val="single" w:sz="4" w:space="0" w:color="000000"/>
            </w:tcBorders>
            <w:shd w:val="clear" w:color="auto" w:fill="B8CCE4"/>
          </w:tcPr>
          <w:p w14:paraId="4FDC2C1E" w14:textId="77777777" w:rsidR="00806AE3" w:rsidRDefault="00806AE3">
            <w:pPr>
              <w:pStyle w:val="TableParagraph"/>
              <w:rPr>
                <w:rFonts w:ascii="Arial"/>
                <w:sz w:val="24"/>
              </w:rPr>
            </w:pPr>
          </w:p>
          <w:p w14:paraId="4C956658" w14:textId="77777777" w:rsidR="00806AE3" w:rsidRDefault="00806AE3">
            <w:pPr>
              <w:pStyle w:val="TableParagraph"/>
              <w:spacing w:before="9"/>
              <w:rPr>
                <w:rFonts w:ascii="Arial"/>
                <w:sz w:val="31"/>
              </w:rPr>
            </w:pPr>
          </w:p>
          <w:p w14:paraId="1A8429F1" w14:textId="77777777" w:rsidR="00806AE3" w:rsidRDefault="005620C3">
            <w:pPr>
              <w:pStyle w:val="TableParagraph"/>
              <w:spacing w:before="1" w:line="238" w:lineRule="exact"/>
              <w:ind w:right="89"/>
              <w:jc w:val="right"/>
            </w:pPr>
            <w:r>
              <w:t>3.31</w:t>
            </w:r>
          </w:p>
        </w:tc>
        <w:tc>
          <w:tcPr>
            <w:tcW w:w="1020" w:type="dxa"/>
            <w:tcBorders>
              <w:top w:val="nil"/>
              <w:left w:val="single" w:sz="4" w:space="0" w:color="000000"/>
              <w:bottom w:val="nil"/>
            </w:tcBorders>
            <w:shd w:val="clear" w:color="auto" w:fill="B8CCE4"/>
          </w:tcPr>
          <w:p w14:paraId="5B49D293" w14:textId="77777777" w:rsidR="00806AE3" w:rsidRDefault="00806AE3">
            <w:pPr>
              <w:pStyle w:val="TableParagraph"/>
              <w:rPr>
                <w:rFonts w:ascii="Arial"/>
                <w:sz w:val="24"/>
              </w:rPr>
            </w:pPr>
          </w:p>
          <w:p w14:paraId="3A202AF1" w14:textId="77777777" w:rsidR="00806AE3" w:rsidRDefault="00806AE3">
            <w:pPr>
              <w:pStyle w:val="TableParagraph"/>
              <w:spacing w:before="9"/>
              <w:rPr>
                <w:rFonts w:ascii="Arial"/>
                <w:sz w:val="31"/>
              </w:rPr>
            </w:pPr>
          </w:p>
          <w:p w14:paraId="7F1C3BB6" w14:textId="77777777" w:rsidR="00806AE3" w:rsidRDefault="005620C3">
            <w:pPr>
              <w:pStyle w:val="TableParagraph"/>
              <w:spacing w:before="1" w:line="238" w:lineRule="exact"/>
              <w:ind w:right="84"/>
              <w:jc w:val="right"/>
            </w:pPr>
            <w:r>
              <w:t>2.14</w:t>
            </w:r>
          </w:p>
        </w:tc>
      </w:tr>
      <w:tr w:rsidR="00806AE3" w14:paraId="69FB84A7" w14:textId="77777777">
        <w:trPr>
          <w:trHeight w:val="646"/>
        </w:trPr>
        <w:tc>
          <w:tcPr>
            <w:tcW w:w="3174" w:type="dxa"/>
            <w:tcBorders>
              <w:top w:val="nil"/>
              <w:bottom w:val="nil"/>
            </w:tcBorders>
          </w:tcPr>
          <w:p w14:paraId="197F4314" w14:textId="77777777" w:rsidR="00806AE3" w:rsidRDefault="00806AE3">
            <w:pPr>
              <w:pStyle w:val="TableParagraph"/>
              <w:spacing w:before="8"/>
              <w:rPr>
                <w:rFonts w:ascii="Arial"/>
                <w:sz w:val="29"/>
              </w:rPr>
            </w:pPr>
          </w:p>
          <w:p w14:paraId="423D10C9" w14:textId="77777777" w:rsidR="00806AE3" w:rsidRDefault="005620C3">
            <w:pPr>
              <w:pStyle w:val="TableParagraph"/>
              <w:ind w:left="107"/>
            </w:pPr>
            <w:r>
              <w:t>Telecommunications (Telecoms)</w:t>
            </w:r>
          </w:p>
        </w:tc>
        <w:tc>
          <w:tcPr>
            <w:tcW w:w="1061" w:type="dxa"/>
            <w:tcBorders>
              <w:top w:val="nil"/>
              <w:bottom w:val="nil"/>
              <w:right w:val="single" w:sz="4" w:space="0" w:color="000000"/>
            </w:tcBorders>
          </w:tcPr>
          <w:p w14:paraId="3BB9C38A" w14:textId="77777777" w:rsidR="00806AE3" w:rsidRDefault="00806AE3">
            <w:pPr>
              <w:pStyle w:val="TableParagraph"/>
              <w:spacing w:before="8"/>
              <w:rPr>
                <w:rFonts w:ascii="Arial"/>
                <w:sz w:val="29"/>
              </w:rPr>
            </w:pPr>
          </w:p>
          <w:p w14:paraId="608F5AC6" w14:textId="77777777" w:rsidR="00806AE3" w:rsidRDefault="005620C3">
            <w:pPr>
              <w:pStyle w:val="TableParagraph"/>
              <w:ind w:right="89"/>
              <w:jc w:val="right"/>
            </w:pPr>
            <w:r>
              <w:t>0.18</w:t>
            </w:r>
          </w:p>
        </w:tc>
        <w:tc>
          <w:tcPr>
            <w:tcW w:w="1021" w:type="dxa"/>
            <w:tcBorders>
              <w:top w:val="nil"/>
              <w:left w:val="single" w:sz="4" w:space="0" w:color="000000"/>
              <w:bottom w:val="nil"/>
              <w:right w:val="single" w:sz="4" w:space="0" w:color="000000"/>
            </w:tcBorders>
            <w:shd w:val="clear" w:color="auto" w:fill="B8CCE4"/>
          </w:tcPr>
          <w:p w14:paraId="769A4F5E" w14:textId="77777777" w:rsidR="00806AE3" w:rsidRDefault="00806AE3">
            <w:pPr>
              <w:pStyle w:val="TableParagraph"/>
              <w:spacing w:before="8"/>
              <w:rPr>
                <w:rFonts w:ascii="Arial"/>
                <w:sz w:val="29"/>
              </w:rPr>
            </w:pPr>
          </w:p>
          <w:p w14:paraId="18E3C981" w14:textId="77777777" w:rsidR="00806AE3" w:rsidRDefault="005620C3">
            <w:pPr>
              <w:pStyle w:val="TableParagraph"/>
              <w:ind w:right="89"/>
              <w:jc w:val="right"/>
            </w:pPr>
            <w:r>
              <w:t>3.20</w:t>
            </w:r>
          </w:p>
        </w:tc>
        <w:tc>
          <w:tcPr>
            <w:tcW w:w="1020" w:type="dxa"/>
            <w:tcBorders>
              <w:top w:val="nil"/>
              <w:left w:val="single" w:sz="4" w:space="0" w:color="000000"/>
              <w:bottom w:val="nil"/>
            </w:tcBorders>
          </w:tcPr>
          <w:p w14:paraId="75B6132E" w14:textId="77777777" w:rsidR="00806AE3" w:rsidRDefault="00806AE3">
            <w:pPr>
              <w:pStyle w:val="TableParagraph"/>
              <w:spacing w:before="8"/>
              <w:rPr>
                <w:rFonts w:ascii="Arial"/>
                <w:sz w:val="29"/>
              </w:rPr>
            </w:pPr>
          </w:p>
          <w:p w14:paraId="650ACA30" w14:textId="77777777" w:rsidR="00806AE3" w:rsidRDefault="005620C3">
            <w:pPr>
              <w:pStyle w:val="TableParagraph"/>
              <w:ind w:right="84"/>
              <w:jc w:val="right"/>
            </w:pPr>
            <w:r>
              <w:t>0.96</w:t>
            </w:r>
          </w:p>
        </w:tc>
      </w:tr>
      <w:tr w:rsidR="00806AE3" w14:paraId="504C9146" w14:textId="77777777">
        <w:trPr>
          <w:trHeight w:val="553"/>
        </w:trPr>
        <w:tc>
          <w:tcPr>
            <w:tcW w:w="3174" w:type="dxa"/>
            <w:tcBorders>
              <w:top w:val="nil"/>
              <w:bottom w:val="nil"/>
            </w:tcBorders>
          </w:tcPr>
          <w:p w14:paraId="711CE61D" w14:textId="77777777" w:rsidR="00806AE3" w:rsidRDefault="005620C3">
            <w:pPr>
              <w:pStyle w:val="TableParagraph"/>
              <w:spacing w:before="47" w:line="252" w:lineRule="exact"/>
              <w:ind w:left="107" w:right="509"/>
            </w:pPr>
            <w:r>
              <w:t>Computer Programming and Consultancy (Telecoms)</w:t>
            </w:r>
          </w:p>
        </w:tc>
        <w:tc>
          <w:tcPr>
            <w:tcW w:w="1061" w:type="dxa"/>
            <w:tcBorders>
              <w:top w:val="nil"/>
              <w:bottom w:val="nil"/>
              <w:right w:val="single" w:sz="4" w:space="0" w:color="000000"/>
            </w:tcBorders>
          </w:tcPr>
          <w:p w14:paraId="7CB4D281" w14:textId="77777777" w:rsidR="00806AE3" w:rsidRDefault="00806AE3">
            <w:pPr>
              <w:pStyle w:val="TableParagraph"/>
              <w:spacing w:before="7"/>
              <w:rPr>
                <w:rFonts w:ascii="Arial"/>
                <w:sz w:val="25"/>
              </w:rPr>
            </w:pPr>
          </w:p>
          <w:p w14:paraId="3FFC9553" w14:textId="77777777" w:rsidR="00806AE3" w:rsidRDefault="005620C3">
            <w:pPr>
              <w:pStyle w:val="TableParagraph"/>
              <w:spacing w:line="238" w:lineRule="exact"/>
              <w:ind w:right="89"/>
              <w:jc w:val="right"/>
            </w:pPr>
            <w:r>
              <w:t>0.70</w:t>
            </w:r>
          </w:p>
        </w:tc>
        <w:tc>
          <w:tcPr>
            <w:tcW w:w="1021" w:type="dxa"/>
            <w:tcBorders>
              <w:top w:val="nil"/>
              <w:left w:val="single" w:sz="4" w:space="0" w:color="000000"/>
              <w:bottom w:val="nil"/>
              <w:right w:val="single" w:sz="4" w:space="0" w:color="000000"/>
            </w:tcBorders>
            <w:shd w:val="clear" w:color="auto" w:fill="B8CCE4"/>
          </w:tcPr>
          <w:p w14:paraId="57F971BC" w14:textId="77777777" w:rsidR="00806AE3" w:rsidRDefault="00806AE3">
            <w:pPr>
              <w:pStyle w:val="TableParagraph"/>
              <w:spacing w:before="7"/>
              <w:rPr>
                <w:rFonts w:ascii="Arial"/>
                <w:sz w:val="25"/>
              </w:rPr>
            </w:pPr>
          </w:p>
          <w:p w14:paraId="178D184F" w14:textId="77777777" w:rsidR="00806AE3" w:rsidRDefault="005620C3">
            <w:pPr>
              <w:pStyle w:val="TableParagraph"/>
              <w:spacing w:line="238" w:lineRule="exact"/>
              <w:ind w:right="89"/>
              <w:jc w:val="right"/>
            </w:pPr>
            <w:r>
              <w:t>3.28</w:t>
            </w:r>
          </w:p>
        </w:tc>
        <w:tc>
          <w:tcPr>
            <w:tcW w:w="1020" w:type="dxa"/>
            <w:tcBorders>
              <w:top w:val="nil"/>
              <w:left w:val="single" w:sz="4" w:space="0" w:color="000000"/>
              <w:bottom w:val="nil"/>
            </w:tcBorders>
          </w:tcPr>
          <w:p w14:paraId="1AEA4E77" w14:textId="77777777" w:rsidR="00806AE3" w:rsidRDefault="00806AE3">
            <w:pPr>
              <w:pStyle w:val="TableParagraph"/>
              <w:spacing w:before="7"/>
              <w:rPr>
                <w:rFonts w:ascii="Arial"/>
                <w:sz w:val="25"/>
              </w:rPr>
            </w:pPr>
          </w:p>
          <w:p w14:paraId="29D0F4D0" w14:textId="77777777" w:rsidR="00806AE3" w:rsidRDefault="005620C3">
            <w:pPr>
              <w:pStyle w:val="TableParagraph"/>
              <w:spacing w:line="238" w:lineRule="exact"/>
              <w:ind w:right="84"/>
              <w:jc w:val="right"/>
            </w:pPr>
            <w:r>
              <w:t>3.91</w:t>
            </w:r>
          </w:p>
        </w:tc>
      </w:tr>
      <w:tr w:rsidR="00806AE3" w14:paraId="56262B4D" w14:textId="77777777">
        <w:trPr>
          <w:trHeight w:val="600"/>
        </w:trPr>
        <w:tc>
          <w:tcPr>
            <w:tcW w:w="3174" w:type="dxa"/>
            <w:tcBorders>
              <w:top w:val="nil"/>
              <w:bottom w:val="nil"/>
            </w:tcBorders>
          </w:tcPr>
          <w:p w14:paraId="246E0FBC" w14:textId="77777777" w:rsidR="00806AE3" w:rsidRDefault="005620C3">
            <w:pPr>
              <w:pStyle w:val="TableParagraph"/>
              <w:spacing w:before="93" w:line="252" w:lineRule="exact"/>
              <w:ind w:left="107" w:right="925"/>
            </w:pPr>
            <w:r>
              <w:t>Financial and Insurance Activities</w:t>
            </w:r>
          </w:p>
        </w:tc>
        <w:tc>
          <w:tcPr>
            <w:tcW w:w="1061" w:type="dxa"/>
            <w:tcBorders>
              <w:top w:val="nil"/>
              <w:bottom w:val="nil"/>
              <w:right w:val="single" w:sz="4" w:space="0" w:color="000000"/>
            </w:tcBorders>
            <w:shd w:val="clear" w:color="auto" w:fill="C4D79B"/>
          </w:tcPr>
          <w:p w14:paraId="2D5E68F4" w14:textId="77777777" w:rsidR="00806AE3" w:rsidRDefault="00806AE3">
            <w:pPr>
              <w:pStyle w:val="TableParagraph"/>
              <w:spacing w:before="8"/>
              <w:rPr>
                <w:rFonts w:ascii="Arial"/>
                <w:sz w:val="29"/>
              </w:rPr>
            </w:pPr>
          </w:p>
          <w:p w14:paraId="19ED2153" w14:textId="77777777" w:rsidR="00806AE3" w:rsidRDefault="005620C3">
            <w:pPr>
              <w:pStyle w:val="TableParagraph"/>
              <w:spacing w:line="238" w:lineRule="exact"/>
              <w:ind w:right="89"/>
              <w:jc w:val="right"/>
            </w:pPr>
            <w:r>
              <w:t>2.29</w:t>
            </w:r>
          </w:p>
        </w:tc>
        <w:tc>
          <w:tcPr>
            <w:tcW w:w="1021" w:type="dxa"/>
            <w:tcBorders>
              <w:top w:val="nil"/>
              <w:left w:val="single" w:sz="4" w:space="0" w:color="000000"/>
              <w:bottom w:val="nil"/>
              <w:right w:val="single" w:sz="4" w:space="0" w:color="000000"/>
            </w:tcBorders>
            <w:shd w:val="clear" w:color="auto" w:fill="B8CCE4"/>
          </w:tcPr>
          <w:p w14:paraId="392427F9" w14:textId="77777777" w:rsidR="00806AE3" w:rsidRDefault="00806AE3">
            <w:pPr>
              <w:pStyle w:val="TableParagraph"/>
              <w:spacing w:before="8"/>
              <w:rPr>
                <w:rFonts w:ascii="Arial"/>
                <w:sz w:val="29"/>
              </w:rPr>
            </w:pPr>
          </w:p>
          <w:p w14:paraId="3B1E457D" w14:textId="77777777" w:rsidR="00806AE3" w:rsidRDefault="005620C3">
            <w:pPr>
              <w:pStyle w:val="TableParagraph"/>
              <w:spacing w:line="238" w:lineRule="exact"/>
              <w:ind w:right="89"/>
              <w:jc w:val="right"/>
            </w:pPr>
            <w:r>
              <w:t>2.70</w:t>
            </w:r>
          </w:p>
        </w:tc>
        <w:tc>
          <w:tcPr>
            <w:tcW w:w="1020" w:type="dxa"/>
            <w:tcBorders>
              <w:top w:val="nil"/>
              <w:left w:val="single" w:sz="4" w:space="0" w:color="000000"/>
              <w:bottom w:val="nil"/>
            </w:tcBorders>
            <w:shd w:val="clear" w:color="auto" w:fill="B8CCE4"/>
          </w:tcPr>
          <w:p w14:paraId="135C9192" w14:textId="77777777" w:rsidR="00806AE3" w:rsidRDefault="00806AE3">
            <w:pPr>
              <w:pStyle w:val="TableParagraph"/>
              <w:spacing w:before="8"/>
              <w:rPr>
                <w:rFonts w:ascii="Arial"/>
                <w:sz w:val="29"/>
              </w:rPr>
            </w:pPr>
          </w:p>
          <w:p w14:paraId="61495A9D" w14:textId="77777777" w:rsidR="00806AE3" w:rsidRDefault="005620C3">
            <w:pPr>
              <w:pStyle w:val="TableParagraph"/>
              <w:spacing w:line="238" w:lineRule="exact"/>
              <w:ind w:right="84"/>
              <w:jc w:val="right"/>
            </w:pPr>
            <w:r>
              <w:t>2.16</w:t>
            </w:r>
          </w:p>
        </w:tc>
      </w:tr>
      <w:tr w:rsidR="00806AE3" w14:paraId="7AF6E19E" w14:textId="77777777">
        <w:trPr>
          <w:trHeight w:val="300"/>
        </w:trPr>
        <w:tc>
          <w:tcPr>
            <w:tcW w:w="3174" w:type="dxa"/>
            <w:tcBorders>
              <w:top w:val="nil"/>
              <w:bottom w:val="nil"/>
            </w:tcBorders>
          </w:tcPr>
          <w:p w14:paraId="115802E4" w14:textId="77777777" w:rsidR="00806AE3" w:rsidRDefault="005620C3">
            <w:pPr>
              <w:pStyle w:val="TableParagraph"/>
              <w:spacing w:before="42" w:line="238" w:lineRule="exact"/>
              <w:ind w:left="107"/>
            </w:pPr>
            <w:r>
              <w:t>Real Estate Activities</w:t>
            </w:r>
          </w:p>
        </w:tc>
        <w:tc>
          <w:tcPr>
            <w:tcW w:w="1061" w:type="dxa"/>
            <w:tcBorders>
              <w:top w:val="nil"/>
              <w:bottom w:val="nil"/>
              <w:right w:val="single" w:sz="4" w:space="0" w:color="000000"/>
            </w:tcBorders>
          </w:tcPr>
          <w:p w14:paraId="7873971A" w14:textId="77777777" w:rsidR="00806AE3" w:rsidRDefault="005620C3">
            <w:pPr>
              <w:pStyle w:val="TableParagraph"/>
              <w:spacing w:before="42" w:line="238" w:lineRule="exact"/>
              <w:ind w:right="89"/>
              <w:jc w:val="right"/>
            </w:pPr>
            <w:r>
              <w:t>0.24</w:t>
            </w:r>
          </w:p>
        </w:tc>
        <w:tc>
          <w:tcPr>
            <w:tcW w:w="1021" w:type="dxa"/>
            <w:tcBorders>
              <w:top w:val="nil"/>
              <w:left w:val="single" w:sz="4" w:space="0" w:color="000000"/>
              <w:bottom w:val="nil"/>
              <w:right w:val="single" w:sz="4" w:space="0" w:color="000000"/>
            </w:tcBorders>
            <w:shd w:val="clear" w:color="auto" w:fill="B8CCE4"/>
          </w:tcPr>
          <w:p w14:paraId="0578BC15" w14:textId="77777777" w:rsidR="00806AE3" w:rsidRDefault="005620C3">
            <w:pPr>
              <w:pStyle w:val="TableParagraph"/>
              <w:spacing w:before="42" w:line="238" w:lineRule="exact"/>
              <w:ind w:right="89"/>
              <w:jc w:val="right"/>
            </w:pPr>
            <w:r>
              <w:t>1.13</w:t>
            </w:r>
          </w:p>
        </w:tc>
        <w:tc>
          <w:tcPr>
            <w:tcW w:w="1020" w:type="dxa"/>
            <w:tcBorders>
              <w:top w:val="nil"/>
              <w:left w:val="single" w:sz="4" w:space="0" w:color="000000"/>
              <w:bottom w:val="nil"/>
            </w:tcBorders>
          </w:tcPr>
          <w:p w14:paraId="03D41A05" w14:textId="77777777" w:rsidR="00806AE3" w:rsidRDefault="005620C3">
            <w:pPr>
              <w:pStyle w:val="TableParagraph"/>
              <w:spacing w:before="42" w:line="238" w:lineRule="exact"/>
              <w:ind w:right="84"/>
              <w:jc w:val="right"/>
            </w:pPr>
            <w:r>
              <w:t>0.55</w:t>
            </w:r>
          </w:p>
        </w:tc>
      </w:tr>
      <w:tr w:rsidR="00806AE3" w14:paraId="7A94074C" w14:textId="77777777">
        <w:trPr>
          <w:trHeight w:val="600"/>
        </w:trPr>
        <w:tc>
          <w:tcPr>
            <w:tcW w:w="3174" w:type="dxa"/>
            <w:tcBorders>
              <w:top w:val="nil"/>
              <w:bottom w:val="nil"/>
            </w:tcBorders>
          </w:tcPr>
          <w:p w14:paraId="6C3A6641" w14:textId="77777777" w:rsidR="00806AE3" w:rsidRDefault="005620C3">
            <w:pPr>
              <w:pStyle w:val="TableParagraph"/>
              <w:spacing w:before="93" w:line="252" w:lineRule="exact"/>
              <w:ind w:left="107" w:right="613"/>
            </w:pPr>
            <w:r>
              <w:t>Professional, Scientific and Technical Services</w:t>
            </w:r>
          </w:p>
        </w:tc>
        <w:tc>
          <w:tcPr>
            <w:tcW w:w="1061" w:type="dxa"/>
            <w:tcBorders>
              <w:top w:val="nil"/>
              <w:bottom w:val="nil"/>
              <w:right w:val="single" w:sz="4" w:space="0" w:color="000000"/>
            </w:tcBorders>
          </w:tcPr>
          <w:p w14:paraId="1771AF32" w14:textId="77777777" w:rsidR="00806AE3" w:rsidRDefault="00806AE3">
            <w:pPr>
              <w:pStyle w:val="TableParagraph"/>
              <w:spacing w:before="8"/>
              <w:rPr>
                <w:rFonts w:ascii="Arial"/>
                <w:sz w:val="29"/>
              </w:rPr>
            </w:pPr>
          </w:p>
          <w:p w14:paraId="7F5AD412" w14:textId="77777777" w:rsidR="00806AE3" w:rsidRDefault="005620C3">
            <w:pPr>
              <w:pStyle w:val="TableParagraph"/>
              <w:spacing w:line="238" w:lineRule="exact"/>
              <w:ind w:right="89"/>
              <w:jc w:val="right"/>
            </w:pPr>
            <w:r>
              <w:t>1.96</w:t>
            </w:r>
          </w:p>
        </w:tc>
        <w:tc>
          <w:tcPr>
            <w:tcW w:w="1021" w:type="dxa"/>
            <w:tcBorders>
              <w:top w:val="nil"/>
              <w:left w:val="single" w:sz="4" w:space="0" w:color="000000"/>
              <w:bottom w:val="nil"/>
              <w:right w:val="single" w:sz="4" w:space="0" w:color="000000"/>
            </w:tcBorders>
            <w:shd w:val="clear" w:color="auto" w:fill="B8CCE4"/>
          </w:tcPr>
          <w:p w14:paraId="5A86BE9C" w14:textId="77777777" w:rsidR="00806AE3" w:rsidRDefault="00806AE3">
            <w:pPr>
              <w:pStyle w:val="TableParagraph"/>
              <w:spacing w:before="8"/>
              <w:rPr>
                <w:rFonts w:ascii="Arial"/>
                <w:sz w:val="29"/>
              </w:rPr>
            </w:pPr>
          </w:p>
          <w:p w14:paraId="7E4B3B1D" w14:textId="77777777" w:rsidR="00806AE3" w:rsidRDefault="005620C3">
            <w:pPr>
              <w:pStyle w:val="TableParagraph"/>
              <w:spacing w:line="238" w:lineRule="exact"/>
              <w:ind w:right="89"/>
              <w:jc w:val="right"/>
            </w:pPr>
            <w:r>
              <w:t>2.74</w:t>
            </w:r>
          </w:p>
        </w:tc>
        <w:tc>
          <w:tcPr>
            <w:tcW w:w="1020" w:type="dxa"/>
            <w:tcBorders>
              <w:top w:val="nil"/>
              <w:left w:val="single" w:sz="4" w:space="0" w:color="000000"/>
              <w:bottom w:val="nil"/>
            </w:tcBorders>
            <w:shd w:val="clear" w:color="auto" w:fill="B8CCE4"/>
          </w:tcPr>
          <w:p w14:paraId="2727BC93" w14:textId="77777777" w:rsidR="00806AE3" w:rsidRDefault="00806AE3">
            <w:pPr>
              <w:pStyle w:val="TableParagraph"/>
              <w:spacing w:before="8"/>
              <w:rPr>
                <w:rFonts w:ascii="Arial"/>
                <w:sz w:val="29"/>
              </w:rPr>
            </w:pPr>
          </w:p>
          <w:p w14:paraId="3A7A22C1" w14:textId="77777777" w:rsidR="00806AE3" w:rsidRDefault="005620C3">
            <w:pPr>
              <w:pStyle w:val="TableParagraph"/>
              <w:spacing w:line="238" w:lineRule="exact"/>
              <w:ind w:right="84"/>
              <w:jc w:val="right"/>
            </w:pPr>
            <w:r>
              <w:t>10.04</w:t>
            </w:r>
          </w:p>
        </w:tc>
      </w:tr>
      <w:tr w:rsidR="00806AE3" w14:paraId="56FA79BF" w14:textId="77777777">
        <w:trPr>
          <w:trHeight w:val="623"/>
        </w:trPr>
        <w:tc>
          <w:tcPr>
            <w:tcW w:w="3174" w:type="dxa"/>
            <w:tcBorders>
              <w:top w:val="nil"/>
              <w:bottom w:val="nil"/>
            </w:tcBorders>
          </w:tcPr>
          <w:p w14:paraId="1BE8EFDD" w14:textId="77777777" w:rsidR="00806AE3" w:rsidRDefault="005620C3">
            <w:pPr>
              <w:pStyle w:val="TableParagraph"/>
              <w:spacing w:before="90"/>
              <w:ind w:left="107" w:right="582"/>
            </w:pPr>
            <w:r>
              <w:t>Administrative and Support Services</w:t>
            </w:r>
          </w:p>
        </w:tc>
        <w:tc>
          <w:tcPr>
            <w:tcW w:w="1061" w:type="dxa"/>
            <w:tcBorders>
              <w:top w:val="nil"/>
              <w:bottom w:val="nil"/>
              <w:right w:val="single" w:sz="4" w:space="0" w:color="000000"/>
            </w:tcBorders>
          </w:tcPr>
          <w:p w14:paraId="5246B17F" w14:textId="77777777" w:rsidR="00806AE3" w:rsidRDefault="00806AE3">
            <w:pPr>
              <w:pStyle w:val="TableParagraph"/>
              <w:spacing w:before="8"/>
              <w:rPr>
                <w:rFonts w:ascii="Arial"/>
                <w:sz w:val="29"/>
              </w:rPr>
            </w:pPr>
          </w:p>
          <w:p w14:paraId="7D144886" w14:textId="77777777" w:rsidR="00806AE3" w:rsidRDefault="005620C3">
            <w:pPr>
              <w:pStyle w:val="TableParagraph"/>
              <w:ind w:right="89"/>
              <w:jc w:val="right"/>
            </w:pPr>
            <w:r>
              <w:t>1.11</w:t>
            </w:r>
          </w:p>
        </w:tc>
        <w:tc>
          <w:tcPr>
            <w:tcW w:w="1021" w:type="dxa"/>
            <w:tcBorders>
              <w:top w:val="nil"/>
              <w:left w:val="single" w:sz="4" w:space="0" w:color="000000"/>
              <w:bottom w:val="nil"/>
              <w:right w:val="single" w:sz="4" w:space="0" w:color="000000"/>
            </w:tcBorders>
            <w:shd w:val="clear" w:color="auto" w:fill="B8CCE4"/>
          </w:tcPr>
          <w:p w14:paraId="0E2F3265" w14:textId="77777777" w:rsidR="00806AE3" w:rsidRDefault="00806AE3">
            <w:pPr>
              <w:pStyle w:val="TableParagraph"/>
              <w:spacing w:before="8"/>
              <w:rPr>
                <w:rFonts w:ascii="Arial"/>
                <w:sz w:val="29"/>
              </w:rPr>
            </w:pPr>
          </w:p>
          <w:p w14:paraId="43AD0DF4" w14:textId="77777777" w:rsidR="00806AE3" w:rsidRDefault="005620C3">
            <w:pPr>
              <w:pStyle w:val="TableParagraph"/>
              <w:ind w:right="89"/>
              <w:jc w:val="right"/>
            </w:pPr>
            <w:r>
              <w:t>2.10</w:t>
            </w:r>
          </w:p>
        </w:tc>
        <w:tc>
          <w:tcPr>
            <w:tcW w:w="1020" w:type="dxa"/>
            <w:tcBorders>
              <w:top w:val="nil"/>
              <w:left w:val="single" w:sz="4" w:space="0" w:color="000000"/>
              <w:bottom w:val="nil"/>
            </w:tcBorders>
          </w:tcPr>
          <w:p w14:paraId="60FD2B7F" w14:textId="77777777" w:rsidR="00806AE3" w:rsidRDefault="00806AE3">
            <w:pPr>
              <w:pStyle w:val="TableParagraph"/>
              <w:spacing w:before="8"/>
              <w:rPr>
                <w:rFonts w:ascii="Arial"/>
                <w:sz w:val="29"/>
              </w:rPr>
            </w:pPr>
          </w:p>
          <w:p w14:paraId="6B7A8984" w14:textId="77777777" w:rsidR="00806AE3" w:rsidRDefault="005620C3">
            <w:pPr>
              <w:pStyle w:val="TableParagraph"/>
              <w:ind w:right="84"/>
              <w:jc w:val="right"/>
            </w:pPr>
            <w:r>
              <w:t>5.98</w:t>
            </w:r>
          </w:p>
        </w:tc>
      </w:tr>
      <w:tr w:rsidR="00806AE3" w14:paraId="3CB45245" w14:textId="77777777">
        <w:trPr>
          <w:trHeight w:val="277"/>
        </w:trPr>
        <w:tc>
          <w:tcPr>
            <w:tcW w:w="3174" w:type="dxa"/>
            <w:tcBorders>
              <w:top w:val="nil"/>
              <w:bottom w:val="nil"/>
            </w:tcBorders>
          </w:tcPr>
          <w:p w14:paraId="621D8AB2" w14:textId="77777777" w:rsidR="00806AE3" w:rsidRDefault="005620C3">
            <w:pPr>
              <w:pStyle w:val="TableParagraph"/>
              <w:spacing w:before="19" w:line="238" w:lineRule="exact"/>
              <w:ind w:left="107"/>
            </w:pPr>
            <w:r>
              <w:t>Education</w:t>
            </w:r>
          </w:p>
        </w:tc>
        <w:tc>
          <w:tcPr>
            <w:tcW w:w="1061" w:type="dxa"/>
            <w:tcBorders>
              <w:top w:val="nil"/>
              <w:bottom w:val="nil"/>
              <w:right w:val="single" w:sz="4" w:space="0" w:color="000000"/>
            </w:tcBorders>
          </w:tcPr>
          <w:p w14:paraId="225EC79A" w14:textId="77777777" w:rsidR="00806AE3" w:rsidRDefault="005620C3">
            <w:pPr>
              <w:pStyle w:val="TableParagraph"/>
              <w:spacing w:before="19" w:line="238" w:lineRule="exact"/>
              <w:ind w:right="89"/>
              <w:jc w:val="right"/>
            </w:pPr>
            <w:r>
              <w:t>0.26</w:t>
            </w:r>
          </w:p>
        </w:tc>
        <w:tc>
          <w:tcPr>
            <w:tcW w:w="1021" w:type="dxa"/>
            <w:tcBorders>
              <w:top w:val="nil"/>
              <w:left w:val="single" w:sz="4" w:space="0" w:color="000000"/>
              <w:bottom w:val="nil"/>
              <w:right w:val="single" w:sz="4" w:space="0" w:color="000000"/>
            </w:tcBorders>
            <w:shd w:val="clear" w:color="auto" w:fill="B8CCE4"/>
          </w:tcPr>
          <w:p w14:paraId="291C18DE" w14:textId="77777777" w:rsidR="00806AE3" w:rsidRDefault="005620C3">
            <w:pPr>
              <w:pStyle w:val="TableParagraph"/>
              <w:spacing w:before="19" w:line="238" w:lineRule="exact"/>
              <w:ind w:right="89"/>
              <w:jc w:val="right"/>
            </w:pPr>
            <w:r>
              <w:t>1.16</w:t>
            </w:r>
          </w:p>
        </w:tc>
        <w:tc>
          <w:tcPr>
            <w:tcW w:w="1020" w:type="dxa"/>
            <w:tcBorders>
              <w:top w:val="nil"/>
              <w:left w:val="single" w:sz="4" w:space="0" w:color="000000"/>
              <w:bottom w:val="nil"/>
            </w:tcBorders>
          </w:tcPr>
          <w:p w14:paraId="35F2BFC9" w14:textId="77777777" w:rsidR="00806AE3" w:rsidRDefault="005620C3">
            <w:pPr>
              <w:pStyle w:val="TableParagraph"/>
              <w:spacing w:before="19" w:line="238" w:lineRule="exact"/>
              <w:ind w:right="84"/>
              <w:jc w:val="right"/>
            </w:pPr>
            <w:r>
              <w:t>0.32</w:t>
            </w:r>
          </w:p>
        </w:tc>
      </w:tr>
      <w:tr w:rsidR="00806AE3" w14:paraId="0A77858C" w14:textId="77777777">
        <w:trPr>
          <w:trHeight w:val="322"/>
        </w:trPr>
        <w:tc>
          <w:tcPr>
            <w:tcW w:w="3174" w:type="dxa"/>
            <w:tcBorders>
              <w:top w:val="nil"/>
              <w:bottom w:val="nil"/>
            </w:tcBorders>
          </w:tcPr>
          <w:p w14:paraId="6CC4E925" w14:textId="77777777" w:rsidR="00806AE3" w:rsidRDefault="005620C3">
            <w:pPr>
              <w:pStyle w:val="TableParagraph"/>
              <w:spacing w:before="42"/>
              <w:ind w:left="107"/>
            </w:pPr>
            <w:proofErr w:type="spellStart"/>
            <w:r>
              <w:t>Labour</w:t>
            </w:r>
            <w:proofErr w:type="spellEnd"/>
          </w:p>
        </w:tc>
        <w:tc>
          <w:tcPr>
            <w:tcW w:w="1061" w:type="dxa"/>
            <w:tcBorders>
              <w:top w:val="nil"/>
              <w:bottom w:val="nil"/>
              <w:right w:val="single" w:sz="4" w:space="0" w:color="000000"/>
            </w:tcBorders>
            <w:shd w:val="clear" w:color="auto" w:fill="C4D79B"/>
          </w:tcPr>
          <w:p w14:paraId="5931269A" w14:textId="77777777" w:rsidR="00806AE3" w:rsidRDefault="005620C3">
            <w:pPr>
              <w:pStyle w:val="TableParagraph"/>
              <w:spacing w:before="42"/>
              <w:ind w:right="89"/>
              <w:jc w:val="right"/>
            </w:pPr>
            <w:r>
              <w:t>7.10</w:t>
            </w:r>
          </w:p>
        </w:tc>
        <w:tc>
          <w:tcPr>
            <w:tcW w:w="1021" w:type="dxa"/>
            <w:tcBorders>
              <w:top w:val="nil"/>
              <w:left w:val="single" w:sz="4" w:space="0" w:color="000000"/>
              <w:bottom w:val="nil"/>
              <w:right w:val="single" w:sz="4" w:space="0" w:color="000000"/>
            </w:tcBorders>
            <w:shd w:val="clear" w:color="auto" w:fill="B8CCE4"/>
          </w:tcPr>
          <w:p w14:paraId="4DA2CD04" w14:textId="77777777" w:rsidR="00806AE3" w:rsidRDefault="005620C3">
            <w:pPr>
              <w:pStyle w:val="TableParagraph"/>
              <w:spacing w:before="42"/>
              <w:ind w:right="90"/>
              <w:jc w:val="right"/>
            </w:pPr>
            <w:r>
              <w:t>32.95</w:t>
            </w:r>
          </w:p>
        </w:tc>
        <w:tc>
          <w:tcPr>
            <w:tcW w:w="1020" w:type="dxa"/>
            <w:tcBorders>
              <w:top w:val="nil"/>
              <w:left w:val="single" w:sz="4" w:space="0" w:color="000000"/>
              <w:bottom w:val="nil"/>
            </w:tcBorders>
            <w:shd w:val="clear" w:color="auto" w:fill="B8CCE4"/>
          </w:tcPr>
          <w:p w14:paraId="79A001F1" w14:textId="77777777" w:rsidR="00806AE3" w:rsidRDefault="005620C3">
            <w:pPr>
              <w:pStyle w:val="TableParagraph"/>
              <w:spacing w:before="42"/>
              <w:ind w:right="84"/>
              <w:jc w:val="right"/>
            </w:pPr>
            <w:r>
              <w:t>46.94</w:t>
            </w:r>
          </w:p>
        </w:tc>
      </w:tr>
      <w:tr w:rsidR="00806AE3" w14:paraId="7C72CF93" w14:textId="77777777">
        <w:trPr>
          <w:trHeight w:val="277"/>
        </w:trPr>
        <w:tc>
          <w:tcPr>
            <w:tcW w:w="3174" w:type="dxa"/>
            <w:tcBorders>
              <w:top w:val="nil"/>
              <w:bottom w:val="single" w:sz="4" w:space="0" w:color="000000"/>
            </w:tcBorders>
          </w:tcPr>
          <w:p w14:paraId="264AFD3D" w14:textId="77777777" w:rsidR="00806AE3" w:rsidRDefault="005620C3">
            <w:pPr>
              <w:pStyle w:val="TableParagraph"/>
              <w:spacing w:before="19" w:line="238" w:lineRule="exact"/>
              <w:ind w:left="107"/>
            </w:pPr>
            <w:r>
              <w:t>Capital</w:t>
            </w:r>
          </w:p>
        </w:tc>
        <w:tc>
          <w:tcPr>
            <w:tcW w:w="1061" w:type="dxa"/>
            <w:tcBorders>
              <w:top w:val="nil"/>
              <w:bottom w:val="single" w:sz="4" w:space="0" w:color="000000"/>
              <w:right w:val="single" w:sz="4" w:space="0" w:color="000000"/>
            </w:tcBorders>
            <w:shd w:val="clear" w:color="auto" w:fill="C4D79B"/>
          </w:tcPr>
          <w:p w14:paraId="25E1DB89" w14:textId="77777777" w:rsidR="00806AE3" w:rsidRDefault="005620C3">
            <w:pPr>
              <w:pStyle w:val="TableParagraph"/>
              <w:spacing w:before="19" w:line="238" w:lineRule="exact"/>
              <w:ind w:right="89"/>
              <w:jc w:val="right"/>
            </w:pPr>
            <w:r>
              <w:t>12.56</w:t>
            </w:r>
          </w:p>
        </w:tc>
        <w:tc>
          <w:tcPr>
            <w:tcW w:w="1021" w:type="dxa"/>
            <w:tcBorders>
              <w:top w:val="nil"/>
              <w:left w:val="single" w:sz="4" w:space="0" w:color="000000"/>
              <w:bottom w:val="single" w:sz="4" w:space="0" w:color="000000"/>
              <w:right w:val="single" w:sz="4" w:space="0" w:color="000000"/>
            </w:tcBorders>
            <w:shd w:val="clear" w:color="auto" w:fill="B8CCE4"/>
          </w:tcPr>
          <w:p w14:paraId="64AFF075" w14:textId="77777777" w:rsidR="00806AE3" w:rsidRDefault="005620C3">
            <w:pPr>
              <w:pStyle w:val="TableParagraph"/>
              <w:spacing w:before="19" w:line="238" w:lineRule="exact"/>
              <w:ind w:right="90"/>
              <w:jc w:val="right"/>
            </w:pPr>
            <w:r>
              <w:t>29.98</w:t>
            </w:r>
          </w:p>
        </w:tc>
        <w:tc>
          <w:tcPr>
            <w:tcW w:w="1020" w:type="dxa"/>
            <w:tcBorders>
              <w:top w:val="nil"/>
              <w:left w:val="single" w:sz="4" w:space="0" w:color="000000"/>
              <w:bottom w:val="single" w:sz="4" w:space="0" w:color="000000"/>
            </w:tcBorders>
            <w:shd w:val="clear" w:color="auto" w:fill="B8CCE4"/>
          </w:tcPr>
          <w:p w14:paraId="4CA8A29A" w14:textId="77777777" w:rsidR="00806AE3" w:rsidRDefault="005620C3">
            <w:pPr>
              <w:pStyle w:val="TableParagraph"/>
              <w:spacing w:before="19" w:line="238" w:lineRule="exact"/>
              <w:ind w:right="84"/>
              <w:jc w:val="right"/>
            </w:pPr>
            <w:r>
              <w:t>19.40</w:t>
            </w:r>
          </w:p>
        </w:tc>
      </w:tr>
      <w:tr w:rsidR="00806AE3" w14:paraId="221854C4" w14:textId="77777777">
        <w:trPr>
          <w:trHeight w:val="299"/>
        </w:trPr>
        <w:tc>
          <w:tcPr>
            <w:tcW w:w="3174" w:type="dxa"/>
            <w:tcBorders>
              <w:top w:val="single" w:sz="4" w:space="0" w:color="000000"/>
              <w:bottom w:val="single" w:sz="4" w:space="0" w:color="000000"/>
            </w:tcBorders>
          </w:tcPr>
          <w:p w14:paraId="5B922E3D" w14:textId="77777777" w:rsidR="00806AE3" w:rsidRDefault="005620C3">
            <w:pPr>
              <w:pStyle w:val="TableParagraph"/>
              <w:spacing w:before="41" w:line="238" w:lineRule="exact"/>
              <w:ind w:left="107"/>
              <w:rPr>
                <w:i/>
              </w:rPr>
            </w:pPr>
            <w:r>
              <w:rPr>
                <w:i/>
              </w:rPr>
              <w:t>Before TAX and ROW</w:t>
            </w:r>
          </w:p>
        </w:tc>
        <w:tc>
          <w:tcPr>
            <w:tcW w:w="1061" w:type="dxa"/>
            <w:tcBorders>
              <w:top w:val="single" w:sz="4" w:space="0" w:color="000000"/>
              <w:bottom w:val="single" w:sz="4" w:space="0" w:color="000000"/>
              <w:right w:val="single" w:sz="4" w:space="0" w:color="000000"/>
            </w:tcBorders>
          </w:tcPr>
          <w:p w14:paraId="1204D379" w14:textId="77777777" w:rsidR="00806AE3" w:rsidRDefault="005620C3">
            <w:pPr>
              <w:pStyle w:val="TableParagraph"/>
              <w:spacing w:before="41" w:line="238" w:lineRule="exact"/>
              <w:ind w:right="89"/>
              <w:jc w:val="right"/>
              <w:rPr>
                <w:i/>
              </w:rPr>
            </w:pPr>
            <w:r>
              <w:rPr>
                <w:i/>
              </w:rPr>
              <w:t>83.76</w:t>
            </w:r>
          </w:p>
        </w:tc>
        <w:tc>
          <w:tcPr>
            <w:tcW w:w="1021" w:type="dxa"/>
            <w:tcBorders>
              <w:top w:val="single" w:sz="4" w:space="0" w:color="000000"/>
              <w:left w:val="single" w:sz="4" w:space="0" w:color="000000"/>
              <w:bottom w:val="single" w:sz="4" w:space="0" w:color="000000"/>
              <w:right w:val="single" w:sz="4" w:space="0" w:color="000000"/>
            </w:tcBorders>
          </w:tcPr>
          <w:p w14:paraId="5E317F5A" w14:textId="77777777" w:rsidR="00806AE3" w:rsidRDefault="005620C3">
            <w:pPr>
              <w:pStyle w:val="TableParagraph"/>
              <w:spacing w:before="41" w:line="238" w:lineRule="exact"/>
              <w:ind w:right="90"/>
              <w:jc w:val="right"/>
              <w:rPr>
                <w:i/>
              </w:rPr>
            </w:pPr>
            <w:r>
              <w:rPr>
                <w:i/>
              </w:rPr>
              <w:t>77.62</w:t>
            </w:r>
          </w:p>
        </w:tc>
        <w:tc>
          <w:tcPr>
            <w:tcW w:w="1020" w:type="dxa"/>
            <w:tcBorders>
              <w:top w:val="single" w:sz="4" w:space="0" w:color="000000"/>
              <w:left w:val="single" w:sz="4" w:space="0" w:color="000000"/>
              <w:bottom w:val="single" w:sz="4" w:space="0" w:color="000000"/>
            </w:tcBorders>
          </w:tcPr>
          <w:p w14:paraId="2BEF9AF4" w14:textId="77777777" w:rsidR="00806AE3" w:rsidRDefault="005620C3">
            <w:pPr>
              <w:pStyle w:val="TableParagraph"/>
              <w:spacing w:before="41" w:line="238" w:lineRule="exact"/>
              <w:ind w:right="84"/>
              <w:jc w:val="right"/>
              <w:rPr>
                <w:i/>
              </w:rPr>
            </w:pPr>
            <w:r>
              <w:rPr>
                <w:i/>
              </w:rPr>
              <w:t>90.35</w:t>
            </w:r>
          </w:p>
        </w:tc>
      </w:tr>
      <w:tr w:rsidR="00806AE3" w14:paraId="4748FB83" w14:textId="77777777">
        <w:trPr>
          <w:trHeight w:val="330"/>
        </w:trPr>
        <w:tc>
          <w:tcPr>
            <w:tcW w:w="3174" w:type="dxa"/>
            <w:tcBorders>
              <w:top w:val="single" w:sz="4" w:space="0" w:color="000000"/>
              <w:bottom w:val="nil"/>
            </w:tcBorders>
          </w:tcPr>
          <w:p w14:paraId="1A7899AE" w14:textId="77777777" w:rsidR="00806AE3" w:rsidRDefault="005620C3">
            <w:pPr>
              <w:pStyle w:val="TableParagraph"/>
              <w:spacing w:before="41"/>
              <w:ind w:left="107"/>
            </w:pPr>
            <w:r>
              <w:t>Taxes</w:t>
            </w:r>
          </w:p>
        </w:tc>
        <w:tc>
          <w:tcPr>
            <w:tcW w:w="1061" w:type="dxa"/>
            <w:tcBorders>
              <w:top w:val="single" w:sz="4" w:space="0" w:color="000000"/>
              <w:bottom w:val="nil"/>
              <w:right w:val="single" w:sz="4" w:space="0" w:color="000000"/>
            </w:tcBorders>
            <w:shd w:val="clear" w:color="auto" w:fill="C4D79B"/>
          </w:tcPr>
          <w:p w14:paraId="1FAC5DB6" w14:textId="77777777" w:rsidR="00806AE3" w:rsidRDefault="005620C3">
            <w:pPr>
              <w:pStyle w:val="TableParagraph"/>
              <w:spacing w:before="41"/>
              <w:ind w:right="89"/>
              <w:jc w:val="right"/>
            </w:pPr>
            <w:r>
              <w:t>2.43</w:t>
            </w:r>
          </w:p>
        </w:tc>
        <w:tc>
          <w:tcPr>
            <w:tcW w:w="1021" w:type="dxa"/>
            <w:tcBorders>
              <w:top w:val="single" w:sz="4" w:space="0" w:color="000000"/>
              <w:left w:val="single" w:sz="4" w:space="0" w:color="000000"/>
              <w:bottom w:val="nil"/>
              <w:right w:val="single" w:sz="4" w:space="0" w:color="000000"/>
            </w:tcBorders>
            <w:shd w:val="clear" w:color="auto" w:fill="B8CCE4"/>
          </w:tcPr>
          <w:p w14:paraId="3293DD1E" w14:textId="77777777" w:rsidR="00806AE3" w:rsidRDefault="005620C3">
            <w:pPr>
              <w:pStyle w:val="TableParagraph"/>
              <w:spacing w:before="41"/>
              <w:ind w:right="89"/>
              <w:jc w:val="right"/>
            </w:pPr>
            <w:r>
              <w:t>1.80</w:t>
            </w:r>
          </w:p>
        </w:tc>
        <w:tc>
          <w:tcPr>
            <w:tcW w:w="1020" w:type="dxa"/>
            <w:tcBorders>
              <w:top w:val="single" w:sz="4" w:space="0" w:color="000000"/>
              <w:left w:val="single" w:sz="4" w:space="0" w:color="000000"/>
              <w:bottom w:val="nil"/>
            </w:tcBorders>
            <w:shd w:val="clear" w:color="auto" w:fill="B8CCE4"/>
          </w:tcPr>
          <w:p w14:paraId="6D96A51B" w14:textId="77777777" w:rsidR="00806AE3" w:rsidRDefault="005620C3">
            <w:pPr>
              <w:pStyle w:val="TableParagraph"/>
              <w:spacing w:before="41"/>
              <w:ind w:right="84"/>
              <w:jc w:val="right"/>
            </w:pPr>
            <w:r>
              <w:t>1.03</w:t>
            </w:r>
          </w:p>
        </w:tc>
      </w:tr>
      <w:tr w:rsidR="00806AE3" w14:paraId="0F6A0207" w14:textId="77777777">
        <w:trPr>
          <w:trHeight w:val="285"/>
        </w:trPr>
        <w:tc>
          <w:tcPr>
            <w:tcW w:w="3174" w:type="dxa"/>
            <w:tcBorders>
              <w:top w:val="nil"/>
            </w:tcBorders>
          </w:tcPr>
          <w:p w14:paraId="55E5B06C" w14:textId="77777777" w:rsidR="00806AE3" w:rsidRDefault="005620C3">
            <w:pPr>
              <w:pStyle w:val="TableParagraph"/>
              <w:spacing w:before="27" w:line="238" w:lineRule="exact"/>
              <w:ind w:left="107"/>
            </w:pPr>
            <w:r>
              <w:t>ROW</w:t>
            </w:r>
          </w:p>
        </w:tc>
        <w:tc>
          <w:tcPr>
            <w:tcW w:w="1061" w:type="dxa"/>
            <w:tcBorders>
              <w:top w:val="nil"/>
              <w:right w:val="single" w:sz="4" w:space="0" w:color="000000"/>
            </w:tcBorders>
            <w:shd w:val="clear" w:color="auto" w:fill="C4D79B"/>
          </w:tcPr>
          <w:p w14:paraId="67AE0549" w14:textId="77777777" w:rsidR="00806AE3" w:rsidRDefault="005620C3">
            <w:pPr>
              <w:pStyle w:val="TableParagraph"/>
              <w:spacing w:before="27" w:line="238" w:lineRule="exact"/>
              <w:ind w:right="89"/>
              <w:jc w:val="right"/>
            </w:pPr>
            <w:r>
              <w:t>13.81</w:t>
            </w:r>
          </w:p>
        </w:tc>
        <w:tc>
          <w:tcPr>
            <w:tcW w:w="1021" w:type="dxa"/>
            <w:tcBorders>
              <w:top w:val="nil"/>
              <w:left w:val="single" w:sz="4" w:space="0" w:color="000000"/>
              <w:right w:val="single" w:sz="4" w:space="0" w:color="000000"/>
            </w:tcBorders>
            <w:shd w:val="clear" w:color="auto" w:fill="B8CCE4"/>
          </w:tcPr>
          <w:p w14:paraId="1A0DAA7F" w14:textId="77777777" w:rsidR="00806AE3" w:rsidRDefault="005620C3">
            <w:pPr>
              <w:pStyle w:val="TableParagraph"/>
              <w:spacing w:before="27" w:line="238" w:lineRule="exact"/>
              <w:ind w:right="90"/>
              <w:jc w:val="right"/>
            </w:pPr>
            <w:r>
              <w:t>20.58</w:t>
            </w:r>
          </w:p>
        </w:tc>
        <w:tc>
          <w:tcPr>
            <w:tcW w:w="1020" w:type="dxa"/>
            <w:tcBorders>
              <w:top w:val="nil"/>
              <w:left w:val="single" w:sz="4" w:space="0" w:color="000000"/>
            </w:tcBorders>
            <w:shd w:val="clear" w:color="auto" w:fill="B8CCE4"/>
          </w:tcPr>
          <w:p w14:paraId="19528FF9" w14:textId="77777777" w:rsidR="00806AE3" w:rsidRDefault="005620C3">
            <w:pPr>
              <w:pStyle w:val="TableParagraph"/>
              <w:spacing w:before="27" w:line="238" w:lineRule="exact"/>
              <w:ind w:right="84"/>
              <w:jc w:val="right"/>
            </w:pPr>
            <w:r>
              <w:t>8.62</w:t>
            </w:r>
          </w:p>
        </w:tc>
      </w:tr>
    </w:tbl>
    <w:p w14:paraId="70DC6D5A" w14:textId="77777777" w:rsidR="00806AE3" w:rsidRDefault="005620C3">
      <w:pPr>
        <w:pStyle w:val="BodyText"/>
        <w:spacing w:line="276" w:lineRule="auto"/>
        <w:ind w:left="456" w:right="458" w:firstLine="1"/>
        <w:jc w:val="center"/>
      </w:pPr>
      <w:r>
        <w:t>Table 3.3: Sectors’ Interconnections within the UK economy, Expenditure Viewpoint. Electricity Generation and Distribution; Telecommunications and Information Service Provision Accounts Key Spending Share Contributions to the UK Economy.</w:t>
      </w:r>
    </w:p>
    <w:p w14:paraId="535C1958" w14:textId="77777777" w:rsidR="00806AE3" w:rsidRDefault="005620C3">
      <w:pPr>
        <w:pStyle w:val="BodyText"/>
        <w:spacing w:before="198"/>
        <w:ind w:left="187" w:right="187"/>
        <w:jc w:val="center"/>
      </w:pPr>
      <w:r>
        <w:t>Note: Sectors with below 1% participation of EPGTD, T and ISA accounts are omitted.</w:t>
      </w:r>
    </w:p>
    <w:p w14:paraId="0F45245B" w14:textId="77777777" w:rsidR="00806AE3" w:rsidRDefault="00806AE3">
      <w:pPr>
        <w:pStyle w:val="BodyText"/>
        <w:spacing w:before="1"/>
        <w:rPr>
          <w:sz w:val="21"/>
        </w:rPr>
      </w:pPr>
    </w:p>
    <w:p w14:paraId="6A90734C" w14:textId="77777777" w:rsidR="00806AE3" w:rsidRDefault="005620C3">
      <w:pPr>
        <w:pStyle w:val="BodyText"/>
        <w:spacing w:line="360" w:lineRule="auto"/>
        <w:ind w:left="113" w:right="111"/>
        <w:jc w:val="both"/>
      </w:pPr>
      <w:r>
        <w:t xml:space="preserve">The sector mostly spends on </w:t>
      </w:r>
      <w:proofErr w:type="spellStart"/>
      <w:r>
        <w:t>labour</w:t>
      </w:r>
      <w:proofErr w:type="spellEnd"/>
      <w:r>
        <w:t xml:space="preserve"> (32.95% for T and 46.94% for ISA) and capital (29.98% for T and 19.40% for ISA). Both telecommunications accounts pay taxes (1.8% for T and 1.03% for ISA) as well as heavily rely on imports (20.53% for T and 8.62% for ISA).</w:t>
      </w:r>
    </w:p>
    <w:p w14:paraId="42A42C4F" w14:textId="77777777" w:rsidR="00806AE3" w:rsidRDefault="00806AE3">
      <w:pPr>
        <w:spacing w:line="360" w:lineRule="auto"/>
        <w:jc w:val="both"/>
        <w:sectPr w:rsidR="00806AE3">
          <w:headerReference w:type="default" r:id="rId68"/>
          <w:footerReference w:type="default" r:id="rId69"/>
          <w:pgSz w:w="11910" w:h="16840"/>
          <w:pgMar w:top="1320" w:right="1020" w:bottom="2340" w:left="1020" w:header="712" w:footer="2142" w:gutter="0"/>
          <w:pgNumType w:start="46"/>
          <w:cols w:space="720"/>
        </w:sectPr>
      </w:pPr>
    </w:p>
    <w:p w14:paraId="2F44BCA6" w14:textId="77777777" w:rsidR="00806AE3" w:rsidRDefault="005620C3">
      <w:pPr>
        <w:pStyle w:val="BodyText"/>
        <w:spacing w:before="82" w:line="360" w:lineRule="auto"/>
        <w:ind w:left="113" w:right="110"/>
        <w:jc w:val="both"/>
      </w:pPr>
      <w:r>
        <w:lastRenderedPageBreak/>
        <w:t>Financial inflows to the EPGTD are mainly internal (30.75% share) and from households (29.94% share). Other key contributing sectors to the EPGTD revenues are manufacturing (9.54% share), wholesale and retail trade; repair of motor vehicles and  motorcycles (5.03% share) and manufacture and distribution of gas and other fuels, steam and air conditioning (3.80% share). Similar for T and ISA accounts main sources of income are households (36.75% and 28.26% share respectively). Other key contributing sectors include financial and insurance (11.68% for T and 8.60% for ISA) and professional, scientific and technical services (5.17% for T and 5.15% for ISA). Unlike in EPGTD, the T and ISA sector is very export oriented (11.1% and 16.3% share</w:t>
      </w:r>
      <w:r>
        <w:rPr>
          <w:spacing w:val="-14"/>
        </w:rPr>
        <w:t xml:space="preserve"> </w:t>
      </w:r>
      <w:r>
        <w:t>respectively).</w:t>
      </w:r>
    </w:p>
    <w:p w14:paraId="7B05FFFF" w14:textId="77777777" w:rsidR="00806AE3" w:rsidRDefault="00806AE3">
      <w:pPr>
        <w:spacing w:line="360" w:lineRule="auto"/>
        <w:jc w:val="both"/>
        <w:sectPr w:rsidR="00806AE3">
          <w:pgSz w:w="11910" w:h="16840"/>
          <w:pgMar w:top="1320" w:right="1020" w:bottom="2340" w:left="1020" w:header="712" w:footer="2142" w:gutter="0"/>
          <w:cols w:space="720"/>
        </w:sectPr>
      </w:pPr>
    </w:p>
    <w:p w14:paraId="303AD5B8" w14:textId="77777777" w:rsidR="00806AE3" w:rsidRDefault="00806AE3">
      <w:pPr>
        <w:pStyle w:val="BodyText"/>
        <w:rPr>
          <w:sz w:val="20"/>
        </w:rPr>
      </w:pPr>
    </w:p>
    <w:p w14:paraId="5C25C5E4" w14:textId="77777777" w:rsidR="00806AE3" w:rsidRDefault="00806AE3">
      <w:pPr>
        <w:pStyle w:val="BodyText"/>
        <w:rPr>
          <w:sz w:val="20"/>
        </w:rPr>
      </w:pPr>
    </w:p>
    <w:p w14:paraId="302591B2" w14:textId="77777777" w:rsidR="00806AE3" w:rsidRDefault="00806AE3">
      <w:pPr>
        <w:pStyle w:val="BodyText"/>
        <w:spacing w:before="2"/>
        <w:rPr>
          <w:sz w:val="12"/>
        </w:rPr>
      </w:pPr>
    </w:p>
    <w:tbl>
      <w:tblPr>
        <w:tblW w:w="0" w:type="auto"/>
        <w:tblInd w:w="1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4"/>
        <w:gridCol w:w="1061"/>
        <w:gridCol w:w="1021"/>
        <w:gridCol w:w="1020"/>
      </w:tblGrid>
      <w:tr w:rsidR="00806AE3" w14:paraId="0FD762EF" w14:textId="77777777">
        <w:trPr>
          <w:trHeight w:val="316"/>
        </w:trPr>
        <w:tc>
          <w:tcPr>
            <w:tcW w:w="6276" w:type="dxa"/>
            <w:gridSpan w:val="4"/>
          </w:tcPr>
          <w:p w14:paraId="2C5339A6" w14:textId="77777777" w:rsidR="00806AE3" w:rsidRDefault="005620C3">
            <w:pPr>
              <w:pStyle w:val="TableParagraph"/>
              <w:spacing w:before="58" w:line="238" w:lineRule="exact"/>
              <w:ind w:left="107"/>
            </w:pPr>
            <w:r>
              <w:t>Income, %</w:t>
            </w:r>
          </w:p>
        </w:tc>
      </w:tr>
      <w:tr w:rsidR="00806AE3" w14:paraId="14766C83" w14:textId="77777777">
        <w:trPr>
          <w:trHeight w:val="315"/>
        </w:trPr>
        <w:tc>
          <w:tcPr>
            <w:tcW w:w="3174" w:type="dxa"/>
          </w:tcPr>
          <w:p w14:paraId="54FB2531" w14:textId="77777777" w:rsidR="00806AE3" w:rsidRDefault="005620C3">
            <w:pPr>
              <w:pStyle w:val="TableParagraph"/>
              <w:spacing w:before="56" w:line="240" w:lineRule="exact"/>
              <w:ind w:left="107"/>
            </w:pPr>
            <w:r>
              <w:t>Account</w:t>
            </w:r>
          </w:p>
        </w:tc>
        <w:tc>
          <w:tcPr>
            <w:tcW w:w="1061" w:type="dxa"/>
            <w:tcBorders>
              <w:right w:val="single" w:sz="4" w:space="0" w:color="000000"/>
            </w:tcBorders>
          </w:tcPr>
          <w:p w14:paraId="41CEB5BF" w14:textId="77777777" w:rsidR="00806AE3" w:rsidRDefault="005620C3">
            <w:pPr>
              <w:pStyle w:val="TableParagraph"/>
              <w:spacing w:before="56" w:line="240" w:lineRule="exact"/>
              <w:ind w:left="107"/>
            </w:pPr>
            <w:r>
              <w:t>EPGTD</w:t>
            </w:r>
          </w:p>
        </w:tc>
        <w:tc>
          <w:tcPr>
            <w:tcW w:w="1021" w:type="dxa"/>
            <w:tcBorders>
              <w:left w:val="single" w:sz="4" w:space="0" w:color="000000"/>
              <w:right w:val="single" w:sz="4" w:space="0" w:color="000000"/>
            </w:tcBorders>
          </w:tcPr>
          <w:p w14:paraId="321F3E46" w14:textId="77777777" w:rsidR="00806AE3" w:rsidRDefault="005620C3">
            <w:pPr>
              <w:pStyle w:val="TableParagraph"/>
              <w:spacing w:before="56" w:line="240" w:lineRule="exact"/>
              <w:ind w:left="112"/>
            </w:pPr>
            <w:r>
              <w:t>T</w:t>
            </w:r>
          </w:p>
        </w:tc>
        <w:tc>
          <w:tcPr>
            <w:tcW w:w="1020" w:type="dxa"/>
            <w:tcBorders>
              <w:left w:val="single" w:sz="4" w:space="0" w:color="000000"/>
            </w:tcBorders>
          </w:tcPr>
          <w:p w14:paraId="73A4CDC1" w14:textId="77777777" w:rsidR="00806AE3" w:rsidRDefault="005620C3">
            <w:pPr>
              <w:pStyle w:val="TableParagraph"/>
              <w:spacing w:before="56" w:line="240" w:lineRule="exact"/>
              <w:ind w:left="111"/>
            </w:pPr>
            <w:r>
              <w:t>ISA</w:t>
            </w:r>
          </w:p>
        </w:tc>
      </w:tr>
      <w:tr w:rsidR="00806AE3" w14:paraId="5C672B61" w14:textId="77777777">
        <w:trPr>
          <w:trHeight w:val="299"/>
        </w:trPr>
        <w:tc>
          <w:tcPr>
            <w:tcW w:w="3174" w:type="dxa"/>
            <w:tcBorders>
              <w:bottom w:val="nil"/>
            </w:tcBorders>
          </w:tcPr>
          <w:p w14:paraId="1E2D99C2" w14:textId="77777777" w:rsidR="00806AE3" w:rsidRDefault="005620C3">
            <w:pPr>
              <w:pStyle w:val="TableParagraph"/>
              <w:spacing w:before="39" w:line="241" w:lineRule="exact"/>
              <w:ind w:left="107"/>
            </w:pPr>
            <w:r>
              <w:t>Manufacturing</w:t>
            </w:r>
          </w:p>
        </w:tc>
        <w:tc>
          <w:tcPr>
            <w:tcW w:w="1061" w:type="dxa"/>
            <w:tcBorders>
              <w:bottom w:val="nil"/>
              <w:right w:val="single" w:sz="4" w:space="0" w:color="000000"/>
            </w:tcBorders>
            <w:shd w:val="clear" w:color="auto" w:fill="D8E4BC"/>
          </w:tcPr>
          <w:p w14:paraId="56707BD8" w14:textId="77777777" w:rsidR="00806AE3" w:rsidRDefault="005620C3">
            <w:pPr>
              <w:pStyle w:val="TableParagraph"/>
              <w:spacing w:before="39" w:line="241" w:lineRule="exact"/>
              <w:ind w:right="89"/>
              <w:jc w:val="right"/>
            </w:pPr>
            <w:r>
              <w:t>9.54</w:t>
            </w:r>
          </w:p>
        </w:tc>
        <w:tc>
          <w:tcPr>
            <w:tcW w:w="1021" w:type="dxa"/>
            <w:tcBorders>
              <w:left w:val="single" w:sz="4" w:space="0" w:color="000000"/>
              <w:bottom w:val="nil"/>
              <w:right w:val="single" w:sz="4" w:space="0" w:color="000000"/>
            </w:tcBorders>
            <w:shd w:val="clear" w:color="auto" w:fill="B8CCE4"/>
          </w:tcPr>
          <w:p w14:paraId="344BFB8A" w14:textId="77777777" w:rsidR="00806AE3" w:rsidRDefault="005620C3">
            <w:pPr>
              <w:pStyle w:val="TableParagraph"/>
              <w:spacing w:before="39" w:line="241" w:lineRule="exact"/>
              <w:ind w:right="89"/>
              <w:jc w:val="right"/>
            </w:pPr>
            <w:r>
              <w:t>1.97</w:t>
            </w:r>
          </w:p>
        </w:tc>
        <w:tc>
          <w:tcPr>
            <w:tcW w:w="1020" w:type="dxa"/>
            <w:tcBorders>
              <w:left w:val="single" w:sz="4" w:space="0" w:color="000000"/>
              <w:bottom w:val="nil"/>
            </w:tcBorders>
            <w:shd w:val="clear" w:color="auto" w:fill="B8CCE4"/>
          </w:tcPr>
          <w:p w14:paraId="61FDB074" w14:textId="77777777" w:rsidR="00806AE3" w:rsidRDefault="005620C3">
            <w:pPr>
              <w:pStyle w:val="TableParagraph"/>
              <w:spacing w:before="39" w:line="241" w:lineRule="exact"/>
              <w:ind w:right="84"/>
              <w:jc w:val="right"/>
            </w:pPr>
            <w:r>
              <w:t>4.12</w:t>
            </w:r>
          </w:p>
        </w:tc>
      </w:tr>
      <w:tr w:rsidR="00806AE3" w14:paraId="4CD1098B" w14:textId="77777777">
        <w:trPr>
          <w:trHeight w:val="668"/>
        </w:trPr>
        <w:tc>
          <w:tcPr>
            <w:tcW w:w="3174" w:type="dxa"/>
            <w:tcBorders>
              <w:top w:val="nil"/>
              <w:bottom w:val="nil"/>
            </w:tcBorders>
          </w:tcPr>
          <w:p w14:paraId="7CF80EE3" w14:textId="77777777" w:rsidR="00806AE3" w:rsidRDefault="005620C3">
            <w:pPr>
              <w:pStyle w:val="TableParagraph"/>
              <w:spacing w:before="87"/>
              <w:ind w:left="107" w:right="472"/>
            </w:pPr>
            <w:r>
              <w:t>Electric power generation, transmission and distribution</w:t>
            </w:r>
          </w:p>
        </w:tc>
        <w:tc>
          <w:tcPr>
            <w:tcW w:w="1061" w:type="dxa"/>
            <w:tcBorders>
              <w:top w:val="nil"/>
              <w:bottom w:val="nil"/>
              <w:right w:val="single" w:sz="4" w:space="0" w:color="000000"/>
            </w:tcBorders>
            <w:shd w:val="clear" w:color="auto" w:fill="D8E4BC"/>
          </w:tcPr>
          <w:p w14:paraId="536014D2" w14:textId="77777777" w:rsidR="00806AE3" w:rsidRDefault="00806AE3">
            <w:pPr>
              <w:pStyle w:val="TableParagraph"/>
              <w:spacing w:before="5"/>
              <w:rPr>
                <w:rFonts w:ascii="Arial"/>
                <w:sz w:val="29"/>
              </w:rPr>
            </w:pPr>
          </w:p>
          <w:p w14:paraId="280BADF5" w14:textId="77777777" w:rsidR="00806AE3" w:rsidRDefault="005620C3">
            <w:pPr>
              <w:pStyle w:val="TableParagraph"/>
              <w:spacing w:before="1"/>
              <w:ind w:right="89"/>
              <w:jc w:val="right"/>
            </w:pPr>
            <w:r>
              <w:t>30.75</w:t>
            </w:r>
          </w:p>
        </w:tc>
        <w:tc>
          <w:tcPr>
            <w:tcW w:w="1021" w:type="dxa"/>
            <w:tcBorders>
              <w:top w:val="nil"/>
              <w:left w:val="single" w:sz="4" w:space="0" w:color="000000"/>
              <w:bottom w:val="nil"/>
              <w:right w:val="single" w:sz="4" w:space="0" w:color="000000"/>
            </w:tcBorders>
          </w:tcPr>
          <w:p w14:paraId="631D5888" w14:textId="77777777" w:rsidR="00806AE3" w:rsidRDefault="00806AE3">
            <w:pPr>
              <w:pStyle w:val="TableParagraph"/>
              <w:spacing w:before="5"/>
              <w:rPr>
                <w:rFonts w:ascii="Arial"/>
                <w:sz w:val="29"/>
              </w:rPr>
            </w:pPr>
          </w:p>
          <w:p w14:paraId="77DA5303" w14:textId="77777777" w:rsidR="00806AE3" w:rsidRDefault="005620C3">
            <w:pPr>
              <w:pStyle w:val="TableParagraph"/>
              <w:spacing w:before="1"/>
              <w:ind w:right="89"/>
              <w:jc w:val="right"/>
            </w:pPr>
            <w:r>
              <w:t>0.22</w:t>
            </w:r>
          </w:p>
        </w:tc>
        <w:tc>
          <w:tcPr>
            <w:tcW w:w="1020" w:type="dxa"/>
            <w:tcBorders>
              <w:top w:val="nil"/>
              <w:left w:val="single" w:sz="4" w:space="0" w:color="000000"/>
              <w:bottom w:val="nil"/>
            </w:tcBorders>
          </w:tcPr>
          <w:p w14:paraId="0DAF92BA" w14:textId="77777777" w:rsidR="00806AE3" w:rsidRDefault="00806AE3">
            <w:pPr>
              <w:pStyle w:val="TableParagraph"/>
              <w:spacing w:before="5"/>
              <w:rPr>
                <w:rFonts w:ascii="Arial"/>
                <w:sz w:val="29"/>
              </w:rPr>
            </w:pPr>
          </w:p>
          <w:p w14:paraId="239CAE22" w14:textId="77777777" w:rsidR="00806AE3" w:rsidRDefault="005620C3">
            <w:pPr>
              <w:pStyle w:val="TableParagraph"/>
              <w:spacing w:before="1"/>
              <w:ind w:right="84"/>
              <w:jc w:val="right"/>
            </w:pPr>
            <w:r>
              <w:t>0.77</w:t>
            </w:r>
          </w:p>
        </w:tc>
      </w:tr>
      <w:tr w:rsidR="00806AE3" w14:paraId="27430AAC" w14:textId="77777777">
        <w:trPr>
          <w:trHeight w:val="831"/>
        </w:trPr>
        <w:tc>
          <w:tcPr>
            <w:tcW w:w="3174" w:type="dxa"/>
            <w:tcBorders>
              <w:top w:val="nil"/>
              <w:bottom w:val="nil"/>
            </w:tcBorders>
          </w:tcPr>
          <w:p w14:paraId="0A68065F" w14:textId="77777777" w:rsidR="00806AE3" w:rsidRDefault="005620C3">
            <w:pPr>
              <w:pStyle w:val="TableParagraph"/>
              <w:spacing w:before="71" w:line="252" w:lineRule="exact"/>
              <w:ind w:left="107" w:right="222"/>
            </w:pPr>
            <w:r>
              <w:t>Manufacture and distribution of gas other fuels, steam and air conditioning</w:t>
            </w:r>
          </w:p>
        </w:tc>
        <w:tc>
          <w:tcPr>
            <w:tcW w:w="1061" w:type="dxa"/>
            <w:tcBorders>
              <w:top w:val="nil"/>
              <w:bottom w:val="nil"/>
              <w:right w:val="single" w:sz="4" w:space="0" w:color="000000"/>
            </w:tcBorders>
            <w:shd w:val="clear" w:color="auto" w:fill="D8E4BC"/>
          </w:tcPr>
          <w:p w14:paraId="53C91B10" w14:textId="77777777" w:rsidR="00806AE3" w:rsidRDefault="00806AE3">
            <w:pPr>
              <w:pStyle w:val="TableParagraph"/>
              <w:rPr>
                <w:rFonts w:ascii="Arial"/>
                <w:sz w:val="24"/>
              </w:rPr>
            </w:pPr>
          </w:p>
          <w:p w14:paraId="652029A0" w14:textId="77777777" w:rsidR="00806AE3" w:rsidRDefault="00806AE3">
            <w:pPr>
              <w:pStyle w:val="TableParagraph"/>
              <w:spacing w:before="7"/>
              <w:rPr>
                <w:rFonts w:ascii="Arial"/>
                <w:sz w:val="25"/>
              </w:rPr>
            </w:pPr>
          </w:p>
          <w:p w14:paraId="1DE9BFC9" w14:textId="77777777" w:rsidR="00806AE3" w:rsidRDefault="005620C3">
            <w:pPr>
              <w:pStyle w:val="TableParagraph"/>
              <w:spacing w:line="241" w:lineRule="exact"/>
              <w:ind w:right="89"/>
              <w:jc w:val="right"/>
            </w:pPr>
            <w:r>
              <w:t>3.80</w:t>
            </w:r>
          </w:p>
        </w:tc>
        <w:tc>
          <w:tcPr>
            <w:tcW w:w="1021" w:type="dxa"/>
            <w:tcBorders>
              <w:top w:val="nil"/>
              <w:left w:val="single" w:sz="4" w:space="0" w:color="000000"/>
              <w:bottom w:val="nil"/>
              <w:right w:val="single" w:sz="4" w:space="0" w:color="000000"/>
            </w:tcBorders>
          </w:tcPr>
          <w:p w14:paraId="2B6F41A3" w14:textId="77777777" w:rsidR="00806AE3" w:rsidRDefault="00806AE3">
            <w:pPr>
              <w:pStyle w:val="TableParagraph"/>
              <w:rPr>
                <w:rFonts w:ascii="Arial"/>
                <w:sz w:val="24"/>
              </w:rPr>
            </w:pPr>
          </w:p>
          <w:p w14:paraId="6635C5DB" w14:textId="77777777" w:rsidR="00806AE3" w:rsidRDefault="00806AE3">
            <w:pPr>
              <w:pStyle w:val="TableParagraph"/>
              <w:spacing w:before="7"/>
              <w:rPr>
                <w:rFonts w:ascii="Arial"/>
                <w:sz w:val="25"/>
              </w:rPr>
            </w:pPr>
          </w:p>
          <w:p w14:paraId="37F452E0" w14:textId="77777777" w:rsidR="00806AE3" w:rsidRDefault="005620C3">
            <w:pPr>
              <w:pStyle w:val="TableParagraph"/>
              <w:spacing w:line="241" w:lineRule="exact"/>
              <w:ind w:right="89"/>
              <w:jc w:val="right"/>
            </w:pPr>
            <w:r>
              <w:t>0.06</w:t>
            </w:r>
          </w:p>
        </w:tc>
        <w:tc>
          <w:tcPr>
            <w:tcW w:w="1020" w:type="dxa"/>
            <w:tcBorders>
              <w:top w:val="nil"/>
              <w:left w:val="single" w:sz="4" w:space="0" w:color="000000"/>
              <w:bottom w:val="nil"/>
            </w:tcBorders>
          </w:tcPr>
          <w:p w14:paraId="331C3FEE" w14:textId="77777777" w:rsidR="00806AE3" w:rsidRDefault="00806AE3">
            <w:pPr>
              <w:pStyle w:val="TableParagraph"/>
              <w:rPr>
                <w:rFonts w:ascii="Arial"/>
                <w:sz w:val="24"/>
              </w:rPr>
            </w:pPr>
          </w:p>
          <w:p w14:paraId="5DCD5E28" w14:textId="77777777" w:rsidR="00806AE3" w:rsidRDefault="00806AE3">
            <w:pPr>
              <w:pStyle w:val="TableParagraph"/>
              <w:spacing w:before="7"/>
              <w:rPr>
                <w:rFonts w:ascii="Arial"/>
                <w:sz w:val="25"/>
              </w:rPr>
            </w:pPr>
          </w:p>
          <w:p w14:paraId="2AA2166D" w14:textId="77777777" w:rsidR="00806AE3" w:rsidRDefault="005620C3">
            <w:pPr>
              <w:pStyle w:val="TableParagraph"/>
              <w:spacing w:line="241" w:lineRule="exact"/>
              <w:ind w:right="84"/>
              <w:jc w:val="right"/>
            </w:pPr>
            <w:r>
              <w:t>0.25</w:t>
            </w:r>
          </w:p>
        </w:tc>
      </w:tr>
      <w:tr w:rsidR="00806AE3" w14:paraId="24B2011B" w14:textId="77777777">
        <w:trPr>
          <w:trHeight w:val="300"/>
        </w:trPr>
        <w:tc>
          <w:tcPr>
            <w:tcW w:w="3174" w:type="dxa"/>
            <w:tcBorders>
              <w:top w:val="nil"/>
              <w:bottom w:val="nil"/>
            </w:tcBorders>
          </w:tcPr>
          <w:p w14:paraId="51FD2F5E" w14:textId="77777777" w:rsidR="00806AE3" w:rsidRDefault="005620C3">
            <w:pPr>
              <w:pStyle w:val="TableParagraph"/>
              <w:spacing w:before="39" w:line="241" w:lineRule="exact"/>
              <w:ind w:left="107"/>
            </w:pPr>
            <w:r>
              <w:t>Construction</w:t>
            </w:r>
          </w:p>
        </w:tc>
        <w:tc>
          <w:tcPr>
            <w:tcW w:w="1061" w:type="dxa"/>
            <w:tcBorders>
              <w:top w:val="nil"/>
              <w:bottom w:val="nil"/>
              <w:right w:val="single" w:sz="4" w:space="0" w:color="000000"/>
            </w:tcBorders>
            <w:shd w:val="clear" w:color="auto" w:fill="D8E4BC"/>
          </w:tcPr>
          <w:p w14:paraId="790EFC8A" w14:textId="77777777" w:rsidR="00806AE3" w:rsidRDefault="005620C3">
            <w:pPr>
              <w:pStyle w:val="TableParagraph"/>
              <w:spacing w:before="39" w:line="241" w:lineRule="exact"/>
              <w:ind w:right="89"/>
              <w:jc w:val="right"/>
            </w:pPr>
            <w:r>
              <w:t>1.31</w:t>
            </w:r>
          </w:p>
        </w:tc>
        <w:tc>
          <w:tcPr>
            <w:tcW w:w="1021" w:type="dxa"/>
            <w:tcBorders>
              <w:top w:val="nil"/>
              <w:left w:val="single" w:sz="4" w:space="0" w:color="000000"/>
              <w:bottom w:val="nil"/>
              <w:right w:val="single" w:sz="4" w:space="0" w:color="000000"/>
            </w:tcBorders>
          </w:tcPr>
          <w:p w14:paraId="4EFB40B4" w14:textId="77777777" w:rsidR="00806AE3" w:rsidRDefault="005620C3">
            <w:pPr>
              <w:pStyle w:val="TableParagraph"/>
              <w:spacing w:before="39" w:line="241" w:lineRule="exact"/>
              <w:ind w:right="89"/>
              <w:jc w:val="right"/>
            </w:pPr>
            <w:r>
              <w:t>0.82</w:t>
            </w:r>
          </w:p>
        </w:tc>
        <w:tc>
          <w:tcPr>
            <w:tcW w:w="1020" w:type="dxa"/>
            <w:tcBorders>
              <w:top w:val="nil"/>
              <w:left w:val="single" w:sz="4" w:space="0" w:color="000000"/>
              <w:bottom w:val="nil"/>
            </w:tcBorders>
            <w:shd w:val="clear" w:color="auto" w:fill="B8CCE4"/>
          </w:tcPr>
          <w:p w14:paraId="17EE1BED" w14:textId="77777777" w:rsidR="00806AE3" w:rsidRDefault="005620C3">
            <w:pPr>
              <w:pStyle w:val="TableParagraph"/>
              <w:spacing w:before="39" w:line="241" w:lineRule="exact"/>
              <w:ind w:right="84"/>
              <w:jc w:val="right"/>
            </w:pPr>
            <w:r>
              <w:t>1.46</w:t>
            </w:r>
          </w:p>
        </w:tc>
      </w:tr>
      <w:tr w:rsidR="00806AE3" w14:paraId="516F0C32" w14:textId="77777777">
        <w:trPr>
          <w:trHeight w:val="920"/>
        </w:trPr>
        <w:tc>
          <w:tcPr>
            <w:tcW w:w="3174" w:type="dxa"/>
            <w:tcBorders>
              <w:top w:val="nil"/>
              <w:bottom w:val="nil"/>
            </w:tcBorders>
          </w:tcPr>
          <w:p w14:paraId="5BE13083" w14:textId="77777777" w:rsidR="00806AE3" w:rsidRDefault="005620C3">
            <w:pPr>
              <w:pStyle w:val="TableParagraph"/>
              <w:spacing w:before="136"/>
              <w:ind w:left="107" w:right="400"/>
            </w:pPr>
            <w:r>
              <w:t>Wholesale and Retail Trade; Repair of Motor Vehicles and Motorcycles</w:t>
            </w:r>
          </w:p>
        </w:tc>
        <w:tc>
          <w:tcPr>
            <w:tcW w:w="1061" w:type="dxa"/>
            <w:tcBorders>
              <w:top w:val="nil"/>
              <w:bottom w:val="nil"/>
              <w:right w:val="single" w:sz="4" w:space="0" w:color="000000"/>
            </w:tcBorders>
            <w:shd w:val="clear" w:color="auto" w:fill="D8E4BC"/>
          </w:tcPr>
          <w:p w14:paraId="690F0B45" w14:textId="77777777" w:rsidR="00806AE3" w:rsidRDefault="00806AE3">
            <w:pPr>
              <w:pStyle w:val="TableParagraph"/>
              <w:rPr>
                <w:rFonts w:ascii="Arial"/>
                <w:sz w:val="24"/>
              </w:rPr>
            </w:pPr>
          </w:p>
          <w:p w14:paraId="013055AC" w14:textId="77777777" w:rsidR="00806AE3" w:rsidRDefault="00806AE3">
            <w:pPr>
              <w:pStyle w:val="TableParagraph"/>
              <w:spacing w:before="7"/>
              <w:rPr>
                <w:rFonts w:ascii="Arial"/>
                <w:sz w:val="31"/>
              </w:rPr>
            </w:pPr>
          </w:p>
          <w:p w14:paraId="365367C6" w14:textId="77777777" w:rsidR="00806AE3" w:rsidRDefault="005620C3">
            <w:pPr>
              <w:pStyle w:val="TableParagraph"/>
              <w:ind w:right="89"/>
              <w:jc w:val="right"/>
            </w:pPr>
            <w:r>
              <w:t>5.03</w:t>
            </w:r>
          </w:p>
        </w:tc>
        <w:tc>
          <w:tcPr>
            <w:tcW w:w="1021" w:type="dxa"/>
            <w:tcBorders>
              <w:top w:val="nil"/>
              <w:left w:val="single" w:sz="4" w:space="0" w:color="000000"/>
              <w:bottom w:val="nil"/>
              <w:right w:val="single" w:sz="4" w:space="0" w:color="000000"/>
            </w:tcBorders>
            <w:shd w:val="clear" w:color="auto" w:fill="B8CCE4"/>
          </w:tcPr>
          <w:p w14:paraId="38C0EAED" w14:textId="77777777" w:rsidR="00806AE3" w:rsidRDefault="00806AE3">
            <w:pPr>
              <w:pStyle w:val="TableParagraph"/>
              <w:rPr>
                <w:rFonts w:ascii="Arial"/>
                <w:sz w:val="24"/>
              </w:rPr>
            </w:pPr>
          </w:p>
          <w:p w14:paraId="5C015CCA" w14:textId="77777777" w:rsidR="00806AE3" w:rsidRDefault="00806AE3">
            <w:pPr>
              <w:pStyle w:val="TableParagraph"/>
              <w:spacing w:before="7"/>
              <w:rPr>
                <w:rFonts w:ascii="Arial"/>
                <w:sz w:val="31"/>
              </w:rPr>
            </w:pPr>
          </w:p>
          <w:p w14:paraId="3B51914B" w14:textId="77777777" w:rsidR="00806AE3" w:rsidRDefault="005620C3">
            <w:pPr>
              <w:pStyle w:val="TableParagraph"/>
              <w:ind w:right="89"/>
              <w:jc w:val="right"/>
            </w:pPr>
            <w:r>
              <w:t>6.92</w:t>
            </w:r>
          </w:p>
        </w:tc>
        <w:tc>
          <w:tcPr>
            <w:tcW w:w="1020" w:type="dxa"/>
            <w:tcBorders>
              <w:top w:val="nil"/>
              <w:left w:val="single" w:sz="4" w:space="0" w:color="000000"/>
              <w:bottom w:val="nil"/>
            </w:tcBorders>
            <w:shd w:val="clear" w:color="auto" w:fill="B8CCE4"/>
          </w:tcPr>
          <w:p w14:paraId="433FB0E7" w14:textId="77777777" w:rsidR="00806AE3" w:rsidRDefault="00806AE3">
            <w:pPr>
              <w:pStyle w:val="TableParagraph"/>
              <w:rPr>
                <w:rFonts w:ascii="Arial"/>
                <w:sz w:val="24"/>
              </w:rPr>
            </w:pPr>
          </w:p>
          <w:p w14:paraId="7D7272C5" w14:textId="77777777" w:rsidR="00806AE3" w:rsidRDefault="00806AE3">
            <w:pPr>
              <w:pStyle w:val="TableParagraph"/>
              <w:spacing w:before="7"/>
              <w:rPr>
                <w:rFonts w:ascii="Arial"/>
                <w:sz w:val="31"/>
              </w:rPr>
            </w:pPr>
          </w:p>
          <w:p w14:paraId="2AA9DC24" w14:textId="77777777" w:rsidR="00806AE3" w:rsidRDefault="005620C3">
            <w:pPr>
              <w:pStyle w:val="TableParagraph"/>
              <w:ind w:right="84"/>
              <w:jc w:val="right"/>
            </w:pPr>
            <w:r>
              <w:t>6.47</w:t>
            </w:r>
          </w:p>
        </w:tc>
      </w:tr>
      <w:tr w:rsidR="00806AE3" w14:paraId="47BE1CEC" w14:textId="77777777">
        <w:trPr>
          <w:trHeight w:val="279"/>
        </w:trPr>
        <w:tc>
          <w:tcPr>
            <w:tcW w:w="3174" w:type="dxa"/>
            <w:tcBorders>
              <w:top w:val="nil"/>
              <w:bottom w:val="nil"/>
            </w:tcBorders>
          </w:tcPr>
          <w:p w14:paraId="2C33C011" w14:textId="77777777" w:rsidR="00806AE3" w:rsidRDefault="005620C3">
            <w:pPr>
              <w:pStyle w:val="TableParagraph"/>
              <w:spacing w:before="19" w:line="241" w:lineRule="exact"/>
              <w:ind w:left="107"/>
            </w:pPr>
            <w:r>
              <w:t>Transportation and Storage</w:t>
            </w:r>
          </w:p>
        </w:tc>
        <w:tc>
          <w:tcPr>
            <w:tcW w:w="1061" w:type="dxa"/>
            <w:tcBorders>
              <w:top w:val="nil"/>
              <w:bottom w:val="nil"/>
              <w:right w:val="single" w:sz="4" w:space="0" w:color="000000"/>
            </w:tcBorders>
            <w:shd w:val="clear" w:color="auto" w:fill="D8E4BC"/>
          </w:tcPr>
          <w:p w14:paraId="585C2736" w14:textId="77777777" w:rsidR="00806AE3" w:rsidRDefault="005620C3">
            <w:pPr>
              <w:pStyle w:val="TableParagraph"/>
              <w:spacing w:before="19" w:line="241" w:lineRule="exact"/>
              <w:ind w:right="89"/>
              <w:jc w:val="right"/>
            </w:pPr>
            <w:r>
              <w:t>1.64</w:t>
            </w:r>
          </w:p>
        </w:tc>
        <w:tc>
          <w:tcPr>
            <w:tcW w:w="1021" w:type="dxa"/>
            <w:tcBorders>
              <w:top w:val="nil"/>
              <w:left w:val="single" w:sz="4" w:space="0" w:color="000000"/>
              <w:bottom w:val="nil"/>
              <w:right w:val="single" w:sz="4" w:space="0" w:color="000000"/>
            </w:tcBorders>
            <w:shd w:val="clear" w:color="auto" w:fill="B8CCE4"/>
          </w:tcPr>
          <w:p w14:paraId="6259370E" w14:textId="77777777" w:rsidR="00806AE3" w:rsidRDefault="005620C3">
            <w:pPr>
              <w:pStyle w:val="TableParagraph"/>
              <w:spacing w:before="19" w:line="241" w:lineRule="exact"/>
              <w:ind w:right="89"/>
              <w:jc w:val="right"/>
            </w:pPr>
            <w:r>
              <w:t>3.16</w:t>
            </w:r>
          </w:p>
        </w:tc>
        <w:tc>
          <w:tcPr>
            <w:tcW w:w="1020" w:type="dxa"/>
            <w:tcBorders>
              <w:top w:val="nil"/>
              <w:left w:val="single" w:sz="4" w:space="0" w:color="000000"/>
              <w:bottom w:val="nil"/>
            </w:tcBorders>
            <w:shd w:val="clear" w:color="auto" w:fill="B8CCE4"/>
          </w:tcPr>
          <w:p w14:paraId="13A1F845" w14:textId="77777777" w:rsidR="00806AE3" w:rsidRDefault="005620C3">
            <w:pPr>
              <w:pStyle w:val="TableParagraph"/>
              <w:spacing w:before="19" w:line="241" w:lineRule="exact"/>
              <w:ind w:right="84"/>
              <w:jc w:val="right"/>
            </w:pPr>
            <w:r>
              <w:t>4.61</w:t>
            </w:r>
          </w:p>
        </w:tc>
      </w:tr>
      <w:tr w:rsidR="00806AE3" w14:paraId="2DE532BF" w14:textId="77777777">
        <w:trPr>
          <w:trHeight w:val="600"/>
        </w:trPr>
        <w:tc>
          <w:tcPr>
            <w:tcW w:w="3174" w:type="dxa"/>
            <w:tcBorders>
              <w:top w:val="nil"/>
              <w:bottom w:val="nil"/>
            </w:tcBorders>
          </w:tcPr>
          <w:p w14:paraId="636869DE" w14:textId="77777777" w:rsidR="00806AE3" w:rsidRDefault="005620C3">
            <w:pPr>
              <w:pStyle w:val="TableParagraph"/>
              <w:spacing w:before="91" w:line="252" w:lineRule="exact"/>
              <w:ind w:left="107" w:right="680"/>
            </w:pPr>
            <w:r>
              <w:t>Accommodation and Food Service Activities</w:t>
            </w:r>
          </w:p>
        </w:tc>
        <w:tc>
          <w:tcPr>
            <w:tcW w:w="1061" w:type="dxa"/>
            <w:tcBorders>
              <w:top w:val="nil"/>
              <w:bottom w:val="nil"/>
              <w:right w:val="single" w:sz="4" w:space="0" w:color="000000"/>
            </w:tcBorders>
          </w:tcPr>
          <w:p w14:paraId="37B24536" w14:textId="77777777" w:rsidR="00806AE3" w:rsidRDefault="00806AE3">
            <w:pPr>
              <w:pStyle w:val="TableParagraph"/>
              <w:spacing w:before="5"/>
              <w:rPr>
                <w:rFonts w:ascii="Arial"/>
                <w:sz w:val="29"/>
              </w:rPr>
            </w:pPr>
          </w:p>
          <w:p w14:paraId="4D16011B" w14:textId="77777777" w:rsidR="00806AE3" w:rsidRDefault="005620C3">
            <w:pPr>
              <w:pStyle w:val="TableParagraph"/>
              <w:spacing w:before="1" w:line="241" w:lineRule="exact"/>
              <w:ind w:right="89"/>
              <w:jc w:val="right"/>
            </w:pPr>
            <w:r>
              <w:t>0.84</w:t>
            </w:r>
          </w:p>
        </w:tc>
        <w:tc>
          <w:tcPr>
            <w:tcW w:w="1021" w:type="dxa"/>
            <w:tcBorders>
              <w:top w:val="nil"/>
              <w:left w:val="single" w:sz="4" w:space="0" w:color="000000"/>
              <w:bottom w:val="nil"/>
              <w:right w:val="single" w:sz="4" w:space="0" w:color="000000"/>
            </w:tcBorders>
            <w:shd w:val="clear" w:color="auto" w:fill="B8CCE4"/>
          </w:tcPr>
          <w:p w14:paraId="60355681" w14:textId="77777777" w:rsidR="00806AE3" w:rsidRDefault="00806AE3">
            <w:pPr>
              <w:pStyle w:val="TableParagraph"/>
              <w:spacing w:before="5"/>
              <w:rPr>
                <w:rFonts w:ascii="Arial"/>
                <w:sz w:val="29"/>
              </w:rPr>
            </w:pPr>
          </w:p>
          <w:p w14:paraId="794469B4" w14:textId="77777777" w:rsidR="00806AE3" w:rsidRDefault="005620C3">
            <w:pPr>
              <w:pStyle w:val="TableParagraph"/>
              <w:spacing w:before="1" w:line="241" w:lineRule="exact"/>
              <w:ind w:right="89"/>
              <w:jc w:val="right"/>
            </w:pPr>
            <w:r>
              <w:t>1.54</w:t>
            </w:r>
          </w:p>
        </w:tc>
        <w:tc>
          <w:tcPr>
            <w:tcW w:w="1020" w:type="dxa"/>
            <w:tcBorders>
              <w:top w:val="nil"/>
              <w:left w:val="single" w:sz="4" w:space="0" w:color="000000"/>
              <w:bottom w:val="nil"/>
            </w:tcBorders>
            <w:shd w:val="clear" w:color="auto" w:fill="B8CCE4"/>
          </w:tcPr>
          <w:p w14:paraId="50980C3C" w14:textId="77777777" w:rsidR="00806AE3" w:rsidRDefault="00806AE3">
            <w:pPr>
              <w:pStyle w:val="TableParagraph"/>
              <w:spacing w:before="5"/>
              <w:rPr>
                <w:rFonts w:ascii="Arial"/>
                <w:sz w:val="29"/>
              </w:rPr>
            </w:pPr>
          </w:p>
          <w:p w14:paraId="741A3EB9" w14:textId="77777777" w:rsidR="00806AE3" w:rsidRDefault="005620C3">
            <w:pPr>
              <w:pStyle w:val="TableParagraph"/>
              <w:spacing w:before="1" w:line="241" w:lineRule="exact"/>
              <w:ind w:right="84"/>
              <w:jc w:val="right"/>
            </w:pPr>
            <w:r>
              <w:t>1.50</w:t>
            </w:r>
          </w:p>
        </w:tc>
      </w:tr>
      <w:tr w:rsidR="00806AE3" w14:paraId="23A81845" w14:textId="77777777">
        <w:trPr>
          <w:trHeight w:val="1070"/>
        </w:trPr>
        <w:tc>
          <w:tcPr>
            <w:tcW w:w="3174" w:type="dxa"/>
            <w:tcBorders>
              <w:top w:val="nil"/>
              <w:bottom w:val="nil"/>
            </w:tcBorders>
          </w:tcPr>
          <w:p w14:paraId="4CD8A6D2" w14:textId="77777777" w:rsidR="00806AE3" w:rsidRDefault="00806AE3">
            <w:pPr>
              <w:pStyle w:val="TableParagraph"/>
              <w:spacing w:before="7"/>
              <w:rPr>
                <w:rFonts w:ascii="Arial"/>
                <w:sz w:val="33"/>
              </w:rPr>
            </w:pPr>
          </w:p>
          <w:p w14:paraId="2E84B389" w14:textId="77777777" w:rsidR="00806AE3" w:rsidRDefault="005620C3">
            <w:pPr>
              <w:pStyle w:val="TableParagraph"/>
              <w:spacing w:before="1"/>
              <w:ind w:left="107" w:right="167"/>
            </w:pPr>
            <w:r>
              <w:t>Programming And Broadcasting Activities (Telecoms)</w:t>
            </w:r>
          </w:p>
        </w:tc>
        <w:tc>
          <w:tcPr>
            <w:tcW w:w="1061" w:type="dxa"/>
            <w:tcBorders>
              <w:top w:val="nil"/>
              <w:bottom w:val="nil"/>
              <w:right w:val="single" w:sz="4" w:space="0" w:color="000000"/>
            </w:tcBorders>
          </w:tcPr>
          <w:p w14:paraId="33E8622A" w14:textId="77777777" w:rsidR="00806AE3" w:rsidRDefault="00806AE3">
            <w:pPr>
              <w:pStyle w:val="TableParagraph"/>
              <w:rPr>
                <w:rFonts w:ascii="Arial"/>
                <w:sz w:val="24"/>
              </w:rPr>
            </w:pPr>
          </w:p>
          <w:p w14:paraId="750AC576" w14:textId="77777777" w:rsidR="00806AE3" w:rsidRDefault="00806AE3">
            <w:pPr>
              <w:pStyle w:val="TableParagraph"/>
              <w:spacing w:before="6"/>
              <w:rPr>
                <w:rFonts w:ascii="Arial"/>
                <w:sz w:val="31"/>
              </w:rPr>
            </w:pPr>
          </w:p>
          <w:p w14:paraId="394648C3" w14:textId="77777777" w:rsidR="00806AE3" w:rsidRDefault="005620C3">
            <w:pPr>
              <w:pStyle w:val="TableParagraph"/>
              <w:spacing w:before="1"/>
              <w:ind w:right="89"/>
              <w:jc w:val="right"/>
            </w:pPr>
            <w:r>
              <w:t>0.17</w:t>
            </w:r>
          </w:p>
        </w:tc>
        <w:tc>
          <w:tcPr>
            <w:tcW w:w="1021" w:type="dxa"/>
            <w:tcBorders>
              <w:top w:val="nil"/>
              <w:left w:val="single" w:sz="4" w:space="0" w:color="000000"/>
              <w:bottom w:val="nil"/>
              <w:right w:val="single" w:sz="4" w:space="0" w:color="000000"/>
            </w:tcBorders>
            <w:shd w:val="clear" w:color="auto" w:fill="B8CCE4"/>
          </w:tcPr>
          <w:p w14:paraId="58623548" w14:textId="77777777" w:rsidR="00806AE3" w:rsidRDefault="00806AE3">
            <w:pPr>
              <w:pStyle w:val="TableParagraph"/>
              <w:rPr>
                <w:rFonts w:ascii="Arial"/>
                <w:sz w:val="24"/>
              </w:rPr>
            </w:pPr>
          </w:p>
          <w:p w14:paraId="4AA30032" w14:textId="77777777" w:rsidR="00806AE3" w:rsidRDefault="00806AE3">
            <w:pPr>
              <w:pStyle w:val="TableParagraph"/>
              <w:spacing w:before="6"/>
              <w:rPr>
                <w:rFonts w:ascii="Arial"/>
                <w:sz w:val="31"/>
              </w:rPr>
            </w:pPr>
          </w:p>
          <w:p w14:paraId="6A4B4D5C" w14:textId="77777777" w:rsidR="00806AE3" w:rsidRDefault="005620C3">
            <w:pPr>
              <w:pStyle w:val="TableParagraph"/>
              <w:spacing w:before="1"/>
              <w:ind w:right="89"/>
              <w:jc w:val="right"/>
            </w:pPr>
            <w:r>
              <w:t>2.85</w:t>
            </w:r>
          </w:p>
        </w:tc>
        <w:tc>
          <w:tcPr>
            <w:tcW w:w="1020" w:type="dxa"/>
            <w:tcBorders>
              <w:top w:val="nil"/>
              <w:left w:val="single" w:sz="4" w:space="0" w:color="000000"/>
              <w:bottom w:val="nil"/>
            </w:tcBorders>
          </w:tcPr>
          <w:p w14:paraId="65E3C266" w14:textId="77777777" w:rsidR="00806AE3" w:rsidRDefault="00806AE3">
            <w:pPr>
              <w:pStyle w:val="TableParagraph"/>
              <w:rPr>
                <w:rFonts w:ascii="Arial"/>
                <w:sz w:val="24"/>
              </w:rPr>
            </w:pPr>
          </w:p>
          <w:p w14:paraId="6DA5A62F" w14:textId="77777777" w:rsidR="00806AE3" w:rsidRDefault="00806AE3">
            <w:pPr>
              <w:pStyle w:val="TableParagraph"/>
              <w:spacing w:before="6"/>
              <w:rPr>
                <w:rFonts w:ascii="Arial"/>
                <w:sz w:val="31"/>
              </w:rPr>
            </w:pPr>
          </w:p>
          <w:p w14:paraId="06E53ED5" w14:textId="77777777" w:rsidR="00806AE3" w:rsidRDefault="005620C3">
            <w:pPr>
              <w:pStyle w:val="TableParagraph"/>
              <w:spacing w:before="1"/>
              <w:ind w:right="84"/>
              <w:jc w:val="right"/>
            </w:pPr>
            <w:r>
              <w:t>1.48</w:t>
            </w:r>
          </w:p>
        </w:tc>
      </w:tr>
      <w:tr w:rsidR="00806AE3" w14:paraId="034777C5" w14:textId="77777777">
        <w:trPr>
          <w:trHeight w:val="429"/>
        </w:trPr>
        <w:tc>
          <w:tcPr>
            <w:tcW w:w="3174" w:type="dxa"/>
            <w:tcBorders>
              <w:top w:val="nil"/>
              <w:bottom w:val="nil"/>
            </w:tcBorders>
          </w:tcPr>
          <w:p w14:paraId="02B7CCF6" w14:textId="77777777" w:rsidR="00806AE3" w:rsidRDefault="005620C3">
            <w:pPr>
              <w:pStyle w:val="TableParagraph"/>
              <w:spacing w:before="169" w:line="241" w:lineRule="exact"/>
              <w:ind w:left="107"/>
            </w:pPr>
            <w:r>
              <w:t>Telecommunications (Telecoms)</w:t>
            </w:r>
          </w:p>
        </w:tc>
        <w:tc>
          <w:tcPr>
            <w:tcW w:w="1061" w:type="dxa"/>
            <w:tcBorders>
              <w:top w:val="nil"/>
              <w:bottom w:val="nil"/>
              <w:right w:val="single" w:sz="4" w:space="0" w:color="000000"/>
            </w:tcBorders>
          </w:tcPr>
          <w:p w14:paraId="603EAE31" w14:textId="77777777" w:rsidR="00806AE3" w:rsidRDefault="005620C3">
            <w:pPr>
              <w:pStyle w:val="TableParagraph"/>
              <w:spacing w:before="169" w:line="241" w:lineRule="exact"/>
              <w:ind w:right="89"/>
              <w:jc w:val="right"/>
            </w:pPr>
            <w:r>
              <w:t>0.60</w:t>
            </w:r>
          </w:p>
        </w:tc>
        <w:tc>
          <w:tcPr>
            <w:tcW w:w="1021" w:type="dxa"/>
            <w:tcBorders>
              <w:top w:val="nil"/>
              <w:left w:val="single" w:sz="4" w:space="0" w:color="000000"/>
              <w:bottom w:val="nil"/>
              <w:right w:val="single" w:sz="4" w:space="0" w:color="000000"/>
            </w:tcBorders>
            <w:shd w:val="clear" w:color="auto" w:fill="B8CCE4"/>
          </w:tcPr>
          <w:p w14:paraId="5FAD69D0" w14:textId="77777777" w:rsidR="00806AE3" w:rsidRDefault="005620C3">
            <w:pPr>
              <w:pStyle w:val="TableParagraph"/>
              <w:spacing w:before="169" w:line="241" w:lineRule="exact"/>
              <w:ind w:right="89"/>
              <w:jc w:val="right"/>
            </w:pPr>
            <w:r>
              <w:t>2.48</w:t>
            </w:r>
          </w:p>
        </w:tc>
        <w:tc>
          <w:tcPr>
            <w:tcW w:w="1020" w:type="dxa"/>
            <w:tcBorders>
              <w:top w:val="nil"/>
              <w:left w:val="single" w:sz="4" w:space="0" w:color="000000"/>
              <w:bottom w:val="nil"/>
            </w:tcBorders>
          </w:tcPr>
          <w:p w14:paraId="1AC14381" w14:textId="77777777" w:rsidR="00806AE3" w:rsidRDefault="005620C3">
            <w:pPr>
              <w:pStyle w:val="TableParagraph"/>
              <w:spacing w:before="169" w:line="241" w:lineRule="exact"/>
              <w:ind w:right="84"/>
              <w:jc w:val="right"/>
            </w:pPr>
            <w:r>
              <w:t>1.45</w:t>
            </w:r>
          </w:p>
        </w:tc>
      </w:tr>
      <w:tr w:rsidR="00806AE3" w14:paraId="3D8D0082" w14:textId="77777777">
        <w:trPr>
          <w:trHeight w:val="600"/>
        </w:trPr>
        <w:tc>
          <w:tcPr>
            <w:tcW w:w="3174" w:type="dxa"/>
            <w:tcBorders>
              <w:top w:val="nil"/>
              <w:bottom w:val="nil"/>
            </w:tcBorders>
          </w:tcPr>
          <w:p w14:paraId="67CA741D" w14:textId="77777777" w:rsidR="00806AE3" w:rsidRDefault="005620C3">
            <w:pPr>
              <w:pStyle w:val="TableParagraph"/>
              <w:spacing w:before="91" w:line="252" w:lineRule="exact"/>
              <w:ind w:left="107" w:right="925"/>
            </w:pPr>
            <w:r>
              <w:t>Financial and Insurance Activities</w:t>
            </w:r>
          </w:p>
        </w:tc>
        <w:tc>
          <w:tcPr>
            <w:tcW w:w="1061" w:type="dxa"/>
            <w:tcBorders>
              <w:top w:val="nil"/>
              <w:bottom w:val="nil"/>
              <w:right w:val="single" w:sz="4" w:space="0" w:color="000000"/>
            </w:tcBorders>
            <w:shd w:val="clear" w:color="auto" w:fill="D8E4BC"/>
          </w:tcPr>
          <w:p w14:paraId="5CD57B8A" w14:textId="77777777" w:rsidR="00806AE3" w:rsidRDefault="00806AE3">
            <w:pPr>
              <w:pStyle w:val="TableParagraph"/>
              <w:spacing w:before="6"/>
              <w:rPr>
                <w:rFonts w:ascii="Arial"/>
                <w:sz w:val="29"/>
              </w:rPr>
            </w:pPr>
          </w:p>
          <w:p w14:paraId="04F14968" w14:textId="77777777" w:rsidR="00806AE3" w:rsidRDefault="005620C3">
            <w:pPr>
              <w:pStyle w:val="TableParagraph"/>
              <w:spacing w:line="241" w:lineRule="exact"/>
              <w:ind w:right="89"/>
              <w:jc w:val="right"/>
            </w:pPr>
            <w:r>
              <w:t>2.14</w:t>
            </w:r>
          </w:p>
        </w:tc>
        <w:tc>
          <w:tcPr>
            <w:tcW w:w="1021" w:type="dxa"/>
            <w:tcBorders>
              <w:top w:val="nil"/>
              <w:left w:val="single" w:sz="4" w:space="0" w:color="000000"/>
              <w:bottom w:val="nil"/>
              <w:right w:val="single" w:sz="4" w:space="0" w:color="000000"/>
            </w:tcBorders>
            <w:shd w:val="clear" w:color="auto" w:fill="B8CCE4"/>
          </w:tcPr>
          <w:p w14:paraId="3799E051" w14:textId="77777777" w:rsidR="00806AE3" w:rsidRDefault="00806AE3">
            <w:pPr>
              <w:pStyle w:val="TableParagraph"/>
              <w:spacing w:before="6"/>
              <w:rPr>
                <w:rFonts w:ascii="Arial"/>
                <w:sz w:val="29"/>
              </w:rPr>
            </w:pPr>
          </w:p>
          <w:p w14:paraId="253F4C7C" w14:textId="77777777" w:rsidR="00806AE3" w:rsidRDefault="005620C3">
            <w:pPr>
              <w:pStyle w:val="TableParagraph"/>
              <w:spacing w:line="241" w:lineRule="exact"/>
              <w:ind w:right="90"/>
              <w:jc w:val="right"/>
            </w:pPr>
            <w:r>
              <w:t>11.68</w:t>
            </w:r>
          </w:p>
        </w:tc>
        <w:tc>
          <w:tcPr>
            <w:tcW w:w="1020" w:type="dxa"/>
            <w:tcBorders>
              <w:top w:val="nil"/>
              <w:left w:val="single" w:sz="4" w:space="0" w:color="000000"/>
              <w:bottom w:val="nil"/>
            </w:tcBorders>
            <w:shd w:val="clear" w:color="auto" w:fill="B8CCE4"/>
          </w:tcPr>
          <w:p w14:paraId="0865E859" w14:textId="77777777" w:rsidR="00806AE3" w:rsidRDefault="00806AE3">
            <w:pPr>
              <w:pStyle w:val="TableParagraph"/>
              <w:spacing w:before="6"/>
              <w:rPr>
                <w:rFonts w:ascii="Arial"/>
                <w:sz w:val="29"/>
              </w:rPr>
            </w:pPr>
          </w:p>
          <w:p w14:paraId="488F53C1" w14:textId="77777777" w:rsidR="00806AE3" w:rsidRDefault="005620C3">
            <w:pPr>
              <w:pStyle w:val="TableParagraph"/>
              <w:spacing w:line="241" w:lineRule="exact"/>
              <w:ind w:right="84"/>
              <w:jc w:val="right"/>
            </w:pPr>
            <w:r>
              <w:t>8.60</w:t>
            </w:r>
          </w:p>
        </w:tc>
      </w:tr>
      <w:tr w:rsidR="00806AE3" w14:paraId="28F0B97A" w14:textId="77777777">
        <w:trPr>
          <w:trHeight w:val="300"/>
        </w:trPr>
        <w:tc>
          <w:tcPr>
            <w:tcW w:w="3174" w:type="dxa"/>
            <w:tcBorders>
              <w:top w:val="nil"/>
              <w:bottom w:val="nil"/>
            </w:tcBorders>
          </w:tcPr>
          <w:p w14:paraId="65595C8E" w14:textId="77777777" w:rsidR="00806AE3" w:rsidRDefault="005620C3">
            <w:pPr>
              <w:pStyle w:val="TableParagraph"/>
              <w:spacing w:before="39" w:line="241" w:lineRule="exact"/>
              <w:ind w:left="107"/>
            </w:pPr>
            <w:r>
              <w:t>Real Estate Activities</w:t>
            </w:r>
          </w:p>
        </w:tc>
        <w:tc>
          <w:tcPr>
            <w:tcW w:w="1061" w:type="dxa"/>
            <w:tcBorders>
              <w:top w:val="nil"/>
              <w:bottom w:val="nil"/>
              <w:right w:val="single" w:sz="4" w:space="0" w:color="000000"/>
            </w:tcBorders>
            <w:shd w:val="clear" w:color="auto" w:fill="D8E4BC"/>
          </w:tcPr>
          <w:p w14:paraId="3040B1EB" w14:textId="77777777" w:rsidR="00806AE3" w:rsidRDefault="005620C3">
            <w:pPr>
              <w:pStyle w:val="TableParagraph"/>
              <w:spacing w:before="39" w:line="241" w:lineRule="exact"/>
              <w:ind w:right="89"/>
              <w:jc w:val="right"/>
            </w:pPr>
            <w:r>
              <w:t>1.46</w:t>
            </w:r>
          </w:p>
        </w:tc>
        <w:tc>
          <w:tcPr>
            <w:tcW w:w="1021" w:type="dxa"/>
            <w:tcBorders>
              <w:top w:val="nil"/>
              <w:left w:val="single" w:sz="4" w:space="0" w:color="000000"/>
              <w:bottom w:val="nil"/>
              <w:right w:val="single" w:sz="4" w:space="0" w:color="000000"/>
            </w:tcBorders>
            <w:shd w:val="clear" w:color="auto" w:fill="B8CCE4"/>
          </w:tcPr>
          <w:p w14:paraId="3CF6414A" w14:textId="77777777" w:rsidR="00806AE3" w:rsidRDefault="005620C3">
            <w:pPr>
              <w:pStyle w:val="TableParagraph"/>
              <w:spacing w:before="39" w:line="241" w:lineRule="exact"/>
              <w:ind w:right="89"/>
              <w:jc w:val="right"/>
            </w:pPr>
            <w:r>
              <w:t>1.21</w:t>
            </w:r>
          </w:p>
        </w:tc>
        <w:tc>
          <w:tcPr>
            <w:tcW w:w="1020" w:type="dxa"/>
            <w:tcBorders>
              <w:top w:val="nil"/>
              <w:left w:val="single" w:sz="4" w:space="0" w:color="000000"/>
              <w:bottom w:val="nil"/>
            </w:tcBorders>
          </w:tcPr>
          <w:p w14:paraId="4E338135" w14:textId="77777777" w:rsidR="00806AE3" w:rsidRDefault="005620C3">
            <w:pPr>
              <w:pStyle w:val="TableParagraph"/>
              <w:spacing w:before="39" w:line="241" w:lineRule="exact"/>
              <w:ind w:right="84"/>
              <w:jc w:val="right"/>
            </w:pPr>
            <w:r>
              <w:t>0.58</w:t>
            </w:r>
          </w:p>
        </w:tc>
      </w:tr>
      <w:tr w:rsidR="00806AE3" w14:paraId="27C3DC7D" w14:textId="77777777">
        <w:trPr>
          <w:trHeight w:val="600"/>
        </w:trPr>
        <w:tc>
          <w:tcPr>
            <w:tcW w:w="3174" w:type="dxa"/>
            <w:tcBorders>
              <w:top w:val="nil"/>
              <w:bottom w:val="nil"/>
            </w:tcBorders>
          </w:tcPr>
          <w:p w14:paraId="36085463" w14:textId="77777777" w:rsidR="00806AE3" w:rsidRDefault="005620C3">
            <w:pPr>
              <w:pStyle w:val="TableParagraph"/>
              <w:spacing w:before="91" w:line="252" w:lineRule="exact"/>
              <w:ind w:left="107" w:right="613"/>
            </w:pPr>
            <w:r>
              <w:t>Professional, Scientific and Technical Services</w:t>
            </w:r>
          </w:p>
        </w:tc>
        <w:tc>
          <w:tcPr>
            <w:tcW w:w="1061" w:type="dxa"/>
            <w:tcBorders>
              <w:top w:val="nil"/>
              <w:bottom w:val="nil"/>
              <w:right w:val="single" w:sz="4" w:space="0" w:color="000000"/>
            </w:tcBorders>
            <w:shd w:val="clear" w:color="auto" w:fill="D8E4BC"/>
          </w:tcPr>
          <w:p w14:paraId="789A3659" w14:textId="77777777" w:rsidR="00806AE3" w:rsidRDefault="00806AE3">
            <w:pPr>
              <w:pStyle w:val="TableParagraph"/>
              <w:spacing w:before="5"/>
              <w:rPr>
                <w:rFonts w:ascii="Arial"/>
                <w:sz w:val="29"/>
              </w:rPr>
            </w:pPr>
          </w:p>
          <w:p w14:paraId="4F23F31C" w14:textId="77777777" w:rsidR="00806AE3" w:rsidRDefault="005620C3">
            <w:pPr>
              <w:pStyle w:val="TableParagraph"/>
              <w:spacing w:before="1" w:line="241" w:lineRule="exact"/>
              <w:ind w:right="89"/>
              <w:jc w:val="right"/>
            </w:pPr>
            <w:r>
              <w:t>1.04</w:t>
            </w:r>
          </w:p>
        </w:tc>
        <w:tc>
          <w:tcPr>
            <w:tcW w:w="1021" w:type="dxa"/>
            <w:tcBorders>
              <w:top w:val="nil"/>
              <w:left w:val="single" w:sz="4" w:space="0" w:color="000000"/>
              <w:bottom w:val="nil"/>
              <w:right w:val="single" w:sz="4" w:space="0" w:color="000000"/>
            </w:tcBorders>
            <w:shd w:val="clear" w:color="auto" w:fill="B8CCE4"/>
          </w:tcPr>
          <w:p w14:paraId="31325FE6" w14:textId="77777777" w:rsidR="00806AE3" w:rsidRDefault="00806AE3">
            <w:pPr>
              <w:pStyle w:val="TableParagraph"/>
              <w:spacing w:before="5"/>
              <w:rPr>
                <w:rFonts w:ascii="Arial"/>
                <w:sz w:val="29"/>
              </w:rPr>
            </w:pPr>
          </w:p>
          <w:p w14:paraId="7495D584" w14:textId="77777777" w:rsidR="00806AE3" w:rsidRDefault="005620C3">
            <w:pPr>
              <w:pStyle w:val="TableParagraph"/>
              <w:spacing w:before="1" w:line="241" w:lineRule="exact"/>
              <w:ind w:right="89"/>
              <w:jc w:val="right"/>
            </w:pPr>
            <w:r>
              <w:t>5.17</w:t>
            </w:r>
          </w:p>
        </w:tc>
        <w:tc>
          <w:tcPr>
            <w:tcW w:w="1020" w:type="dxa"/>
            <w:tcBorders>
              <w:top w:val="nil"/>
              <w:left w:val="single" w:sz="4" w:space="0" w:color="000000"/>
              <w:bottom w:val="nil"/>
            </w:tcBorders>
            <w:shd w:val="clear" w:color="auto" w:fill="B8CCE4"/>
          </w:tcPr>
          <w:p w14:paraId="332D166D" w14:textId="77777777" w:rsidR="00806AE3" w:rsidRDefault="00806AE3">
            <w:pPr>
              <w:pStyle w:val="TableParagraph"/>
              <w:spacing w:before="5"/>
              <w:rPr>
                <w:rFonts w:ascii="Arial"/>
                <w:sz w:val="29"/>
              </w:rPr>
            </w:pPr>
          </w:p>
          <w:p w14:paraId="63C2159C" w14:textId="77777777" w:rsidR="00806AE3" w:rsidRDefault="005620C3">
            <w:pPr>
              <w:pStyle w:val="TableParagraph"/>
              <w:spacing w:before="1" w:line="241" w:lineRule="exact"/>
              <w:ind w:right="84"/>
              <w:jc w:val="right"/>
            </w:pPr>
            <w:r>
              <w:t>5.15</w:t>
            </w:r>
          </w:p>
        </w:tc>
      </w:tr>
      <w:tr w:rsidR="00806AE3" w14:paraId="1BB1052F" w14:textId="77777777">
        <w:trPr>
          <w:trHeight w:val="600"/>
        </w:trPr>
        <w:tc>
          <w:tcPr>
            <w:tcW w:w="3174" w:type="dxa"/>
            <w:tcBorders>
              <w:top w:val="nil"/>
              <w:bottom w:val="nil"/>
            </w:tcBorders>
          </w:tcPr>
          <w:p w14:paraId="1FEE6095" w14:textId="77777777" w:rsidR="00806AE3" w:rsidRDefault="005620C3">
            <w:pPr>
              <w:pStyle w:val="TableParagraph"/>
              <w:spacing w:before="91" w:line="252" w:lineRule="exact"/>
              <w:ind w:left="107" w:right="582"/>
            </w:pPr>
            <w:r>
              <w:t>Administrative and Support Services</w:t>
            </w:r>
          </w:p>
        </w:tc>
        <w:tc>
          <w:tcPr>
            <w:tcW w:w="1061" w:type="dxa"/>
            <w:tcBorders>
              <w:top w:val="nil"/>
              <w:bottom w:val="nil"/>
              <w:right w:val="single" w:sz="4" w:space="0" w:color="000000"/>
            </w:tcBorders>
          </w:tcPr>
          <w:p w14:paraId="16FBFE50" w14:textId="77777777" w:rsidR="00806AE3" w:rsidRDefault="00806AE3">
            <w:pPr>
              <w:pStyle w:val="TableParagraph"/>
              <w:spacing w:before="5"/>
              <w:rPr>
                <w:rFonts w:ascii="Arial"/>
                <w:sz w:val="29"/>
              </w:rPr>
            </w:pPr>
          </w:p>
          <w:p w14:paraId="5C57EFCB" w14:textId="77777777" w:rsidR="00806AE3" w:rsidRDefault="005620C3">
            <w:pPr>
              <w:pStyle w:val="TableParagraph"/>
              <w:spacing w:before="1" w:line="241" w:lineRule="exact"/>
              <w:ind w:right="89"/>
              <w:jc w:val="right"/>
            </w:pPr>
            <w:r>
              <w:t>0.86</w:t>
            </w:r>
          </w:p>
        </w:tc>
        <w:tc>
          <w:tcPr>
            <w:tcW w:w="1021" w:type="dxa"/>
            <w:tcBorders>
              <w:top w:val="nil"/>
              <w:left w:val="single" w:sz="4" w:space="0" w:color="000000"/>
              <w:bottom w:val="nil"/>
              <w:right w:val="single" w:sz="4" w:space="0" w:color="000000"/>
            </w:tcBorders>
            <w:shd w:val="clear" w:color="auto" w:fill="B8CCE4"/>
          </w:tcPr>
          <w:p w14:paraId="34972972" w14:textId="77777777" w:rsidR="00806AE3" w:rsidRDefault="00806AE3">
            <w:pPr>
              <w:pStyle w:val="TableParagraph"/>
              <w:spacing w:before="5"/>
              <w:rPr>
                <w:rFonts w:ascii="Arial"/>
                <w:sz w:val="29"/>
              </w:rPr>
            </w:pPr>
          </w:p>
          <w:p w14:paraId="261DC711" w14:textId="77777777" w:rsidR="00806AE3" w:rsidRDefault="005620C3">
            <w:pPr>
              <w:pStyle w:val="TableParagraph"/>
              <w:spacing w:before="1" w:line="241" w:lineRule="exact"/>
              <w:ind w:right="89"/>
              <w:jc w:val="right"/>
            </w:pPr>
            <w:r>
              <w:t>1.87</w:t>
            </w:r>
          </w:p>
        </w:tc>
        <w:tc>
          <w:tcPr>
            <w:tcW w:w="1020" w:type="dxa"/>
            <w:tcBorders>
              <w:top w:val="nil"/>
              <w:left w:val="single" w:sz="4" w:space="0" w:color="000000"/>
              <w:bottom w:val="nil"/>
            </w:tcBorders>
            <w:shd w:val="clear" w:color="auto" w:fill="B8CCE4"/>
          </w:tcPr>
          <w:p w14:paraId="5F6AAA0B" w14:textId="77777777" w:rsidR="00806AE3" w:rsidRDefault="00806AE3">
            <w:pPr>
              <w:pStyle w:val="TableParagraph"/>
              <w:spacing w:before="5"/>
              <w:rPr>
                <w:rFonts w:ascii="Arial"/>
                <w:sz w:val="29"/>
              </w:rPr>
            </w:pPr>
          </w:p>
          <w:p w14:paraId="1A0A6428" w14:textId="77777777" w:rsidR="00806AE3" w:rsidRDefault="005620C3">
            <w:pPr>
              <w:pStyle w:val="TableParagraph"/>
              <w:spacing w:before="1" w:line="241" w:lineRule="exact"/>
              <w:ind w:right="84"/>
              <w:jc w:val="right"/>
            </w:pPr>
            <w:r>
              <w:t>2.56</w:t>
            </w:r>
          </w:p>
        </w:tc>
      </w:tr>
      <w:tr w:rsidR="00806AE3" w14:paraId="3FBB44BF" w14:textId="77777777">
        <w:trPr>
          <w:trHeight w:val="900"/>
        </w:trPr>
        <w:tc>
          <w:tcPr>
            <w:tcW w:w="3174" w:type="dxa"/>
            <w:tcBorders>
              <w:top w:val="nil"/>
              <w:bottom w:val="nil"/>
            </w:tcBorders>
          </w:tcPr>
          <w:p w14:paraId="7120ADD1" w14:textId="77777777" w:rsidR="00806AE3" w:rsidRDefault="005620C3">
            <w:pPr>
              <w:pStyle w:val="TableParagraph"/>
              <w:spacing w:before="139" w:line="252" w:lineRule="exact"/>
              <w:ind w:left="107" w:right="491"/>
            </w:pPr>
            <w:r>
              <w:t xml:space="preserve">Public Administration and </w:t>
            </w:r>
            <w:proofErr w:type="spellStart"/>
            <w:r>
              <w:t>Defence</w:t>
            </w:r>
            <w:proofErr w:type="spellEnd"/>
            <w:r>
              <w:t>, Compulsory Social Security Services</w:t>
            </w:r>
          </w:p>
        </w:tc>
        <w:tc>
          <w:tcPr>
            <w:tcW w:w="1061" w:type="dxa"/>
            <w:tcBorders>
              <w:top w:val="nil"/>
              <w:bottom w:val="nil"/>
              <w:right w:val="single" w:sz="4" w:space="0" w:color="000000"/>
            </w:tcBorders>
            <w:shd w:val="clear" w:color="auto" w:fill="D8E4BC"/>
          </w:tcPr>
          <w:p w14:paraId="0DB931A6" w14:textId="77777777" w:rsidR="00806AE3" w:rsidRDefault="00806AE3">
            <w:pPr>
              <w:pStyle w:val="TableParagraph"/>
              <w:rPr>
                <w:rFonts w:ascii="Arial"/>
                <w:sz w:val="24"/>
              </w:rPr>
            </w:pPr>
          </w:p>
          <w:p w14:paraId="14B27790" w14:textId="77777777" w:rsidR="00806AE3" w:rsidRDefault="00806AE3">
            <w:pPr>
              <w:pStyle w:val="TableParagraph"/>
              <w:spacing w:before="6"/>
              <w:rPr>
                <w:rFonts w:ascii="Arial"/>
                <w:sz w:val="31"/>
              </w:rPr>
            </w:pPr>
          </w:p>
          <w:p w14:paraId="1DA18304" w14:textId="77777777" w:rsidR="00806AE3" w:rsidRDefault="005620C3">
            <w:pPr>
              <w:pStyle w:val="TableParagraph"/>
              <w:spacing w:before="1" w:line="241" w:lineRule="exact"/>
              <w:ind w:right="89"/>
              <w:jc w:val="right"/>
            </w:pPr>
            <w:r>
              <w:t>1.59</w:t>
            </w:r>
          </w:p>
        </w:tc>
        <w:tc>
          <w:tcPr>
            <w:tcW w:w="1021" w:type="dxa"/>
            <w:tcBorders>
              <w:top w:val="nil"/>
              <w:left w:val="single" w:sz="4" w:space="0" w:color="000000"/>
              <w:bottom w:val="nil"/>
              <w:right w:val="single" w:sz="4" w:space="0" w:color="000000"/>
            </w:tcBorders>
            <w:shd w:val="clear" w:color="auto" w:fill="B8CCE4"/>
          </w:tcPr>
          <w:p w14:paraId="582BF0AA" w14:textId="77777777" w:rsidR="00806AE3" w:rsidRDefault="00806AE3">
            <w:pPr>
              <w:pStyle w:val="TableParagraph"/>
              <w:rPr>
                <w:rFonts w:ascii="Arial"/>
                <w:sz w:val="24"/>
              </w:rPr>
            </w:pPr>
          </w:p>
          <w:p w14:paraId="28BC9D26" w14:textId="77777777" w:rsidR="00806AE3" w:rsidRDefault="00806AE3">
            <w:pPr>
              <w:pStyle w:val="TableParagraph"/>
              <w:spacing w:before="6"/>
              <w:rPr>
                <w:rFonts w:ascii="Arial"/>
                <w:sz w:val="31"/>
              </w:rPr>
            </w:pPr>
          </w:p>
          <w:p w14:paraId="66E58A27" w14:textId="77777777" w:rsidR="00806AE3" w:rsidRDefault="005620C3">
            <w:pPr>
              <w:pStyle w:val="TableParagraph"/>
              <w:spacing w:before="1" w:line="241" w:lineRule="exact"/>
              <w:ind w:right="89"/>
              <w:jc w:val="right"/>
            </w:pPr>
            <w:r>
              <w:t>4.08</w:t>
            </w:r>
          </w:p>
        </w:tc>
        <w:tc>
          <w:tcPr>
            <w:tcW w:w="1020" w:type="dxa"/>
            <w:tcBorders>
              <w:top w:val="nil"/>
              <w:left w:val="single" w:sz="4" w:space="0" w:color="000000"/>
              <w:bottom w:val="nil"/>
            </w:tcBorders>
          </w:tcPr>
          <w:p w14:paraId="0EF1E1B9" w14:textId="77777777" w:rsidR="00806AE3" w:rsidRDefault="00806AE3">
            <w:pPr>
              <w:pStyle w:val="TableParagraph"/>
              <w:rPr>
                <w:rFonts w:ascii="Arial"/>
                <w:sz w:val="24"/>
              </w:rPr>
            </w:pPr>
          </w:p>
          <w:p w14:paraId="706D2ABB" w14:textId="77777777" w:rsidR="00806AE3" w:rsidRDefault="00806AE3">
            <w:pPr>
              <w:pStyle w:val="TableParagraph"/>
              <w:spacing w:before="6"/>
              <w:rPr>
                <w:rFonts w:ascii="Arial"/>
                <w:sz w:val="31"/>
              </w:rPr>
            </w:pPr>
          </w:p>
          <w:p w14:paraId="270D2E70" w14:textId="77777777" w:rsidR="00806AE3" w:rsidRDefault="005620C3">
            <w:pPr>
              <w:pStyle w:val="TableParagraph"/>
              <w:spacing w:before="1" w:line="241" w:lineRule="exact"/>
              <w:ind w:right="84"/>
              <w:jc w:val="right"/>
            </w:pPr>
            <w:r>
              <w:t>0.61</w:t>
            </w:r>
          </w:p>
        </w:tc>
      </w:tr>
      <w:tr w:rsidR="00806AE3" w14:paraId="0ACAC5A3" w14:textId="77777777">
        <w:trPr>
          <w:trHeight w:val="595"/>
        </w:trPr>
        <w:tc>
          <w:tcPr>
            <w:tcW w:w="3174" w:type="dxa"/>
            <w:tcBorders>
              <w:top w:val="nil"/>
              <w:bottom w:val="nil"/>
            </w:tcBorders>
          </w:tcPr>
          <w:p w14:paraId="0E4926DC" w14:textId="77777777" w:rsidR="00806AE3" w:rsidRDefault="005620C3">
            <w:pPr>
              <w:pStyle w:val="TableParagraph"/>
              <w:spacing w:before="91" w:line="252" w:lineRule="exact"/>
              <w:ind w:left="107" w:right="204"/>
            </w:pPr>
            <w:r>
              <w:t>Human Health and Social Work Services</w:t>
            </w:r>
          </w:p>
        </w:tc>
        <w:tc>
          <w:tcPr>
            <w:tcW w:w="1061" w:type="dxa"/>
            <w:tcBorders>
              <w:top w:val="nil"/>
              <w:bottom w:val="nil"/>
              <w:right w:val="single" w:sz="4" w:space="0" w:color="000000"/>
            </w:tcBorders>
            <w:shd w:val="clear" w:color="auto" w:fill="D8E4BC"/>
          </w:tcPr>
          <w:p w14:paraId="276486BD" w14:textId="77777777" w:rsidR="00806AE3" w:rsidRDefault="00806AE3">
            <w:pPr>
              <w:pStyle w:val="TableParagraph"/>
              <w:spacing w:before="6"/>
              <w:rPr>
                <w:rFonts w:ascii="Arial"/>
                <w:sz w:val="29"/>
              </w:rPr>
            </w:pPr>
          </w:p>
          <w:p w14:paraId="5691B8B5" w14:textId="77777777" w:rsidR="00806AE3" w:rsidRDefault="005620C3">
            <w:pPr>
              <w:pStyle w:val="TableParagraph"/>
              <w:spacing w:line="236" w:lineRule="exact"/>
              <w:ind w:right="89"/>
              <w:jc w:val="right"/>
            </w:pPr>
            <w:r>
              <w:t>1.63</w:t>
            </w:r>
          </w:p>
        </w:tc>
        <w:tc>
          <w:tcPr>
            <w:tcW w:w="1021" w:type="dxa"/>
            <w:tcBorders>
              <w:top w:val="nil"/>
              <w:left w:val="single" w:sz="4" w:space="0" w:color="000000"/>
              <w:bottom w:val="nil"/>
              <w:right w:val="single" w:sz="4" w:space="0" w:color="000000"/>
            </w:tcBorders>
            <w:shd w:val="clear" w:color="auto" w:fill="B8CCE4"/>
          </w:tcPr>
          <w:p w14:paraId="2F67CC80" w14:textId="77777777" w:rsidR="00806AE3" w:rsidRDefault="00806AE3">
            <w:pPr>
              <w:pStyle w:val="TableParagraph"/>
              <w:spacing w:before="6"/>
              <w:rPr>
                <w:rFonts w:ascii="Arial"/>
                <w:sz w:val="29"/>
              </w:rPr>
            </w:pPr>
          </w:p>
          <w:p w14:paraId="3C1D0EAF" w14:textId="77777777" w:rsidR="00806AE3" w:rsidRDefault="005620C3">
            <w:pPr>
              <w:pStyle w:val="TableParagraph"/>
              <w:spacing w:line="236" w:lineRule="exact"/>
              <w:ind w:right="89"/>
              <w:jc w:val="right"/>
            </w:pPr>
            <w:r>
              <w:t>1.75</w:t>
            </w:r>
          </w:p>
        </w:tc>
        <w:tc>
          <w:tcPr>
            <w:tcW w:w="1020" w:type="dxa"/>
            <w:vMerge w:val="restart"/>
            <w:tcBorders>
              <w:top w:val="nil"/>
              <w:left w:val="single" w:sz="4" w:space="0" w:color="000000"/>
              <w:bottom w:val="single" w:sz="4" w:space="0" w:color="000000"/>
            </w:tcBorders>
            <w:shd w:val="clear" w:color="auto" w:fill="B8CCE4"/>
          </w:tcPr>
          <w:p w14:paraId="41C934A7" w14:textId="77777777" w:rsidR="00806AE3" w:rsidRDefault="00806AE3">
            <w:pPr>
              <w:pStyle w:val="TableParagraph"/>
              <w:spacing w:before="6"/>
              <w:rPr>
                <w:rFonts w:ascii="Arial"/>
                <w:sz w:val="29"/>
              </w:rPr>
            </w:pPr>
          </w:p>
          <w:p w14:paraId="5EF5C5C7" w14:textId="77777777" w:rsidR="00806AE3" w:rsidRDefault="005620C3">
            <w:pPr>
              <w:pStyle w:val="TableParagraph"/>
              <w:ind w:left="531"/>
            </w:pPr>
            <w:r>
              <w:t>1.21</w:t>
            </w:r>
          </w:p>
          <w:p w14:paraId="15B15EB4" w14:textId="77777777" w:rsidR="00806AE3" w:rsidRDefault="00806AE3">
            <w:pPr>
              <w:pStyle w:val="TableParagraph"/>
              <w:spacing w:before="2"/>
              <w:rPr>
                <w:rFonts w:ascii="Arial"/>
                <w:sz w:val="30"/>
              </w:rPr>
            </w:pPr>
          </w:p>
          <w:p w14:paraId="508AD916" w14:textId="77777777" w:rsidR="00806AE3" w:rsidRDefault="005620C3">
            <w:pPr>
              <w:pStyle w:val="TableParagraph"/>
              <w:ind w:left="531"/>
            </w:pPr>
            <w:r>
              <w:t>6.31</w:t>
            </w:r>
          </w:p>
          <w:p w14:paraId="79B6F595" w14:textId="77777777" w:rsidR="00806AE3" w:rsidRDefault="005620C3">
            <w:pPr>
              <w:pStyle w:val="TableParagraph"/>
              <w:spacing w:before="47"/>
              <w:ind w:left="531"/>
            </w:pPr>
            <w:r>
              <w:t>1.59</w:t>
            </w:r>
          </w:p>
          <w:p w14:paraId="7AF8581A" w14:textId="77777777" w:rsidR="00806AE3" w:rsidRDefault="005620C3">
            <w:pPr>
              <w:pStyle w:val="TableParagraph"/>
              <w:spacing w:before="47"/>
              <w:ind w:left="421"/>
            </w:pPr>
            <w:r>
              <w:t>28.26</w:t>
            </w:r>
          </w:p>
          <w:p w14:paraId="2458CAC5" w14:textId="77777777" w:rsidR="00806AE3" w:rsidRDefault="005620C3">
            <w:pPr>
              <w:pStyle w:val="TableParagraph"/>
              <w:spacing w:before="47"/>
              <w:ind w:left="531"/>
            </w:pPr>
            <w:r>
              <w:t>1.46</w:t>
            </w:r>
          </w:p>
          <w:p w14:paraId="7D679BA3" w14:textId="77777777" w:rsidR="00806AE3" w:rsidRDefault="005620C3">
            <w:pPr>
              <w:pStyle w:val="TableParagraph"/>
              <w:spacing w:before="47" w:line="240" w:lineRule="exact"/>
              <w:ind w:left="531"/>
            </w:pPr>
            <w:r>
              <w:t>2.53</w:t>
            </w:r>
          </w:p>
        </w:tc>
      </w:tr>
      <w:tr w:rsidR="00806AE3" w14:paraId="2BE8540A" w14:textId="77777777">
        <w:trPr>
          <w:trHeight w:val="610"/>
        </w:trPr>
        <w:tc>
          <w:tcPr>
            <w:tcW w:w="3174" w:type="dxa"/>
            <w:tcBorders>
              <w:top w:val="nil"/>
              <w:bottom w:val="nil"/>
            </w:tcBorders>
          </w:tcPr>
          <w:p w14:paraId="200CB6CA" w14:textId="77777777" w:rsidR="00806AE3" w:rsidRDefault="005620C3">
            <w:pPr>
              <w:pStyle w:val="TableParagraph"/>
              <w:spacing w:before="82"/>
              <w:ind w:left="107" w:right="919"/>
            </w:pPr>
            <w:r>
              <w:t>Arts, Entertainment and Recreation</w:t>
            </w:r>
          </w:p>
        </w:tc>
        <w:tc>
          <w:tcPr>
            <w:tcW w:w="1061" w:type="dxa"/>
            <w:tcBorders>
              <w:top w:val="nil"/>
              <w:bottom w:val="nil"/>
              <w:right w:val="single" w:sz="4" w:space="0" w:color="000000"/>
            </w:tcBorders>
          </w:tcPr>
          <w:p w14:paraId="22CD1C2E" w14:textId="77777777" w:rsidR="00806AE3" w:rsidRDefault="00806AE3">
            <w:pPr>
              <w:pStyle w:val="TableParagraph"/>
              <w:rPr>
                <w:rFonts w:ascii="Arial"/>
                <w:sz w:val="29"/>
              </w:rPr>
            </w:pPr>
          </w:p>
          <w:p w14:paraId="31BEDE6A" w14:textId="77777777" w:rsidR="00806AE3" w:rsidRDefault="005620C3">
            <w:pPr>
              <w:pStyle w:val="TableParagraph"/>
              <w:spacing w:before="1"/>
              <w:ind w:right="89"/>
              <w:jc w:val="right"/>
            </w:pPr>
            <w:r>
              <w:t>0.50</w:t>
            </w:r>
          </w:p>
        </w:tc>
        <w:tc>
          <w:tcPr>
            <w:tcW w:w="1021" w:type="dxa"/>
            <w:tcBorders>
              <w:top w:val="nil"/>
              <w:left w:val="single" w:sz="4" w:space="0" w:color="000000"/>
              <w:bottom w:val="nil"/>
              <w:right w:val="single" w:sz="4" w:space="0" w:color="000000"/>
            </w:tcBorders>
          </w:tcPr>
          <w:p w14:paraId="026749D9" w14:textId="77777777" w:rsidR="00806AE3" w:rsidRDefault="00806AE3">
            <w:pPr>
              <w:pStyle w:val="TableParagraph"/>
              <w:rPr>
                <w:rFonts w:ascii="Arial"/>
                <w:sz w:val="29"/>
              </w:rPr>
            </w:pPr>
          </w:p>
          <w:p w14:paraId="4F88CC4B" w14:textId="77777777" w:rsidR="00806AE3" w:rsidRDefault="005620C3">
            <w:pPr>
              <w:pStyle w:val="TableParagraph"/>
              <w:spacing w:before="1"/>
              <w:ind w:right="89"/>
              <w:jc w:val="right"/>
            </w:pPr>
            <w:r>
              <w:t>0.93</w:t>
            </w:r>
          </w:p>
        </w:tc>
        <w:tc>
          <w:tcPr>
            <w:tcW w:w="1020" w:type="dxa"/>
            <w:vMerge/>
            <w:tcBorders>
              <w:top w:val="nil"/>
              <w:left w:val="single" w:sz="4" w:space="0" w:color="000000"/>
              <w:bottom w:val="single" w:sz="4" w:space="0" w:color="000000"/>
            </w:tcBorders>
            <w:shd w:val="clear" w:color="auto" w:fill="B8CCE4"/>
          </w:tcPr>
          <w:p w14:paraId="4E123782" w14:textId="77777777" w:rsidR="00806AE3" w:rsidRDefault="00806AE3">
            <w:pPr>
              <w:rPr>
                <w:sz w:val="2"/>
                <w:szCs w:val="2"/>
              </w:rPr>
            </w:pPr>
          </w:p>
        </w:tc>
      </w:tr>
      <w:tr w:rsidR="00806AE3" w14:paraId="57F46AC8" w14:textId="77777777">
        <w:trPr>
          <w:trHeight w:val="269"/>
        </w:trPr>
        <w:tc>
          <w:tcPr>
            <w:tcW w:w="3174" w:type="dxa"/>
            <w:tcBorders>
              <w:top w:val="nil"/>
              <w:bottom w:val="nil"/>
            </w:tcBorders>
          </w:tcPr>
          <w:p w14:paraId="0AECC6FF" w14:textId="77777777" w:rsidR="00806AE3" w:rsidRDefault="005620C3">
            <w:pPr>
              <w:pStyle w:val="TableParagraph"/>
              <w:spacing w:before="14" w:line="236" w:lineRule="exact"/>
              <w:ind w:left="107"/>
            </w:pPr>
            <w:r>
              <w:t>Other Services</w:t>
            </w:r>
          </w:p>
        </w:tc>
        <w:tc>
          <w:tcPr>
            <w:tcW w:w="1061" w:type="dxa"/>
            <w:tcBorders>
              <w:top w:val="nil"/>
              <w:bottom w:val="nil"/>
              <w:right w:val="single" w:sz="4" w:space="0" w:color="000000"/>
            </w:tcBorders>
          </w:tcPr>
          <w:p w14:paraId="389AE36D" w14:textId="77777777" w:rsidR="00806AE3" w:rsidRDefault="005620C3">
            <w:pPr>
              <w:pStyle w:val="TableParagraph"/>
              <w:spacing w:before="14" w:line="236" w:lineRule="exact"/>
              <w:ind w:right="89"/>
              <w:jc w:val="right"/>
            </w:pPr>
            <w:r>
              <w:t>0.19</w:t>
            </w:r>
          </w:p>
        </w:tc>
        <w:tc>
          <w:tcPr>
            <w:tcW w:w="1021" w:type="dxa"/>
            <w:tcBorders>
              <w:top w:val="nil"/>
              <w:left w:val="single" w:sz="4" w:space="0" w:color="000000"/>
              <w:bottom w:val="nil"/>
              <w:right w:val="single" w:sz="4" w:space="0" w:color="000000"/>
            </w:tcBorders>
          </w:tcPr>
          <w:p w14:paraId="2913AEAE" w14:textId="77777777" w:rsidR="00806AE3" w:rsidRDefault="005620C3">
            <w:pPr>
              <w:pStyle w:val="TableParagraph"/>
              <w:spacing w:before="14" w:line="236" w:lineRule="exact"/>
              <w:ind w:right="89"/>
              <w:jc w:val="right"/>
            </w:pPr>
            <w:r>
              <w:t>0.54</w:t>
            </w:r>
          </w:p>
        </w:tc>
        <w:tc>
          <w:tcPr>
            <w:tcW w:w="1020" w:type="dxa"/>
            <w:vMerge/>
            <w:tcBorders>
              <w:top w:val="nil"/>
              <w:left w:val="single" w:sz="4" w:space="0" w:color="000000"/>
              <w:bottom w:val="single" w:sz="4" w:space="0" w:color="000000"/>
            </w:tcBorders>
            <w:shd w:val="clear" w:color="auto" w:fill="B8CCE4"/>
          </w:tcPr>
          <w:p w14:paraId="73211A21" w14:textId="77777777" w:rsidR="00806AE3" w:rsidRDefault="00806AE3">
            <w:pPr>
              <w:rPr>
                <w:sz w:val="2"/>
                <w:szCs w:val="2"/>
              </w:rPr>
            </w:pPr>
          </w:p>
        </w:tc>
      </w:tr>
      <w:tr w:rsidR="00806AE3" w14:paraId="38496973" w14:textId="77777777">
        <w:trPr>
          <w:trHeight w:val="290"/>
        </w:trPr>
        <w:tc>
          <w:tcPr>
            <w:tcW w:w="3174" w:type="dxa"/>
            <w:tcBorders>
              <w:top w:val="nil"/>
              <w:bottom w:val="nil"/>
            </w:tcBorders>
          </w:tcPr>
          <w:p w14:paraId="56B1722A" w14:textId="77777777" w:rsidR="00806AE3" w:rsidRDefault="005620C3">
            <w:pPr>
              <w:pStyle w:val="TableParagraph"/>
              <w:spacing w:before="34" w:line="236" w:lineRule="exact"/>
              <w:ind w:left="107"/>
            </w:pPr>
            <w:r>
              <w:t>Households</w:t>
            </w:r>
          </w:p>
        </w:tc>
        <w:tc>
          <w:tcPr>
            <w:tcW w:w="1061" w:type="dxa"/>
            <w:tcBorders>
              <w:top w:val="nil"/>
              <w:bottom w:val="nil"/>
              <w:right w:val="single" w:sz="4" w:space="0" w:color="000000"/>
            </w:tcBorders>
            <w:shd w:val="clear" w:color="auto" w:fill="D8E4BC"/>
          </w:tcPr>
          <w:p w14:paraId="7075AA98" w14:textId="77777777" w:rsidR="00806AE3" w:rsidRDefault="005620C3">
            <w:pPr>
              <w:pStyle w:val="TableParagraph"/>
              <w:spacing w:before="34" w:line="236" w:lineRule="exact"/>
              <w:ind w:right="89"/>
              <w:jc w:val="right"/>
            </w:pPr>
            <w:r>
              <w:t>29.94</w:t>
            </w:r>
          </w:p>
        </w:tc>
        <w:tc>
          <w:tcPr>
            <w:tcW w:w="1021" w:type="dxa"/>
            <w:tcBorders>
              <w:top w:val="nil"/>
              <w:left w:val="single" w:sz="4" w:space="0" w:color="000000"/>
              <w:bottom w:val="nil"/>
              <w:right w:val="single" w:sz="4" w:space="0" w:color="000000"/>
            </w:tcBorders>
            <w:shd w:val="clear" w:color="auto" w:fill="B8CCE4"/>
          </w:tcPr>
          <w:p w14:paraId="6D1E744A" w14:textId="77777777" w:rsidR="00806AE3" w:rsidRDefault="005620C3">
            <w:pPr>
              <w:pStyle w:val="TableParagraph"/>
              <w:spacing w:before="34" w:line="236" w:lineRule="exact"/>
              <w:ind w:right="90"/>
              <w:jc w:val="right"/>
            </w:pPr>
            <w:r>
              <w:t>36.75</w:t>
            </w:r>
          </w:p>
        </w:tc>
        <w:tc>
          <w:tcPr>
            <w:tcW w:w="1020" w:type="dxa"/>
            <w:vMerge/>
            <w:tcBorders>
              <w:top w:val="nil"/>
              <w:left w:val="single" w:sz="4" w:space="0" w:color="000000"/>
              <w:bottom w:val="single" w:sz="4" w:space="0" w:color="000000"/>
            </w:tcBorders>
            <w:shd w:val="clear" w:color="auto" w:fill="B8CCE4"/>
          </w:tcPr>
          <w:p w14:paraId="44602A73" w14:textId="77777777" w:rsidR="00806AE3" w:rsidRDefault="00806AE3">
            <w:pPr>
              <w:rPr>
                <w:sz w:val="2"/>
                <w:szCs w:val="2"/>
              </w:rPr>
            </w:pPr>
          </w:p>
        </w:tc>
      </w:tr>
      <w:tr w:rsidR="00806AE3" w14:paraId="3E56B80D" w14:textId="77777777">
        <w:trPr>
          <w:trHeight w:val="290"/>
        </w:trPr>
        <w:tc>
          <w:tcPr>
            <w:tcW w:w="3174" w:type="dxa"/>
            <w:tcBorders>
              <w:top w:val="nil"/>
              <w:bottom w:val="nil"/>
            </w:tcBorders>
          </w:tcPr>
          <w:p w14:paraId="735F3B4A" w14:textId="77777777" w:rsidR="00806AE3" w:rsidRDefault="005620C3">
            <w:pPr>
              <w:pStyle w:val="TableParagraph"/>
              <w:spacing w:before="34" w:line="236" w:lineRule="exact"/>
              <w:ind w:left="107"/>
            </w:pPr>
            <w:r>
              <w:t>Government</w:t>
            </w:r>
          </w:p>
        </w:tc>
        <w:tc>
          <w:tcPr>
            <w:tcW w:w="1061" w:type="dxa"/>
            <w:tcBorders>
              <w:top w:val="nil"/>
              <w:bottom w:val="nil"/>
              <w:right w:val="single" w:sz="4" w:space="0" w:color="000000"/>
            </w:tcBorders>
          </w:tcPr>
          <w:p w14:paraId="27726FE8" w14:textId="77777777" w:rsidR="00806AE3" w:rsidRDefault="005620C3">
            <w:pPr>
              <w:pStyle w:val="TableParagraph"/>
              <w:spacing w:before="34" w:line="236" w:lineRule="exact"/>
              <w:ind w:right="89"/>
              <w:jc w:val="right"/>
            </w:pPr>
            <w:r>
              <w:t>0.70</w:t>
            </w:r>
          </w:p>
        </w:tc>
        <w:tc>
          <w:tcPr>
            <w:tcW w:w="1021" w:type="dxa"/>
            <w:tcBorders>
              <w:top w:val="nil"/>
              <w:left w:val="single" w:sz="4" w:space="0" w:color="000000"/>
              <w:bottom w:val="nil"/>
              <w:right w:val="single" w:sz="4" w:space="0" w:color="000000"/>
            </w:tcBorders>
          </w:tcPr>
          <w:p w14:paraId="6C3BF204" w14:textId="77777777" w:rsidR="00806AE3" w:rsidRDefault="005620C3">
            <w:pPr>
              <w:pStyle w:val="TableParagraph"/>
              <w:spacing w:before="34" w:line="236" w:lineRule="exact"/>
              <w:ind w:right="89"/>
              <w:jc w:val="right"/>
            </w:pPr>
            <w:r>
              <w:t>0.16</w:t>
            </w:r>
          </w:p>
        </w:tc>
        <w:tc>
          <w:tcPr>
            <w:tcW w:w="1020" w:type="dxa"/>
            <w:vMerge/>
            <w:tcBorders>
              <w:top w:val="nil"/>
              <w:left w:val="single" w:sz="4" w:space="0" w:color="000000"/>
              <w:bottom w:val="single" w:sz="4" w:space="0" w:color="000000"/>
            </w:tcBorders>
            <w:shd w:val="clear" w:color="auto" w:fill="B8CCE4"/>
          </w:tcPr>
          <w:p w14:paraId="52C08261" w14:textId="77777777" w:rsidR="00806AE3" w:rsidRDefault="00806AE3">
            <w:pPr>
              <w:rPr>
                <w:sz w:val="2"/>
                <w:szCs w:val="2"/>
              </w:rPr>
            </w:pPr>
          </w:p>
        </w:tc>
      </w:tr>
      <w:tr w:rsidR="00806AE3" w14:paraId="564C26D6" w14:textId="77777777">
        <w:trPr>
          <w:trHeight w:val="294"/>
        </w:trPr>
        <w:tc>
          <w:tcPr>
            <w:tcW w:w="3174" w:type="dxa"/>
            <w:tcBorders>
              <w:top w:val="nil"/>
              <w:bottom w:val="single" w:sz="4" w:space="0" w:color="000000"/>
            </w:tcBorders>
          </w:tcPr>
          <w:p w14:paraId="1FDFAB62" w14:textId="77777777" w:rsidR="00806AE3" w:rsidRDefault="005620C3">
            <w:pPr>
              <w:pStyle w:val="TableParagraph"/>
              <w:spacing w:before="34" w:line="240" w:lineRule="exact"/>
              <w:ind w:left="107"/>
            </w:pPr>
            <w:r>
              <w:t>Investment</w:t>
            </w:r>
          </w:p>
        </w:tc>
        <w:tc>
          <w:tcPr>
            <w:tcW w:w="1061" w:type="dxa"/>
            <w:tcBorders>
              <w:top w:val="nil"/>
              <w:bottom w:val="single" w:sz="4" w:space="0" w:color="000000"/>
              <w:right w:val="single" w:sz="4" w:space="0" w:color="000000"/>
            </w:tcBorders>
            <w:shd w:val="clear" w:color="auto" w:fill="D8E4BC"/>
          </w:tcPr>
          <w:p w14:paraId="62BE8E37" w14:textId="77777777" w:rsidR="00806AE3" w:rsidRDefault="005620C3">
            <w:pPr>
              <w:pStyle w:val="TableParagraph"/>
              <w:spacing w:before="34" w:line="240" w:lineRule="exact"/>
              <w:ind w:right="89"/>
              <w:jc w:val="right"/>
            </w:pPr>
            <w:r>
              <w:t>1.20</w:t>
            </w:r>
          </w:p>
        </w:tc>
        <w:tc>
          <w:tcPr>
            <w:tcW w:w="1021" w:type="dxa"/>
            <w:tcBorders>
              <w:top w:val="nil"/>
              <w:left w:val="single" w:sz="4" w:space="0" w:color="000000"/>
              <w:bottom w:val="single" w:sz="4" w:space="0" w:color="000000"/>
              <w:right w:val="single" w:sz="4" w:space="0" w:color="000000"/>
            </w:tcBorders>
            <w:shd w:val="clear" w:color="auto" w:fill="B8CCE4"/>
          </w:tcPr>
          <w:p w14:paraId="4362B5FD" w14:textId="77777777" w:rsidR="00806AE3" w:rsidRDefault="005620C3">
            <w:pPr>
              <w:pStyle w:val="TableParagraph"/>
              <w:spacing w:before="34" w:line="240" w:lineRule="exact"/>
              <w:ind w:right="89"/>
              <w:jc w:val="right"/>
            </w:pPr>
            <w:r>
              <w:t>2.15</w:t>
            </w:r>
          </w:p>
        </w:tc>
        <w:tc>
          <w:tcPr>
            <w:tcW w:w="1020" w:type="dxa"/>
            <w:vMerge/>
            <w:tcBorders>
              <w:top w:val="nil"/>
              <w:left w:val="single" w:sz="4" w:space="0" w:color="000000"/>
              <w:bottom w:val="single" w:sz="4" w:space="0" w:color="000000"/>
            </w:tcBorders>
            <w:shd w:val="clear" w:color="auto" w:fill="B8CCE4"/>
          </w:tcPr>
          <w:p w14:paraId="3CEC74DD" w14:textId="77777777" w:rsidR="00806AE3" w:rsidRDefault="00806AE3">
            <w:pPr>
              <w:rPr>
                <w:sz w:val="2"/>
                <w:szCs w:val="2"/>
              </w:rPr>
            </w:pPr>
          </w:p>
        </w:tc>
      </w:tr>
      <w:tr w:rsidR="00806AE3" w14:paraId="555BBE1F" w14:textId="77777777">
        <w:trPr>
          <w:trHeight w:val="316"/>
        </w:trPr>
        <w:tc>
          <w:tcPr>
            <w:tcW w:w="3174" w:type="dxa"/>
            <w:tcBorders>
              <w:top w:val="single" w:sz="4" w:space="0" w:color="000000"/>
            </w:tcBorders>
          </w:tcPr>
          <w:p w14:paraId="427AD6CE" w14:textId="77777777" w:rsidR="00806AE3" w:rsidRDefault="005620C3">
            <w:pPr>
              <w:pStyle w:val="TableParagraph"/>
              <w:spacing w:before="56" w:line="240" w:lineRule="exact"/>
              <w:ind w:left="107"/>
            </w:pPr>
            <w:r>
              <w:t>ROW</w:t>
            </w:r>
          </w:p>
        </w:tc>
        <w:tc>
          <w:tcPr>
            <w:tcW w:w="1061" w:type="dxa"/>
            <w:tcBorders>
              <w:top w:val="single" w:sz="4" w:space="0" w:color="000000"/>
              <w:right w:val="single" w:sz="4" w:space="0" w:color="000000"/>
            </w:tcBorders>
            <w:shd w:val="clear" w:color="auto" w:fill="D8E4BC"/>
          </w:tcPr>
          <w:p w14:paraId="7D8F685C" w14:textId="77777777" w:rsidR="00806AE3" w:rsidRDefault="005620C3">
            <w:pPr>
              <w:pStyle w:val="TableParagraph"/>
              <w:spacing w:before="56" w:line="240" w:lineRule="exact"/>
              <w:ind w:right="89"/>
              <w:jc w:val="right"/>
            </w:pPr>
            <w:r>
              <w:t>1.62</w:t>
            </w:r>
          </w:p>
        </w:tc>
        <w:tc>
          <w:tcPr>
            <w:tcW w:w="1021" w:type="dxa"/>
            <w:tcBorders>
              <w:top w:val="single" w:sz="4" w:space="0" w:color="000000"/>
              <w:left w:val="single" w:sz="4" w:space="0" w:color="000000"/>
              <w:right w:val="single" w:sz="4" w:space="0" w:color="000000"/>
            </w:tcBorders>
            <w:shd w:val="clear" w:color="auto" w:fill="B8CCE4"/>
          </w:tcPr>
          <w:p w14:paraId="01A3953A" w14:textId="77777777" w:rsidR="00806AE3" w:rsidRDefault="005620C3">
            <w:pPr>
              <w:pStyle w:val="TableParagraph"/>
              <w:spacing w:before="56" w:line="240" w:lineRule="exact"/>
              <w:ind w:right="90"/>
              <w:jc w:val="right"/>
            </w:pPr>
            <w:r>
              <w:t>11.10</w:t>
            </w:r>
          </w:p>
        </w:tc>
        <w:tc>
          <w:tcPr>
            <w:tcW w:w="1020" w:type="dxa"/>
            <w:tcBorders>
              <w:top w:val="single" w:sz="4" w:space="0" w:color="000000"/>
              <w:left w:val="single" w:sz="4" w:space="0" w:color="000000"/>
            </w:tcBorders>
            <w:shd w:val="clear" w:color="auto" w:fill="B8CCE4"/>
          </w:tcPr>
          <w:p w14:paraId="7BA072A9" w14:textId="77777777" w:rsidR="00806AE3" w:rsidRDefault="005620C3">
            <w:pPr>
              <w:pStyle w:val="TableParagraph"/>
              <w:spacing w:before="56" w:line="240" w:lineRule="exact"/>
              <w:ind w:right="84"/>
              <w:jc w:val="right"/>
            </w:pPr>
            <w:r>
              <w:t>16.30</w:t>
            </w:r>
          </w:p>
        </w:tc>
      </w:tr>
    </w:tbl>
    <w:p w14:paraId="3B9992E3" w14:textId="77777777" w:rsidR="00806AE3" w:rsidRDefault="00806AE3">
      <w:pPr>
        <w:spacing w:line="240" w:lineRule="exact"/>
        <w:jc w:val="right"/>
        <w:sectPr w:rsidR="00806AE3">
          <w:pgSz w:w="11910" w:h="16840"/>
          <w:pgMar w:top="1320" w:right="1020" w:bottom="2340" w:left="1020" w:header="712" w:footer="2142" w:gutter="0"/>
          <w:cols w:space="720"/>
        </w:sectPr>
      </w:pPr>
    </w:p>
    <w:p w14:paraId="0DA4F053" w14:textId="77777777" w:rsidR="00806AE3" w:rsidRDefault="005620C3">
      <w:pPr>
        <w:pStyle w:val="BodyText"/>
        <w:spacing w:before="82" w:line="276" w:lineRule="auto"/>
        <w:ind w:left="187" w:right="191"/>
        <w:jc w:val="center"/>
      </w:pPr>
      <w:r>
        <w:lastRenderedPageBreak/>
        <w:t>Table 3.4: Sectors’ Interconnections within UK economy, Income Viewpoint. UK economy Sectors’ Key Contributions to the Electricity Generation and Distribution, Telecommunications and Information Service Provision Accounts.</w:t>
      </w:r>
    </w:p>
    <w:p w14:paraId="0BA45C2C" w14:textId="77777777" w:rsidR="00806AE3" w:rsidRDefault="005620C3">
      <w:pPr>
        <w:pStyle w:val="BodyText"/>
        <w:spacing w:before="200"/>
        <w:ind w:left="183" w:right="191"/>
        <w:jc w:val="center"/>
      </w:pPr>
      <w:r>
        <w:t>Note: Sectors with below 1% participation in EPGTD, T and ISA accounts are omitted.</w:t>
      </w:r>
    </w:p>
    <w:p w14:paraId="3B70CA6B" w14:textId="77777777" w:rsidR="00806AE3" w:rsidRDefault="00806AE3">
      <w:pPr>
        <w:pStyle w:val="BodyText"/>
        <w:rPr>
          <w:sz w:val="26"/>
        </w:rPr>
      </w:pPr>
    </w:p>
    <w:p w14:paraId="71123AD1" w14:textId="77777777" w:rsidR="00806AE3" w:rsidRDefault="00806AE3">
      <w:pPr>
        <w:pStyle w:val="BodyText"/>
        <w:rPr>
          <w:sz w:val="26"/>
        </w:rPr>
      </w:pPr>
    </w:p>
    <w:p w14:paraId="63675CDC" w14:textId="77777777" w:rsidR="00806AE3" w:rsidRDefault="005620C3">
      <w:pPr>
        <w:pStyle w:val="Heading1"/>
        <w:numPr>
          <w:ilvl w:val="1"/>
          <w:numId w:val="6"/>
        </w:numPr>
        <w:tabs>
          <w:tab w:val="left" w:pos="584"/>
        </w:tabs>
        <w:spacing w:before="159"/>
        <w:ind w:left="583" w:hanging="471"/>
      </w:pPr>
      <w:bookmarkStart w:id="13" w:name="_TOC_250007"/>
      <w:r>
        <w:t>Theoretical Structure of the Computable General Equilibrium</w:t>
      </w:r>
      <w:r>
        <w:rPr>
          <w:spacing w:val="-20"/>
        </w:rPr>
        <w:t xml:space="preserve"> </w:t>
      </w:r>
      <w:bookmarkEnd w:id="13"/>
      <w:r>
        <w:t>Model</w:t>
      </w:r>
    </w:p>
    <w:p w14:paraId="0F62445C" w14:textId="77777777" w:rsidR="00806AE3" w:rsidRDefault="005620C3">
      <w:pPr>
        <w:pStyle w:val="BodyText"/>
        <w:spacing w:before="250" w:line="360" w:lineRule="auto"/>
        <w:ind w:left="113" w:right="112"/>
        <w:jc w:val="both"/>
      </w:pPr>
      <w:r>
        <w:t xml:space="preserve">A CGE model may be defined as a system of equations describing the </w:t>
      </w:r>
      <w:proofErr w:type="spellStart"/>
      <w:r>
        <w:t>behaviour</w:t>
      </w:r>
      <w:proofErr w:type="spellEnd"/>
      <w:r>
        <w:t xml:space="preserve"> of the stakeholders identified in the model and the technological and institutional constraints facing them. In other words, it investigates the coordination of mutually influencing yet separately decided activities of millions of agents by means of price signals. The model developed here is neo-classical in structure. Its main features involve profit </w:t>
      </w:r>
      <w:proofErr w:type="spellStart"/>
      <w:r>
        <w:t>maximisation</w:t>
      </w:r>
      <w:proofErr w:type="spellEnd"/>
      <w:r>
        <w:t xml:space="preserve"> by producers, utility </w:t>
      </w:r>
      <w:proofErr w:type="spellStart"/>
      <w:r>
        <w:t>maximisation</w:t>
      </w:r>
      <w:proofErr w:type="spellEnd"/>
      <w:r>
        <w:t xml:space="preserve"> by households, and competitive markets. The model follows the SAM disaggregation of factors, activities, commodities and institutions described above. It can identify changes in the sectoral composition of output, changes in relative prices and their consequences. The model draws upon the contributions to recursive dynamic CGE models by Dervis et al. (1982) and Lofgren et al.</w:t>
      </w:r>
      <w:r>
        <w:rPr>
          <w:spacing w:val="-23"/>
        </w:rPr>
        <w:t xml:space="preserve"> </w:t>
      </w:r>
      <w:r>
        <w:t>(2002).</w:t>
      </w:r>
    </w:p>
    <w:p w14:paraId="47E52821" w14:textId="77777777" w:rsidR="00806AE3" w:rsidRDefault="005620C3">
      <w:pPr>
        <w:pStyle w:val="BodyText"/>
        <w:spacing w:before="201" w:line="360" w:lineRule="auto"/>
        <w:ind w:left="113" w:right="108"/>
        <w:jc w:val="both"/>
      </w:pPr>
      <w:r>
        <w:t xml:space="preserve">CGE modelling of economic impacts have several strengths that are worthy of </w:t>
      </w:r>
      <w:proofErr w:type="spellStart"/>
      <w:r>
        <w:t>emphasising</w:t>
      </w:r>
      <w:proofErr w:type="spellEnd"/>
      <w:r>
        <w:t xml:space="preserve">. CGE models have a solid microeconomic foundation and are capable of capturing the direct and indirect effects of a wide range of possible policy change without excessive simplification or aggregation. The second strength refers to the fact that CGE models </w:t>
      </w:r>
      <w:proofErr w:type="spellStart"/>
      <w:r>
        <w:t>recognise</w:t>
      </w:r>
      <w:proofErr w:type="spellEnd"/>
      <w:r>
        <w:t xml:space="preserve"> the complexity of interactions in the </w:t>
      </w:r>
      <w:proofErr w:type="spellStart"/>
      <w:r>
        <w:t>behaviour</w:t>
      </w:r>
      <w:proofErr w:type="spellEnd"/>
      <w:r>
        <w:t xml:space="preserve"> of the economic agents as they act in their own interests. By explicitly </w:t>
      </w:r>
      <w:proofErr w:type="spellStart"/>
      <w:r>
        <w:t>recognising</w:t>
      </w:r>
      <w:proofErr w:type="spellEnd"/>
      <w:r>
        <w:t xml:space="preserve"> resource constraints and incorporating mechanisms for potential crowding out of one activity by another as well as all input-output mechanisms, CGE models can provide substantial input into policy making. The resulting CGE models can be tested for robustness and the assumptions can be varied, providing researchers and policy makers with an analytical tool for identifying the economic impacts of particular types of economic shocks. CGE modelling can </w:t>
      </w:r>
      <w:r>
        <w:rPr>
          <w:spacing w:val="2"/>
        </w:rPr>
        <w:t xml:space="preserve">be </w:t>
      </w:r>
      <w:r>
        <w:rPr>
          <w:spacing w:val="3"/>
        </w:rPr>
        <w:t xml:space="preserve">used </w:t>
      </w:r>
      <w:r>
        <w:t xml:space="preserve">to </w:t>
      </w:r>
      <w:r>
        <w:rPr>
          <w:spacing w:val="4"/>
        </w:rPr>
        <w:t xml:space="preserve">quantify </w:t>
      </w:r>
      <w:r>
        <w:rPr>
          <w:spacing w:val="3"/>
        </w:rPr>
        <w:t xml:space="preserve">the effects </w:t>
      </w:r>
      <w:r>
        <w:t xml:space="preserve">of </w:t>
      </w:r>
      <w:r>
        <w:rPr>
          <w:spacing w:val="3"/>
        </w:rPr>
        <w:t xml:space="preserve">changes </w:t>
      </w:r>
      <w:r>
        <w:t xml:space="preserve">in </w:t>
      </w:r>
      <w:r>
        <w:rPr>
          <w:spacing w:val="4"/>
        </w:rPr>
        <w:t xml:space="preserve">taxation; </w:t>
      </w:r>
      <w:r>
        <w:rPr>
          <w:spacing w:val="3"/>
        </w:rPr>
        <w:t xml:space="preserve">technology; </w:t>
      </w:r>
      <w:r>
        <w:rPr>
          <w:spacing w:val="4"/>
        </w:rPr>
        <w:t xml:space="preserve">population </w:t>
      </w:r>
      <w:r>
        <w:rPr>
          <w:spacing w:val="3"/>
        </w:rPr>
        <w:t xml:space="preserve">growth; </w:t>
      </w:r>
      <w:r>
        <w:rPr>
          <w:spacing w:val="4"/>
        </w:rPr>
        <w:t xml:space="preserve">subsidies; domestic </w:t>
      </w:r>
      <w:r>
        <w:rPr>
          <w:spacing w:val="3"/>
        </w:rPr>
        <w:t xml:space="preserve">and foreign </w:t>
      </w:r>
      <w:r>
        <w:rPr>
          <w:spacing w:val="4"/>
        </w:rPr>
        <w:t xml:space="preserve">investments; </w:t>
      </w:r>
      <w:r>
        <w:rPr>
          <w:spacing w:val="2"/>
        </w:rPr>
        <w:t xml:space="preserve">as </w:t>
      </w:r>
      <w:r>
        <w:rPr>
          <w:spacing w:val="3"/>
        </w:rPr>
        <w:t xml:space="preserve">well </w:t>
      </w:r>
      <w:r>
        <w:rPr>
          <w:spacing w:val="2"/>
        </w:rPr>
        <w:t xml:space="preserve">as </w:t>
      </w:r>
      <w:r>
        <w:rPr>
          <w:spacing w:val="4"/>
        </w:rPr>
        <w:t xml:space="preserve">predicting </w:t>
      </w:r>
      <w:r>
        <w:rPr>
          <w:spacing w:val="3"/>
        </w:rPr>
        <w:t xml:space="preserve">the effects </w:t>
      </w:r>
      <w:r>
        <w:t xml:space="preserve">of a </w:t>
      </w:r>
      <w:r>
        <w:rPr>
          <w:spacing w:val="3"/>
        </w:rPr>
        <w:t xml:space="preserve">range </w:t>
      </w:r>
      <w:r>
        <w:t xml:space="preserve">of </w:t>
      </w:r>
      <w:r>
        <w:rPr>
          <w:spacing w:val="3"/>
        </w:rPr>
        <w:t xml:space="preserve">alternative policies </w:t>
      </w:r>
      <w:r>
        <w:rPr>
          <w:spacing w:val="2"/>
        </w:rPr>
        <w:t xml:space="preserve">or </w:t>
      </w:r>
      <w:r>
        <w:rPr>
          <w:spacing w:val="3"/>
        </w:rPr>
        <w:t>exogenous expenditure</w:t>
      </w:r>
      <w:r>
        <w:rPr>
          <w:spacing w:val="38"/>
        </w:rPr>
        <w:t xml:space="preserve"> </w:t>
      </w:r>
      <w:r>
        <w:rPr>
          <w:spacing w:val="3"/>
        </w:rPr>
        <w:t>shocks.</w:t>
      </w:r>
    </w:p>
    <w:p w14:paraId="3D41685C" w14:textId="77777777" w:rsidR="00806AE3" w:rsidRDefault="00806AE3">
      <w:pPr>
        <w:spacing w:line="360" w:lineRule="auto"/>
        <w:jc w:val="both"/>
        <w:sectPr w:rsidR="00806AE3">
          <w:pgSz w:w="11910" w:h="16840"/>
          <w:pgMar w:top="1320" w:right="1020" w:bottom="2340" w:left="1020" w:header="712" w:footer="2142" w:gutter="0"/>
          <w:cols w:space="720"/>
        </w:sectPr>
      </w:pPr>
    </w:p>
    <w:p w14:paraId="114D5A41" w14:textId="77777777" w:rsidR="00806AE3" w:rsidRDefault="005620C3">
      <w:pPr>
        <w:pStyle w:val="BodyText"/>
        <w:spacing w:before="82" w:line="360" w:lineRule="auto"/>
        <w:ind w:left="113" w:right="119"/>
        <w:jc w:val="both"/>
      </w:pPr>
      <w:r>
        <w:rPr>
          <w:spacing w:val="2"/>
        </w:rPr>
        <w:lastRenderedPageBreak/>
        <w:t xml:space="preserve">Yet </w:t>
      </w:r>
      <w:r>
        <w:rPr>
          <w:spacing w:val="3"/>
        </w:rPr>
        <w:t xml:space="preserve">CGE </w:t>
      </w:r>
      <w:r>
        <w:rPr>
          <w:spacing w:val="4"/>
        </w:rPr>
        <w:t xml:space="preserve">modelling </w:t>
      </w:r>
      <w:r>
        <w:rPr>
          <w:spacing w:val="3"/>
        </w:rPr>
        <w:t xml:space="preserve">has </w:t>
      </w:r>
      <w:r>
        <w:t xml:space="preserve">a </w:t>
      </w:r>
      <w:r>
        <w:rPr>
          <w:spacing w:val="4"/>
        </w:rPr>
        <w:t xml:space="preserve">number </w:t>
      </w:r>
      <w:r>
        <w:t xml:space="preserve">of </w:t>
      </w:r>
      <w:r>
        <w:rPr>
          <w:spacing w:val="4"/>
        </w:rPr>
        <w:t xml:space="preserve">drawbacks. </w:t>
      </w:r>
      <w:r>
        <w:rPr>
          <w:spacing w:val="3"/>
        </w:rPr>
        <w:t xml:space="preserve">One </w:t>
      </w:r>
      <w:r>
        <w:t xml:space="preserve">of </w:t>
      </w:r>
      <w:r>
        <w:rPr>
          <w:spacing w:val="2"/>
        </w:rPr>
        <w:t xml:space="preserve">the </w:t>
      </w:r>
      <w:r>
        <w:rPr>
          <w:spacing w:val="3"/>
        </w:rPr>
        <w:t xml:space="preserve">general </w:t>
      </w:r>
      <w:r>
        <w:rPr>
          <w:spacing w:val="4"/>
        </w:rPr>
        <w:t xml:space="preserve">criticisms </w:t>
      </w:r>
      <w:r>
        <w:rPr>
          <w:spacing w:val="2"/>
        </w:rPr>
        <w:t xml:space="preserve">of CGE </w:t>
      </w:r>
      <w:r>
        <w:rPr>
          <w:spacing w:val="4"/>
        </w:rPr>
        <w:t xml:space="preserve">modelling </w:t>
      </w:r>
      <w:r>
        <w:t xml:space="preserve">is </w:t>
      </w:r>
      <w:r>
        <w:rPr>
          <w:spacing w:val="3"/>
        </w:rPr>
        <w:t xml:space="preserve">that </w:t>
      </w:r>
      <w:r>
        <w:t xml:space="preserve">it </w:t>
      </w:r>
      <w:r>
        <w:rPr>
          <w:spacing w:val="4"/>
        </w:rPr>
        <w:t xml:space="preserve">relies </w:t>
      </w:r>
      <w:r>
        <w:rPr>
          <w:spacing w:val="2"/>
        </w:rPr>
        <w:t xml:space="preserve">on </w:t>
      </w:r>
      <w:r>
        <w:rPr>
          <w:spacing w:val="3"/>
        </w:rPr>
        <w:t xml:space="preserve">the </w:t>
      </w:r>
      <w:r>
        <w:rPr>
          <w:spacing w:val="4"/>
        </w:rPr>
        <w:t xml:space="preserve">elasticity parameter </w:t>
      </w:r>
      <w:r>
        <w:rPr>
          <w:spacing w:val="3"/>
        </w:rPr>
        <w:t xml:space="preserve">values that </w:t>
      </w:r>
      <w:r>
        <w:rPr>
          <w:spacing w:val="2"/>
        </w:rPr>
        <w:t xml:space="preserve">are </w:t>
      </w:r>
      <w:r>
        <w:rPr>
          <w:spacing w:val="4"/>
        </w:rPr>
        <w:t xml:space="preserve">included </w:t>
      </w:r>
      <w:r>
        <w:t xml:space="preserve">in </w:t>
      </w:r>
      <w:r>
        <w:rPr>
          <w:spacing w:val="3"/>
        </w:rPr>
        <w:t xml:space="preserve">models </w:t>
      </w:r>
      <w:r>
        <w:rPr>
          <w:spacing w:val="4"/>
        </w:rPr>
        <w:t xml:space="preserve">developed </w:t>
      </w:r>
      <w:r>
        <w:rPr>
          <w:spacing w:val="2"/>
        </w:rPr>
        <w:t xml:space="preserve">by </w:t>
      </w:r>
      <w:r>
        <w:rPr>
          <w:spacing w:val="4"/>
        </w:rPr>
        <w:t xml:space="preserve">researchers. </w:t>
      </w:r>
      <w:r>
        <w:t xml:space="preserve">To </w:t>
      </w:r>
      <w:r>
        <w:rPr>
          <w:spacing w:val="3"/>
        </w:rPr>
        <w:t xml:space="preserve">address </w:t>
      </w:r>
      <w:r>
        <w:rPr>
          <w:spacing w:val="2"/>
        </w:rPr>
        <w:t xml:space="preserve">this </w:t>
      </w:r>
      <w:r>
        <w:rPr>
          <w:spacing w:val="3"/>
        </w:rPr>
        <w:t xml:space="preserve">concern, CGE </w:t>
      </w:r>
      <w:proofErr w:type="spellStart"/>
      <w:r>
        <w:rPr>
          <w:spacing w:val="3"/>
        </w:rPr>
        <w:t>modellers</w:t>
      </w:r>
      <w:proofErr w:type="spellEnd"/>
      <w:r>
        <w:rPr>
          <w:spacing w:val="3"/>
        </w:rPr>
        <w:t xml:space="preserve"> now perform </w:t>
      </w:r>
      <w:r>
        <w:rPr>
          <w:spacing w:val="4"/>
        </w:rPr>
        <w:t xml:space="preserve">sensitivity </w:t>
      </w:r>
      <w:r>
        <w:rPr>
          <w:spacing w:val="3"/>
        </w:rPr>
        <w:t xml:space="preserve">analysis </w:t>
      </w:r>
      <w:r>
        <w:rPr>
          <w:spacing w:val="4"/>
        </w:rPr>
        <w:t xml:space="preserve">for </w:t>
      </w:r>
      <w:r>
        <w:rPr>
          <w:spacing w:val="3"/>
        </w:rPr>
        <w:t xml:space="preserve">exogenously </w:t>
      </w:r>
      <w:r>
        <w:rPr>
          <w:spacing w:val="5"/>
        </w:rPr>
        <w:t xml:space="preserve">provided </w:t>
      </w:r>
      <w:r>
        <w:rPr>
          <w:spacing w:val="3"/>
        </w:rPr>
        <w:t xml:space="preserve">values </w:t>
      </w:r>
      <w:r>
        <w:rPr>
          <w:spacing w:val="2"/>
        </w:rPr>
        <w:t xml:space="preserve">or </w:t>
      </w:r>
      <w:r>
        <w:rPr>
          <w:spacing w:val="4"/>
        </w:rPr>
        <w:t xml:space="preserve">estimate </w:t>
      </w:r>
      <w:r>
        <w:rPr>
          <w:spacing w:val="3"/>
        </w:rPr>
        <w:t xml:space="preserve">the </w:t>
      </w:r>
      <w:r>
        <w:rPr>
          <w:spacing w:val="4"/>
        </w:rPr>
        <w:t xml:space="preserve">elasticity parameters econometrically </w:t>
      </w:r>
      <w:r>
        <w:rPr>
          <w:spacing w:val="3"/>
        </w:rPr>
        <w:t xml:space="preserve">where </w:t>
      </w:r>
      <w:r>
        <w:rPr>
          <w:spacing w:val="4"/>
        </w:rPr>
        <w:t xml:space="preserve">appropriate </w:t>
      </w:r>
      <w:r>
        <w:rPr>
          <w:spacing w:val="3"/>
        </w:rPr>
        <w:t xml:space="preserve">data </w:t>
      </w:r>
      <w:r>
        <w:rPr>
          <w:spacing w:val="2"/>
        </w:rPr>
        <w:t xml:space="preserve">are </w:t>
      </w:r>
      <w:r>
        <w:rPr>
          <w:spacing w:val="4"/>
        </w:rPr>
        <w:t xml:space="preserve">available. </w:t>
      </w:r>
      <w:r>
        <w:rPr>
          <w:spacing w:val="2"/>
        </w:rPr>
        <w:t xml:space="preserve">In </w:t>
      </w:r>
      <w:r>
        <w:rPr>
          <w:spacing w:val="3"/>
        </w:rPr>
        <w:t xml:space="preserve">the  analysis below </w:t>
      </w:r>
      <w:r>
        <w:t xml:space="preserve">a </w:t>
      </w:r>
      <w:r>
        <w:rPr>
          <w:spacing w:val="4"/>
        </w:rPr>
        <w:t xml:space="preserve">sensitivity </w:t>
      </w:r>
      <w:r>
        <w:rPr>
          <w:spacing w:val="3"/>
        </w:rPr>
        <w:t xml:space="preserve">analysis </w:t>
      </w:r>
      <w:r>
        <w:t>is</w:t>
      </w:r>
      <w:r>
        <w:rPr>
          <w:spacing w:val="32"/>
        </w:rPr>
        <w:t xml:space="preserve"> </w:t>
      </w:r>
      <w:r>
        <w:rPr>
          <w:spacing w:val="4"/>
        </w:rPr>
        <w:t>provided.</w:t>
      </w:r>
    </w:p>
    <w:p w14:paraId="5F8C385E" w14:textId="77777777" w:rsidR="00806AE3" w:rsidRDefault="00806AE3">
      <w:pPr>
        <w:pStyle w:val="BodyText"/>
        <w:rPr>
          <w:sz w:val="26"/>
        </w:rPr>
      </w:pPr>
    </w:p>
    <w:p w14:paraId="215B564D" w14:textId="77777777" w:rsidR="00806AE3" w:rsidRDefault="00806AE3">
      <w:pPr>
        <w:pStyle w:val="BodyText"/>
        <w:rPr>
          <w:sz w:val="26"/>
        </w:rPr>
      </w:pPr>
    </w:p>
    <w:p w14:paraId="480A8DE1" w14:textId="77777777" w:rsidR="00806AE3" w:rsidRDefault="005620C3">
      <w:pPr>
        <w:pStyle w:val="Heading1"/>
        <w:numPr>
          <w:ilvl w:val="2"/>
          <w:numId w:val="6"/>
        </w:numPr>
        <w:tabs>
          <w:tab w:val="left" w:pos="817"/>
        </w:tabs>
        <w:spacing w:before="215"/>
      </w:pPr>
      <w:bookmarkStart w:id="14" w:name="_TOC_250006"/>
      <w:r>
        <w:t>Specification of Model</w:t>
      </w:r>
      <w:r>
        <w:rPr>
          <w:spacing w:val="-4"/>
        </w:rPr>
        <w:t xml:space="preserve"> </w:t>
      </w:r>
      <w:bookmarkEnd w:id="14"/>
      <w:r>
        <w:t>Equations</w:t>
      </w:r>
    </w:p>
    <w:p w14:paraId="57F1DCA2" w14:textId="77777777" w:rsidR="00806AE3" w:rsidRDefault="005620C3">
      <w:pPr>
        <w:pStyle w:val="BodyText"/>
        <w:spacing w:before="251" w:line="360" w:lineRule="auto"/>
        <w:ind w:left="113" w:right="113"/>
        <w:jc w:val="both"/>
      </w:pPr>
      <w:r>
        <w:t xml:space="preserve">The model involves specification of a CGE model in terms of non-linear algebraic equations and solving them directly with numerical solution techniques. The equations define the </w:t>
      </w:r>
      <w:proofErr w:type="spellStart"/>
      <w:r>
        <w:t>behaviour</w:t>
      </w:r>
      <w:proofErr w:type="spellEnd"/>
      <w:r>
        <w:t xml:space="preserve"> of the different actors and are presented in the following order: price equations, production and factor demand, foreign trade, demand for goods and services, income and savings of institutions and system constraint equations. The basic structure of the production of the domestic and composite commodities, domestic supply and demand is laid out in Figure 3.1</w:t>
      </w:r>
      <w:r>
        <w:rPr>
          <w:spacing w:val="-1"/>
        </w:rPr>
        <w:t xml:space="preserve"> </w:t>
      </w:r>
      <w:r>
        <w:t>below.</w:t>
      </w:r>
    </w:p>
    <w:p w14:paraId="74AA2244" w14:textId="77777777" w:rsidR="00806AE3" w:rsidRDefault="00806AE3">
      <w:pPr>
        <w:spacing w:line="360" w:lineRule="auto"/>
        <w:jc w:val="both"/>
        <w:sectPr w:rsidR="00806AE3">
          <w:pgSz w:w="11910" w:h="16840"/>
          <w:pgMar w:top="1320" w:right="1020" w:bottom="2340" w:left="1020" w:header="712" w:footer="2142" w:gutter="0"/>
          <w:cols w:space="720"/>
        </w:sectPr>
      </w:pPr>
    </w:p>
    <w:p w14:paraId="3DF18EBA" w14:textId="77777777" w:rsidR="00806AE3" w:rsidRDefault="00806AE3">
      <w:pPr>
        <w:pStyle w:val="BodyText"/>
        <w:rPr>
          <w:sz w:val="20"/>
        </w:rPr>
      </w:pPr>
    </w:p>
    <w:p w14:paraId="76FD5181" w14:textId="77777777" w:rsidR="00806AE3" w:rsidRDefault="00806AE3">
      <w:pPr>
        <w:pStyle w:val="BodyText"/>
        <w:rPr>
          <w:sz w:val="20"/>
        </w:rPr>
      </w:pPr>
    </w:p>
    <w:p w14:paraId="6F2CBD31" w14:textId="77777777" w:rsidR="00806AE3" w:rsidRDefault="00806AE3">
      <w:pPr>
        <w:pStyle w:val="BodyText"/>
        <w:rPr>
          <w:sz w:val="20"/>
        </w:rPr>
      </w:pPr>
    </w:p>
    <w:p w14:paraId="22630068" w14:textId="77777777" w:rsidR="00806AE3" w:rsidRDefault="00806AE3">
      <w:pPr>
        <w:pStyle w:val="BodyText"/>
        <w:rPr>
          <w:sz w:val="20"/>
        </w:rPr>
      </w:pPr>
    </w:p>
    <w:p w14:paraId="4B135625" w14:textId="77777777" w:rsidR="00806AE3" w:rsidRDefault="00806AE3">
      <w:pPr>
        <w:pStyle w:val="BodyText"/>
        <w:rPr>
          <w:sz w:val="20"/>
        </w:rPr>
      </w:pPr>
    </w:p>
    <w:p w14:paraId="3FDCA468" w14:textId="77777777" w:rsidR="00806AE3" w:rsidRDefault="00806AE3">
      <w:pPr>
        <w:pStyle w:val="BodyText"/>
        <w:rPr>
          <w:sz w:val="20"/>
        </w:rPr>
      </w:pPr>
    </w:p>
    <w:p w14:paraId="0E9BF0E4" w14:textId="77777777" w:rsidR="00806AE3" w:rsidRDefault="00806AE3">
      <w:pPr>
        <w:pStyle w:val="BodyText"/>
        <w:rPr>
          <w:sz w:val="20"/>
        </w:rPr>
      </w:pPr>
    </w:p>
    <w:p w14:paraId="0F751CC5" w14:textId="77777777" w:rsidR="00806AE3" w:rsidRDefault="00806AE3">
      <w:pPr>
        <w:pStyle w:val="BodyText"/>
        <w:rPr>
          <w:sz w:val="20"/>
        </w:rPr>
      </w:pPr>
    </w:p>
    <w:p w14:paraId="1ADD5F0D" w14:textId="77777777" w:rsidR="00806AE3" w:rsidRDefault="00806AE3">
      <w:pPr>
        <w:pStyle w:val="BodyText"/>
        <w:rPr>
          <w:sz w:val="20"/>
        </w:rPr>
      </w:pPr>
    </w:p>
    <w:p w14:paraId="39943304" w14:textId="77777777" w:rsidR="00806AE3" w:rsidRDefault="00806AE3">
      <w:pPr>
        <w:pStyle w:val="BodyText"/>
        <w:rPr>
          <w:sz w:val="20"/>
        </w:rPr>
      </w:pPr>
    </w:p>
    <w:p w14:paraId="0575EA43" w14:textId="77777777" w:rsidR="00806AE3" w:rsidRDefault="00806AE3">
      <w:pPr>
        <w:pStyle w:val="BodyText"/>
        <w:rPr>
          <w:sz w:val="20"/>
        </w:rPr>
      </w:pPr>
    </w:p>
    <w:p w14:paraId="17A8BC99" w14:textId="77777777" w:rsidR="00806AE3" w:rsidRDefault="00806AE3">
      <w:pPr>
        <w:pStyle w:val="BodyText"/>
        <w:rPr>
          <w:sz w:val="20"/>
        </w:rPr>
      </w:pPr>
    </w:p>
    <w:p w14:paraId="3F57EC29" w14:textId="77777777" w:rsidR="00806AE3" w:rsidRDefault="00806AE3">
      <w:pPr>
        <w:pStyle w:val="BodyText"/>
        <w:rPr>
          <w:sz w:val="20"/>
        </w:rPr>
      </w:pPr>
    </w:p>
    <w:p w14:paraId="2B0BABAD" w14:textId="77777777" w:rsidR="00806AE3" w:rsidRDefault="00806AE3">
      <w:pPr>
        <w:pStyle w:val="BodyText"/>
        <w:rPr>
          <w:sz w:val="20"/>
        </w:rPr>
      </w:pPr>
    </w:p>
    <w:p w14:paraId="79C5C9F6" w14:textId="77777777" w:rsidR="00806AE3" w:rsidRDefault="00806AE3">
      <w:pPr>
        <w:pStyle w:val="BodyText"/>
        <w:rPr>
          <w:sz w:val="20"/>
        </w:rPr>
      </w:pPr>
    </w:p>
    <w:p w14:paraId="33E1D276" w14:textId="77777777" w:rsidR="00806AE3" w:rsidRDefault="00806AE3">
      <w:pPr>
        <w:pStyle w:val="BodyText"/>
        <w:rPr>
          <w:sz w:val="20"/>
        </w:rPr>
      </w:pPr>
    </w:p>
    <w:p w14:paraId="7953C883" w14:textId="77777777" w:rsidR="00806AE3" w:rsidRDefault="00806AE3">
      <w:pPr>
        <w:pStyle w:val="BodyText"/>
        <w:rPr>
          <w:sz w:val="20"/>
        </w:rPr>
      </w:pPr>
    </w:p>
    <w:p w14:paraId="1E404D04" w14:textId="77777777" w:rsidR="00806AE3" w:rsidRDefault="00806AE3">
      <w:pPr>
        <w:pStyle w:val="BodyText"/>
        <w:rPr>
          <w:sz w:val="20"/>
        </w:rPr>
      </w:pPr>
    </w:p>
    <w:p w14:paraId="23D75D02" w14:textId="77777777" w:rsidR="00806AE3" w:rsidRDefault="00806AE3">
      <w:pPr>
        <w:pStyle w:val="BodyText"/>
        <w:rPr>
          <w:sz w:val="20"/>
        </w:rPr>
      </w:pPr>
    </w:p>
    <w:p w14:paraId="1817E54E" w14:textId="77777777" w:rsidR="00806AE3" w:rsidRDefault="00806AE3">
      <w:pPr>
        <w:pStyle w:val="BodyText"/>
        <w:rPr>
          <w:sz w:val="20"/>
        </w:rPr>
      </w:pPr>
    </w:p>
    <w:p w14:paraId="67C49110" w14:textId="77777777" w:rsidR="00806AE3" w:rsidRDefault="00806AE3">
      <w:pPr>
        <w:pStyle w:val="BodyText"/>
        <w:rPr>
          <w:sz w:val="20"/>
        </w:rPr>
      </w:pPr>
    </w:p>
    <w:p w14:paraId="7AFE07B3" w14:textId="77777777" w:rsidR="00806AE3" w:rsidRDefault="00806AE3">
      <w:pPr>
        <w:pStyle w:val="BodyText"/>
        <w:rPr>
          <w:sz w:val="20"/>
        </w:rPr>
      </w:pPr>
    </w:p>
    <w:p w14:paraId="7E7A45A6" w14:textId="77777777" w:rsidR="00806AE3" w:rsidRDefault="00806AE3">
      <w:pPr>
        <w:pStyle w:val="BodyText"/>
        <w:rPr>
          <w:sz w:val="20"/>
        </w:rPr>
      </w:pPr>
    </w:p>
    <w:p w14:paraId="33CEF99A" w14:textId="77777777" w:rsidR="00806AE3" w:rsidRDefault="00806AE3">
      <w:pPr>
        <w:pStyle w:val="BodyText"/>
        <w:rPr>
          <w:sz w:val="20"/>
        </w:rPr>
      </w:pPr>
    </w:p>
    <w:p w14:paraId="264A4C02" w14:textId="77777777" w:rsidR="00806AE3" w:rsidRDefault="00806AE3">
      <w:pPr>
        <w:pStyle w:val="BodyText"/>
        <w:rPr>
          <w:sz w:val="20"/>
        </w:rPr>
      </w:pPr>
    </w:p>
    <w:p w14:paraId="0B52B203" w14:textId="77777777" w:rsidR="00806AE3" w:rsidRDefault="00806AE3">
      <w:pPr>
        <w:pStyle w:val="BodyText"/>
        <w:rPr>
          <w:sz w:val="20"/>
        </w:rPr>
      </w:pPr>
    </w:p>
    <w:p w14:paraId="7E83C2ED" w14:textId="77777777" w:rsidR="00806AE3" w:rsidRDefault="00806AE3">
      <w:pPr>
        <w:pStyle w:val="BodyText"/>
        <w:rPr>
          <w:sz w:val="20"/>
        </w:rPr>
      </w:pPr>
    </w:p>
    <w:p w14:paraId="1FD9F3E3" w14:textId="77777777" w:rsidR="00806AE3" w:rsidRDefault="00806AE3">
      <w:pPr>
        <w:pStyle w:val="BodyText"/>
        <w:rPr>
          <w:sz w:val="20"/>
        </w:rPr>
      </w:pPr>
    </w:p>
    <w:p w14:paraId="076E13A0" w14:textId="77777777" w:rsidR="00806AE3" w:rsidRDefault="00806AE3">
      <w:pPr>
        <w:pStyle w:val="BodyText"/>
        <w:rPr>
          <w:sz w:val="20"/>
        </w:rPr>
      </w:pPr>
    </w:p>
    <w:p w14:paraId="24F39188" w14:textId="77777777" w:rsidR="00806AE3" w:rsidRDefault="00806AE3">
      <w:pPr>
        <w:pStyle w:val="BodyText"/>
        <w:rPr>
          <w:sz w:val="20"/>
        </w:rPr>
      </w:pPr>
    </w:p>
    <w:p w14:paraId="2F22CEEC" w14:textId="77777777" w:rsidR="00806AE3" w:rsidRDefault="00806AE3">
      <w:pPr>
        <w:pStyle w:val="BodyText"/>
        <w:rPr>
          <w:sz w:val="20"/>
        </w:rPr>
      </w:pPr>
    </w:p>
    <w:p w14:paraId="6568F645" w14:textId="77777777" w:rsidR="00806AE3" w:rsidRDefault="00806AE3">
      <w:pPr>
        <w:pStyle w:val="BodyText"/>
        <w:rPr>
          <w:sz w:val="20"/>
        </w:rPr>
      </w:pPr>
    </w:p>
    <w:p w14:paraId="06BC9A4C" w14:textId="77777777" w:rsidR="00806AE3" w:rsidRDefault="00806AE3">
      <w:pPr>
        <w:pStyle w:val="BodyText"/>
        <w:rPr>
          <w:sz w:val="20"/>
        </w:rPr>
      </w:pPr>
    </w:p>
    <w:p w14:paraId="0C78184D" w14:textId="77777777" w:rsidR="00806AE3" w:rsidRDefault="00806AE3">
      <w:pPr>
        <w:pStyle w:val="BodyText"/>
        <w:rPr>
          <w:sz w:val="20"/>
        </w:rPr>
      </w:pPr>
    </w:p>
    <w:p w14:paraId="7648E868" w14:textId="77777777" w:rsidR="00806AE3" w:rsidRDefault="00806AE3">
      <w:pPr>
        <w:pStyle w:val="BodyText"/>
        <w:rPr>
          <w:sz w:val="20"/>
        </w:rPr>
      </w:pPr>
    </w:p>
    <w:p w14:paraId="6608E4F3" w14:textId="77777777" w:rsidR="00806AE3" w:rsidRDefault="00806AE3">
      <w:pPr>
        <w:pStyle w:val="BodyText"/>
        <w:rPr>
          <w:sz w:val="20"/>
        </w:rPr>
      </w:pPr>
    </w:p>
    <w:p w14:paraId="7E443230" w14:textId="77777777" w:rsidR="00806AE3" w:rsidRDefault="00806AE3">
      <w:pPr>
        <w:pStyle w:val="BodyText"/>
        <w:rPr>
          <w:sz w:val="20"/>
        </w:rPr>
      </w:pPr>
    </w:p>
    <w:p w14:paraId="19465B91" w14:textId="77777777" w:rsidR="00806AE3" w:rsidRDefault="00806AE3">
      <w:pPr>
        <w:pStyle w:val="BodyText"/>
        <w:rPr>
          <w:sz w:val="20"/>
        </w:rPr>
      </w:pPr>
    </w:p>
    <w:p w14:paraId="3B339488" w14:textId="77777777" w:rsidR="00806AE3" w:rsidRDefault="00806AE3">
      <w:pPr>
        <w:pStyle w:val="BodyText"/>
        <w:rPr>
          <w:sz w:val="20"/>
        </w:rPr>
      </w:pPr>
    </w:p>
    <w:p w14:paraId="44D5EA7D" w14:textId="77777777" w:rsidR="00806AE3" w:rsidRDefault="00806AE3">
      <w:pPr>
        <w:pStyle w:val="BodyText"/>
        <w:rPr>
          <w:sz w:val="20"/>
        </w:rPr>
      </w:pPr>
    </w:p>
    <w:p w14:paraId="5D91A961" w14:textId="77777777" w:rsidR="00806AE3" w:rsidRDefault="00806AE3">
      <w:pPr>
        <w:pStyle w:val="BodyText"/>
        <w:spacing w:before="7"/>
        <w:rPr>
          <w:sz w:val="17"/>
        </w:rPr>
      </w:pPr>
    </w:p>
    <w:p w14:paraId="381BE4A0" w14:textId="09DEE840" w:rsidR="00806AE3" w:rsidRDefault="005620C3">
      <w:pPr>
        <w:tabs>
          <w:tab w:val="left" w:pos="6091"/>
        </w:tabs>
        <w:ind w:left="781"/>
        <w:rPr>
          <w:sz w:val="20"/>
        </w:rPr>
      </w:pPr>
      <w:r>
        <w:rPr>
          <w:noProof/>
          <w:position w:val="2"/>
          <w:sz w:val="20"/>
        </w:rPr>
        <mc:AlternateContent>
          <mc:Choice Requires="wps">
            <w:drawing>
              <wp:inline distT="0" distB="0" distL="0" distR="0" wp14:anchorId="5806CC09" wp14:editId="3313638D">
                <wp:extent cx="2267585" cy="560705"/>
                <wp:effectExtent l="635" t="4445" r="0" b="0"/>
                <wp:docPr id="179466764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5"/>
                              <w:gridCol w:w="708"/>
                              <w:gridCol w:w="330"/>
                              <w:gridCol w:w="268"/>
                              <w:gridCol w:w="759"/>
                              <w:gridCol w:w="712"/>
                            </w:tblGrid>
                            <w:tr w:rsidR="00806AE3" w14:paraId="614E0A33" w14:textId="77777777">
                              <w:trPr>
                                <w:trHeight w:val="192"/>
                              </w:trPr>
                              <w:tc>
                                <w:tcPr>
                                  <w:tcW w:w="1803" w:type="dxa"/>
                                  <w:gridSpan w:val="3"/>
                                  <w:tcBorders>
                                    <w:top w:val="nil"/>
                                    <w:left w:val="nil"/>
                                    <w:bottom w:val="nil"/>
                                  </w:tcBorders>
                                </w:tcPr>
                                <w:p w14:paraId="2EB6D636" w14:textId="77777777" w:rsidR="00806AE3" w:rsidRDefault="00806AE3">
                                  <w:pPr>
                                    <w:pStyle w:val="TableParagraph"/>
                                    <w:rPr>
                                      <w:sz w:val="12"/>
                                    </w:rPr>
                                  </w:pPr>
                                </w:p>
                              </w:tc>
                              <w:tc>
                                <w:tcPr>
                                  <w:tcW w:w="1739" w:type="dxa"/>
                                  <w:gridSpan w:val="3"/>
                                  <w:tcBorders>
                                    <w:top w:val="nil"/>
                                    <w:bottom w:val="nil"/>
                                    <w:right w:val="nil"/>
                                  </w:tcBorders>
                                </w:tcPr>
                                <w:p w14:paraId="3744B12E" w14:textId="77777777" w:rsidR="00806AE3" w:rsidRDefault="00806AE3">
                                  <w:pPr>
                                    <w:pStyle w:val="TableParagraph"/>
                                    <w:rPr>
                                      <w:sz w:val="12"/>
                                    </w:rPr>
                                  </w:pPr>
                                </w:p>
                              </w:tc>
                            </w:tr>
                            <w:tr w:rsidR="00806AE3" w14:paraId="70825351" w14:textId="77777777">
                              <w:trPr>
                                <w:trHeight w:val="248"/>
                              </w:trPr>
                              <w:tc>
                                <w:tcPr>
                                  <w:tcW w:w="765" w:type="dxa"/>
                                  <w:tcBorders>
                                    <w:top w:val="nil"/>
                                    <w:left w:val="nil"/>
                                    <w:right w:val="single" w:sz="8" w:space="0" w:color="000000"/>
                                  </w:tcBorders>
                                </w:tcPr>
                                <w:p w14:paraId="09EA343A" w14:textId="77777777" w:rsidR="00806AE3" w:rsidRDefault="00806AE3">
                                  <w:pPr>
                                    <w:pStyle w:val="TableParagraph"/>
                                    <w:rPr>
                                      <w:sz w:val="18"/>
                                    </w:rPr>
                                  </w:pPr>
                                </w:p>
                              </w:tc>
                              <w:tc>
                                <w:tcPr>
                                  <w:tcW w:w="2065" w:type="dxa"/>
                                  <w:gridSpan w:val="4"/>
                                  <w:tcBorders>
                                    <w:left w:val="single" w:sz="8" w:space="0" w:color="000000"/>
                                    <w:bottom w:val="nil"/>
                                    <w:right w:val="single" w:sz="8" w:space="0" w:color="000000"/>
                                  </w:tcBorders>
                                </w:tcPr>
                                <w:p w14:paraId="78E2458C" w14:textId="77777777" w:rsidR="00806AE3" w:rsidRDefault="00806AE3">
                                  <w:pPr>
                                    <w:pStyle w:val="TableParagraph"/>
                                    <w:rPr>
                                      <w:sz w:val="18"/>
                                    </w:rPr>
                                  </w:pPr>
                                </w:p>
                              </w:tc>
                              <w:tc>
                                <w:tcPr>
                                  <w:tcW w:w="712" w:type="dxa"/>
                                  <w:tcBorders>
                                    <w:top w:val="nil"/>
                                    <w:left w:val="single" w:sz="8" w:space="0" w:color="000000"/>
                                    <w:right w:val="nil"/>
                                  </w:tcBorders>
                                </w:tcPr>
                                <w:p w14:paraId="1B92F9B5" w14:textId="77777777" w:rsidR="00806AE3" w:rsidRDefault="00806AE3">
                                  <w:pPr>
                                    <w:pStyle w:val="TableParagraph"/>
                                    <w:rPr>
                                      <w:sz w:val="18"/>
                                    </w:rPr>
                                  </w:pPr>
                                </w:p>
                              </w:tc>
                            </w:tr>
                            <w:tr w:rsidR="00806AE3" w14:paraId="442A5A42" w14:textId="77777777">
                              <w:trPr>
                                <w:trHeight w:val="387"/>
                              </w:trPr>
                              <w:tc>
                                <w:tcPr>
                                  <w:tcW w:w="1473" w:type="dxa"/>
                                  <w:gridSpan w:val="2"/>
                                </w:tcPr>
                                <w:p w14:paraId="52C33DF7" w14:textId="77777777" w:rsidR="00806AE3" w:rsidRDefault="005620C3">
                                  <w:pPr>
                                    <w:pStyle w:val="TableParagraph"/>
                                    <w:spacing w:before="77"/>
                                    <w:ind w:left="406"/>
                                    <w:rPr>
                                      <w:sz w:val="18"/>
                                    </w:rPr>
                                  </w:pPr>
                                  <w:r>
                                    <w:rPr>
                                      <w:sz w:val="18"/>
                                    </w:rPr>
                                    <w:t>Imported</w:t>
                                  </w:r>
                                </w:p>
                              </w:tc>
                              <w:tc>
                                <w:tcPr>
                                  <w:tcW w:w="598" w:type="dxa"/>
                                  <w:gridSpan w:val="2"/>
                                  <w:tcBorders>
                                    <w:top w:val="nil"/>
                                    <w:bottom w:val="nil"/>
                                  </w:tcBorders>
                                </w:tcPr>
                                <w:p w14:paraId="272D0A2B" w14:textId="77777777" w:rsidR="00806AE3" w:rsidRDefault="00806AE3">
                                  <w:pPr>
                                    <w:pStyle w:val="TableParagraph"/>
                                    <w:rPr>
                                      <w:sz w:val="20"/>
                                    </w:rPr>
                                  </w:pPr>
                                </w:p>
                              </w:tc>
                              <w:tc>
                                <w:tcPr>
                                  <w:tcW w:w="1471" w:type="dxa"/>
                                  <w:gridSpan w:val="2"/>
                                </w:tcPr>
                                <w:p w14:paraId="05EBDA82" w14:textId="77777777" w:rsidR="00806AE3" w:rsidRDefault="005620C3">
                                  <w:pPr>
                                    <w:pStyle w:val="TableParagraph"/>
                                    <w:spacing w:before="60"/>
                                    <w:ind w:left="395"/>
                                    <w:rPr>
                                      <w:sz w:val="18"/>
                                    </w:rPr>
                                  </w:pPr>
                                  <w:r>
                                    <w:rPr>
                                      <w:sz w:val="18"/>
                                    </w:rPr>
                                    <w:t>Domestic</w:t>
                                  </w:r>
                                </w:p>
                              </w:tc>
                            </w:tr>
                          </w:tbl>
                          <w:p w14:paraId="27D57630" w14:textId="77777777" w:rsidR="00806AE3" w:rsidRDefault="00806AE3">
                            <w:pPr>
                              <w:pStyle w:val="BodyText"/>
                            </w:pPr>
                          </w:p>
                        </w:txbxContent>
                      </wps:txbx>
                      <wps:bodyPr rot="0" vert="horz" wrap="square" lIns="0" tIns="0" rIns="0" bIns="0" anchor="t" anchorCtr="0" upright="1">
                        <a:noAutofit/>
                      </wps:bodyPr>
                    </wps:wsp>
                  </a:graphicData>
                </a:graphic>
              </wp:inline>
            </w:drawing>
          </mc:Choice>
          <mc:Fallback>
            <w:pict>
              <v:shape w14:anchorId="5806CC09" id="Text Box 191" o:spid="_x0000_s1106" type="#_x0000_t202" style="width:178.55pt;height:4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5"/>
                        <w:gridCol w:w="708"/>
                        <w:gridCol w:w="330"/>
                        <w:gridCol w:w="268"/>
                        <w:gridCol w:w="759"/>
                        <w:gridCol w:w="712"/>
                      </w:tblGrid>
                      <w:tr w:rsidR="00806AE3" w14:paraId="614E0A33" w14:textId="77777777">
                        <w:trPr>
                          <w:trHeight w:val="192"/>
                        </w:trPr>
                        <w:tc>
                          <w:tcPr>
                            <w:tcW w:w="1803" w:type="dxa"/>
                            <w:gridSpan w:val="3"/>
                            <w:tcBorders>
                              <w:top w:val="nil"/>
                              <w:left w:val="nil"/>
                              <w:bottom w:val="nil"/>
                            </w:tcBorders>
                          </w:tcPr>
                          <w:p w14:paraId="2EB6D636" w14:textId="77777777" w:rsidR="00806AE3" w:rsidRDefault="00806AE3">
                            <w:pPr>
                              <w:pStyle w:val="TableParagraph"/>
                              <w:rPr>
                                <w:sz w:val="12"/>
                              </w:rPr>
                            </w:pPr>
                          </w:p>
                        </w:tc>
                        <w:tc>
                          <w:tcPr>
                            <w:tcW w:w="1739" w:type="dxa"/>
                            <w:gridSpan w:val="3"/>
                            <w:tcBorders>
                              <w:top w:val="nil"/>
                              <w:bottom w:val="nil"/>
                              <w:right w:val="nil"/>
                            </w:tcBorders>
                          </w:tcPr>
                          <w:p w14:paraId="3744B12E" w14:textId="77777777" w:rsidR="00806AE3" w:rsidRDefault="00806AE3">
                            <w:pPr>
                              <w:pStyle w:val="TableParagraph"/>
                              <w:rPr>
                                <w:sz w:val="12"/>
                              </w:rPr>
                            </w:pPr>
                          </w:p>
                        </w:tc>
                      </w:tr>
                      <w:tr w:rsidR="00806AE3" w14:paraId="70825351" w14:textId="77777777">
                        <w:trPr>
                          <w:trHeight w:val="248"/>
                        </w:trPr>
                        <w:tc>
                          <w:tcPr>
                            <w:tcW w:w="765" w:type="dxa"/>
                            <w:tcBorders>
                              <w:top w:val="nil"/>
                              <w:left w:val="nil"/>
                              <w:right w:val="single" w:sz="8" w:space="0" w:color="000000"/>
                            </w:tcBorders>
                          </w:tcPr>
                          <w:p w14:paraId="09EA343A" w14:textId="77777777" w:rsidR="00806AE3" w:rsidRDefault="00806AE3">
                            <w:pPr>
                              <w:pStyle w:val="TableParagraph"/>
                              <w:rPr>
                                <w:sz w:val="18"/>
                              </w:rPr>
                            </w:pPr>
                          </w:p>
                        </w:tc>
                        <w:tc>
                          <w:tcPr>
                            <w:tcW w:w="2065" w:type="dxa"/>
                            <w:gridSpan w:val="4"/>
                            <w:tcBorders>
                              <w:left w:val="single" w:sz="8" w:space="0" w:color="000000"/>
                              <w:bottom w:val="nil"/>
                              <w:right w:val="single" w:sz="8" w:space="0" w:color="000000"/>
                            </w:tcBorders>
                          </w:tcPr>
                          <w:p w14:paraId="78E2458C" w14:textId="77777777" w:rsidR="00806AE3" w:rsidRDefault="00806AE3">
                            <w:pPr>
                              <w:pStyle w:val="TableParagraph"/>
                              <w:rPr>
                                <w:sz w:val="18"/>
                              </w:rPr>
                            </w:pPr>
                          </w:p>
                        </w:tc>
                        <w:tc>
                          <w:tcPr>
                            <w:tcW w:w="712" w:type="dxa"/>
                            <w:tcBorders>
                              <w:top w:val="nil"/>
                              <w:left w:val="single" w:sz="8" w:space="0" w:color="000000"/>
                              <w:right w:val="nil"/>
                            </w:tcBorders>
                          </w:tcPr>
                          <w:p w14:paraId="1B92F9B5" w14:textId="77777777" w:rsidR="00806AE3" w:rsidRDefault="00806AE3">
                            <w:pPr>
                              <w:pStyle w:val="TableParagraph"/>
                              <w:rPr>
                                <w:sz w:val="18"/>
                              </w:rPr>
                            </w:pPr>
                          </w:p>
                        </w:tc>
                      </w:tr>
                      <w:tr w:rsidR="00806AE3" w14:paraId="442A5A42" w14:textId="77777777">
                        <w:trPr>
                          <w:trHeight w:val="387"/>
                        </w:trPr>
                        <w:tc>
                          <w:tcPr>
                            <w:tcW w:w="1473" w:type="dxa"/>
                            <w:gridSpan w:val="2"/>
                          </w:tcPr>
                          <w:p w14:paraId="52C33DF7" w14:textId="77777777" w:rsidR="00806AE3" w:rsidRDefault="005620C3">
                            <w:pPr>
                              <w:pStyle w:val="TableParagraph"/>
                              <w:spacing w:before="77"/>
                              <w:ind w:left="406"/>
                              <w:rPr>
                                <w:sz w:val="18"/>
                              </w:rPr>
                            </w:pPr>
                            <w:r>
                              <w:rPr>
                                <w:sz w:val="18"/>
                              </w:rPr>
                              <w:t>Imported</w:t>
                            </w:r>
                          </w:p>
                        </w:tc>
                        <w:tc>
                          <w:tcPr>
                            <w:tcW w:w="598" w:type="dxa"/>
                            <w:gridSpan w:val="2"/>
                            <w:tcBorders>
                              <w:top w:val="nil"/>
                              <w:bottom w:val="nil"/>
                            </w:tcBorders>
                          </w:tcPr>
                          <w:p w14:paraId="272D0A2B" w14:textId="77777777" w:rsidR="00806AE3" w:rsidRDefault="00806AE3">
                            <w:pPr>
                              <w:pStyle w:val="TableParagraph"/>
                              <w:rPr>
                                <w:sz w:val="20"/>
                              </w:rPr>
                            </w:pPr>
                          </w:p>
                        </w:tc>
                        <w:tc>
                          <w:tcPr>
                            <w:tcW w:w="1471" w:type="dxa"/>
                            <w:gridSpan w:val="2"/>
                          </w:tcPr>
                          <w:p w14:paraId="05EBDA82" w14:textId="77777777" w:rsidR="00806AE3" w:rsidRDefault="005620C3">
                            <w:pPr>
                              <w:pStyle w:val="TableParagraph"/>
                              <w:spacing w:before="60"/>
                              <w:ind w:left="395"/>
                              <w:rPr>
                                <w:sz w:val="18"/>
                              </w:rPr>
                            </w:pPr>
                            <w:r>
                              <w:rPr>
                                <w:sz w:val="18"/>
                              </w:rPr>
                              <w:t>Domestic</w:t>
                            </w:r>
                          </w:p>
                        </w:tc>
                      </w:tr>
                    </w:tbl>
                    <w:p w14:paraId="27D57630" w14:textId="77777777" w:rsidR="00806AE3" w:rsidRDefault="00806AE3">
                      <w:pPr>
                        <w:pStyle w:val="BodyText"/>
                      </w:pPr>
                    </w:p>
                  </w:txbxContent>
                </v:textbox>
                <w10:anchorlock/>
              </v:shape>
            </w:pict>
          </mc:Fallback>
        </mc:AlternateContent>
      </w:r>
      <w:r>
        <w:rPr>
          <w:position w:val="2"/>
          <w:sz w:val="20"/>
        </w:rPr>
        <w:tab/>
      </w:r>
      <w:r>
        <w:rPr>
          <w:noProof/>
          <w:sz w:val="20"/>
        </w:rPr>
        <mc:AlternateContent>
          <mc:Choice Requires="wps">
            <w:drawing>
              <wp:inline distT="0" distB="0" distL="0" distR="0" wp14:anchorId="5FFFFF61" wp14:editId="53A206AE">
                <wp:extent cx="2321560" cy="586105"/>
                <wp:effectExtent l="635" t="0" r="1905" b="0"/>
                <wp:docPr id="184527992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0"/>
                              <w:gridCol w:w="734"/>
                              <w:gridCol w:w="695"/>
                              <w:gridCol w:w="783"/>
                              <w:gridCol w:w="680"/>
                            </w:tblGrid>
                            <w:tr w:rsidR="00806AE3" w14:paraId="339931B1" w14:textId="77777777">
                              <w:trPr>
                                <w:trHeight w:val="219"/>
                              </w:trPr>
                              <w:tc>
                                <w:tcPr>
                                  <w:tcW w:w="2169" w:type="dxa"/>
                                  <w:gridSpan w:val="3"/>
                                  <w:tcBorders>
                                    <w:top w:val="nil"/>
                                    <w:left w:val="nil"/>
                                    <w:bottom w:val="nil"/>
                                  </w:tcBorders>
                                </w:tcPr>
                                <w:p w14:paraId="4F46CDAD" w14:textId="77777777" w:rsidR="00806AE3" w:rsidRDefault="00806AE3">
                                  <w:pPr>
                                    <w:pStyle w:val="TableParagraph"/>
                                    <w:rPr>
                                      <w:sz w:val="14"/>
                                    </w:rPr>
                                  </w:pPr>
                                </w:p>
                              </w:tc>
                              <w:tc>
                                <w:tcPr>
                                  <w:tcW w:w="1463" w:type="dxa"/>
                                  <w:gridSpan w:val="2"/>
                                  <w:tcBorders>
                                    <w:top w:val="nil"/>
                                    <w:bottom w:val="nil"/>
                                    <w:right w:val="nil"/>
                                  </w:tcBorders>
                                </w:tcPr>
                                <w:p w14:paraId="6A4D53EA" w14:textId="77777777" w:rsidR="00806AE3" w:rsidRDefault="00806AE3">
                                  <w:pPr>
                                    <w:pStyle w:val="TableParagraph"/>
                                    <w:rPr>
                                      <w:sz w:val="14"/>
                                    </w:rPr>
                                  </w:pPr>
                                </w:p>
                              </w:tc>
                            </w:tr>
                            <w:tr w:rsidR="00806AE3" w14:paraId="571FBBC1" w14:textId="77777777">
                              <w:trPr>
                                <w:trHeight w:val="262"/>
                              </w:trPr>
                              <w:tc>
                                <w:tcPr>
                                  <w:tcW w:w="740" w:type="dxa"/>
                                  <w:tcBorders>
                                    <w:top w:val="nil"/>
                                    <w:left w:val="nil"/>
                                    <w:bottom w:val="single" w:sz="6" w:space="0" w:color="000000"/>
                                  </w:tcBorders>
                                </w:tcPr>
                                <w:p w14:paraId="17142C8B" w14:textId="77777777" w:rsidR="00806AE3" w:rsidRDefault="00806AE3">
                                  <w:pPr>
                                    <w:pStyle w:val="TableParagraph"/>
                                    <w:rPr>
                                      <w:sz w:val="18"/>
                                    </w:rPr>
                                  </w:pPr>
                                </w:p>
                              </w:tc>
                              <w:tc>
                                <w:tcPr>
                                  <w:tcW w:w="2212" w:type="dxa"/>
                                  <w:gridSpan w:val="3"/>
                                  <w:tcBorders>
                                    <w:top w:val="single" w:sz="6" w:space="0" w:color="000000"/>
                                    <w:bottom w:val="nil"/>
                                  </w:tcBorders>
                                </w:tcPr>
                                <w:p w14:paraId="7BFD90C8" w14:textId="77777777" w:rsidR="00806AE3" w:rsidRDefault="00806AE3">
                                  <w:pPr>
                                    <w:pStyle w:val="TableParagraph"/>
                                    <w:rPr>
                                      <w:sz w:val="18"/>
                                    </w:rPr>
                                  </w:pPr>
                                </w:p>
                              </w:tc>
                              <w:tc>
                                <w:tcPr>
                                  <w:tcW w:w="680" w:type="dxa"/>
                                  <w:tcBorders>
                                    <w:top w:val="nil"/>
                                    <w:bottom w:val="single" w:sz="6" w:space="0" w:color="000000"/>
                                    <w:right w:val="nil"/>
                                  </w:tcBorders>
                                </w:tcPr>
                                <w:p w14:paraId="49A84304" w14:textId="77777777" w:rsidR="00806AE3" w:rsidRDefault="00806AE3">
                                  <w:pPr>
                                    <w:pStyle w:val="TableParagraph"/>
                                    <w:rPr>
                                      <w:sz w:val="18"/>
                                    </w:rPr>
                                  </w:pPr>
                                </w:p>
                              </w:tc>
                            </w:tr>
                            <w:tr w:rsidR="00806AE3" w14:paraId="7CAC4D36" w14:textId="77777777">
                              <w:trPr>
                                <w:trHeight w:val="387"/>
                              </w:trPr>
                              <w:tc>
                                <w:tcPr>
                                  <w:tcW w:w="1474" w:type="dxa"/>
                                  <w:gridSpan w:val="2"/>
                                  <w:tcBorders>
                                    <w:top w:val="single" w:sz="6" w:space="0" w:color="000000"/>
                                    <w:left w:val="single" w:sz="6" w:space="0" w:color="000000"/>
                                    <w:bottom w:val="single" w:sz="6" w:space="0" w:color="000000"/>
                                    <w:right w:val="single" w:sz="6" w:space="0" w:color="000000"/>
                                  </w:tcBorders>
                                </w:tcPr>
                                <w:p w14:paraId="7772CA01" w14:textId="77777777" w:rsidR="00806AE3" w:rsidRDefault="005620C3">
                                  <w:pPr>
                                    <w:pStyle w:val="TableParagraph"/>
                                    <w:spacing w:before="77"/>
                                    <w:ind w:left="478"/>
                                    <w:rPr>
                                      <w:sz w:val="18"/>
                                    </w:rPr>
                                  </w:pPr>
                                  <w:r>
                                    <w:rPr>
                                      <w:sz w:val="18"/>
                                    </w:rPr>
                                    <w:t>Labour</w:t>
                                  </w:r>
                                </w:p>
                              </w:tc>
                              <w:tc>
                                <w:tcPr>
                                  <w:tcW w:w="695" w:type="dxa"/>
                                  <w:tcBorders>
                                    <w:top w:val="nil"/>
                                    <w:left w:val="single" w:sz="6" w:space="0" w:color="000000"/>
                                    <w:bottom w:val="nil"/>
                                    <w:right w:val="single" w:sz="6" w:space="0" w:color="000000"/>
                                  </w:tcBorders>
                                </w:tcPr>
                                <w:p w14:paraId="09BC81FA" w14:textId="77777777" w:rsidR="00806AE3" w:rsidRDefault="00806AE3">
                                  <w:pPr>
                                    <w:pStyle w:val="TableParagraph"/>
                                    <w:rPr>
                                      <w:sz w:val="20"/>
                                    </w:rPr>
                                  </w:pPr>
                                </w:p>
                              </w:tc>
                              <w:tc>
                                <w:tcPr>
                                  <w:tcW w:w="1463" w:type="dxa"/>
                                  <w:gridSpan w:val="2"/>
                                  <w:tcBorders>
                                    <w:top w:val="single" w:sz="6" w:space="0" w:color="000000"/>
                                    <w:left w:val="single" w:sz="6" w:space="0" w:color="000000"/>
                                    <w:bottom w:val="single" w:sz="6" w:space="0" w:color="000000"/>
                                    <w:right w:val="single" w:sz="6" w:space="0" w:color="000000"/>
                                  </w:tcBorders>
                                </w:tcPr>
                                <w:p w14:paraId="1FD2FFCE" w14:textId="77777777" w:rsidR="00806AE3" w:rsidRDefault="005620C3">
                                  <w:pPr>
                                    <w:pStyle w:val="TableParagraph"/>
                                    <w:spacing w:before="60"/>
                                    <w:ind w:left="467"/>
                                    <w:rPr>
                                      <w:sz w:val="18"/>
                                    </w:rPr>
                                  </w:pPr>
                                  <w:r>
                                    <w:rPr>
                                      <w:sz w:val="18"/>
                                    </w:rPr>
                                    <w:t>Capital</w:t>
                                  </w:r>
                                </w:p>
                              </w:tc>
                            </w:tr>
                          </w:tbl>
                          <w:p w14:paraId="791B067A" w14:textId="77777777" w:rsidR="00806AE3" w:rsidRDefault="00806AE3">
                            <w:pPr>
                              <w:pStyle w:val="BodyText"/>
                            </w:pPr>
                          </w:p>
                        </w:txbxContent>
                      </wps:txbx>
                      <wps:bodyPr rot="0" vert="horz" wrap="square" lIns="0" tIns="0" rIns="0" bIns="0" anchor="t" anchorCtr="0" upright="1">
                        <a:noAutofit/>
                      </wps:bodyPr>
                    </wps:wsp>
                  </a:graphicData>
                </a:graphic>
              </wp:inline>
            </w:drawing>
          </mc:Choice>
          <mc:Fallback>
            <w:pict>
              <v:shape w14:anchorId="5FFFFF61" id="Text Box 190" o:spid="_x0000_s1107" type="#_x0000_t202" style="width:182.8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0"/>
                        <w:gridCol w:w="734"/>
                        <w:gridCol w:w="695"/>
                        <w:gridCol w:w="783"/>
                        <w:gridCol w:w="680"/>
                      </w:tblGrid>
                      <w:tr w:rsidR="00806AE3" w14:paraId="339931B1" w14:textId="77777777">
                        <w:trPr>
                          <w:trHeight w:val="219"/>
                        </w:trPr>
                        <w:tc>
                          <w:tcPr>
                            <w:tcW w:w="2169" w:type="dxa"/>
                            <w:gridSpan w:val="3"/>
                            <w:tcBorders>
                              <w:top w:val="nil"/>
                              <w:left w:val="nil"/>
                              <w:bottom w:val="nil"/>
                            </w:tcBorders>
                          </w:tcPr>
                          <w:p w14:paraId="4F46CDAD" w14:textId="77777777" w:rsidR="00806AE3" w:rsidRDefault="00806AE3">
                            <w:pPr>
                              <w:pStyle w:val="TableParagraph"/>
                              <w:rPr>
                                <w:sz w:val="14"/>
                              </w:rPr>
                            </w:pPr>
                          </w:p>
                        </w:tc>
                        <w:tc>
                          <w:tcPr>
                            <w:tcW w:w="1463" w:type="dxa"/>
                            <w:gridSpan w:val="2"/>
                            <w:tcBorders>
                              <w:top w:val="nil"/>
                              <w:bottom w:val="nil"/>
                              <w:right w:val="nil"/>
                            </w:tcBorders>
                          </w:tcPr>
                          <w:p w14:paraId="6A4D53EA" w14:textId="77777777" w:rsidR="00806AE3" w:rsidRDefault="00806AE3">
                            <w:pPr>
                              <w:pStyle w:val="TableParagraph"/>
                              <w:rPr>
                                <w:sz w:val="14"/>
                              </w:rPr>
                            </w:pPr>
                          </w:p>
                        </w:tc>
                      </w:tr>
                      <w:tr w:rsidR="00806AE3" w14:paraId="571FBBC1" w14:textId="77777777">
                        <w:trPr>
                          <w:trHeight w:val="262"/>
                        </w:trPr>
                        <w:tc>
                          <w:tcPr>
                            <w:tcW w:w="740" w:type="dxa"/>
                            <w:tcBorders>
                              <w:top w:val="nil"/>
                              <w:left w:val="nil"/>
                              <w:bottom w:val="single" w:sz="6" w:space="0" w:color="000000"/>
                            </w:tcBorders>
                          </w:tcPr>
                          <w:p w14:paraId="17142C8B" w14:textId="77777777" w:rsidR="00806AE3" w:rsidRDefault="00806AE3">
                            <w:pPr>
                              <w:pStyle w:val="TableParagraph"/>
                              <w:rPr>
                                <w:sz w:val="18"/>
                              </w:rPr>
                            </w:pPr>
                          </w:p>
                        </w:tc>
                        <w:tc>
                          <w:tcPr>
                            <w:tcW w:w="2212" w:type="dxa"/>
                            <w:gridSpan w:val="3"/>
                            <w:tcBorders>
                              <w:top w:val="single" w:sz="6" w:space="0" w:color="000000"/>
                              <w:bottom w:val="nil"/>
                            </w:tcBorders>
                          </w:tcPr>
                          <w:p w14:paraId="7BFD90C8" w14:textId="77777777" w:rsidR="00806AE3" w:rsidRDefault="00806AE3">
                            <w:pPr>
                              <w:pStyle w:val="TableParagraph"/>
                              <w:rPr>
                                <w:sz w:val="18"/>
                              </w:rPr>
                            </w:pPr>
                          </w:p>
                        </w:tc>
                        <w:tc>
                          <w:tcPr>
                            <w:tcW w:w="680" w:type="dxa"/>
                            <w:tcBorders>
                              <w:top w:val="nil"/>
                              <w:bottom w:val="single" w:sz="6" w:space="0" w:color="000000"/>
                              <w:right w:val="nil"/>
                            </w:tcBorders>
                          </w:tcPr>
                          <w:p w14:paraId="49A84304" w14:textId="77777777" w:rsidR="00806AE3" w:rsidRDefault="00806AE3">
                            <w:pPr>
                              <w:pStyle w:val="TableParagraph"/>
                              <w:rPr>
                                <w:sz w:val="18"/>
                              </w:rPr>
                            </w:pPr>
                          </w:p>
                        </w:tc>
                      </w:tr>
                      <w:tr w:rsidR="00806AE3" w14:paraId="7CAC4D36" w14:textId="77777777">
                        <w:trPr>
                          <w:trHeight w:val="387"/>
                        </w:trPr>
                        <w:tc>
                          <w:tcPr>
                            <w:tcW w:w="1474" w:type="dxa"/>
                            <w:gridSpan w:val="2"/>
                            <w:tcBorders>
                              <w:top w:val="single" w:sz="6" w:space="0" w:color="000000"/>
                              <w:left w:val="single" w:sz="6" w:space="0" w:color="000000"/>
                              <w:bottom w:val="single" w:sz="6" w:space="0" w:color="000000"/>
                              <w:right w:val="single" w:sz="6" w:space="0" w:color="000000"/>
                            </w:tcBorders>
                          </w:tcPr>
                          <w:p w14:paraId="7772CA01" w14:textId="77777777" w:rsidR="00806AE3" w:rsidRDefault="005620C3">
                            <w:pPr>
                              <w:pStyle w:val="TableParagraph"/>
                              <w:spacing w:before="77"/>
                              <w:ind w:left="478"/>
                              <w:rPr>
                                <w:sz w:val="18"/>
                              </w:rPr>
                            </w:pPr>
                            <w:r>
                              <w:rPr>
                                <w:sz w:val="18"/>
                              </w:rPr>
                              <w:t>Labour</w:t>
                            </w:r>
                          </w:p>
                        </w:tc>
                        <w:tc>
                          <w:tcPr>
                            <w:tcW w:w="695" w:type="dxa"/>
                            <w:tcBorders>
                              <w:top w:val="nil"/>
                              <w:left w:val="single" w:sz="6" w:space="0" w:color="000000"/>
                              <w:bottom w:val="nil"/>
                              <w:right w:val="single" w:sz="6" w:space="0" w:color="000000"/>
                            </w:tcBorders>
                          </w:tcPr>
                          <w:p w14:paraId="09BC81FA" w14:textId="77777777" w:rsidR="00806AE3" w:rsidRDefault="00806AE3">
                            <w:pPr>
                              <w:pStyle w:val="TableParagraph"/>
                              <w:rPr>
                                <w:sz w:val="20"/>
                              </w:rPr>
                            </w:pPr>
                          </w:p>
                        </w:tc>
                        <w:tc>
                          <w:tcPr>
                            <w:tcW w:w="1463" w:type="dxa"/>
                            <w:gridSpan w:val="2"/>
                            <w:tcBorders>
                              <w:top w:val="single" w:sz="6" w:space="0" w:color="000000"/>
                              <w:left w:val="single" w:sz="6" w:space="0" w:color="000000"/>
                              <w:bottom w:val="single" w:sz="6" w:space="0" w:color="000000"/>
                              <w:right w:val="single" w:sz="6" w:space="0" w:color="000000"/>
                            </w:tcBorders>
                          </w:tcPr>
                          <w:p w14:paraId="1FD2FFCE" w14:textId="77777777" w:rsidR="00806AE3" w:rsidRDefault="005620C3">
                            <w:pPr>
                              <w:pStyle w:val="TableParagraph"/>
                              <w:spacing w:before="60"/>
                              <w:ind w:left="467"/>
                              <w:rPr>
                                <w:sz w:val="18"/>
                              </w:rPr>
                            </w:pPr>
                            <w:r>
                              <w:rPr>
                                <w:sz w:val="18"/>
                              </w:rPr>
                              <w:t>Capital</w:t>
                            </w:r>
                          </w:p>
                        </w:tc>
                      </w:tr>
                    </w:tbl>
                    <w:p w14:paraId="791B067A" w14:textId="77777777" w:rsidR="00806AE3" w:rsidRDefault="00806AE3">
                      <w:pPr>
                        <w:pStyle w:val="BodyText"/>
                      </w:pPr>
                    </w:p>
                  </w:txbxContent>
                </v:textbox>
                <w10:anchorlock/>
              </v:shape>
            </w:pict>
          </mc:Fallback>
        </mc:AlternateContent>
      </w:r>
    </w:p>
    <w:p w14:paraId="211EA7AB" w14:textId="77777777" w:rsidR="00806AE3" w:rsidRDefault="00806AE3">
      <w:pPr>
        <w:pStyle w:val="BodyText"/>
        <w:spacing w:before="4"/>
        <w:rPr>
          <w:sz w:val="26"/>
        </w:rPr>
      </w:pPr>
    </w:p>
    <w:p w14:paraId="301300EC" w14:textId="79A1CBB4" w:rsidR="00806AE3" w:rsidRDefault="005620C3">
      <w:pPr>
        <w:pStyle w:val="BodyText"/>
        <w:spacing w:before="93" w:line="276" w:lineRule="auto"/>
        <w:ind w:left="113" w:right="559"/>
      </w:pPr>
      <w:r>
        <w:rPr>
          <w:noProof/>
        </w:rPr>
        <mc:AlternateContent>
          <mc:Choice Requires="wpg">
            <w:drawing>
              <wp:anchor distT="0" distB="0" distL="114300" distR="114300" simplePos="0" relativeHeight="251730944" behindDoc="0" locked="0" layoutInCell="1" allowOverlap="1" wp14:anchorId="2569F9C4" wp14:editId="4D6D6AAA">
                <wp:simplePos x="0" y="0"/>
                <wp:positionH relativeFrom="page">
                  <wp:posOffset>920750</wp:posOffset>
                </wp:positionH>
                <wp:positionV relativeFrom="paragraph">
                  <wp:posOffset>-6306820</wp:posOffset>
                </wp:positionV>
                <wp:extent cx="5500370" cy="5548630"/>
                <wp:effectExtent l="0" t="0" r="0" b="0"/>
                <wp:wrapNone/>
                <wp:docPr id="165685904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370" cy="5548630"/>
                          <a:chOff x="1450" y="-9932"/>
                          <a:chExt cx="8662" cy="8738"/>
                        </a:xfrm>
                      </wpg:grpSpPr>
                      <wps:wsp>
                        <wps:cNvPr id="1316941310" name="Line 189"/>
                        <wps:cNvCnPr>
                          <a:cxnSpLocks noChangeShapeType="1"/>
                        </wps:cNvCnPr>
                        <wps:spPr bwMode="auto">
                          <a:xfrm>
                            <a:off x="3644" y="-252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435960" name="Picture 1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43" y="-2608"/>
                            <a:ext cx="213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889345" name="Picture 1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460" y="-2521"/>
                            <a:ext cx="210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5583219" name="Rectangle 186"/>
                        <wps:cNvSpPr>
                          <a:spLocks noChangeArrowheads="1"/>
                        </wps:cNvSpPr>
                        <wps:spPr bwMode="auto">
                          <a:xfrm>
                            <a:off x="2574" y="-2477"/>
                            <a:ext cx="2116"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861877" name="Line 185"/>
                        <wps:cNvCnPr>
                          <a:cxnSpLocks noChangeShapeType="1"/>
                        </wps:cNvCnPr>
                        <wps:spPr bwMode="auto">
                          <a:xfrm>
                            <a:off x="3646" y="-2709"/>
                            <a:ext cx="568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2751769" name="Picture 1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921" y="-4350"/>
                            <a:ext cx="149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2818543" name="Picture 1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936" y="-4264"/>
                            <a:ext cx="146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2631946" name="Rectangle 182"/>
                        <wps:cNvSpPr>
                          <a:spLocks noChangeArrowheads="1"/>
                        </wps:cNvSpPr>
                        <wps:spPr bwMode="auto">
                          <a:xfrm>
                            <a:off x="7051" y="-4220"/>
                            <a:ext cx="1474"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6710708" name="Picture 1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626" y="-5080"/>
                            <a:ext cx="202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903147" name="Picture 1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936" y="-4919"/>
                            <a:ext cx="140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5325874" name="Freeform 179"/>
                        <wps:cNvSpPr>
                          <a:spLocks/>
                        </wps:cNvSpPr>
                        <wps:spPr bwMode="auto">
                          <a:xfrm>
                            <a:off x="6756" y="-4949"/>
                            <a:ext cx="2004" cy="504"/>
                          </a:xfrm>
                          <a:custGeom>
                            <a:avLst/>
                            <a:gdLst>
                              <a:gd name="T0" fmla="+- 0 7758 6756"/>
                              <a:gd name="T1" fmla="*/ T0 w 2004"/>
                              <a:gd name="T2" fmla="+- 0 -4948 -4948"/>
                              <a:gd name="T3" fmla="*/ -4948 h 504"/>
                              <a:gd name="T4" fmla="+- 0 7641 6756"/>
                              <a:gd name="T5" fmla="*/ T4 w 2004"/>
                              <a:gd name="T6" fmla="+- 0 -4947 -4948"/>
                              <a:gd name="T7" fmla="*/ -4947 h 504"/>
                              <a:gd name="T8" fmla="+- 0 7528 6756"/>
                              <a:gd name="T9" fmla="*/ T8 w 2004"/>
                              <a:gd name="T10" fmla="+- 0 -4942 -4948"/>
                              <a:gd name="T11" fmla="*/ -4942 h 504"/>
                              <a:gd name="T12" fmla="+- 0 7420 6756"/>
                              <a:gd name="T13" fmla="*/ T12 w 2004"/>
                              <a:gd name="T14" fmla="+- 0 -4934 -4948"/>
                              <a:gd name="T15" fmla="*/ -4934 h 504"/>
                              <a:gd name="T16" fmla="+- 0 7318 6756"/>
                              <a:gd name="T17" fmla="*/ T16 w 2004"/>
                              <a:gd name="T18" fmla="+- 0 -4923 -4948"/>
                              <a:gd name="T19" fmla="*/ -4923 h 504"/>
                              <a:gd name="T20" fmla="+- 0 7221 6756"/>
                              <a:gd name="T21" fmla="*/ T20 w 2004"/>
                              <a:gd name="T22" fmla="+- 0 -4909 -4948"/>
                              <a:gd name="T23" fmla="*/ -4909 h 504"/>
                              <a:gd name="T24" fmla="+- 0 7131 6756"/>
                              <a:gd name="T25" fmla="*/ T24 w 2004"/>
                              <a:gd name="T26" fmla="+- 0 -4893 -4948"/>
                              <a:gd name="T27" fmla="*/ -4893 h 504"/>
                              <a:gd name="T28" fmla="+- 0 7050 6756"/>
                              <a:gd name="T29" fmla="*/ T28 w 2004"/>
                              <a:gd name="T30" fmla="+- 0 -4874 -4948"/>
                              <a:gd name="T31" fmla="*/ -4874 h 504"/>
                              <a:gd name="T32" fmla="+- 0 6976 6756"/>
                              <a:gd name="T33" fmla="*/ T32 w 2004"/>
                              <a:gd name="T34" fmla="+- 0 -4854 -4948"/>
                              <a:gd name="T35" fmla="*/ -4854 h 504"/>
                              <a:gd name="T36" fmla="+- 0 6912 6756"/>
                              <a:gd name="T37" fmla="*/ T36 w 2004"/>
                              <a:gd name="T38" fmla="+- 0 -4831 -4948"/>
                              <a:gd name="T39" fmla="*/ -4831 h 504"/>
                              <a:gd name="T40" fmla="+- 0 6815 6756"/>
                              <a:gd name="T41" fmla="*/ T40 w 2004"/>
                              <a:gd name="T42" fmla="+- 0 -4781 -4948"/>
                              <a:gd name="T43" fmla="*/ -4781 h 504"/>
                              <a:gd name="T44" fmla="+- 0 6763 6756"/>
                              <a:gd name="T45" fmla="*/ T44 w 2004"/>
                              <a:gd name="T46" fmla="+- 0 -4726 -4948"/>
                              <a:gd name="T47" fmla="*/ -4726 h 504"/>
                              <a:gd name="T48" fmla="+- 0 6756 6756"/>
                              <a:gd name="T49" fmla="*/ T48 w 2004"/>
                              <a:gd name="T50" fmla="+- 0 -4696 -4948"/>
                              <a:gd name="T51" fmla="*/ -4696 h 504"/>
                              <a:gd name="T52" fmla="+- 0 6763 6756"/>
                              <a:gd name="T53" fmla="*/ T52 w 2004"/>
                              <a:gd name="T54" fmla="+- 0 -4667 -4948"/>
                              <a:gd name="T55" fmla="*/ -4667 h 504"/>
                              <a:gd name="T56" fmla="+- 0 6815 6756"/>
                              <a:gd name="T57" fmla="*/ T56 w 2004"/>
                              <a:gd name="T58" fmla="+- 0 -4611 -4948"/>
                              <a:gd name="T59" fmla="*/ -4611 h 504"/>
                              <a:gd name="T60" fmla="+- 0 6912 6756"/>
                              <a:gd name="T61" fmla="*/ T60 w 2004"/>
                              <a:gd name="T62" fmla="+- 0 -4561 -4948"/>
                              <a:gd name="T63" fmla="*/ -4561 h 504"/>
                              <a:gd name="T64" fmla="+- 0 6976 6756"/>
                              <a:gd name="T65" fmla="*/ T64 w 2004"/>
                              <a:gd name="T66" fmla="+- 0 -4539 -4948"/>
                              <a:gd name="T67" fmla="*/ -4539 h 504"/>
                              <a:gd name="T68" fmla="+- 0 7050 6756"/>
                              <a:gd name="T69" fmla="*/ T68 w 2004"/>
                              <a:gd name="T70" fmla="+- 0 -4518 -4948"/>
                              <a:gd name="T71" fmla="*/ -4518 h 504"/>
                              <a:gd name="T72" fmla="+- 0 7131 6756"/>
                              <a:gd name="T73" fmla="*/ T72 w 2004"/>
                              <a:gd name="T74" fmla="+- 0 -4500 -4948"/>
                              <a:gd name="T75" fmla="*/ -4500 h 504"/>
                              <a:gd name="T76" fmla="+- 0 7221 6756"/>
                              <a:gd name="T77" fmla="*/ T76 w 2004"/>
                              <a:gd name="T78" fmla="+- 0 -4484 -4948"/>
                              <a:gd name="T79" fmla="*/ -4484 h 504"/>
                              <a:gd name="T80" fmla="+- 0 7318 6756"/>
                              <a:gd name="T81" fmla="*/ T80 w 2004"/>
                              <a:gd name="T82" fmla="+- 0 -4470 -4948"/>
                              <a:gd name="T83" fmla="*/ -4470 h 504"/>
                              <a:gd name="T84" fmla="+- 0 7420 6756"/>
                              <a:gd name="T85" fmla="*/ T84 w 2004"/>
                              <a:gd name="T86" fmla="+- 0 -4459 -4948"/>
                              <a:gd name="T87" fmla="*/ -4459 h 504"/>
                              <a:gd name="T88" fmla="+- 0 7528 6756"/>
                              <a:gd name="T89" fmla="*/ T88 w 2004"/>
                              <a:gd name="T90" fmla="+- 0 -4451 -4948"/>
                              <a:gd name="T91" fmla="*/ -4451 h 504"/>
                              <a:gd name="T92" fmla="+- 0 7641 6756"/>
                              <a:gd name="T93" fmla="*/ T92 w 2004"/>
                              <a:gd name="T94" fmla="+- 0 -4446 -4948"/>
                              <a:gd name="T95" fmla="*/ -4446 h 504"/>
                              <a:gd name="T96" fmla="+- 0 7758 6756"/>
                              <a:gd name="T97" fmla="*/ T96 w 2004"/>
                              <a:gd name="T98" fmla="+- 0 -4444 -4948"/>
                              <a:gd name="T99" fmla="*/ -4444 h 504"/>
                              <a:gd name="T100" fmla="+- 0 7875 6756"/>
                              <a:gd name="T101" fmla="*/ T100 w 2004"/>
                              <a:gd name="T102" fmla="+- 0 -4446 -4948"/>
                              <a:gd name="T103" fmla="*/ -4446 h 504"/>
                              <a:gd name="T104" fmla="+- 0 7988 6756"/>
                              <a:gd name="T105" fmla="*/ T104 w 2004"/>
                              <a:gd name="T106" fmla="+- 0 -4451 -4948"/>
                              <a:gd name="T107" fmla="*/ -4451 h 504"/>
                              <a:gd name="T108" fmla="+- 0 8096 6756"/>
                              <a:gd name="T109" fmla="*/ T108 w 2004"/>
                              <a:gd name="T110" fmla="+- 0 -4459 -4948"/>
                              <a:gd name="T111" fmla="*/ -4459 h 504"/>
                              <a:gd name="T112" fmla="+- 0 8199 6756"/>
                              <a:gd name="T113" fmla="*/ T112 w 2004"/>
                              <a:gd name="T114" fmla="+- 0 -4470 -4948"/>
                              <a:gd name="T115" fmla="*/ -4470 h 504"/>
                              <a:gd name="T116" fmla="+- 0 8295 6756"/>
                              <a:gd name="T117" fmla="*/ T116 w 2004"/>
                              <a:gd name="T118" fmla="+- 0 -4484 -4948"/>
                              <a:gd name="T119" fmla="*/ -4484 h 504"/>
                              <a:gd name="T120" fmla="+- 0 8385 6756"/>
                              <a:gd name="T121" fmla="*/ T120 w 2004"/>
                              <a:gd name="T122" fmla="+- 0 -4500 -4948"/>
                              <a:gd name="T123" fmla="*/ -4500 h 504"/>
                              <a:gd name="T124" fmla="+- 0 8467 6756"/>
                              <a:gd name="T125" fmla="*/ T124 w 2004"/>
                              <a:gd name="T126" fmla="+- 0 -4518 -4948"/>
                              <a:gd name="T127" fmla="*/ -4518 h 504"/>
                              <a:gd name="T128" fmla="+- 0 8540 6756"/>
                              <a:gd name="T129" fmla="*/ T128 w 2004"/>
                              <a:gd name="T130" fmla="+- 0 -4539 -4948"/>
                              <a:gd name="T131" fmla="*/ -4539 h 504"/>
                              <a:gd name="T132" fmla="+- 0 8604 6756"/>
                              <a:gd name="T133" fmla="*/ T132 w 2004"/>
                              <a:gd name="T134" fmla="+- 0 -4561 -4948"/>
                              <a:gd name="T135" fmla="*/ -4561 h 504"/>
                              <a:gd name="T136" fmla="+- 0 8702 6756"/>
                              <a:gd name="T137" fmla="*/ T136 w 2004"/>
                              <a:gd name="T138" fmla="+- 0 -4611 -4948"/>
                              <a:gd name="T139" fmla="*/ -4611 h 504"/>
                              <a:gd name="T140" fmla="+- 0 8753 6756"/>
                              <a:gd name="T141" fmla="*/ T140 w 2004"/>
                              <a:gd name="T142" fmla="+- 0 -4667 -4948"/>
                              <a:gd name="T143" fmla="*/ -4667 h 504"/>
                              <a:gd name="T144" fmla="+- 0 8760 6756"/>
                              <a:gd name="T145" fmla="*/ T144 w 2004"/>
                              <a:gd name="T146" fmla="+- 0 -4696 -4948"/>
                              <a:gd name="T147" fmla="*/ -4696 h 504"/>
                              <a:gd name="T148" fmla="+- 0 8753 6756"/>
                              <a:gd name="T149" fmla="*/ T148 w 2004"/>
                              <a:gd name="T150" fmla="+- 0 -4726 -4948"/>
                              <a:gd name="T151" fmla="*/ -4726 h 504"/>
                              <a:gd name="T152" fmla="+- 0 8702 6756"/>
                              <a:gd name="T153" fmla="*/ T152 w 2004"/>
                              <a:gd name="T154" fmla="+- 0 -4781 -4948"/>
                              <a:gd name="T155" fmla="*/ -4781 h 504"/>
                              <a:gd name="T156" fmla="+- 0 8604 6756"/>
                              <a:gd name="T157" fmla="*/ T156 w 2004"/>
                              <a:gd name="T158" fmla="+- 0 -4831 -4948"/>
                              <a:gd name="T159" fmla="*/ -4831 h 504"/>
                              <a:gd name="T160" fmla="+- 0 8540 6756"/>
                              <a:gd name="T161" fmla="*/ T160 w 2004"/>
                              <a:gd name="T162" fmla="+- 0 -4854 -4948"/>
                              <a:gd name="T163" fmla="*/ -4854 h 504"/>
                              <a:gd name="T164" fmla="+- 0 8467 6756"/>
                              <a:gd name="T165" fmla="*/ T164 w 2004"/>
                              <a:gd name="T166" fmla="+- 0 -4874 -4948"/>
                              <a:gd name="T167" fmla="*/ -4874 h 504"/>
                              <a:gd name="T168" fmla="+- 0 8385 6756"/>
                              <a:gd name="T169" fmla="*/ T168 w 2004"/>
                              <a:gd name="T170" fmla="+- 0 -4893 -4948"/>
                              <a:gd name="T171" fmla="*/ -4893 h 504"/>
                              <a:gd name="T172" fmla="+- 0 8295 6756"/>
                              <a:gd name="T173" fmla="*/ T172 w 2004"/>
                              <a:gd name="T174" fmla="+- 0 -4909 -4948"/>
                              <a:gd name="T175" fmla="*/ -4909 h 504"/>
                              <a:gd name="T176" fmla="+- 0 8199 6756"/>
                              <a:gd name="T177" fmla="*/ T176 w 2004"/>
                              <a:gd name="T178" fmla="+- 0 -4923 -4948"/>
                              <a:gd name="T179" fmla="*/ -4923 h 504"/>
                              <a:gd name="T180" fmla="+- 0 8096 6756"/>
                              <a:gd name="T181" fmla="*/ T180 w 2004"/>
                              <a:gd name="T182" fmla="+- 0 -4934 -4948"/>
                              <a:gd name="T183" fmla="*/ -4934 h 504"/>
                              <a:gd name="T184" fmla="+- 0 7988 6756"/>
                              <a:gd name="T185" fmla="*/ T184 w 2004"/>
                              <a:gd name="T186" fmla="+- 0 -4942 -4948"/>
                              <a:gd name="T187" fmla="*/ -4942 h 504"/>
                              <a:gd name="T188" fmla="+- 0 7875 6756"/>
                              <a:gd name="T189" fmla="*/ T188 w 2004"/>
                              <a:gd name="T190" fmla="+- 0 -4947 -4948"/>
                              <a:gd name="T191" fmla="*/ -4947 h 504"/>
                              <a:gd name="T192" fmla="+- 0 7758 6756"/>
                              <a:gd name="T193" fmla="*/ T192 w 2004"/>
                              <a:gd name="T194" fmla="+- 0 -4948 -4948"/>
                              <a:gd name="T195" fmla="*/ -494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04" h="504">
                                <a:moveTo>
                                  <a:pt x="1002" y="0"/>
                                </a:moveTo>
                                <a:lnTo>
                                  <a:pt x="885" y="1"/>
                                </a:lnTo>
                                <a:lnTo>
                                  <a:pt x="772" y="6"/>
                                </a:lnTo>
                                <a:lnTo>
                                  <a:pt x="664" y="14"/>
                                </a:lnTo>
                                <a:lnTo>
                                  <a:pt x="562" y="25"/>
                                </a:lnTo>
                                <a:lnTo>
                                  <a:pt x="465" y="39"/>
                                </a:lnTo>
                                <a:lnTo>
                                  <a:pt x="375" y="55"/>
                                </a:lnTo>
                                <a:lnTo>
                                  <a:pt x="294" y="74"/>
                                </a:lnTo>
                                <a:lnTo>
                                  <a:pt x="220" y="94"/>
                                </a:lnTo>
                                <a:lnTo>
                                  <a:pt x="156" y="117"/>
                                </a:lnTo>
                                <a:lnTo>
                                  <a:pt x="59" y="167"/>
                                </a:lnTo>
                                <a:lnTo>
                                  <a:pt x="7" y="222"/>
                                </a:lnTo>
                                <a:lnTo>
                                  <a:pt x="0" y="252"/>
                                </a:lnTo>
                                <a:lnTo>
                                  <a:pt x="7" y="281"/>
                                </a:lnTo>
                                <a:lnTo>
                                  <a:pt x="59" y="337"/>
                                </a:lnTo>
                                <a:lnTo>
                                  <a:pt x="156" y="387"/>
                                </a:lnTo>
                                <a:lnTo>
                                  <a:pt x="220" y="409"/>
                                </a:lnTo>
                                <a:lnTo>
                                  <a:pt x="294" y="430"/>
                                </a:lnTo>
                                <a:lnTo>
                                  <a:pt x="375" y="448"/>
                                </a:lnTo>
                                <a:lnTo>
                                  <a:pt x="465" y="464"/>
                                </a:lnTo>
                                <a:lnTo>
                                  <a:pt x="562" y="478"/>
                                </a:lnTo>
                                <a:lnTo>
                                  <a:pt x="664" y="489"/>
                                </a:lnTo>
                                <a:lnTo>
                                  <a:pt x="772" y="497"/>
                                </a:lnTo>
                                <a:lnTo>
                                  <a:pt x="885" y="502"/>
                                </a:lnTo>
                                <a:lnTo>
                                  <a:pt x="1002" y="504"/>
                                </a:lnTo>
                                <a:lnTo>
                                  <a:pt x="1119" y="502"/>
                                </a:lnTo>
                                <a:lnTo>
                                  <a:pt x="1232" y="497"/>
                                </a:lnTo>
                                <a:lnTo>
                                  <a:pt x="1340" y="489"/>
                                </a:lnTo>
                                <a:lnTo>
                                  <a:pt x="1443" y="478"/>
                                </a:lnTo>
                                <a:lnTo>
                                  <a:pt x="1539" y="464"/>
                                </a:lnTo>
                                <a:lnTo>
                                  <a:pt x="1629" y="448"/>
                                </a:lnTo>
                                <a:lnTo>
                                  <a:pt x="1711" y="430"/>
                                </a:lnTo>
                                <a:lnTo>
                                  <a:pt x="1784" y="409"/>
                                </a:lnTo>
                                <a:lnTo>
                                  <a:pt x="1848" y="387"/>
                                </a:lnTo>
                                <a:lnTo>
                                  <a:pt x="1946" y="337"/>
                                </a:lnTo>
                                <a:lnTo>
                                  <a:pt x="1997" y="281"/>
                                </a:lnTo>
                                <a:lnTo>
                                  <a:pt x="2004" y="252"/>
                                </a:lnTo>
                                <a:lnTo>
                                  <a:pt x="1997" y="222"/>
                                </a:lnTo>
                                <a:lnTo>
                                  <a:pt x="1946" y="167"/>
                                </a:lnTo>
                                <a:lnTo>
                                  <a:pt x="1848" y="117"/>
                                </a:lnTo>
                                <a:lnTo>
                                  <a:pt x="1784" y="94"/>
                                </a:lnTo>
                                <a:lnTo>
                                  <a:pt x="1711" y="74"/>
                                </a:lnTo>
                                <a:lnTo>
                                  <a:pt x="1629" y="55"/>
                                </a:lnTo>
                                <a:lnTo>
                                  <a:pt x="1539" y="39"/>
                                </a:lnTo>
                                <a:lnTo>
                                  <a:pt x="1443" y="25"/>
                                </a:lnTo>
                                <a:lnTo>
                                  <a:pt x="1340" y="14"/>
                                </a:lnTo>
                                <a:lnTo>
                                  <a:pt x="1232" y="6"/>
                                </a:lnTo>
                                <a:lnTo>
                                  <a:pt x="1119" y="1"/>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568181" name="AutoShape 178"/>
                        <wps:cNvSpPr>
                          <a:spLocks/>
                        </wps:cNvSpPr>
                        <wps:spPr bwMode="auto">
                          <a:xfrm>
                            <a:off x="6756" y="-5161"/>
                            <a:ext cx="2004" cy="716"/>
                          </a:xfrm>
                          <a:custGeom>
                            <a:avLst/>
                            <a:gdLst>
                              <a:gd name="T0" fmla="+- 0 6756 6756"/>
                              <a:gd name="T1" fmla="*/ T0 w 2004"/>
                              <a:gd name="T2" fmla="+- 0 -4696 -5160"/>
                              <a:gd name="T3" fmla="*/ -4696 h 716"/>
                              <a:gd name="T4" fmla="+- 0 6763 6756"/>
                              <a:gd name="T5" fmla="*/ T4 w 2004"/>
                              <a:gd name="T6" fmla="+- 0 -4726 -5160"/>
                              <a:gd name="T7" fmla="*/ -4726 h 716"/>
                              <a:gd name="T8" fmla="+- 0 6783 6756"/>
                              <a:gd name="T9" fmla="*/ T8 w 2004"/>
                              <a:gd name="T10" fmla="+- 0 -4754 -5160"/>
                              <a:gd name="T11" fmla="*/ -4754 h 716"/>
                              <a:gd name="T12" fmla="+- 0 6815 6756"/>
                              <a:gd name="T13" fmla="*/ T12 w 2004"/>
                              <a:gd name="T14" fmla="+- 0 -4781 -5160"/>
                              <a:gd name="T15" fmla="*/ -4781 h 716"/>
                              <a:gd name="T16" fmla="+- 0 6858 6756"/>
                              <a:gd name="T17" fmla="*/ T16 w 2004"/>
                              <a:gd name="T18" fmla="+- 0 -4807 -5160"/>
                              <a:gd name="T19" fmla="*/ -4807 h 716"/>
                              <a:gd name="T20" fmla="+- 0 6912 6756"/>
                              <a:gd name="T21" fmla="*/ T20 w 2004"/>
                              <a:gd name="T22" fmla="+- 0 -4831 -5160"/>
                              <a:gd name="T23" fmla="*/ -4831 h 716"/>
                              <a:gd name="T24" fmla="+- 0 6976 6756"/>
                              <a:gd name="T25" fmla="*/ T24 w 2004"/>
                              <a:gd name="T26" fmla="+- 0 -4854 -5160"/>
                              <a:gd name="T27" fmla="*/ -4854 h 716"/>
                              <a:gd name="T28" fmla="+- 0 7050 6756"/>
                              <a:gd name="T29" fmla="*/ T28 w 2004"/>
                              <a:gd name="T30" fmla="+- 0 -4874 -5160"/>
                              <a:gd name="T31" fmla="*/ -4874 h 716"/>
                              <a:gd name="T32" fmla="+- 0 7131 6756"/>
                              <a:gd name="T33" fmla="*/ T32 w 2004"/>
                              <a:gd name="T34" fmla="+- 0 -4893 -5160"/>
                              <a:gd name="T35" fmla="*/ -4893 h 716"/>
                              <a:gd name="T36" fmla="+- 0 7221 6756"/>
                              <a:gd name="T37" fmla="*/ T36 w 2004"/>
                              <a:gd name="T38" fmla="+- 0 -4909 -5160"/>
                              <a:gd name="T39" fmla="*/ -4909 h 716"/>
                              <a:gd name="T40" fmla="+- 0 7318 6756"/>
                              <a:gd name="T41" fmla="*/ T40 w 2004"/>
                              <a:gd name="T42" fmla="+- 0 -4923 -5160"/>
                              <a:gd name="T43" fmla="*/ -4923 h 716"/>
                              <a:gd name="T44" fmla="+- 0 7420 6756"/>
                              <a:gd name="T45" fmla="*/ T44 w 2004"/>
                              <a:gd name="T46" fmla="+- 0 -4934 -5160"/>
                              <a:gd name="T47" fmla="*/ -4934 h 716"/>
                              <a:gd name="T48" fmla="+- 0 7528 6756"/>
                              <a:gd name="T49" fmla="*/ T48 w 2004"/>
                              <a:gd name="T50" fmla="+- 0 -4942 -5160"/>
                              <a:gd name="T51" fmla="*/ -4942 h 716"/>
                              <a:gd name="T52" fmla="+- 0 7641 6756"/>
                              <a:gd name="T53" fmla="*/ T52 w 2004"/>
                              <a:gd name="T54" fmla="+- 0 -4947 -5160"/>
                              <a:gd name="T55" fmla="*/ -4947 h 716"/>
                              <a:gd name="T56" fmla="+- 0 7758 6756"/>
                              <a:gd name="T57" fmla="*/ T56 w 2004"/>
                              <a:gd name="T58" fmla="+- 0 -4948 -5160"/>
                              <a:gd name="T59" fmla="*/ -4948 h 716"/>
                              <a:gd name="T60" fmla="+- 0 7875 6756"/>
                              <a:gd name="T61" fmla="*/ T60 w 2004"/>
                              <a:gd name="T62" fmla="+- 0 -4947 -5160"/>
                              <a:gd name="T63" fmla="*/ -4947 h 716"/>
                              <a:gd name="T64" fmla="+- 0 7988 6756"/>
                              <a:gd name="T65" fmla="*/ T64 w 2004"/>
                              <a:gd name="T66" fmla="+- 0 -4942 -5160"/>
                              <a:gd name="T67" fmla="*/ -4942 h 716"/>
                              <a:gd name="T68" fmla="+- 0 8096 6756"/>
                              <a:gd name="T69" fmla="*/ T68 w 2004"/>
                              <a:gd name="T70" fmla="+- 0 -4934 -5160"/>
                              <a:gd name="T71" fmla="*/ -4934 h 716"/>
                              <a:gd name="T72" fmla="+- 0 8199 6756"/>
                              <a:gd name="T73" fmla="*/ T72 w 2004"/>
                              <a:gd name="T74" fmla="+- 0 -4923 -5160"/>
                              <a:gd name="T75" fmla="*/ -4923 h 716"/>
                              <a:gd name="T76" fmla="+- 0 8295 6756"/>
                              <a:gd name="T77" fmla="*/ T76 w 2004"/>
                              <a:gd name="T78" fmla="+- 0 -4909 -5160"/>
                              <a:gd name="T79" fmla="*/ -4909 h 716"/>
                              <a:gd name="T80" fmla="+- 0 8385 6756"/>
                              <a:gd name="T81" fmla="*/ T80 w 2004"/>
                              <a:gd name="T82" fmla="+- 0 -4893 -5160"/>
                              <a:gd name="T83" fmla="*/ -4893 h 716"/>
                              <a:gd name="T84" fmla="+- 0 8467 6756"/>
                              <a:gd name="T85" fmla="*/ T84 w 2004"/>
                              <a:gd name="T86" fmla="+- 0 -4874 -5160"/>
                              <a:gd name="T87" fmla="*/ -4874 h 716"/>
                              <a:gd name="T88" fmla="+- 0 8540 6756"/>
                              <a:gd name="T89" fmla="*/ T88 w 2004"/>
                              <a:gd name="T90" fmla="+- 0 -4854 -5160"/>
                              <a:gd name="T91" fmla="*/ -4854 h 716"/>
                              <a:gd name="T92" fmla="+- 0 8604 6756"/>
                              <a:gd name="T93" fmla="*/ T92 w 2004"/>
                              <a:gd name="T94" fmla="+- 0 -4831 -5160"/>
                              <a:gd name="T95" fmla="*/ -4831 h 716"/>
                              <a:gd name="T96" fmla="+- 0 8658 6756"/>
                              <a:gd name="T97" fmla="*/ T96 w 2004"/>
                              <a:gd name="T98" fmla="+- 0 -4807 -5160"/>
                              <a:gd name="T99" fmla="*/ -4807 h 716"/>
                              <a:gd name="T100" fmla="+- 0 8702 6756"/>
                              <a:gd name="T101" fmla="*/ T100 w 2004"/>
                              <a:gd name="T102" fmla="+- 0 -4781 -5160"/>
                              <a:gd name="T103" fmla="*/ -4781 h 716"/>
                              <a:gd name="T104" fmla="+- 0 8734 6756"/>
                              <a:gd name="T105" fmla="*/ T104 w 2004"/>
                              <a:gd name="T106" fmla="+- 0 -4754 -5160"/>
                              <a:gd name="T107" fmla="*/ -4754 h 716"/>
                              <a:gd name="T108" fmla="+- 0 8753 6756"/>
                              <a:gd name="T109" fmla="*/ T108 w 2004"/>
                              <a:gd name="T110" fmla="+- 0 -4726 -5160"/>
                              <a:gd name="T111" fmla="*/ -4726 h 716"/>
                              <a:gd name="T112" fmla="+- 0 8760 6756"/>
                              <a:gd name="T113" fmla="*/ T112 w 2004"/>
                              <a:gd name="T114" fmla="+- 0 -4696 -5160"/>
                              <a:gd name="T115" fmla="*/ -4696 h 716"/>
                              <a:gd name="T116" fmla="+- 0 8753 6756"/>
                              <a:gd name="T117" fmla="*/ T116 w 2004"/>
                              <a:gd name="T118" fmla="+- 0 -4667 -5160"/>
                              <a:gd name="T119" fmla="*/ -4667 h 716"/>
                              <a:gd name="T120" fmla="+- 0 8734 6756"/>
                              <a:gd name="T121" fmla="*/ T120 w 2004"/>
                              <a:gd name="T122" fmla="+- 0 -4638 -5160"/>
                              <a:gd name="T123" fmla="*/ -4638 h 716"/>
                              <a:gd name="T124" fmla="+- 0 8702 6756"/>
                              <a:gd name="T125" fmla="*/ T124 w 2004"/>
                              <a:gd name="T126" fmla="+- 0 -4611 -5160"/>
                              <a:gd name="T127" fmla="*/ -4611 h 716"/>
                              <a:gd name="T128" fmla="+- 0 8658 6756"/>
                              <a:gd name="T129" fmla="*/ T128 w 2004"/>
                              <a:gd name="T130" fmla="+- 0 -4585 -5160"/>
                              <a:gd name="T131" fmla="*/ -4585 h 716"/>
                              <a:gd name="T132" fmla="+- 0 8604 6756"/>
                              <a:gd name="T133" fmla="*/ T132 w 2004"/>
                              <a:gd name="T134" fmla="+- 0 -4561 -5160"/>
                              <a:gd name="T135" fmla="*/ -4561 h 716"/>
                              <a:gd name="T136" fmla="+- 0 8540 6756"/>
                              <a:gd name="T137" fmla="*/ T136 w 2004"/>
                              <a:gd name="T138" fmla="+- 0 -4539 -5160"/>
                              <a:gd name="T139" fmla="*/ -4539 h 716"/>
                              <a:gd name="T140" fmla="+- 0 8467 6756"/>
                              <a:gd name="T141" fmla="*/ T140 w 2004"/>
                              <a:gd name="T142" fmla="+- 0 -4518 -5160"/>
                              <a:gd name="T143" fmla="*/ -4518 h 716"/>
                              <a:gd name="T144" fmla="+- 0 8385 6756"/>
                              <a:gd name="T145" fmla="*/ T144 w 2004"/>
                              <a:gd name="T146" fmla="+- 0 -4500 -5160"/>
                              <a:gd name="T147" fmla="*/ -4500 h 716"/>
                              <a:gd name="T148" fmla="+- 0 8295 6756"/>
                              <a:gd name="T149" fmla="*/ T148 w 2004"/>
                              <a:gd name="T150" fmla="+- 0 -4484 -5160"/>
                              <a:gd name="T151" fmla="*/ -4484 h 716"/>
                              <a:gd name="T152" fmla="+- 0 8199 6756"/>
                              <a:gd name="T153" fmla="*/ T152 w 2004"/>
                              <a:gd name="T154" fmla="+- 0 -4470 -5160"/>
                              <a:gd name="T155" fmla="*/ -4470 h 716"/>
                              <a:gd name="T156" fmla="+- 0 8096 6756"/>
                              <a:gd name="T157" fmla="*/ T156 w 2004"/>
                              <a:gd name="T158" fmla="+- 0 -4459 -5160"/>
                              <a:gd name="T159" fmla="*/ -4459 h 716"/>
                              <a:gd name="T160" fmla="+- 0 7988 6756"/>
                              <a:gd name="T161" fmla="*/ T160 w 2004"/>
                              <a:gd name="T162" fmla="+- 0 -4451 -5160"/>
                              <a:gd name="T163" fmla="*/ -4451 h 716"/>
                              <a:gd name="T164" fmla="+- 0 7875 6756"/>
                              <a:gd name="T165" fmla="*/ T164 w 2004"/>
                              <a:gd name="T166" fmla="+- 0 -4446 -5160"/>
                              <a:gd name="T167" fmla="*/ -4446 h 716"/>
                              <a:gd name="T168" fmla="+- 0 7758 6756"/>
                              <a:gd name="T169" fmla="*/ T168 w 2004"/>
                              <a:gd name="T170" fmla="+- 0 -4444 -5160"/>
                              <a:gd name="T171" fmla="*/ -4444 h 716"/>
                              <a:gd name="T172" fmla="+- 0 7641 6756"/>
                              <a:gd name="T173" fmla="*/ T172 w 2004"/>
                              <a:gd name="T174" fmla="+- 0 -4446 -5160"/>
                              <a:gd name="T175" fmla="*/ -4446 h 716"/>
                              <a:gd name="T176" fmla="+- 0 7528 6756"/>
                              <a:gd name="T177" fmla="*/ T176 w 2004"/>
                              <a:gd name="T178" fmla="+- 0 -4451 -5160"/>
                              <a:gd name="T179" fmla="*/ -4451 h 716"/>
                              <a:gd name="T180" fmla="+- 0 7420 6756"/>
                              <a:gd name="T181" fmla="*/ T180 w 2004"/>
                              <a:gd name="T182" fmla="+- 0 -4459 -5160"/>
                              <a:gd name="T183" fmla="*/ -4459 h 716"/>
                              <a:gd name="T184" fmla="+- 0 7318 6756"/>
                              <a:gd name="T185" fmla="*/ T184 w 2004"/>
                              <a:gd name="T186" fmla="+- 0 -4470 -5160"/>
                              <a:gd name="T187" fmla="*/ -4470 h 716"/>
                              <a:gd name="T188" fmla="+- 0 7221 6756"/>
                              <a:gd name="T189" fmla="*/ T188 w 2004"/>
                              <a:gd name="T190" fmla="+- 0 -4484 -5160"/>
                              <a:gd name="T191" fmla="*/ -4484 h 716"/>
                              <a:gd name="T192" fmla="+- 0 7131 6756"/>
                              <a:gd name="T193" fmla="*/ T192 w 2004"/>
                              <a:gd name="T194" fmla="+- 0 -4500 -5160"/>
                              <a:gd name="T195" fmla="*/ -4500 h 716"/>
                              <a:gd name="T196" fmla="+- 0 7050 6756"/>
                              <a:gd name="T197" fmla="*/ T196 w 2004"/>
                              <a:gd name="T198" fmla="+- 0 -4518 -5160"/>
                              <a:gd name="T199" fmla="*/ -4518 h 716"/>
                              <a:gd name="T200" fmla="+- 0 6976 6756"/>
                              <a:gd name="T201" fmla="*/ T200 w 2004"/>
                              <a:gd name="T202" fmla="+- 0 -4539 -5160"/>
                              <a:gd name="T203" fmla="*/ -4539 h 716"/>
                              <a:gd name="T204" fmla="+- 0 6912 6756"/>
                              <a:gd name="T205" fmla="*/ T204 w 2004"/>
                              <a:gd name="T206" fmla="+- 0 -4561 -5160"/>
                              <a:gd name="T207" fmla="*/ -4561 h 716"/>
                              <a:gd name="T208" fmla="+- 0 6858 6756"/>
                              <a:gd name="T209" fmla="*/ T208 w 2004"/>
                              <a:gd name="T210" fmla="+- 0 -4585 -5160"/>
                              <a:gd name="T211" fmla="*/ -4585 h 716"/>
                              <a:gd name="T212" fmla="+- 0 6815 6756"/>
                              <a:gd name="T213" fmla="*/ T212 w 2004"/>
                              <a:gd name="T214" fmla="+- 0 -4611 -5160"/>
                              <a:gd name="T215" fmla="*/ -4611 h 716"/>
                              <a:gd name="T216" fmla="+- 0 6783 6756"/>
                              <a:gd name="T217" fmla="*/ T216 w 2004"/>
                              <a:gd name="T218" fmla="+- 0 -4638 -5160"/>
                              <a:gd name="T219" fmla="*/ -4638 h 716"/>
                              <a:gd name="T220" fmla="+- 0 6763 6756"/>
                              <a:gd name="T221" fmla="*/ T220 w 2004"/>
                              <a:gd name="T222" fmla="+- 0 -4667 -5160"/>
                              <a:gd name="T223" fmla="*/ -4667 h 716"/>
                              <a:gd name="T224" fmla="+- 0 6756 6756"/>
                              <a:gd name="T225" fmla="*/ T224 w 2004"/>
                              <a:gd name="T226" fmla="+- 0 -4696 -5160"/>
                              <a:gd name="T227" fmla="*/ -4696 h 716"/>
                              <a:gd name="T228" fmla="+- 0 7804 6756"/>
                              <a:gd name="T229" fmla="*/ T228 w 2004"/>
                              <a:gd name="T230" fmla="+- 0 -4945 -5160"/>
                              <a:gd name="T231" fmla="*/ -4945 h 716"/>
                              <a:gd name="T232" fmla="+- 0 7804 6756"/>
                              <a:gd name="T233" fmla="*/ T232 w 2004"/>
                              <a:gd name="T234" fmla="+- 0 -5160 -5160"/>
                              <a:gd name="T235" fmla="*/ -516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04" h="716">
                                <a:moveTo>
                                  <a:pt x="0" y="464"/>
                                </a:moveTo>
                                <a:lnTo>
                                  <a:pt x="7" y="434"/>
                                </a:lnTo>
                                <a:lnTo>
                                  <a:pt x="27" y="406"/>
                                </a:lnTo>
                                <a:lnTo>
                                  <a:pt x="59" y="379"/>
                                </a:lnTo>
                                <a:lnTo>
                                  <a:pt x="102" y="353"/>
                                </a:lnTo>
                                <a:lnTo>
                                  <a:pt x="156" y="329"/>
                                </a:lnTo>
                                <a:lnTo>
                                  <a:pt x="220" y="306"/>
                                </a:lnTo>
                                <a:lnTo>
                                  <a:pt x="294" y="286"/>
                                </a:lnTo>
                                <a:lnTo>
                                  <a:pt x="375" y="267"/>
                                </a:lnTo>
                                <a:lnTo>
                                  <a:pt x="465" y="251"/>
                                </a:lnTo>
                                <a:lnTo>
                                  <a:pt x="562" y="237"/>
                                </a:lnTo>
                                <a:lnTo>
                                  <a:pt x="664" y="226"/>
                                </a:lnTo>
                                <a:lnTo>
                                  <a:pt x="772" y="218"/>
                                </a:lnTo>
                                <a:lnTo>
                                  <a:pt x="885" y="213"/>
                                </a:lnTo>
                                <a:lnTo>
                                  <a:pt x="1002" y="212"/>
                                </a:lnTo>
                                <a:lnTo>
                                  <a:pt x="1119" y="213"/>
                                </a:lnTo>
                                <a:lnTo>
                                  <a:pt x="1232" y="218"/>
                                </a:lnTo>
                                <a:lnTo>
                                  <a:pt x="1340" y="226"/>
                                </a:lnTo>
                                <a:lnTo>
                                  <a:pt x="1443" y="237"/>
                                </a:lnTo>
                                <a:lnTo>
                                  <a:pt x="1539" y="251"/>
                                </a:lnTo>
                                <a:lnTo>
                                  <a:pt x="1629" y="267"/>
                                </a:lnTo>
                                <a:lnTo>
                                  <a:pt x="1711" y="286"/>
                                </a:lnTo>
                                <a:lnTo>
                                  <a:pt x="1784" y="306"/>
                                </a:lnTo>
                                <a:lnTo>
                                  <a:pt x="1848" y="329"/>
                                </a:lnTo>
                                <a:lnTo>
                                  <a:pt x="1902" y="353"/>
                                </a:lnTo>
                                <a:lnTo>
                                  <a:pt x="1946" y="379"/>
                                </a:lnTo>
                                <a:lnTo>
                                  <a:pt x="1978" y="406"/>
                                </a:lnTo>
                                <a:lnTo>
                                  <a:pt x="1997" y="434"/>
                                </a:lnTo>
                                <a:lnTo>
                                  <a:pt x="2004" y="464"/>
                                </a:lnTo>
                                <a:lnTo>
                                  <a:pt x="1997" y="493"/>
                                </a:lnTo>
                                <a:lnTo>
                                  <a:pt x="1978" y="522"/>
                                </a:lnTo>
                                <a:lnTo>
                                  <a:pt x="1946" y="549"/>
                                </a:lnTo>
                                <a:lnTo>
                                  <a:pt x="1902" y="575"/>
                                </a:lnTo>
                                <a:lnTo>
                                  <a:pt x="1848" y="599"/>
                                </a:lnTo>
                                <a:lnTo>
                                  <a:pt x="1784" y="621"/>
                                </a:lnTo>
                                <a:lnTo>
                                  <a:pt x="1711" y="642"/>
                                </a:lnTo>
                                <a:lnTo>
                                  <a:pt x="1629" y="660"/>
                                </a:lnTo>
                                <a:lnTo>
                                  <a:pt x="1539" y="676"/>
                                </a:lnTo>
                                <a:lnTo>
                                  <a:pt x="1443" y="690"/>
                                </a:lnTo>
                                <a:lnTo>
                                  <a:pt x="1340" y="701"/>
                                </a:lnTo>
                                <a:lnTo>
                                  <a:pt x="1232" y="709"/>
                                </a:lnTo>
                                <a:lnTo>
                                  <a:pt x="1119" y="714"/>
                                </a:lnTo>
                                <a:lnTo>
                                  <a:pt x="1002" y="716"/>
                                </a:lnTo>
                                <a:lnTo>
                                  <a:pt x="885" y="714"/>
                                </a:lnTo>
                                <a:lnTo>
                                  <a:pt x="772" y="709"/>
                                </a:lnTo>
                                <a:lnTo>
                                  <a:pt x="664" y="701"/>
                                </a:lnTo>
                                <a:lnTo>
                                  <a:pt x="562" y="690"/>
                                </a:lnTo>
                                <a:lnTo>
                                  <a:pt x="465" y="676"/>
                                </a:lnTo>
                                <a:lnTo>
                                  <a:pt x="375" y="660"/>
                                </a:lnTo>
                                <a:lnTo>
                                  <a:pt x="294" y="642"/>
                                </a:lnTo>
                                <a:lnTo>
                                  <a:pt x="220" y="621"/>
                                </a:lnTo>
                                <a:lnTo>
                                  <a:pt x="156" y="599"/>
                                </a:lnTo>
                                <a:lnTo>
                                  <a:pt x="102" y="575"/>
                                </a:lnTo>
                                <a:lnTo>
                                  <a:pt x="59" y="549"/>
                                </a:lnTo>
                                <a:lnTo>
                                  <a:pt x="27" y="522"/>
                                </a:lnTo>
                                <a:lnTo>
                                  <a:pt x="7" y="493"/>
                                </a:lnTo>
                                <a:lnTo>
                                  <a:pt x="0" y="464"/>
                                </a:lnTo>
                                <a:close/>
                                <a:moveTo>
                                  <a:pt x="1048" y="215"/>
                                </a:moveTo>
                                <a:lnTo>
                                  <a:pt x="104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3232238" name="Picture 1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811" y="-6133"/>
                            <a:ext cx="1496"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2611369" name="Picture 1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825" y="-6047"/>
                            <a:ext cx="146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574645" name="Rectangle 175"/>
                        <wps:cNvSpPr>
                          <a:spLocks noChangeArrowheads="1"/>
                        </wps:cNvSpPr>
                        <wps:spPr bwMode="auto">
                          <a:xfrm>
                            <a:off x="3941" y="-6004"/>
                            <a:ext cx="1475" cy="5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1556643" name="Picture 1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828" y="-8027"/>
                            <a:ext cx="1496"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484117" name="Picture 1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843" y="-7940"/>
                            <a:ext cx="146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431421" name="Rectangle 172"/>
                        <wps:cNvSpPr>
                          <a:spLocks noChangeArrowheads="1"/>
                        </wps:cNvSpPr>
                        <wps:spPr bwMode="auto">
                          <a:xfrm>
                            <a:off x="4958" y="-7897"/>
                            <a:ext cx="1475" cy="5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9273985" name="Picture 1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49" y="-9928"/>
                            <a:ext cx="149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725265" name="Picture 1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64" y="-9841"/>
                            <a:ext cx="146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957274" name="Rectangle 169"/>
                        <wps:cNvSpPr>
                          <a:spLocks noChangeArrowheads="1"/>
                        </wps:cNvSpPr>
                        <wps:spPr bwMode="auto">
                          <a:xfrm>
                            <a:off x="1579" y="-9798"/>
                            <a:ext cx="1474" cy="38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8816048" name="Picture 1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828" y="-8766"/>
                            <a:ext cx="158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4467612" name="Picture 1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073" y="-8605"/>
                            <a:ext cx="109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3760066" name="Freeform 166"/>
                        <wps:cNvSpPr>
                          <a:spLocks/>
                        </wps:cNvSpPr>
                        <wps:spPr bwMode="auto">
                          <a:xfrm>
                            <a:off x="4958" y="-8636"/>
                            <a:ext cx="1560" cy="504"/>
                          </a:xfrm>
                          <a:custGeom>
                            <a:avLst/>
                            <a:gdLst>
                              <a:gd name="T0" fmla="+- 0 5738 4958"/>
                              <a:gd name="T1" fmla="*/ T0 w 1560"/>
                              <a:gd name="T2" fmla="+- 0 -8635 -8635"/>
                              <a:gd name="T3" fmla="*/ -8635 h 504"/>
                              <a:gd name="T4" fmla="+- 0 5632 4958"/>
                              <a:gd name="T5" fmla="*/ T4 w 1560"/>
                              <a:gd name="T6" fmla="+- 0 -8633 -8635"/>
                              <a:gd name="T7" fmla="*/ -8633 h 504"/>
                              <a:gd name="T8" fmla="+- 0 5531 4958"/>
                              <a:gd name="T9" fmla="*/ T8 w 1560"/>
                              <a:gd name="T10" fmla="+- 0 -8626 -8635"/>
                              <a:gd name="T11" fmla="*/ -8626 h 504"/>
                              <a:gd name="T12" fmla="+- 0 5435 4958"/>
                              <a:gd name="T13" fmla="*/ T12 w 1560"/>
                              <a:gd name="T14" fmla="+- 0 -8615 -8635"/>
                              <a:gd name="T15" fmla="*/ -8615 h 504"/>
                              <a:gd name="T16" fmla="+- 0 5345 4958"/>
                              <a:gd name="T17" fmla="*/ T16 w 1560"/>
                              <a:gd name="T18" fmla="+- 0 -8601 -8635"/>
                              <a:gd name="T19" fmla="*/ -8601 h 504"/>
                              <a:gd name="T20" fmla="+- 0 5262 4958"/>
                              <a:gd name="T21" fmla="*/ T20 w 1560"/>
                              <a:gd name="T22" fmla="+- 0 -8583 -8635"/>
                              <a:gd name="T23" fmla="*/ -8583 h 504"/>
                              <a:gd name="T24" fmla="+- 0 5187 4958"/>
                              <a:gd name="T25" fmla="*/ T24 w 1560"/>
                              <a:gd name="T26" fmla="+- 0 -8561 -8635"/>
                              <a:gd name="T27" fmla="*/ -8561 h 504"/>
                              <a:gd name="T28" fmla="+- 0 5121 4958"/>
                              <a:gd name="T29" fmla="*/ T28 w 1560"/>
                              <a:gd name="T30" fmla="+- 0 -8537 -8635"/>
                              <a:gd name="T31" fmla="*/ -8537 h 504"/>
                              <a:gd name="T32" fmla="+- 0 5065 4958"/>
                              <a:gd name="T33" fmla="*/ T32 w 1560"/>
                              <a:gd name="T34" fmla="+- 0 -8510 -8635"/>
                              <a:gd name="T35" fmla="*/ -8510 h 504"/>
                              <a:gd name="T36" fmla="+- 0 4986 4958"/>
                              <a:gd name="T37" fmla="*/ T36 w 1560"/>
                              <a:gd name="T38" fmla="+- 0 -8450 -8635"/>
                              <a:gd name="T39" fmla="*/ -8450 h 504"/>
                              <a:gd name="T40" fmla="+- 0 4958 4958"/>
                              <a:gd name="T41" fmla="*/ T40 w 1560"/>
                              <a:gd name="T42" fmla="+- 0 -8383 -8635"/>
                              <a:gd name="T43" fmla="*/ -8383 h 504"/>
                              <a:gd name="T44" fmla="+- 0 4965 4958"/>
                              <a:gd name="T45" fmla="*/ T44 w 1560"/>
                              <a:gd name="T46" fmla="+- 0 -8349 -8635"/>
                              <a:gd name="T47" fmla="*/ -8349 h 504"/>
                              <a:gd name="T48" fmla="+- 0 5019 4958"/>
                              <a:gd name="T49" fmla="*/ T48 w 1560"/>
                              <a:gd name="T50" fmla="+- 0 -8285 -8635"/>
                              <a:gd name="T51" fmla="*/ -8285 h 504"/>
                              <a:gd name="T52" fmla="+- 0 5121 4958"/>
                              <a:gd name="T53" fmla="*/ T52 w 1560"/>
                              <a:gd name="T54" fmla="+- 0 -8229 -8635"/>
                              <a:gd name="T55" fmla="*/ -8229 h 504"/>
                              <a:gd name="T56" fmla="+- 0 5187 4958"/>
                              <a:gd name="T57" fmla="*/ T56 w 1560"/>
                              <a:gd name="T58" fmla="+- 0 -8205 -8635"/>
                              <a:gd name="T59" fmla="*/ -8205 h 504"/>
                              <a:gd name="T60" fmla="+- 0 5262 4958"/>
                              <a:gd name="T61" fmla="*/ T60 w 1560"/>
                              <a:gd name="T62" fmla="+- 0 -8184 -8635"/>
                              <a:gd name="T63" fmla="*/ -8184 h 504"/>
                              <a:gd name="T64" fmla="+- 0 5345 4958"/>
                              <a:gd name="T65" fmla="*/ T64 w 1560"/>
                              <a:gd name="T66" fmla="+- 0 -8166 -8635"/>
                              <a:gd name="T67" fmla="*/ -8166 h 504"/>
                              <a:gd name="T68" fmla="+- 0 5435 4958"/>
                              <a:gd name="T69" fmla="*/ T68 w 1560"/>
                              <a:gd name="T70" fmla="+- 0 -8151 -8635"/>
                              <a:gd name="T71" fmla="*/ -8151 h 504"/>
                              <a:gd name="T72" fmla="+- 0 5531 4958"/>
                              <a:gd name="T73" fmla="*/ T72 w 1560"/>
                              <a:gd name="T74" fmla="+- 0 -8140 -8635"/>
                              <a:gd name="T75" fmla="*/ -8140 h 504"/>
                              <a:gd name="T76" fmla="+- 0 5632 4958"/>
                              <a:gd name="T77" fmla="*/ T76 w 1560"/>
                              <a:gd name="T78" fmla="+- 0 -8134 -8635"/>
                              <a:gd name="T79" fmla="*/ -8134 h 504"/>
                              <a:gd name="T80" fmla="+- 0 5738 4958"/>
                              <a:gd name="T81" fmla="*/ T80 w 1560"/>
                              <a:gd name="T82" fmla="+- 0 -8131 -8635"/>
                              <a:gd name="T83" fmla="*/ -8131 h 504"/>
                              <a:gd name="T84" fmla="+- 0 5844 4958"/>
                              <a:gd name="T85" fmla="*/ T84 w 1560"/>
                              <a:gd name="T86" fmla="+- 0 -8134 -8635"/>
                              <a:gd name="T87" fmla="*/ -8134 h 504"/>
                              <a:gd name="T88" fmla="+- 0 5946 4958"/>
                              <a:gd name="T89" fmla="*/ T88 w 1560"/>
                              <a:gd name="T90" fmla="+- 0 -8140 -8635"/>
                              <a:gd name="T91" fmla="*/ -8140 h 504"/>
                              <a:gd name="T92" fmla="+- 0 6042 4958"/>
                              <a:gd name="T93" fmla="*/ T92 w 1560"/>
                              <a:gd name="T94" fmla="+- 0 -8151 -8635"/>
                              <a:gd name="T95" fmla="*/ -8151 h 504"/>
                              <a:gd name="T96" fmla="+- 0 6132 4958"/>
                              <a:gd name="T97" fmla="*/ T96 w 1560"/>
                              <a:gd name="T98" fmla="+- 0 -8166 -8635"/>
                              <a:gd name="T99" fmla="*/ -8166 h 504"/>
                              <a:gd name="T100" fmla="+- 0 6215 4958"/>
                              <a:gd name="T101" fmla="*/ T100 w 1560"/>
                              <a:gd name="T102" fmla="+- 0 -8184 -8635"/>
                              <a:gd name="T103" fmla="*/ -8184 h 504"/>
                              <a:gd name="T104" fmla="+- 0 6290 4958"/>
                              <a:gd name="T105" fmla="*/ T104 w 1560"/>
                              <a:gd name="T106" fmla="+- 0 -8205 -8635"/>
                              <a:gd name="T107" fmla="*/ -8205 h 504"/>
                              <a:gd name="T108" fmla="+- 0 6356 4958"/>
                              <a:gd name="T109" fmla="*/ T108 w 1560"/>
                              <a:gd name="T110" fmla="+- 0 -8229 -8635"/>
                              <a:gd name="T111" fmla="*/ -8229 h 504"/>
                              <a:gd name="T112" fmla="+- 0 6412 4958"/>
                              <a:gd name="T113" fmla="*/ T112 w 1560"/>
                              <a:gd name="T114" fmla="+- 0 -8256 -8635"/>
                              <a:gd name="T115" fmla="*/ -8256 h 504"/>
                              <a:gd name="T116" fmla="+- 0 6490 4958"/>
                              <a:gd name="T117" fmla="*/ T116 w 1560"/>
                              <a:gd name="T118" fmla="+- 0 -8316 -8635"/>
                              <a:gd name="T119" fmla="*/ -8316 h 504"/>
                              <a:gd name="T120" fmla="+- 0 6518 4958"/>
                              <a:gd name="T121" fmla="*/ T120 w 1560"/>
                              <a:gd name="T122" fmla="+- 0 -8383 -8635"/>
                              <a:gd name="T123" fmla="*/ -8383 h 504"/>
                              <a:gd name="T124" fmla="+- 0 6511 4958"/>
                              <a:gd name="T125" fmla="*/ T124 w 1560"/>
                              <a:gd name="T126" fmla="+- 0 -8417 -8635"/>
                              <a:gd name="T127" fmla="*/ -8417 h 504"/>
                              <a:gd name="T128" fmla="+- 0 6457 4958"/>
                              <a:gd name="T129" fmla="*/ T128 w 1560"/>
                              <a:gd name="T130" fmla="+- 0 -8481 -8635"/>
                              <a:gd name="T131" fmla="*/ -8481 h 504"/>
                              <a:gd name="T132" fmla="+- 0 6356 4958"/>
                              <a:gd name="T133" fmla="*/ T132 w 1560"/>
                              <a:gd name="T134" fmla="+- 0 -8537 -8635"/>
                              <a:gd name="T135" fmla="*/ -8537 h 504"/>
                              <a:gd name="T136" fmla="+- 0 6290 4958"/>
                              <a:gd name="T137" fmla="*/ T136 w 1560"/>
                              <a:gd name="T138" fmla="+- 0 -8561 -8635"/>
                              <a:gd name="T139" fmla="*/ -8561 h 504"/>
                              <a:gd name="T140" fmla="+- 0 6215 4958"/>
                              <a:gd name="T141" fmla="*/ T140 w 1560"/>
                              <a:gd name="T142" fmla="+- 0 -8583 -8635"/>
                              <a:gd name="T143" fmla="*/ -8583 h 504"/>
                              <a:gd name="T144" fmla="+- 0 6132 4958"/>
                              <a:gd name="T145" fmla="*/ T144 w 1560"/>
                              <a:gd name="T146" fmla="+- 0 -8601 -8635"/>
                              <a:gd name="T147" fmla="*/ -8601 h 504"/>
                              <a:gd name="T148" fmla="+- 0 6042 4958"/>
                              <a:gd name="T149" fmla="*/ T148 w 1560"/>
                              <a:gd name="T150" fmla="+- 0 -8615 -8635"/>
                              <a:gd name="T151" fmla="*/ -8615 h 504"/>
                              <a:gd name="T152" fmla="+- 0 5946 4958"/>
                              <a:gd name="T153" fmla="*/ T152 w 1560"/>
                              <a:gd name="T154" fmla="+- 0 -8626 -8635"/>
                              <a:gd name="T155" fmla="*/ -8626 h 504"/>
                              <a:gd name="T156" fmla="+- 0 5844 4958"/>
                              <a:gd name="T157" fmla="*/ T156 w 1560"/>
                              <a:gd name="T158" fmla="+- 0 -8633 -8635"/>
                              <a:gd name="T159" fmla="*/ -8633 h 504"/>
                              <a:gd name="T160" fmla="+- 0 5738 4958"/>
                              <a:gd name="T161" fmla="*/ T160 w 1560"/>
                              <a:gd name="T162" fmla="+- 0 -8635 -8635"/>
                              <a:gd name="T163" fmla="*/ -863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60" h="504">
                                <a:moveTo>
                                  <a:pt x="780" y="0"/>
                                </a:moveTo>
                                <a:lnTo>
                                  <a:pt x="674" y="2"/>
                                </a:lnTo>
                                <a:lnTo>
                                  <a:pt x="573" y="9"/>
                                </a:lnTo>
                                <a:lnTo>
                                  <a:pt x="477" y="20"/>
                                </a:lnTo>
                                <a:lnTo>
                                  <a:pt x="387" y="34"/>
                                </a:lnTo>
                                <a:lnTo>
                                  <a:pt x="304" y="52"/>
                                </a:lnTo>
                                <a:lnTo>
                                  <a:pt x="229" y="74"/>
                                </a:lnTo>
                                <a:lnTo>
                                  <a:pt x="163" y="98"/>
                                </a:lnTo>
                                <a:lnTo>
                                  <a:pt x="107" y="125"/>
                                </a:lnTo>
                                <a:lnTo>
                                  <a:pt x="28" y="185"/>
                                </a:lnTo>
                                <a:lnTo>
                                  <a:pt x="0" y="252"/>
                                </a:lnTo>
                                <a:lnTo>
                                  <a:pt x="7" y="286"/>
                                </a:lnTo>
                                <a:lnTo>
                                  <a:pt x="61" y="350"/>
                                </a:lnTo>
                                <a:lnTo>
                                  <a:pt x="163" y="406"/>
                                </a:lnTo>
                                <a:lnTo>
                                  <a:pt x="229" y="430"/>
                                </a:lnTo>
                                <a:lnTo>
                                  <a:pt x="304" y="451"/>
                                </a:lnTo>
                                <a:lnTo>
                                  <a:pt x="387" y="469"/>
                                </a:lnTo>
                                <a:lnTo>
                                  <a:pt x="477" y="484"/>
                                </a:lnTo>
                                <a:lnTo>
                                  <a:pt x="573" y="495"/>
                                </a:lnTo>
                                <a:lnTo>
                                  <a:pt x="674" y="501"/>
                                </a:lnTo>
                                <a:lnTo>
                                  <a:pt x="780" y="504"/>
                                </a:lnTo>
                                <a:lnTo>
                                  <a:pt x="886" y="501"/>
                                </a:lnTo>
                                <a:lnTo>
                                  <a:pt x="988" y="495"/>
                                </a:lnTo>
                                <a:lnTo>
                                  <a:pt x="1084" y="484"/>
                                </a:lnTo>
                                <a:lnTo>
                                  <a:pt x="1174" y="469"/>
                                </a:lnTo>
                                <a:lnTo>
                                  <a:pt x="1257" y="451"/>
                                </a:lnTo>
                                <a:lnTo>
                                  <a:pt x="1332" y="430"/>
                                </a:lnTo>
                                <a:lnTo>
                                  <a:pt x="1398" y="406"/>
                                </a:lnTo>
                                <a:lnTo>
                                  <a:pt x="1454" y="379"/>
                                </a:lnTo>
                                <a:lnTo>
                                  <a:pt x="1532" y="319"/>
                                </a:lnTo>
                                <a:lnTo>
                                  <a:pt x="1560" y="252"/>
                                </a:lnTo>
                                <a:lnTo>
                                  <a:pt x="1553" y="218"/>
                                </a:lnTo>
                                <a:lnTo>
                                  <a:pt x="1499" y="154"/>
                                </a:lnTo>
                                <a:lnTo>
                                  <a:pt x="1398" y="98"/>
                                </a:lnTo>
                                <a:lnTo>
                                  <a:pt x="1332" y="74"/>
                                </a:lnTo>
                                <a:lnTo>
                                  <a:pt x="1257" y="52"/>
                                </a:lnTo>
                                <a:lnTo>
                                  <a:pt x="1174" y="34"/>
                                </a:lnTo>
                                <a:lnTo>
                                  <a:pt x="1084" y="20"/>
                                </a:lnTo>
                                <a:lnTo>
                                  <a:pt x="988" y="9"/>
                                </a:lnTo>
                                <a:lnTo>
                                  <a:pt x="886" y="2"/>
                                </a:lnTo>
                                <a:lnTo>
                                  <a:pt x="7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697405" name="AutoShape 165"/>
                        <wps:cNvSpPr>
                          <a:spLocks/>
                        </wps:cNvSpPr>
                        <wps:spPr bwMode="auto">
                          <a:xfrm>
                            <a:off x="2184" y="-9409"/>
                            <a:ext cx="6857" cy="1277"/>
                          </a:xfrm>
                          <a:custGeom>
                            <a:avLst/>
                            <a:gdLst>
                              <a:gd name="T0" fmla="+- 0 4958 2184"/>
                              <a:gd name="T1" fmla="*/ T0 w 6857"/>
                              <a:gd name="T2" fmla="+- 0 -8383 -9408"/>
                              <a:gd name="T3" fmla="*/ -8383 h 1277"/>
                              <a:gd name="T4" fmla="+- 0 4965 2184"/>
                              <a:gd name="T5" fmla="*/ T4 w 6857"/>
                              <a:gd name="T6" fmla="+- 0 -8417 -9408"/>
                              <a:gd name="T7" fmla="*/ -8417 h 1277"/>
                              <a:gd name="T8" fmla="+- 0 4986 2184"/>
                              <a:gd name="T9" fmla="*/ T8 w 6857"/>
                              <a:gd name="T10" fmla="+- 0 -8450 -9408"/>
                              <a:gd name="T11" fmla="*/ -8450 h 1277"/>
                              <a:gd name="T12" fmla="+- 0 5019 2184"/>
                              <a:gd name="T13" fmla="*/ T12 w 6857"/>
                              <a:gd name="T14" fmla="+- 0 -8481 -9408"/>
                              <a:gd name="T15" fmla="*/ -8481 h 1277"/>
                              <a:gd name="T16" fmla="+- 0 5065 2184"/>
                              <a:gd name="T17" fmla="*/ T16 w 6857"/>
                              <a:gd name="T18" fmla="+- 0 -8510 -9408"/>
                              <a:gd name="T19" fmla="*/ -8510 h 1277"/>
                              <a:gd name="T20" fmla="+- 0 5121 2184"/>
                              <a:gd name="T21" fmla="*/ T20 w 6857"/>
                              <a:gd name="T22" fmla="+- 0 -8537 -9408"/>
                              <a:gd name="T23" fmla="*/ -8537 h 1277"/>
                              <a:gd name="T24" fmla="+- 0 5187 2184"/>
                              <a:gd name="T25" fmla="*/ T24 w 6857"/>
                              <a:gd name="T26" fmla="+- 0 -8561 -9408"/>
                              <a:gd name="T27" fmla="*/ -8561 h 1277"/>
                              <a:gd name="T28" fmla="+- 0 5262 2184"/>
                              <a:gd name="T29" fmla="*/ T28 w 6857"/>
                              <a:gd name="T30" fmla="+- 0 -8583 -9408"/>
                              <a:gd name="T31" fmla="*/ -8583 h 1277"/>
                              <a:gd name="T32" fmla="+- 0 5345 2184"/>
                              <a:gd name="T33" fmla="*/ T32 w 6857"/>
                              <a:gd name="T34" fmla="+- 0 -8601 -9408"/>
                              <a:gd name="T35" fmla="*/ -8601 h 1277"/>
                              <a:gd name="T36" fmla="+- 0 5435 2184"/>
                              <a:gd name="T37" fmla="*/ T36 w 6857"/>
                              <a:gd name="T38" fmla="+- 0 -8615 -9408"/>
                              <a:gd name="T39" fmla="*/ -8615 h 1277"/>
                              <a:gd name="T40" fmla="+- 0 5531 2184"/>
                              <a:gd name="T41" fmla="*/ T40 w 6857"/>
                              <a:gd name="T42" fmla="+- 0 -8626 -9408"/>
                              <a:gd name="T43" fmla="*/ -8626 h 1277"/>
                              <a:gd name="T44" fmla="+- 0 5632 2184"/>
                              <a:gd name="T45" fmla="*/ T44 w 6857"/>
                              <a:gd name="T46" fmla="+- 0 -8633 -9408"/>
                              <a:gd name="T47" fmla="*/ -8633 h 1277"/>
                              <a:gd name="T48" fmla="+- 0 5738 2184"/>
                              <a:gd name="T49" fmla="*/ T48 w 6857"/>
                              <a:gd name="T50" fmla="+- 0 -8635 -9408"/>
                              <a:gd name="T51" fmla="*/ -8635 h 1277"/>
                              <a:gd name="T52" fmla="+- 0 5844 2184"/>
                              <a:gd name="T53" fmla="*/ T52 w 6857"/>
                              <a:gd name="T54" fmla="+- 0 -8633 -9408"/>
                              <a:gd name="T55" fmla="*/ -8633 h 1277"/>
                              <a:gd name="T56" fmla="+- 0 5946 2184"/>
                              <a:gd name="T57" fmla="*/ T56 w 6857"/>
                              <a:gd name="T58" fmla="+- 0 -8626 -9408"/>
                              <a:gd name="T59" fmla="*/ -8626 h 1277"/>
                              <a:gd name="T60" fmla="+- 0 6042 2184"/>
                              <a:gd name="T61" fmla="*/ T60 w 6857"/>
                              <a:gd name="T62" fmla="+- 0 -8615 -9408"/>
                              <a:gd name="T63" fmla="*/ -8615 h 1277"/>
                              <a:gd name="T64" fmla="+- 0 6132 2184"/>
                              <a:gd name="T65" fmla="*/ T64 w 6857"/>
                              <a:gd name="T66" fmla="+- 0 -8601 -9408"/>
                              <a:gd name="T67" fmla="*/ -8601 h 1277"/>
                              <a:gd name="T68" fmla="+- 0 6215 2184"/>
                              <a:gd name="T69" fmla="*/ T68 w 6857"/>
                              <a:gd name="T70" fmla="+- 0 -8583 -9408"/>
                              <a:gd name="T71" fmla="*/ -8583 h 1277"/>
                              <a:gd name="T72" fmla="+- 0 6290 2184"/>
                              <a:gd name="T73" fmla="*/ T72 w 6857"/>
                              <a:gd name="T74" fmla="+- 0 -8561 -9408"/>
                              <a:gd name="T75" fmla="*/ -8561 h 1277"/>
                              <a:gd name="T76" fmla="+- 0 6356 2184"/>
                              <a:gd name="T77" fmla="*/ T76 w 6857"/>
                              <a:gd name="T78" fmla="+- 0 -8537 -9408"/>
                              <a:gd name="T79" fmla="*/ -8537 h 1277"/>
                              <a:gd name="T80" fmla="+- 0 6412 2184"/>
                              <a:gd name="T81" fmla="*/ T80 w 6857"/>
                              <a:gd name="T82" fmla="+- 0 -8510 -9408"/>
                              <a:gd name="T83" fmla="*/ -8510 h 1277"/>
                              <a:gd name="T84" fmla="+- 0 6457 2184"/>
                              <a:gd name="T85" fmla="*/ T84 w 6857"/>
                              <a:gd name="T86" fmla="+- 0 -8481 -9408"/>
                              <a:gd name="T87" fmla="*/ -8481 h 1277"/>
                              <a:gd name="T88" fmla="+- 0 6490 2184"/>
                              <a:gd name="T89" fmla="*/ T88 w 6857"/>
                              <a:gd name="T90" fmla="+- 0 -8450 -9408"/>
                              <a:gd name="T91" fmla="*/ -8450 h 1277"/>
                              <a:gd name="T92" fmla="+- 0 6511 2184"/>
                              <a:gd name="T93" fmla="*/ T92 w 6857"/>
                              <a:gd name="T94" fmla="+- 0 -8417 -9408"/>
                              <a:gd name="T95" fmla="*/ -8417 h 1277"/>
                              <a:gd name="T96" fmla="+- 0 6518 2184"/>
                              <a:gd name="T97" fmla="*/ T96 w 6857"/>
                              <a:gd name="T98" fmla="+- 0 -8383 -9408"/>
                              <a:gd name="T99" fmla="*/ -8383 h 1277"/>
                              <a:gd name="T100" fmla="+- 0 6511 2184"/>
                              <a:gd name="T101" fmla="*/ T100 w 6857"/>
                              <a:gd name="T102" fmla="+- 0 -8349 -9408"/>
                              <a:gd name="T103" fmla="*/ -8349 h 1277"/>
                              <a:gd name="T104" fmla="+- 0 6490 2184"/>
                              <a:gd name="T105" fmla="*/ T104 w 6857"/>
                              <a:gd name="T106" fmla="+- 0 -8316 -9408"/>
                              <a:gd name="T107" fmla="*/ -8316 h 1277"/>
                              <a:gd name="T108" fmla="+- 0 6457 2184"/>
                              <a:gd name="T109" fmla="*/ T108 w 6857"/>
                              <a:gd name="T110" fmla="+- 0 -8285 -9408"/>
                              <a:gd name="T111" fmla="*/ -8285 h 1277"/>
                              <a:gd name="T112" fmla="+- 0 6412 2184"/>
                              <a:gd name="T113" fmla="*/ T112 w 6857"/>
                              <a:gd name="T114" fmla="+- 0 -8256 -9408"/>
                              <a:gd name="T115" fmla="*/ -8256 h 1277"/>
                              <a:gd name="T116" fmla="+- 0 6356 2184"/>
                              <a:gd name="T117" fmla="*/ T116 w 6857"/>
                              <a:gd name="T118" fmla="+- 0 -8229 -9408"/>
                              <a:gd name="T119" fmla="*/ -8229 h 1277"/>
                              <a:gd name="T120" fmla="+- 0 6290 2184"/>
                              <a:gd name="T121" fmla="*/ T120 w 6857"/>
                              <a:gd name="T122" fmla="+- 0 -8205 -9408"/>
                              <a:gd name="T123" fmla="*/ -8205 h 1277"/>
                              <a:gd name="T124" fmla="+- 0 6215 2184"/>
                              <a:gd name="T125" fmla="*/ T124 w 6857"/>
                              <a:gd name="T126" fmla="+- 0 -8184 -9408"/>
                              <a:gd name="T127" fmla="*/ -8184 h 1277"/>
                              <a:gd name="T128" fmla="+- 0 6132 2184"/>
                              <a:gd name="T129" fmla="*/ T128 w 6857"/>
                              <a:gd name="T130" fmla="+- 0 -8166 -9408"/>
                              <a:gd name="T131" fmla="*/ -8166 h 1277"/>
                              <a:gd name="T132" fmla="+- 0 6042 2184"/>
                              <a:gd name="T133" fmla="*/ T132 w 6857"/>
                              <a:gd name="T134" fmla="+- 0 -8151 -9408"/>
                              <a:gd name="T135" fmla="*/ -8151 h 1277"/>
                              <a:gd name="T136" fmla="+- 0 5946 2184"/>
                              <a:gd name="T137" fmla="*/ T136 w 6857"/>
                              <a:gd name="T138" fmla="+- 0 -8140 -9408"/>
                              <a:gd name="T139" fmla="*/ -8140 h 1277"/>
                              <a:gd name="T140" fmla="+- 0 5844 2184"/>
                              <a:gd name="T141" fmla="*/ T140 w 6857"/>
                              <a:gd name="T142" fmla="+- 0 -8134 -9408"/>
                              <a:gd name="T143" fmla="*/ -8134 h 1277"/>
                              <a:gd name="T144" fmla="+- 0 5738 2184"/>
                              <a:gd name="T145" fmla="*/ T144 w 6857"/>
                              <a:gd name="T146" fmla="+- 0 -8131 -9408"/>
                              <a:gd name="T147" fmla="*/ -8131 h 1277"/>
                              <a:gd name="T148" fmla="+- 0 5632 2184"/>
                              <a:gd name="T149" fmla="*/ T148 w 6857"/>
                              <a:gd name="T150" fmla="+- 0 -8134 -9408"/>
                              <a:gd name="T151" fmla="*/ -8134 h 1277"/>
                              <a:gd name="T152" fmla="+- 0 5531 2184"/>
                              <a:gd name="T153" fmla="*/ T152 w 6857"/>
                              <a:gd name="T154" fmla="+- 0 -8140 -9408"/>
                              <a:gd name="T155" fmla="*/ -8140 h 1277"/>
                              <a:gd name="T156" fmla="+- 0 5435 2184"/>
                              <a:gd name="T157" fmla="*/ T156 w 6857"/>
                              <a:gd name="T158" fmla="+- 0 -8151 -9408"/>
                              <a:gd name="T159" fmla="*/ -8151 h 1277"/>
                              <a:gd name="T160" fmla="+- 0 5345 2184"/>
                              <a:gd name="T161" fmla="*/ T160 w 6857"/>
                              <a:gd name="T162" fmla="+- 0 -8166 -9408"/>
                              <a:gd name="T163" fmla="*/ -8166 h 1277"/>
                              <a:gd name="T164" fmla="+- 0 5262 2184"/>
                              <a:gd name="T165" fmla="*/ T164 w 6857"/>
                              <a:gd name="T166" fmla="+- 0 -8184 -9408"/>
                              <a:gd name="T167" fmla="*/ -8184 h 1277"/>
                              <a:gd name="T168" fmla="+- 0 5187 2184"/>
                              <a:gd name="T169" fmla="*/ T168 w 6857"/>
                              <a:gd name="T170" fmla="+- 0 -8205 -9408"/>
                              <a:gd name="T171" fmla="*/ -8205 h 1277"/>
                              <a:gd name="T172" fmla="+- 0 5121 2184"/>
                              <a:gd name="T173" fmla="*/ T172 w 6857"/>
                              <a:gd name="T174" fmla="+- 0 -8229 -9408"/>
                              <a:gd name="T175" fmla="*/ -8229 h 1277"/>
                              <a:gd name="T176" fmla="+- 0 5065 2184"/>
                              <a:gd name="T177" fmla="*/ T176 w 6857"/>
                              <a:gd name="T178" fmla="+- 0 -8256 -9408"/>
                              <a:gd name="T179" fmla="*/ -8256 h 1277"/>
                              <a:gd name="T180" fmla="+- 0 5019 2184"/>
                              <a:gd name="T181" fmla="*/ T180 w 6857"/>
                              <a:gd name="T182" fmla="+- 0 -8285 -9408"/>
                              <a:gd name="T183" fmla="*/ -8285 h 1277"/>
                              <a:gd name="T184" fmla="+- 0 4986 2184"/>
                              <a:gd name="T185" fmla="*/ T184 w 6857"/>
                              <a:gd name="T186" fmla="+- 0 -8316 -9408"/>
                              <a:gd name="T187" fmla="*/ -8316 h 1277"/>
                              <a:gd name="T188" fmla="+- 0 4965 2184"/>
                              <a:gd name="T189" fmla="*/ T188 w 6857"/>
                              <a:gd name="T190" fmla="+- 0 -8349 -9408"/>
                              <a:gd name="T191" fmla="*/ -8349 h 1277"/>
                              <a:gd name="T192" fmla="+- 0 4958 2184"/>
                              <a:gd name="T193" fmla="*/ T192 w 6857"/>
                              <a:gd name="T194" fmla="+- 0 -8383 -9408"/>
                              <a:gd name="T195" fmla="*/ -8383 h 1277"/>
                              <a:gd name="T196" fmla="+- 0 5728 2184"/>
                              <a:gd name="T197" fmla="*/ T196 w 6857"/>
                              <a:gd name="T198" fmla="+- 0 -8635 -9408"/>
                              <a:gd name="T199" fmla="*/ -8635 h 1277"/>
                              <a:gd name="T200" fmla="+- 0 5729 2184"/>
                              <a:gd name="T201" fmla="*/ T200 w 6857"/>
                              <a:gd name="T202" fmla="+- 0 -8869 -9408"/>
                              <a:gd name="T203" fmla="*/ -8869 h 1277"/>
                              <a:gd name="T204" fmla="+- 0 2193 2184"/>
                              <a:gd name="T205" fmla="*/ T204 w 6857"/>
                              <a:gd name="T206" fmla="+- 0 -8869 -9408"/>
                              <a:gd name="T207" fmla="*/ -8869 h 1277"/>
                              <a:gd name="T208" fmla="+- 0 9041 2184"/>
                              <a:gd name="T209" fmla="*/ T208 w 6857"/>
                              <a:gd name="T210" fmla="+- 0 -8869 -9408"/>
                              <a:gd name="T211" fmla="*/ -8869 h 1277"/>
                              <a:gd name="T212" fmla="+- 0 2184 2184"/>
                              <a:gd name="T213" fmla="*/ T212 w 6857"/>
                              <a:gd name="T214" fmla="+- 0 -8869 -9408"/>
                              <a:gd name="T215" fmla="*/ -8869 h 1277"/>
                              <a:gd name="T216" fmla="+- 0 2185 2184"/>
                              <a:gd name="T217" fmla="*/ T216 w 6857"/>
                              <a:gd name="T218" fmla="+- 0 -9408 -9408"/>
                              <a:gd name="T219" fmla="*/ -9408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857" h="1277">
                                <a:moveTo>
                                  <a:pt x="2774" y="1025"/>
                                </a:moveTo>
                                <a:lnTo>
                                  <a:pt x="2781" y="991"/>
                                </a:lnTo>
                                <a:lnTo>
                                  <a:pt x="2802" y="958"/>
                                </a:lnTo>
                                <a:lnTo>
                                  <a:pt x="2835" y="927"/>
                                </a:lnTo>
                                <a:lnTo>
                                  <a:pt x="2881" y="898"/>
                                </a:lnTo>
                                <a:lnTo>
                                  <a:pt x="2937" y="871"/>
                                </a:lnTo>
                                <a:lnTo>
                                  <a:pt x="3003" y="847"/>
                                </a:lnTo>
                                <a:lnTo>
                                  <a:pt x="3078" y="825"/>
                                </a:lnTo>
                                <a:lnTo>
                                  <a:pt x="3161" y="807"/>
                                </a:lnTo>
                                <a:lnTo>
                                  <a:pt x="3251" y="793"/>
                                </a:lnTo>
                                <a:lnTo>
                                  <a:pt x="3347" y="782"/>
                                </a:lnTo>
                                <a:lnTo>
                                  <a:pt x="3448" y="775"/>
                                </a:lnTo>
                                <a:lnTo>
                                  <a:pt x="3554" y="773"/>
                                </a:lnTo>
                                <a:lnTo>
                                  <a:pt x="3660" y="775"/>
                                </a:lnTo>
                                <a:lnTo>
                                  <a:pt x="3762" y="782"/>
                                </a:lnTo>
                                <a:lnTo>
                                  <a:pt x="3858" y="793"/>
                                </a:lnTo>
                                <a:lnTo>
                                  <a:pt x="3948" y="807"/>
                                </a:lnTo>
                                <a:lnTo>
                                  <a:pt x="4031" y="825"/>
                                </a:lnTo>
                                <a:lnTo>
                                  <a:pt x="4106" y="847"/>
                                </a:lnTo>
                                <a:lnTo>
                                  <a:pt x="4172" y="871"/>
                                </a:lnTo>
                                <a:lnTo>
                                  <a:pt x="4228" y="898"/>
                                </a:lnTo>
                                <a:lnTo>
                                  <a:pt x="4273" y="927"/>
                                </a:lnTo>
                                <a:lnTo>
                                  <a:pt x="4306" y="958"/>
                                </a:lnTo>
                                <a:lnTo>
                                  <a:pt x="4327" y="991"/>
                                </a:lnTo>
                                <a:lnTo>
                                  <a:pt x="4334" y="1025"/>
                                </a:lnTo>
                                <a:lnTo>
                                  <a:pt x="4327" y="1059"/>
                                </a:lnTo>
                                <a:lnTo>
                                  <a:pt x="4306" y="1092"/>
                                </a:lnTo>
                                <a:lnTo>
                                  <a:pt x="4273" y="1123"/>
                                </a:lnTo>
                                <a:lnTo>
                                  <a:pt x="4228" y="1152"/>
                                </a:lnTo>
                                <a:lnTo>
                                  <a:pt x="4172" y="1179"/>
                                </a:lnTo>
                                <a:lnTo>
                                  <a:pt x="4106" y="1203"/>
                                </a:lnTo>
                                <a:lnTo>
                                  <a:pt x="4031" y="1224"/>
                                </a:lnTo>
                                <a:lnTo>
                                  <a:pt x="3948" y="1242"/>
                                </a:lnTo>
                                <a:lnTo>
                                  <a:pt x="3858" y="1257"/>
                                </a:lnTo>
                                <a:lnTo>
                                  <a:pt x="3762" y="1268"/>
                                </a:lnTo>
                                <a:lnTo>
                                  <a:pt x="3660" y="1274"/>
                                </a:lnTo>
                                <a:lnTo>
                                  <a:pt x="3554" y="1277"/>
                                </a:lnTo>
                                <a:lnTo>
                                  <a:pt x="3448" y="1274"/>
                                </a:lnTo>
                                <a:lnTo>
                                  <a:pt x="3347" y="1268"/>
                                </a:lnTo>
                                <a:lnTo>
                                  <a:pt x="3251" y="1257"/>
                                </a:lnTo>
                                <a:lnTo>
                                  <a:pt x="3161" y="1242"/>
                                </a:lnTo>
                                <a:lnTo>
                                  <a:pt x="3078" y="1224"/>
                                </a:lnTo>
                                <a:lnTo>
                                  <a:pt x="3003" y="1203"/>
                                </a:lnTo>
                                <a:lnTo>
                                  <a:pt x="2937" y="1179"/>
                                </a:lnTo>
                                <a:lnTo>
                                  <a:pt x="2881" y="1152"/>
                                </a:lnTo>
                                <a:lnTo>
                                  <a:pt x="2835" y="1123"/>
                                </a:lnTo>
                                <a:lnTo>
                                  <a:pt x="2802" y="1092"/>
                                </a:lnTo>
                                <a:lnTo>
                                  <a:pt x="2781" y="1059"/>
                                </a:lnTo>
                                <a:lnTo>
                                  <a:pt x="2774" y="1025"/>
                                </a:lnTo>
                                <a:close/>
                                <a:moveTo>
                                  <a:pt x="3544" y="773"/>
                                </a:moveTo>
                                <a:lnTo>
                                  <a:pt x="3545" y="539"/>
                                </a:lnTo>
                                <a:moveTo>
                                  <a:pt x="9" y="539"/>
                                </a:moveTo>
                                <a:lnTo>
                                  <a:pt x="6857" y="539"/>
                                </a:lnTo>
                                <a:moveTo>
                                  <a:pt x="0" y="539"/>
                                </a:moveTo>
                                <a:lnTo>
                                  <a:pt x="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8881783" name="Picture 1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655" y="-9928"/>
                            <a:ext cx="149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163283" name="Picture 1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672" y="-9841"/>
                            <a:ext cx="146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0568264" name="Rectangle 162"/>
                        <wps:cNvSpPr>
                          <a:spLocks noChangeArrowheads="1"/>
                        </wps:cNvSpPr>
                        <wps:spPr bwMode="auto">
                          <a:xfrm>
                            <a:off x="3786" y="-9798"/>
                            <a:ext cx="1474" cy="38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752545" name="Line 161"/>
                        <wps:cNvCnPr>
                          <a:cxnSpLocks noChangeShapeType="1"/>
                        </wps:cNvCnPr>
                        <wps:spPr bwMode="auto">
                          <a:xfrm>
                            <a:off x="4525" y="-886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1146820" name="Picture 1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779" y="-9928"/>
                            <a:ext cx="149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456872" name="Picture 1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793" y="-9841"/>
                            <a:ext cx="146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902084" name="Rectangle 158"/>
                        <wps:cNvSpPr>
                          <a:spLocks noChangeArrowheads="1"/>
                        </wps:cNvSpPr>
                        <wps:spPr bwMode="auto">
                          <a:xfrm>
                            <a:off x="5908" y="-9798"/>
                            <a:ext cx="1474" cy="38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52071" name="Line 157"/>
                        <wps:cNvCnPr>
                          <a:cxnSpLocks noChangeShapeType="1"/>
                        </wps:cNvCnPr>
                        <wps:spPr bwMode="auto">
                          <a:xfrm>
                            <a:off x="6639" y="-8869"/>
                            <a:ext cx="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2917963" name="Picture 1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174" y="-9932"/>
                            <a:ext cx="149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1053115" name="Picture 1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188" y="-9846"/>
                            <a:ext cx="146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543382" name="Rectangle 154"/>
                        <wps:cNvSpPr>
                          <a:spLocks noChangeArrowheads="1"/>
                        </wps:cNvSpPr>
                        <wps:spPr bwMode="auto">
                          <a:xfrm>
                            <a:off x="8303" y="-9803"/>
                            <a:ext cx="1474"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202836" name="Rectangle 153"/>
                        <wps:cNvSpPr>
                          <a:spLocks noChangeArrowheads="1"/>
                        </wps:cNvSpPr>
                        <wps:spPr bwMode="auto">
                          <a:xfrm>
                            <a:off x="8303" y="-9803"/>
                            <a:ext cx="1474" cy="38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691554" name="AutoShape 152"/>
                        <wps:cNvSpPr>
                          <a:spLocks/>
                        </wps:cNvSpPr>
                        <wps:spPr bwMode="auto">
                          <a:xfrm>
                            <a:off x="5713" y="-9414"/>
                            <a:ext cx="3328" cy="1511"/>
                          </a:xfrm>
                          <a:custGeom>
                            <a:avLst/>
                            <a:gdLst>
                              <a:gd name="T0" fmla="+- 0 9041 5713"/>
                              <a:gd name="T1" fmla="*/ T0 w 3328"/>
                              <a:gd name="T2" fmla="+- 0 -8874 -9413"/>
                              <a:gd name="T3" fmla="*/ -8874 h 1511"/>
                              <a:gd name="T4" fmla="+- 0 9041 5713"/>
                              <a:gd name="T5" fmla="*/ T4 w 3328"/>
                              <a:gd name="T6" fmla="+- 0 -9413 -9413"/>
                              <a:gd name="T7" fmla="*/ -9413 h 1511"/>
                              <a:gd name="T8" fmla="+- 0 5713 5713"/>
                              <a:gd name="T9" fmla="*/ T8 w 3328"/>
                              <a:gd name="T10" fmla="+- 0 -7902 -9413"/>
                              <a:gd name="T11" fmla="*/ -7902 h 1511"/>
                              <a:gd name="T12" fmla="+- 0 5714 5713"/>
                              <a:gd name="T13" fmla="*/ T12 w 3328"/>
                              <a:gd name="T14" fmla="+- 0 -8136 -9413"/>
                              <a:gd name="T15" fmla="*/ -8136 h 1511"/>
                            </a:gdLst>
                            <a:ahLst/>
                            <a:cxnLst>
                              <a:cxn ang="0">
                                <a:pos x="T1" y="T3"/>
                              </a:cxn>
                              <a:cxn ang="0">
                                <a:pos x="T5" y="T7"/>
                              </a:cxn>
                              <a:cxn ang="0">
                                <a:pos x="T9" y="T11"/>
                              </a:cxn>
                              <a:cxn ang="0">
                                <a:pos x="T13" y="T15"/>
                              </a:cxn>
                            </a:cxnLst>
                            <a:rect l="0" t="0" r="r" b="b"/>
                            <a:pathLst>
                              <a:path w="3328" h="1511">
                                <a:moveTo>
                                  <a:pt x="3328" y="539"/>
                                </a:moveTo>
                                <a:lnTo>
                                  <a:pt x="3328" y="0"/>
                                </a:lnTo>
                                <a:moveTo>
                                  <a:pt x="0" y="1511"/>
                                </a:moveTo>
                                <a:lnTo>
                                  <a:pt x="1" y="127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9777431" name="Picture 1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845" y="-7218"/>
                            <a:ext cx="146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086220" name="Picture 1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071" y="-7057"/>
                            <a:ext cx="101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613388" name="Freeform 149"/>
                        <wps:cNvSpPr>
                          <a:spLocks/>
                        </wps:cNvSpPr>
                        <wps:spPr bwMode="auto">
                          <a:xfrm>
                            <a:off x="4975" y="-7088"/>
                            <a:ext cx="1440" cy="504"/>
                          </a:xfrm>
                          <a:custGeom>
                            <a:avLst/>
                            <a:gdLst>
                              <a:gd name="T0" fmla="+- 0 5695 4975"/>
                              <a:gd name="T1" fmla="*/ T0 w 1440"/>
                              <a:gd name="T2" fmla="+- 0 -7087 -7087"/>
                              <a:gd name="T3" fmla="*/ -7087 h 504"/>
                              <a:gd name="T4" fmla="+- 0 5589 4975"/>
                              <a:gd name="T5" fmla="*/ T4 w 1440"/>
                              <a:gd name="T6" fmla="+- 0 -7085 -7087"/>
                              <a:gd name="T7" fmla="*/ -7085 h 504"/>
                              <a:gd name="T8" fmla="+- 0 5487 4975"/>
                              <a:gd name="T9" fmla="*/ T8 w 1440"/>
                              <a:gd name="T10" fmla="+- 0 -7077 -7087"/>
                              <a:gd name="T11" fmla="*/ -7077 h 504"/>
                              <a:gd name="T12" fmla="+- 0 5392 4975"/>
                              <a:gd name="T13" fmla="*/ T12 w 1440"/>
                              <a:gd name="T14" fmla="+- 0 -7064 -7087"/>
                              <a:gd name="T15" fmla="*/ -7064 h 504"/>
                              <a:gd name="T16" fmla="+- 0 5303 4975"/>
                              <a:gd name="T17" fmla="*/ T16 w 1440"/>
                              <a:gd name="T18" fmla="+- 0 -7047 -7087"/>
                              <a:gd name="T19" fmla="*/ -7047 h 504"/>
                              <a:gd name="T20" fmla="+- 0 5223 4975"/>
                              <a:gd name="T21" fmla="*/ T20 w 1440"/>
                              <a:gd name="T22" fmla="+- 0 -7025 -7087"/>
                              <a:gd name="T23" fmla="*/ -7025 h 504"/>
                              <a:gd name="T24" fmla="+- 0 5152 4975"/>
                              <a:gd name="T25" fmla="*/ T24 w 1440"/>
                              <a:gd name="T26" fmla="+- 0 -7001 -7087"/>
                              <a:gd name="T27" fmla="*/ -7001 h 504"/>
                              <a:gd name="T28" fmla="+- 0 5091 4975"/>
                              <a:gd name="T29" fmla="*/ T28 w 1440"/>
                              <a:gd name="T30" fmla="+- 0 -6973 -7087"/>
                              <a:gd name="T31" fmla="*/ -6973 h 504"/>
                              <a:gd name="T32" fmla="+- 0 5006 4975"/>
                              <a:gd name="T33" fmla="*/ T32 w 1440"/>
                              <a:gd name="T34" fmla="+- 0 -6908 -7087"/>
                              <a:gd name="T35" fmla="*/ -6908 h 504"/>
                              <a:gd name="T36" fmla="+- 0 4975 4975"/>
                              <a:gd name="T37" fmla="*/ T36 w 1440"/>
                              <a:gd name="T38" fmla="+- 0 -6835 -7087"/>
                              <a:gd name="T39" fmla="*/ -6835 h 504"/>
                              <a:gd name="T40" fmla="+- 0 4983 4975"/>
                              <a:gd name="T41" fmla="*/ T40 w 1440"/>
                              <a:gd name="T42" fmla="+- 0 -6798 -7087"/>
                              <a:gd name="T43" fmla="*/ -6798 h 504"/>
                              <a:gd name="T44" fmla="+- 0 5042 4975"/>
                              <a:gd name="T45" fmla="*/ T44 w 1440"/>
                              <a:gd name="T46" fmla="+- 0 -6729 -7087"/>
                              <a:gd name="T47" fmla="*/ -6729 h 504"/>
                              <a:gd name="T48" fmla="+- 0 5152 4975"/>
                              <a:gd name="T49" fmla="*/ T48 w 1440"/>
                              <a:gd name="T50" fmla="+- 0 -6670 -7087"/>
                              <a:gd name="T51" fmla="*/ -6670 h 504"/>
                              <a:gd name="T52" fmla="+- 0 5223 4975"/>
                              <a:gd name="T53" fmla="*/ T52 w 1440"/>
                              <a:gd name="T54" fmla="+- 0 -6645 -7087"/>
                              <a:gd name="T55" fmla="*/ -6645 h 504"/>
                              <a:gd name="T56" fmla="+- 0 5303 4975"/>
                              <a:gd name="T57" fmla="*/ T56 w 1440"/>
                              <a:gd name="T58" fmla="+- 0 -6624 -7087"/>
                              <a:gd name="T59" fmla="*/ -6624 h 504"/>
                              <a:gd name="T60" fmla="+- 0 5392 4975"/>
                              <a:gd name="T61" fmla="*/ T60 w 1440"/>
                              <a:gd name="T62" fmla="+- 0 -6607 -7087"/>
                              <a:gd name="T63" fmla="*/ -6607 h 504"/>
                              <a:gd name="T64" fmla="+- 0 5487 4975"/>
                              <a:gd name="T65" fmla="*/ T64 w 1440"/>
                              <a:gd name="T66" fmla="+- 0 -6594 -7087"/>
                              <a:gd name="T67" fmla="*/ -6594 h 504"/>
                              <a:gd name="T68" fmla="+- 0 5589 4975"/>
                              <a:gd name="T69" fmla="*/ T68 w 1440"/>
                              <a:gd name="T70" fmla="+- 0 -6586 -7087"/>
                              <a:gd name="T71" fmla="*/ -6586 h 504"/>
                              <a:gd name="T72" fmla="+- 0 5695 4975"/>
                              <a:gd name="T73" fmla="*/ T72 w 1440"/>
                              <a:gd name="T74" fmla="+- 0 -6583 -7087"/>
                              <a:gd name="T75" fmla="*/ -6583 h 504"/>
                              <a:gd name="T76" fmla="+- 0 5802 4975"/>
                              <a:gd name="T77" fmla="*/ T76 w 1440"/>
                              <a:gd name="T78" fmla="+- 0 -6586 -7087"/>
                              <a:gd name="T79" fmla="*/ -6586 h 504"/>
                              <a:gd name="T80" fmla="+- 0 5903 4975"/>
                              <a:gd name="T81" fmla="*/ T80 w 1440"/>
                              <a:gd name="T82" fmla="+- 0 -6594 -7087"/>
                              <a:gd name="T83" fmla="*/ -6594 h 504"/>
                              <a:gd name="T84" fmla="+- 0 5999 4975"/>
                              <a:gd name="T85" fmla="*/ T84 w 1440"/>
                              <a:gd name="T86" fmla="+- 0 -6607 -7087"/>
                              <a:gd name="T87" fmla="*/ -6607 h 504"/>
                              <a:gd name="T88" fmla="+- 0 6087 4975"/>
                              <a:gd name="T89" fmla="*/ T88 w 1440"/>
                              <a:gd name="T90" fmla="+- 0 -6624 -7087"/>
                              <a:gd name="T91" fmla="*/ -6624 h 504"/>
                              <a:gd name="T92" fmla="+- 0 6168 4975"/>
                              <a:gd name="T93" fmla="*/ T92 w 1440"/>
                              <a:gd name="T94" fmla="+- 0 -6645 -7087"/>
                              <a:gd name="T95" fmla="*/ -6645 h 504"/>
                              <a:gd name="T96" fmla="+- 0 6239 4975"/>
                              <a:gd name="T97" fmla="*/ T96 w 1440"/>
                              <a:gd name="T98" fmla="+- 0 -6670 -7087"/>
                              <a:gd name="T99" fmla="*/ -6670 h 504"/>
                              <a:gd name="T100" fmla="+- 0 6299 4975"/>
                              <a:gd name="T101" fmla="*/ T100 w 1440"/>
                              <a:gd name="T102" fmla="+- 0 -6698 -7087"/>
                              <a:gd name="T103" fmla="*/ -6698 h 504"/>
                              <a:gd name="T104" fmla="+- 0 6385 4975"/>
                              <a:gd name="T105" fmla="*/ T104 w 1440"/>
                              <a:gd name="T106" fmla="+- 0 -6762 -7087"/>
                              <a:gd name="T107" fmla="*/ -6762 h 504"/>
                              <a:gd name="T108" fmla="+- 0 6415 4975"/>
                              <a:gd name="T109" fmla="*/ T108 w 1440"/>
                              <a:gd name="T110" fmla="+- 0 -6835 -7087"/>
                              <a:gd name="T111" fmla="*/ -6835 h 504"/>
                              <a:gd name="T112" fmla="+- 0 6407 4975"/>
                              <a:gd name="T113" fmla="*/ T112 w 1440"/>
                              <a:gd name="T114" fmla="+- 0 -6873 -7087"/>
                              <a:gd name="T115" fmla="*/ -6873 h 504"/>
                              <a:gd name="T116" fmla="+- 0 6348 4975"/>
                              <a:gd name="T117" fmla="*/ T116 w 1440"/>
                              <a:gd name="T118" fmla="+- 0 -6942 -7087"/>
                              <a:gd name="T119" fmla="*/ -6942 h 504"/>
                              <a:gd name="T120" fmla="+- 0 6239 4975"/>
                              <a:gd name="T121" fmla="*/ T120 w 1440"/>
                              <a:gd name="T122" fmla="+- 0 -7001 -7087"/>
                              <a:gd name="T123" fmla="*/ -7001 h 504"/>
                              <a:gd name="T124" fmla="+- 0 6168 4975"/>
                              <a:gd name="T125" fmla="*/ T124 w 1440"/>
                              <a:gd name="T126" fmla="+- 0 -7025 -7087"/>
                              <a:gd name="T127" fmla="*/ -7025 h 504"/>
                              <a:gd name="T128" fmla="+- 0 6087 4975"/>
                              <a:gd name="T129" fmla="*/ T128 w 1440"/>
                              <a:gd name="T130" fmla="+- 0 -7047 -7087"/>
                              <a:gd name="T131" fmla="*/ -7047 h 504"/>
                              <a:gd name="T132" fmla="+- 0 5999 4975"/>
                              <a:gd name="T133" fmla="*/ T132 w 1440"/>
                              <a:gd name="T134" fmla="+- 0 -7064 -7087"/>
                              <a:gd name="T135" fmla="*/ -7064 h 504"/>
                              <a:gd name="T136" fmla="+- 0 5903 4975"/>
                              <a:gd name="T137" fmla="*/ T136 w 1440"/>
                              <a:gd name="T138" fmla="+- 0 -7077 -7087"/>
                              <a:gd name="T139" fmla="*/ -7077 h 504"/>
                              <a:gd name="T140" fmla="+- 0 5802 4975"/>
                              <a:gd name="T141" fmla="*/ T140 w 1440"/>
                              <a:gd name="T142" fmla="+- 0 -7085 -7087"/>
                              <a:gd name="T143" fmla="*/ -7085 h 504"/>
                              <a:gd name="T144" fmla="+- 0 5695 4975"/>
                              <a:gd name="T145" fmla="*/ T144 w 1440"/>
                              <a:gd name="T146" fmla="+- 0 -7087 -7087"/>
                              <a:gd name="T147" fmla="*/ -708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504">
                                <a:moveTo>
                                  <a:pt x="720" y="0"/>
                                </a:moveTo>
                                <a:lnTo>
                                  <a:pt x="614" y="2"/>
                                </a:lnTo>
                                <a:lnTo>
                                  <a:pt x="512" y="10"/>
                                </a:lnTo>
                                <a:lnTo>
                                  <a:pt x="417" y="23"/>
                                </a:lnTo>
                                <a:lnTo>
                                  <a:pt x="328" y="40"/>
                                </a:lnTo>
                                <a:lnTo>
                                  <a:pt x="248" y="62"/>
                                </a:lnTo>
                                <a:lnTo>
                                  <a:pt x="177" y="86"/>
                                </a:lnTo>
                                <a:lnTo>
                                  <a:pt x="116" y="114"/>
                                </a:lnTo>
                                <a:lnTo>
                                  <a:pt x="31" y="179"/>
                                </a:lnTo>
                                <a:lnTo>
                                  <a:pt x="0" y="252"/>
                                </a:lnTo>
                                <a:lnTo>
                                  <a:pt x="8" y="289"/>
                                </a:lnTo>
                                <a:lnTo>
                                  <a:pt x="67" y="358"/>
                                </a:lnTo>
                                <a:lnTo>
                                  <a:pt x="177" y="417"/>
                                </a:lnTo>
                                <a:lnTo>
                                  <a:pt x="248" y="442"/>
                                </a:lnTo>
                                <a:lnTo>
                                  <a:pt x="328" y="463"/>
                                </a:lnTo>
                                <a:lnTo>
                                  <a:pt x="417" y="480"/>
                                </a:lnTo>
                                <a:lnTo>
                                  <a:pt x="512" y="493"/>
                                </a:lnTo>
                                <a:lnTo>
                                  <a:pt x="614" y="501"/>
                                </a:lnTo>
                                <a:lnTo>
                                  <a:pt x="720" y="504"/>
                                </a:lnTo>
                                <a:lnTo>
                                  <a:pt x="827" y="501"/>
                                </a:lnTo>
                                <a:lnTo>
                                  <a:pt x="928" y="493"/>
                                </a:lnTo>
                                <a:lnTo>
                                  <a:pt x="1024" y="480"/>
                                </a:lnTo>
                                <a:lnTo>
                                  <a:pt x="1112" y="463"/>
                                </a:lnTo>
                                <a:lnTo>
                                  <a:pt x="1193" y="442"/>
                                </a:lnTo>
                                <a:lnTo>
                                  <a:pt x="1264" y="417"/>
                                </a:lnTo>
                                <a:lnTo>
                                  <a:pt x="1324" y="389"/>
                                </a:lnTo>
                                <a:lnTo>
                                  <a:pt x="1410" y="325"/>
                                </a:lnTo>
                                <a:lnTo>
                                  <a:pt x="1440" y="252"/>
                                </a:lnTo>
                                <a:lnTo>
                                  <a:pt x="1432" y="214"/>
                                </a:lnTo>
                                <a:lnTo>
                                  <a:pt x="1373" y="145"/>
                                </a:lnTo>
                                <a:lnTo>
                                  <a:pt x="1264" y="86"/>
                                </a:lnTo>
                                <a:lnTo>
                                  <a:pt x="1193" y="62"/>
                                </a:lnTo>
                                <a:lnTo>
                                  <a:pt x="1112" y="40"/>
                                </a:lnTo>
                                <a:lnTo>
                                  <a:pt x="1024" y="23"/>
                                </a:lnTo>
                                <a:lnTo>
                                  <a:pt x="928" y="10"/>
                                </a:lnTo>
                                <a:lnTo>
                                  <a:pt x="827" y="2"/>
                                </a:lnTo>
                                <a:lnTo>
                                  <a:pt x="7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580930" name="AutoShape 148"/>
                        <wps:cNvSpPr>
                          <a:spLocks/>
                        </wps:cNvSpPr>
                        <wps:spPr bwMode="auto">
                          <a:xfrm>
                            <a:off x="4644" y="-7494"/>
                            <a:ext cx="2123" cy="1483"/>
                          </a:xfrm>
                          <a:custGeom>
                            <a:avLst/>
                            <a:gdLst>
                              <a:gd name="T0" fmla="+- 0 4975 4644"/>
                              <a:gd name="T1" fmla="*/ T0 w 2123"/>
                              <a:gd name="T2" fmla="+- 0 -6835 -7493"/>
                              <a:gd name="T3" fmla="*/ -6835 h 1483"/>
                              <a:gd name="T4" fmla="+- 0 4983 4644"/>
                              <a:gd name="T5" fmla="*/ T4 w 2123"/>
                              <a:gd name="T6" fmla="+- 0 -6873 -7493"/>
                              <a:gd name="T7" fmla="*/ -6873 h 1483"/>
                              <a:gd name="T8" fmla="+- 0 5006 4644"/>
                              <a:gd name="T9" fmla="*/ T8 w 2123"/>
                              <a:gd name="T10" fmla="+- 0 -6908 -7493"/>
                              <a:gd name="T11" fmla="*/ -6908 h 1483"/>
                              <a:gd name="T12" fmla="+- 0 5042 4644"/>
                              <a:gd name="T13" fmla="*/ T12 w 2123"/>
                              <a:gd name="T14" fmla="+- 0 -6942 -7493"/>
                              <a:gd name="T15" fmla="*/ -6942 h 1483"/>
                              <a:gd name="T16" fmla="+- 0 5091 4644"/>
                              <a:gd name="T17" fmla="*/ T16 w 2123"/>
                              <a:gd name="T18" fmla="+- 0 -6973 -7493"/>
                              <a:gd name="T19" fmla="*/ -6973 h 1483"/>
                              <a:gd name="T20" fmla="+- 0 5152 4644"/>
                              <a:gd name="T21" fmla="*/ T20 w 2123"/>
                              <a:gd name="T22" fmla="+- 0 -7001 -7493"/>
                              <a:gd name="T23" fmla="*/ -7001 h 1483"/>
                              <a:gd name="T24" fmla="+- 0 5223 4644"/>
                              <a:gd name="T25" fmla="*/ T24 w 2123"/>
                              <a:gd name="T26" fmla="+- 0 -7025 -7493"/>
                              <a:gd name="T27" fmla="*/ -7025 h 1483"/>
                              <a:gd name="T28" fmla="+- 0 5303 4644"/>
                              <a:gd name="T29" fmla="*/ T28 w 2123"/>
                              <a:gd name="T30" fmla="+- 0 -7047 -7493"/>
                              <a:gd name="T31" fmla="*/ -7047 h 1483"/>
                              <a:gd name="T32" fmla="+- 0 5392 4644"/>
                              <a:gd name="T33" fmla="*/ T32 w 2123"/>
                              <a:gd name="T34" fmla="+- 0 -7064 -7493"/>
                              <a:gd name="T35" fmla="*/ -7064 h 1483"/>
                              <a:gd name="T36" fmla="+- 0 5487 4644"/>
                              <a:gd name="T37" fmla="*/ T36 w 2123"/>
                              <a:gd name="T38" fmla="+- 0 -7077 -7493"/>
                              <a:gd name="T39" fmla="*/ -7077 h 1483"/>
                              <a:gd name="T40" fmla="+- 0 5589 4644"/>
                              <a:gd name="T41" fmla="*/ T40 w 2123"/>
                              <a:gd name="T42" fmla="+- 0 -7085 -7493"/>
                              <a:gd name="T43" fmla="*/ -7085 h 1483"/>
                              <a:gd name="T44" fmla="+- 0 5695 4644"/>
                              <a:gd name="T45" fmla="*/ T44 w 2123"/>
                              <a:gd name="T46" fmla="+- 0 -7087 -7493"/>
                              <a:gd name="T47" fmla="*/ -7087 h 1483"/>
                              <a:gd name="T48" fmla="+- 0 5802 4644"/>
                              <a:gd name="T49" fmla="*/ T48 w 2123"/>
                              <a:gd name="T50" fmla="+- 0 -7085 -7493"/>
                              <a:gd name="T51" fmla="*/ -7085 h 1483"/>
                              <a:gd name="T52" fmla="+- 0 5903 4644"/>
                              <a:gd name="T53" fmla="*/ T52 w 2123"/>
                              <a:gd name="T54" fmla="+- 0 -7077 -7493"/>
                              <a:gd name="T55" fmla="*/ -7077 h 1483"/>
                              <a:gd name="T56" fmla="+- 0 5999 4644"/>
                              <a:gd name="T57" fmla="*/ T56 w 2123"/>
                              <a:gd name="T58" fmla="+- 0 -7064 -7493"/>
                              <a:gd name="T59" fmla="*/ -7064 h 1483"/>
                              <a:gd name="T60" fmla="+- 0 6087 4644"/>
                              <a:gd name="T61" fmla="*/ T60 w 2123"/>
                              <a:gd name="T62" fmla="+- 0 -7047 -7493"/>
                              <a:gd name="T63" fmla="*/ -7047 h 1483"/>
                              <a:gd name="T64" fmla="+- 0 6168 4644"/>
                              <a:gd name="T65" fmla="*/ T64 w 2123"/>
                              <a:gd name="T66" fmla="+- 0 -7025 -7493"/>
                              <a:gd name="T67" fmla="*/ -7025 h 1483"/>
                              <a:gd name="T68" fmla="+- 0 6239 4644"/>
                              <a:gd name="T69" fmla="*/ T68 w 2123"/>
                              <a:gd name="T70" fmla="+- 0 -7001 -7493"/>
                              <a:gd name="T71" fmla="*/ -7001 h 1483"/>
                              <a:gd name="T72" fmla="+- 0 6299 4644"/>
                              <a:gd name="T73" fmla="*/ T72 w 2123"/>
                              <a:gd name="T74" fmla="+- 0 -6973 -7493"/>
                              <a:gd name="T75" fmla="*/ -6973 h 1483"/>
                              <a:gd name="T76" fmla="+- 0 6348 4644"/>
                              <a:gd name="T77" fmla="*/ T76 w 2123"/>
                              <a:gd name="T78" fmla="+- 0 -6942 -7493"/>
                              <a:gd name="T79" fmla="*/ -6942 h 1483"/>
                              <a:gd name="T80" fmla="+- 0 6385 4644"/>
                              <a:gd name="T81" fmla="*/ T80 w 2123"/>
                              <a:gd name="T82" fmla="+- 0 -6908 -7493"/>
                              <a:gd name="T83" fmla="*/ -6908 h 1483"/>
                              <a:gd name="T84" fmla="+- 0 6407 4644"/>
                              <a:gd name="T85" fmla="*/ T84 w 2123"/>
                              <a:gd name="T86" fmla="+- 0 -6873 -7493"/>
                              <a:gd name="T87" fmla="*/ -6873 h 1483"/>
                              <a:gd name="T88" fmla="+- 0 6415 4644"/>
                              <a:gd name="T89" fmla="*/ T88 w 2123"/>
                              <a:gd name="T90" fmla="+- 0 -6835 -7493"/>
                              <a:gd name="T91" fmla="*/ -6835 h 1483"/>
                              <a:gd name="T92" fmla="+- 0 6407 4644"/>
                              <a:gd name="T93" fmla="*/ T92 w 2123"/>
                              <a:gd name="T94" fmla="+- 0 -6798 -7493"/>
                              <a:gd name="T95" fmla="*/ -6798 h 1483"/>
                              <a:gd name="T96" fmla="+- 0 6385 4644"/>
                              <a:gd name="T97" fmla="*/ T96 w 2123"/>
                              <a:gd name="T98" fmla="+- 0 -6762 -7493"/>
                              <a:gd name="T99" fmla="*/ -6762 h 1483"/>
                              <a:gd name="T100" fmla="+- 0 6348 4644"/>
                              <a:gd name="T101" fmla="*/ T100 w 2123"/>
                              <a:gd name="T102" fmla="+- 0 -6729 -7493"/>
                              <a:gd name="T103" fmla="*/ -6729 h 1483"/>
                              <a:gd name="T104" fmla="+- 0 6299 4644"/>
                              <a:gd name="T105" fmla="*/ T104 w 2123"/>
                              <a:gd name="T106" fmla="+- 0 -6698 -7493"/>
                              <a:gd name="T107" fmla="*/ -6698 h 1483"/>
                              <a:gd name="T108" fmla="+- 0 6239 4644"/>
                              <a:gd name="T109" fmla="*/ T108 w 2123"/>
                              <a:gd name="T110" fmla="+- 0 -6670 -7493"/>
                              <a:gd name="T111" fmla="*/ -6670 h 1483"/>
                              <a:gd name="T112" fmla="+- 0 6168 4644"/>
                              <a:gd name="T113" fmla="*/ T112 w 2123"/>
                              <a:gd name="T114" fmla="+- 0 -6645 -7493"/>
                              <a:gd name="T115" fmla="*/ -6645 h 1483"/>
                              <a:gd name="T116" fmla="+- 0 6087 4644"/>
                              <a:gd name="T117" fmla="*/ T116 w 2123"/>
                              <a:gd name="T118" fmla="+- 0 -6624 -7493"/>
                              <a:gd name="T119" fmla="*/ -6624 h 1483"/>
                              <a:gd name="T120" fmla="+- 0 5999 4644"/>
                              <a:gd name="T121" fmla="*/ T120 w 2123"/>
                              <a:gd name="T122" fmla="+- 0 -6607 -7493"/>
                              <a:gd name="T123" fmla="*/ -6607 h 1483"/>
                              <a:gd name="T124" fmla="+- 0 5903 4644"/>
                              <a:gd name="T125" fmla="*/ T124 w 2123"/>
                              <a:gd name="T126" fmla="+- 0 -6594 -7493"/>
                              <a:gd name="T127" fmla="*/ -6594 h 1483"/>
                              <a:gd name="T128" fmla="+- 0 5802 4644"/>
                              <a:gd name="T129" fmla="*/ T128 w 2123"/>
                              <a:gd name="T130" fmla="+- 0 -6586 -7493"/>
                              <a:gd name="T131" fmla="*/ -6586 h 1483"/>
                              <a:gd name="T132" fmla="+- 0 5695 4644"/>
                              <a:gd name="T133" fmla="*/ T132 w 2123"/>
                              <a:gd name="T134" fmla="+- 0 -6583 -7493"/>
                              <a:gd name="T135" fmla="*/ -6583 h 1483"/>
                              <a:gd name="T136" fmla="+- 0 5589 4644"/>
                              <a:gd name="T137" fmla="*/ T136 w 2123"/>
                              <a:gd name="T138" fmla="+- 0 -6586 -7493"/>
                              <a:gd name="T139" fmla="*/ -6586 h 1483"/>
                              <a:gd name="T140" fmla="+- 0 5487 4644"/>
                              <a:gd name="T141" fmla="*/ T140 w 2123"/>
                              <a:gd name="T142" fmla="+- 0 -6594 -7493"/>
                              <a:gd name="T143" fmla="*/ -6594 h 1483"/>
                              <a:gd name="T144" fmla="+- 0 5392 4644"/>
                              <a:gd name="T145" fmla="*/ T144 w 2123"/>
                              <a:gd name="T146" fmla="+- 0 -6607 -7493"/>
                              <a:gd name="T147" fmla="*/ -6607 h 1483"/>
                              <a:gd name="T148" fmla="+- 0 5303 4644"/>
                              <a:gd name="T149" fmla="*/ T148 w 2123"/>
                              <a:gd name="T150" fmla="+- 0 -6624 -7493"/>
                              <a:gd name="T151" fmla="*/ -6624 h 1483"/>
                              <a:gd name="T152" fmla="+- 0 5223 4644"/>
                              <a:gd name="T153" fmla="*/ T152 w 2123"/>
                              <a:gd name="T154" fmla="+- 0 -6645 -7493"/>
                              <a:gd name="T155" fmla="*/ -6645 h 1483"/>
                              <a:gd name="T156" fmla="+- 0 5152 4644"/>
                              <a:gd name="T157" fmla="*/ T156 w 2123"/>
                              <a:gd name="T158" fmla="+- 0 -6670 -7493"/>
                              <a:gd name="T159" fmla="*/ -6670 h 1483"/>
                              <a:gd name="T160" fmla="+- 0 5091 4644"/>
                              <a:gd name="T161" fmla="*/ T160 w 2123"/>
                              <a:gd name="T162" fmla="+- 0 -6698 -7493"/>
                              <a:gd name="T163" fmla="*/ -6698 h 1483"/>
                              <a:gd name="T164" fmla="+- 0 5042 4644"/>
                              <a:gd name="T165" fmla="*/ T164 w 2123"/>
                              <a:gd name="T166" fmla="+- 0 -6729 -7493"/>
                              <a:gd name="T167" fmla="*/ -6729 h 1483"/>
                              <a:gd name="T168" fmla="+- 0 5006 4644"/>
                              <a:gd name="T169" fmla="*/ T168 w 2123"/>
                              <a:gd name="T170" fmla="+- 0 -6762 -7493"/>
                              <a:gd name="T171" fmla="*/ -6762 h 1483"/>
                              <a:gd name="T172" fmla="+- 0 4983 4644"/>
                              <a:gd name="T173" fmla="*/ T172 w 2123"/>
                              <a:gd name="T174" fmla="+- 0 -6798 -7493"/>
                              <a:gd name="T175" fmla="*/ -6798 h 1483"/>
                              <a:gd name="T176" fmla="+- 0 4975 4644"/>
                              <a:gd name="T177" fmla="*/ T176 w 2123"/>
                              <a:gd name="T178" fmla="+- 0 -6835 -7493"/>
                              <a:gd name="T179" fmla="*/ -6835 h 1483"/>
                              <a:gd name="T180" fmla="+- 0 5715 4644"/>
                              <a:gd name="T181" fmla="*/ T180 w 2123"/>
                              <a:gd name="T182" fmla="+- 0 -7101 -7493"/>
                              <a:gd name="T183" fmla="*/ -7101 h 1483"/>
                              <a:gd name="T184" fmla="+- 0 5716 4644"/>
                              <a:gd name="T185" fmla="*/ T184 w 2123"/>
                              <a:gd name="T186" fmla="+- 0 -7493 -7493"/>
                              <a:gd name="T187" fmla="*/ -7493 h 1483"/>
                              <a:gd name="T188" fmla="+- 0 5700 4644"/>
                              <a:gd name="T189" fmla="*/ T188 w 2123"/>
                              <a:gd name="T190" fmla="+- 0 -6368 -7493"/>
                              <a:gd name="T191" fmla="*/ -6368 h 1483"/>
                              <a:gd name="T192" fmla="+- 0 5701 4644"/>
                              <a:gd name="T193" fmla="*/ T192 w 2123"/>
                              <a:gd name="T194" fmla="+- 0 -6602 -7493"/>
                              <a:gd name="T195" fmla="*/ -6602 h 1483"/>
                              <a:gd name="T196" fmla="+- 0 4655 4644"/>
                              <a:gd name="T197" fmla="*/ T196 w 2123"/>
                              <a:gd name="T198" fmla="+- 0 -6368 -7493"/>
                              <a:gd name="T199" fmla="*/ -6368 h 1483"/>
                              <a:gd name="T200" fmla="+- 0 6767 4644"/>
                              <a:gd name="T201" fmla="*/ T200 w 2123"/>
                              <a:gd name="T202" fmla="+- 0 -6368 -7493"/>
                              <a:gd name="T203" fmla="*/ -6368 h 1483"/>
                              <a:gd name="T204" fmla="+- 0 4644 4644"/>
                              <a:gd name="T205" fmla="*/ T204 w 2123"/>
                              <a:gd name="T206" fmla="+- 0 -6010 -7493"/>
                              <a:gd name="T207" fmla="*/ -6010 h 1483"/>
                              <a:gd name="T208" fmla="+- 0 4645 4644"/>
                              <a:gd name="T209" fmla="*/ T208 w 2123"/>
                              <a:gd name="T210" fmla="+- 0 -6368 -7493"/>
                              <a:gd name="T211" fmla="*/ -6368 h 1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23" h="1483">
                                <a:moveTo>
                                  <a:pt x="331" y="658"/>
                                </a:moveTo>
                                <a:lnTo>
                                  <a:pt x="339" y="620"/>
                                </a:lnTo>
                                <a:lnTo>
                                  <a:pt x="362" y="585"/>
                                </a:lnTo>
                                <a:lnTo>
                                  <a:pt x="398" y="551"/>
                                </a:lnTo>
                                <a:lnTo>
                                  <a:pt x="447" y="520"/>
                                </a:lnTo>
                                <a:lnTo>
                                  <a:pt x="508" y="492"/>
                                </a:lnTo>
                                <a:lnTo>
                                  <a:pt x="579" y="468"/>
                                </a:lnTo>
                                <a:lnTo>
                                  <a:pt x="659" y="446"/>
                                </a:lnTo>
                                <a:lnTo>
                                  <a:pt x="748" y="429"/>
                                </a:lnTo>
                                <a:lnTo>
                                  <a:pt x="843" y="416"/>
                                </a:lnTo>
                                <a:lnTo>
                                  <a:pt x="945" y="408"/>
                                </a:lnTo>
                                <a:lnTo>
                                  <a:pt x="1051" y="406"/>
                                </a:lnTo>
                                <a:lnTo>
                                  <a:pt x="1158" y="408"/>
                                </a:lnTo>
                                <a:lnTo>
                                  <a:pt x="1259" y="416"/>
                                </a:lnTo>
                                <a:lnTo>
                                  <a:pt x="1355" y="429"/>
                                </a:lnTo>
                                <a:lnTo>
                                  <a:pt x="1443" y="446"/>
                                </a:lnTo>
                                <a:lnTo>
                                  <a:pt x="1524" y="468"/>
                                </a:lnTo>
                                <a:lnTo>
                                  <a:pt x="1595" y="492"/>
                                </a:lnTo>
                                <a:lnTo>
                                  <a:pt x="1655" y="520"/>
                                </a:lnTo>
                                <a:lnTo>
                                  <a:pt x="1704" y="551"/>
                                </a:lnTo>
                                <a:lnTo>
                                  <a:pt x="1741" y="585"/>
                                </a:lnTo>
                                <a:lnTo>
                                  <a:pt x="1763" y="620"/>
                                </a:lnTo>
                                <a:lnTo>
                                  <a:pt x="1771" y="658"/>
                                </a:lnTo>
                                <a:lnTo>
                                  <a:pt x="1763" y="695"/>
                                </a:lnTo>
                                <a:lnTo>
                                  <a:pt x="1741" y="731"/>
                                </a:lnTo>
                                <a:lnTo>
                                  <a:pt x="1704" y="764"/>
                                </a:lnTo>
                                <a:lnTo>
                                  <a:pt x="1655" y="795"/>
                                </a:lnTo>
                                <a:lnTo>
                                  <a:pt x="1595" y="823"/>
                                </a:lnTo>
                                <a:lnTo>
                                  <a:pt x="1524" y="848"/>
                                </a:lnTo>
                                <a:lnTo>
                                  <a:pt x="1443" y="869"/>
                                </a:lnTo>
                                <a:lnTo>
                                  <a:pt x="1355" y="886"/>
                                </a:lnTo>
                                <a:lnTo>
                                  <a:pt x="1259" y="899"/>
                                </a:lnTo>
                                <a:lnTo>
                                  <a:pt x="1158" y="907"/>
                                </a:lnTo>
                                <a:lnTo>
                                  <a:pt x="1051" y="910"/>
                                </a:lnTo>
                                <a:lnTo>
                                  <a:pt x="945" y="907"/>
                                </a:lnTo>
                                <a:lnTo>
                                  <a:pt x="843" y="899"/>
                                </a:lnTo>
                                <a:lnTo>
                                  <a:pt x="748" y="886"/>
                                </a:lnTo>
                                <a:lnTo>
                                  <a:pt x="659" y="869"/>
                                </a:lnTo>
                                <a:lnTo>
                                  <a:pt x="579" y="848"/>
                                </a:lnTo>
                                <a:lnTo>
                                  <a:pt x="508" y="823"/>
                                </a:lnTo>
                                <a:lnTo>
                                  <a:pt x="447" y="795"/>
                                </a:lnTo>
                                <a:lnTo>
                                  <a:pt x="398" y="764"/>
                                </a:lnTo>
                                <a:lnTo>
                                  <a:pt x="362" y="731"/>
                                </a:lnTo>
                                <a:lnTo>
                                  <a:pt x="339" y="695"/>
                                </a:lnTo>
                                <a:lnTo>
                                  <a:pt x="331" y="658"/>
                                </a:lnTo>
                                <a:close/>
                                <a:moveTo>
                                  <a:pt x="1071" y="392"/>
                                </a:moveTo>
                                <a:lnTo>
                                  <a:pt x="1072" y="0"/>
                                </a:lnTo>
                                <a:moveTo>
                                  <a:pt x="1056" y="1125"/>
                                </a:moveTo>
                                <a:lnTo>
                                  <a:pt x="1057" y="891"/>
                                </a:lnTo>
                                <a:moveTo>
                                  <a:pt x="11" y="1125"/>
                                </a:moveTo>
                                <a:lnTo>
                                  <a:pt x="2123" y="1125"/>
                                </a:lnTo>
                                <a:moveTo>
                                  <a:pt x="0" y="1483"/>
                                </a:moveTo>
                                <a:lnTo>
                                  <a:pt x="1" y="11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8624562" name="Picture 1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908" y="-6140"/>
                            <a:ext cx="1496"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405630" name="Picture 1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925" y="-6054"/>
                            <a:ext cx="146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715036" name="Rectangle 145"/>
                        <wps:cNvSpPr>
                          <a:spLocks noChangeArrowheads="1"/>
                        </wps:cNvSpPr>
                        <wps:spPr bwMode="auto">
                          <a:xfrm>
                            <a:off x="6039" y="-6010"/>
                            <a:ext cx="1475" cy="5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715815" name="Line 144"/>
                        <wps:cNvCnPr>
                          <a:cxnSpLocks noChangeShapeType="1"/>
                        </wps:cNvCnPr>
                        <wps:spPr bwMode="auto">
                          <a:xfrm>
                            <a:off x="6755" y="-6003"/>
                            <a:ext cx="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1389361" name="Picture 1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008" y="-6133"/>
                            <a:ext cx="1496"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833487" name="Picture 1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023" y="-6047"/>
                            <a:ext cx="146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68855" name="Rectangle 141"/>
                        <wps:cNvSpPr>
                          <a:spLocks noChangeArrowheads="1"/>
                        </wps:cNvSpPr>
                        <wps:spPr bwMode="auto">
                          <a:xfrm>
                            <a:off x="8138" y="-6004"/>
                            <a:ext cx="1475" cy="5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509190" name="AutoShape 140"/>
                        <wps:cNvSpPr>
                          <a:spLocks/>
                        </wps:cNvSpPr>
                        <wps:spPr bwMode="auto">
                          <a:xfrm>
                            <a:off x="6756" y="-5407"/>
                            <a:ext cx="2125" cy="1162"/>
                          </a:xfrm>
                          <a:custGeom>
                            <a:avLst/>
                            <a:gdLst>
                              <a:gd name="T0" fmla="+- 0 8879 6756"/>
                              <a:gd name="T1" fmla="*/ T0 w 2125"/>
                              <a:gd name="T2" fmla="+- 0 -5159 -5406"/>
                              <a:gd name="T3" fmla="*/ -5159 h 1162"/>
                              <a:gd name="T4" fmla="+- 0 8877 6756"/>
                              <a:gd name="T5" fmla="*/ T4 w 2125"/>
                              <a:gd name="T6" fmla="+- 0 -5406 -5406"/>
                              <a:gd name="T7" fmla="*/ -5406 h 1162"/>
                              <a:gd name="T8" fmla="+- 0 6756 6756"/>
                              <a:gd name="T9" fmla="*/ T8 w 2125"/>
                              <a:gd name="T10" fmla="+- 0 -5159 -5406"/>
                              <a:gd name="T11" fmla="*/ -5159 h 1162"/>
                              <a:gd name="T12" fmla="+- 0 8881 6756"/>
                              <a:gd name="T13" fmla="*/ T12 w 2125"/>
                              <a:gd name="T14" fmla="+- 0 -5158 -5406"/>
                              <a:gd name="T15" fmla="*/ -5158 h 1162"/>
                              <a:gd name="T16" fmla="+- 0 7804 6756"/>
                              <a:gd name="T17" fmla="*/ T16 w 2125"/>
                              <a:gd name="T18" fmla="+- 0 -4244 -5406"/>
                              <a:gd name="T19" fmla="*/ -4244 h 1162"/>
                              <a:gd name="T20" fmla="+- 0 7804 6756"/>
                              <a:gd name="T21" fmla="*/ T20 w 2125"/>
                              <a:gd name="T22" fmla="+- 0 -4444 -5406"/>
                              <a:gd name="T23" fmla="*/ -4444 h 1162"/>
                            </a:gdLst>
                            <a:ahLst/>
                            <a:cxnLst>
                              <a:cxn ang="0">
                                <a:pos x="T1" y="T3"/>
                              </a:cxn>
                              <a:cxn ang="0">
                                <a:pos x="T5" y="T7"/>
                              </a:cxn>
                              <a:cxn ang="0">
                                <a:pos x="T9" y="T11"/>
                              </a:cxn>
                              <a:cxn ang="0">
                                <a:pos x="T13" y="T15"/>
                              </a:cxn>
                              <a:cxn ang="0">
                                <a:pos x="T17" y="T19"/>
                              </a:cxn>
                              <a:cxn ang="0">
                                <a:pos x="T21" y="T23"/>
                              </a:cxn>
                            </a:cxnLst>
                            <a:rect l="0" t="0" r="r" b="b"/>
                            <a:pathLst>
                              <a:path w="2125" h="1162">
                                <a:moveTo>
                                  <a:pt x="2123" y="247"/>
                                </a:moveTo>
                                <a:lnTo>
                                  <a:pt x="2121" y="0"/>
                                </a:lnTo>
                                <a:moveTo>
                                  <a:pt x="0" y="247"/>
                                </a:moveTo>
                                <a:lnTo>
                                  <a:pt x="2125" y="248"/>
                                </a:lnTo>
                                <a:moveTo>
                                  <a:pt x="1048" y="1162"/>
                                </a:moveTo>
                                <a:lnTo>
                                  <a:pt x="1048" y="96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7434683" name="Picture 1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921" y="-3546"/>
                            <a:ext cx="146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846193" name="Picture 1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147" y="-3385"/>
                            <a:ext cx="10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273820" name="Freeform 137"/>
                        <wps:cNvSpPr>
                          <a:spLocks/>
                        </wps:cNvSpPr>
                        <wps:spPr bwMode="auto">
                          <a:xfrm>
                            <a:off x="7051" y="-3417"/>
                            <a:ext cx="1440" cy="504"/>
                          </a:xfrm>
                          <a:custGeom>
                            <a:avLst/>
                            <a:gdLst>
                              <a:gd name="T0" fmla="+- 0 7771 7051"/>
                              <a:gd name="T1" fmla="*/ T0 w 1440"/>
                              <a:gd name="T2" fmla="+- 0 -3416 -3416"/>
                              <a:gd name="T3" fmla="*/ -3416 h 504"/>
                              <a:gd name="T4" fmla="+- 0 7665 7051"/>
                              <a:gd name="T5" fmla="*/ T4 w 1440"/>
                              <a:gd name="T6" fmla="+- 0 -3414 -3416"/>
                              <a:gd name="T7" fmla="*/ -3414 h 504"/>
                              <a:gd name="T8" fmla="+- 0 7563 7051"/>
                              <a:gd name="T9" fmla="*/ T8 w 1440"/>
                              <a:gd name="T10" fmla="+- 0 -3406 -3416"/>
                              <a:gd name="T11" fmla="*/ -3406 h 504"/>
                              <a:gd name="T12" fmla="+- 0 7468 7051"/>
                              <a:gd name="T13" fmla="*/ T12 w 1440"/>
                              <a:gd name="T14" fmla="+- 0 -3393 -3416"/>
                              <a:gd name="T15" fmla="*/ -3393 h 504"/>
                              <a:gd name="T16" fmla="+- 0 7379 7051"/>
                              <a:gd name="T17" fmla="*/ T16 w 1440"/>
                              <a:gd name="T18" fmla="+- 0 -3376 -3416"/>
                              <a:gd name="T19" fmla="*/ -3376 h 504"/>
                              <a:gd name="T20" fmla="+- 0 7299 7051"/>
                              <a:gd name="T21" fmla="*/ T20 w 1440"/>
                              <a:gd name="T22" fmla="+- 0 -3354 -3416"/>
                              <a:gd name="T23" fmla="*/ -3354 h 504"/>
                              <a:gd name="T24" fmla="+- 0 7228 7051"/>
                              <a:gd name="T25" fmla="*/ T24 w 1440"/>
                              <a:gd name="T26" fmla="+- 0 -3330 -3416"/>
                              <a:gd name="T27" fmla="*/ -3330 h 504"/>
                              <a:gd name="T28" fmla="+- 0 7167 7051"/>
                              <a:gd name="T29" fmla="*/ T28 w 1440"/>
                              <a:gd name="T30" fmla="+- 0 -3302 -3416"/>
                              <a:gd name="T31" fmla="*/ -3302 h 504"/>
                              <a:gd name="T32" fmla="+- 0 7082 7051"/>
                              <a:gd name="T33" fmla="*/ T32 w 1440"/>
                              <a:gd name="T34" fmla="+- 0 -3237 -3416"/>
                              <a:gd name="T35" fmla="*/ -3237 h 504"/>
                              <a:gd name="T36" fmla="+- 0 7051 7051"/>
                              <a:gd name="T37" fmla="*/ T36 w 1440"/>
                              <a:gd name="T38" fmla="+- 0 -3164 -3416"/>
                              <a:gd name="T39" fmla="*/ -3164 h 504"/>
                              <a:gd name="T40" fmla="+- 0 7059 7051"/>
                              <a:gd name="T41" fmla="*/ T40 w 1440"/>
                              <a:gd name="T42" fmla="+- 0 -3127 -3416"/>
                              <a:gd name="T43" fmla="*/ -3127 h 504"/>
                              <a:gd name="T44" fmla="+- 0 7118 7051"/>
                              <a:gd name="T45" fmla="*/ T44 w 1440"/>
                              <a:gd name="T46" fmla="+- 0 -3058 -3416"/>
                              <a:gd name="T47" fmla="*/ -3058 h 504"/>
                              <a:gd name="T48" fmla="+- 0 7228 7051"/>
                              <a:gd name="T49" fmla="*/ T48 w 1440"/>
                              <a:gd name="T50" fmla="+- 0 -2999 -3416"/>
                              <a:gd name="T51" fmla="*/ -2999 h 504"/>
                              <a:gd name="T52" fmla="+- 0 7299 7051"/>
                              <a:gd name="T53" fmla="*/ T52 w 1440"/>
                              <a:gd name="T54" fmla="+- 0 -2974 -3416"/>
                              <a:gd name="T55" fmla="*/ -2974 h 504"/>
                              <a:gd name="T56" fmla="+- 0 7379 7051"/>
                              <a:gd name="T57" fmla="*/ T56 w 1440"/>
                              <a:gd name="T58" fmla="+- 0 -2953 -3416"/>
                              <a:gd name="T59" fmla="*/ -2953 h 504"/>
                              <a:gd name="T60" fmla="+- 0 7468 7051"/>
                              <a:gd name="T61" fmla="*/ T60 w 1440"/>
                              <a:gd name="T62" fmla="+- 0 -2936 -3416"/>
                              <a:gd name="T63" fmla="*/ -2936 h 504"/>
                              <a:gd name="T64" fmla="+- 0 7563 7051"/>
                              <a:gd name="T65" fmla="*/ T64 w 1440"/>
                              <a:gd name="T66" fmla="+- 0 -2923 -3416"/>
                              <a:gd name="T67" fmla="*/ -2923 h 504"/>
                              <a:gd name="T68" fmla="+- 0 7665 7051"/>
                              <a:gd name="T69" fmla="*/ T68 w 1440"/>
                              <a:gd name="T70" fmla="+- 0 -2915 -3416"/>
                              <a:gd name="T71" fmla="*/ -2915 h 504"/>
                              <a:gd name="T72" fmla="+- 0 7771 7051"/>
                              <a:gd name="T73" fmla="*/ T72 w 1440"/>
                              <a:gd name="T74" fmla="+- 0 -2912 -3416"/>
                              <a:gd name="T75" fmla="*/ -2912 h 504"/>
                              <a:gd name="T76" fmla="+- 0 7878 7051"/>
                              <a:gd name="T77" fmla="*/ T76 w 1440"/>
                              <a:gd name="T78" fmla="+- 0 -2915 -3416"/>
                              <a:gd name="T79" fmla="*/ -2915 h 504"/>
                              <a:gd name="T80" fmla="+- 0 7979 7051"/>
                              <a:gd name="T81" fmla="*/ T80 w 1440"/>
                              <a:gd name="T82" fmla="+- 0 -2923 -3416"/>
                              <a:gd name="T83" fmla="*/ -2923 h 504"/>
                              <a:gd name="T84" fmla="+- 0 8075 7051"/>
                              <a:gd name="T85" fmla="*/ T84 w 1440"/>
                              <a:gd name="T86" fmla="+- 0 -2936 -3416"/>
                              <a:gd name="T87" fmla="*/ -2936 h 504"/>
                              <a:gd name="T88" fmla="+- 0 8163 7051"/>
                              <a:gd name="T89" fmla="*/ T88 w 1440"/>
                              <a:gd name="T90" fmla="+- 0 -2953 -3416"/>
                              <a:gd name="T91" fmla="*/ -2953 h 504"/>
                              <a:gd name="T92" fmla="+- 0 8244 7051"/>
                              <a:gd name="T93" fmla="*/ T92 w 1440"/>
                              <a:gd name="T94" fmla="+- 0 -2974 -3416"/>
                              <a:gd name="T95" fmla="*/ -2974 h 504"/>
                              <a:gd name="T96" fmla="+- 0 8315 7051"/>
                              <a:gd name="T97" fmla="*/ T96 w 1440"/>
                              <a:gd name="T98" fmla="+- 0 -2999 -3416"/>
                              <a:gd name="T99" fmla="*/ -2999 h 504"/>
                              <a:gd name="T100" fmla="+- 0 8375 7051"/>
                              <a:gd name="T101" fmla="*/ T100 w 1440"/>
                              <a:gd name="T102" fmla="+- 0 -3027 -3416"/>
                              <a:gd name="T103" fmla="*/ -3027 h 504"/>
                              <a:gd name="T104" fmla="+- 0 8461 7051"/>
                              <a:gd name="T105" fmla="*/ T104 w 1440"/>
                              <a:gd name="T106" fmla="+- 0 -3091 -3416"/>
                              <a:gd name="T107" fmla="*/ -3091 h 504"/>
                              <a:gd name="T108" fmla="+- 0 8491 7051"/>
                              <a:gd name="T109" fmla="*/ T108 w 1440"/>
                              <a:gd name="T110" fmla="+- 0 -3164 -3416"/>
                              <a:gd name="T111" fmla="*/ -3164 h 504"/>
                              <a:gd name="T112" fmla="+- 0 8483 7051"/>
                              <a:gd name="T113" fmla="*/ T112 w 1440"/>
                              <a:gd name="T114" fmla="+- 0 -3202 -3416"/>
                              <a:gd name="T115" fmla="*/ -3202 h 504"/>
                              <a:gd name="T116" fmla="+- 0 8424 7051"/>
                              <a:gd name="T117" fmla="*/ T116 w 1440"/>
                              <a:gd name="T118" fmla="+- 0 -3271 -3416"/>
                              <a:gd name="T119" fmla="*/ -3271 h 504"/>
                              <a:gd name="T120" fmla="+- 0 8315 7051"/>
                              <a:gd name="T121" fmla="*/ T120 w 1440"/>
                              <a:gd name="T122" fmla="+- 0 -3330 -3416"/>
                              <a:gd name="T123" fmla="*/ -3330 h 504"/>
                              <a:gd name="T124" fmla="+- 0 8244 7051"/>
                              <a:gd name="T125" fmla="*/ T124 w 1440"/>
                              <a:gd name="T126" fmla="+- 0 -3354 -3416"/>
                              <a:gd name="T127" fmla="*/ -3354 h 504"/>
                              <a:gd name="T128" fmla="+- 0 8163 7051"/>
                              <a:gd name="T129" fmla="*/ T128 w 1440"/>
                              <a:gd name="T130" fmla="+- 0 -3376 -3416"/>
                              <a:gd name="T131" fmla="*/ -3376 h 504"/>
                              <a:gd name="T132" fmla="+- 0 8075 7051"/>
                              <a:gd name="T133" fmla="*/ T132 w 1440"/>
                              <a:gd name="T134" fmla="+- 0 -3393 -3416"/>
                              <a:gd name="T135" fmla="*/ -3393 h 504"/>
                              <a:gd name="T136" fmla="+- 0 7979 7051"/>
                              <a:gd name="T137" fmla="*/ T136 w 1440"/>
                              <a:gd name="T138" fmla="+- 0 -3406 -3416"/>
                              <a:gd name="T139" fmla="*/ -3406 h 504"/>
                              <a:gd name="T140" fmla="+- 0 7878 7051"/>
                              <a:gd name="T141" fmla="*/ T140 w 1440"/>
                              <a:gd name="T142" fmla="+- 0 -3414 -3416"/>
                              <a:gd name="T143" fmla="*/ -3414 h 504"/>
                              <a:gd name="T144" fmla="+- 0 7771 7051"/>
                              <a:gd name="T145" fmla="*/ T144 w 1440"/>
                              <a:gd name="T146" fmla="+- 0 -3416 -3416"/>
                              <a:gd name="T147" fmla="*/ -341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504">
                                <a:moveTo>
                                  <a:pt x="720" y="0"/>
                                </a:moveTo>
                                <a:lnTo>
                                  <a:pt x="614" y="2"/>
                                </a:lnTo>
                                <a:lnTo>
                                  <a:pt x="512" y="10"/>
                                </a:lnTo>
                                <a:lnTo>
                                  <a:pt x="417" y="23"/>
                                </a:lnTo>
                                <a:lnTo>
                                  <a:pt x="328" y="40"/>
                                </a:lnTo>
                                <a:lnTo>
                                  <a:pt x="248" y="62"/>
                                </a:lnTo>
                                <a:lnTo>
                                  <a:pt x="177" y="86"/>
                                </a:lnTo>
                                <a:lnTo>
                                  <a:pt x="116" y="114"/>
                                </a:lnTo>
                                <a:lnTo>
                                  <a:pt x="31" y="179"/>
                                </a:lnTo>
                                <a:lnTo>
                                  <a:pt x="0" y="252"/>
                                </a:lnTo>
                                <a:lnTo>
                                  <a:pt x="8" y="289"/>
                                </a:lnTo>
                                <a:lnTo>
                                  <a:pt x="67" y="358"/>
                                </a:lnTo>
                                <a:lnTo>
                                  <a:pt x="177" y="417"/>
                                </a:lnTo>
                                <a:lnTo>
                                  <a:pt x="248" y="442"/>
                                </a:lnTo>
                                <a:lnTo>
                                  <a:pt x="328" y="463"/>
                                </a:lnTo>
                                <a:lnTo>
                                  <a:pt x="417" y="480"/>
                                </a:lnTo>
                                <a:lnTo>
                                  <a:pt x="512" y="493"/>
                                </a:lnTo>
                                <a:lnTo>
                                  <a:pt x="614" y="501"/>
                                </a:lnTo>
                                <a:lnTo>
                                  <a:pt x="720" y="504"/>
                                </a:lnTo>
                                <a:lnTo>
                                  <a:pt x="827" y="501"/>
                                </a:lnTo>
                                <a:lnTo>
                                  <a:pt x="928" y="493"/>
                                </a:lnTo>
                                <a:lnTo>
                                  <a:pt x="1024" y="480"/>
                                </a:lnTo>
                                <a:lnTo>
                                  <a:pt x="1112" y="463"/>
                                </a:lnTo>
                                <a:lnTo>
                                  <a:pt x="1193" y="442"/>
                                </a:lnTo>
                                <a:lnTo>
                                  <a:pt x="1264" y="417"/>
                                </a:lnTo>
                                <a:lnTo>
                                  <a:pt x="1324" y="389"/>
                                </a:lnTo>
                                <a:lnTo>
                                  <a:pt x="1410" y="325"/>
                                </a:lnTo>
                                <a:lnTo>
                                  <a:pt x="1440" y="252"/>
                                </a:lnTo>
                                <a:lnTo>
                                  <a:pt x="1432" y="214"/>
                                </a:lnTo>
                                <a:lnTo>
                                  <a:pt x="1373" y="145"/>
                                </a:lnTo>
                                <a:lnTo>
                                  <a:pt x="1264" y="86"/>
                                </a:lnTo>
                                <a:lnTo>
                                  <a:pt x="1193" y="62"/>
                                </a:lnTo>
                                <a:lnTo>
                                  <a:pt x="1112" y="40"/>
                                </a:lnTo>
                                <a:lnTo>
                                  <a:pt x="1024" y="23"/>
                                </a:lnTo>
                                <a:lnTo>
                                  <a:pt x="928" y="10"/>
                                </a:lnTo>
                                <a:lnTo>
                                  <a:pt x="827" y="2"/>
                                </a:lnTo>
                                <a:lnTo>
                                  <a:pt x="7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668415" name="AutoShape 136"/>
                        <wps:cNvSpPr>
                          <a:spLocks/>
                        </wps:cNvSpPr>
                        <wps:spPr bwMode="auto">
                          <a:xfrm>
                            <a:off x="7051" y="-3817"/>
                            <a:ext cx="1440" cy="1090"/>
                          </a:xfrm>
                          <a:custGeom>
                            <a:avLst/>
                            <a:gdLst>
                              <a:gd name="T0" fmla="+- 0 7051 7051"/>
                              <a:gd name="T1" fmla="*/ T0 w 1440"/>
                              <a:gd name="T2" fmla="+- 0 -3164 -3816"/>
                              <a:gd name="T3" fmla="*/ -3164 h 1090"/>
                              <a:gd name="T4" fmla="+- 0 7059 7051"/>
                              <a:gd name="T5" fmla="*/ T4 w 1440"/>
                              <a:gd name="T6" fmla="+- 0 -3202 -3816"/>
                              <a:gd name="T7" fmla="*/ -3202 h 1090"/>
                              <a:gd name="T8" fmla="+- 0 7082 7051"/>
                              <a:gd name="T9" fmla="*/ T8 w 1440"/>
                              <a:gd name="T10" fmla="+- 0 -3237 -3816"/>
                              <a:gd name="T11" fmla="*/ -3237 h 1090"/>
                              <a:gd name="T12" fmla="+- 0 7118 7051"/>
                              <a:gd name="T13" fmla="*/ T12 w 1440"/>
                              <a:gd name="T14" fmla="+- 0 -3271 -3816"/>
                              <a:gd name="T15" fmla="*/ -3271 h 1090"/>
                              <a:gd name="T16" fmla="+- 0 7167 7051"/>
                              <a:gd name="T17" fmla="*/ T16 w 1440"/>
                              <a:gd name="T18" fmla="+- 0 -3302 -3816"/>
                              <a:gd name="T19" fmla="*/ -3302 h 1090"/>
                              <a:gd name="T20" fmla="+- 0 7228 7051"/>
                              <a:gd name="T21" fmla="*/ T20 w 1440"/>
                              <a:gd name="T22" fmla="+- 0 -3330 -3816"/>
                              <a:gd name="T23" fmla="*/ -3330 h 1090"/>
                              <a:gd name="T24" fmla="+- 0 7299 7051"/>
                              <a:gd name="T25" fmla="*/ T24 w 1440"/>
                              <a:gd name="T26" fmla="+- 0 -3354 -3816"/>
                              <a:gd name="T27" fmla="*/ -3354 h 1090"/>
                              <a:gd name="T28" fmla="+- 0 7379 7051"/>
                              <a:gd name="T29" fmla="*/ T28 w 1440"/>
                              <a:gd name="T30" fmla="+- 0 -3376 -3816"/>
                              <a:gd name="T31" fmla="*/ -3376 h 1090"/>
                              <a:gd name="T32" fmla="+- 0 7468 7051"/>
                              <a:gd name="T33" fmla="*/ T32 w 1440"/>
                              <a:gd name="T34" fmla="+- 0 -3393 -3816"/>
                              <a:gd name="T35" fmla="*/ -3393 h 1090"/>
                              <a:gd name="T36" fmla="+- 0 7563 7051"/>
                              <a:gd name="T37" fmla="*/ T36 w 1440"/>
                              <a:gd name="T38" fmla="+- 0 -3406 -3816"/>
                              <a:gd name="T39" fmla="*/ -3406 h 1090"/>
                              <a:gd name="T40" fmla="+- 0 7665 7051"/>
                              <a:gd name="T41" fmla="*/ T40 w 1440"/>
                              <a:gd name="T42" fmla="+- 0 -3414 -3816"/>
                              <a:gd name="T43" fmla="*/ -3414 h 1090"/>
                              <a:gd name="T44" fmla="+- 0 7771 7051"/>
                              <a:gd name="T45" fmla="*/ T44 w 1440"/>
                              <a:gd name="T46" fmla="+- 0 -3416 -3816"/>
                              <a:gd name="T47" fmla="*/ -3416 h 1090"/>
                              <a:gd name="T48" fmla="+- 0 7878 7051"/>
                              <a:gd name="T49" fmla="*/ T48 w 1440"/>
                              <a:gd name="T50" fmla="+- 0 -3414 -3816"/>
                              <a:gd name="T51" fmla="*/ -3414 h 1090"/>
                              <a:gd name="T52" fmla="+- 0 7979 7051"/>
                              <a:gd name="T53" fmla="*/ T52 w 1440"/>
                              <a:gd name="T54" fmla="+- 0 -3406 -3816"/>
                              <a:gd name="T55" fmla="*/ -3406 h 1090"/>
                              <a:gd name="T56" fmla="+- 0 8075 7051"/>
                              <a:gd name="T57" fmla="*/ T56 w 1440"/>
                              <a:gd name="T58" fmla="+- 0 -3393 -3816"/>
                              <a:gd name="T59" fmla="*/ -3393 h 1090"/>
                              <a:gd name="T60" fmla="+- 0 8163 7051"/>
                              <a:gd name="T61" fmla="*/ T60 w 1440"/>
                              <a:gd name="T62" fmla="+- 0 -3376 -3816"/>
                              <a:gd name="T63" fmla="*/ -3376 h 1090"/>
                              <a:gd name="T64" fmla="+- 0 8244 7051"/>
                              <a:gd name="T65" fmla="*/ T64 w 1440"/>
                              <a:gd name="T66" fmla="+- 0 -3354 -3816"/>
                              <a:gd name="T67" fmla="*/ -3354 h 1090"/>
                              <a:gd name="T68" fmla="+- 0 8315 7051"/>
                              <a:gd name="T69" fmla="*/ T68 w 1440"/>
                              <a:gd name="T70" fmla="+- 0 -3330 -3816"/>
                              <a:gd name="T71" fmla="*/ -3330 h 1090"/>
                              <a:gd name="T72" fmla="+- 0 8375 7051"/>
                              <a:gd name="T73" fmla="*/ T72 w 1440"/>
                              <a:gd name="T74" fmla="+- 0 -3302 -3816"/>
                              <a:gd name="T75" fmla="*/ -3302 h 1090"/>
                              <a:gd name="T76" fmla="+- 0 8424 7051"/>
                              <a:gd name="T77" fmla="*/ T76 w 1440"/>
                              <a:gd name="T78" fmla="+- 0 -3271 -3816"/>
                              <a:gd name="T79" fmla="*/ -3271 h 1090"/>
                              <a:gd name="T80" fmla="+- 0 8461 7051"/>
                              <a:gd name="T81" fmla="*/ T80 w 1440"/>
                              <a:gd name="T82" fmla="+- 0 -3237 -3816"/>
                              <a:gd name="T83" fmla="*/ -3237 h 1090"/>
                              <a:gd name="T84" fmla="+- 0 8483 7051"/>
                              <a:gd name="T85" fmla="*/ T84 w 1440"/>
                              <a:gd name="T86" fmla="+- 0 -3202 -3816"/>
                              <a:gd name="T87" fmla="*/ -3202 h 1090"/>
                              <a:gd name="T88" fmla="+- 0 8491 7051"/>
                              <a:gd name="T89" fmla="*/ T88 w 1440"/>
                              <a:gd name="T90" fmla="+- 0 -3164 -3816"/>
                              <a:gd name="T91" fmla="*/ -3164 h 1090"/>
                              <a:gd name="T92" fmla="+- 0 8483 7051"/>
                              <a:gd name="T93" fmla="*/ T92 w 1440"/>
                              <a:gd name="T94" fmla="+- 0 -3127 -3816"/>
                              <a:gd name="T95" fmla="*/ -3127 h 1090"/>
                              <a:gd name="T96" fmla="+- 0 8461 7051"/>
                              <a:gd name="T97" fmla="*/ T96 w 1440"/>
                              <a:gd name="T98" fmla="+- 0 -3091 -3816"/>
                              <a:gd name="T99" fmla="*/ -3091 h 1090"/>
                              <a:gd name="T100" fmla="+- 0 8424 7051"/>
                              <a:gd name="T101" fmla="*/ T100 w 1440"/>
                              <a:gd name="T102" fmla="+- 0 -3058 -3816"/>
                              <a:gd name="T103" fmla="*/ -3058 h 1090"/>
                              <a:gd name="T104" fmla="+- 0 8375 7051"/>
                              <a:gd name="T105" fmla="*/ T104 w 1440"/>
                              <a:gd name="T106" fmla="+- 0 -3027 -3816"/>
                              <a:gd name="T107" fmla="*/ -3027 h 1090"/>
                              <a:gd name="T108" fmla="+- 0 8315 7051"/>
                              <a:gd name="T109" fmla="*/ T108 w 1440"/>
                              <a:gd name="T110" fmla="+- 0 -2999 -3816"/>
                              <a:gd name="T111" fmla="*/ -2999 h 1090"/>
                              <a:gd name="T112" fmla="+- 0 8244 7051"/>
                              <a:gd name="T113" fmla="*/ T112 w 1440"/>
                              <a:gd name="T114" fmla="+- 0 -2974 -3816"/>
                              <a:gd name="T115" fmla="*/ -2974 h 1090"/>
                              <a:gd name="T116" fmla="+- 0 8163 7051"/>
                              <a:gd name="T117" fmla="*/ T116 w 1440"/>
                              <a:gd name="T118" fmla="+- 0 -2953 -3816"/>
                              <a:gd name="T119" fmla="*/ -2953 h 1090"/>
                              <a:gd name="T120" fmla="+- 0 8075 7051"/>
                              <a:gd name="T121" fmla="*/ T120 w 1440"/>
                              <a:gd name="T122" fmla="+- 0 -2936 -3816"/>
                              <a:gd name="T123" fmla="*/ -2936 h 1090"/>
                              <a:gd name="T124" fmla="+- 0 7979 7051"/>
                              <a:gd name="T125" fmla="*/ T124 w 1440"/>
                              <a:gd name="T126" fmla="+- 0 -2923 -3816"/>
                              <a:gd name="T127" fmla="*/ -2923 h 1090"/>
                              <a:gd name="T128" fmla="+- 0 7878 7051"/>
                              <a:gd name="T129" fmla="*/ T128 w 1440"/>
                              <a:gd name="T130" fmla="+- 0 -2915 -3816"/>
                              <a:gd name="T131" fmla="*/ -2915 h 1090"/>
                              <a:gd name="T132" fmla="+- 0 7771 7051"/>
                              <a:gd name="T133" fmla="*/ T132 w 1440"/>
                              <a:gd name="T134" fmla="+- 0 -2912 -3816"/>
                              <a:gd name="T135" fmla="*/ -2912 h 1090"/>
                              <a:gd name="T136" fmla="+- 0 7665 7051"/>
                              <a:gd name="T137" fmla="*/ T136 w 1440"/>
                              <a:gd name="T138" fmla="+- 0 -2915 -3816"/>
                              <a:gd name="T139" fmla="*/ -2915 h 1090"/>
                              <a:gd name="T140" fmla="+- 0 7563 7051"/>
                              <a:gd name="T141" fmla="*/ T140 w 1440"/>
                              <a:gd name="T142" fmla="+- 0 -2923 -3816"/>
                              <a:gd name="T143" fmla="*/ -2923 h 1090"/>
                              <a:gd name="T144" fmla="+- 0 7468 7051"/>
                              <a:gd name="T145" fmla="*/ T144 w 1440"/>
                              <a:gd name="T146" fmla="+- 0 -2936 -3816"/>
                              <a:gd name="T147" fmla="*/ -2936 h 1090"/>
                              <a:gd name="T148" fmla="+- 0 7379 7051"/>
                              <a:gd name="T149" fmla="*/ T148 w 1440"/>
                              <a:gd name="T150" fmla="+- 0 -2953 -3816"/>
                              <a:gd name="T151" fmla="*/ -2953 h 1090"/>
                              <a:gd name="T152" fmla="+- 0 7299 7051"/>
                              <a:gd name="T153" fmla="*/ T152 w 1440"/>
                              <a:gd name="T154" fmla="+- 0 -2974 -3816"/>
                              <a:gd name="T155" fmla="*/ -2974 h 1090"/>
                              <a:gd name="T156" fmla="+- 0 7228 7051"/>
                              <a:gd name="T157" fmla="*/ T156 w 1440"/>
                              <a:gd name="T158" fmla="+- 0 -2999 -3816"/>
                              <a:gd name="T159" fmla="*/ -2999 h 1090"/>
                              <a:gd name="T160" fmla="+- 0 7167 7051"/>
                              <a:gd name="T161" fmla="*/ T160 w 1440"/>
                              <a:gd name="T162" fmla="+- 0 -3027 -3816"/>
                              <a:gd name="T163" fmla="*/ -3027 h 1090"/>
                              <a:gd name="T164" fmla="+- 0 7118 7051"/>
                              <a:gd name="T165" fmla="*/ T164 w 1440"/>
                              <a:gd name="T166" fmla="+- 0 -3058 -3816"/>
                              <a:gd name="T167" fmla="*/ -3058 h 1090"/>
                              <a:gd name="T168" fmla="+- 0 7082 7051"/>
                              <a:gd name="T169" fmla="*/ T168 w 1440"/>
                              <a:gd name="T170" fmla="+- 0 -3091 -3816"/>
                              <a:gd name="T171" fmla="*/ -3091 h 1090"/>
                              <a:gd name="T172" fmla="+- 0 7059 7051"/>
                              <a:gd name="T173" fmla="*/ T172 w 1440"/>
                              <a:gd name="T174" fmla="+- 0 -3127 -3816"/>
                              <a:gd name="T175" fmla="*/ -3127 h 1090"/>
                              <a:gd name="T176" fmla="+- 0 7051 7051"/>
                              <a:gd name="T177" fmla="*/ T176 w 1440"/>
                              <a:gd name="T178" fmla="+- 0 -3164 -3816"/>
                              <a:gd name="T179" fmla="*/ -3164 h 1090"/>
                              <a:gd name="T180" fmla="+- 0 7788 7051"/>
                              <a:gd name="T181" fmla="*/ T180 w 1440"/>
                              <a:gd name="T182" fmla="+- 0 -3434 -3816"/>
                              <a:gd name="T183" fmla="*/ -3434 h 1090"/>
                              <a:gd name="T184" fmla="+- 0 7788 7051"/>
                              <a:gd name="T185" fmla="*/ T184 w 1440"/>
                              <a:gd name="T186" fmla="+- 0 -3816 -3816"/>
                              <a:gd name="T187" fmla="*/ -3816 h 1090"/>
                              <a:gd name="T188" fmla="+- 0 7788 7051"/>
                              <a:gd name="T189" fmla="*/ T188 w 1440"/>
                              <a:gd name="T190" fmla="+- 0 -2726 -3816"/>
                              <a:gd name="T191" fmla="*/ -2726 h 1090"/>
                              <a:gd name="T192" fmla="+- 0 7788 7051"/>
                              <a:gd name="T193" fmla="*/ T192 w 1440"/>
                              <a:gd name="T194" fmla="+- 0 -2912 -3816"/>
                              <a:gd name="T195" fmla="*/ -2912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0" h="1090">
                                <a:moveTo>
                                  <a:pt x="0" y="652"/>
                                </a:moveTo>
                                <a:lnTo>
                                  <a:pt x="8" y="614"/>
                                </a:lnTo>
                                <a:lnTo>
                                  <a:pt x="31" y="579"/>
                                </a:lnTo>
                                <a:lnTo>
                                  <a:pt x="67" y="545"/>
                                </a:lnTo>
                                <a:lnTo>
                                  <a:pt x="116" y="514"/>
                                </a:lnTo>
                                <a:lnTo>
                                  <a:pt x="177" y="486"/>
                                </a:lnTo>
                                <a:lnTo>
                                  <a:pt x="248" y="462"/>
                                </a:lnTo>
                                <a:lnTo>
                                  <a:pt x="328" y="440"/>
                                </a:lnTo>
                                <a:lnTo>
                                  <a:pt x="417" y="423"/>
                                </a:lnTo>
                                <a:lnTo>
                                  <a:pt x="512" y="410"/>
                                </a:lnTo>
                                <a:lnTo>
                                  <a:pt x="614" y="402"/>
                                </a:lnTo>
                                <a:lnTo>
                                  <a:pt x="720" y="400"/>
                                </a:lnTo>
                                <a:lnTo>
                                  <a:pt x="827" y="402"/>
                                </a:lnTo>
                                <a:lnTo>
                                  <a:pt x="928" y="410"/>
                                </a:lnTo>
                                <a:lnTo>
                                  <a:pt x="1024" y="423"/>
                                </a:lnTo>
                                <a:lnTo>
                                  <a:pt x="1112" y="440"/>
                                </a:lnTo>
                                <a:lnTo>
                                  <a:pt x="1193" y="462"/>
                                </a:lnTo>
                                <a:lnTo>
                                  <a:pt x="1264" y="486"/>
                                </a:lnTo>
                                <a:lnTo>
                                  <a:pt x="1324" y="514"/>
                                </a:lnTo>
                                <a:lnTo>
                                  <a:pt x="1373" y="545"/>
                                </a:lnTo>
                                <a:lnTo>
                                  <a:pt x="1410" y="579"/>
                                </a:lnTo>
                                <a:lnTo>
                                  <a:pt x="1432" y="614"/>
                                </a:lnTo>
                                <a:lnTo>
                                  <a:pt x="1440" y="652"/>
                                </a:lnTo>
                                <a:lnTo>
                                  <a:pt x="1432" y="689"/>
                                </a:lnTo>
                                <a:lnTo>
                                  <a:pt x="1410" y="725"/>
                                </a:lnTo>
                                <a:lnTo>
                                  <a:pt x="1373" y="758"/>
                                </a:lnTo>
                                <a:lnTo>
                                  <a:pt x="1324" y="789"/>
                                </a:lnTo>
                                <a:lnTo>
                                  <a:pt x="1264" y="817"/>
                                </a:lnTo>
                                <a:lnTo>
                                  <a:pt x="1193" y="842"/>
                                </a:lnTo>
                                <a:lnTo>
                                  <a:pt x="1112" y="863"/>
                                </a:lnTo>
                                <a:lnTo>
                                  <a:pt x="1024" y="880"/>
                                </a:lnTo>
                                <a:lnTo>
                                  <a:pt x="928" y="893"/>
                                </a:lnTo>
                                <a:lnTo>
                                  <a:pt x="827" y="901"/>
                                </a:lnTo>
                                <a:lnTo>
                                  <a:pt x="720" y="904"/>
                                </a:lnTo>
                                <a:lnTo>
                                  <a:pt x="614" y="901"/>
                                </a:lnTo>
                                <a:lnTo>
                                  <a:pt x="512" y="893"/>
                                </a:lnTo>
                                <a:lnTo>
                                  <a:pt x="417" y="880"/>
                                </a:lnTo>
                                <a:lnTo>
                                  <a:pt x="328" y="863"/>
                                </a:lnTo>
                                <a:lnTo>
                                  <a:pt x="248" y="842"/>
                                </a:lnTo>
                                <a:lnTo>
                                  <a:pt x="177" y="817"/>
                                </a:lnTo>
                                <a:lnTo>
                                  <a:pt x="116" y="789"/>
                                </a:lnTo>
                                <a:lnTo>
                                  <a:pt x="67" y="758"/>
                                </a:lnTo>
                                <a:lnTo>
                                  <a:pt x="31" y="725"/>
                                </a:lnTo>
                                <a:lnTo>
                                  <a:pt x="8" y="689"/>
                                </a:lnTo>
                                <a:lnTo>
                                  <a:pt x="0" y="652"/>
                                </a:lnTo>
                                <a:close/>
                                <a:moveTo>
                                  <a:pt x="737" y="382"/>
                                </a:moveTo>
                                <a:lnTo>
                                  <a:pt x="737" y="0"/>
                                </a:lnTo>
                                <a:moveTo>
                                  <a:pt x="737" y="1090"/>
                                </a:moveTo>
                                <a:lnTo>
                                  <a:pt x="737" y="90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7856496" name="Picture 1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412" y="-2615"/>
                            <a:ext cx="158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316429" name="Picture 1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428" y="-2528"/>
                            <a:ext cx="155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680959" name="Rectangle 133"/>
                        <wps:cNvSpPr>
                          <a:spLocks noChangeArrowheads="1"/>
                        </wps:cNvSpPr>
                        <wps:spPr bwMode="auto">
                          <a:xfrm>
                            <a:off x="8542" y="-2485"/>
                            <a:ext cx="1561"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226630" name="Line 132"/>
                        <wps:cNvCnPr>
                          <a:cxnSpLocks noChangeShapeType="1"/>
                        </wps:cNvCnPr>
                        <wps:spPr bwMode="auto">
                          <a:xfrm>
                            <a:off x="9332" y="-249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1091869" name="Picture 1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791" y="-1837"/>
                            <a:ext cx="146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2313500" name="Picture 1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016" y="-1676"/>
                            <a:ext cx="100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6821503" name="Freeform 129"/>
                        <wps:cNvSpPr>
                          <a:spLocks/>
                        </wps:cNvSpPr>
                        <wps:spPr bwMode="auto">
                          <a:xfrm>
                            <a:off x="2920" y="-1707"/>
                            <a:ext cx="1440" cy="504"/>
                          </a:xfrm>
                          <a:custGeom>
                            <a:avLst/>
                            <a:gdLst>
                              <a:gd name="T0" fmla="+- 0 3640 2920"/>
                              <a:gd name="T1" fmla="*/ T0 w 1440"/>
                              <a:gd name="T2" fmla="+- 0 -1706 -1706"/>
                              <a:gd name="T3" fmla="*/ -1706 h 504"/>
                              <a:gd name="T4" fmla="+- 0 3534 2920"/>
                              <a:gd name="T5" fmla="*/ T4 w 1440"/>
                              <a:gd name="T6" fmla="+- 0 -1704 -1706"/>
                              <a:gd name="T7" fmla="*/ -1704 h 504"/>
                              <a:gd name="T8" fmla="+- 0 3432 2920"/>
                              <a:gd name="T9" fmla="*/ T8 w 1440"/>
                              <a:gd name="T10" fmla="+- 0 -1696 -1706"/>
                              <a:gd name="T11" fmla="*/ -1696 h 504"/>
                              <a:gd name="T12" fmla="+- 0 3337 2920"/>
                              <a:gd name="T13" fmla="*/ T12 w 1440"/>
                              <a:gd name="T14" fmla="+- 0 -1683 -1706"/>
                              <a:gd name="T15" fmla="*/ -1683 h 504"/>
                              <a:gd name="T16" fmla="+- 0 3248 2920"/>
                              <a:gd name="T17" fmla="*/ T16 w 1440"/>
                              <a:gd name="T18" fmla="+- 0 -1666 -1706"/>
                              <a:gd name="T19" fmla="*/ -1666 h 504"/>
                              <a:gd name="T20" fmla="+- 0 3168 2920"/>
                              <a:gd name="T21" fmla="*/ T20 w 1440"/>
                              <a:gd name="T22" fmla="+- 0 -1644 -1706"/>
                              <a:gd name="T23" fmla="*/ -1644 h 504"/>
                              <a:gd name="T24" fmla="+- 0 3097 2920"/>
                              <a:gd name="T25" fmla="*/ T24 w 1440"/>
                              <a:gd name="T26" fmla="+- 0 -1620 -1706"/>
                              <a:gd name="T27" fmla="*/ -1620 h 504"/>
                              <a:gd name="T28" fmla="+- 0 3036 2920"/>
                              <a:gd name="T29" fmla="*/ T28 w 1440"/>
                              <a:gd name="T30" fmla="+- 0 -1592 -1706"/>
                              <a:gd name="T31" fmla="*/ -1592 h 504"/>
                              <a:gd name="T32" fmla="+- 0 2951 2920"/>
                              <a:gd name="T33" fmla="*/ T32 w 1440"/>
                              <a:gd name="T34" fmla="+- 0 -1527 -1706"/>
                              <a:gd name="T35" fmla="*/ -1527 h 504"/>
                              <a:gd name="T36" fmla="+- 0 2920 2920"/>
                              <a:gd name="T37" fmla="*/ T36 w 1440"/>
                              <a:gd name="T38" fmla="+- 0 -1454 -1706"/>
                              <a:gd name="T39" fmla="*/ -1454 h 504"/>
                              <a:gd name="T40" fmla="+- 0 2928 2920"/>
                              <a:gd name="T41" fmla="*/ T40 w 1440"/>
                              <a:gd name="T42" fmla="+- 0 -1417 -1706"/>
                              <a:gd name="T43" fmla="*/ -1417 h 504"/>
                              <a:gd name="T44" fmla="+- 0 2987 2920"/>
                              <a:gd name="T45" fmla="*/ T44 w 1440"/>
                              <a:gd name="T46" fmla="+- 0 -1348 -1706"/>
                              <a:gd name="T47" fmla="*/ -1348 h 504"/>
                              <a:gd name="T48" fmla="+- 0 3097 2920"/>
                              <a:gd name="T49" fmla="*/ T48 w 1440"/>
                              <a:gd name="T50" fmla="+- 0 -1289 -1706"/>
                              <a:gd name="T51" fmla="*/ -1289 h 504"/>
                              <a:gd name="T52" fmla="+- 0 3168 2920"/>
                              <a:gd name="T53" fmla="*/ T52 w 1440"/>
                              <a:gd name="T54" fmla="+- 0 -1264 -1706"/>
                              <a:gd name="T55" fmla="*/ -1264 h 504"/>
                              <a:gd name="T56" fmla="+- 0 3248 2920"/>
                              <a:gd name="T57" fmla="*/ T56 w 1440"/>
                              <a:gd name="T58" fmla="+- 0 -1243 -1706"/>
                              <a:gd name="T59" fmla="*/ -1243 h 504"/>
                              <a:gd name="T60" fmla="+- 0 3337 2920"/>
                              <a:gd name="T61" fmla="*/ T60 w 1440"/>
                              <a:gd name="T62" fmla="+- 0 -1226 -1706"/>
                              <a:gd name="T63" fmla="*/ -1226 h 504"/>
                              <a:gd name="T64" fmla="+- 0 3432 2920"/>
                              <a:gd name="T65" fmla="*/ T64 w 1440"/>
                              <a:gd name="T66" fmla="+- 0 -1213 -1706"/>
                              <a:gd name="T67" fmla="*/ -1213 h 504"/>
                              <a:gd name="T68" fmla="+- 0 3534 2920"/>
                              <a:gd name="T69" fmla="*/ T68 w 1440"/>
                              <a:gd name="T70" fmla="+- 0 -1205 -1706"/>
                              <a:gd name="T71" fmla="*/ -1205 h 504"/>
                              <a:gd name="T72" fmla="+- 0 3640 2920"/>
                              <a:gd name="T73" fmla="*/ T72 w 1440"/>
                              <a:gd name="T74" fmla="+- 0 -1202 -1706"/>
                              <a:gd name="T75" fmla="*/ -1202 h 504"/>
                              <a:gd name="T76" fmla="+- 0 3747 2920"/>
                              <a:gd name="T77" fmla="*/ T76 w 1440"/>
                              <a:gd name="T78" fmla="+- 0 -1205 -1706"/>
                              <a:gd name="T79" fmla="*/ -1205 h 504"/>
                              <a:gd name="T80" fmla="+- 0 3848 2920"/>
                              <a:gd name="T81" fmla="*/ T80 w 1440"/>
                              <a:gd name="T82" fmla="+- 0 -1213 -1706"/>
                              <a:gd name="T83" fmla="*/ -1213 h 504"/>
                              <a:gd name="T84" fmla="+- 0 3944 2920"/>
                              <a:gd name="T85" fmla="*/ T84 w 1440"/>
                              <a:gd name="T86" fmla="+- 0 -1226 -1706"/>
                              <a:gd name="T87" fmla="*/ -1226 h 504"/>
                              <a:gd name="T88" fmla="+- 0 4032 2920"/>
                              <a:gd name="T89" fmla="*/ T88 w 1440"/>
                              <a:gd name="T90" fmla="+- 0 -1243 -1706"/>
                              <a:gd name="T91" fmla="*/ -1243 h 504"/>
                              <a:gd name="T92" fmla="+- 0 4113 2920"/>
                              <a:gd name="T93" fmla="*/ T92 w 1440"/>
                              <a:gd name="T94" fmla="+- 0 -1264 -1706"/>
                              <a:gd name="T95" fmla="*/ -1264 h 504"/>
                              <a:gd name="T96" fmla="+- 0 4184 2920"/>
                              <a:gd name="T97" fmla="*/ T96 w 1440"/>
                              <a:gd name="T98" fmla="+- 0 -1289 -1706"/>
                              <a:gd name="T99" fmla="*/ -1289 h 504"/>
                              <a:gd name="T100" fmla="+- 0 4244 2920"/>
                              <a:gd name="T101" fmla="*/ T100 w 1440"/>
                              <a:gd name="T102" fmla="+- 0 -1317 -1706"/>
                              <a:gd name="T103" fmla="*/ -1317 h 504"/>
                              <a:gd name="T104" fmla="+- 0 4330 2920"/>
                              <a:gd name="T105" fmla="*/ T104 w 1440"/>
                              <a:gd name="T106" fmla="+- 0 -1381 -1706"/>
                              <a:gd name="T107" fmla="*/ -1381 h 504"/>
                              <a:gd name="T108" fmla="+- 0 4360 2920"/>
                              <a:gd name="T109" fmla="*/ T108 w 1440"/>
                              <a:gd name="T110" fmla="+- 0 -1454 -1706"/>
                              <a:gd name="T111" fmla="*/ -1454 h 504"/>
                              <a:gd name="T112" fmla="+- 0 4352 2920"/>
                              <a:gd name="T113" fmla="*/ T112 w 1440"/>
                              <a:gd name="T114" fmla="+- 0 -1492 -1706"/>
                              <a:gd name="T115" fmla="*/ -1492 h 504"/>
                              <a:gd name="T116" fmla="+- 0 4293 2920"/>
                              <a:gd name="T117" fmla="*/ T116 w 1440"/>
                              <a:gd name="T118" fmla="+- 0 -1561 -1706"/>
                              <a:gd name="T119" fmla="*/ -1561 h 504"/>
                              <a:gd name="T120" fmla="+- 0 4184 2920"/>
                              <a:gd name="T121" fmla="*/ T120 w 1440"/>
                              <a:gd name="T122" fmla="+- 0 -1620 -1706"/>
                              <a:gd name="T123" fmla="*/ -1620 h 504"/>
                              <a:gd name="T124" fmla="+- 0 4113 2920"/>
                              <a:gd name="T125" fmla="*/ T124 w 1440"/>
                              <a:gd name="T126" fmla="+- 0 -1644 -1706"/>
                              <a:gd name="T127" fmla="*/ -1644 h 504"/>
                              <a:gd name="T128" fmla="+- 0 4032 2920"/>
                              <a:gd name="T129" fmla="*/ T128 w 1440"/>
                              <a:gd name="T130" fmla="+- 0 -1666 -1706"/>
                              <a:gd name="T131" fmla="*/ -1666 h 504"/>
                              <a:gd name="T132" fmla="+- 0 3944 2920"/>
                              <a:gd name="T133" fmla="*/ T132 w 1440"/>
                              <a:gd name="T134" fmla="+- 0 -1683 -1706"/>
                              <a:gd name="T135" fmla="*/ -1683 h 504"/>
                              <a:gd name="T136" fmla="+- 0 3848 2920"/>
                              <a:gd name="T137" fmla="*/ T136 w 1440"/>
                              <a:gd name="T138" fmla="+- 0 -1696 -1706"/>
                              <a:gd name="T139" fmla="*/ -1696 h 504"/>
                              <a:gd name="T140" fmla="+- 0 3747 2920"/>
                              <a:gd name="T141" fmla="*/ T140 w 1440"/>
                              <a:gd name="T142" fmla="+- 0 -1704 -1706"/>
                              <a:gd name="T143" fmla="*/ -1704 h 504"/>
                              <a:gd name="T144" fmla="+- 0 3640 2920"/>
                              <a:gd name="T145" fmla="*/ T144 w 1440"/>
                              <a:gd name="T146" fmla="+- 0 -1706 -1706"/>
                              <a:gd name="T147" fmla="*/ -170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504">
                                <a:moveTo>
                                  <a:pt x="720" y="0"/>
                                </a:moveTo>
                                <a:lnTo>
                                  <a:pt x="614" y="2"/>
                                </a:lnTo>
                                <a:lnTo>
                                  <a:pt x="512" y="10"/>
                                </a:lnTo>
                                <a:lnTo>
                                  <a:pt x="417" y="23"/>
                                </a:lnTo>
                                <a:lnTo>
                                  <a:pt x="328" y="40"/>
                                </a:lnTo>
                                <a:lnTo>
                                  <a:pt x="248" y="62"/>
                                </a:lnTo>
                                <a:lnTo>
                                  <a:pt x="177" y="86"/>
                                </a:lnTo>
                                <a:lnTo>
                                  <a:pt x="116" y="114"/>
                                </a:lnTo>
                                <a:lnTo>
                                  <a:pt x="31" y="179"/>
                                </a:lnTo>
                                <a:lnTo>
                                  <a:pt x="0" y="252"/>
                                </a:lnTo>
                                <a:lnTo>
                                  <a:pt x="8" y="289"/>
                                </a:lnTo>
                                <a:lnTo>
                                  <a:pt x="67" y="358"/>
                                </a:lnTo>
                                <a:lnTo>
                                  <a:pt x="177" y="417"/>
                                </a:lnTo>
                                <a:lnTo>
                                  <a:pt x="248" y="442"/>
                                </a:lnTo>
                                <a:lnTo>
                                  <a:pt x="328" y="463"/>
                                </a:lnTo>
                                <a:lnTo>
                                  <a:pt x="417" y="480"/>
                                </a:lnTo>
                                <a:lnTo>
                                  <a:pt x="512" y="493"/>
                                </a:lnTo>
                                <a:lnTo>
                                  <a:pt x="614" y="501"/>
                                </a:lnTo>
                                <a:lnTo>
                                  <a:pt x="720" y="504"/>
                                </a:lnTo>
                                <a:lnTo>
                                  <a:pt x="827" y="501"/>
                                </a:lnTo>
                                <a:lnTo>
                                  <a:pt x="928" y="493"/>
                                </a:lnTo>
                                <a:lnTo>
                                  <a:pt x="1024" y="480"/>
                                </a:lnTo>
                                <a:lnTo>
                                  <a:pt x="1112" y="463"/>
                                </a:lnTo>
                                <a:lnTo>
                                  <a:pt x="1193" y="442"/>
                                </a:lnTo>
                                <a:lnTo>
                                  <a:pt x="1264" y="417"/>
                                </a:lnTo>
                                <a:lnTo>
                                  <a:pt x="1324" y="389"/>
                                </a:lnTo>
                                <a:lnTo>
                                  <a:pt x="1410" y="325"/>
                                </a:lnTo>
                                <a:lnTo>
                                  <a:pt x="1440" y="252"/>
                                </a:lnTo>
                                <a:lnTo>
                                  <a:pt x="1432" y="214"/>
                                </a:lnTo>
                                <a:lnTo>
                                  <a:pt x="1373" y="145"/>
                                </a:lnTo>
                                <a:lnTo>
                                  <a:pt x="1264" y="86"/>
                                </a:lnTo>
                                <a:lnTo>
                                  <a:pt x="1193" y="62"/>
                                </a:lnTo>
                                <a:lnTo>
                                  <a:pt x="1112" y="40"/>
                                </a:lnTo>
                                <a:lnTo>
                                  <a:pt x="1024" y="23"/>
                                </a:lnTo>
                                <a:lnTo>
                                  <a:pt x="928" y="10"/>
                                </a:lnTo>
                                <a:lnTo>
                                  <a:pt x="827" y="2"/>
                                </a:lnTo>
                                <a:lnTo>
                                  <a:pt x="7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110279" name="AutoShape 128"/>
                        <wps:cNvSpPr>
                          <a:spLocks/>
                        </wps:cNvSpPr>
                        <wps:spPr bwMode="auto">
                          <a:xfrm>
                            <a:off x="2920" y="-2074"/>
                            <a:ext cx="1440" cy="871"/>
                          </a:xfrm>
                          <a:custGeom>
                            <a:avLst/>
                            <a:gdLst>
                              <a:gd name="T0" fmla="+- 0 2920 2920"/>
                              <a:gd name="T1" fmla="*/ T0 w 1440"/>
                              <a:gd name="T2" fmla="+- 0 -1454 -2073"/>
                              <a:gd name="T3" fmla="*/ -1454 h 871"/>
                              <a:gd name="T4" fmla="+- 0 2928 2920"/>
                              <a:gd name="T5" fmla="*/ T4 w 1440"/>
                              <a:gd name="T6" fmla="+- 0 -1492 -2073"/>
                              <a:gd name="T7" fmla="*/ -1492 h 871"/>
                              <a:gd name="T8" fmla="+- 0 2951 2920"/>
                              <a:gd name="T9" fmla="*/ T8 w 1440"/>
                              <a:gd name="T10" fmla="+- 0 -1527 -2073"/>
                              <a:gd name="T11" fmla="*/ -1527 h 871"/>
                              <a:gd name="T12" fmla="+- 0 2987 2920"/>
                              <a:gd name="T13" fmla="*/ T12 w 1440"/>
                              <a:gd name="T14" fmla="+- 0 -1561 -2073"/>
                              <a:gd name="T15" fmla="*/ -1561 h 871"/>
                              <a:gd name="T16" fmla="+- 0 3036 2920"/>
                              <a:gd name="T17" fmla="*/ T16 w 1440"/>
                              <a:gd name="T18" fmla="+- 0 -1592 -2073"/>
                              <a:gd name="T19" fmla="*/ -1592 h 871"/>
                              <a:gd name="T20" fmla="+- 0 3097 2920"/>
                              <a:gd name="T21" fmla="*/ T20 w 1440"/>
                              <a:gd name="T22" fmla="+- 0 -1620 -2073"/>
                              <a:gd name="T23" fmla="*/ -1620 h 871"/>
                              <a:gd name="T24" fmla="+- 0 3168 2920"/>
                              <a:gd name="T25" fmla="*/ T24 w 1440"/>
                              <a:gd name="T26" fmla="+- 0 -1644 -2073"/>
                              <a:gd name="T27" fmla="*/ -1644 h 871"/>
                              <a:gd name="T28" fmla="+- 0 3248 2920"/>
                              <a:gd name="T29" fmla="*/ T28 w 1440"/>
                              <a:gd name="T30" fmla="+- 0 -1666 -2073"/>
                              <a:gd name="T31" fmla="*/ -1666 h 871"/>
                              <a:gd name="T32" fmla="+- 0 3337 2920"/>
                              <a:gd name="T33" fmla="*/ T32 w 1440"/>
                              <a:gd name="T34" fmla="+- 0 -1683 -2073"/>
                              <a:gd name="T35" fmla="*/ -1683 h 871"/>
                              <a:gd name="T36" fmla="+- 0 3432 2920"/>
                              <a:gd name="T37" fmla="*/ T36 w 1440"/>
                              <a:gd name="T38" fmla="+- 0 -1696 -2073"/>
                              <a:gd name="T39" fmla="*/ -1696 h 871"/>
                              <a:gd name="T40" fmla="+- 0 3534 2920"/>
                              <a:gd name="T41" fmla="*/ T40 w 1440"/>
                              <a:gd name="T42" fmla="+- 0 -1704 -2073"/>
                              <a:gd name="T43" fmla="*/ -1704 h 871"/>
                              <a:gd name="T44" fmla="+- 0 3640 2920"/>
                              <a:gd name="T45" fmla="*/ T44 w 1440"/>
                              <a:gd name="T46" fmla="+- 0 -1706 -2073"/>
                              <a:gd name="T47" fmla="*/ -1706 h 871"/>
                              <a:gd name="T48" fmla="+- 0 3747 2920"/>
                              <a:gd name="T49" fmla="*/ T48 w 1440"/>
                              <a:gd name="T50" fmla="+- 0 -1704 -2073"/>
                              <a:gd name="T51" fmla="*/ -1704 h 871"/>
                              <a:gd name="T52" fmla="+- 0 3848 2920"/>
                              <a:gd name="T53" fmla="*/ T52 w 1440"/>
                              <a:gd name="T54" fmla="+- 0 -1696 -2073"/>
                              <a:gd name="T55" fmla="*/ -1696 h 871"/>
                              <a:gd name="T56" fmla="+- 0 3944 2920"/>
                              <a:gd name="T57" fmla="*/ T56 w 1440"/>
                              <a:gd name="T58" fmla="+- 0 -1683 -2073"/>
                              <a:gd name="T59" fmla="*/ -1683 h 871"/>
                              <a:gd name="T60" fmla="+- 0 4032 2920"/>
                              <a:gd name="T61" fmla="*/ T60 w 1440"/>
                              <a:gd name="T62" fmla="+- 0 -1666 -2073"/>
                              <a:gd name="T63" fmla="*/ -1666 h 871"/>
                              <a:gd name="T64" fmla="+- 0 4113 2920"/>
                              <a:gd name="T65" fmla="*/ T64 w 1440"/>
                              <a:gd name="T66" fmla="+- 0 -1644 -2073"/>
                              <a:gd name="T67" fmla="*/ -1644 h 871"/>
                              <a:gd name="T68" fmla="+- 0 4184 2920"/>
                              <a:gd name="T69" fmla="*/ T68 w 1440"/>
                              <a:gd name="T70" fmla="+- 0 -1620 -2073"/>
                              <a:gd name="T71" fmla="*/ -1620 h 871"/>
                              <a:gd name="T72" fmla="+- 0 4244 2920"/>
                              <a:gd name="T73" fmla="*/ T72 w 1440"/>
                              <a:gd name="T74" fmla="+- 0 -1592 -2073"/>
                              <a:gd name="T75" fmla="*/ -1592 h 871"/>
                              <a:gd name="T76" fmla="+- 0 4293 2920"/>
                              <a:gd name="T77" fmla="*/ T76 w 1440"/>
                              <a:gd name="T78" fmla="+- 0 -1561 -2073"/>
                              <a:gd name="T79" fmla="*/ -1561 h 871"/>
                              <a:gd name="T80" fmla="+- 0 4330 2920"/>
                              <a:gd name="T81" fmla="*/ T80 w 1440"/>
                              <a:gd name="T82" fmla="+- 0 -1527 -2073"/>
                              <a:gd name="T83" fmla="*/ -1527 h 871"/>
                              <a:gd name="T84" fmla="+- 0 4352 2920"/>
                              <a:gd name="T85" fmla="*/ T84 w 1440"/>
                              <a:gd name="T86" fmla="+- 0 -1492 -2073"/>
                              <a:gd name="T87" fmla="*/ -1492 h 871"/>
                              <a:gd name="T88" fmla="+- 0 4360 2920"/>
                              <a:gd name="T89" fmla="*/ T88 w 1440"/>
                              <a:gd name="T90" fmla="+- 0 -1454 -2073"/>
                              <a:gd name="T91" fmla="*/ -1454 h 871"/>
                              <a:gd name="T92" fmla="+- 0 4352 2920"/>
                              <a:gd name="T93" fmla="*/ T92 w 1440"/>
                              <a:gd name="T94" fmla="+- 0 -1417 -2073"/>
                              <a:gd name="T95" fmla="*/ -1417 h 871"/>
                              <a:gd name="T96" fmla="+- 0 4330 2920"/>
                              <a:gd name="T97" fmla="*/ T96 w 1440"/>
                              <a:gd name="T98" fmla="+- 0 -1381 -2073"/>
                              <a:gd name="T99" fmla="*/ -1381 h 871"/>
                              <a:gd name="T100" fmla="+- 0 4293 2920"/>
                              <a:gd name="T101" fmla="*/ T100 w 1440"/>
                              <a:gd name="T102" fmla="+- 0 -1348 -2073"/>
                              <a:gd name="T103" fmla="*/ -1348 h 871"/>
                              <a:gd name="T104" fmla="+- 0 4244 2920"/>
                              <a:gd name="T105" fmla="*/ T104 w 1440"/>
                              <a:gd name="T106" fmla="+- 0 -1317 -2073"/>
                              <a:gd name="T107" fmla="*/ -1317 h 871"/>
                              <a:gd name="T108" fmla="+- 0 4184 2920"/>
                              <a:gd name="T109" fmla="*/ T108 w 1440"/>
                              <a:gd name="T110" fmla="+- 0 -1289 -2073"/>
                              <a:gd name="T111" fmla="*/ -1289 h 871"/>
                              <a:gd name="T112" fmla="+- 0 4113 2920"/>
                              <a:gd name="T113" fmla="*/ T112 w 1440"/>
                              <a:gd name="T114" fmla="+- 0 -1264 -2073"/>
                              <a:gd name="T115" fmla="*/ -1264 h 871"/>
                              <a:gd name="T116" fmla="+- 0 4032 2920"/>
                              <a:gd name="T117" fmla="*/ T116 w 1440"/>
                              <a:gd name="T118" fmla="+- 0 -1243 -2073"/>
                              <a:gd name="T119" fmla="*/ -1243 h 871"/>
                              <a:gd name="T120" fmla="+- 0 3944 2920"/>
                              <a:gd name="T121" fmla="*/ T120 w 1440"/>
                              <a:gd name="T122" fmla="+- 0 -1226 -2073"/>
                              <a:gd name="T123" fmla="*/ -1226 h 871"/>
                              <a:gd name="T124" fmla="+- 0 3848 2920"/>
                              <a:gd name="T125" fmla="*/ T124 w 1440"/>
                              <a:gd name="T126" fmla="+- 0 -1213 -2073"/>
                              <a:gd name="T127" fmla="*/ -1213 h 871"/>
                              <a:gd name="T128" fmla="+- 0 3747 2920"/>
                              <a:gd name="T129" fmla="*/ T128 w 1440"/>
                              <a:gd name="T130" fmla="+- 0 -1205 -2073"/>
                              <a:gd name="T131" fmla="*/ -1205 h 871"/>
                              <a:gd name="T132" fmla="+- 0 3640 2920"/>
                              <a:gd name="T133" fmla="*/ T132 w 1440"/>
                              <a:gd name="T134" fmla="+- 0 -1202 -2073"/>
                              <a:gd name="T135" fmla="*/ -1202 h 871"/>
                              <a:gd name="T136" fmla="+- 0 3534 2920"/>
                              <a:gd name="T137" fmla="*/ T136 w 1440"/>
                              <a:gd name="T138" fmla="+- 0 -1205 -2073"/>
                              <a:gd name="T139" fmla="*/ -1205 h 871"/>
                              <a:gd name="T140" fmla="+- 0 3432 2920"/>
                              <a:gd name="T141" fmla="*/ T140 w 1440"/>
                              <a:gd name="T142" fmla="+- 0 -1213 -2073"/>
                              <a:gd name="T143" fmla="*/ -1213 h 871"/>
                              <a:gd name="T144" fmla="+- 0 3337 2920"/>
                              <a:gd name="T145" fmla="*/ T144 w 1440"/>
                              <a:gd name="T146" fmla="+- 0 -1226 -2073"/>
                              <a:gd name="T147" fmla="*/ -1226 h 871"/>
                              <a:gd name="T148" fmla="+- 0 3248 2920"/>
                              <a:gd name="T149" fmla="*/ T148 w 1440"/>
                              <a:gd name="T150" fmla="+- 0 -1243 -2073"/>
                              <a:gd name="T151" fmla="*/ -1243 h 871"/>
                              <a:gd name="T152" fmla="+- 0 3168 2920"/>
                              <a:gd name="T153" fmla="*/ T152 w 1440"/>
                              <a:gd name="T154" fmla="+- 0 -1264 -2073"/>
                              <a:gd name="T155" fmla="*/ -1264 h 871"/>
                              <a:gd name="T156" fmla="+- 0 3097 2920"/>
                              <a:gd name="T157" fmla="*/ T156 w 1440"/>
                              <a:gd name="T158" fmla="+- 0 -1289 -2073"/>
                              <a:gd name="T159" fmla="*/ -1289 h 871"/>
                              <a:gd name="T160" fmla="+- 0 3036 2920"/>
                              <a:gd name="T161" fmla="*/ T160 w 1440"/>
                              <a:gd name="T162" fmla="+- 0 -1317 -2073"/>
                              <a:gd name="T163" fmla="*/ -1317 h 871"/>
                              <a:gd name="T164" fmla="+- 0 2987 2920"/>
                              <a:gd name="T165" fmla="*/ T164 w 1440"/>
                              <a:gd name="T166" fmla="+- 0 -1348 -2073"/>
                              <a:gd name="T167" fmla="*/ -1348 h 871"/>
                              <a:gd name="T168" fmla="+- 0 2951 2920"/>
                              <a:gd name="T169" fmla="*/ T168 w 1440"/>
                              <a:gd name="T170" fmla="+- 0 -1381 -2073"/>
                              <a:gd name="T171" fmla="*/ -1381 h 871"/>
                              <a:gd name="T172" fmla="+- 0 2928 2920"/>
                              <a:gd name="T173" fmla="*/ T172 w 1440"/>
                              <a:gd name="T174" fmla="+- 0 -1417 -2073"/>
                              <a:gd name="T175" fmla="*/ -1417 h 871"/>
                              <a:gd name="T176" fmla="+- 0 2920 2920"/>
                              <a:gd name="T177" fmla="*/ T176 w 1440"/>
                              <a:gd name="T178" fmla="+- 0 -1454 -2073"/>
                              <a:gd name="T179" fmla="*/ -1454 h 871"/>
                              <a:gd name="T180" fmla="+- 0 3646 2920"/>
                              <a:gd name="T181" fmla="*/ T180 w 1440"/>
                              <a:gd name="T182" fmla="+- 0 -1698 -2073"/>
                              <a:gd name="T183" fmla="*/ -1698 h 871"/>
                              <a:gd name="T184" fmla="+- 0 3646 2920"/>
                              <a:gd name="T185" fmla="*/ T184 w 1440"/>
                              <a:gd name="T186" fmla="+- 0 -2073 -2073"/>
                              <a:gd name="T187" fmla="*/ -2073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40" h="871">
                                <a:moveTo>
                                  <a:pt x="0" y="619"/>
                                </a:moveTo>
                                <a:lnTo>
                                  <a:pt x="8" y="581"/>
                                </a:lnTo>
                                <a:lnTo>
                                  <a:pt x="31" y="546"/>
                                </a:lnTo>
                                <a:lnTo>
                                  <a:pt x="67" y="512"/>
                                </a:lnTo>
                                <a:lnTo>
                                  <a:pt x="116" y="481"/>
                                </a:lnTo>
                                <a:lnTo>
                                  <a:pt x="177" y="453"/>
                                </a:lnTo>
                                <a:lnTo>
                                  <a:pt x="248" y="429"/>
                                </a:lnTo>
                                <a:lnTo>
                                  <a:pt x="328" y="407"/>
                                </a:lnTo>
                                <a:lnTo>
                                  <a:pt x="417" y="390"/>
                                </a:lnTo>
                                <a:lnTo>
                                  <a:pt x="512" y="377"/>
                                </a:lnTo>
                                <a:lnTo>
                                  <a:pt x="614" y="369"/>
                                </a:lnTo>
                                <a:lnTo>
                                  <a:pt x="720" y="367"/>
                                </a:lnTo>
                                <a:lnTo>
                                  <a:pt x="827" y="369"/>
                                </a:lnTo>
                                <a:lnTo>
                                  <a:pt x="928" y="377"/>
                                </a:lnTo>
                                <a:lnTo>
                                  <a:pt x="1024" y="390"/>
                                </a:lnTo>
                                <a:lnTo>
                                  <a:pt x="1112" y="407"/>
                                </a:lnTo>
                                <a:lnTo>
                                  <a:pt x="1193" y="429"/>
                                </a:lnTo>
                                <a:lnTo>
                                  <a:pt x="1264" y="453"/>
                                </a:lnTo>
                                <a:lnTo>
                                  <a:pt x="1324" y="481"/>
                                </a:lnTo>
                                <a:lnTo>
                                  <a:pt x="1373" y="512"/>
                                </a:lnTo>
                                <a:lnTo>
                                  <a:pt x="1410" y="546"/>
                                </a:lnTo>
                                <a:lnTo>
                                  <a:pt x="1432" y="581"/>
                                </a:lnTo>
                                <a:lnTo>
                                  <a:pt x="1440" y="619"/>
                                </a:lnTo>
                                <a:lnTo>
                                  <a:pt x="1432" y="656"/>
                                </a:lnTo>
                                <a:lnTo>
                                  <a:pt x="1410" y="692"/>
                                </a:lnTo>
                                <a:lnTo>
                                  <a:pt x="1373" y="725"/>
                                </a:lnTo>
                                <a:lnTo>
                                  <a:pt x="1324" y="756"/>
                                </a:lnTo>
                                <a:lnTo>
                                  <a:pt x="1264" y="784"/>
                                </a:lnTo>
                                <a:lnTo>
                                  <a:pt x="1193" y="809"/>
                                </a:lnTo>
                                <a:lnTo>
                                  <a:pt x="1112" y="830"/>
                                </a:lnTo>
                                <a:lnTo>
                                  <a:pt x="1024" y="847"/>
                                </a:lnTo>
                                <a:lnTo>
                                  <a:pt x="928" y="860"/>
                                </a:lnTo>
                                <a:lnTo>
                                  <a:pt x="827" y="868"/>
                                </a:lnTo>
                                <a:lnTo>
                                  <a:pt x="720" y="871"/>
                                </a:lnTo>
                                <a:lnTo>
                                  <a:pt x="614" y="868"/>
                                </a:lnTo>
                                <a:lnTo>
                                  <a:pt x="512" y="860"/>
                                </a:lnTo>
                                <a:lnTo>
                                  <a:pt x="417" y="847"/>
                                </a:lnTo>
                                <a:lnTo>
                                  <a:pt x="328" y="830"/>
                                </a:lnTo>
                                <a:lnTo>
                                  <a:pt x="248" y="809"/>
                                </a:lnTo>
                                <a:lnTo>
                                  <a:pt x="177" y="784"/>
                                </a:lnTo>
                                <a:lnTo>
                                  <a:pt x="116" y="756"/>
                                </a:lnTo>
                                <a:lnTo>
                                  <a:pt x="67" y="725"/>
                                </a:lnTo>
                                <a:lnTo>
                                  <a:pt x="31" y="692"/>
                                </a:lnTo>
                                <a:lnTo>
                                  <a:pt x="8" y="656"/>
                                </a:lnTo>
                                <a:lnTo>
                                  <a:pt x="0" y="619"/>
                                </a:lnTo>
                                <a:close/>
                                <a:moveTo>
                                  <a:pt x="726" y="375"/>
                                </a:moveTo>
                                <a:lnTo>
                                  <a:pt x="7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6877135" name="Picture 1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450" y="-1837"/>
                            <a:ext cx="146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3426654" name="Picture 1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676" y="-1676"/>
                            <a:ext cx="101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3167260" name="Freeform 125"/>
                        <wps:cNvSpPr>
                          <a:spLocks/>
                        </wps:cNvSpPr>
                        <wps:spPr bwMode="auto">
                          <a:xfrm>
                            <a:off x="8580" y="-1707"/>
                            <a:ext cx="1440" cy="504"/>
                          </a:xfrm>
                          <a:custGeom>
                            <a:avLst/>
                            <a:gdLst>
                              <a:gd name="T0" fmla="+- 0 9300 8580"/>
                              <a:gd name="T1" fmla="*/ T0 w 1440"/>
                              <a:gd name="T2" fmla="+- 0 -1706 -1706"/>
                              <a:gd name="T3" fmla="*/ -1706 h 504"/>
                              <a:gd name="T4" fmla="+- 0 9194 8580"/>
                              <a:gd name="T5" fmla="*/ T4 w 1440"/>
                              <a:gd name="T6" fmla="+- 0 -1704 -1706"/>
                              <a:gd name="T7" fmla="*/ -1704 h 504"/>
                              <a:gd name="T8" fmla="+- 0 9092 8580"/>
                              <a:gd name="T9" fmla="*/ T8 w 1440"/>
                              <a:gd name="T10" fmla="+- 0 -1696 -1706"/>
                              <a:gd name="T11" fmla="*/ -1696 h 504"/>
                              <a:gd name="T12" fmla="+- 0 8997 8580"/>
                              <a:gd name="T13" fmla="*/ T12 w 1440"/>
                              <a:gd name="T14" fmla="+- 0 -1683 -1706"/>
                              <a:gd name="T15" fmla="*/ -1683 h 504"/>
                              <a:gd name="T16" fmla="+- 0 8908 8580"/>
                              <a:gd name="T17" fmla="*/ T16 w 1440"/>
                              <a:gd name="T18" fmla="+- 0 -1666 -1706"/>
                              <a:gd name="T19" fmla="*/ -1666 h 504"/>
                              <a:gd name="T20" fmla="+- 0 8828 8580"/>
                              <a:gd name="T21" fmla="*/ T20 w 1440"/>
                              <a:gd name="T22" fmla="+- 0 -1644 -1706"/>
                              <a:gd name="T23" fmla="*/ -1644 h 504"/>
                              <a:gd name="T24" fmla="+- 0 8757 8580"/>
                              <a:gd name="T25" fmla="*/ T24 w 1440"/>
                              <a:gd name="T26" fmla="+- 0 -1620 -1706"/>
                              <a:gd name="T27" fmla="*/ -1620 h 504"/>
                              <a:gd name="T28" fmla="+- 0 8696 8580"/>
                              <a:gd name="T29" fmla="*/ T28 w 1440"/>
                              <a:gd name="T30" fmla="+- 0 -1592 -1706"/>
                              <a:gd name="T31" fmla="*/ -1592 h 504"/>
                              <a:gd name="T32" fmla="+- 0 8611 8580"/>
                              <a:gd name="T33" fmla="*/ T32 w 1440"/>
                              <a:gd name="T34" fmla="+- 0 -1527 -1706"/>
                              <a:gd name="T35" fmla="*/ -1527 h 504"/>
                              <a:gd name="T36" fmla="+- 0 8580 8580"/>
                              <a:gd name="T37" fmla="*/ T36 w 1440"/>
                              <a:gd name="T38" fmla="+- 0 -1454 -1706"/>
                              <a:gd name="T39" fmla="*/ -1454 h 504"/>
                              <a:gd name="T40" fmla="+- 0 8588 8580"/>
                              <a:gd name="T41" fmla="*/ T40 w 1440"/>
                              <a:gd name="T42" fmla="+- 0 -1417 -1706"/>
                              <a:gd name="T43" fmla="*/ -1417 h 504"/>
                              <a:gd name="T44" fmla="+- 0 8647 8580"/>
                              <a:gd name="T45" fmla="*/ T44 w 1440"/>
                              <a:gd name="T46" fmla="+- 0 -1348 -1706"/>
                              <a:gd name="T47" fmla="*/ -1348 h 504"/>
                              <a:gd name="T48" fmla="+- 0 8757 8580"/>
                              <a:gd name="T49" fmla="*/ T48 w 1440"/>
                              <a:gd name="T50" fmla="+- 0 -1289 -1706"/>
                              <a:gd name="T51" fmla="*/ -1289 h 504"/>
                              <a:gd name="T52" fmla="+- 0 8828 8580"/>
                              <a:gd name="T53" fmla="*/ T52 w 1440"/>
                              <a:gd name="T54" fmla="+- 0 -1264 -1706"/>
                              <a:gd name="T55" fmla="*/ -1264 h 504"/>
                              <a:gd name="T56" fmla="+- 0 8908 8580"/>
                              <a:gd name="T57" fmla="*/ T56 w 1440"/>
                              <a:gd name="T58" fmla="+- 0 -1243 -1706"/>
                              <a:gd name="T59" fmla="*/ -1243 h 504"/>
                              <a:gd name="T60" fmla="+- 0 8997 8580"/>
                              <a:gd name="T61" fmla="*/ T60 w 1440"/>
                              <a:gd name="T62" fmla="+- 0 -1226 -1706"/>
                              <a:gd name="T63" fmla="*/ -1226 h 504"/>
                              <a:gd name="T64" fmla="+- 0 9092 8580"/>
                              <a:gd name="T65" fmla="*/ T64 w 1440"/>
                              <a:gd name="T66" fmla="+- 0 -1213 -1706"/>
                              <a:gd name="T67" fmla="*/ -1213 h 504"/>
                              <a:gd name="T68" fmla="+- 0 9194 8580"/>
                              <a:gd name="T69" fmla="*/ T68 w 1440"/>
                              <a:gd name="T70" fmla="+- 0 -1205 -1706"/>
                              <a:gd name="T71" fmla="*/ -1205 h 504"/>
                              <a:gd name="T72" fmla="+- 0 9300 8580"/>
                              <a:gd name="T73" fmla="*/ T72 w 1440"/>
                              <a:gd name="T74" fmla="+- 0 -1202 -1706"/>
                              <a:gd name="T75" fmla="*/ -1202 h 504"/>
                              <a:gd name="T76" fmla="+- 0 9407 8580"/>
                              <a:gd name="T77" fmla="*/ T76 w 1440"/>
                              <a:gd name="T78" fmla="+- 0 -1205 -1706"/>
                              <a:gd name="T79" fmla="*/ -1205 h 504"/>
                              <a:gd name="T80" fmla="+- 0 9508 8580"/>
                              <a:gd name="T81" fmla="*/ T80 w 1440"/>
                              <a:gd name="T82" fmla="+- 0 -1213 -1706"/>
                              <a:gd name="T83" fmla="*/ -1213 h 504"/>
                              <a:gd name="T84" fmla="+- 0 9604 8580"/>
                              <a:gd name="T85" fmla="*/ T84 w 1440"/>
                              <a:gd name="T86" fmla="+- 0 -1226 -1706"/>
                              <a:gd name="T87" fmla="*/ -1226 h 504"/>
                              <a:gd name="T88" fmla="+- 0 9692 8580"/>
                              <a:gd name="T89" fmla="*/ T88 w 1440"/>
                              <a:gd name="T90" fmla="+- 0 -1243 -1706"/>
                              <a:gd name="T91" fmla="*/ -1243 h 504"/>
                              <a:gd name="T92" fmla="+- 0 9773 8580"/>
                              <a:gd name="T93" fmla="*/ T92 w 1440"/>
                              <a:gd name="T94" fmla="+- 0 -1264 -1706"/>
                              <a:gd name="T95" fmla="*/ -1264 h 504"/>
                              <a:gd name="T96" fmla="+- 0 9844 8580"/>
                              <a:gd name="T97" fmla="*/ T96 w 1440"/>
                              <a:gd name="T98" fmla="+- 0 -1289 -1706"/>
                              <a:gd name="T99" fmla="*/ -1289 h 504"/>
                              <a:gd name="T100" fmla="+- 0 9904 8580"/>
                              <a:gd name="T101" fmla="*/ T100 w 1440"/>
                              <a:gd name="T102" fmla="+- 0 -1317 -1706"/>
                              <a:gd name="T103" fmla="*/ -1317 h 504"/>
                              <a:gd name="T104" fmla="+- 0 9990 8580"/>
                              <a:gd name="T105" fmla="*/ T104 w 1440"/>
                              <a:gd name="T106" fmla="+- 0 -1381 -1706"/>
                              <a:gd name="T107" fmla="*/ -1381 h 504"/>
                              <a:gd name="T108" fmla="+- 0 10020 8580"/>
                              <a:gd name="T109" fmla="*/ T108 w 1440"/>
                              <a:gd name="T110" fmla="+- 0 -1454 -1706"/>
                              <a:gd name="T111" fmla="*/ -1454 h 504"/>
                              <a:gd name="T112" fmla="+- 0 10012 8580"/>
                              <a:gd name="T113" fmla="*/ T112 w 1440"/>
                              <a:gd name="T114" fmla="+- 0 -1492 -1706"/>
                              <a:gd name="T115" fmla="*/ -1492 h 504"/>
                              <a:gd name="T116" fmla="+- 0 9953 8580"/>
                              <a:gd name="T117" fmla="*/ T116 w 1440"/>
                              <a:gd name="T118" fmla="+- 0 -1561 -1706"/>
                              <a:gd name="T119" fmla="*/ -1561 h 504"/>
                              <a:gd name="T120" fmla="+- 0 9844 8580"/>
                              <a:gd name="T121" fmla="*/ T120 w 1440"/>
                              <a:gd name="T122" fmla="+- 0 -1620 -1706"/>
                              <a:gd name="T123" fmla="*/ -1620 h 504"/>
                              <a:gd name="T124" fmla="+- 0 9773 8580"/>
                              <a:gd name="T125" fmla="*/ T124 w 1440"/>
                              <a:gd name="T126" fmla="+- 0 -1644 -1706"/>
                              <a:gd name="T127" fmla="*/ -1644 h 504"/>
                              <a:gd name="T128" fmla="+- 0 9692 8580"/>
                              <a:gd name="T129" fmla="*/ T128 w 1440"/>
                              <a:gd name="T130" fmla="+- 0 -1666 -1706"/>
                              <a:gd name="T131" fmla="*/ -1666 h 504"/>
                              <a:gd name="T132" fmla="+- 0 9604 8580"/>
                              <a:gd name="T133" fmla="*/ T132 w 1440"/>
                              <a:gd name="T134" fmla="+- 0 -1683 -1706"/>
                              <a:gd name="T135" fmla="*/ -1683 h 504"/>
                              <a:gd name="T136" fmla="+- 0 9508 8580"/>
                              <a:gd name="T137" fmla="*/ T136 w 1440"/>
                              <a:gd name="T138" fmla="+- 0 -1696 -1706"/>
                              <a:gd name="T139" fmla="*/ -1696 h 504"/>
                              <a:gd name="T140" fmla="+- 0 9407 8580"/>
                              <a:gd name="T141" fmla="*/ T140 w 1440"/>
                              <a:gd name="T142" fmla="+- 0 -1704 -1706"/>
                              <a:gd name="T143" fmla="*/ -1704 h 504"/>
                              <a:gd name="T144" fmla="+- 0 9300 8580"/>
                              <a:gd name="T145" fmla="*/ T144 w 1440"/>
                              <a:gd name="T146" fmla="+- 0 -1706 -1706"/>
                              <a:gd name="T147" fmla="*/ -170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504">
                                <a:moveTo>
                                  <a:pt x="720" y="0"/>
                                </a:moveTo>
                                <a:lnTo>
                                  <a:pt x="614" y="2"/>
                                </a:lnTo>
                                <a:lnTo>
                                  <a:pt x="512" y="10"/>
                                </a:lnTo>
                                <a:lnTo>
                                  <a:pt x="417" y="23"/>
                                </a:lnTo>
                                <a:lnTo>
                                  <a:pt x="328" y="40"/>
                                </a:lnTo>
                                <a:lnTo>
                                  <a:pt x="248" y="62"/>
                                </a:lnTo>
                                <a:lnTo>
                                  <a:pt x="177" y="86"/>
                                </a:lnTo>
                                <a:lnTo>
                                  <a:pt x="116" y="114"/>
                                </a:lnTo>
                                <a:lnTo>
                                  <a:pt x="31" y="179"/>
                                </a:lnTo>
                                <a:lnTo>
                                  <a:pt x="0" y="252"/>
                                </a:lnTo>
                                <a:lnTo>
                                  <a:pt x="8" y="289"/>
                                </a:lnTo>
                                <a:lnTo>
                                  <a:pt x="67" y="358"/>
                                </a:lnTo>
                                <a:lnTo>
                                  <a:pt x="177" y="417"/>
                                </a:lnTo>
                                <a:lnTo>
                                  <a:pt x="248" y="442"/>
                                </a:lnTo>
                                <a:lnTo>
                                  <a:pt x="328" y="463"/>
                                </a:lnTo>
                                <a:lnTo>
                                  <a:pt x="417" y="480"/>
                                </a:lnTo>
                                <a:lnTo>
                                  <a:pt x="512" y="493"/>
                                </a:lnTo>
                                <a:lnTo>
                                  <a:pt x="614" y="501"/>
                                </a:lnTo>
                                <a:lnTo>
                                  <a:pt x="720" y="504"/>
                                </a:lnTo>
                                <a:lnTo>
                                  <a:pt x="827" y="501"/>
                                </a:lnTo>
                                <a:lnTo>
                                  <a:pt x="928" y="493"/>
                                </a:lnTo>
                                <a:lnTo>
                                  <a:pt x="1024" y="480"/>
                                </a:lnTo>
                                <a:lnTo>
                                  <a:pt x="1112" y="463"/>
                                </a:lnTo>
                                <a:lnTo>
                                  <a:pt x="1193" y="442"/>
                                </a:lnTo>
                                <a:lnTo>
                                  <a:pt x="1264" y="417"/>
                                </a:lnTo>
                                <a:lnTo>
                                  <a:pt x="1324" y="389"/>
                                </a:lnTo>
                                <a:lnTo>
                                  <a:pt x="1410" y="325"/>
                                </a:lnTo>
                                <a:lnTo>
                                  <a:pt x="1440" y="252"/>
                                </a:lnTo>
                                <a:lnTo>
                                  <a:pt x="1432" y="214"/>
                                </a:lnTo>
                                <a:lnTo>
                                  <a:pt x="1373" y="145"/>
                                </a:lnTo>
                                <a:lnTo>
                                  <a:pt x="1264" y="86"/>
                                </a:lnTo>
                                <a:lnTo>
                                  <a:pt x="1193" y="62"/>
                                </a:lnTo>
                                <a:lnTo>
                                  <a:pt x="1112" y="40"/>
                                </a:lnTo>
                                <a:lnTo>
                                  <a:pt x="1024" y="23"/>
                                </a:lnTo>
                                <a:lnTo>
                                  <a:pt x="928" y="10"/>
                                </a:lnTo>
                                <a:lnTo>
                                  <a:pt x="827" y="2"/>
                                </a:lnTo>
                                <a:lnTo>
                                  <a:pt x="7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235059" name="AutoShape 124"/>
                        <wps:cNvSpPr>
                          <a:spLocks/>
                        </wps:cNvSpPr>
                        <wps:spPr bwMode="auto">
                          <a:xfrm>
                            <a:off x="6751" y="-5398"/>
                            <a:ext cx="3270" cy="4195"/>
                          </a:xfrm>
                          <a:custGeom>
                            <a:avLst/>
                            <a:gdLst>
                              <a:gd name="T0" fmla="+- 0 8580 6751"/>
                              <a:gd name="T1" fmla="*/ T0 w 3270"/>
                              <a:gd name="T2" fmla="+- 0 -1454 -5397"/>
                              <a:gd name="T3" fmla="*/ -1454 h 4195"/>
                              <a:gd name="T4" fmla="+- 0 8588 6751"/>
                              <a:gd name="T5" fmla="*/ T4 w 3270"/>
                              <a:gd name="T6" fmla="+- 0 -1492 -5397"/>
                              <a:gd name="T7" fmla="*/ -1492 h 4195"/>
                              <a:gd name="T8" fmla="+- 0 8611 6751"/>
                              <a:gd name="T9" fmla="*/ T8 w 3270"/>
                              <a:gd name="T10" fmla="+- 0 -1527 -5397"/>
                              <a:gd name="T11" fmla="*/ -1527 h 4195"/>
                              <a:gd name="T12" fmla="+- 0 8647 6751"/>
                              <a:gd name="T13" fmla="*/ T12 w 3270"/>
                              <a:gd name="T14" fmla="+- 0 -1561 -5397"/>
                              <a:gd name="T15" fmla="*/ -1561 h 4195"/>
                              <a:gd name="T16" fmla="+- 0 8696 6751"/>
                              <a:gd name="T17" fmla="*/ T16 w 3270"/>
                              <a:gd name="T18" fmla="+- 0 -1592 -5397"/>
                              <a:gd name="T19" fmla="*/ -1592 h 4195"/>
                              <a:gd name="T20" fmla="+- 0 8757 6751"/>
                              <a:gd name="T21" fmla="*/ T20 w 3270"/>
                              <a:gd name="T22" fmla="+- 0 -1620 -5397"/>
                              <a:gd name="T23" fmla="*/ -1620 h 4195"/>
                              <a:gd name="T24" fmla="+- 0 8828 6751"/>
                              <a:gd name="T25" fmla="*/ T24 w 3270"/>
                              <a:gd name="T26" fmla="+- 0 -1644 -5397"/>
                              <a:gd name="T27" fmla="*/ -1644 h 4195"/>
                              <a:gd name="T28" fmla="+- 0 8908 6751"/>
                              <a:gd name="T29" fmla="*/ T28 w 3270"/>
                              <a:gd name="T30" fmla="+- 0 -1666 -5397"/>
                              <a:gd name="T31" fmla="*/ -1666 h 4195"/>
                              <a:gd name="T32" fmla="+- 0 8997 6751"/>
                              <a:gd name="T33" fmla="*/ T32 w 3270"/>
                              <a:gd name="T34" fmla="+- 0 -1683 -5397"/>
                              <a:gd name="T35" fmla="*/ -1683 h 4195"/>
                              <a:gd name="T36" fmla="+- 0 9092 6751"/>
                              <a:gd name="T37" fmla="*/ T36 w 3270"/>
                              <a:gd name="T38" fmla="+- 0 -1696 -5397"/>
                              <a:gd name="T39" fmla="*/ -1696 h 4195"/>
                              <a:gd name="T40" fmla="+- 0 9194 6751"/>
                              <a:gd name="T41" fmla="*/ T40 w 3270"/>
                              <a:gd name="T42" fmla="+- 0 -1704 -5397"/>
                              <a:gd name="T43" fmla="*/ -1704 h 4195"/>
                              <a:gd name="T44" fmla="+- 0 9300 6751"/>
                              <a:gd name="T45" fmla="*/ T44 w 3270"/>
                              <a:gd name="T46" fmla="+- 0 -1706 -5397"/>
                              <a:gd name="T47" fmla="*/ -1706 h 4195"/>
                              <a:gd name="T48" fmla="+- 0 9407 6751"/>
                              <a:gd name="T49" fmla="*/ T48 w 3270"/>
                              <a:gd name="T50" fmla="+- 0 -1704 -5397"/>
                              <a:gd name="T51" fmla="*/ -1704 h 4195"/>
                              <a:gd name="T52" fmla="+- 0 9508 6751"/>
                              <a:gd name="T53" fmla="*/ T52 w 3270"/>
                              <a:gd name="T54" fmla="+- 0 -1696 -5397"/>
                              <a:gd name="T55" fmla="*/ -1696 h 4195"/>
                              <a:gd name="T56" fmla="+- 0 9604 6751"/>
                              <a:gd name="T57" fmla="*/ T56 w 3270"/>
                              <a:gd name="T58" fmla="+- 0 -1683 -5397"/>
                              <a:gd name="T59" fmla="*/ -1683 h 4195"/>
                              <a:gd name="T60" fmla="+- 0 9692 6751"/>
                              <a:gd name="T61" fmla="*/ T60 w 3270"/>
                              <a:gd name="T62" fmla="+- 0 -1666 -5397"/>
                              <a:gd name="T63" fmla="*/ -1666 h 4195"/>
                              <a:gd name="T64" fmla="+- 0 9773 6751"/>
                              <a:gd name="T65" fmla="*/ T64 w 3270"/>
                              <a:gd name="T66" fmla="+- 0 -1644 -5397"/>
                              <a:gd name="T67" fmla="*/ -1644 h 4195"/>
                              <a:gd name="T68" fmla="+- 0 9844 6751"/>
                              <a:gd name="T69" fmla="*/ T68 w 3270"/>
                              <a:gd name="T70" fmla="+- 0 -1620 -5397"/>
                              <a:gd name="T71" fmla="*/ -1620 h 4195"/>
                              <a:gd name="T72" fmla="+- 0 9904 6751"/>
                              <a:gd name="T73" fmla="*/ T72 w 3270"/>
                              <a:gd name="T74" fmla="+- 0 -1592 -5397"/>
                              <a:gd name="T75" fmla="*/ -1592 h 4195"/>
                              <a:gd name="T76" fmla="+- 0 9953 6751"/>
                              <a:gd name="T77" fmla="*/ T76 w 3270"/>
                              <a:gd name="T78" fmla="+- 0 -1561 -5397"/>
                              <a:gd name="T79" fmla="*/ -1561 h 4195"/>
                              <a:gd name="T80" fmla="+- 0 9990 6751"/>
                              <a:gd name="T81" fmla="*/ T80 w 3270"/>
                              <a:gd name="T82" fmla="+- 0 -1527 -5397"/>
                              <a:gd name="T83" fmla="*/ -1527 h 4195"/>
                              <a:gd name="T84" fmla="+- 0 10012 6751"/>
                              <a:gd name="T85" fmla="*/ T84 w 3270"/>
                              <a:gd name="T86" fmla="+- 0 -1492 -5397"/>
                              <a:gd name="T87" fmla="*/ -1492 h 4195"/>
                              <a:gd name="T88" fmla="+- 0 10020 6751"/>
                              <a:gd name="T89" fmla="*/ T88 w 3270"/>
                              <a:gd name="T90" fmla="+- 0 -1454 -5397"/>
                              <a:gd name="T91" fmla="*/ -1454 h 4195"/>
                              <a:gd name="T92" fmla="+- 0 10012 6751"/>
                              <a:gd name="T93" fmla="*/ T92 w 3270"/>
                              <a:gd name="T94" fmla="+- 0 -1417 -5397"/>
                              <a:gd name="T95" fmla="*/ -1417 h 4195"/>
                              <a:gd name="T96" fmla="+- 0 9990 6751"/>
                              <a:gd name="T97" fmla="*/ T96 w 3270"/>
                              <a:gd name="T98" fmla="+- 0 -1381 -5397"/>
                              <a:gd name="T99" fmla="*/ -1381 h 4195"/>
                              <a:gd name="T100" fmla="+- 0 9953 6751"/>
                              <a:gd name="T101" fmla="*/ T100 w 3270"/>
                              <a:gd name="T102" fmla="+- 0 -1348 -5397"/>
                              <a:gd name="T103" fmla="*/ -1348 h 4195"/>
                              <a:gd name="T104" fmla="+- 0 9904 6751"/>
                              <a:gd name="T105" fmla="*/ T104 w 3270"/>
                              <a:gd name="T106" fmla="+- 0 -1317 -5397"/>
                              <a:gd name="T107" fmla="*/ -1317 h 4195"/>
                              <a:gd name="T108" fmla="+- 0 9844 6751"/>
                              <a:gd name="T109" fmla="*/ T108 w 3270"/>
                              <a:gd name="T110" fmla="+- 0 -1289 -5397"/>
                              <a:gd name="T111" fmla="*/ -1289 h 4195"/>
                              <a:gd name="T112" fmla="+- 0 9773 6751"/>
                              <a:gd name="T113" fmla="*/ T112 w 3270"/>
                              <a:gd name="T114" fmla="+- 0 -1264 -5397"/>
                              <a:gd name="T115" fmla="*/ -1264 h 4195"/>
                              <a:gd name="T116" fmla="+- 0 9692 6751"/>
                              <a:gd name="T117" fmla="*/ T116 w 3270"/>
                              <a:gd name="T118" fmla="+- 0 -1243 -5397"/>
                              <a:gd name="T119" fmla="*/ -1243 h 4195"/>
                              <a:gd name="T120" fmla="+- 0 9604 6751"/>
                              <a:gd name="T121" fmla="*/ T120 w 3270"/>
                              <a:gd name="T122" fmla="+- 0 -1226 -5397"/>
                              <a:gd name="T123" fmla="*/ -1226 h 4195"/>
                              <a:gd name="T124" fmla="+- 0 9508 6751"/>
                              <a:gd name="T125" fmla="*/ T124 w 3270"/>
                              <a:gd name="T126" fmla="+- 0 -1213 -5397"/>
                              <a:gd name="T127" fmla="*/ -1213 h 4195"/>
                              <a:gd name="T128" fmla="+- 0 9407 6751"/>
                              <a:gd name="T129" fmla="*/ T128 w 3270"/>
                              <a:gd name="T130" fmla="+- 0 -1205 -5397"/>
                              <a:gd name="T131" fmla="*/ -1205 h 4195"/>
                              <a:gd name="T132" fmla="+- 0 9300 6751"/>
                              <a:gd name="T133" fmla="*/ T132 w 3270"/>
                              <a:gd name="T134" fmla="+- 0 -1202 -5397"/>
                              <a:gd name="T135" fmla="*/ -1202 h 4195"/>
                              <a:gd name="T136" fmla="+- 0 9194 6751"/>
                              <a:gd name="T137" fmla="*/ T136 w 3270"/>
                              <a:gd name="T138" fmla="+- 0 -1205 -5397"/>
                              <a:gd name="T139" fmla="*/ -1205 h 4195"/>
                              <a:gd name="T140" fmla="+- 0 9092 6751"/>
                              <a:gd name="T141" fmla="*/ T140 w 3270"/>
                              <a:gd name="T142" fmla="+- 0 -1213 -5397"/>
                              <a:gd name="T143" fmla="*/ -1213 h 4195"/>
                              <a:gd name="T144" fmla="+- 0 8997 6751"/>
                              <a:gd name="T145" fmla="*/ T144 w 3270"/>
                              <a:gd name="T146" fmla="+- 0 -1226 -5397"/>
                              <a:gd name="T147" fmla="*/ -1226 h 4195"/>
                              <a:gd name="T148" fmla="+- 0 8908 6751"/>
                              <a:gd name="T149" fmla="*/ T148 w 3270"/>
                              <a:gd name="T150" fmla="+- 0 -1243 -5397"/>
                              <a:gd name="T151" fmla="*/ -1243 h 4195"/>
                              <a:gd name="T152" fmla="+- 0 8828 6751"/>
                              <a:gd name="T153" fmla="*/ T152 w 3270"/>
                              <a:gd name="T154" fmla="+- 0 -1264 -5397"/>
                              <a:gd name="T155" fmla="*/ -1264 h 4195"/>
                              <a:gd name="T156" fmla="+- 0 8757 6751"/>
                              <a:gd name="T157" fmla="*/ T156 w 3270"/>
                              <a:gd name="T158" fmla="+- 0 -1289 -5397"/>
                              <a:gd name="T159" fmla="*/ -1289 h 4195"/>
                              <a:gd name="T160" fmla="+- 0 8696 6751"/>
                              <a:gd name="T161" fmla="*/ T160 w 3270"/>
                              <a:gd name="T162" fmla="+- 0 -1317 -5397"/>
                              <a:gd name="T163" fmla="*/ -1317 h 4195"/>
                              <a:gd name="T164" fmla="+- 0 8647 6751"/>
                              <a:gd name="T165" fmla="*/ T164 w 3270"/>
                              <a:gd name="T166" fmla="+- 0 -1348 -5397"/>
                              <a:gd name="T167" fmla="*/ -1348 h 4195"/>
                              <a:gd name="T168" fmla="+- 0 8611 6751"/>
                              <a:gd name="T169" fmla="*/ T168 w 3270"/>
                              <a:gd name="T170" fmla="+- 0 -1381 -5397"/>
                              <a:gd name="T171" fmla="*/ -1381 h 4195"/>
                              <a:gd name="T172" fmla="+- 0 8588 6751"/>
                              <a:gd name="T173" fmla="*/ T172 w 3270"/>
                              <a:gd name="T174" fmla="+- 0 -1417 -5397"/>
                              <a:gd name="T175" fmla="*/ -1417 h 4195"/>
                              <a:gd name="T176" fmla="+- 0 8580 6751"/>
                              <a:gd name="T177" fmla="*/ T176 w 3270"/>
                              <a:gd name="T178" fmla="+- 0 -1454 -5397"/>
                              <a:gd name="T179" fmla="*/ -1454 h 4195"/>
                              <a:gd name="T180" fmla="+- 0 9315 6751"/>
                              <a:gd name="T181" fmla="*/ T180 w 3270"/>
                              <a:gd name="T182" fmla="+- 0 -1698 -5397"/>
                              <a:gd name="T183" fmla="*/ -1698 h 4195"/>
                              <a:gd name="T184" fmla="+- 0 9298 6751"/>
                              <a:gd name="T185" fmla="*/ T184 w 3270"/>
                              <a:gd name="T186" fmla="+- 0 -2073 -5397"/>
                              <a:gd name="T187" fmla="*/ -2073 h 4195"/>
                              <a:gd name="T188" fmla="+- 0 6753 6751"/>
                              <a:gd name="T189" fmla="*/ T188 w 3270"/>
                              <a:gd name="T190" fmla="+- 0 -5150 -5397"/>
                              <a:gd name="T191" fmla="*/ -5150 h 4195"/>
                              <a:gd name="T192" fmla="+- 0 6751 6751"/>
                              <a:gd name="T193" fmla="*/ T192 w 3270"/>
                              <a:gd name="T194" fmla="+- 0 -5397 -5397"/>
                              <a:gd name="T195" fmla="*/ -5397 h 4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70" h="4195">
                                <a:moveTo>
                                  <a:pt x="1829" y="3943"/>
                                </a:moveTo>
                                <a:lnTo>
                                  <a:pt x="1837" y="3905"/>
                                </a:lnTo>
                                <a:lnTo>
                                  <a:pt x="1860" y="3870"/>
                                </a:lnTo>
                                <a:lnTo>
                                  <a:pt x="1896" y="3836"/>
                                </a:lnTo>
                                <a:lnTo>
                                  <a:pt x="1945" y="3805"/>
                                </a:lnTo>
                                <a:lnTo>
                                  <a:pt x="2006" y="3777"/>
                                </a:lnTo>
                                <a:lnTo>
                                  <a:pt x="2077" y="3753"/>
                                </a:lnTo>
                                <a:lnTo>
                                  <a:pt x="2157" y="3731"/>
                                </a:lnTo>
                                <a:lnTo>
                                  <a:pt x="2246" y="3714"/>
                                </a:lnTo>
                                <a:lnTo>
                                  <a:pt x="2341" y="3701"/>
                                </a:lnTo>
                                <a:lnTo>
                                  <a:pt x="2443" y="3693"/>
                                </a:lnTo>
                                <a:lnTo>
                                  <a:pt x="2549" y="3691"/>
                                </a:lnTo>
                                <a:lnTo>
                                  <a:pt x="2656" y="3693"/>
                                </a:lnTo>
                                <a:lnTo>
                                  <a:pt x="2757" y="3701"/>
                                </a:lnTo>
                                <a:lnTo>
                                  <a:pt x="2853" y="3714"/>
                                </a:lnTo>
                                <a:lnTo>
                                  <a:pt x="2941" y="3731"/>
                                </a:lnTo>
                                <a:lnTo>
                                  <a:pt x="3022" y="3753"/>
                                </a:lnTo>
                                <a:lnTo>
                                  <a:pt x="3093" y="3777"/>
                                </a:lnTo>
                                <a:lnTo>
                                  <a:pt x="3153" y="3805"/>
                                </a:lnTo>
                                <a:lnTo>
                                  <a:pt x="3202" y="3836"/>
                                </a:lnTo>
                                <a:lnTo>
                                  <a:pt x="3239" y="3870"/>
                                </a:lnTo>
                                <a:lnTo>
                                  <a:pt x="3261" y="3905"/>
                                </a:lnTo>
                                <a:lnTo>
                                  <a:pt x="3269" y="3943"/>
                                </a:lnTo>
                                <a:lnTo>
                                  <a:pt x="3261" y="3980"/>
                                </a:lnTo>
                                <a:lnTo>
                                  <a:pt x="3239" y="4016"/>
                                </a:lnTo>
                                <a:lnTo>
                                  <a:pt x="3202" y="4049"/>
                                </a:lnTo>
                                <a:lnTo>
                                  <a:pt x="3153" y="4080"/>
                                </a:lnTo>
                                <a:lnTo>
                                  <a:pt x="3093" y="4108"/>
                                </a:lnTo>
                                <a:lnTo>
                                  <a:pt x="3022" y="4133"/>
                                </a:lnTo>
                                <a:lnTo>
                                  <a:pt x="2941" y="4154"/>
                                </a:lnTo>
                                <a:lnTo>
                                  <a:pt x="2853" y="4171"/>
                                </a:lnTo>
                                <a:lnTo>
                                  <a:pt x="2757" y="4184"/>
                                </a:lnTo>
                                <a:lnTo>
                                  <a:pt x="2656" y="4192"/>
                                </a:lnTo>
                                <a:lnTo>
                                  <a:pt x="2549" y="4195"/>
                                </a:lnTo>
                                <a:lnTo>
                                  <a:pt x="2443" y="4192"/>
                                </a:lnTo>
                                <a:lnTo>
                                  <a:pt x="2341" y="4184"/>
                                </a:lnTo>
                                <a:lnTo>
                                  <a:pt x="2246" y="4171"/>
                                </a:lnTo>
                                <a:lnTo>
                                  <a:pt x="2157" y="4154"/>
                                </a:lnTo>
                                <a:lnTo>
                                  <a:pt x="2077" y="4133"/>
                                </a:lnTo>
                                <a:lnTo>
                                  <a:pt x="2006" y="4108"/>
                                </a:lnTo>
                                <a:lnTo>
                                  <a:pt x="1945" y="4080"/>
                                </a:lnTo>
                                <a:lnTo>
                                  <a:pt x="1896" y="4049"/>
                                </a:lnTo>
                                <a:lnTo>
                                  <a:pt x="1860" y="4016"/>
                                </a:lnTo>
                                <a:lnTo>
                                  <a:pt x="1837" y="3980"/>
                                </a:lnTo>
                                <a:lnTo>
                                  <a:pt x="1829" y="3943"/>
                                </a:lnTo>
                                <a:close/>
                                <a:moveTo>
                                  <a:pt x="2564" y="3699"/>
                                </a:moveTo>
                                <a:lnTo>
                                  <a:pt x="2547" y="3324"/>
                                </a:lnTo>
                                <a:moveTo>
                                  <a:pt x="2" y="247"/>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711715" name="Text Box 123"/>
                        <wps:cNvSpPr txBox="1">
                          <a:spLocks noChangeArrowheads="1"/>
                        </wps:cNvSpPr>
                        <wps:spPr bwMode="auto">
                          <a:xfrm>
                            <a:off x="5346" y="-8480"/>
                            <a:ext cx="8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B96CB" w14:textId="77777777" w:rsidR="00806AE3" w:rsidRDefault="005620C3">
                              <w:pPr>
                                <w:spacing w:line="199" w:lineRule="exact"/>
                                <w:rPr>
                                  <w:rFonts w:ascii="Times New Roman"/>
                                  <w:sz w:val="18"/>
                                </w:rPr>
                              </w:pPr>
                              <w:r>
                                <w:rPr>
                                  <w:rFonts w:ascii="Times New Roman"/>
                                  <w:sz w:val="18"/>
                                </w:rPr>
                                <w:t>Armington</w:t>
                              </w:r>
                            </w:p>
                          </w:txbxContent>
                        </wps:txbx>
                        <wps:bodyPr rot="0" vert="horz" wrap="square" lIns="0" tIns="0" rIns="0" bIns="0" anchor="t" anchorCtr="0" upright="1">
                          <a:noAutofit/>
                        </wps:bodyPr>
                      </wps:wsp>
                      <wps:wsp>
                        <wps:cNvPr id="2074006768" name="Text Box 122"/>
                        <wps:cNvSpPr txBox="1">
                          <a:spLocks noChangeArrowheads="1"/>
                        </wps:cNvSpPr>
                        <wps:spPr bwMode="auto">
                          <a:xfrm>
                            <a:off x="5307" y="-7815"/>
                            <a:ext cx="8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02950" w14:textId="77777777" w:rsidR="00806AE3" w:rsidRDefault="005620C3">
                              <w:pPr>
                                <w:spacing w:line="199" w:lineRule="exact"/>
                                <w:rPr>
                                  <w:rFonts w:ascii="Times New Roman"/>
                                  <w:sz w:val="18"/>
                                </w:rPr>
                              </w:pPr>
                              <w:r>
                                <w:rPr>
                                  <w:rFonts w:ascii="Times New Roman"/>
                                  <w:sz w:val="18"/>
                                </w:rPr>
                                <w:t>Composite</w:t>
                              </w:r>
                            </w:p>
                          </w:txbxContent>
                        </wps:txbx>
                        <wps:bodyPr rot="0" vert="horz" wrap="square" lIns="0" tIns="0" rIns="0" bIns="0" anchor="t" anchorCtr="0" upright="1">
                          <a:noAutofit/>
                        </wps:bodyPr>
                      </wps:wsp>
                      <wps:wsp>
                        <wps:cNvPr id="257051398" name="Text Box 121"/>
                        <wps:cNvSpPr txBox="1">
                          <a:spLocks noChangeArrowheads="1"/>
                        </wps:cNvSpPr>
                        <wps:spPr bwMode="auto">
                          <a:xfrm>
                            <a:off x="5531" y="-6931"/>
                            <a:ext cx="3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3D1DE" w14:textId="77777777" w:rsidR="00806AE3" w:rsidRDefault="005620C3">
                              <w:pPr>
                                <w:spacing w:line="199" w:lineRule="exact"/>
                                <w:rPr>
                                  <w:rFonts w:ascii="Times New Roman"/>
                                  <w:sz w:val="18"/>
                                </w:rPr>
                              </w:pPr>
                              <w:r>
                                <w:rPr>
                                  <w:rFonts w:ascii="Times New Roman"/>
                                  <w:sz w:val="18"/>
                                </w:rPr>
                                <w:t>CES</w:t>
                              </w:r>
                            </w:p>
                          </w:txbxContent>
                        </wps:txbx>
                        <wps:bodyPr rot="0" vert="horz" wrap="square" lIns="0" tIns="0" rIns="0" bIns="0" anchor="t" anchorCtr="0" upright="1">
                          <a:noAutofit/>
                        </wps:bodyPr>
                      </wps:wsp>
                      <wps:wsp>
                        <wps:cNvPr id="1313548934" name="Text Box 120"/>
                        <wps:cNvSpPr txBox="1">
                          <a:spLocks noChangeArrowheads="1"/>
                        </wps:cNvSpPr>
                        <wps:spPr bwMode="auto">
                          <a:xfrm>
                            <a:off x="7203" y="-4793"/>
                            <a:ext cx="8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E941" w14:textId="77777777" w:rsidR="00806AE3" w:rsidRDefault="005620C3">
                              <w:pPr>
                                <w:spacing w:line="199" w:lineRule="exact"/>
                                <w:rPr>
                                  <w:rFonts w:ascii="Times New Roman"/>
                                  <w:sz w:val="18"/>
                                </w:rPr>
                              </w:pPr>
                              <w:r>
                                <w:rPr>
                                  <w:rFonts w:ascii="Times New Roman"/>
                                  <w:sz w:val="18"/>
                                </w:rPr>
                                <w:t>Armington</w:t>
                              </w:r>
                            </w:p>
                          </w:txbxContent>
                        </wps:txbx>
                        <wps:bodyPr rot="0" vert="horz" wrap="square" lIns="0" tIns="0" rIns="0" bIns="0" anchor="t" anchorCtr="0" upright="1">
                          <a:noAutofit/>
                        </wps:bodyPr>
                      </wps:wsp>
                      <wps:wsp>
                        <wps:cNvPr id="466604361" name="Text Box 119"/>
                        <wps:cNvSpPr txBox="1">
                          <a:spLocks noChangeArrowheads="1"/>
                        </wps:cNvSpPr>
                        <wps:spPr bwMode="auto">
                          <a:xfrm>
                            <a:off x="7468" y="-3259"/>
                            <a:ext cx="6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CD00" w14:textId="77777777" w:rsidR="00806AE3" w:rsidRDefault="005620C3">
                              <w:pPr>
                                <w:spacing w:line="199" w:lineRule="exact"/>
                                <w:rPr>
                                  <w:rFonts w:ascii="Times New Roman"/>
                                  <w:sz w:val="18"/>
                                </w:rPr>
                              </w:pPr>
                              <w:r>
                                <w:rPr>
                                  <w:rFonts w:ascii="Times New Roman"/>
                                  <w:sz w:val="18"/>
                                </w:rPr>
                                <w:t>Leontief</w:t>
                              </w:r>
                            </w:p>
                          </w:txbxContent>
                        </wps:txbx>
                        <wps:bodyPr rot="0" vert="horz" wrap="square" lIns="0" tIns="0" rIns="0" bIns="0" anchor="t" anchorCtr="0" upright="1">
                          <a:noAutofit/>
                        </wps:bodyPr>
                      </wps:wsp>
                      <wps:wsp>
                        <wps:cNvPr id="771741067" name="Text Box 118"/>
                        <wps:cNvSpPr txBox="1">
                          <a:spLocks noChangeArrowheads="1"/>
                        </wps:cNvSpPr>
                        <wps:spPr bwMode="auto">
                          <a:xfrm>
                            <a:off x="3337" y="-1550"/>
                            <a:ext cx="6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21543" w14:textId="77777777" w:rsidR="00806AE3" w:rsidRDefault="005620C3">
                              <w:pPr>
                                <w:spacing w:line="199" w:lineRule="exact"/>
                                <w:rPr>
                                  <w:rFonts w:ascii="Times New Roman"/>
                                  <w:sz w:val="18"/>
                                </w:rPr>
                              </w:pPr>
                              <w:r>
                                <w:rPr>
                                  <w:rFonts w:ascii="Times New Roman"/>
                                  <w:sz w:val="18"/>
                                </w:rPr>
                                <w:t>Leontief</w:t>
                              </w:r>
                            </w:p>
                          </w:txbxContent>
                        </wps:txbx>
                        <wps:bodyPr rot="0" vert="horz" wrap="square" lIns="0" tIns="0" rIns="0" bIns="0" anchor="t" anchorCtr="0" upright="1">
                          <a:noAutofit/>
                        </wps:bodyPr>
                      </wps:wsp>
                      <wps:wsp>
                        <wps:cNvPr id="539188926" name="Text Box 117"/>
                        <wps:cNvSpPr txBox="1">
                          <a:spLocks noChangeArrowheads="1"/>
                        </wps:cNvSpPr>
                        <wps:spPr bwMode="auto">
                          <a:xfrm>
                            <a:off x="9146" y="-1550"/>
                            <a:ext cx="3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DDD5" w14:textId="77777777" w:rsidR="00806AE3" w:rsidRDefault="005620C3">
                              <w:pPr>
                                <w:spacing w:line="199" w:lineRule="exact"/>
                                <w:rPr>
                                  <w:rFonts w:ascii="Times New Roman"/>
                                  <w:sz w:val="18"/>
                                </w:rPr>
                              </w:pPr>
                              <w:r>
                                <w:rPr>
                                  <w:rFonts w:ascii="Times New Roman"/>
                                  <w:sz w:val="18"/>
                                </w:rPr>
                                <w:t>C-D</w:t>
                              </w:r>
                            </w:p>
                          </w:txbxContent>
                        </wps:txbx>
                        <wps:bodyPr rot="0" vert="horz" wrap="square" lIns="0" tIns="0" rIns="0" bIns="0" anchor="t" anchorCtr="0" upright="1">
                          <a:noAutofit/>
                        </wps:bodyPr>
                      </wps:wsp>
                      <wps:wsp>
                        <wps:cNvPr id="1653390967" name="Text Box 116"/>
                        <wps:cNvSpPr txBox="1">
                          <a:spLocks noChangeArrowheads="1"/>
                        </wps:cNvSpPr>
                        <wps:spPr bwMode="auto">
                          <a:xfrm>
                            <a:off x="2574" y="-2477"/>
                            <a:ext cx="2116"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F3E023" w14:textId="77777777" w:rsidR="00806AE3" w:rsidRDefault="005620C3">
                              <w:pPr>
                                <w:spacing w:before="67"/>
                                <w:ind w:left="349"/>
                                <w:rPr>
                                  <w:rFonts w:ascii="Times New Roman"/>
                                  <w:sz w:val="18"/>
                                </w:rPr>
                              </w:pPr>
                              <w:r>
                                <w:rPr>
                                  <w:rFonts w:ascii="Times New Roman"/>
                                  <w:sz w:val="18"/>
                                </w:rPr>
                                <w:t>Intermediate Inputs</w:t>
                              </w:r>
                            </w:p>
                          </w:txbxContent>
                        </wps:txbx>
                        <wps:bodyPr rot="0" vert="horz" wrap="square" lIns="0" tIns="0" rIns="0" bIns="0" anchor="t" anchorCtr="0" upright="1">
                          <a:noAutofit/>
                        </wps:bodyPr>
                      </wps:wsp>
                      <wps:wsp>
                        <wps:cNvPr id="366094783" name="Text Box 115"/>
                        <wps:cNvSpPr txBox="1">
                          <a:spLocks noChangeArrowheads="1"/>
                        </wps:cNvSpPr>
                        <wps:spPr bwMode="auto">
                          <a:xfrm>
                            <a:off x="8542" y="-2485"/>
                            <a:ext cx="1561"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FB00FA" w14:textId="77777777" w:rsidR="00806AE3" w:rsidRDefault="005620C3">
                              <w:pPr>
                                <w:spacing w:before="68"/>
                                <w:ind w:left="296"/>
                                <w:rPr>
                                  <w:rFonts w:ascii="Times New Roman"/>
                                  <w:sz w:val="18"/>
                                </w:rPr>
                              </w:pPr>
                              <w:r>
                                <w:rPr>
                                  <w:rFonts w:ascii="Times New Roman"/>
                                  <w:sz w:val="18"/>
                                </w:rPr>
                                <w:t>Value Added</w:t>
                              </w:r>
                            </w:p>
                          </w:txbxContent>
                        </wps:txbx>
                        <wps:bodyPr rot="0" vert="horz" wrap="square" lIns="0" tIns="0" rIns="0" bIns="0" anchor="t" anchorCtr="0" upright="1">
                          <a:noAutofit/>
                        </wps:bodyPr>
                      </wps:wsp>
                      <wps:wsp>
                        <wps:cNvPr id="229866360" name="Text Box 114"/>
                        <wps:cNvSpPr txBox="1">
                          <a:spLocks noChangeArrowheads="1"/>
                        </wps:cNvSpPr>
                        <wps:spPr bwMode="auto">
                          <a:xfrm>
                            <a:off x="7051" y="-4220"/>
                            <a:ext cx="1474"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FAEB8D" w14:textId="77777777" w:rsidR="00806AE3" w:rsidRDefault="005620C3">
                              <w:pPr>
                                <w:spacing w:before="67"/>
                                <w:ind w:left="481"/>
                                <w:rPr>
                                  <w:rFonts w:ascii="Times New Roman"/>
                                  <w:sz w:val="18"/>
                                </w:rPr>
                              </w:pPr>
                              <w:r>
                                <w:rPr>
                                  <w:rFonts w:ascii="Times New Roman"/>
                                  <w:sz w:val="18"/>
                                </w:rPr>
                                <w:t>Output</w:t>
                              </w:r>
                            </w:p>
                          </w:txbxContent>
                        </wps:txbx>
                        <wps:bodyPr rot="0" vert="horz" wrap="square" lIns="0" tIns="0" rIns="0" bIns="0" anchor="t" anchorCtr="0" upright="1">
                          <a:noAutofit/>
                        </wps:bodyPr>
                      </wps:wsp>
                      <wps:wsp>
                        <wps:cNvPr id="368450306" name="Text Box 113"/>
                        <wps:cNvSpPr txBox="1">
                          <a:spLocks noChangeArrowheads="1"/>
                        </wps:cNvSpPr>
                        <wps:spPr bwMode="auto">
                          <a:xfrm>
                            <a:off x="8138" y="-6006"/>
                            <a:ext cx="1475" cy="5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1367FD" w14:textId="77777777" w:rsidR="00806AE3" w:rsidRDefault="005620C3">
                              <w:pPr>
                                <w:spacing w:before="70"/>
                                <w:ind w:left="486"/>
                                <w:rPr>
                                  <w:rFonts w:ascii="Times New Roman"/>
                                  <w:sz w:val="18"/>
                                </w:rPr>
                              </w:pPr>
                              <w:r>
                                <w:rPr>
                                  <w:rFonts w:ascii="Times New Roman"/>
                                  <w:sz w:val="18"/>
                                </w:rPr>
                                <w:t>Export</w:t>
                              </w:r>
                            </w:p>
                          </w:txbxContent>
                        </wps:txbx>
                        <wps:bodyPr rot="0" vert="horz" wrap="square" lIns="0" tIns="0" rIns="0" bIns="0" anchor="t" anchorCtr="0" upright="1">
                          <a:noAutofit/>
                        </wps:bodyPr>
                      </wps:wsp>
                      <wps:wsp>
                        <wps:cNvPr id="1272381702" name="Text Box 112"/>
                        <wps:cNvSpPr txBox="1">
                          <a:spLocks noChangeArrowheads="1"/>
                        </wps:cNvSpPr>
                        <wps:spPr bwMode="auto">
                          <a:xfrm>
                            <a:off x="6039" y="-6006"/>
                            <a:ext cx="1475" cy="5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C7A26E" w14:textId="77777777" w:rsidR="00806AE3" w:rsidRDefault="005620C3">
                              <w:pPr>
                                <w:spacing w:before="63"/>
                                <w:ind w:left="389"/>
                                <w:rPr>
                                  <w:rFonts w:ascii="Times New Roman"/>
                                  <w:sz w:val="18"/>
                                </w:rPr>
                              </w:pPr>
                              <w:r>
                                <w:rPr>
                                  <w:rFonts w:ascii="Times New Roman"/>
                                  <w:sz w:val="18"/>
                                </w:rPr>
                                <w:t>Domestic</w:t>
                              </w:r>
                            </w:p>
                          </w:txbxContent>
                        </wps:txbx>
                        <wps:bodyPr rot="0" vert="horz" wrap="square" lIns="0" tIns="0" rIns="0" bIns="0" anchor="t" anchorCtr="0" upright="1">
                          <a:noAutofit/>
                        </wps:bodyPr>
                      </wps:wsp>
                      <wps:wsp>
                        <wps:cNvPr id="1578698349" name="Text Box 111"/>
                        <wps:cNvSpPr txBox="1">
                          <a:spLocks noChangeArrowheads="1"/>
                        </wps:cNvSpPr>
                        <wps:spPr bwMode="auto">
                          <a:xfrm>
                            <a:off x="3941" y="-6006"/>
                            <a:ext cx="1475" cy="5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F7C696" w14:textId="77777777" w:rsidR="00806AE3" w:rsidRDefault="005620C3">
                              <w:pPr>
                                <w:spacing w:before="70"/>
                                <w:ind w:left="401"/>
                                <w:rPr>
                                  <w:rFonts w:ascii="Times New Roman"/>
                                  <w:sz w:val="18"/>
                                </w:rPr>
                              </w:pPr>
                              <w:r>
                                <w:rPr>
                                  <w:rFonts w:ascii="Times New Roman"/>
                                  <w:sz w:val="18"/>
                                </w:rPr>
                                <w:t>Imported</w:t>
                              </w:r>
                            </w:p>
                          </w:txbxContent>
                        </wps:txbx>
                        <wps:bodyPr rot="0" vert="horz" wrap="square" lIns="0" tIns="0" rIns="0" bIns="0" anchor="t" anchorCtr="0" upright="1">
                          <a:noAutofit/>
                        </wps:bodyPr>
                      </wps:wsp>
                      <wps:wsp>
                        <wps:cNvPr id="1703952103" name="Text Box 110"/>
                        <wps:cNvSpPr txBox="1">
                          <a:spLocks noChangeArrowheads="1"/>
                        </wps:cNvSpPr>
                        <wps:spPr bwMode="auto">
                          <a:xfrm>
                            <a:off x="8303" y="-9798"/>
                            <a:ext cx="1474" cy="3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2573CE" w14:textId="77777777" w:rsidR="00806AE3" w:rsidRDefault="005620C3">
                              <w:pPr>
                                <w:spacing w:before="62"/>
                                <w:ind w:left="381"/>
                                <w:rPr>
                                  <w:rFonts w:ascii="Times New Roman"/>
                                  <w:sz w:val="18"/>
                                </w:rPr>
                              </w:pPr>
                              <w:r>
                                <w:rPr>
                                  <w:rFonts w:ascii="Times New Roman"/>
                                  <w:sz w:val="18"/>
                                </w:rPr>
                                <w:t>Inventory</w:t>
                              </w:r>
                            </w:p>
                          </w:txbxContent>
                        </wps:txbx>
                        <wps:bodyPr rot="0" vert="horz" wrap="square" lIns="0" tIns="0" rIns="0" bIns="0" anchor="t" anchorCtr="0" upright="1">
                          <a:noAutofit/>
                        </wps:bodyPr>
                      </wps:wsp>
                      <wps:wsp>
                        <wps:cNvPr id="922866472" name="Text Box 109"/>
                        <wps:cNvSpPr txBox="1">
                          <a:spLocks noChangeArrowheads="1"/>
                        </wps:cNvSpPr>
                        <wps:spPr bwMode="auto">
                          <a:xfrm>
                            <a:off x="5908" y="-9798"/>
                            <a:ext cx="1474" cy="3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D58D7E" w14:textId="77777777" w:rsidR="00806AE3" w:rsidRDefault="005620C3">
                              <w:pPr>
                                <w:spacing w:before="67"/>
                                <w:ind w:left="330"/>
                                <w:rPr>
                                  <w:rFonts w:ascii="Times New Roman"/>
                                  <w:sz w:val="18"/>
                                </w:rPr>
                              </w:pPr>
                              <w:r>
                                <w:rPr>
                                  <w:rFonts w:ascii="Times New Roman"/>
                                  <w:sz w:val="18"/>
                                </w:rPr>
                                <w:t>Investment</w:t>
                              </w:r>
                            </w:p>
                          </w:txbxContent>
                        </wps:txbx>
                        <wps:bodyPr rot="0" vert="horz" wrap="square" lIns="0" tIns="0" rIns="0" bIns="0" anchor="t" anchorCtr="0" upright="1">
                          <a:noAutofit/>
                        </wps:bodyPr>
                      </wps:wsp>
                      <wps:wsp>
                        <wps:cNvPr id="33246407" name="Text Box 108"/>
                        <wps:cNvSpPr txBox="1">
                          <a:spLocks noChangeArrowheads="1"/>
                        </wps:cNvSpPr>
                        <wps:spPr bwMode="auto">
                          <a:xfrm>
                            <a:off x="3786" y="-9798"/>
                            <a:ext cx="1474" cy="3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635D09" w14:textId="77777777" w:rsidR="00806AE3" w:rsidRDefault="005620C3">
                              <w:pPr>
                                <w:spacing w:before="67"/>
                                <w:ind w:left="280"/>
                                <w:rPr>
                                  <w:rFonts w:ascii="Times New Roman"/>
                                  <w:sz w:val="18"/>
                                </w:rPr>
                              </w:pPr>
                              <w:r>
                                <w:rPr>
                                  <w:rFonts w:ascii="Times New Roman"/>
                                  <w:sz w:val="18"/>
                                </w:rPr>
                                <w:t>Government</w:t>
                              </w:r>
                            </w:p>
                          </w:txbxContent>
                        </wps:txbx>
                        <wps:bodyPr rot="0" vert="horz" wrap="square" lIns="0" tIns="0" rIns="0" bIns="0" anchor="t" anchorCtr="0" upright="1">
                          <a:noAutofit/>
                        </wps:bodyPr>
                      </wps:wsp>
                      <wps:wsp>
                        <wps:cNvPr id="546688710" name="Text Box 107"/>
                        <wps:cNvSpPr txBox="1">
                          <a:spLocks noChangeArrowheads="1"/>
                        </wps:cNvSpPr>
                        <wps:spPr bwMode="auto">
                          <a:xfrm>
                            <a:off x="1579" y="-9798"/>
                            <a:ext cx="1474" cy="3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52580E" w14:textId="77777777" w:rsidR="00806AE3" w:rsidRDefault="005620C3">
                              <w:pPr>
                                <w:spacing w:before="67"/>
                                <w:ind w:left="338"/>
                                <w:rPr>
                                  <w:rFonts w:ascii="Times New Roman"/>
                                  <w:sz w:val="18"/>
                                </w:rPr>
                              </w:pPr>
                              <w:r>
                                <w:rPr>
                                  <w:rFonts w:ascii="Times New Roman"/>
                                  <w:sz w:val="18"/>
                                </w:rPr>
                                <w:t>Household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9F9C4" id="Group 106" o:spid="_x0000_s1108" style="position:absolute;left:0;text-align:left;margin-left:72.5pt;margin-top:-496.6pt;width:433.1pt;height:436.9pt;z-index:251730944;mso-position-horizontal-relative:page;mso-position-vertical-relative:text" coordorigin="1450,-9932" coordsize="8662,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">
                <v:line id="Line 189" o:spid="_x0000_s1109" style="position:absolute;visibility:visible;mso-wrap-style:square" from="3644,-2527" to="3644,-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"/>
                <v:shape id="Picture 188" o:spid="_x0000_s1110" type="#_x0000_t75" style="position:absolute;left:2443;top:-2608;width:2136;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">
                  <v:imagedata r:id="rId102" o:title=""/>
                </v:shape>
                <v:shape id="Picture 187" o:spid="_x0000_s1111" type="#_x0000_t75" style="position:absolute;left:2460;top:-2521;width:210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">
                  <v:imagedata r:id="rId103" o:title=""/>
                </v:shape>
                <v:rect id="Rectangle 186" o:spid="_x0000_s1112" style="position:absolute;left:2574;top:-2477;width:211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" filled="f"/>
                <v:line id="Line 185" o:spid="_x0000_s1113" style="position:absolute;visibility:visible;mso-wrap-style:square" from="3646,-2709" to="9332,-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"/>
                <v:shape id="Picture 184" o:spid="_x0000_s1114" type="#_x0000_t75" style="position:absolute;left:6921;top:-4350;width:1493;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">
                  <v:imagedata r:id="rId104" o:title=""/>
                </v:shape>
                <v:shape id="Picture 183" o:spid="_x0000_s1115" type="#_x0000_t75" style="position:absolute;left:6936;top:-4264;width:146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">
                  <v:imagedata r:id="rId105" o:title=""/>
                </v:shape>
                <v:rect id="Rectangle 182" o:spid="_x0000_s1116" style="position:absolute;left:7051;top:-4220;width:147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" filled="f"/>
                <v:shape id="Picture 181" o:spid="_x0000_s1117" type="#_x0000_t75" style="position:absolute;left:6626;top:-5080;width:202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">
                  <v:imagedata r:id="rId106" o:title=""/>
                </v:shape>
                <v:shape id="Picture 180" o:spid="_x0000_s1118" type="#_x0000_t75" style="position:absolute;left:6936;top:-4919;width:1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">
                  <v:imagedata r:id="rId107" o:title=""/>
                </v:shape>
                <v:shape id="Freeform 179" o:spid="_x0000_s1119" style="position:absolute;left:6756;top:-4949;width:2004;height:504;visibility:visible;mso-wrap-style:square;v-text-anchor:top" coordsize="200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" path="m1002,l885,1,772,6,664,14,562,25,465,39,375,55,294,74,220,94r-64,23l59,167,7,222,,252r7,29l59,337r97,50l220,409r74,21l375,448r90,16l562,478r102,11l772,497r113,5l1002,504r117,-2l1232,497r108,-8l1443,478r96,-14l1629,448r82,-18l1784,409r64,-22l1946,337r51,-56l2004,252r-7,-30l1946,167r-98,-50l1784,94,1711,74,1629,55,1539,39,1443,25,1340,14,1232,6,1119,1,1002,xe" stroked="f">
                  <v:path arrowok="t" o:connecttype="custom" o:connectlocs="1002,-4948;885,-4947;772,-4942;664,-4934;562,-4923;465,-4909;375,-4893;294,-4874;220,-4854;156,-4831;59,-4781;7,-4726;0,-4696;7,-4667;59,-4611;156,-4561;220,-4539;294,-4518;375,-4500;465,-4484;562,-4470;664,-4459;772,-4451;885,-4446;1002,-4444;1119,-4446;1232,-4451;1340,-4459;1443,-4470;1539,-4484;1629,-4500;1711,-4518;1784,-4539;1848,-4561;1946,-4611;1997,-4667;2004,-4696;1997,-4726;1946,-4781;1848,-4831;1784,-4854;1711,-4874;1629,-4893;1539,-4909;1443,-4923;1340,-4934;1232,-4942;1119,-4947;1002,-4948" o:connectangles="0,0,0,0,0,0,0,0,0,0,0,0,0,0,0,0,0,0,0,0,0,0,0,0,0,0,0,0,0,0,0,0,0,0,0,0,0,0,0,0,0,0,0,0,0,0,0,0,0"/>
                </v:shape>
                <v:shape id="AutoShape 178" o:spid="_x0000_s1120" style="position:absolute;left:6756;top:-5161;width:2004;height:716;visibility:visible;mso-wrap-style:square;v-text-anchor:top" coordsize="200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" path="m,464l7,434,27,406,59,379r43,-26l156,329r64,-23l294,286r81,-19l465,251r97,-14l664,226r108,-8l885,213r117,-1l1119,213r113,5l1340,226r103,11l1539,251r90,16l1711,286r73,20l1848,329r54,24l1946,379r32,27l1997,434r7,30l1997,493r-19,29l1946,549r-44,26l1848,599r-64,22l1711,642r-82,18l1539,676r-96,14l1340,701r-108,8l1119,714r-117,2l885,714,772,709,664,701,562,690,465,676,375,660,294,642,220,621,156,599,102,575,59,549,27,522,7,493,,464xm1048,215l1048,e" filled="f">
                  <v:path arrowok="t" o:connecttype="custom" o:connectlocs="0,-4696;7,-4726;27,-4754;59,-4781;102,-4807;156,-4831;220,-4854;294,-4874;375,-4893;465,-4909;562,-4923;664,-4934;772,-4942;885,-4947;1002,-4948;1119,-4947;1232,-4942;1340,-4934;1443,-4923;1539,-4909;1629,-4893;1711,-4874;1784,-4854;1848,-4831;1902,-4807;1946,-4781;1978,-4754;1997,-4726;2004,-4696;1997,-4667;1978,-4638;1946,-4611;1902,-4585;1848,-4561;1784,-4539;1711,-4518;1629,-4500;1539,-4484;1443,-4470;1340,-4459;1232,-4451;1119,-4446;1002,-4444;885,-4446;772,-4451;664,-4459;562,-4470;465,-4484;375,-4500;294,-4518;220,-4539;156,-4561;102,-4585;59,-4611;27,-4638;7,-4667;0,-4696;1048,-4945;1048,-5160" o:connectangles="0,0,0,0,0,0,0,0,0,0,0,0,0,0,0,0,0,0,0,0,0,0,0,0,0,0,0,0,0,0,0,0,0,0,0,0,0,0,0,0,0,0,0,0,0,0,0,0,0,0,0,0,0,0,0,0,0,0,0"/>
                </v:shape>
                <v:shape id="Picture 177" o:spid="_x0000_s1121" type="#_x0000_t75" style="position:absolute;left:3811;top:-6133;width:1496;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">
                  <v:imagedata r:id="rId108" o:title=""/>
                </v:shape>
                <v:shape id="Picture 176" o:spid="_x0000_s1122" type="#_x0000_t75" style="position:absolute;left:3825;top:-6047;width:1467;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">
                  <v:imagedata r:id="rId109" o:title=""/>
                </v:shape>
                <v:rect id="Rectangle 175" o:spid="_x0000_s1123" style="position:absolute;left:3941;top:-6004;width:147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" filled="f"/>
                <v:shape id="Picture 174" o:spid="_x0000_s1124" type="#_x0000_t75" style="position:absolute;left:4828;top:-8027;width:1496;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">
                  <v:imagedata r:id="rId108" o:title=""/>
                </v:shape>
                <v:shape id="Picture 173" o:spid="_x0000_s1125" type="#_x0000_t75" style="position:absolute;left:4843;top:-7940;width:1467;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">
                  <v:imagedata r:id="rId110" o:title=""/>
                </v:shape>
                <v:rect id="Rectangle 172" o:spid="_x0000_s1126" style="position:absolute;left:4958;top:-7897;width:147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" filled="f"/>
                <v:shape id="Picture 171" o:spid="_x0000_s1127" type="#_x0000_t75" style="position:absolute;left:1449;top:-9928;width:1493;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">
                  <v:imagedata r:id="rId111" o:title=""/>
                </v:shape>
                <v:shape id="Picture 170" o:spid="_x0000_s1128" type="#_x0000_t75" style="position:absolute;left:1464;top:-9841;width:146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">
                  <v:imagedata r:id="rId112" o:title=""/>
                </v:shape>
                <v:rect id="Rectangle 169" o:spid="_x0000_s1129" style="position:absolute;left:1579;top:-9798;width:147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" filled="f"/>
                <v:shape id="Picture 168" o:spid="_x0000_s1130" type="#_x0000_t75" style="position:absolute;left:4828;top:-8766;width:158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">
                  <v:imagedata r:id="rId113" o:title=""/>
                </v:shape>
                <v:shape id="Picture 167" o:spid="_x0000_s1131" type="#_x0000_t75" style="position:absolute;left:5073;top:-8605;width:109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">
                  <v:imagedata r:id="rId114" o:title=""/>
                </v:shape>
                <v:shape id="Freeform 166" o:spid="_x0000_s1132" style="position:absolute;left:4958;top:-8636;width:1560;height:504;visibility:visible;mso-wrap-style:square;v-text-anchor:top" coordsize="156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" path="m780,l674,2,573,9,477,20,387,34,304,52,229,74,163,98r-56,27l28,185,,252r7,34l61,350r102,56l229,430r75,21l387,469r90,15l573,495r101,6l780,504r106,-3l988,495r96,-11l1174,469r83,-18l1332,430r66,-24l1454,379r78,-60l1560,252r-7,-34l1499,154,1398,98,1332,74,1257,52,1174,34,1084,20,988,9,886,2,780,xe" stroked="f">
                  <v:path arrowok="t" o:connecttype="custom" o:connectlocs="780,-8635;674,-8633;573,-8626;477,-8615;387,-8601;304,-8583;229,-8561;163,-8537;107,-8510;28,-8450;0,-8383;7,-8349;61,-8285;163,-8229;229,-8205;304,-8184;387,-8166;477,-8151;573,-8140;674,-8134;780,-8131;886,-8134;988,-8140;1084,-8151;1174,-8166;1257,-8184;1332,-8205;1398,-8229;1454,-8256;1532,-8316;1560,-8383;1553,-8417;1499,-8481;1398,-8537;1332,-8561;1257,-8583;1174,-8601;1084,-8615;988,-8626;886,-8633;780,-8635" o:connectangles="0,0,0,0,0,0,0,0,0,0,0,0,0,0,0,0,0,0,0,0,0,0,0,0,0,0,0,0,0,0,0,0,0,0,0,0,0,0,0,0,0"/>
                </v:shape>
                <v:shape id="AutoShape 165" o:spid="_x0000_s1133" style="position:absolute;left:2184;top:-9409;width:6857;height:1277;visibility:visible;mso-wrap-style:square;v-text-anchor:top" coordsize="6857,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" path="m2774,1025r7,-34l2802,958r33,-31l2881,898r56,-27l3003,847r75,-22l3161,807r90,-14l3347,782r101,-7l3554,773r106,2l3762,782r96,11l3948,807r83,18l4106,847r66,24l4228,898r45,29l4306,958r21,33l4334,1025r-7,34l4306,1092r-33,31l4228,1152r-56,27l4106,1203r-75,21l3948,1242r-90,15l3762,1268r-102,6l3554,1277r-106,-3l3347,1268r-96,-11l3161,1242r-83,-18l3003,1203r-66,-24l2881,1152r-46,-29l2802,1092r-21,-33l2774,1025xm3544,773r1,-234m9,539r6848,m,539l1,e" filled="f">
                  <v:path arrowok="t" o:connecttype="custom" o:connectlocs="2774,-8383;2781,-8417;2802,-8450;2835,-8481;2881,-8510;2937,-8537;3003,-8561;3078,-8583;3161,-8601;3251,-8615;3347,-8626;3448,-8633;3554,-8635;3660,-8633;3762,-8626;3858,-8615;3948,-8601;4031,-8583;4106,-8561;4172,-8537;4228,-8510;4273,-8481;4306,-8450;4327,-8417;4334,-8383;4327,-8349;4306,-8316;4273,-8285;4228,-8256;4172,-8229;4106,-8205;4031,-8184;3948,-8166;3858,-8151;3762,-8140;3660,-8134;3554,-8131;3448,-8134;3347,-8140;3251,-8151;3161,-8166;3078,-8184;3003,-8205;2937,-8229;2881,-8256;2835,-8285;2802,-8316;2781,-8349;2774,-8383;3544,-8635;3545,-8869;9,-8869;6857,-8869;0,-8869;1,-9408" o:connectangles="0,0,0,0,0,0,0,0,0,0,0,0,0,0,0,0,0,0,0,0,0,0,0,0,0,0,0,0,0,0,0,0,0,0,0,0,0,0,0,0,0,0,0,0,0,0,0,0,0,0,0,0,0,0,0"/>
                </v:shape>
                <v:shape id="Picture 164" o:spid="_x0000_s1134" type="#_x0000_t75" style="position:absolute;left:3655;top:-9928;width:1496;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">
                  <v:imagedata r:id="rId115" o:title=""/>
                </v:shape>
                <v:shape id="Picture 163" o:spid="_x0000_s1135" type="#_x0000_t75" style="position:absolute;left:3672;top:-9841;width:146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">
                  <v:imagedata r:id="rId116" o:title=""/>
                </v:shape>
                <v:rect id="Rectangle 162" o:spid="_x0000_s1136" style="position:absolute;left:3786;top:-9798;width:147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" filled="f"/>
                <v:line id="Line 161" o:spid="_x0000_s1137" style="position:absolute;visibility:visible;mso-wrap-style:square" from="4525,-8869" to="4525,-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"/>
                <v:shape id="Picture 160" o:spid="_x0000_s1138" type="#_x0000_t75" style="position:absolute;left:5779;top:-9928;width:1493;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">
                  <v:imagedata r:id="rId117" o:title=""/>
                </v:shape>
                <v:shape id="Picture 159" o:spid="_x0000_s1139" type="#_x0000_t75" style="position:absolute;left:5793;top:-9841;width:146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">
                  <v:imagedata r:id="rId118" o:title=""/>
                </v:shape>
                <v:rect id="Rectangle 158" o:spid="_x0000_s1140" style="position:absolute;left:5908;top:-9798;width:147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" filled="f"/>
                <v:line id="Line 157" o:spid="_x0000_s1141" style="position:absolute;visibility:visible;mso-wrap-style:square" from="6639,-8869" to="6642,-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"/>
                <v:shape id="Picture 156" o:spid="_x0000_s1142" type="#_x0000_t75" style="position:absolute;left:8174;top:-9932;width:1493;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">
                  <v:imagedata r:id="rId119" o:title=""/>
                </v:shape>
                <v:shape id="Picture 155" o:spid="_x0000_s1143" type="#_x0000_t75" style="position:absolute;left:8188;top:-9846;width:146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">
                  <v:imagedata r:id="rId120" o:title=""/>
                </v:shape>
                <v:rect id="Rectangle 154" o:spid="_x0000_s1144" style="position:absolute;left:8303;top:-9803;width:147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" stroked="f"/>
                <v:rect id="Rectangle 153" o:spid="_x0000_s1145" style="position:absolute;left:8303;top:-9803;width:147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" filled="f"/>
                <v:shape id="AutoShape 152" o:spid="_x0000_s1146" style="position:absolute;left:5713;top:-9414;width:3328;height:1511;visibility:visible;mso-wrap-style:square;v-text-anchor:top" coordsize="3328,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" path="m3328,539l3328,m,1511l1,1277e" filled="f">
                  <v:path arrowok="t" o:connecttype="custom" o:connectlocs="3328,-8874;3328,-9413;0,-7902;1,-8136" o:connectangles="0,0,0,0"/>
                </v:shape>
                <v:shape id="Picture 151" o:spid="_x0000_s1147" type="#_x0000_t75" style="position:absolute;left:4845;top:-7218;width:146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">
                  <v:imagedata r:id="rId121" o:title=""/>
                </v:shape>
                <v:shape id="Picture 150" o:spid="_x0000_s1148" type="#_x0000_t75" style="position:absolute;left:5071;top:-7057;width:101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">
                  <v:imagedata r:id="rId122" o:title=""/>
                </v:shape>
                <v:shape id="Freeform 149" o:spid="_x0000_s1149" style="position:absolute;left:4975;top:-7088;width:1440;height:504;visibility:visible;mso-wrap-style:square;v-text-anchor:top" coordsize="144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" path="m720,l614,2,512,10,417,23,328,40,248,62,177,86r-61,28l31,179,,252r8,37l67,358r110,59l248,442r80,21l417,480r95,13l614,501r106,3l827,501r101,-8l1024,480r88,-17l1193,442r71,-25l1324,389r86,-64l1440,252r-8,-38l1373,145,1264,86,1193,62,1112,40,1024,23,928,10,827,2,720,xe" stroked="f">
                  <v:path arrowok="t" o:connecttype="custom" o:connectlocs="720,-7087;614,-7085;512,-7077;417,-7064;328,-7047;248,-7025;177,-7001;116,-6973;31,-6908;0,-6835;8,-6798;67,-6729;177,-6670;248,-6645;328,-6624;417,-6607;512,-6594;614,-6586;720,-6583;827,-6586;928,-6594;1024,-6607;1112,-6624;1193,-6645;1264,-6670;1324,-6698;1410,-6762;1440,-6835;1432,-6873;1373,-6942;1264,-7001;1193,-7025;1112,-7047;1024,-7064;928,-7077;827,-7085;720,-7087" o:connectangles="0,0,0,0,0,0,0,0,0,0,0,0,0,0,0,0,0,0,0,0,0,0,0,0,0,0,0,0,0,0,0,0,0,0,0,0,0"/>
                </v:shape>
                <v:shape id="AutoShape 148" o:spid="_x0000_s1150" style="position:absolute;left:4644;top:-7494;width:2123;height:1483;visibility:visible;mso-wrap-style:square;v-text-anchor:top" coordsize="212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" path="m331,658r8,-38l362,585r36,-34l447,520r61,-28l579,468r80,-22l748,429r95,-13l945,408r106,-2l1158,408r101,8l1355,429r88,17l1524,468r71,24l1655,520r49,31l1741,585r22,35l1771,658r-8,37l1741,731r-37,33l1655,795r-60,28l1524,848r-81,21l1355,886r-96,13l1158,907r-107,3l945,907,843,899,748,886,659,869,579,848,508,823,447,795,398,764,362,731,339,695r-8,-37xm1071,392l1072,t-16,1125l1057,891m11,1125r2112,m,1483l1,1125e" filled="f">
                  <v:path arrowok="t" o:connecttype="custom" o:connectlocs="331,-6835;339,-6873;362,-6908;398,-6942;447,-6973;508,-7001;579,-7025;659,-7047;748,-7064;843,-7077;945,-7085;1051,-7087;1158,-7085;1259,-7077;1355,-7064;1443,-7047;1524,-7025;1595,-7001;1655,-6973;1704,-6942;1741,-6908;1763,-6873;1771,-6835;1763,-6798;1741,-6762;1704,-6729;1655,-6698;1595,-6670;1524,-6645;1443,-6624;1355,-6607;1259,-6594;1158,-6586;1051,-6583;945,-6586;843,-6594;748,-6607;659,-6624;579,-6645;508,-6670;447,-6698;398,-6729;362,-6762;339,-6798;331,-6835;1071,-7101;1072,-7493;1056,-6368;1057,-6602;11,-6368;2123,-6368;0,-6010;1,-6368" o:connectangles="0,0,0,0,0,0,0,0,0,0,0,0,0,0,0,0,0,0,0,0,0,0,0,0,0,0,0,0,0,0,0,0,0,0,0,0,0,0,0,0,0,0,0,0,0,0,0,0,0,0,0,0,0"/>
                </v:shape>
                <v:shape id="Picture 147" o:spid="_x0000_s1151" type="#_x0000_t75" style="position:absolute;left:5908;top:-6140;width:1496;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">
                  <v:imagedata r:id="rId123" o:title=""/>
                </v:shape>
                <v:shape id="Picture 146" o:spid="_x0000_s1152" type="#_x0000_t75" style="position:absolute;left:5925;top:-6054;width:146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">
                  <v:imagedata r:id="rId124" o:title=""/>
                </v:shape>
                <v:rect id="Rectangle 145" o:spid="_x0000_s1153" style="position:absolute;left:6039;top:-6010;width:147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" filled="f"/>
                <v:line id="Line 144" o:spid="_x0000_s1154" style="position:absolute;visibility:visible;mso-wrap-style:square" from="6755,-6003" to="6756,-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"/>
                <v:shape id="Picture 143" o:spid="_x0000_s1155" type="#_x0000_t75" style="position:absolute;left:8008;top:-6133;width:1496;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">
                  <v:imagedata r:id="rId108" o:title=""/>
                </v:shape>
                <v:shape id="Picture 142" o:spid="_x0000_s1156" type="#_x0000_t75" style="position:absolute;left:8023;top:-6047;width:1467;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">
                  <v:imagedata r:id="rId125" o:title=""/>
                </v:shape>
                <v:rect id="Rectangle 141" o:spid="_x0000_s1157" style="position:absolute;left:8138;top:-6004;width:147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" filled="f"/>
                <v:shape id="AutoShape 140" o:spid="_x0000_s1158" style="position:absolute;left:6756;top:-5407;width:2125;height:1162;visibility:visible;mso-wrap-style:square;v-text-anchor:top" coordsize="2125,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" path="m2123,247l2121,m,247r2125,1m1048,1162r,-200e" filled="f">
                  <v:path arrowok="t" o:connecttype="custom" o:connectlocs="2123,-5159;2121,-5406;0,-5159;2125,-5158;1048,-4244;1048,-4444" o:connectangles="0,0,0,0,0,0"/>
                </v:shape>
                <v:shape id="Picture 139" o:spid="_x0000_s1159" type="#_x0000_t75" style="position:absolute;left:6921;top:-3546;width:146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">
                  <v:imagedata r:id="rId126" o:title=""/>
                </v:shape>
                <v:shape id="Picture 138" o:spid="_x0000_s1160" type="#_x0000_t75" style="position:absolute;left:7147;top:-3385;width:1011;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">
                  <v:imagedata r:id="rId127" o:title=""/>
                </v:shape>
                <v:shape id="Freeform 137" o:spid="_x0000_s1161" style="position:absolute;left:7051;top:-3417;width:1440;height:504;visibility:visible;mso-wrap-style:square;v-text-anchor:top" coordsize="144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" path="m720,l614,2,512,10,417,23,328,40,248,62,177,86r-61,28l31,179,,252r8,37l67,358r110,59l248,442r80,21l417,480r95,13l614,501r106,3l827,501r101,-8l1024,480r88,-17l1193,442r71,-25l1324,389r86,-64l1440,252r-8,-38l1373,145,1264,86,1193,62,1112,40,1024,23,928,10,827,2,720,xe" stroked="f">
                  <v:path arrowok="t" o:connecttype="custom" o:connectlocs="720,-3416;614,-3414;512,-3406;417,-3393;328,-3376;248,-3354;177,-3330;116,-3302;31,-3237;0,-3164;8,-3127;67,-3058;177,-2999;248,-2974;328,-2953;417,-2936;512,-2923;614,-2915;720,-2912;827,-2915;928,-2923;1024,-2936;1112,-2953;1193,-2974;1264,-2999;1324,-3027;1410,-3091;1440,-3164;1432,-3202;1373,-3271;1264,-3330;1193,-3354;1112,-3376;1024,-3393;928,-3406;827,-3414;720,-3416" o:connectangles="0,0,0,0,0,0,0,0,0,0,0,0,0,0,0,0,0,0,0,0,0,0,0,0,0,0,0,0,0,0,0,0,0,0,0,0,0"/>
                </v:shape>
                <v:shape id="AutoShape 136" o:spid="_x0000_s1162" style="position:absolute;left:7051;top:-3817;width:1440;height:1090;visibility:visible;mso-wrap-style:square;v-text-anchor:top" coordsize="144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" path="m,652l8,614,31,579,67,545r49,-31l177,486r71,-24l328,440r89,-17l512,410r102,-8l720,400r107,2l928,410r96,13l1112,440r81,22l1264,486r60,28l1373,545r37,34l1432,614r8,38l1432,689r-22,36l1373,758r-49,31l1264,817r-71,25l1112,863r-88,17l928,893r-101,8l720,904,614,901,512,893,417,880,328,863,248,842,177,817,116,789,67,758,31,725,8,689,,652xm737,382l737,t,1090l737,904e" filled="f">
                  <v:path arrowok="t" o:connecttype="custom" o:connectlocs="0,-3164;8,-3202;31,-3237;67,-3271;116,-3302;177,-3330;248,-3354;328,-3376;417,-3393;512,-3406;614,-3414;720,-3416;827,-3414;928,-3406;1024,-3393;1112,-3376;1193,-3354;1264,-3330;1324,-3302;1373,-3271;1410,-3237;1432,-3202;1440,-3164;1432,-3127;1410,-3091;1373,-3058;1324,-3027;1264,-2999;1193,-2974;1112,-2953;1024,-2936;928,-2923;827,-2915;720,-2912;614,-2915;512,-2923;417,-2936;328,-2953;248,-2974;177,-2999;116,-3027;67,-3058;31,-3091;8,-3127;0,-3164;737,-3434;737,-3816;737,-2726;737,-2912" o:connectangles="0,0,0,0,0,0,0,0,0,0,0,0,0,0,0,0,0,0,0,0,0,0,0,0,0,0,0,0,0,0,0,0,0,0,0,0,0,0,0,0,0,0,0,0,0,0,0,0,0"/>
                </v:shape>
                <v:shape id="Picture 135" o:spid="_x0000_s1163" type="#_x0000_t75" style="position:absolute;left:8412;top:-2615;width:158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">
                  <v:imagedata r:id="rId128" o:title=""/>
                </v:shape>
                <v:shape id="Picture 134" o:spid="_x0000_s1164" type="#_x0000_t75" style="position:absolute;left:8428;top:-2528;width:155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">
                  <v:imagedata r:id="rId129" o:title=""/>
                </v:shape>
                <v:rect id="Rectangle 133" o:spid="_x0000_s1165" style="position:absolute;left:8542;top:-2485;width:156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" filled="f"/>
                <v:line id="Line 132" o:spid="_x0000_s1166" style="position:absolute;visibility:visible;mso-wrap-style:square" from="9332,-2495" to="9332,-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"/>
                <v:shape id="Picture 131" o:spid="_x0000_s1167" type="#_x0000_t75" style="position:absolute;left:2791;top:-1837;width:146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">
                  <v:imagedata r:id="rId130" o:title=""/>
                </v:shape>
                <v:shape id="Picture 130" o:spid="_x0000_s1168" type="#_x0000_t75" style="position:absolute;left:3016;top:-1676;width:1008;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">
                  <v:imagedata r:id="rId131" o:title=""/>
                </v:shape>
                <v:shape id="Freeform 129" o:spid="_x0000_s1169" style="position:absolute;left:2920;top:-1707;width:1440;height:504;visibility:visible;mso-wrap-style:square;v-text-anchor:top" coordsize="144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" path="m720,l614,2,512,10,417,23,328,40,248,62,177,86r-61,28l31,179,,252r8,37l67,358r110,59l248,442r80,21l417,480r95,13l614,501r106,3l827,501r101,-8l1024,480r88,-17l1193,442r71,-25l1324,389r86,-64l1440,252r-8,-38l1373,145,1264,86,1193,62,1112,40,1024,23,928,10,827,2,720,xe" stroked="f">
                  <v:path arrowok="t" o:connecttype="custom" o:connectlocs="720,-1706;614,-1704;512,-1696;417,-1683;328,-1666;248,-1644;177,-1620;116,-1592;31,-1527;0,-1454;8,-1417;67,-1348;177,-1289;248,-1264;328,-1243;417,-1226;512,-1213;614,-1205;720,-1202;827,-1205;928,-1213;1024,-1226;1112,-1243;1193,-1264;1264,-1289;1324,-1317;1410,-1381;1440,-1454;1432,-1492;1373,-1561;1264,-1620;1193,-1644;1112,-1666;1024,-1683;928,-1696;827,-1704;720,-1706" o:connectangles="0,0,0,0,0,0,0,0,0,0,0,0,0,0,0,0,0,0,0,0,0,0,0,0,0,0,0,0,0,0,0,0,0,0,0,0,0"/>
                </v:shape>
                <v:shape id="AutoShape 128" o:spid="_x0000_s1170" style="position:absolute;left:2920;top:-2074;width:1440;height:871;visibility:visible;mso-wrap-style:square;v-text-anchor:top" coordsize="144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" path="m,619l8,581,31,546,67,512r49,-31l177,453r71,-24l328,407r89,-17l512,377r102,-8l720,367r107,2l928,377r96,13l1112,407r81,22l1264,453r60,28l1373,512r37,34l1432,581r8,38l1432,656r-22,36l1373,725r-49,31l1264,784r-71,25l1112,830r-88,17l928,860r-101,8l720,871,614,868,512,860,417,847,328,830,248,809,177,784,116,756,67,725,31,692,8,656,,619xm726,375l726,e" filled="f">
                  <v:path arrowok="t" o:connecttype="custom" o:connectlocs="0,-1454;8,-1492;31,-1527;67,-1561;116,-1592;177,-1620;248,-1644;328,-1666;417,-1683;512,-1696;614,-1704;720,-1706;827,-1704;928,-1696;1024,-1683;1112,-1666;1193,-1644;1264,-1620;1324,-1592;1373,-1561;1410,-1527;1432,-1492;1440,-1454;1432,-1417;1410,-1381;1373,-1348;1324,-1317;1264,-1289;1193,-1264;1112,-1243;1024,-1226;928,-1213;827,-1205;720,-1202;614,-1205;512,-1213;417,-1226;328,-1243;248,-1264;177,-1289;116,-1317;67,-1348;31,-1381;8,-1417;0,-1454;726,-1698;726,-2073" o:connectangles="0,0,0,0,0,0,0,0,0,0,0,0,0,0,0,0,0,0,0,0,0,0,0,0,0,0,0,0,0,0,0,0,0,0,0,0,0,0,0,0,0,0,0,0,0,0,0"/>
                </v:shape>
                <v:shape id="Picture 127" o:spid="_x0000_s1171" type="#_x0000_t75" style="position:absolute;left:8450;top:-1837;width:146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">
                  <v:imagedata r:id="rId132" o:title=""/>
                </v:shape>
                <v:shape id="Picture 126" o:spid="_x0000_s1172" type="#_x0000_t75" style="position:absolute;left:8676;top:-1676;width:101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">
                  <v:imagedata r:id="rId133" o:title=""/>
                </v:shape>
                <v:shape id="Freeform 125" o:spid="_x0000_s1173" style="position:absolute;left:8580;top:-1707;width:1440;height:504;visibility:visible;mso-wrap-style:square;v-text-anchor:top" coordsize="144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" path="m720,l614,2,512,10,417,23,328,40,248,62,177,86r-61,28l31,179,,252r8,37l67,358r110,59l248,442r80,21l417,480r95,13l614,501r106,3l827,501r101,-8l1024,480r88,-17l1193,442r71,-25l1324,389r86,-64l1440,252r-8,-38l1373,145,1264,86,1193,62,1112,40,1024,23,928,10,827,2,720,xe" stroked="f">
                  <v:path arrowok="t" o:connecttype="custom" o:connectlocs="720,-1706;614,-1704;512,-1696;417,-1683;328,-1666;248,-1644;177,-1620;116,-1592;31,-1527;0,-1454;8,-1417;67,-1348;177,-1289;248,-1264;328,-1243;417,-1226;512,-1213;614,-1205;720,-1202;827,-1205;928,-1213;1024,-1226;1112,-1243;1193,-1264;1264,-1289;1324,-1317;1410,-1381;1440,-1454;1432,-1492;1373,-1561;1264,-1620;1193,-1644;1112,-1666;1024,-1683;928,-1696;827,-1704;720,-1706" o:connectangles="0,0,0,0,0,0,0,0,0,0,0,0,0,0,0,0,0,0,0,0,0,0,0,0,0,0,0,0,0,0,0,0,0,0,0,0,0"/>
                </v:shape>
                <v:shape id="AutoShape 124" o:spid="_x0000_s1174" style="position:absolute;left:6751;top:-5398;width:3270;height:4195;visibility:visible;mso-wrap-style:square;v-text-anchor:top" coordsize="3270,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" path="m1829,3943r8,-38l1860,3870r36,-34l1945,3805r61,-28l2077,3753r80,-22l2246,3714r95,-13l2443,3693r106,-2l2656,3693r101,8l2853,3714r88,17l3022,3753r71,24l3153,3805r49,31l3239,3870r22,35l3269,3943r-8,37l3239,4016r-37,33l3153,4080r-60,28l3022,4133r-81,21l2853,4171r-96,13l2656,4192r-107,3l2443,4192r-102,-8l2246,4171r-89,-17l2077,4133r-71,-25l1945,4080r-49,-31l1860,4016r-23,-36l1829,3943xm2564,3699r-17,-375m2,247l,e" filled="f">
                  <v:path arrowok="t" o:connecttype="custom" o:connectlocs="1829,-1454;1837,-1492;1860,-1527;1896,-1561;1945,-1592;2006,-1620;2077,-1644;2157,-1666;2246,-1683;2341,-1696;2443,-1704;2549,-1706;2656,-1704;2757,-1696;2853,-1683;2941,-1666;3022,-1644;3093,-1620;3153,-1592;3202,-1561;3239,-1527;3261,-1492;3269,-1454;3261,-1417;3239,-1381;3202,-1348;3153,-1317;3093,-1289;3022,-1264;2941,-1243;2853,-1226;2757,-1213;2656,-1205;2549,-1202;2443,-1205;2341,-1213;2246,-1226;2157,-1243;2077,-1264;2006,-1289;1945,-1317;1896,-1348;1860,-1381;1837,-1417;1829,-1454;2564,-1698;2547,-2073;2,-5150;0,-5397" o:connectangles="0,0,0,0,0,0,0,0,0,0,0,0,0,0,0,0,0,0,0,0,0,0,0,0,0,0,0,0,0,0,0,0,0,0,0,0,0,0,0,0,0,0,0,0,0,0,0,0,0"/>
                </v:shape>
                <v:shape id="Text Box 123" o:spid="_x0000_s1175" type="#_x0000_t202" style="position:absolute;left:5346;top:-8480;width:8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" filled="f" stroked="f">
                  <v:textbox inset="0,0,0,0">
                    <w:txbxContent>
                      <w:p w14:paraId="1C3B96CB" w14:textId="77777777" w:rsidR="00806AE3" w:rsidRDefault="005620C3">
                        <w:pPr>
                          <w:spacing w:line="199" w:lineRule="exact"/>
                          <w:rPr>
                            <w:rFonts w:ascii="Times New Roman"/>
                            <w:sz w:val="18"/>
                          </w:rPr>
                        </w:pPr>
                        <w:r>
                          <w:rPr>
                            <w:rFonts w:ascii="Times New Roman"/>
                            <w:sz w:val="18"/>
                          </w:rPr>
                          <w:t>Armington</w:t>
                        </w:r>
                      </w:p>
                    </w:txbxContent>
                  </v:textbox>
                </v:shape>
                <v:shape id="Text Box 122" o:spid="_x0000_s1176" type="#_x0000_t202" style="position:absolute;left:5307;top:-7815;width:8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" filled="f" stroked="f">
                  <v:textbox inset="0,0,0,0">
                    <w:txbxContent>
                      <w:p w14:paraId="75502950" w14:textId="77777777" w:rsidR="00806AE3" w:rsidRDefault="005620C3">
                        <w:pPr>
                          <w:spacing w:line="199" w:lineRule="exact"/>
                          <w:rPr>
                            <w:rFonts w:ascii="Times New Roman"/>
                            <w:sz w:val="18"/>
                          </w:rPr>
                        </w:pPr>
                        <w:r>
                          <w:rPr>
                            <w:rFonts w:ascii="Times New Roman"/>
                            <w:sz w:val="18"/>
                          </w:rPr>
                          <w:t>Composite</w:t>
                        </w:r>
                      </w:p>
                    </w:txbxContent>
                  </v:textbox>
                </v:shape>
                <v:shape id="Text Box 121" o:spid="_x0000_s1177" type="#_x0000_t202" style="position:absolute;left:5531;top:-6931;width:35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" filled="f" stroked="f">
                  <v:textbox inset="0,0,0,0">
                    <w:txbxContent>
                      <w:p w14:paraId="0813D1DE" w14:textId="77777777" w:rsidR="00806AE3" w:rsidRDefault="005620C3">
                        <w:pPr>
                          <w:spacing w:line="199" w:lineRule="exact"/>
                          <w:rPr>
                            <w:rFonts w:ascii="Times New Roman"/>
                            <w:sz w:val="18"/>
                          </w:rPr>
                        </w:pPr>
                        <w:r>
                          <w:rPr>
                            <w:rFonts w:ascii="Times New Roman"/>
                            <w:sz w:val="18"/>
                          </w:rPr>
                          <w:t>CES</w:t>
                        </w:r>
                      </w:p>
                    </w:txbxContent>
                  </v:textbox>
                </v:shape>
                <v:shape id="Text Box 120" o:spid="_x0000_s1178" type="#_x0000_t202" style="position:absolute;left:7203;top:-4793;width:8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" filled="f" stroked="f">
                  <v:textbox inset="0,0,0,0">
                    <w:txbxContent>
                      <w:p w14:paraId="35E0E941" w14:textId="77777777" w:rsidR="00806AE3" w:rsidRDefault="005620C3">
                        <w:pPr>
                          <w:spacing w:line="199" w:lineRule="exact"/>
                          <w:rPr>
                            <w:rFonts w:ascii="Times New Roman"/>
                            <w:sz w:val="18"/>
                          </w:rPr>
                        </w:pPr>
                        <w:r>
                          <w:rPr>
                            <w:rFonts w:ascii="Times New Roman"/>
                            <w:sz w:val="18"/>
                          </w:rPr>
                          <w:t>Armington</w:t>
                        </w:r>
                      </w:p>
                    </w:txbxContent>
                  </v:textbox>
                </v:shape>
                <v:shape id="Text Box 119" o:spid="_x0000_s1179" type="#_x0000_t202" style="position:absolute;left:7468;top:-3259;width:6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" filled="f" stroked="f">
                  <v:textbox inset="0,0,0,0">
                    <w:txbxContent>
                      <w:p w14:paraId="7C33CD00" w14:textId="77777777" w:rsidR="00806AE3" w:rsidRDefault="005620C3">
                        <w:pPr>
                          <w:spacing w:line="199" w:lineRule="exact"/>
                          <w:rPr>
                            <w:rFonts w:ascii="Times New Roman"/>
                            <w:sz w:val="18"/>
                          </w:rPr>
                        </w:pPr>
                        <w:r>
                          <w:rPr>
                            <w:rFonts w:ascii="Times New Roman"/>
                            <w:sz w:val="18"/>
                          </w:rPr>
                          <w:t>Leontief</w:t>
                        </w:r>
                      </w:p>
                    </w:txbxContent>
                  </v:textbox>
                </v:shape>
                <v:shape id="Text Box 118" o:spid="_x0000_s1180" type="#_x0000_t202" style="position:absolute;left:3337;top:-1550;width:6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" filled="f" stroked="f">
                  <v:textbox inset="0,0,0,0">
                    <w:txbxContent>
                      <w:p w14:paraId="12821543" w14:textId="77777777" w:rsidR="00806AE3" w:rsidRDefault="005620C3">
                        <w:pPr>
                          <w:spacing w:line="199" w:lineRule="exact"/>
                          <w:rPr>
                            <w:rFonts w:ascii="Times New Roman"/>
                            <w:sz w:val="18"/>
                          </w:rPr>
                        </w:pPr>
                        <w:r>
                          <w:rPr>
                            <w:rFonts w:ascii="Times New Roman"/>
                            <w:sz w:val="18"/>
                          </w:rPr>
                          <w:t>Leontief</w:t>
                        </w:r>
                      </w:p>
                    </w:txbxContent>
                  </v:textbox>
                </v:shape>
                <v:shape id="Text Box 117" o:spid="_x0000_s1181" type="#_x0000_t202" style="position:absolute;left:9146;top:-1550;width:3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" filled="f" stroked="f">
                  <v:textbox inset="0,0,0,0">
                    <w:txbxContent>
                      <w:p w14:paraId="1025DDD5" w14:textId="77777777" w:rsidR="00806AE3" w:rsidRDefault="005620C3">
                        <w:pPr>
                          <w:spacing w:line="199" w:lineRule="exact"/>
                          <w:rPr>
                            <w:rFonts w:ascii="Times New Roman"/>
                            <w:sz w:val="18"/>
                          </w:rPr>
                        </w:pPr>
                        <w:r>
                          <w:rPr>
                            <w:rFonts w:ascii="Times New Roman"/>
                            <w:sz w:val="18"/>
                          </w:rPr>
                          <w:t>C-D</w:t>
                        </w:r>
                      </w:p>
                    </w:txbxContent>
                  </v:textbox>
                </v:shape>
                <v:shape id="Text Box 116" o:spid="_x0000_s1182" type="#_x0000_t202" style="position:absolute;left:2574;top:-2477;width:211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" filled="f">
                  <v:textbox inset="0,0,0,0">
                    <w:txbxContent>
                      <w:p w14:paraId="1FF3E023" w14:textId="77777777" w:rsidR="00806AE3" w:rsidRDefault="005620C3">
                        <w:pPr>
                          <w:spacing w:before="67"/>
                          <w:ind w:left="349"/>
                          <w:rPr>
                            <w:rFonts w:ascii="Times New Roman"/>
                            <w:sz w:val="18"/>
                          </w:rPr>
                        </w:pPr>
                        <w:r>
                          <w:rPr>
                            <w:rFonts w:ascii="Times New Roman"/>
                            <w:sz w:val="18"/>
                          </w:rPr>
                          <w:t>Intermediate Inputs</w:t>
                        </w:r>
                      </w:p>
                    </w:txbxContent>
                  </v:textbox>
                </v:shape>
                <v:shape id="Text Box 115" o:spid="_x0000_s1183" type="#_x0000_t202" style="position:absolute;left:8542;top:-2485;width:156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" filled="f">
                  <v:textbox inset="0,0,0,0">
                    <w:txbxContent>
                      <w:p w14:paraId="5EFB00FA" w14:textId="77777777" w:rsidR="00806AE3" w:rsidRDefault="005620C3">
                        <w:pPr>
                          <w:spacing w:before="68"/>
                          <w:ind w:left="296"/>
                          <w:rPr>
                            <w:rFonts w:ascii="Times New Roman"/>
                            <w:sz w:val="18"/>
                          </w:rPr>
                        </w:pPr>
                        <w:r>
                          <w:rPr>
                            <w:rFonts w:ascii="Times New Roman"/>
                            <w:sz w:val="18"/>
                          </w:rPr>
                          <w:t>Value Added</w:t>
                        </w:r>
                      </w:p>
                    </w:txbxContent>
                  </v:textbox>
                </v:shape>
                <v:shape id="Text Box 114" o:spid="_x0000_s1184" type="#_x0000_t202" style="position:absolute;left:7051;top:-4220;width:147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" filled="f">
                  <v:textbox inset="0,0,0,0">
                    <w:txbxContent>
                      <w:p w14:paraId="59FAEB8D" w14:textId="77777777" w:rsidR="00806AE3" w:rsidRDefault="005620C3">
                        <w:pPr>
                          <w:spacing w:before="67"/>
                          <w:ind w:left="481"/>
                          <w:rPr>
                            <w:rFonts w:ascii="Times New Roman"/>
                            <w:sz w:val="18"/>
                          </w:rPr>
                        </w:pPr>
                        <w:r>
                          <w:rPr>
                            <w:rFonts w:ascii="Times New Roman"/>
                            <w:sz w:val="18"/>
                          </w:rPr>
                          <w:t>Output</w:t>
                        </w:r>
                      </w:p>
                    </w:txbxContent>
                  </v:textbox>
                </v:shape>
                <v:shape id="Text Box 113" o:spid="_x0000_s1185" type="#_x0000_t202" style="position:absolute;left:8138;top:-6006;width:147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" filled="f">
                  <v:textbox inset="0,0,0,0">
                    <w:txbxContent>
                      <w:p w14:paraId="3F1367FD" w14:textId="77777777" w:rsidR="00806AE3" w:rsidRDefault="005620C3">
                        <w:pPr>
                          <w:spacing w:before="70"/>
                          <w:ind w:left="486"/>
                          <w:rPr>
                            <w:rFonts w:ascii="Times New Roman"/>
                            <w:sz w:val="18"/>
                          </w:rPr>
                        </w:pPr>
                        <w:r>
                          <w:rPr>
                            <w:rFonts w:ascii="Times New Roman"/>
                            <w:sz w:val="18"/>
                          </w:rPr>
                          <w:t>Export</w:t>
                        </w:r>
                      </w:p>
                    </w:txbxContent>
                  </v:textbox>
                </v:shape>
                <v:shape id="Text Box 112" o:spid="_x0000_s1186" type="#_x0000_t202" style="position:absolute;left:6039;top:-6006;width:147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" filled="f">
                  <v:textbox inset="0,0,0,0">
                    <w:txbxContent>
                      <w:p w14:paraId="38C7A26E" w14:textId="77777777" w:rsidR="00806AE3" w:rsidRDefault="005620C3">
                        <w:pPr>
                          <w:spacing w:before="63"/>
                          <w:ind w:left="389"/>
                          <w:rPr>
                            <w:rFonts w:ascii="Times New Roman"/>
                            <w:sz w:val="18"/>
                          </w:rPr>
                        </w:pPr>
                        <w:r>
                          <w:rPr>
                            <w:rFonts w:ascii="Times New Roman"/>
                            <w:sz w:val="18"/>
                          </w:rPr>
                          <w:t>Domestic</w:t>
                        </w:r>
                      </w:p>
                    </w:txbxContent>
                  </v:textbox>
                </v:shape>
                <v:shape id="Text Box 111" o:spid="_x0000_s1187" type="#_x0000_t202" style="position:absolute;left:3941;top:-6006;width:147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" filled="f">
                  <v:textbox inset="0,0,0,0">
                    <w:txbxContent>
                      <w:p w14:paraId="23F7C696" w14:textId="77777777" w:rsidR="00806AE3" w:rsidRDefault="005620C3">
                        <w:pPr>
                          <w:spacing w:before="70"/>
                          <w:ind w:left="401"/>
                          <w:rPr>
                            <w:rFonts w:ascii="Times New Roman"/>
                            <w:sz w:val="18"/>
                          </w:rPr>
                        </w:pPr>
                        <w:r>
                          <w:rPr>
                            <w:rFonts w:ascii="Times New Roman"/>
                            <w:sz w:val="18"/>
                          </w:rPr>
                          <w:t>Imported</w:t>
                        </w:r>
                      </w:p>
                    </w:txbxContent>
                  </v:textbox>
                </v:shape>
                <v:shape id="Text Box 110" o:spid="_x0000_s1188" type="#_x0000_t202" style="position:absolute;left:8303;top:-9798;width:147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" filled="f">
                  <v:textbox inset="0,0,0,0">
                    <w:txbxContent>
                      <w:p w14:paraId="192573CE" w14:textId="77777777" w:rsidR="00806AE3" w:rsidRDefault="005620C3">
                        <w:pPr>
                          <w:spacing w:before="62"/>
                          <w:ind w:left="381"/>
                          <w:rPr>
                            <w:rFonts w:ascii="Times New Roman"/>
                            <w:sz w:val="18"/>
                          </w:rPr>
                        </w:pPr>
                        <w:r>
                          <w:rPr>
                            <w:rFonts w:ascii="Times New Roman"/>
                            <w:sz w:val="18"/>
                          </w:rPr>
                          <w:t>Inventory</w:t>
                        </w:r>
                      </w:p>
                    </w:txbxContent>
                  </v:textbox>
                </v:shape>
                <v:shape id="Text Box 109" o:spid="_x0000_s1189" type="#_x0000_t202" style="position:absolute;left:5908;top:-9798;width:147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" filled="f">
                  <v:textbox inset="0,0,0,0">
                    <w:txbxContent>
                      <w:p w14:paraId="24D58D7E" w14:textId="77777777" w:rsidR="00806AE3" w:rsidRDefault="005620C3">
                        <w:pPr>
                          <w:spacing w:before="67"/>
                          <w:ind w:left="330"/>
                          <w:rPr>
                            <w:rFonts w:ascii="Times New Roman"/>
                            <w:sz w:val="18"/>
                          </w:rPr>
                        </w:pPr>
                        <w:r>
                          <w:rPr>
                            <w:rFonts w:ascii="Times New Roman"/>
                            <w:sz w:val="18"/>
                          </w:rPr>
                          <w:t>Investment</w:t>
                        </w:r>
                      </w:p>
                    </w:txbxContent>
                  </v:textbox>
                </v:shape>
                <v:shape id="Text Box 108" o:spid="_x0000_s1190" type="#_x0000_t202" style="position:absolute;left:3786;top:-9798;width:147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" filled="f">
                  <v:textbox inset="0,0,0,0">
                    <w:txbxContent>
                      <w:p w14:paraId="70635D09" w14:textId="77777777" w:rsidR="00806AE3" w:rsidRDefault="005620C3">
                        <w:pPr>
                          <w:spacing w:before="67"/>
                          <w:ind w:left="280"/>
                          <w:rPr>
                            <w:rFonts w:ascii="Times New Roman"/>
                            <w:sz w:val="18"/>
                          </w:rPr>
                        </w:pPr>
                        <w:r>
                          <w:rPr>
                            <w:rFonts w:ascii="Times New Roman"/>
                            <w:sz w:val="18"/>
                          </w:rPr>
                          <w:t>Government</w:t>
                        </w:r>
                      </w:p>
                    </w:txbxContent>
                  </v:textbox>
                </v:shape>
                <v:shape id="Text Box 107" o:spid="_x0000_s1191" type="#_x0000_t202" style="position:absolute;left:1579;top:-9798;width:147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" filled="f">
                  <v:textbox inset="0,0,0,0">
                    <w:txbxContent>
                      <w:p w14:paraId="0C52580E" w14:textId="77777777" w:rsidR="00806AE3" w:rsidRDefault="005620C3">
                        <w:pPr>
                          <w:spacing w:before="67"/>
                          <w:ind w:left="338"/>
                          <w:rPr>
                            <w:rFonts w:ascii="Times New Roman"/>
                            <w:sz w:val="18"/>
                          </w:rPr>
                        </w:pPr>
                        <w:r>
                          <w:rPr>
                            <w:rFonts w:ascii="Times New Roman"/>
                            <w:sz w:val="18"/>
                          </w:rPr>
                          <w:t>Household</w:t>
                        </w:r>
                      </w:p>
                    </w:txbxContent>
                  </v:textbox>
                </v:shape>
                <w10:wrap anchorx="page"/>
              </v:group>
            </w:pict>
          </mc:Fallback>
        </mc:AlternateContent>
      </w:r>
      <w:r>
        <w:rPr>
          <w:noProof/>
        </w:rPr>
        <mc:AlternateContent>
          <mc:Choice Requires="wpg">
            <w:drawing>
              <wp:anchor distT="0" distB="0" distL="114300" distR="114300" simplePos="0" relativeHeight="243268608" behindDoc="1" locked="0" layoutInCell="1" allowOverlap="1" wp14:anchorId="6D9FA25A" wp14:editId="5AC1BAC7">
                <wp:simplePos x="0" y="0"/>
                <wp:positionH relativeFrom="page">
                  <wp:posOffset>5809615</wp:posOffset>
                </wp:positionH>
                <wp:positionV relativeFrom="paragraph">
                  <wp:posOffset>-546100</wp:posOffset>
                </wp:positionV>
                <wp:extent cx="948055" cy="268605"/>
                <wp:effectExtent l="0" t="0" r="0" b="0"/>
                <wp:wrapNone/>
                <wp:docPr id="25028316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268605"/>
                          <a:chOff x="9149" y="-860"/>
                          <a:chExt cx="1493" cy="423"/>
                        </a:xfrm>
                      </wpg:grpSpPr>
                      <pic:pic xmlns:pic="http://schemas.openxmlformats.org/drawingml/2006/picture">
                        <pic:nvPicPr>
                          <pic:cNvPr id="1590929290" name="Picture 1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148" y="-860"/>
                            <a:ext cx="149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3420107" name="Picture 1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163" y="-774"/>
                            <a:ext cx="146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9FEAC5" id="Group 103" o:spid="_x0000_s1026" style="position:absolute;margin-left:457.45pt;margin-top:-43pt;width:74.65pt;height:21.15pt;z-index:-260047872;mso-position-horizontal-relative:page" coordorigin="9149,-860" coordsize="149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">
                <v:shape id="Picture 105" o:spid="_x0000_s1027" type="#_x0000_t75" style="position:absolute;left:9148;top:-860;width:1493;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">
                  <v:imagedata r:id="rId136" o:title=""/>
                </v:shape>
                <v:shape id="Picture 104" o:spid="_x0000_s1028" type="#_x0000_t75" style="position:absolute;left:9163;top:-774;width:146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">
                  <v:imagedata r:id="rId137" o:title=""/>
                </v:shape>
                <w10:wrap anchorx="page"/>
              </v:group>
            </w:pict>
          </mc:Fallback>
        </mc:AlternateContent>
      </w:r>
      <w:r>
        <w:rPr>
          <w:noProof/>
        </w:rPr>
        <mc:AlternateContent>
          <mc:Choice Requires="wpg">
            <w:drawing>
              <wp:anchor distT="0" distB="0" distL="114300" distR="114300" simplePos="0" relativeHeight="243269632" behindDoc="1" locked="0" layoutInCell="1" allowOverlap="1" wp14:anchorId="202441D8" wp14:editId="641994BE">
                <wp:simplePos x="0" y="0"/>
                <wp:positionH relativeFrom="page">
                  <wp:posOffset>4438015</wp:posOffset>
                </wp:positionH>
                <wp:positionV relativeFrom="paragraph">
                  <wp:posOffset>-535305</wp:posOffset>
                </wp:positionV>
                <wp:extent cx="949960" cy="268605"/>
                <wp:effectExtent l="0" t="0" r="0" b="0"/>
                <wp:wrapNone/>
                <wp:docPr id="150646108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268605"/>
                          <a:chOff x="6989" y="-843"/>
                          <a:chExt cx="1496" cy="423"/>
                        </a:xfrm>
                      </wpg:grpSpPr>
                      <pic:pic xmlns:pic="http://schemas.openxmlformats.org/drawingml/2006/picture">
                        <pic:nvPicPr>
                          <pic:cNvPr id="1105703351" name="Picture 1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988" y="-844"/>
                            <a:ext cx="149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991942" name="Picture 10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005" y="-757"/>
                            <a:ext cx="146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B293B5" id="Group 100" o:spid="_x0000_s1026" style="position:absolute;margin-left:349.45pt;margin-top:-42.15pt;width:74.8pt;height:21.15pt;z-index:-260046848;mso-position-horizontal-relative:page" coordorigin="6989,-843" coordsize="149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">
                <v:shape id="Picture 102" o:spid="_x0000_s1027" type="#_x0000_t75" style="position:absolute;left:6988;top:-844;width:1496;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">
                  <v:imagedata r:id="rId140" o:title=""/>
                </v:shape>
                <v:shape id="Picture 101" o:spid="_x0000_s1028" type="#_x0000_t75" style="position:absolute;left:7005;top:-757;width:146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">
                  <v:imagedata r:id="rId141" o:title=""/>
                </v:shape>
                <w10:wrap anchorx="page"/>
              </v:group>
            </w:pict>
          </mc:Fallback>
        </mc:AlternateContent>
      </w:r>
      <w:r>
        <w:rPr>
          <w:noProof/>
        </w:rPr>
        <mc:AlternateContent>
          <mc:Choice Requires="wpg">
            <w:drawing>
              <wp:anchor distT="0" distB="0" distL="114300" distR="114300" simplePos="0" relativeHeight="243270656" behindDoc="1" locked="0" layoutInCell="1" allowOverlap="1" wp14:anchorId="29FECBB8" wp14:editId="57F27464">
                <wp:simplePos x="0" y="0"/>
                <wp:positionH relativeFrom="page">
                  <wp:posOffset>2383790</wp:posOffset>
                </wp:positionH>
                <wp:positionV relativeFrom="paragraph">
                  <wp:posOffset>-556895</wp:posOffset>
                </wp:positionV>
                <wp:extent cx="948055" cy="268605"/>
                <wp:effectExtent l="0" t="0" r="0" b="0"/>
                <wp:wrapNone/>
                <wp:docPr id="181734508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268605"/>
                          <a:chOff x="3754" y="-877"/>
                          <a:chExt cx="1493" cy="423"/>
                        </a:xfrm>
                      </wpg:grpSpPr>
                      <pic:pic xmlns:pic="http://schemas.openxmlformats.org/drawingml/2006/picture">
                        <pic:nvPicPr>
                          <pic:cNvPr id="876170531" name="Picture 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753" y="-877"/>
                            <a:ext cx="149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4221538" name="Picture 9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768" y="-791"/>
                            <a:ext cx="146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C1B6B9" id="Group 97" o:spid="_x0000_s1026" style="position:absolute;margin-left:187.7pt;margin-top:-43.85pt;width:74.65pt;height:21.15pt;z-index:-260045824;mso-position-horizontal-relative:page" coordorigin="3754,-877" coordsize="149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">
                <v:shape id="Picture 99" o:spid="_x0000_s1027" type="#_x0000_t75" style="position:absolute;left:3753;top:-877;width:1493;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">
                  <v:imagedata r:id="rId144" o:title=""/>
                </v:shape>
                <v:shape id="Picture 98" o:spid="_x0000_s1028" type="#_x0000_t75" style="position:absolute;left:3768;top:-791;width:146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">
                  <v:imagedata r:id="rId145" o:title=""/>
                </v:shape>
                <w10:wrap anchorx="page"/>
              </v:group>
            </w:pict>
          </mc:Fallback>
        </mc:AlternateContent>
      </w:r>
      <w:r>
        <w:rPr>
          <w:noProof/>
        </w:rPr>
        <mc:AlternateContent>
          <mc:Choice Requires="wpg">
            <w:drawing>
              <wp:anchor distT="0" distB="0" distL="114300" distR="114300" simplePos="0" relativeHeight="243271680" behindDoc="1" locked="0" layoutInCell="1" allowOverlap="1" wp14:anchorId="2EDA19ED" wp14:editId="69022DD8">
                <wp:simplePos x="0" y="0"/>
                <wp:positionH relativeFrom="page">
                  <wp:posOffset>1066800</wp:posOffset>
                </wp:positionH>
                <wp:positionV relativeFrom="paragraph">
                  <wp:posOffset>-546100</wp:posOffset>
                </wp:positionV>
                <wp:extent cx="948055" cy="268605"/>
                <wp:effectExtent l="0" t="0" r="0" b="0"/>
                <wp:wrapNone/>
                <wp:docPr id="128855670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268605"/>
                          <a:chOff x="1680" y="-860"/>
                          <a:chExt cx="1493" cy="423"/>
                        </a:xfrm>
                      </wpg:grpSpPr>
                      <pic:pic xmlns:pic="http://schemas.openxmlformats.org/drawingml/2006/picture">
                        <pic:nvPicPr>
                          <pic:cNvPr id="1751971078" name="Picture 9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680" y="-860"/>
                            <a:ext cx="149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4584995" name="Picture 9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694" y="-774"/>
                            <a:ext cx="146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2E96B8" id="Group 94" o:spid="_x0000_s1026" style="position:absolute;margin-left:84pt;margin-top:-43pt;width:74.65pt;height:21.15pt;z-index:-260044800;mso-position-horizontal-relative:page" coordorigin="1680,-860" coordsize="149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">
                <v:shape id="Picture 96" o:spid="_x0000_s1027" type="#_x0000_t75" style="position:absolute;left:1680;top:-860;width:1493;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">
                  <v:imagedata r:id="rId148" o:title=""/>
                </v:shape>
                <v:shape id="Picture 95" o:spid="_x0000_s1028" type="#_x0000_t75" style="position:absolute;left:1694;top:-774;width:146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">
                  <v:imagedata r:id="rId149" o:title=""/>
                </v:shape>
                <w10:wrap anchorx="page"/>
              </v:group>
            </w:pict>
          </mc:Fallback>
        </mc:AlternateContent>
      </w:r>
      <w:r>
        <w:t>Figure 3.1: Production of the Domestic and Composite Commodities, Domestic Supply and Demand</w:t>
      </w:r>
    </w:p>
    <w:p w14:paraId="6417213E" w14:textId="77777777" w:rsidR="00806AE3" w:rsidRDefault="00806AE3">
      <w:pPr>
        <w:pStyle w:val="BodyText"/>
        <w:rPr>
          <w:sz w:val="26"/>
        </w:rPr>
      </w:pPr>
    </w:p>
    <w:p w14:paraId="66633A9C" w14:textId="77777777" w:rsidR="00806AE3" w:rsidRDefault="00806AE3">
      <w:pPr>
        <w:pStyle w:val="BodyText"/>
        <w:rPr>
          <w:sz w:val="26"/>
        </w:rPr>
      </w:pPr>
    </w:p>
    <w:p w14:paraId="07CC72E1" w14:textId="77777777" w:rsidR="00806AE3" w:rsidRDefault="005620C3">
      <w:pPr>
        <w:pStyle w:val="BodyText"/>
        <w:spacing w:before="216" w:line="360" w:lineRule="auto"/>
        <w:ind w:left="113"/>
      </w:pPr>
      <w:r>
        <w:t xml:space="preserve">Figure 3.1 above should be read from the bottom to the top. At the bottom, </w:t>
      </w:r>
      <w:proofErr w:type="spellStart"/>
      <w:r>
        <w:t>labour</w:t>
      </w:r>
      <w:proofErr w:type="spellEnd"/>
      <w:r>
        <w:t xml:space="preserve"> and capital are combined to produce the value added using a Cob-Douglas (C-D) substitution</w:t>
      </w:r>
    </w:p>
    <w:p w14:paraId="495FCD0C" w14:textId="77777777" w:rsidR="00806AE3" w:rsidRDefault="00806AE3">
      <w:pPr>
        <w:spacing w:line="360" w:lineRule="auto"/>
        <w:sectPr w:rsidR="00806AE3">
          <w:pgSz w:w="11910" w:h="16840"/>
          <w:pgMar w:top="1320" w:right="1020" w:bottom="2340" w:left="1020" w:header="712" w:footer="2142" w:gutter="0"/>
          <w:cols w:space="720"/>
        </w:sectPr>
      </w:pPr>
    </w:p>
    <w:p w14:paraId="7B4A1EBF" w14:textId="77777777" w:rsidR="00806AE3" w:rsidRDefault="005620C3">
      <w:pPr>
        <w:pStyle w:val="BodyText"/>
        <w:spacing w:before="82" w:line="360" w:lineRule="auto"/>
        <w:ind w:left="113" w:right="117"/>
        <w:jc w:val="both"/>
      </w:pPr>
      <w:r>
        <w:lastRenderedPageBreak/>
        <w:t>function. Another component of this stage consists of the combination of intermediate inputs of different sectors to produce aggregate intermediates using a Leontief substitution function. The value added is then combined with intermediate inputs to produce the output which is either exported or sold domestically using a constant elasticity of transformation (CET) function. The Armington aggregate refers to the substitution between imported and domestically produced commodities which is assumed to follow a constant elasticity of substitution (CES) function.</w:t>
      </w:r>
    </w:p>
    <w:p w14:paraId="658A79F9" w14:textId="77777777" w:rsidR="00806AE3" w:rsidRDefault="005620C3">
      <w:pPr>
        <w:pStyle w:val="BodyText"/>
        <w:spacing w:before="200" w:line="360" w:lineRule="auto"/>
        <w:ind w:left="113" w:right="121"/>
        <w:jc w:val="both"/>
      </w:pPr>
      <w:r>
        <w:t>Details of the algebraic specification of the model are necessarily technically complex. Hence, they are described in detail in Appendix 3.</w:t>
      </w:r>
    </w:p>
    <w:p w14:paraId="0C763794" w14:textId="77777777" w:rsidR="00806AE3" w:rsidRDefault="00806AE3">
      <w:pPr>
        <w:pStyle w:val="BodyText"/>
        <w:rPr>
          <w:sz w:val="26"/>
        </w:rPr>
      </w:pPr>
    </w:p>
    <w:p w14:paraId="2E3ECE62" w14:textId="77777777" w:rsidR="00806AE3" w:rsidRDefault="00806AE3">
      <w:pPr>
        <w:pStyle w:val="BodyText"/>
        <w:rPr>
          <w:sz w:val="26"/>
        </w:rPr>
      </w:pPr>
    </w:p>
    <w:p w14:paraId="3A80401F" w14:textId="77777777" w:rsidR="00806AE3" w:rsidRDefault="005620C3">
      <w:pPr>
        <w:pStyle w:val="Heading1"/>
        <w:numPr>
          <w:ilvl w:val="2"/>
          <w:numId w:val="6"/>
        </w:numPr>
        <w:tabs>
          <w:tab w:val="left" w:pos="817"/>
        </w:tabs>
        <w:spacing w:before="170"/>
      </w:pPr>
      <w:bookmarkStart w:id="15" w:name="_TOC_250005"/>
      <w:r>
        <w:t>Simulation</w:t>
      </w:r>
      <w:r>
        <w:rPr>
          <w:spacing w:val="-3"/>
        </w:rPr>
        <w:t xml:space="preserve"> </w:t>
      </w:r>
      <w:bookmarkEnd w:id="15"/>
      <w:r>
        <w:t>Design</w:t>
      </w:r>
    </w:p>
    <w:p w14:paraId="6528B9C7" w14:textId="77777777" w:rsidR="00806AE3" w:rsidRDefault="005620C3">
      <w:pPr>
        <w:pStyle w:val="BodyText"/>
        <w:spacing w:before="250" w:line="360" w:lineRule="auto"/>
        <w:ind w:left="113" w:right="113"/>
        <w:jc w:val="both"/>
      </w:pPr>
      <w:r>
        <w:t xml:space="preserve">The CGE model is used to investigate empirically the impact of supply and demand shocks in the subsea cables or related industries on GDP; </w:t>
      </w:r>
      <w:proofErr w:type="spellStart"/>
      <w:r>
        <w:t>labour</w:t>
      </w:r>
      <w:proofErr w:type="spellEnd"/>
      <w:r>
        <w:t xml:space="preserve"> demand; household and government income. This was carried out by considering three alternative</w:t>
      </w:r>
      <w:r>
        <w:rPr>
          <w:spacing w:val="-15"/>
        </w:rPr>
        <w:t xml:space="preserve"> </w:t>
      </w:r>
      <w:r>
        <w:t>scenarios.</w:t>
      </w:r>
    </w:p>
    <w:p w14:paraId="666C034C" w14:textId="77777777" w:rsidR="00806AE3" w:rsidRDefault="00806AE3">
      <w:pPr>
        <w:pStyle w:val="BodyText"/>
        <w:spacing w:before="1"/>
        <w:rPr>
          <w:sz w:val="36"/>
        </w:rPr>
      </w:pPr>
    </w:p>
    <w:p w14:paraId="58C76C0D" w14:textId="77777777" w:rsidR="00806AE3" w:rsidRDefault="005620C3">
      <w:pPr>
        <w:pStyle w:val="BodyText"/>
        <w:spacing w:line="360" w:lineRule="auto"/>
        <w:ind w:left="113"/>
      </w:pPr>
      <w:r>
        <w:t>Scenario 1: An increase in household expenditure impacts on T and ISA by 5 per cent (the UK SETCI telecommunications sector)</w:t>
      </w:r>
    </w:p>
    <w:p w14:paraId="758908B5" w14:textId="77777777" w:rsidR="00806AE3" w:rsidRDefault="005620C3">
      <w:pPr>
        <w:pStyle w:val="BodyText"/>
        <w:spacing w:before="199" w:line="360" w:lineRule="auto"/>
        <w:ind w:left="113" w:right="559"/>
      </w:pPr>
      <w:r>
        <w:t xml:space="preserve">Scenario 1a: An increase in investment demand for T and ISA by 5 per cent (the </w:t>
      </w:r>
      <w:r>
        <w:rPr>
          <w:spacing w:val="-3"/>
        </w:rPr>
        <w:t xml:space="preserve">UK </w:t>
      </w:r>
      <w:r>
        <w:t>SETCI telecommunications</w:t>
      </w:r>
      <w:r>
        <w:rPr>
          <w:spacing w:val="-2"/>
        </w:rPr>
        <w:t xml:space="preserve"> </w:t>
      </w:r>
      <w:r>
        <w:t>sector)</w:t>
      </w:r>
    </w:p>
    <w:p w14:paraId="25200DBA" w14:textId="77777777" w:rsidR="00806AE3" w:rsidRDefault="005620C3">
      <w:pPr>
        <w:pStyle w:val="BodyText"/>
        <w:spacing w:before="202" w:line="360" w:lineRule="auto"/>
        <w:ind w:left="113" w:right="559"/>
      </w:pPr>
      <w:r>
        <w:t>Scenario 1b: A 5 per cent decrease in sales tax on T and ISA (the UK SETCI telecommunications sector)</w:t>
      </w:r>
    </w:p>
    <w:p w14:paraId="59BB69B7" w14:textId="77777777" w:rsidR="00806AE3" w:rsidRDefault="00806AE3">
      <w:pPr>
        <w:pStyle w:val="BodyText"/>
        <w:rPr>
          <w:sz w:val="26"/>
        </w:rPr>
      </w:pPr>
    </w:p>
    <w:p w14:paraId="05D386D2" w14:textId="77777777" w:rsidR="00806AE3" w:rsidRDefault="00806AE3">
      <w:pPr>
        <w:pStyle w:val="BodyText"/>
        <w:rPr>
          <w:sz w:val="26"/>
        </w:rPr>
      </w:pPr>
    </w:p>
    <w:p w14:paraId="1EE7EB00" w14:textId="77777777" w:rsidR="00806AE3" w:rsidRDefault="005620C3">
      <w:pPr>
        <w:pStyle w:val="BodyText"/>
        <w:spacing w:before="216" w:line="360" w:lineRule="auto"/>
        <w:ind w:left="113"/>
      </w:pPr>
      <w:r>
        <w:t>Scenario 2: An increase in household expenditure shares on PA, PBA, T, EPC, ISA (UK telecommunications industry account) by 5 per</w:t>
      </w:r>
      <w:r>
        <w:rPr>
          <w:spacing w:val="-6"/>
        </w:rPr>
        <w:t xml:space="preserve"> </w:t>
      </w:r>
      <w:r>
        <w:t>cent</w:t>
      </w:r>
    </w:p>
    <w:p w14:paraId="422F2821" w14:textId="77777777" w:rsidR="00806AE3" w:rsidRDefault="005620C3">
      <w:pPr>
        <w:pStyle w:val="BodyText"/>
        <w:spacing w:before="200" w:line="360" w:lineRule="auto"/>
        <w:ind w:left="113" w:right="559"/>
      </w:pPr>
      <w:r>
        <w:t>Scenario 2a: An increase in investment demand for PA, PBA, T, EPC, ISA (UK telecommunications industry account) by 5 per</w:t>
      </w:r>
      <w:r>
        <w:rPr>
          <w:spacing w:val="-6"/>
        </w:rPr>
        <w:t xml:space="preserve"> </w:t>
      </w:r>
      <w:r>
        <w:t>cent</w:t>
      </w:r>
    </w:p>
    <w:p w14:paraId="26235E9E" w14:textId="77777777" w:rsidR="00806AE3" w:rsidRDefault="00806AE3">
      <w:pPr>
        <w:spacing w:line="360" w:lineRule="auto"/>
        <w:sectPr w:rsidR="00806AE3">
          <w:pgSz w:w="11910" w:h="16840"/>
          <w:pgMar w:top="1320" w:right="1020" w:bottom="2340" w:left="1020" w:header="712" w:footer="2142" w:gutter="0"/>
          <w:cols w:space="720"/>
        </w:sectPr>
      </w:pPr>
    </w:p>
    <w:p w14:paraId="35F1AB11" w14:textId="77777777" w:rsidR="00806AE3" w:rsidRDefault="005620C3">
      <w:pPr>
        <w:pStyle w:val="BodyText"/>
        <w:spacing w:before="82" w:line="360" w:lineRule="auto"/>
        <w:ind w:left="113" w:right="559"/>
      </w:pPr>
      <w:r>
        <w:lastRenderedPageBreak/>
        <w:t>Scenario 2b: A 5 per cent decrease in sales tax on PA, PBA, T, EPC, ISA (UK telecommunications industry account)</w:t>
      </w:r>
    </w:p>
    <w:p w14:paraId="133C7296" w14:textId="77777777" w:rsidR="00806AE3" w:rsidRDefault="005620C3">
      <w:pPr>
        <w:pStyle w:val="BodyText"/>
        <w:spacing w:before="199" w:line="360" w:lineRule="auto"/>
        <w:ind w:left="113" w:right="478"/>
      </w:pPr>
      <w:r>
        <w:t xml:space="preserve">Note that an assumption of 5% growth in the telecommunications industry is likely to be conservative as </w:t>
      </w:r>
      <w:proofErr w:type="spellStart"/>
      <w:r>
        <w:t>Moores</w:t>
      </w:r>
      <w:proofErr w:type="spellEnd"/>
      <w:r>
        <w:t xml:space="preserve"> Law indicates that demand for the Internet doubles every two years.</w:t>
      </w:r>
    </w:p>
    <w:p w14:paraId="11049BF1" w14:textId="77777777" w:rsidR="00806AE3" w:rsidRDefault="00806AE3">
      <w:pPr>
        <w:pStyle w:val="BodyText"/>
        <w:rPr>
          <w:sz w:val="26"/>
        </w:rPr>
      </w:pPr>
    </w:p>
    <w:p w14:paraId="78DF2FE8" w14:textId="77777777" w:rsidR="00806AE3" w:rsidRDefault="00806AE3">
      <w:pPr>
        <w:pStyle w:val="BodyText"/>
        <w:rPr>
          <w:sz w:val="26"/>
        </w:rPr>
      </w:pPr>
    </w:p>
    <w:p w14:paraId="253DE2CD" w14:textId="77777777" w:rsidR="00806AE3" w:rsidRDefault="005620C3">
      <w:pPr>
        <w:pStyle w:val="BodyText"/>
        <w:spacing w:before="217" w:line="360" w:lineRule="auto"/>
        <w:ind w:left="113" w:right="559"/>
      </w:pPr>
      <w:r>
        <w:t>Scenario 3: An increase in household expenditure impacts on EPGTD (UK electricity generation and distribution account) by 5 per cent</w:t>
      </w:r>
    </w:p>
    <w:p w14:paraId="52328E57" w14:textId="77777777" w:rsidR="00806AE3" w:rsidRDefault="005620C3">
      <w:pPr>
        <w:pStyle w:val="BodyText"/>
        <w:spacing w:before="200" w:line="360" w:lineRule="auto"/>
        <w:ind w:left="113"/>
      </w:pPr>
      <w:r>
        <w:t>Scenario 3a: An increase in investment demand for EPGTD (UK electricity generation and distribution account) by 5 per cent</w:t>
      </w:r>
    </w:p>
    <w:p w14:paraId="788B7E76" w14:textId="77777777" w:rsidR="00806AE3" w:rsidRDefault="005620C3">
      <w:pPr>
        <w:pStyle w:val="BodyText"/>
        <w:spacing w:before="199" w:line="360" w:lineRule="auto"/>
        <w:ind w:left="113"/>
      </w:pPr>
      <w:r>
        <w:t>Scenario 3b: A 5 per cent decrease in sales tax on EPGTD (UK electricity generation and distribution account)</w:t>
      </w:r>
    </w:p>
    <w:p w14:paraId="1A7F736C" w14:textId="77777777" w:rsidR="00806AE3" w:rsidRDefault="00806AE3">
      <w:pPr>
        <w:pStyle w:val="BodyText"/>
        <w:rPr>
          <w:sz w:val="26"/>
        </w:rPr>
      </w:pPr>
    </w:p>
    <w:p w14:paraId="267BC822" w14:textId="77777777" w:rsidR="00806AE3" w:rsidRDefault="00806AE3">
      <w:pPr>
        <w:pStyle w:val="BodyText"/>
        <w:spacing w:before="4"/>
        <w:rPr>
          <w:sz w:val="36"/>
        </w:rPr>
      </w:pPr>
    </w:p>
    <w:p w14:paraId="75B98848" w14:textId="77777777" w:rsidR="00806AE3" w:rsidRDefault="005620C3">
      <w:pPr>
        <w:pStyle w:val="Heading1"/>
        <w:numPr>
          <w:ilvl w:val="1"/>
          <w:numId w:val="6"/>
        </w:numPr>
        <w:tabs>
          <w:tab w:val="left" w:pos="581"/>
        </w:tabs>
        <w:spacing w:before="0"/>
        <w:ind w:left="580" w:hanging="468"/>
      </w:pPr>
      <w:bookmarkStart w:id="16" w:name="_TOC_250004"/>
      <w:r>
        <w:t>Simulation</w:t>
      </w:r>
      <w:r>
        <w:rPr>
          <w:spacing w:val="-1"/>
        </w:rPr>
        <w:t xml:space="preserve"> </w:t>
      </w:r>
      <w:bookmarkEnd w:id="16"/>
      <w:r>
        <w:t>Results</w:t>
      </w:r>
    </w:p>
    <w:p w14:paraId="69AE1A61" w14:textId="77777777" w:rsidR="00806AE3" w:rsidRDefault="005620C3">
      <w:pPr>
        <w:pStyle w:val="BodyText"/>
        <w:spacing w:before="251" w:line="360" w:lineRule="auto"/>
        <w:ind w:left="113" w:right="113"/>
        <w:jc w:val="both"/>
      </w:pPr>
      <w:r>
        <w:t>The simulation results are reported separately in terms of macro-economic and sectoral impacts and in terms of employment; income and consumption impacts.</w:t>
      </w:r>
    </w:p>
    <w:p w14:paraId="5736EE8D" w14:textId="77777777" w:rsidR="00806AE3" w:rsidRDefault="005620C3">
      <w:pPr>
        <w:pStyle w:val="Heading1"/>
        <w:numPr>
          <w:ilvl w:val="2"/>
          <w:numId w:val="6"/>
        </w:numPr>
        <w:tabs>
          <w:tab w:val="left" w:pos="1194"/>
        </w:tabs>
        <w:spacing w:before="197"/>
        <w:ind w:left="1193" w:hanging="721"/>
        <w:jc w:val="both"/>
      </w:pPr>
      <w:bookmarkStart w:id="17" w:name="_TOC_250003"/>
      <w:r>
        <w:t>Macroeconomic</w:t>
      </w:r>
      <w:r>
        <w:rPr>
          <w:spacing w:val="-2"/>
        </w:rPr>
        <w:t xml:space="preserve"> </w:t>
      </w:r>
      <w:bookmarkEnd w:id="17"/>
      <w:r>
        <w:t>Results</w:t>
      </w:r>
    </w:p>
    <w:p w14:paraId="716A85F7" w14:textId="77777777" w:rsidR="00806AE3" w:rsidRDefault="005620C3">
      <w:pPr>
        <w:pStyle w:val="BodyText"/>
        <w:spacing w:before="49" w:line="360" w:lineRule="auto"/>
        <w:ind w:left="113" w:right="108"/>
        <w:jc w:val="both"/>
      </w:pPr>
      <w:r>
        <w:t xml:space="preserve">Macro-economic impact results for the industry are presented in Tables 3.5, 3.6, and 3.7. Compared to the baseline scenario, macro-economic results indicate that the proposed changes in the telecommunications and energy sectors lead to an increase in GDP </w:t>
      </w:r>
      <w:r>
        <w:rPr>
          <w:spacing w:val="-3"/>
        </w:rPr>
        <w:t xml:space="preserve">in </w:t>
      </w:r>
      <w:r>
        <w:t>almost all scenarios. The highest increase is recorded under Scenario 1 with an increase in GDP by 0.6% followed by Scenario 2 (0.25%) and the lowest change is registered under Scenario 3b (closest to 0% marginal economic growth). Furthermore, the expansion of the industry causes income increases, enabling consumers to enjoy a small increase in private consumption, which increases by almost 2% under Scenario 2 (Table 3.6) and 1.6% under the Scenario 1 (Table</w:t>
      </w:r>
      <w:r>
        <w:rPr>
          <w:spacing w:val="-2"/>
        </w:rPr>
        <w:t xml:space="preserve"> </w:t>
      </w:r>
      <w:r>
        <w:t>3.5).</w:t>
      </w:r>
    </w:p>
    <w:p w14:paraId="1EA24068" w14:textId="77777777" w:rsidR="00806AE3" w:rsidRDefault="00806AE3">
      <w:pPr>
        <w:spacing w:line="360" w:lineRule="auto"/>
        <w:jc w:val="both"/>
        <w:sectPr w:rsidR="00806AE3">
          <w:pgSz w:w="11910" w:h="16840"/>
          <w:pgMar w:top="1320" w:right="1020" w:bottom="2340" w:left="1020" w:header="712" w:footer="2142" w:gutter="0"/>
          <w:cols w:space="720"/>
        </w:sectPr>
      </w:pPr>
    </w:p>
    <w:p w14:paraId="518D8A01" w14:textId="77777777" w:rsidR="00806AE3" w:rsidRDefault="00806AE3">
      <w:pPr>
        <w:pStyle w:val="BodyText"/>
        <w:rPr>
          <w:sz w:val="20"/>
        </w:rPr>
      </w:pPr>
    </w:p>
    <w:p w14:paraId="3DF4395B" w14:textId="77777777" w:rsidR="00806AE3" w:rsidRDefault="00806AE3">
      <w:pPr>
        <w:pStyle w:val="BodyText"/>
        <w:rPr>
          <w:sz w:val="20"/>
        </w:rPr>
      </w:pPr>
    </w:p>
    <w:p w14:paraId="5D492E99" w14:textId="77777777" w:rsidR="00806AE3" w:rsidRDefault="00806AE3">
      <w:pPr>
        <w:pStyle w:val="BodyText"/>
        <w:spacing w:before="8"/>
        <w:rPr>
          <w:sz w:val="20"/>
        </w:rPr>
      </w:pPr>
    </w:p>
    <w:tbl>
      <w:tblPr>
        <w:tblW w:w="0" w:type="auto"/>
        <w:tblInd w:w="1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7"/>
        <w:gridCol w:w="1539"/>
        <w:gridCol w:w="1460"/>
        <w:gridCol w:w="1561"/>
      </w:tblGrid>
      <w:tr w:rsidR="00806AE3" w14:paraId="62A35545" w14:textId="77777777">
        <w:trPr>
          <w:trHeight w:val="551"/>
        </w:trPr>
        <w:tc>
          <w:tcPr>
            <w:tcW w:w="7767" w:type="dxa"/>
            <w:gridSpan w:val="4"/>
          </w:tcPr>
          <w:p w14:paraId="5B8D9BEA" w14:textId="77777777" w:rsidR="00806AE3" w:rsidRDefault="005620C3">
            <w:pPr>
              <w:pStyle w:val="TableParagraph"/>
              <w:spacing w:line="276" w:lineRule="exact"/>
              <w:ind w:left="110" w:right="210"/>
              <w:rPr>
                <w:rFonts w:ascii="Arial"/>
                <w:sz w:val="24"/>
              </w:rPr>
            </w:pPr>
            <w:r>
              <w:rPr>
                <w:rFonts w:ascii="Arial"/>
                <w:sz w:val="24"/>
              </w:rPr>
              <w:t>Effects of additional growth in the telecommunications segment of the UK SETCI (percentage deviations change from CGE-baseline results)</w:t>
            </w:r>
          </w:p>
        </w:tc>
      </w:tr>
      <w:tr w:rsidR="00806AE3" w14:paraId="79A586A7" w14:textId="77777777">
        <w:trPr>
          <w:trHeight w:val="678"/>
        </w:trPr>
        <w:tc>
          <w:tcPr>
            <w:tcW w:w="3207" w:type="dxa"/>
          </w:tcPr>
          <w:p w14:paraId="2F0B1C2C" w14:textId="77777777" w:rsidR="00806AE3" w:rsidRDefault="00806AE3">
            <w:pPr>
              <w:pStyle w:val="TableParagraph"/>
              <w:rPr>
                <w:sz w:val="24"/>
              </w:rPr>
            </w:pPr>
          </w:p>
        </w:tc>
        <w:tc>
          <w:tcPr>
            <w:tcW w:w="1539" w:type="dxa"/>
          </w:tcPr>
          <w:p w14:paraId="5844913C" w14:textId="77777777" w:rsidR="00806AE3" w:rsidRDefault="005620C3">
            <w:pPr>
              <w:pStyle w:val="TableParagraph"/>
              <w:spacing w:line="271" w:lineRule="exact"/>
              <w:ind w:right="267"/>
              <w:jc w:val="right"/>
              <w:rPr>
                <w:rFonts w:ascii="Arial"/>
                <w:sz w:val="24"/>
              </w:rPr>
            </w:pPr>
            <w:r>
              <w:rPr>
                <w:rFonts w:ascii="Arial"/>
                <w:sz w:val="24"/>
              </w:rPr>
              <w:t>Scenario 1</w:t>
            </w:r>
          </w:p>
        </w:tc>
        <w:tc>
          <w:tcPr>
            <w:tcW w:w="1460" w:type="dxa"/>
          </w:tcPr>
          <w:p w14:paraId="59848F0D" w14:textId="77777777" w:rsidR="00806AE3" w:rsidRDefault="005620C3">
            <w:pPr>
              <w:pStyle w:val="TableParagraph"/>
              <w:ind w:left="110" w:right="372"/>
              <w:rPr>
                <w:rFonts w:ascii="Arial"/>
                <w:sz w:val="24"/>
              </w:rPr>
            </w:pPr>
            <w:r>
              <w:rPr>
                <w:rFonts w:ascii="Arial"/>
                <w:sz w:val="24"/>
              </w:rPr>
              <w:t>Scenario 1a</w:t>
            </w:r>
          </w:p>
        </w:tc>
        <w:tc>
          <w:tcPr>
            <w:tcW w:w="1561" w:type="dxa"/>
          </w:tcPr>
          <w:p w14:paraId="4D70C0E9" w14:textId="77777777" w:rsidR="00806AE3" w:rsidRDefault="005620C3">
            <w:pPr>
              <w:pStyle w:val="TableParagraph"/>
              <w:spacing w:line="271" w:lineRule="exact"/>
              <w:ind w:left="91" w:right="138"/>
              <w:jc w:val="center"/>
              <w:rPr>
                <w:rFonts w:ascii="Arial"/>
                <w:sz w:val="24"/>
              </w:rPr>
            </w:pPr>
            <w:r>
              <w:rPr>
                <w:rFonts w:ascii="Arial"/>
                <w:sz w:val="24"/>
              </w:rPr>
              <w:t>Scenario 1b</w:t>
            </w:r>
          </w:p>
        </w:tc>
      </w:tr>
      <w:tr w:rsidR="00806AE3" w14:paraId="480C904A" w14:textId="77777777">
        <w:trPr>
          <w:trHeight w:val="323"/>
        </w:trPr>
        <w:tc>
          <w:tcPr>
            <w:tcW w:w="3207" w:type="dxa"/>
          </w:tcPr>
          <w:p w14:paraId="5E2BB6F7" w14:textId="77777777" w:rsidR="00806AE3" w:rsidRDefault="005620C3">
            <w:pPr>
              <w:pStyle w:val="TableParagraph"/>
              <w:spacing w:line="271" w:lineRule="exact"/>
              <w:ind w:left="110"/>
              <w:rPr>
                <w:rFonts w:ascii="Arial"/>
                <w:sz w:val="24"/>
              </w:rPr>
            </w:pPr>
            <w:r>
              <w:rPr>
                <w:rFonts w:ascii="Arial"/>
                <w:sz w:val="24"/>
              </w:rPr>
              <w:t>GDP</w:t>
            </w:r>
          </w:p>
        </w:tc>
        <w:tc>
          <w:tcPr>
            <w:tcW w:w="1539" w:type="dxa"/>
          </w:tcPr>
          <w:p w14:paraId="4E171D23" w14:textId="77777777" w:rsidR="00806AE3" w:rsidRDefault="005620C3">
            <w:pPr>
              <w:pStyle w:val="TableParagraph"/>
              <w:spacing w:line="271" w:lineRule="exact"/>
              <w:ind w:right="285"/>
              <w:jc w:val="right"/>
              <w:rPr>
                <w:rFonts w:ascii="Arial"/>
                <w:b/>
                <w:sz w:val="24"/>
              </w:rPr>
            </w:pPr>
            <w:r>
              <w:rPr>
                <w:rFonts w:ascii="Arial"/>
                <w:b/>
                <w:sz w:val="24"/>
              </w:rPr>
              <w:t>+ 0.5964</w:t>
            </w:r>
          </w:p>
        </w:tc>
        <w:tc>
          <w:tcPr>
            <w:tcW w:w="1460" w:type="dxa"/>
          </w:tcPr>
          <w:p w14:paraId="67C5A7C5" w14:textId="77777777" w:rsidR="00806AE3" w:rsidRDefault="005620C3">
            <w:pPr>
              <w:pStyle w:val="TableParagraph"/>
              <w:spacing w:line="271" w:lineRule="exact"/>
              <w:ind w:left="205" w:right="196"/>
              <w:jc w:val="center"/>
              <w:rPr>
                <w:rFonts w:ascii="Arial"/>
                <w:b/>
                <w:sz w:val="24"/>
              </w:rPr>
            </w:pPr>
            <w:r>
              <w:rPr>
                <w:rFonts w:ascii="Arial"/>
                <w:b/>
                <w:sz w:val="24"/>
              </w:rPr>
              <w:t>+ 0.0012</w:t>
            </w:r>
          </w:p>
        </w:tc>
        <w:tc>
          <w:tcPr>
            <w:tcW w:w="1561" w:type="dxa"/>
          </w:tcPr>
          <w:p w14:paraId="24C22B87" w14:textId="77777777" w:rsidR="00806AE3" w:rsidRDefault="005620C3">
            <w:pPr>
              <w:pStyle w:val="TableParagraph"/>
              <w:spacing w:line="271" w:lineRule="exact"/>
              <w:ind w:left="91" w:right="83"/>
              <w:jc w:val="center"/>
              <w:rPr>
                <w:rFonts w:ascii="Arial"/>
                <w:b/>
                <w:sz w:val="24"/>
              </w:rPr>
            </w:pPr>
            <w:r>
              <w:rPr>
                <w:rFonts w:ascii="Arial"/>
                <w:b/>
                <w:sz w:val="24"/>
              </w:rPr>
              <w:t>+ 0.0058</w:t>
            </w:r>
          </w:p>
        </w:tc>
      </w:tr>
      <w:tr w:rsidR="00806AE3" w14:paraId="351650AC" w14:textId="77777777">
        <w:trPr>
          <w:trHeight w:val="275"/>
        </w:trPr>
        <w:tc>
          <w:tcPr>
            <w:tcW w:w="3207" w:type="dxa"/>
          </w:tcPr>
          <w:p w14:paraId="25085435" w14:textId="77777777" w:rsidR="00806AE3" w:rsidRDefault="005620C3">
            <w:pPr>
              <w:pStyle w:val="TableParagraph"/>
              <w:spacing w:line="256" w:lineRule="exact"/>
              <w:ind w:left="110"/>
              <w:rPr>
                <w:rFonts w:ascii="Arial"/>
                <w:sz w:val="24"/>
              </w:rPr>
            </w:pPr>
            <w:r>
              <w:rPr>
                <w:rFonts w:ascii="Arial"/>
                <w:sz w:val="24"/>
              </w:rPr>
              <w:t>Household consumption</w:t>
            </w:r>
          </w:p>
        </w:tc>
        <w:tc>
          <w:tcPr>
            <w:tcW w:w="1539" w:type="dxa"/>
          </w:tcPr>
          <w:p w14:paraId="4B932941" w14:textId="77777777" w:rsidR="00806AE3" w:rsidRDefault="005620C3">
            <w:pPr>
              <w:pStyle w:val="TableParagraph"/>
              <w:spacing w:line="256" w:lineRule="exact"/>
              <w:ind w:right="285"/>
              <w:jc w:val="right"/>
              <w:rPr>
                <w:rFonts w:ascii="Arial"/>
                <w:b/>
                <w:sz w:val="24"/>
              </w:rPr>
            </w:pPr>
            <w:r>
              <w:rPr>
                <w:rFonts w:ascii="Arial"/>
                <w:b/>
                <w:sz w:val="24"/>
              </w:rPr>
              <w:t>+ 1.6367</w:t>
            </w:r>
          </w:p>
        </w:tc>
        <w:tc>
          <w:tcPr>
            <w:tcW w:w="1460" w:type="dxa"/>
          </w:tcPr>
          <w:p w14:paraId="67A27EB3" w14:textId="77777777" w:rsidR="00806AE3" w:rsidRDefault="005620C3">
            <w:pPr>
              <w:pStyle w:val="TableParagraph"/>
              <w:spacing w:line="256" w:lineRule="exact"/>
              <w:ind w:left="205" w:right="196"/>
              <w:jc w:val="center"/>
              <w:rPr>
                <w:rFonts w:ascii="Arial"/>
                <w:sz w:val="24"/>
              </w:rPr>
            </w:pPr>
            <w:r>
              <w:rPr>
                <w:rFonts w:ascii="Arial"/>
                <w:sz w:val="24"/>
              </w:rPr>
              <w:t>+0.1850</w:t>
            </w:r>
          </w:p>
        </w:tc>
        <w:tc>
          <w:tcPr>
            <w:tcW w:w="1561" w:type="dxa"/>
          </w:tcPr>
          <w:p w14:paraId="5FE37BEE" w14:textId="77777777" w:rsidR="00806AE3" w:rsidRDefault="005620C3">
            <w:pPr>
              <w:pStyle w:val="TableParagraph"/>
              <w:spacing w:line="256" w:lineRule="exact"/>
              <w:ind w:left="91" w:right="83"/>
              <w:jc w:val="center"/>
              <w:rPr>
                <w:rFonts w:ascii="Arial"/>
                <w:sz w:val="24"/>
              </w:rPr>
            </w:pPr>
            <w:r>
              <w:rPr>
                <w:rFonts w:ascii="Arial"/>
                <w:sz w:val="24"/>
              </w:rPr>
              <w:t>+ 0.0022</w:t>
            </w:r>
          </w:p>
        </w:tc>
      </w:tr>
      <w:tr w:rsidR="00806AE3" w14:paraId="1882729E" w14:textId="77777777">
        <w:trPr>
          <w:trHeight w:val="275"/>
        </w:trPr>
        <w:tc>
          <w:tcPr>
            <w:tcW w:w="3207" w:type="dxa"/>
          </w:tcPr>
          <w:p w14:paraId="3421AFF3" w14:textId="77777777" w:rsidR="00806AE3" w:rsidRDefault="005620C3">
            <w:pPr>
              <w:pStyle w:val="TableParagraph"/>
              <w:spacing w:line="256" w:lineRule="exact"/>
              <w:ind w:left="110"/>
              <w:rPr>
                <w:rFonts w:ascii="Arial"/>
                <w:sz w:val="24"/>
              </w:rPr>
            </w:pPr>
            <w:r>
              <w:rPr>
                <w:rFonts w:ascii="Arial"/>
                <w:sz w:val="24"/>
              </w:rPr>
              <w:t>Total investment</w:t>
            </w:r>
          </w:p>
        </w:tc>
        <w:tc>
          <w:tcPr>
            <w:tcW w:w="1539" w:type="dxa"/>
          </w:tcPr>
          <w:p w14:paraId="0B67D279" w14:textId="77777777" w:rsidR="00806AE3" w:rsidRDefault="005620C3">
            <w:pPr>
              <w:pStyle w:val="TableParagraph"/>
              <w:spacing w:line="256" w:lineRule="exact"/>
              <w:ind w:right="285"/>
              <w:jc w:val="right"/>
              <w:rPr>
                <w:rFonts w:ascii="Arial"/>
                <w:sz w:val="24"/>
              </w:rPr>
            </w:pPr>
            <w:r>
              <w:rPr>
                <w:rFonts w:ascii="Arial"/>
                <w:sz w:val="24"/>
              </w:rPr>
              <w:t>+ 0.6557</w:t>
            </w:r>
          </w:p>
        </w:tc>
        <w:tc>
          <w:tcPr>
            <w:tcW w:w="1460" w:type="dxa"/>
          </w:tcPr>
          <w:p w14:paraId="29023397" w14:textId="77777777" w:rsidR="00806AE3" w:rsidRDefault="005620C3">
            <w:pPr>
              <w:pStyle w:val="TableParagraph"/>
              <w:spacing w:line="256" w:lineRule="exact"/>
              <w:ind w:left="205" w:right="197"/>
              <w:jc w:val="center"/>
              <w:rPr>
                <w:rFonts w:ascii="Arial"/>
                <w:b/>
                <w:sz w:val="24"/>
              </w:rPr>
            </w:pPr>
            <w:r>
              <w:rPr>
                <w:rFonts w:ascii="Arial"/>
                <w:b/>
                <w:sz w:val="24"/>
              </w:rPr>
              <w:t>+10.0914</w:t>
            </w:r>
          </w:p>
        </w:tc>
        <w:tc>
          <w:tcPr>
            <w:tcW w:w="1561" w:type="dxa"/>
          </w:tcPr>
          <w:p w14:paraId="5481F435" w14:textId="77777777" w:rsidR="00806AE3" w:rsidRDefault="005620C3">
            <w:pPr>
              <w:pStyle w:val="TableParagraph"/>
              <w:spacing w:line="256" w:lineRule="exact"/>
              <w:ind w:left="91" w:right="78"/>
              <w:jc w:val="center"/>
              <w:rPr>
                <w:rFonts w:ascii="Arial"/>
                <w:sz w:val="24"/>
              </w:rPr>
            </w:pPr>
            <w:r>
              <w:rPr>
                <w:rFonts w:ascii="Arial"/>
                <w:sz w:val="24"/>
              </w:rPr>
              <w:t>0.0000</w:t>
            </w:r>
          </w:p>
        </w:tc>
      </w:tr>
      <w:tr w:rsidR="00806AE3" w14:paraId="3CCB96B3" w14:textId="77777777">
        <w:trPr>
          <w:trHeight w:val="278"/>
        </w:trPr>
        <w:tc>
          <w:tcPr>
            <w:tcW w:w="3207" w:type="dxa"/>
          </w:tcPr>
          <w:p w14:paraId="5F73D750" w14:textId="77777777" w:rsidR="00806AE3" w:rsidRDefault="005620C3">
            <w:pPr>
              <w:pStyle w:val="TableParagraph"/>
              <w:spacing w:line="258" w:lineRule="exact"/>
              <w:ind w:left="110"/>
              <w:rPr>
                <w:rFonts w:ascii="Arial"/>
                <w:sz w:val="24"/>
              </w:rPr>
            </w:pPr>
            <w:r>
              <w:rPr>
                <w:rFonts w:ascii="Arial"/>
                <w:sz w:val="24"/>
              </w:rPr>
              <w:t>Government income</w:t>
            </w:r>
          </w:p>
        </w:tc>
        <w:tc>
          <w:tcPr>
            <w:tcW w:w="1539" w:type="dxa"/>
          </w:tcPr>
          <w:p w14:paraId="7A17EF93" w14:textId="77777777" w:rsidR="00806AE3" w:rsidRDefault="005620C3">
            <w:pPr>
              <w:pStyle w:val="TableParagraph"/>
              <w:spacing w:line="258" w:lineRule="exact"/>
              <w:ind w:right="285"/>
              <w:jc w:val="right"/>
              <w:rPr>
                <w:rFonts w:ascii="Arial"/>
                <w:sz w:val="24"/>
              </w:rPr>
            </w:pPr>
            <w:r>
              <w:rPr>
                <w:rFonts w:ascii="Arial"/>
                <w:sz w:val="24"/>
              </w:rPr>
              <w:t>+ 0.2685</w:t>
            </w:r>
          </w:p>
        </w:tc>
        <w:tc>
          <w:tcPr>
            <w:tcW w:w="1460" w:type="dxa"/>
          </w:tcPr>
          <w:p w14:paraId="034EE09A" w14:textId="77777777" w:rsidR="00806AE3" w:rsidRDefault="005620C3">
            <w:pPr>
              <w:pStyle w:val="TableParagraph"/>
              <w:spacing w:line="258" w:lineRule="exact"/>
              <w:ind w:left="205" w:right="194"/>
              <w:jc w:val="center"/>
              <w:rPr>
                <w:rFonts w:ascii="Arial"/>
                <w:sz w:val="24"/>
              </w:rPr>
            </w:pPr>
            <w:r>
              <w:rPr>
                <w:rFonts w:ascii="Arial"/>
                <w:sz w:val="24"/>
              </w:rPr>
              <w:t>- 0.0001</w:t>
            </w:r>
          </w:p>
        </w:tc>
        <w:tc>
          <w:tcPr>
            <w:tcW w:w="1561" w:type="dxa"/>
          </w:tcPr>
          <w:p w14:paraId="040B33B7" w14:textId="77777777" w:rsidR="00806AE3" w:rsidRDefault="005620C3">
            <w:pPr>
              <w:pStyle w:val="TableParagraph"/>
              <w:spacing w:line="258" w:lineRule="exact"/>
              <w:ind w:left="91" w:right="83"/>
              <w:jc w:val="center"/>
              <w:rPr>
                <w:rFonts w:ascii="Arial"/>
                <w:sz w:val="24"/>
              </w:rPr>
            </w:pPr>
            <w:r>
              <w:rPr>
                <w:rFonts w:ascii="Arial"/>
                <w:sz w:val="24"/>
              </w:rPr>
              <w:t>+ 0.0088</w:t>
            </w:r>
          </w:p>
        </w:tc>
      </w:tr>
      <w:tr w:rsidR="00806AE3" w14:paraId="262A4869" w14:textId="77777777">
        <w:trPr>
          <w:trHeight w:val="275"/>
        </w:trPr>
        <w:tc>
          <w:tcPr>
            <w:tcW w:w="3207" w:type="dxa"/>
          </w:tcPr>
          <w:p w14:paraId="696129BB" w14:textId="77777777" w:rsidR="00806AE3" w:rsidRDefault="005620C3">
            <w:pPr>
              <w:pStyle w:val="TableParagraph"/>
              <w:spacing w:line="256" w:lineRule="exact"/>
              <w:ind w:left="110"/>
              <w:rPr>
                <w:rFonts w:ascii="Arial"/>
                <w:sz w:val="24"/>
              </w:rPr>
            </w:pPr>
            <w:r>
              <w:rPr>
                <w:rFonts w:ascii="Arial"/>
                <w:sz w:val="24"/>
              </w:rPr>
              <w:t>Household income</w:t>
            </w:r>
          </w:p>
        </w:tc>
        <w:tc>
          <w:tcPr>
            <w:tcW w:w="1539" w:type="dxa"/>
          </w:tcPr>
          <w:p w14:paraId="4F8ADE3F" w14:textId="77777777" w:rsidR="00806AE3" w:rsidRDefault="005620C3">
            <w:pPr>
              <w:pStyle w:val="TableParagraph"/>
              <w:spacing w:line="256" w:lineRule="exact"/>
              <w:ind w:right="285"/>
              <w:jc w:val="right"/>
              <w:rPr>
                <w:rFonts w:ascii="Arial"/>
                <w:b/>
                <w:sz w:val="24"/>
              </w:rPr>
            </w:pPr>
            <w:r>
              <w:rPr>
                <w:rFonts w:ascii="Arial"/>
                <w:b/>
                <w:sz w:val="24"/>
              </w:rPr>
              <w:t>+ 0.7636</w:t>
            </w:r>
          </w:p>
        </w:tc>
        <w:tc>
          <w:tcPr>
            <w:tcW w:w="1460" w:type="dxa"/>
          </w:tcPr>
          <w:p w14:paraId="1D7D05A2" w14:textId="77777777" w:rsidR="00806AE3" w:rsidRDefault="005620C3">
            <w:pPr>
              <w:pStyle w:val="TableParagraph"/>
              <w:spacing w:line="256" w:lineRule="exact"/>
              <w:ind w:left="205" w:right="196"/>
              <w:jc w:val="center"/>
              <w:rPr>
                <w:rFonts w:ascii="Arial"/>
                <w:b/>
                <w:sz w:val="24"/>
              </w:rPr>
            </w:pPr>
            <w:r>
              <w:rPr>
                <w:rFonts w:ascii="Arial"/>
                <w:b/>
                <w:sz w:val="24"/>
              </w:rPr>
              <w:t>+ 0.0005</w:t>
            </w:r>
          </w:p>
        </w:tc>
        <w:tc>
          <w:tcPr>
            <w:tcW w:w="1561" w:type="dxa"/>
          </w:tcPr>
          <w:p w14:paraId="604DDD29" w14:textId="77777777" w:rsidR="00806AE3" w:rsidRDefault="005620C3">
            <w:pPr>
              <w:pStyle w:val="TableParagraph"/>
              <w:spacing w:line="256" w:lineRule="exact"/>
              <w:ind w:left="91" w:right="83"/>
              <w:jc w:val="center"/>
              <w:rPr>
                <w:rFonts w:ascii="Arial"/>
                <w:b/>
                <w:sz w:val="24"/>
              </w:rPr>
            </w:pPr>
            <w:r>
              <w:rPr>
                <w:rFonts w:ascii="Arial"/>
                <w:b/>
                <w:sz w:val="24"/>
              </w:rPr>
              <w:t>+ 0.0044</w:t>
            </w:r>
          </w:p>
        </w:tc>
      </w:tr>
      <w:tr w:rsidR="00806AE3" w14:paraId="488EC836" w14:textId="77777777">
        <w:trPr>
          <w:trHeight w:val="276"/>
        </w:trPr>
        <w:tc>
          <w:tcPr>
            <w:tcW w:w="3207" w:type="dxa"/>
          </w:tcPr>
          <w:p w14:paraId="3F28A7CE" w14:textId="77777777" w:rsidR="00806AE3" w:rsidRDefault="005620C3">
            <w:pPr>
              <w:pStyle w:val="TableParagraph"/>
              <w:spacing w:line="256" w:lineRule="exact"/>
              <w:ind w:left="110"/>
              <w:rPr>
                <w:rFonts w:ascii="Arial"/>
                <w:sz w:val="24"/>
              </w:rPr>
            </w:pPr>
            <w:r>
              <w:rPr>
                <w:rFonts w:ascii="Arial"/>
                <w:sz w:val="24"/>
              </w:rPr>
              <w:t>Total export</w:t>
            </w:r>
          </w:p>
        </w:tc>
        <w:tc>
          <w:tcPr>
            <w:tcW w:w="1539" w:type="dxa"/>
          </w:tcPr>
          <w:p w14:paraId="15BA6481" w14:textId="77777777" w:rsidR="00806AE3" w:rsidRDefault="005620C3">
            <w:pPr>
              <w:pStyle w:val="TableParagraph"/>
              <w:spacing w:line="256" w:lineRule="exact"/>
              <w:ind w:right="285"/>
              <w:jc w:val="right"/>
              <w:rPr>
                <w:rFonts w:ascii="Arial"/>
                <w:sz w:val="24"/>
              </w:rPr>
            </w:pPr>
            <w:r>
              <w:rPr>
                <w:rFonts w:ascii="Arial"/>
                <w:sz w:val="24"/>
              </w:rPr>
              <w:t>+ 1.1378</w:t>
            </w:r>
          </w:p>
        </w:tc>
        <w:tc>
          <w:tcPr>
            <w:tcW w:w="1460" w:type="dxa"/>
          </w:tcPr>
          <w:p w14:paraId="2AAE5419" w14:textId="77777777" w:rsidR="00806AE3" w:rsidRDefault="005620C3">
            <w:pPr>
              <w:pStyle w:val="TableParagraph"/>
              <w:spacing w:line="256" w:lineRule="exact"/>
              <w:ind w:left="205" w:right="197"/>
              <w:jc w:val="center"/>
              <w:rPr>
                <w:rFonts w:ascii="Arial"/>
                <w:sz w:val="24"/>
              </w:rPr>
            </w:pPr>
            <w:r>
              <w:rPr>
                <w:rFonts w:ascii="Arial"/>
                <w:sz w:val="24"/>
              </w:rPr>
              <w:t>+0.03800</w:t>
            </w:r>
          </w:p>
        </w:tc>
        <w:tc>
          <w:tcPr>
            <w:tcW w:w="1561" w:type="dxa"/>
          </w:tcPr>
          <w:p w14:paraId="7CDD1580" w14:textId="77777777" w:rsidR="00806AE3" w:rsidRDefault="005620C3">
            <w:pPr>
              <w:pStyle w:val="TableParagraph"/>
              <w:spacing w:line="256" w:lineRule="exact"/>
              <w:ind w:left="91" w:right="83"/>
              <w:jc w:val="center"/>
              <w:rPr>
                <w:rFonts w:ascii="Arial"/>
                <w:sz w:val="24"/>
              </w:rPr>
            </w:pPr>
            <w:r>
              <w:rPr>
                <w:rFonts w:ascii="Arial"/>
                <w:sz w:val="24"/>
              </w:rPr>
              <w:t>+ 0.0021</w:t>
            </w:r>
          </w:p>
        </w:tc>
      </w:tr>
      <w:tr w:rsidR="00806AE3" w14:paraId="09212360" w14:textId="77777777">
        <w:trPr>
          <w:trHeight w:val="275"/>
        </w:trPr>
        <w:tc>
          <w:tcPr>
            <w:tcW w:w="3207" w:type="dxa"/>
          </w:tcPr>
          <w:p w14:paraId="28A38B12" w14:textId="77777777" w:rsidR="00806AE3" w:rsidRDefault="005620C3">
            <w:pPr>
              <w:pStyle w:val="TableParagraph"/>
              <w:spacing w:line="256" w:lineRule="exact"/>
              <w:ind w:left="110"/>
              <w:rPr>
                <w:rFonts w:ascii="Arial"/>
                <w:sz w:val="24"/>
              </w:rPr>
            </w:pPr>
            <w:r>
              <w:rPr>
                <w:rFonts w:ascii="Arial"/>
                <w:sz w:val="24"/>
              </w:rPr>
              <w:t>Total import</w:t>
            </w:r>
          </w:p>
        </w:tc>
        <w:tc>
          <w:tcPr>
            <w:tcW w:w="1539" w:type="dxa"/>
          </w:tcPr>
          <w:p w14:paraId="251B0802" w14:textId="77777777" w:rsidR="00806AE3" w:rsidRDefault="005620C3">
            <w:pPr>
              <w:pStyle w:val="TableParagraph"/>
              <w:spacing w:line="256" w:lineRule="exact"/>
              <w:ind w:right="285"/>
              <w:jc w:val="right"/>
              <w:rPr>
                <w:rFonts w:ascii="Arial"/>
                <w:sz w:val="24"/>
              </w:rPr>
            </w:pPr>
            <w:r>
              <w:rPr>
                <w:rFonts w:ascii="Arial"/>
                <w:sz w:val="24"/>
              </w:rPr>
              <w:t>+ 1.2248</w:t>
            </w:r>
          </w:p>
        </w:tc>
        <w:tc>
          <w:tcPr>
            <w:tcW w:w="1460" w:type="dxa"/>
          </w:tcPr>
          <w:p w14:paraId="190EFFBC" w14:textId="77777777" w:rsidR="00806AE3" w:rsidRDefault="005620C3">
            <w:pPr>
              <w:pStyle w:val="TableParagraph"/>
              <w:spacing w:line="256" w:lineRule="exact"/>
              <w:ind w:left="205" w:right="191"/>
              <w:jc w:val="center"/>
              <w:rPr>
                <w:rFonts w:ascii="Arial"/>
                <w:sz w:val="24"/>
              </w:rPr>
            </w:pPr>
            <w:r>
              <w:rPr>
                <w:rFonts w:ascii="Arial"/>
                <w:sz w:val="24"/>
              </w:rPr>
              <w:t>+ 0.0505</w:t>
            </w:r>
          </w:p>
        </w:tc>
        <w:tc>
          <w:tcPr>
            <w:tcW w:w="1561" w:type="dxa"/>
          </w:tcPr>
          <w:p w14:paraId="6F757BF4" w14:textId="77777777" w:rsidR="00806AE3" w:rsidRDefault="005620C3">
            <w:pPr>
              <w:pStyle w:val="TableParagraph"/>
              <w:spacing w:line="256" w:lineRule="exact"/>
              <w:ind w:left="91" w:right="83"/>
              <w:jc w:val="center"/>
              <w:rPr>
                <w:rFonts w:ascii="Arial"/>
                <w:sz w:val="24"/>
              </w:rPr>
            </w:pPr>
            <w:r>
              <w:rPr>
                <w:rFonts w:ascii="Arial"/>
                <w:sz w:val="24"/>
              </w:rPr>
              <w:t>+ 0.0017</w:t>
            </w:r>
          </w:p>
        </w:tc>
      </w:tr>
      <w:tr w:rsidR="00806AE3" w14:paraId="07AC36E6" w14:textId="77777777">
        <w:trPr>
          <w:trHeight w:val="275"/>
        </w:trPr>
        <w:tc>
          <w:tcPr>
            <w:tcW w:w="3207" w:type="dxa"/>
          </w:tcPr>
          <w:p w14:paraId="5756C45C" w14:textId="77777777" w:rsidR="00806AE3" w:rsidRDefault="005620C3">
            <w:pPr>
              <w:pStyle w:val="TableParagraph"/>
              <w:spacing w:line="256" w:lineRule="exact"/>
              <w:ind w:left="110"/>
              <w:rPr>
                <w:rFonts w:ascii="Arial"/>
                <w:sz w:val="24"/>
              </w:rPr>
            </w:pPr>
            <w:r>
              <w:rPr>
                <w:rFonts w:ascii="Arial"/>
                <w:sz w:val="24"/>
              </w:rPr>
              <w:t>Domestic demand</w:t>
            </w:r>
          </w:p>
        </w:tc>
        <w:tc>
          <w:tcPr>
            <w:tcW w:w="1539" w:type="dxa"/>
          </w:tcPr>
          <w:p w14:paraId="36B7D6E3" w14:textId="77777777" w:rsidR="00806AE3" w:rsidRDefault="005620C3">
            <w:pPr>
              <w:pStyle w:val="TableParagraph"/>
              <w:spacing w:line="256" w:lineRule="exact"/>
              <w:ind w:right="285"/>
              <w:jc w:val="right"/>
              <w:rPr>
                <w:rFonts w:ascii="Arial"/>
                <w:b/>
                <w:sz w:val="24"/>
              </w:rPr>
            </w:pPr>
            <w:r>
              <w:rPr>
                <w:rFonts w:ascii="Arial"/>
                <w:b/>
                <w:sz w:val="24"/>
              </w:rPr>
              <w:t>+ 1.1756</w:t>
            </w:r>
          </w:p>
        </w:tc>
        <w:tc>
          <w:tcPr>
            <w:tcW w:w="1460" w:type="dxa"/>
          </w:tcPr>
          <w:p w14:paraId="45BB97A9" w14:textId="77777777" w:rsidR="00806AE3" w:rsidRDefault="005620C3">
            <w:pPr>
              <w:pStyle w:val="TableParagraph"/>
              <w:spacing w:line="256" w:lineRule="exact"/>
              <w:ind w:left="205" w:right="196"/>
              <w:jc w:val="center"/>
              <w:rPr>
                <w:rFonts w:ascii="Arial"/>
                <w:sz w:val="24"/>
              </w:rPr>
            </w:pPr>
            <w:r>
              <w:rPr>
                <w:rFonts w:ascii="Arial"/>
                <w:sz w:val="24"/>
              </w:rPr>
              <w:t>+0.0298</w:t>
            </w:r>
          </w:p>
        </w:tc>
        <w:tc>
          <w:tcPr>
            <w:tcW w:w="1561" w:type="dxa"/>
          </w:tcPr>
          <w:p w14:paraId="48B5F607" w14:textId="77777777" w:rsidR="00806AE3" w:rsidRDefault="005620C3">
            <w:pPr>
              <w:pStyle w:val="TableParagraph"/>
              <w:spacing w:line="256" w:lineRule="exact"/>
              <w:ind w:left="91" w:right="83"/>
              <w:jc w:val="center"/>
              <w:rPr>
                <w:rFonts w:ascii="Arial"/>
                <w:sz w:val="24"/>
              </w:rPr>
            </w:pPr>
            <w:r>
              <w:rPr>
                <w:rFonts w:ascii="Arial"/>
                <w:sz w:val="24"/>
              </w:rPr>
              <w:t>+ 0.0021</w:t>
            </w:r>
          </w:p>
        </w:tc>
      </w:tr>
      <w:tr w:rsidR="00806AE3" w14:paraId="5D0D7A55" w14:textId="77777777">
        <w:trPr>
          <w:trHeight w:val="275"/>
        </w:trPr>
        <w:tc>
          <w:tcPr>
            <w:tcW w:w="3207" w:type="dxa"/>
          </w:tcPr>
          <w:p w14:paraId="74C2CC8D" w14:textId="77777777" w:rsidR="00806AE3" w:rsidRDefault="005620C3">
            <w:pPr>
              <w:pStyle w:val="TableParagraph"/>
              <w:spacing w:line="256" w:lineRule="exact"/>
              <w:ind w:left="110"/>
              <w:rPr>
                <w:rFonts w:ascii="Arial"/>
                <w:sz w:val="24"/>
              </w:rPr>
            </w:pPr>
            <w:proofErr w:type="spellStart"/>
            <w:r>
              <w:rPr>
                <w:rFonts w:ascii="Arial"/>
                <w:sz w:val="24"/>
              </w:rPr>
              <w:t>Labour</w:t>
            </w:r>
            <w:proofErr w:type="spellEnd"/>
            <w:r>
              <w:rPr>
                <w:rFonts w:ascii="Arial"/>
                <w:sz w:val="24"/>
              </w:rPr>
              <w:t xml:space="preserve"> demand</w:t>
            </w:r>
          </w:p>
        </w:tc>
        <w:tc>
          <w:tcPr>
            <w:tcW w:w="1539" w:type="dxa"/>
          </w:tcPr>
          <w:p w14:paraId="702E237F" w14:textId="77777777" w:rsidR="00806AE3" w:rsidRDefault="005620C3">
            <w:pPr>
              <w:pStyle w:val="TableParagraph"/>
              <w:spacing w:line="256" w:lineRule="exact"/>
              <w:ind w:right="318"/>
              <w:jc w:val="right"/>
              <w:rPr>
                <w:rFonts w:ascii="Arial"/>
                <w:b/>
                <w:sz w:val="24"/>
              </w:rPr>
            </w:pPr>
            <w:r>
              <w:rPr>
                <w:rFonts w:ascii="Arial"/>
                <w:b/>
                <w:sz w:val="24"/>
              </w:rPr>
              <w:t>+1.2449</w:t>
            </w:r>
          </w:p>
        </w:tc>
        <w:tc>
          <w:tcPr>
            <w:tcW w:w="1460" w:type="dxa"/>
          </w:tcPr>
          <w:p w14:paraId="3514BD18" w14:textId="77777777" w:rsidR="00806AE3" w:rsidRDefault="005620C3">
            <w:pPr>
              <w:pStyle w:val="TableParagraph"/>
              <w:spacing w:line="256" w:lineRule="exact"/>
              <w:ind w:left="205" w:right="196"/>
              <w:jc w:val="center"/>
              <w:rPr>
                <w:rFonts w:ascii="Arial"/>
                <w:sz w:val="24"/>
              </w:rPr>
            </w:pPr>
            <w:r>
              <w:rPr>
                <w:rFonts w:ascii="Arial"/>
                <w:sz w:val="24"/>
              </w:rPr>
              <w:t>+ 0.0106</w:t>
            </w:r>
          </w:p>
        </w:tc>
        <w:tc>
          <w:tcPr>
            <w:tcW w:w="1561" w:type="dxa"/>
          </w:tcPr>
          <w:p w14:paraId="77A7023B" w14:textId="77777777" w:rsidR="00806AE3" w:rsidRDefault="005620C3">
            <w:pPr>
              <w:pStyle w:val="TableParagraph"/>
              <w:spacing w:line="256" w:lineRule="exact"/>
              <w:ind w:left="91" w:right="83"/>
              <w:jc w:val="center"/>
              <w:rPr>
                <w:rFonts w:ascii="Arial"/>
                <w:sz w:val="24"/>
              </w:rPr>
            </w:pPr>
            <w:r>
              <w:rPr>
                <w:rFonts w:ascii="Arial"/>
                <w:sz w:val="24"/>
              </w:rPr>
              <w:t>+ 0.0039</w:t>
            </w:r>
          </w:p>
        </w:tc>
      </w:tr>
    </w:tbl>
    <w:p w14:paraId="691AF41B" w14:textId="77777777" w:rsidR="00806AE3" w:rsidRDefault="005620C3">
      <w:pPr>
        <w:pStyle w:val="BodyText"/>
        <w:ind w:left="4518" w:right="386" w:hanging="4125"/>
      </w:pPr>
      <w:r>
        <w:t>Table 3.5: Macroeconomic Simulation Results for the UK SETCI Telecommunications Sector I</w:t>
      </w:r>
    </w:p>
    <w:p w14:paraId="4A1398DC" w14:textId="77777777" w:rsidR="00806AE3" w:rsidRDefault="00806AE3">
      <w:pPr>
        <w:pStyle w:val="BodyText"/>
        <w:rPr>
          <w:sz w:val="20"/>
        </w:rPr>
      </w:pPr>
    </w:p>
    <w:p w14:paraId="6CDBFCB9" w14:textId="77777777" w:rsidR="00806AE3" w:rsidRDefault="00806AE3">
      <w:pPr>
        <w:pStyle w:val="BodyText"/>
        <w:rPr>
          <w:sz w:val="20"/>
        </w:rPr>
      </w:pPr>
    </w:p>
    <w:p w14:paraId="4E7B2604" w14:textId="77777777" w:rsidR="00806AE3" w:rsidRDefault="00806AE3">
      <w:pPr>
        <w:pStyle w:val="BodyText"/>
        <w:spacing w:before="5"/>
        <w:rPr>
          <w:sz w:val="13"/>
        </w:rPr>
      </w:pPr>
    </w:p>
    <w:tbl>
      <w:tblPr>
        <w:tblW w:w="0" w:type="auto"/>
        <w:tblInd w:w="1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7"/>
        <w:gridCol w:w="1539"/>
        <w:gridCol w:w="1460"/>
        <w:gridCol w:w="1561"/>
      </w:tblGrid>
      <w:tr w:rsidR="00806AE3" w14:paraId="687359B1" w14:textId="77777777">
        <w:trPr>
          <w:trHeight w:val="551"/>
        </w:trPr>
        <w:tc>
          <w:tcPr>
            <w:tcW w:w="7767" w:type="dxa"/>
            <w:gridSpan w:val="4"/>
          </w:tcPr>
          <w:p w14:paraId="656E3500" w14:textId="77777777" w:rsidR="00806AE3" w:rsidRDefault="005620C3">
            <w:pPr>
              <w:pStyle w:val="TableParagraph"/>
              <w:spacing w:line="271" w:lineRule="exact"/>
              <w:ind w:left="110"/>
              <w:rPr>
                <w:rFonts w:ascii="Arial"/>
                <w:sz w:val="24"/>
              </w:rPr>
            </w:pPr>
            <w:r>
              <w:rPr>
                <w:rFonts w:ascii="Arial"/>
                <w:sz w:val="24"/>
              </w:rPr>
              <w:t>Effects of additional growth in the UK telecommunications sector</w:t>
            </w:r>
          </w:p>
          <w:p w14:paraId="4FF44120" w14:textId="77777777" w:rsidR="00806AE3" w:rsidRDefault="005620C3">
            <w:pPr>
              <w:pStyle w:val="TableParagraph"/>
              <w:spacing w:line="260" w:lineRule="exact"/>
              <w:ind w:left="110"/>
              <w:rPr>
                <w:rFonts w:ascii="Arial"/>
                <w:sz w:val="24"/>
              </w:rPr>
            </w:pPr>
            <w:r>
              <w:rPr>
                <w:rFonts w:ascii="Arial"/>
                <w:sz w:val="24"/>
              </w:rPr>
              <w:t>(percentage deviations change from CGE-baseline results)</w:t>
            </w:r>
          </w:p>
        </w:tc>
      </w:tr>
      <w:tr w:rsidR="00806AE3" w14:paraId="4496E62B" w14:textId="77777777">
        <w:trPr>
          <w:trHeight w:val="681"/>
        </w:trPr>
        <w:tc>
          <w:tcPr>
            <w:tcW w:w="3207" w:type="dxa"/>
          </w:tcPr>
          <w:p w14:paraId="2C44B8D0" w14:textId="77777777" w:rsidR="00806AE3" w:rsidRDefault="00806AE3">
            <w:pPr>
              <w:pStyle w:val="TableParagraph"/>
              <w:rPr>
                <w:sz w:val="24"/>
              </w:rPr>
            </w:pPr>
          </w:p>
        </w:tc>
        <w:tc>
          <w:tcPr>
            <w:tcW w:w="1539" w:type="dxa"/>
          </w:tcPr>
          <w:p w14:paraId="6372D169" w14:textId="77777777" w:rsidR="00806AE3" w:rsidRDefault="005620C3">
            <w:pPr>
              <w:pStyle w:val="TableParagraph"/>
              <w:spacing w:line="274" w:lineRule="exact"/>
              <w:ind w:right="267"/>
              <w:jc w:val="right"/>
              <w:rPr>
                <w:rFonts w:ascii="Arial"/>
                <w:sz w:val="24"/>
              </w:rPr>
            </w:pPr>
            <w:r>
              <w:rPr>
                <w:rFonts w:ascii="Arial"/>
                <w:sz w:val="24"/>
              </w:rPr>
              <w:t>Scenario 2</w:t>
            </w:r>
          </w:p>
        </w:tc>
        <w:tc>
          <w:tcPr>
            <w:tcW w:w="1460" w:type="dxa"/>
          </w:tcPr>
          <w:p w14:paraId="46D89EC8" w14:textId="77777777" w:rsidR="00806AE3" w:rsidRDefault="005620C3">
            <w:pPr>
              <w:pStyle w:val="TableParagraph"/>
              <w:ind w:left="110" w:right="372"/>
              <w:rPr>
                <w:rFonts w:ascii="Arial"/>
                <w:sz w:val="24"/>
              </w:rPr>
            </w:pPr>
            <w:r>
              <w:rPr>
                <w:rFonts w:ascii="Arial"/>
                <w:sz w:val="24"/>
              </w:rPr>
              <w:t>Scenario 2a</w:t>
            </w:r>
          </w:p>
        </w:tc>
        <w:tc>
          <w:tcPr>
            <w:tcW w:w="1561" w:type="dxa"/>
          </w:tcPr>
          <w:p w14:paraId="7F503F3C" w14:textId="77777777" w:rsidR="00806AE3" w:rsidRDefault="005620C3">
            <w:pPr>
              <w:pStyle w:val="TableParagraph"/>
              <w:spacing w:line="274" w:lineRule="exact"/>
              <w:ind w:left="91" w:right="138"/>
              <w:jc w:val="center"/>
              <w:rPr>
                <w:rFonts w:ascii="Arial"/>
                <w:sz w:val="24"/>
              </w:rPr>
            </w:pPr>
            <w:r>
              <w:rPr>
                <w:rFonts w:ascii="Arial"/>
                <w:sz w:val="24"/>
              </w:rPr>
              <w:t>Scenario 2b</w:t>
            </w:r>
          </w:p>
        </w:tc>
      </w:tr>
      <w:tr w:rsidR="00806AE3" w14:paraId="78631E54" w14:textId="77777777">
        <w:trPr>
          <w:trHeight w:val="323"/>
        </w:trPr>
        <w:tc>
          <w:tcPr>
            <w:tcW w:w="3207" w:type="dxa"/>
          </w:tcPr>
          <w:p w14:paraId="6C08E5BF" w14:textId="77777777" w:rsidR="00806AE3" w:rsidRDefault="005620C3">
            <w:pPr>
              <w:pStyle w:val="TableParagraph"/>
              <w:spacing w:line="271" w:lineRule="exact"/>
              <w:ind w:left="110"/>
              <w:rPr>
                <w:rFonts w:ascii="Arial"/>
                <w:sz w:val="24"/>
              </w:rPr>
            </w:pPr>
            <w:r>
              <w:rPr>
                <w:rFonts w:ascii="Arial"/>
                <w:sz w:val="24"/>
              </w:rPr>
              <w:t>GDP</w:t>
            </w:r>
          </w:p>
        </w:tc>
        <w:tc>
          <w:tcPr>
            <w:tcW w:w="1539" w:type="dxa"/>
          </w:tcPr>
          <w:p w14:paraId="2C62C055" w14:textId="77777777" w:rsidR="00806AE3" w:rsidRDefault="005620C3">
            <w:pPr>
              <w:pStyle w:val="TableParagraph"/>
              <w:spacing w:line="271" w:lineRule="exact"/>
              <w:ind w:right="285"/>
              <w:jc w:val="right"/>
              <w:rPr>
                <w:rFonts w:ascii="Arial"/>
                <w:sz w:val="24"/>
              </w:rPr>
            </w:pPr>
            <w:r>
              <w:rPr>
                <w:rFonts w:ascii="Arial"/>
                <w:sz w:val="24"/>
              </w:rPr>
              <w:t>+ 0.2595</w:t>
            </w:r>
          </w:p>
        </w:tc>
        <w:tc>
          <w:tcPr>
            <w:tcW w:w="1460" w:type="dxa"/>
          </w:tcPr>
          <w:p w14:paraId="63793EBD" w14:textId="77777777" w:rsidR="00806AE3" w:rsidRDefault="005620C3">
            <w:pPr>
              <w:pStyle w:val="TableParagraph"/>
              <w:spacing w:line="271" w:lineRule="exact"/>
              <w:ind w:left="205" w:right="196"/>
              <w:jc w:val="center"/>
              <w:rPr>
                <w:rFonts w:ascii="Arial"/>
                <w:sz w:val="24"/>
              </w:rPr>
            </w:pPr>
            <w:r>
              <w:rPr>
                <w:rFonts w:ascii="Arial"/>
                <w:sz w:val="24"/>
              </w:rPr>
              <w:t>+ 0.0053</w:t>
            </w:r>
          </w:p>
        </w:tc>
        <w:tc>
          <w:tcPr>
            <w:tcW w:w="1561" w:type="dxa"/>
          </w:tcPr>
          <w:p w14:paraId="3D68CBE6" w14:textId="77777777" w:rsidR="00806AE3" w:rsidRDefault="005620C3">
            <w:pPr>
              <w:pStyle w:val="TableParagraph"/>
              <w:spacing w:line="271" w:lineRule="exact"/>
              <w:ind w:left="91" w:right="83"/>
              <w:jc w:val="center"/>
              <w:rPr>
                <w:rFonts w:ascii="Arial"/>
                <w:sz w:val="24"/>
              </w:rPr>
            </w:pPr>
            <w:r>
              <w:rPr>
                <w:rFonts w:ascii="Arial"/>
                <w:sz w:val="24"/>
              </w:rPr>
              <w:t>+ 0.0012</w:t>
            </w:r>
          </w:p>
        </w:tc>
      </w:tr>
      <w:tr w:rsidR="00806AE3" w14:paraId="750EEB1B" w14:textId="77777777">
        <w:trPr>
          <w:trHeight w:val="275"/>
        </w:trPr>
        <w:tc>
          <w:tcPr>
            <w:tcW w:w="3207" w:type="dxa"/>
          </w:tcPr>
          <w:p w14:paraId="0D8F6C50" w14:textId="77777777" w:rsidR="00806AE3" w:rsidRDefault="005620C3">
            <w:pPr>
              <w:pStyle w:val="TableParagraph"/>
              <w:spacing w:line="256" w:lineRule="exact"/>
              <w:ind w:left="110"/>
              <w:rPr>
                <w:rFonts w:ascii="Arial"/>
                <w:sz w:val="24"/>
              </w:rPr>
            </w:pPr>
            <w:r>
              <w:rPr>
                <w:rFonts w:ascii="Arial"/>
                <w:sz w:val="24"/>
              </w:rPr>
              <w:t>Household consumption</w:t>
            </w:r>
          </w:p>
        </w:tc>
        <w:tc>
          <w:tcPr>
            <w:tcW w:w="1539" w:type="dxa"/>
          </w:tcPr>
          <w:p w14:paraId="523AECD6" w14:textId="77777777" w:rsidR="00806AE3" w:rsidRDefault="005620C3">
            <w:pPr>
              <w:pStyle w:val="TableParagraph"/>
              <w:spacing w:line="256" w:lineRule="exact"/>
              <w:ind w:right="285"/>
              <w:jc w:val="right"/>
              <w:rPr>
                <w:rFonts w:ascii="Arial"/>
                <w:b/>
                <w:sz w:val="24"/>
              </w:rPr>
            </w:pPr>
            <w:r>
              <w:rPr>
                <w:rFonts w:ascii="Arial"/>
                <w:b/>
                <w:sz w:val="24"/>
              </w:rPr>
              <w:t>+ 1.9868</w:t>
            </w:r>
          </w:p>
        </w:tc>
        <w:tc>
          <w:tcPr>
            <w:tcW w:w="1460" w:type="dxa"/>
          </w:tcPr>
          <w:p w14:paraId="399CBB4A" w14:textId="77777777" w:rsidR="00806AE3" w:rsidRDefault="005620C3">
            <w:pPr>
              <w:pStyle w:val="TableParagraph"/>
              <w:spacing w:line="256" w:lineRule="exact"/>
              <w:ind w:left="205" w:right="196"/>
              <w:jc w:val="center"/>
              <w:rPr>
                <w:rFonts w:ascii="Arial"/>
                <w:sz w:val="24"/>
              </w:rPr>
            </w:pPr>
            <w:r>
              <w:rPr>
                <w:rFonts w:ascii="Arial"/>
                <w:sz w:val="24"/>
              </w:rPr>
              <w:t>+ 0.2299</w:t>
            </w:r>
          </w:p>
        </w:tc>
        <w:tc>
          <w:tcPr>
            <w:tcW w:w="1561" w:type="dxa"/>
          </w:tcPr>
          <w:p w14:paraId="4CC9CECA" w14:textId="77777777" w:rsidR="00806AE3" w:rsidRDefault="005620C3">
            <w:pPr>
              <w:pStyle w:val="TableParagraph"/>
              <w:spacing w:line="256" w:lineRule="exact"/>
              <w:ind w:left="91" w:right="83"/>
              <w:jc w:val="center"/>
              <w:rPr>
                <w:rFonts w:ascii="Arial"/>
                <w:sz w:val="24"/>
              </w:rPr>
            </w:pPr>
            <w:r>
              <w:rPr>
                <w:rFonts w:ascii="Arial"/>
                <w:sz w:val="24"/>
              </w:rPr>
              <w:t>+ 0.0005</w:t>
            </w:r>
          </w:p>
        </w:tc>
      </w:tr>
      <w:tr w:rsidR="00806AE3" w14:paraId="3367DE9C" w14:textId="77777777">
        <w:trPr>
          <w:trHeight w:val="275"/>
        </w:trPr>
        <w:tc>
          <w:tcPr>
            <w:tcW w:w="3207" w:type="dxa"/>
          </w:tcPr>
          <w:p w14:paraId="585E4ED6" w14:textId="77777777" w:rsidR="00806AE3" w:rsidRDefault="005620C3">
            <w:pPr>
              <w:pStyle w:val="TableParagraph"/>
              <w:spacing w:line="256" w:lineRule="exact"/>
              <w:ind w:left="110"/>
              <w:rPr>
                <w:rFonts w:ascii="Arial"/>
                <w:sz w:val="24"/>
              </w:rPr>
            </w:pPr>
            <w:r>
              <w:rPr>
                <w:rFonts w:ascii="Arial"/>
                <w:sz w:val="24"/>
              </w:rPr>
              <w:t>Total investment</w:t>
            </w:r>
          </w:p>
        </w:tc>
        <w:tc>
          <w:tcPr>
            <w:tcW w:w="1539" w:type="dxa"/>
          </w:tcPr>
          <w:p w14:paraId="35035477" w14:textId="77777777" w:rsidR="00806AE3" w:rsidRDefault="005620C3">
            <w:pPr>
              <w:pStyle w:val="TableParagraph"/>
              <w:spacing w:line="256" w:lineRule="exact"/>
              <w:ind w:right="285"/>
              <w:jc w:val="right"/>
              <w:rPr>
                <w:rFonts w:ascii="Arial"/>
                <w:sz w:val="24"/>
              </w:rPr>
            </w:pPr>
            <w:r>
              <w:rPr>
                <w:rFonts w:ascii="Arial"/>
                <w:sz w:val="24"/>
              </w:rPr>
              <w:t>+ 0.1457</w:t>
            </w:r>
          </w:p>
        </w:tc>
        <w:tc>
          <w:tcPr>
            <w:tcW w:w="1460" w:type="dxa"/>
          </w:tcPr>
          <w:p w14:paraId="5BCC2236" w14:textId="77777777" w:rsidR="00806AE3" w:rsidRDefault="005620C3">
            <w:pPr>
              <w:pStyle w:val="TableParagraph"/>
              <w:spacing w:line="256" w:lineRule="exact"/>
              <w:ind w:left="205" w:right="196"/>
              <w:jc w:val="center"/>
              <w:rPr>
                <w:rFonts w:ascii="Arial"/>
                <w:b/>
                <w:sz w:val="24"/>
              </w:rPr>
            </w:pPr>
            <w:r>
              <w:rPr>
                <w:rFonts w:ascii="Arial"/>
                <w:b/>
                <w:sz w:val="24"/>
              </w:rPr>
              <w:t>+ 19.50</w:t>
            </w:r>
          </w:p>
        </w:tc>
        <w:tc>
          <w:tcPr>
            <w:tcW w:w="1561" w:type="dxa"/>
          </w:tcPr>
          <w:p w14:paraId="4149484F" w14:textId="77777777" w:rsidR="00806AE3" w:rsidRDefault="005620C3">
            <w:pPr>
              <w:pStyle w:val="TableParagraph"/>
              <w:spacing w:line="256" w:lineRule="exact"/>
              <w:ind w:left="91" w:right="80"/>
              <w:jc w:val="center"/>
              <w:rPr>
                <w:rFonts w:ascii="Arial"/>
                <w:sz w:val="24"/>
              </w:rPr>
            </w:pPr>
            <w:r>
              <w:rPr>
                <w:rFonts w:ascii="Arial"/>
                <w:sz w:val="24"/>
              </w:rPr>
              <w:t>- 0.0020</w:t>
            </w:r>
          </w:p>
        </w:tc>
      </w:tr>
      <w:tr w:rsidR="00806AE3" w14:paraId="57AC0743" w14:textId="77777777">
        <w:trPr>
          <w:trHeight w:val="275"/>
        </w:trPr>
        <w:tc>
          <w:tcPr>
            <w:tcW w:w="3207" w:type="dxa"/>
          </w:tcPr>
          <w:p w14:paraId="32D3CD55" w14:textId="77777777" w:rsidR="00806AE3" w:rsidRDefault="005620C3">
            <w:pPr>
              <w:pStyle w:val="TableParagraph"/>
              <w:spacing w:line="256" w:lineRule="exact"/>
              <w:ind w:left="110"/>
              <w:rPr>
                <w:rFonts w:ascii="Arial"/>
                <w:sz w:val="24"/>
              </w:rPr>
            </w:pPr>
            <w:r>
              <w:rPr>
                <w:rFonts w:ascii="Arial"/>
                <w:sz w:val="24"/>
              </w:rPr>
              <w:t>Government income</w:t>
            </w:r>
          </w:p>
        </w:tc>
        <w:tc>
          <w:tcPr>
            <w:tcW w:w="1539" w:type="dxa"/>
          </w:tcPr>
          <w:p w14:paraId="0278F460" w14:textId="77777777" w:rsidR="00806AE3" w:rsidRDefault="005620C3">
            <w:pPr>
              <w:pStyle w:val="TableParagraph"/>
              <w:spacing w:line="256" w:lineRule="exact"/>
              <w:ind w:right="285"/>
              <w:jc w:val="right"/>
              <w:rPr>
                <w:rFonts w:ascii="Arial"/>
                <w:sz w:val="24"/>
              </w:rPr>
            </w:pPr>
            <w:r>
              <w:rPr>
                <w:rFonts w:ascii="Arial"/>
                <w:sz w:val="24"/>
              </w:rPr>
              <w:t>+ 0.1076</w:t>
            </w:r>
          </w:p>
        </w:tc>
        <w:tc>
          <w:tcPr>
            <w:tcW w:w="1460" w:type="dxa"/>
          </w:tcPr>
          <w:p w14:paraId="7543A6B7" w14:textId="77777777" w:rsidR="00806AE3" w:rsidRDefault="005620C3">
            <w:pPr>
              <w:pStyle w:val="TableParagraph"/>
              <w:spacing w:line="256" w:lineRule="exact"/>
              <w:ind w:left="205" w:right="196"/>
              <w:jc w:val="center"/>
              <w:rPr>
                <w:rFonts w:ascii="Arial"/>
                <w:sz w:val="24"/>
              </w:rPr>
            </w:pPr>
            <w:r>
              <w:rPr>
                <w:rFonts w:ascii="Arial"/>
                <w:sz w:val="24"/>
              </w:rPr>
              <w:t>+ 0.0128</w:t>
            </w:r>
          </w:p>
        </w:tc>
        <w:tc>
          <w:tcPr>
            <w:tcW w:w="1561" w:type="dxa"/>
          </w:tcPr>
          <w:p w14:paraId="3F5FC241" w14:textId="77777777" w:rsidR="00806AE3" w:rsidRDefault="005620C3">
            <w:pPr>
              <w:pStyle w:val="TableParagraph"/>
              <w:spacing w:line="256" w:lineRule="exact"/>
              <w:ind w:left="91" w:right="83"/>
              <w:jc w:val="center"/>
              <w:rPr>
                <w:rFonts w:ascii="Arial"/>
                <w:sz w:val="24"/>
              </w:rPr>
            </w:pPr>
            <w:r>
              <w:rPr>
                <w:rFonts w:ascii="Arial"/>
                <w:sz w:val="24"/>
              </w:rPr>
              <w:t>+ 0.0041</w:t>
            </w:r>
          </w:p>
        </w:tc>
      </w:tr>
      <w:tr w:rsidR="00806AE3" w14:paraId="2D442C03" w14:textId="77777777">
        <w:trPr>
          <w:trHeight w:val="275"/>
        </w:trPr>
        <w:tc>
          <w:tcPr>
            <w:tcW w:w="3207" w:type="dxa"/>
          </w:tcPr>
          <w:p w14:paraId="7D9F7266" w14:textId="77777777" w:rsidR="00806AE3" w:rsidRDefault="005620C3">
            <w:pPr>
              <w:pStyle w:val="TableParagraph"/>
              <w:spacing w:line="256" w:lineRule="exact"/>
              <w:ind w:left="110"/>
              <w:rPr>
                <w:rFonts w:ascii="Arial"/>
                <w:sz w:val="24"/>
              </w:rPr>
            </w:pPr>
            <w:r>
              <w:rPr>
                <w:rFonts w:ascii="Arial"/>
                <w:sz w:val="24"/>
              </w:rPr>
              <w:t>Household income</w:t>
            </w:r>
          </w:p>
        </w:tc>
        <w:tc>
          <w:tcPr>
            <w:tcW w:w="1539" w:type="dxa"/>
          </w:tcPr>
          <w:p w14:paraId="68F4A3D2" w14:textId="77777777" w:rsidR="00806AE3" w:rsidRDefault="005620C3">
            <w:pPr>
              <w:pStyle w:val="TableParagraph"/>
              <w:spacing w:line="256" w:lineRule="exact"/>
              <w:ind w:right="285"/>
              <w:jc w:val="right"/>
              <w:rPr>
                <w:rFonts w:ascii="Arial"/>
                <w:b/>
                <w:sz w:val="24"/>
              </w:rPr>
            </w:pPr>
            <w:r>
              <w:rPr>
                <w:rFonts w:ascii="Arial"/>
                <w:b/>
                <w:sz w:val="24"/>
              </w:rPr>
              <w:t>+ 0.3580</w:t>
            </w:r>
          </w:p>
        </w:tc>
        <w:tc>
          <w:tcPr>
            <w:tcW w:w="1460" w:type="dxa"/>
          </w:tcPr>
          <w:p w14:paraId="0C3D975E" w14:textId="77777777" w:rsidR="00806AE3" w:rsidRDefault="005620C3">
            <w:pPr>
              <w:pStyle w:val="TableParagraph"/>
              <w:spacing w:line="256" w:lineRule="exact"/>
              <w:ind w:left="205" w:right="196"/>
              <w:jc w:val="center"/>
              <w:rPr>
                <w:rFonts w:ascii="Arial"/>
                <w:b/>
                <w:sz w:val="24"/>
              </w:rPr>
            </w:pPr>
            <w:r>
              <w:rPr>
                <w:rFonts w:ascii="Arial"/>
                <w:b/>
                <w:sz w:val="24"/>
              </w:rPr>
              <w:t>+ 0.0035</w:t>
            </w:r>
          </w:p>
        </w:tc>
        <w:tc>
          <w:tcPr>
            <w:tcW w:w="1561" w:type="dxa"/>
          </w:tcPr>
          <w:p w14:paraId="31E4B017" w14:textId="77777777" w:rsidR="00806AE3" w:rsidRDefault="005620C3">
            <w:pPr>
              <w:pStyle w:val="TableParagraph"/>
              <w:spacing w:line="256" w:lineRule="exact"/>
              <w:ind w:left="91" w:right="83"/>
              <w:jc w:val="center"/>
              <w:rPr>
                <w:rFonts w:ascii="Arial"/>
                <w:b/>
                <w:sz w:val="24"/>
              </w:rPr>
            </w:pPr>
            <w:r>
              <w:rPr>
                <w:rFonts w:ascii="Arial"/>
                <w:b/>
                <w:sz w:val="24"/>
              </w:rPr>
              <w:t>+ 0.0058</w:t>
            </w:r>
          </w:p>
        </w:tc>
      </w:tr>
      <w:tr w:rsidR="00806AE3" w14:paraId="676FF380" w14:textId="77777777">
        <w:trPr>
          <w:trHeight w:val="275"/>
        </w:trPr>
        <w:tc>
          <w:tcPr>
            <w:tcW w:w="3207" w:type="dxa"/>
          </w:tcPr>
          <w:p w14:paraId="2B5937C6" w14:textId="77777777" w:rsidR="00806AE3" w:rsidRDefault="005620C3">
            <w:pPr>
              <w:pStyle w:val="TableParagraph"/>
              <w:spacing w:line="256" w:lineRule="exact"/>
              <w:ind w:left="110"/>
              <w:rPr>
                <w:rFonts w:ascii="Arial"/>
                <w:sz w:val="24"/>
              </w:rPr>
            </w:pPr>
            <w:r>
              <w:rPr>
                <w:rFonts w:ascii="Arial"/>
                <w:sz w:val="24"/>
              </w:rPr>
              <w:t>Total export</w:t>
            </w:r>
          </w:p>
        </w:tc>
        <w:tc>
          <w:tcPr>
            <w:tcW w:w="1539" w:type="dxa"/>
          </w:tcPr>
          <w:p w14:paraId="18BD61C0" w14:textId="77777777" w:rsidR="00806AE3" w:rsidRDefault="005620C3">
            <w:pPr>
              <w:pStyle w:val="TableParagraph"/>
              <w:spacing w:line="256" w:lineRule="exact"/>
              <w:ind w:right="285"/>
              <w:jc w:val="right"/>
              <w:rPr>
                <w:rFonts w:ascii="Arial"/>
                <w:sz w:val="24"/>
              </w:rPr>
            </w:pPr>
            <w:r>
              <w:rPr>
                <w:rFonts w:ascii="Arial"/>
                <w:sz w:val="24"/>
              </w:rPr>
              <w:t>+ 0.4877</w:t>
            </w:r>
          </w:p>
        </w:tc>
        <w:tc>
          <w:tcPr>
            <w:tcW w:w="1460" w:type="dxa"/>
          </w:tcPr>
          <w:p w14:paraId="345BCCC8" w14:textId="77777777" w:rsidR="00806AE3" w:rsidRDefault="005620C3">
            <w:pPr>
              <w:pStyle w:val="TableParagraph"/>
              <w:spacing w:line="256" w:lineRule="exact"/>
              <w:ind w:left="205" w:right="196"/>
              <w:jc w:val="center"/>
              <w:rPr>
                <w:rFonts w:ascii="Arial"/>
                <w:b/>
                <w:sz w:val="24"/>
              </w:rPr>
            </w:pPr>
            <w:r>
              <w:rPr>
                <w:rFonts w:ascii="Arial"/>
                <w:b/>
                <w:sz w:val="24"/>
              </w:rPr>
              <w:t>+ 2.0220</w:t>
            </w:r>
          </w:p>
        </w:tc>
        <w:tc>
          <w:tcPr>
            <w:tcW w:w="1561" w:type="dxa"/>
          </w:tcPr>
          <w:p w14:paraId="40CBD9D1" w14:textId="77777777" w:rsidR="00806AE3" w:rsidRDefault="005620C3">
            <w:pPr>
              <w:pStyle w:val="TableParagraph"/>
              <w:spacing w:line="256" w:lineRule="exact"/>
              <w:ind w:left="91" w:right="83"/>
              <w:jc w:val="center"/>
              <w:rPr>
                <w:rFonts w:ascii="Arial"/>
                <w:sz w:val="24"/>
              </w:rPr>
            </w:pPr>
            <w:r>
              <w:rPr>
                <w:rFonts w:ascii="Arial"/>
                <w:sz w:val="24"/>
              </w:rPr>
              <w:t>+ 0.0006</w:t>
            </w:r>
          </w:p>
        </w:tc>
      </w:tr>
      <w:tr w:rsidR="00806AE3" w14:paraId="1B205805" w14:textId="77777777">
        <w:trPr>
          <w:trHeight w:val="278"/>
        </w:trPr>
        <w:tc>
          <w:tcPr>
            <w:tcW w:w="3207" w:type="dxa"/>
          </w:tcPr>
          <w:p w14:paraId="4CDD67C4" w14:textId="77777777" w:rsidR="00806AE3" w:rsidRDefault="005620C3">
            <w:pPr>
              <w:pStyle w:val="TableParagraph"/>
              <w:spacing w:line="258" w:lineRule="exact"/>
              <w:ind w:left="110"/>
              <w:rPr>
                <w:rFonts w:ascii="Arial"/>
                <w:sz w:val="24"/>
              </w:rPr>
            </w:pPr>
            <w:r>
              <w:rPr>
                <w:rFonts w:ascii="Arial"/>
                <w:sz w:val="24"/>
              </w:rPr>
              <w:t>Total import</w:t>
            </w:r>
          </w:p>
        </w:tc>
        <w:tc>
          <w:tcPr>
            <w:tcW w:w="1539" w:type="dxa"/>
          </w:tcPr>
          <w:p w14:paraId="64E2A41D" w14:textId="77777777" w:rsidR="00806AE3" w:rsidRDefault="005620C3">
            <w:pPr>
              <w:pStyle w:val="TableParagraph"/>
              <w:spacing w:line="258" w:lineRule="exact"/>
              <w:ind w:right="285"/>
              <w:jc w:val="right"/>
              <w:rPr>
                <w:rFonts w:ascii="Arial"/>
                <w:sz w:val="24"/>
              </w:rPr>
            </w:pPr>
            <w:r>
              <w:rPr>
                <w:rFonts w:ascii="Arial"/>
                <w:sz w:val="24"/>
              </w:rPr>
              <w:t>+ 0.6318</w:t>
            </w:r>
          </w:p>
        </w:tc>
        <w:tc>
          <w:tcPr>
            <w:tcW w:w="1460" w:type="dxa"/>
          </w:tcPr>
          <w:p w14:paraId="65BEEB89" w14:textId="77777777" w:rsidR="00806AE3" w:rsidRDefault="005620C3">
            <w:pPr>
              <w:pStyle w:val="TableParagraph"/>
              <w:spacing w:line="258" w:lineRule="exact"/>
              <w:ind w:left="205" w:right="196"/>
              <w:jc w:val="center"/>
              <w:rPr>
                <w:rFonts w:ascii="Arial"/>
                <w:sz w:val="24"/>
              </w:rPr>
            </w:pPr>
            <w:r>
              <w:rPr>
                <w:rFonts w:ascii="Arial"/>
                <w:sz w:val="24"/>
              </w:rPr>
              <w:t>+ 1.7383</w:t>
            </w:r>
          </w:p>
        </w:tc>
        <w:tc>
          <w:tcPr>
            <w:tcW w:w="1561" w:type="dxa"/>
          </w:tcPr>
          <w:p w14:paraId="685EE266" w14:textId="77777777" w:rsidR="00806AE3" w:rsidRDefault="005620C3">
            <w:pPr>
              <w:pStyle w:val="TableParagraph"/>
              <w:spacing w:line="258" w:lineRule="exact"/>
              <w:ind w:left="91" w:right="83"/>
              <w:jc w:val="center"/>
              <w:rPr>
                <w:rFonts w:ascii="Arial"/>
                <w:sz w:val="24"/>
              </w:rPr>
            </w:pPr>
            <w:r>
              <w:rPr>
                <w:rFonts w:ascii="Arial"/>
                <w:sz w:val="24"/>
              </w:rPr>
              <w:t>+ 0.0013</w:t>
            </w:r>
          </w:p>
        </w:tc>
      </w:tr>
      <w:tr w:rsidR="00806AE3" w14:paraId="102D1D25" w14:textId="77777777">
        <w:trPr>
          <w:trHeight w:val="275"/>
        </w:trPr>
        <w:tc>
          <w:tcPr>
            <w:tcW w:w="3207" w:type="dxa"/>
          </w:tcPr>
          <w:p w14:paraId="42DD800C" w14:textId="77777777" w:rsidR="00806AE3" w:rsidRDefault="005620C3">
            <w:pPr>
              <w:pStyle w:val="TableParagraph"/>
              <w:spacing w:line="256" w:lineRule="exact"/>
              <w:ind w:left="110"/>
              <w:rPr>
                <w:rFonts w:ascii="Arial"/>
                <w:sz w:val="24"/>
              </w:rPr>
            </w:pPr>
            <w:r>
              <w:rPr>
                <w:rFonts w:ascii="Arial"/>
                <w:sz w:val="24"/>
              </w:rPr>
              <w:t>Domestic demand</w:t>
            </w:r>
          </w:p>
        </w:tc>
        <w:tc>
          <w:tcPr>
            <w:tcW w:w="1539" w:type="dxa"/>
          </w:tcPr>
          <w:p w14:paraId="46862A18" w14:textId="77777777" w:rsidR="00806AE3" w:rsidRDefault="005620C3">
            <w:pPr>
              <w:pStyle w:val="TableParagraph"/>
              <w:spacing w:line="256" w:lineRule="exact"/>
              <w:ind w:right="285"/>
              <w:jc w:val="right"/>
              <w:rPr>
                <w:rFonts w:ascii="Arial"/>
                <w:sz w:val="24"/>
              </w:rPr>
            </w:pPr>
            <w:r>
              <w:rPr>
                <w:rFonts w:ascii="Arial"/>
                <w:sz w:val="24"/>
              </w:rPr>
              <w:t>+ 0.5344</w:t>
            </w:r>
          </w:p>
        </w:tc>
        <w:tc>
          <w:tcPr>
            <w:tcW w:w="1460" w:type="dxa"/>
          </w:tcPr>
          <w:p w14:paraId="2409BD7A" w14:textId="77777777" w:rsidR="00806AE3" w:rsidRDefault="005620C3">
            <w:pPr>
              <w:pStyle w:val="TableParagraph"/>
              <w:spacing w:line="256" w:lineRule="exact"/>
              <w:ind w:left="205" w:right="196"/>
              <w:jc w:val="center"/>
              <w:rPr>
                <w:rFonts w:ascii="Arial"/>
                <w:b/>
                <w:sz w:val="24"/>
              </w:rPr>
            </w:pPr>
            <w:r>
              <w:rPr>
                <w:rFonts w:ascii="Arial"/>
                <w:b/>
                <w:sz w:val="24"/>
              </w:rPr>
              <w:t>+ 1.9541</w:t>
            </w:r>
          </w:p>
        </w:tc>
        <w:tc>
          <w:tcPr>
            <w:tcW w:w="1561" w:type="dxa"/>
          </w:tcPr>
          <w:p w14:paraId="24B6B43C" w14:textId="77777777" w:rsidR="00806AE3" w:rsidRDefault="005620C3">
            <w:pPr>
              <w:pStyle w:val="TableParagraph"/>
              <w:spacing w:line="256" w:lineRule="exact"/>
              <w:ind w:left="91" w:right="83"/>
              <w:jc w:val="center"/>
              <w:rPr>
                <w:rFonts w:ascii="Arial"/>
                <w:sz w:val="24"/>
              </w:rPr>
            </w:pPr>
            <w:r>
              <w:rPr>
                <w:rFonts w:ascii="Arial"/>
                <w:sz w:val="24"/>
              </w:rPr>
              <w:t>+ 0.0009</w:t>
            </w:r>
          </w:p>
        </w:tc>
      </w:tr>
      <w:tr w:rsidR="00806AE3" w14:paraId="603D7FFC" w14:textId="77777777">
        <w:trPr>
          <w:trHeight w:val="275"/>
        </w:trPr>
        <w:tc>
          <w:tcPr>
            <w:tcW w:w="3207" w:type="dxa"/>
          </w:tcPr>
          <w:p w14:paraId="2DC3C286" w14:textId="77777777" w:rsidR="00806AE3" w:rsidRDefault="005620C3">
            <w:pPr>
              <w:pStyle w:val="TableParagraph"/>
              <w:spacing w:line="256" w:lineRule="exact"/>
              <w:ind w:left="110"/>
              <w:rPr>
                <w:rFonts w:ascii="Arial"/>
                <w:sz w:val="24"/>
              </w:rPr>
            </w:pPr>
            <w:proofErr w:type="spellStart"/>
            <w:r>
              <w:rPr>
                <w:rFonts w:ascii="Arial"/>
                <w:sz w:val="24"/>
              </w:rPr>
              <w:t>Labour</w:t>
            </w:r>
            <w:proofErr w:type="spellEnd"/>
            <w:r>
              <w:rPr>
                <w:rFonts w:ascii="Arial"/>
                <w:sz w:val="24"/>
              </w:rPr>
              <w:t xml:space="preserve"> demand</w:t>
            </w:r>
          </w:p>
        </w:tc>
        <w:tc>
          <w:tcPr>
            <w:tcW w:w="1539" w:type="dxa"/>
          </w:tcPr>
          <w:p w14:paraId="4A0A5D5B" w14:textId="77777777" w:rsidR="00806AE3" w:rsidRDefault="005620C3">
            <w:pPr>
              <w:pStyle w:val="TableParagraph"/>
              <w:spacing w:line="256" w:lineRule="exact"/>
              <w:ind w:right="285"/>
              <w:jc w:val="right"/>
              <w:rPr>
                <w:rFonts w:ascii="Arial"/>
                <w:b/>
                <w:sz w:val="24"/>
              </w:rPr>
            </w:pPr>
            <w:r>
              <w:rPr>
                <w:rFonts w:ascii="Arial"/>
                <w:b/>
                <w:sz w:val="24"/>
              </w:rPr>
              <w:t>+ 1.1567</w:t>
            </w:r>
          </w:p>
        </w:tc>
        <w:tc>
          <w:tcPr>
            <w:tcW w:w="1460" w:type="dxa"/>
          </w:tcPr>
          <w:p w14:paraId="0AAC3B43" w14:textId="77777777" w:rsidR="00806AE3" w:rsidRDefault="005620C3">
            <w:pPr>
              <w:pStyle w:val="TableParagraph"/>
              <w:spacing w:line="256" w:lineRule="exact"/>
              <w:ind w:left="205" w:right="196"/>
              <w:jc w:val="center"/>
              <w:rPr>
                <w:rFonts w:ascii="Arial"/>
                <w:b/>
                <w:sz w:val="24"/>
              </w:rPr>
            </w:pPr>
            <w:r>
              <w:rPr>
                <w:rFonts w:ascii="Arial"/>
                <w:b/>
                <w:sz w:val="24"/>
              </w:rPr>
              <w:t>+ 3.0810</w:t>
            </w:r>
          </w:p>
        </w:tc>
        <w:tc>
          <w:tcPr>
            <w:tcW w:w="1561" w:type="dxa"/>
          </w:tcPr>
          <w:p w14:paraId="0C6A2C98" w14:textId="77777777" w:rsidR="00806AE3" w:rsidRDefault="005620C3">
            <w:pPr>
              <w:pStyle w:val="TableParagraph"/>
              <w:spacing w:line="256" w:lineRule="exact"/>
              <w:ind w:left="91" w:right="83"/>
              <w:jc w:val="center"/>
              <w:rPr>
                <w:rFonts w:ascii="Arial"/>
                <w:sz w:val="24"/>
              </w:rPr>
            </w:pPr>
            <w:r>
              <w:rPr>
                <w:rFonts w:ascii="Arial"/>
                <w:sz w:val="24"/>
              </w:rPr>
              <w:t>+ 0.0024</w:t>
            </w:r>
          </w:p>
        </w:tc>
      </w:tr>
    </w:tbl>
    <w:p w14:paraId="3263CC4D" w14:textId="77777777" w:rsidR="00806AE3" w:rsidRDefault="005620C3">
      <w:pPr>
        <w:pStyle w:val="BodyText"/>
        <w:spacing w:line="272" w:lineRule="exact"/>
        <w:ind w:left="300"/>
      </w:pPr>
      <w:r>
        <w:t>Table 3.6: Macroeconomic Simulation Results for the UK Telecommunications Sector II</w:t>
      </w:r>
    </w:p>
    <w:p w14:paraId="39A17313" w14:textId="77777777" w:rsidR="00806AE3" w:rsidRDefault="00806AE3">
      <w:pPr>
        <w:spacing w:line="272" w:lineRule="exact"/>
        <w:sectPr w:rsidR="00806AE3">
          <w:pgSz w:w="11910" w:h="16840"/>
          <w:pgMar w:top="1320" w:right="1020" w:bottom="2340" w:left="1020" w:header="712" w:footer="2142" w:gutter="0"/>
          <w:cols w:space="720"/>
        </w:sectPr>
      </w:pPr>
    </w:p>
    <w:p w14:paraId="01C87639" w14:textId="77777777" w:rsidR="00806AE3" w:rsidRDefault="00806AE3">
      <w:pPr>
        <w:pStyle w:val="BodyText"/>
        <w:rPr>
          <w:sz w:val="20"/>
        </w:rPr>
      </w:pPr>
    </w:p>
    <w:p w14:paraId="026C25C7" w14:textId="77777777" w:rsidR="00806AE3" w:rsidRDefault="00806AE3">
      <w:pPr>
        <w:pStyle w:val="BodyText"/>
        <w:rPr>
          <w:sz w:val="20"/>
        </w:rPr>
      </w:pPr>
    </w:p>
    <w:p w14:paraId="09F1F833" w14:textId="77777777" w:rsidR="00806AE3" w:rsidRDefault="00806AE3">
      <w:pPr>
        <w:pStyle w:val="BodyText"/>
        <w:spacing w:before="2"/>
        <w:rPr>
          <w:sz w:val="12"/>
        </w:rPr>
      </w:pPr>
    </w:p>
    <w:tbl>
      <w:tblPr>
        <w:tblW w:w="0" w:type="auto"/>
        <w:tblInd w:w="1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7"/>
        <w:gridCol w:w="1539"/>
        <w:gridCol w:w="1460"/>
        <w:gridCol w:w="1561"/>
      </w:tblGrid>
      <w:tr w:rsidR="00806AE3" w14:paraId="70A5E4C7" w14:textId="77777777">
        <w:trPr>
          <w:trHeight w:val="554"/>
        </w:trPr>
        <w:tc>
          <w:tcPr>
            <w:tcW w:w="7767" w:type="dxa"/>
            <w:gridSpan w:val="4"/>
          </w:tcPr>
          <w:p w14:paraId="22CB69C8" w14:textId="77777777" w:rsidR="00806AE3" w:rsidRDefault="005620C3">
            <w:pPr>
              <w:pStyle w:val="TableParagraph"/>
              <w:spacing w:before="2" w:line="276" w:lineRule="exact"/>
              <w:ind w:left="110" w:right="183"/>
              <w:rPr>
                <w:rFonts w:ascii="Arial"/>
                <w:sz w:val="24"/>
              </w:rPr>
            </w:pPr>
            <w:r>
              <w:rPr>
                <w:rFonts w:ascii="Arial"/>
                <w:sz w:val="24"/>
              </w:rPr>
              <w:t>Effects of additional growth in the UK SETCI share of EPGTD account (percentage deviations change from CGE-baseline results)</w:t>
            </w:r>
          </w:p>
        </w:tc>
      </w:tr>
      <w:tr w:rsidR="00806AE3" w14:paraId="5FF5AE21" w14:textId="77777777">
        <w:trPr>
          <w:trHeight w:val="678"/>
        </w:trPr>
        <w:tc>
          <w:tcPr>
            <w:tcW w:w="3207" w:type="dxa"/>
          </w:tcPr>
          <w:p w14:paraId="2746AD17" w14:textId="77777777" w:rsidR="00806AE3" w:rsidRDefault="00806AE3">
            <w:pPr>
              <w:pStyle w:val="TableParagraph"/>
              <w:rPr>
                <w:sz w:val="24"/>
              </w:rPr>
            </w:pPr>
          </w:p>
        </w:tc>
        <w:tc>
          <w:tcPr>
            <w:tcW w:w="1539" w:type="dxa"/>
          </w:tcPr>
          <w:p w14:paraId="5D6B1C80" w14:textId="77777777" w:rsidR="00806AE3" w:rsidRDefault="005620C3">
            <w:pPr>
              <w:pStyle w:val="TableParagraph"/>
              <w:spacing w:line="271" w:lineRule="exact"/>
              <w:ind w:right="267"/>
              <w:jc w:val="right"/>
              <w:rPr>
                <w:rFonts w:ascii="Arial"/>
                <w:sz w:val="24"/>
              </w:rPr>
            </w:pPr>
            <w:r>
              <w:rPr>
                <w:rFonts w:ascii="Arial"/>
                <w:sz w:val="24"/>
              </w:rPr>
              <w:t>Scenario 3</w:t>
            </w:r>
          </w:p>
        </w:tc>
        <w:tc>
          <w:tcPr>
            <w:tcW w:w="1460" w:type="dxa"/>
          </w:tcPr>
          <w:p w14:paraId="71314FD6" w14:textId="77777777" w:rsidR="00806AE3" w:rsidRDefault="005620C3">
            <w:pPr>
              <w:pStyle w:val="TableParagraph"/>
              <w:ind w:left="110" w:right="372"/>
              <w:rPr>
                <w:rFonts w:ascii="Arial"/>
                <w:sz w:val="24"/>
              </w:rPr>
            </w:pPr>
            <w:r>
              <w:rPr>
                <w:rFonts w:ascii="Arial"/>
                <w:sz w:val="24"/>
              </w:rPr>
              <w:t>Scenario 3a</w:t>
            </w:r>
          </w:p>
        </w:tc>
        <w:tc>
          <w:tcPr>
            <w:tcW w:w="1561" w:type="dxa"/>
          </w:tcPr>
          <w:p w14:paraId="0BD0AFD1" w14:textId="77777777" w:rsidR="00806AE3" w:rsidRDefault="005620C3">
            <w:pPr>
              <w:pStyle w:val="TableParagraph"/>
              <w:spacing w:line="271" w:lineRule="exact"/>
              <w:ind w:left="91" w:right="138"/>
              <w:jc w:val="center"/>
              <w:rPr>
                <w:rFonts w:ascii="Arial"/>
                <w:sz w:val="24"/>
              </w:rPr>
            </w:pPr>
            <w:r>
              <w:rPr>
                <w:rFonts w:ascii="Arial"/>
                <w:sz w:val="24"/>
              </w:rPr>
              <w:t>Scenario 3b</w:t>
            </w:r>
          </w:p>
        </w:tc>
      </w:tr>
      <w:tr w:rsidR="00806AE3" w14:paraId="3EC5E51E" w14:textId="77777777">
        <w:trPr>
          <w:trHeight w:val="323"/>
        </w:trPr>
        <w:tc>
          <w:tcPr>
            <w:tcW w:w="3207" w:type="dxa"/>
          </w:tcPr>
          <w:p w14:paraId="6F261395" w14:textId="77777777" w:rsidR="00806AE3" w:rsidRDefault="005620C3">
            <w:pPr>
              <w:pStyle w:val="TableParagraph"/>
              <w:spacing w:line="271" w:lineRule="exact"/>
              <w:ind w:left="110"/>
              <w:rPr>
                <w:rFonts w:ascii="Arial"/>
                <w:sz w:val="24"/>
              </w:rPr>
            </w:pPr>
            <w:r>
              <w:rPr>
                <w:rFonts w:ascii="Arial"/>
                <w:sz w:val="24"/>
              </w:rPr>
              <w:t>GDP</w:t>
            </w:r>
          </w:p>
        </w:tc>
        <w:tc>
          <w:tcPr>
            <w:tcW w:w="1539" w:type="dxa"/>
          </w:tcPr>
          <w:p w14:paraId="22CA350A" w14:textId="77777777" w:rsidR="00806AE3" w:rsidRDefault="005620C3">
            <w:pPr>
              <w:pStyle w:val="TableParagraph"/>
              <w:spacing w:before="43" w:line="260" w:lineRule="exact"/>
              <w:ind w:right="285"/>
              <w:jc w:val="right"/>
              <w:rPr>
                <w:rFonts w:ascii="Arial"/>
                <w:b/>
                <w:sz w:val="24"/>
              </w:rPr>
            </w:pPr>
            <w:r>
              <w:rPr>
                <w:rFonts w:ascii="Arial"/>
                <w:b/>
                <w:sz w:val="24"/>
              </w:rPr>
              <w:t>+ 0.0010</w:t>
            </w:r>
          </w:p>
        </w:tc>
        <w:tc>
          <w:tcPr>
            <w:tcW w:w="1460" w:type="dxa"/>
          </w:tcPr>
          <w:p w14:paraId="4261887D" w14:textId="77777777" w:rsidR="00806AE3" w:rsidRDefault="005620C3">
            <w:pPr>
              <w:pStyle w:val="TableParagraph"/>
              <w:spacing w:line="271" w:lineRule="exact"/>
              <w:ind w:left="205" w:right="196"/>
              <w:jc w:val="center"/>
              <w:rPr>
                <w:rFonts w:ascii="Arial"/>
                <w:sz w:val="24"/>
              </w:rPr>
            </w:pPr>
            <w:r>
              <w:rPr>
                <w:rFonts w:ascii="Arial"/>
                <w:sz w:val="24"/>
              </w:rPr>
              <w:t>0.0000</w:t>
            </w:r>
          </w:p>
        </w:tc>
        <w:tc>
          <w:tcPr>
            <w:tcW w:w="1561" w:type="dxa"/>
          </w:tcPr>
          <w:p w14:paraId="32BE04AB" w14:textId="77777777" w:rsidR="00806AE3" w:rsidRDefault="005620C3">
            <w:pPr>
              <w:pStyle w:val="TableParagraph"/>
              <w:spacing w:line="271" w:lineRule="exact"/>
              <w:ind w:left="91" w:right="83"/>
              <w:jc w:val="center"/>
              <w:rPr>
                <w:rFonts w:ascii="Arial"/>
                <w:sz w:val="24"/>
              </w:rPr>
            </w:pPr>
            <w:r>
              <w:rPr>
                <w:rFonts w:ascii="Arial"/>
                <w:sz w:val="24"/>
              </w:rPr>
              <w:t>0.0000</w:t>
            </w:r>
          </w:p>
        </w:tc>
      </w:tr>
      <w:tr w:rsidR="00806AE3" w14:paraId="296B12CA" w14:textId="77777777">
        <w:trPr>
          <w:trHeight w:val="275"/>
        </w:trPr>
        <w:tc>
          <w:tcPr>
            <w:tcW w:w="3207" w:type="dxa"/>
          </w:tcPr>
          <w:p w14:paraId="48F3974D" w14:textId="77777777" w:rsidR="00806AE3" w:rsidRDefault="005620C3">
            <w:pPr>
              <w:pStyle w:val="TableParagraph"/>
              <w:spacing w:line="256" w:lineRule="exact"/>
              <w:ind w:left="110"/>
              <w:rPr>
                <w:rFonts w:ascii="Arial"/>
                <w:sz w:val="24"/>
              </w:rPr>
            </w:pPr>
            <w:r>
              <w:rPr>
                <w:rFonts w:ascii="Arial"/>
                <w:sz w:val="24"/>
              </w:rPr>
              <w:t>Household consumption</w:t>
            </w:r>
          </w:p>
        </w:tc>
        <w:tc>
          <w:tcPr>
            <w:tcW w:w="1539" w:type="dxa"/>
          </w:tcPr>
          <w:p w14:paraId="440031ED" w14:textId="77777777" w:rsidR="00806AE3" w:rsidRDefault="005620C3">
            <w:pPr>
              <w:pStyle w:val="TableParagraph"/>
              <w:spacing w:line="256" w:lineRule="exact"/>
              <w:ind w:right="285"/>
              <w:jc w:val="right"/>
              <w:rPr>
                <w:rFonts w:ascii="Arial"/>
                <w:sz w:val="24"/>
              </w:rPr>
            </w:pPr>
            <w:r>
              <w:rPr>
                <w:rFonts w:ascii="Arial"/>
                <w:sz w:val="24"/>
              </w:rPr>
              <w:t>+ 0.0508</w:t>
            </w:r>
          </w:p>
        </w:tc>
        <w:tc>
          <w:tcPr>
            <w:tcW w:w="1460" w:type="dxa"/>
          </w:tcPr>
          <w:p w14:paraId="5688197A" w14:textId="77777777" w:rsidR="00806AE3" w:rsidRDefault="005620C3">
            <w:pPr>
              <w:pStyle w:val="TableParagraph"/>
              <w:spacing w:line="256" w:lineRule="exact"/>
              <w:ind w:left="205" w:right="191"/>
              <w:jc w:val="center"/>
              <w:rPr>
                <w:rFonts w:ascii="Arial"/>
                <w:sz w:val="24"/>
              </w:rPr>
            </w:pPr>
            <w:r>
              <w:rPr>
                <w:rFonts w:ascii="Arial"/>
                <w:sz w:val="24"/>
              </w:rPr>
              <w:t>0.0000</w:t>
            </w:r>
          </w:p>
        </w:tc>
        <w:tc>
          <w:tcPr>
            <w:tcW w:w="1561" w:type="dxa"/>
          </w:tcPr>
          <w:p w14:paraId="3E4648FE" w14:textId="77777777" w:rsidR="00806AE3" w:rsidRDefault="005620C3">
            <w:pPr>
              <w:pStyle w:val="TableParagraph"/>
              <w:spacing w:line="256" w:lineRule="exact"/>
              <w:ind w:left="91" w:right="83"/>
              <w:jc w:val="center"/>
              <w:rPr>
                <w:rFonts w:ascii="Arial"/>
                <w:sz w:val="24"/>
              </w:rPr>
            </w:pPr>
            <w:r>
              <w:rPr>
                <w:rFonts w:ascii="Arial"/>
                <w:sz w:val="24"/>
              </w:rPr>
              <w:t>+ 0.0010</w:t>
            </w:r>
          </w:p>
        </w:tc>
      </w:tr>
      <w:tr w:rsidR="00806AE3" w14:paraId="0F176003" w14:textId="77777777">
        <w:trPr>
          <w:trHeight w:val="275"/>
        </w:trPr>
        <w:tc>
          <w:tcPr>
            <w:tcW w:w="3207" w:type="dxa"/>
          </w:tcPr>
          <w:p w14:paraId="0BBC930C" w14:textId="77777777" w:rsidR="00806AE3" w:rsidRDefault="005620C3">
            <w:pPr>
              <w:pStyle w:val="TableParagraph"/>
              <w:spacing w:line="256" w:lineRule="exact"/>
              <w:ind w:left="110"/>
              <w:rPr>
                <w:rFonts w:ascii="Arial"/>
                <w:sz w:val="24"/>
              </w:rPr>
            </w:pPr>
            <w:r>
              <w:rPr>
                <w:rFonts w:ascii="Arial"/>
                <w:sz w:val="24"/>
              </w:rPr>
              <w:t>Total investment</w:t>
            </w:r>
          </w:p>
        </w:tc>
        <w:tc>
          <w:tcPr>
            <w:tcW w:w="1539" w:type="dxa"/>
          </w:tcPr>
          <w:p w14:paraId="5C61E7A8" w14:textId="77777777" w:rsidR="00806AE3" w:rsidRDefault="005620C3">
            <w:pPr>
              <w:pStyle w:val="TableParagraph"/>
              <w:spacing w:line="256" w:lineRule="exact"/>
              <w:ind w:right="285"/>
              <w:jc w:val="right"/>
              <w:rPr>
                <w:rFonts w:ascii="Arial"/>
                <w:sz w:val="24"/>
              </w:rPr>
            </w:pPr>
            <w:r>
              <w:rPr>
                <w:rFonts w:ascii="Arial"/>
                <w:sz w:val="24"/>
              </w:rPr>
              <w:t>+ 0.0290</w:t>
            </w:r>
          </w:p>
        </w:tc>
        <w:tc>
          <w:tcPr>
            <w:tcW w:w="1460" w:type="dxa"/>
          </w:tcPr>
          <w:p w14:paraId="33010FFE" w14:textId="77777777" w:rsidR="00806AE3" w:rsidRDefault="005620C3">
            <w:pPr>
              <w:pStyle w:val="TableParagraph"/>
              <w:spacing w:line="256" w:lineRule="exact"/>
              <w:ind w:left="205" w:right="191"/>
              <w:jc w:val="center"/>
              <w:rPr>
                <w:rFonts w:ascii="Arial"/>
                <w:b/>
                <w:sz w:val="24"/>
              </w:rPr>
            </w:pPr>
            <w:r>
              <w:rPr>
                <w:rFonts w:ascii="Arial"/>
                <w:b/>
                <w:sz w:val="24"/>
              </w:rPr>
              <w:t>+ 0.0595</w:t>
            </w:r>
          </w:p>
        </w:tc>
        <w:tc>
          <w:tcPr>
            <w:tcW w:w="1561" w:type="dxa"/>
          </w:tcPr>
          <w:p w14:paraId="4ACF55B2" w14:textId="77777777" w:rsidR="00806AE3" w:rsidRDefault="005620C3">
            <w:pPr>
              <w:pStyle w:val="TableParagraph"/>
              <w:spacing w:line="256" w:lineRule="exact"/>
              <w:ind w:left="91" w:right="83"/>
              <w:jc w:val="center"/>
              <w:rPr>
                <w:rFonts w:ascii="Arial"/>
                <w:sz w:val="24"/>
              </w:rPr>
            </w:pPr>
            <w:r>
              <w:rPr>
                <w:rFonts w:ascii="Arial"/>
                <w:sz w:val="24"/>
              </w:rPr>
              <w:t>+ 0.0010</w:t>
            </w:r>
          </w:p>
        </w:tc>
      </w:tr>
      <w:tr w:rsidR="00806AE3" w14:paraId="58C560DC" w14:textId="77777777">
        <w:trPr>
          <w:trHeight w:val="275"/>
        </w:trPr>
        <w:tc>
          <w:tcPr>
            <w:tcW w:w="3207" w:type="dxa"/>
          </w:tcPr>
          <w:p w14:paraId="0ECB1E79" w14:textId="77777777" w:rsidR="00806AE3" w:rsidRDefault="005620C3">
            <w:pPr>
              <w:pStyle w:val="TableParagraph"/>
              <w:spacing w:line="256" w:lineRule="exact"/>
              <w:ind w:left="110"/>
              <w:rPr>
                <w:rFonts w:ascii="Arial"/>
                <w:sz w:val="24"/>
              </w:rPr>
            </w:pPr>
            <w:r>
              <w:rPr>
                <w:rFonts w:ascii="Arial"/>
                <w:sz w:val="24"/>
              </w:rPr>
              <w:t>Government income</w:t>
            </w:r>
          </w:p>
        </w:tc>
        <w:tc>
          <w:tcPr>
            <w:tcW w:w="1539" w:type="dxa"/>
          </w:tcPr>
          <w:p w14:paraId="215CB118" w14:textId="77777777" w:rsidR="00806AE3" w:rsidRDefault="005620C3">
            <w:pPr>
              <w:pStyle w:val="TableParagraph"/>
              <w:spacing w:line="256" w:lineRule="exact"/>
              <w:ind w:right="285"/>
              <w:jc w:val="right"/>
              <w:rPr>
                <w:rFonts w:ascii="Arial"/>
                <w:sz w:val="24"/>
              </w:rPr>
            </w:pPr>
            <w:r>
              <w:rPr>
                <w:rFonts w:ascii="Arial"/>
                <w:sz w:val="24"/>
              </w:rPr>
              <w:t>+ 0.0003</w:t>
            </w:r>
          </w:p>
        </w:tc>
        <w:tc>
          <w:tcPr>
            <w:tcW w:w="1460" w:type="dxa"/>
          </w:tcPr>
          <w:p w14:paraId="7C02B4D7" w14:textId="77777777" w:rsidR="00806AE3" w:rsidRDefault="005620C3">
            <w:pPr>
              <w:pStyle w:val="TableParagraph"/>
              <w:spacing w:line="256" w:lineRule="exact"/>
              <w:ind w:left="205" w:right="191"/>
              <w:jc w:val="center"/>
              <w:rPr>
                <w:rFonts w:ascii="Arial"/>
                <w:sz w:val="24"/>
              </w:rPr>
            </w:pPr>
            <w:r>
              <w:rPr>
                <w:rFonts w:ascii="Arial"/>
                <w:sz w:val="24"/>
              </w:rPr>
              <w:t>0.0000</w:t>
            </w:r>
          </w:p>
        </w:tc>
        <w:tc>
          <w:tcPr>
            <w:tcW w:w="1561" w:type="dxa"/>
          </w:tcPr>
          <w:p w14:paraId="0EE0951E" w14:textId="77777777" w:rsidR="00806AE3" w:rsidRDefault="005620C3">
            <w:pPr>
              <w:pStyle w:val="TableParagraph"/>
              <w:spacing w:line="256" w:lineRule="exact"/>
              <w:ind w:left="91" w:right="83"/>
              <w:jc w:val="center"/>
              <w:rPr>
                <w:rFonts w:ascii="Arial"/>
                <w:sz w:val="24"/>
              </w:rPr>
            </w:pPr>
            <w:r>
              <w:rPr>
                <w:rFonts w:ascii="Arial"/>
                <w:sz w:val="24"/>
              </w:rPr>
              <w:t>+ 0.0020</w:t>
            </w:r>
          </w:p>
        </w:tc>
      </w:tr>
      <w:tr w:rsidR="00806AE3" w14:paraId="686BB009" w14:textId="77777777">
        <w:trPr>
          <w:trHeight w:val="275"/>
        </w:trPr>
        <w:tc>
          <w:tcPr>
            <w:tcW w:w="3207" w:type="dxa"/>
          </w:tcPr>
          <w:p w14:paraId="2721C445" w14:textId="77777777" w:rsidR="00806AE3" w:rsidRDefault="005620C3">
            <w:pPr>
              <w:pStyle w:val="TableParagraph"/>
              <w:spacing w:line="256" w:lineRule="exact"/>
              <w:ind w:left="110"/>
              <w:rPr>
                <w:rFonts w:ascii="Arial"/>
                <w:sz w:val="24"/>
              </w:rPr>
            </w:pPr>
            <w:r>
              <w:rPr>
                <w:rFonts w:ascii="Arial"/>
                <w:sz w:val="24"/>
              </w:rPr>
              <w:t>Household income</w:t>
            </w:r>
          </w:p>
        </w:tc>
        <w:tc>
          <w:tcPr>
            <w:tcW w:w="1539" w:type="dxa"/>
          </w:tcPr>
          <w:p w14:paraId="55735791" w14:textId="77777777" w:rsidR="00806AE3" w:rsidRDefault="005620C3">
            <w:pPr>
              <w:pStyle w:val="TableParagraph"/>
              <w:spacing w:line="256" w:lineRule="exact"/>
              <w:ind w:right="285"/>
              <w:jc w:val="right"/>
              <w:rPr>
                <w:rFonts w:ascii="Arial"/>
                <w:sz w:val="24"/>
              </w:rPr>
            </w:pPr>
            <w:r>
              <w:rPr>
                <w:rFonts w:ascii="Arial"/>
                <w:sz w:val="24"/>
              </w:rPr>
              <w:t>+ 0.0006</w:t>
            </w:r>
          </w:p>
        </w:tc>
        <w:tc>
          <w:tcPr>
            <w:tcW w:w="1460" w:type="dxa"/>
          </w:tcPr>
          <w:p w14:paraId="44F340F9" w14:textId="77777777" w:rsidR="00806AE3" w:rsidRDefault="005620C3">
            <w:pPr>
              <w:pStyle w:val="TableParagraph"/>
              <w:spacing w:line="256" w:lineRule="exact"/>
              <w:ind w:left="205" w:right="196"/>
              <w:jc w:val="center"/>
              <w:rPr>
                <w:rFonts w:ascii="Arial"/>
                <w:sz w:val="24"/>
              </w:rPr>
            </w:pPr>
            <w:r>
              <w:rPr>
                <w:rFonts w:ascii="Arial"/>
                <w:sz w:val="24"/>
              </w:rPr>
              <w:t>0.0000</w:t>
            </w:r>
          </w:p>
        </w:tc>
        <w:tc>
          <w:tcPr>
            <w:tcW w:w="1561" w:type="dxa"/>
          </w:tcPr>
          <w:p w14:paraId="43106E7E" w14:textId="77777777" w:rsidR="00806AE3" w:rsidRDefault="005620C3">
            <w:pPr>
              <w:pStyle w:val="TableParagraph"/>
              <w:spacing w:line="256" w:lineRule="exact"/>
              <w:ind w:left="91" w:right="83"/>
              <w:jc w:val="center"/>
              <w:rPr>
                <w:rFonts w:ascii="Arial"/>
                <w:sz w:val="24"/>
              </w:rPr>
            </w:pPr>
            <w:r>
              <w:rPr>
                <w:rFonts w:ascii="Arial"/>
                <w:sz w:val="24"/>
              </w:rPr>
              <w:t>0.0000</w:t>
            </w:r>
          </w:p>
        </w:tc>
      </w:tr>
      <w:tr w:rsidR="00806AE3" w14:paraId="44D13278" w14:textId="77777777">
        <w:trPr>
          <w:trHeight w:val="278"/>
        </w:trPr>
        <w:tc>
          <w:tcPr>
            <w:tcW w:w="3207" w:type="dxa"/>
          </w:tcPr>
          <w:p w14:paraId="064D486D" w14:textId="77777777" w:rsidR="00806AE3" w:rsidRDefault="005620C3">
            <w:pPr>
              <w:pStyle w:val="TableParagraph"/>
              <w:spacing w:line="259" w:lineRule="exact"/>
              <w:ind w:left="110"/>
              <w:rPr>
                <w:rFonts w:ascii="Arial"/>
                <w:sz w:val="24"/>
              </w:rPr>
            </w:pPr>
            <w:r>
              <w:rPr>
                <w:rFonts w:ascii="Arial"/>
                <w:sz w:val="24"/>
              </w:rPr>
              <w:t>Total export</w:t>
            </w:r>
          </w:p>
        </w:tc>
        <w:tc>
          <w:tcPr>
            <w:tcW w:w="1539" w:type="dxa"/>
          </w:tcPr>
          <w:p w14:paraId="5DE03A70" w14:textId="77777777" w:rsidR="00806AE3" w:rsidRDefault="005620C3">
            <w:pPr>
              <w:pStyle w:val="TableParagraph"/>
              <w:spacing w:line="259" w:lineRule="exact"/>
              <w:ind w:right="285"/>
              <w:jc w:val="right"/>
              <w:rPr>
                <w:rFonts w:ascii="Arial"/>
                <w:sz w:val="24"/>
              </w:rPr>
            </w:pPr>
            <w:r>
              <w:rPr>
                <w:rFonts w:ascii="Arial"/>
                <w:sz w:val="24"/>
              </w:rPr>
              <w:t>+ 0.0456</w:t>
            </w:r>
          </w:p>
        </w:tc>
        <w:tc>
          <w:tcPr>
            <w:tcW w:w="1460" w:type="dxa"/>
          </w:tcPr>
          <w:p w14:paraId="7E2EC768" w14:textId="77777777" w:rsidR="00806AE3" w:rsidRDefault="005620C3">
            <w:pPr>
              <w:pStyle w:val="TableParagraph"/>
              <w:spacing w:line="259" w:lineRule="exact"/>
              <w:ind w:left="205" w:right="191"/>
              <w:jc w:val="center"/>
              <w:rPr>
                <w:rFonts w:ascii="Arial"/>
                <w:sz w:val="24"/>
              </w:rPr>
            </w:pPr>
            <w:r>
              <w:rPr>
                <w:rFonts w:ascii="Arial"/>
                <w:sz w:val="24"/>
              </w:rPr>
              <w:t>+ 0.0011</w:t>
            </w:r>
          </w:p>
        </w:tc>
        <w:tc>
          <w:tcPr>
            <w:tcW w:w="1561" w:type="dxa"/>
          </w:tcPr>
          <w:p w14:paraId="63A4D01F" w14:textId="77777777" w:rsidR="00806AE3" w:rsidRDefault="005620C3">
            <w:pPr>
              <w:pStyle w:val="TableParagraph"/>
              <w:spacing w:line="259" w:lineRule="exact"/>
              <w:ind w:left="91" w:right="78"/>
              <w:jc w:val="center"/>
              <w:rPr>
                <w:rFonts w:ascii="Arial"/>
                <w:sz w:val="24"/>
              </w:rPr>
            </w:pPr>
            <w:r>
              <w:rPr>
                <w:rFonts w:ascii="Arial"/>
                <w:sz w:val="24"/>
              </w:rPr>
              <w:t>0.0000</w:t>
            </w:r>
          </w:p>
        </w:tc>
      </w:tr>
      <w:tr w:rsidR="00806AE3" w14:paraId="743563EA" w14:textId="77777777">
        <w:trPr>
          <w:trHeight w:val="275"/>
        </w:trPr>
        <w:tc>
          <w:tcPr>
            <w:tcW w:w="3207" w:type="dxa"/>
          </w:tcPr>
          <w:p w14:paraId="2889ED14" w14:textId="77777777" w:rsidR="00806AE3" w:rsidRDefault="005620C3">
            <w:pPr>
              <w:pStyle w:val="TableParagraph"/>
              <w:spacing w:line="256" w:lineRule="exact"/>
              <w:ind w:left="110"/>
              <w:rPr>
                <w:rFonts w:ascii="Arial"/>
                <w:sz w:val="24"/>
              </w:rPr>
            </w:pPr>
            <w:r>
              <w:rPr>
                <w:rFonts w:ascii="Arial"/>
                <w:sz w:val="24"/>
              </w:rPr>
              <w:t>Total import</w:t>
            </w:r>
          </w:p>
        </w:tc>
        <w:tc>
          <w:tcPr>
            <w:tcW w:w="1539" w:type="dxa"/>
          </w:tcPr>
          <w:p w14:paraId="4E58D6AE" w14:textId="77777777" w:rsidR="00806AE3" w:rsidRDefault="005620C3">
            <w:pPr>
              <w:pStyle w:val="TableParagraph"/>
              <w:spacing w:line="256" w:lineRule="exact"/>
              <w:ind w:right="285"/>
              <w:jc w:val="right"/>
              <w:rPr>
                <w:rFonts w:ascii="Arial"/>
                <w:sz w:val="24"/>
              </w:rPr>
            </w:pPr>
            <w:r>
              <w:rPr>
                <w:rFonts w:ascii="Arial"/>
                <w:sz w:val="24"/>
              </w:rPr>
              <w:t>+ 0.0651</w:t>
            </w:r>
          </w:p>
        </w:tc>
        <w:tc>
          <w:tcPr>
            <w:tcW w:w="1460" w:type="dxa"/>
          </w:tcPr>
          <w:p w14:paraId="4130B6D0" w14:textId="77777777" w:rsidR="00806AE3" w:rsidRDefault="005620C3">
            <w:pPr>
              <w:pStyle w:val="TableParagraph"/>
              <w:spacing w:line="256" w:lineRule="exact"/>
              <w:ind w:left="205" w:right="191"/>
              <w:jc w:val="center"/>
              <w:rPr>
                <w:rFonts w:ascii="Arial"/>
                <w:sz w:val="24"/>
              </w:rPr>
            </w:pPr>
            <w:r>
              <w:rPr>
                <w:rFonts w:ascii="Arial"/>
                <w:sz w:val="24"/>
              </w:rPr>
              <w:t>+ 0.0018</w:t>
            </w:r>
          </w:p>
        </w:tc>
        <w:tc>
          <w:tcPr>
            <w:tcW w:w="1561" w:type="dxa"/>
          </w:tcPr>
          <w:p w14:paraId="04E22F18" w14:textId="77777777" w:rsidR="00806AE3" w:rsidRDefault="005620C3">
            <w:pPr>
              <w:pStyle w:val="TableParagraph"/>
              <w:spacing w:line="256" w:lineRule="exact"/>
              <w:ind w:left="91" w:right="78"/>
              <w:jc w:val="center"/>
              <w:rPr>
                <w:rFonts w:ascii="Arial"/>
                <w:sz w:val="24"/>
              </w:rPr>
            </w:pPr>
            <w:r>
              <w:rPr>
                <w:rFonts w:ascii="Arial"/>
                <w:sz w:val="24"/>
              </w:rPr>
              <w:t>0.0000</w:t>
            </w:r>
          </w:p>
        </w:tc>
      </w:tr>
      <w:tr w:rsidR="00806AE3" w14:paraId="5F2095AD" w14:textId="77777777">
        <w:trPr>
          <w:trHeight w:val="275"/>
        </w:trPr>
        <w:tc>
          <w:tcPr>
            <w:tcW w:w="3207" w:type="dxa"/>
          </w:tcPr>
          <w:p w14:paraId="3F46EAB0" w14:textId="77777777" w:rsidR="00806AE3" w:rsidRDefault="005620C3">
            <w:pPr>
              <w:pStyle w:val="TableParagraph"/>
              <w:spacing w:line="256" w:lineRule="exact"/>
              <w:ind w:left="110"/>
              <w:rPr>
                <w:rFonts w:ascii="Arial"/>
                <w:sz w:val="24"/>
              </w:rPr>
            </w:pPr>
            <w:r>
              <w:rPr>
                <w:rFonts w:ascii="Arial"/>
                <w:sz w:val="24"/>
              </w:rPr>
              <w:t>Domestic demand</w:t>
            </w:r>
          </w:p>
        </w:tc>
        <w:tc>
          <w:tcPr>
            <w:tcW w:w="1539" w:type="dxa"/>
          </w:tcPr>
          <w:p w14:paraId="1EA64452" w14:textId="77777777" w:rsidR="00806AE3" w:rsidRDefault="005620C3">
            <w:pPr>
              <w:pStyle w:val="TableParagraph"/>
              <w:spacing w:line="256" w:lineRule="exact"/>
              <w:ind w:right="285"/>
              <w:jc w:val="right"/>
              <w:rPr>
                <w:rFonts w:ascii="Arial"/>
                <w:sz w:val="24"/>
              </w:rPr>
            </w:pPr>
            <w:r>
              <w:rPr>
                <w:rFonts w:ascii="Arial"/>
                <w:sz w:val="24"/>
              </w:rPr>
              <w:t>+ 0.0512</w:t>
            </w:r>
          </w:p>
        </w:tc>
        <w:tc>
          <w:tcPr>
            <w:tcW w:w="1460" w:type="dxa"/>
          </w:tcPr>
          <w:p w14:paraId="6B97C438" w14:textId="77777777" w:rsidR="00806AE3" w:rsidRDefault="005620C3">
            <w:pPr>
              <w:pStyle w:val="TableParagraph"/>
              <w:spacing w:line="256" w:lineRule="exact"/>
              <w:ind w:left="205" w:right="191"/>
              <w:jc w:val="center"/>
              <w:rPr>
                <w:rFonts w:ascii="Arial"/>
                <w:sz w:val="24"/>
              </w:rPr>
            </w:pPr>
            <w:r>
              <w:rPr>
                <w:rFonts w:ascii="Arial"/>
                <w:sz w:val="24"/>
              </w:rPr>
              <w:t>+ 0.0013</w:t>
            </w:r>
          </w:p>
        </w:tc>
        <w:tc>
          <w:tcPr>
            <w:tcW w:w="1561" w:type="dxa"/>
          </w:tcPr>
          <w:p w14:paraId="384F8EA8" w14:textId="77777777" w:rsidR="00806AE3" w:rsidRDefault="005620C3">
            <w:pPr>
              <w:pStyle w:val="TableParagraph"/>
              <w:spacing w:line="256" w:lineRule="exact"/>
              <w:ind w:left="91" w:right="83"/>
              <w:jc w:val="center"/>
              <w:rPr>
                <w:rFonts w:ascii="Arial"/>
                <w:sz w:val="24"/>
              </w:rPr>
            </w:pPr>
            <w:r>
              <w:rPr>
                <w:rFonts w:ascii="Arial"/>
                <w:sz w:val="24"/>
              </w:rPr>
              <w:t>0.0000</w:t>
            </w:r>
          </w:p>
        </w:tc>
      </w:tr>
      <w:tr w:rsidR="00806AE3" w14:paraId="7C21C39A" w14:textId="77777777">
        <w:trPr>
          <w:trHeight w:val="275"/>
        </w:trPr>
        <w:tc>
          <w:tcPr>
            <w:tcW w:w="3207" w:type="dxa"/>
          </w:tcPr>
          <w:p w14:paraId="001AF51A" w14:textId="77777777" w:rsidR="00806AE3" w:rsidRDefault="005620C3">
            <w:pPr>
              <w:pStyle w:val="TableParagraph"/>
              <w:spacing w:line="256" w:lineRule="exact"/>
              <w:ind w:left="110"/>
              <w:rPr>
                <w:rFonts w:ascii="Arial"/>
                <w:sz w:val="24"/>
              </w:rPr>
            </w:pPr>
            <w:proofErr w:type="spellStart"/>
            <w:r>
              <w:rPr>
                <w:rFonts w:ascii="Arial"/>
                <w:sz w:val="24"/>
              </w:rPr>
              <w:t>Labour</w:t>
            </w:r>
            <w:proofErr w:type="spellEnd"/>
            <w:r>
              <w:rPr>
                <w:rFonts w:ascii="Arial"/>
                <w:sz w:val="24"/>
              </w:rPr>
              <w:t xml:space="preserve"> demand</w:t>
            </w:r>
          </w:p>
        </w:tc>
        <w:tc>
          <w:tcPr>
            <w:tcW w:w="1539" w:type="dxa"/>
          </w:tcPr>
          <w:p w14:paraId="2539A576" w14:textId="77777777" w:rsidR="00806AE3" w:rsidRDefault="005620C3">
            <w:pPr>
              <w:pStyle w:val="TableParagraph"/>
              <w:spacing w:line="256" w:lineRule="exact"/>
              <w:ind w:right="285"/>
              <w:jc w:val="right"/>
              <w:rPr>
                <w:rFonts w:ascii="Arial"/>
                <w:b/>
                <w:sz w:val="24"/>
              </w:rPr>
            </w:pPr>
            <w:r>
              <w:rPr>
                <w:rFonts w:ascii="Arial"/>
                <w:b/>
                <w:sz w:val="24"/>
              </w:rPr>
              <w:t>+ 0.0337</w:t>
            </w:r>
          </w:p>
        </w:tc>
        <w:tc>
          <w:tcPr>
            <w:tcW w:w="1460" w:type="dxa"/>
          </w:tcPr>
          <w:p w14:paraId="2F8D707E" w14:textId="77777777" w:rsidR="00806AE3" w:rsidRDefault="005620C3">
            <w:pPr>
              <w:pStyle w:val="TableParagraph"/>
              <w:spacing w:line="256" w:lineRule="exact"/>
              <w:ind w:left="205" w:right="191"/>
              <w:jc w:val="center"/>
              <w:rPr>
                <w:rFonts w:ascii="Arial"/>
                <w:sz w:val="24"/>
              </w:rPr>
            </w:pPr>
            <w:r>
              <w:rPr>
                <w:rFonts w:ascii="Arial"/>
                <w:sz w:val="24"/>
              </w:rPr>
              <w:t>+ 0.0016</w:t>
            </w:r>
          </w:p>
        </w:tc>
        <w:tc>
          <w:tcPr>
            <w:tcW w:w="1561" w:type="dxa"/>
          </w:tcPr>
          <w:p w14:paraId="602164B8" w14:textId="77777777" w:rsidR="00806AE3" w:rsidRDefault="005620C3">
            <w:pPr>
              <w:pStyle w:val="TableParagraph"/>
              <w:spacing w:line="256" w:lineRule="exact"/>
              <w:ind w:left="91" w:right="83"/>
              <w:jc w:val="center"/>
              <w:rPr>
                <w:rFonts w:ascii="Arial"/>
                <w:sz w:val="24"/>
              </w:rPr>
            </w:pPr>
            <w:r>
              <w:rPr>
                <w:rFonts w:ascii="Arial"/>
                <w:sz w:val="24"/>
              </w:rPr>
              <w:t>0.0000</w:t>
            </w:r>
          </w:p>
        </w:tc>
      </w:tr>
    </w:tbl>
    <w:p w14:paraId="3659E634" w14:textId="77777777" w:rsidR="00806AE3" w:rsidRDefault="005620C3">
      <w:pPr>
        <w:pStyle w:val="BodyText"/>
        <w:spacing w:line="272" w:lineRule="exact"/>
        <w:ind w:left="734"/>
      </w:pPr>
      <w:r>
        <w:t>Table 3.7: Macroeconomic Simulation Results for the UK SETCI Energy Sector</w:t>
      </w:r>
    </w:p>
    <w:p w14:paraId="31E12B17" w14:textId="77777777" w:rsidR="00806AE3" w:rsidRDefault="00806AE3">
      <w:pPr>
        <w:pStyle w:val="BodyText"/>
        <w:rPr>
          <w:sz w:val="26"/>
        </w:rPr>
      </w:pPr>
    </w:p>
    <w:p w14:paraId="263ECECC" w14:textId="77777777" w:rsidR="00806AE3" w:rsidRDefault="00806AE3">
      <w:pPr>
        <w:pStyle w:val="BodyText"/>
        <w:spacing w:before="7"/>
        <w:rPr>
          <w:sz w:val="27"/>
        </w:rPr>
      </w:pPr>
    </w:p>
    <w:p w14:paraId="52903FD9" w14:textId="77777777" w:rsidR="00806AE3" w:rsidRDefault="005620C3">
      <w:pPr>
        <w:pStyle w:val="BodyText"/>
        <w:spacing w:line="360" w:lineRule="auto"/>
        <w:ind w:left="113" w:right="111"/>
        <w:jc w:val="both"/>
      </w:pPr>
      <w:r>
        <w:t>On the expenditure side, the industry expansion stimulates capital formation and generates changes in the growth rate of aggregate investments, which with the exception of Scenario 2, increase under all scenarios. With respect to trade, the simulated percentage changes for exports and imports are positive. Total imports (~3.71% growth for all scenarios) is marginally outweighed by the increase in total exports (~3.73% for all scenarios) indicating an overall positive impact from the international markets to the UK economy from the industry growth. However, the difference in exports and imports growth rates may be attributed to the initial shares of imported and exported commodities in the different sectors of the</w:t>
      </w:r>
      <w:r>
        <w:rPr>
          <w:spacing w:val="-3"/>
        </w:rPr>
        <w:t xml:space="preserve"> </w:t>
      </w:r>
      <w:r>
        <w:t>economy.</w:t>
      </w:r>
    </w:p>
    <w:p w14:paraId="02EE5C93" w14:textId="77777777" w:rsidR="00806AE3" w:rsidRDefault="005620C3">
      <w:pPr>
        <w:pStyle w:val="BodyText"/>
        <w:spacing w:before="201" w:line="360" w:lineRule="auto"/>
        <w:ind w:left="113" w:right="110"/>
        <w:jc w:val="both"/>
      </w:pPr>
      <w:r>
        <w:t xml:space="preserve">On the income side, the growth of the industry affects the fiscal position of the government </w:t>
      </w:r>
      <w:proofErr w:type="spellStart"/>
      <w:r>
        <w:t>favourably</w:t>
      </w:r>
      <w:proofErr w:type="spellEnd"/>
      <w:r>
        <w:t xml:space="preserve"> by increasing government revenue. Tables 3.5 to 3.7 further show the effects that the expansion of the industry has on </w:t>
      </w:r>
      <w:proofErr w:type="spellStart"/>
      <w:r>
        <w:t>labour</w:t>
      </w:r>
      <w:proofErr w:type="spellEnd"/>
      <w:r>
        <w:t xml:space="preserve"> demand. The results indicate that the effects of changes in household demand for the industry’s product, as well as changes in investment and sales tax will generate significant </w:t>
      </w:r>
      <w:proofErr w:type="spellStart"/>
      <w:r>
        <w:t>labour</w:t>
      </w:r>
      <w:proofErr w:type="spellEnd"/>
      <w:r>
        <w:t xml:space="preserve"> demand effects. In the simulation results, the largest effects are recorded under Scenario 2a (3.08%) followed by Scenario 1 (1.24%) and Scenario 2 (1.16%). Additional findings of this study are the projected increases in domestic demand, which grows by almost 2% for all commodities under Scenario 2a and 1.18% under Scenarios 1. For the UK SETCI electricity sector domestic</w:t>
      </w:r>
    </w:p>
    <w:p w14:paraId="0D6226BB" w14:textId="77777777" w:rsidR="00806AE3" w:rsidRDefault="00806AE3">
      <w:pPr>
        <w:spacing w:line="360" w:lineRule="auto"/>
        <w:jc w:val="both"/>
        <w:sectPr w:rsidR="00806AE3">
          <w:pgSz w:w="11910" w:h="16840"/>
          <w:pgMar w:top="1320" w:right="1020" w:bottom="2340" w:left="1020" w:header="712" w:footer="2142" w:gutter="0"/>
          <w:cols w:space="720"/>
        </w:sectPr>
      </w:pPr>
    </w:p>
    <w:p w14:paraId="097497AD" w14:textId="77777777" w:rsidR="00806AE3" w:rsidRDefault="005620C3">
      <w:pPr>
        <w:pStyle w:val="BodyText"/>
        <w:spacing w:before="82" w:line="360" w:lineRule="auto"/>
        <w:ind w:left="113" w:right="114"/>
        <w:jc w:val="both"/>
      </w:pPr>
      <w:r>
        <w:lastRenderedPageBreak/>
        <w:t>demand grows the highest under scenario 3 (0.05%). Overall, the third scenario records the lowest changes in macroeconomic variables. It may be attributed by the relatively small share of the UK SETCI energy sector portion in the EPGTD account and UK economy</w:t>
      </w:r>
      <w:r>
        <w:rPr>
          <w:spacing w:val="-4"/>
        </w:rPr>
        <w:t xml:space="preserve"> </w:t>
      </w:r>
      <w:r>
        <w:t>consequently.</w:t>
      </w:r>
    </w:p>
    <w:p w14:paraId="58EB73C1" w14:textId="77777777" w:rsidR="00806AE3" w:rsidRDefault="00806AE3">
      <w:pPr>
        <w:spacing w:line="360" w:lineRule="auto"/>
        <w:jc w:val="both"/>
        <w:sectPr w:rsidR="00806AE3">
          <w:pgSz w:w="11910" w:h="16840"/>
          <w:pgMar w:top="1320" w:right="1020" w:bottom="2340" w:left="1020" w:header="712" w:footer="2142" w:gutter="0"/>
          <w:cols w:space="720"/>
        </w:sectPr>
      </w:pPr>
    </w:p>
    <w:p w14:paraId="5BC49DE2" w14:textId="77777777" w:rsidR="00806AE3" w:rsidRDefault="00806AE3">
      <w:pPr>
        <w:pStyle w:val="BodyText"/>
        <w:rPr>
          <w:sz w:val="12"/>
        </w:rPr>
      </w:pPr>
    </w:p>
    <w:p w14:paraId="20E9E116" w14:textId="77777777" w:rsidR="00806AE3" w:rsidRDefault="005620C3">
      <w:pPr>
        <w:pStyle w:val="Heading1"/>
        <w:numPr>
          <w:ilvl w:val="2"/>
          <w:numId w:val="6"/>
        </w:numPr>
        <w:tabs>
          <w:tab w:val="left" w:pos="1394"/>
        </w:tabs>
        <w:spacing w:before="92"/>
        <w:ind w:left="1393" w:hanging="722"/>
        <w:jc w:val="both"/>
      </w:pPr>
      <w:bookmarkStart w:id="18" w:name="_TOC_250002"/>
      <w:r>
        <w:t>Sectoral</w:t>
      </w:r>
      <w:r>
        <w:rPr>
          <w:spacing w:val="-3"/>
        </w:rPr>
        <w:t xml:space="preserve"> </w:t>
      </w:r>
      <w:bookmarkEnd w:id="18"/>
      <w:r>
        <w:t>Results</w:t>
      </w:r>
    </w:p>
    <w:p w14:paraId="476CD7BE" w14:textId="77777777" w:rsidR="00806AE3" w:rsidRDefault="005620C3">
      <w:pPr>
        <w:pStyle w:val="BodyText"/>
        <w:spacing w:before="51" w:line="360" w:lineRule="auto"/>
        <w:ind w:left="312" w:right="312"/>
        <w:jc w:val="both"/>
      </w:pPr>
      <w:r>
        <w:t>Sectoral results for the industry are presented in the Tables 3.8, 3.9, and 3.10 below. Three sectors were selected for investigation for each set of scenarios for illustrative purposes. The first sector in each scenario set represents the sector with highest income contribution to the investigated sector (for example from Table 3.4 for the UK SETCI telecommunications accounts it is financial and insurance services). The second sector represents medium income contribution to the investigated sector (for example from Table 3.4 for the SETCI telecommunications sector accounts it is professional; scientific and technical consultancy services). The third sector represents lesser income contribution to the investigated sector but with higher than a 1% contribution share (for example for  electricity generation and distribution it is transportation and storage</w:t>
      </w:r>
      <w:r>
        <w:rPr>
          <w:spacing w:val="-12"/>
        </w:rPr>
        <w:t xml:space="preserve"> </w:t>
      </w:r>
      <w:r>
        <w:t>services).</w:t>
      </w:r>
    </w:p>
    <w:p w14:paraId="359D6A31" w14:textId="77777777" w:rsidR="00806AE3" w:rsidRDefault="00806AE3">
      <w:pPr>
        <w:pStyle w:val="BodyText"/>
        <w:spacing w:before="8"/>
        <w:rPr>
          <w:sz w:val="17"/>
        </w:rPr>
      </w:pPr>
    </w:p>
    <w:tbl>
      <w:tblPr>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9"/>
        <w:gridCol w:w="1047"/>
        <w:gridCol w:w="1124"/>
        <w:gridCol w:w="1125"/>
        <w:gridCol w:w="1103"/>
        <w:gridCol w:w="1048"/>
        <w:gridCol w:w="1125"/>
        <w:gridCol w:w="1122"/>
        <w:gridCol w:w="1105"/>
        <w:gridCol w:w="1046"/>
        <w:gridCol w:w="1125"/>
        <w:gridCol w:w="1125"/>
        <w:gridCol w:w="1164"/>
      </w:tblGrid>
      <w:tr w:rsidR="00806AE3" w14:paraId="27A0AEFC" w14:textId="77777777">
        <w:trPr>
          <w:trHeight w:val="313"/>
        </w:trPr>
        <w:tc>
          <w:tcPr>
            <w:tcW w:w="1419" w:type="dxa"/>
            <w:vMerge w:val="restart"/>
            <w:shd w:val="clear" w:color="auto" w:fill="C4D79B"/>
          </w:tcPr>
          <w:p w14:paraId="72FFAF4B" w14:textId="2FD313AE" w:rsidR="00806AE3" w:rsidRDefault="005620C3">
            <w:pPr>
              <w:pStyle w:val="TableParagraph"/>
              <w:ind w:left="6" w:right="-72"/>
              <w:rPr>
                <w:rFonts w:ascii="Arial"/>
                <w:sz w:val="20"/>
              </w:rPr>
            </w:pPr>
            <w:r>
              <w:rPr>
                <w:rFonts w:ascii="Arial"/>
                <w:noProof/>
                <w:sz w:val="20"/>
              </w:rPr>
              <mc:AlternateContent>
                <mc:Choice Requires="wpg">
                  <w:drawing>
                    <wp:inline distT="0" distB="0" distL="0" distR="0" wp14:anchorId="002168E7" wp14:editId="62AA06C8">
                      <wp:extent cx="893445" cy="419735"/>
                      <wp:effectExtent l="6985" t="8890" r="4445" b="9525"/>
                      <wp:docPr id="69673327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445" cy="419735"/>
                                <a:chOff x="0" y="0"/>
                                <a:chExt cx="1407" cy="661"/>
                              </a:xfrm>
                            </wpg:grpSpPr>
                            <wps:wsp>
                              <wps:cNvPr id="1128468667" name="Line 93"/>
                              <wps:cNvCnPr>
                                <a:cxnSpLocks noChangeShapeType="1"/>
                              </wps:cNvCnPr>
                              <wps:spPr bwMode="auto">
                                <a:xfrm>
                                  <a:off x="5" y="5"/>
                                  <a:ext cx="1397" cy="6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901510" name="Line 92"/>
                              <wps:cNvCnPr>
                                <a:cxnSpLocks noChangeShapeType="1"/>
                              </wps:cNvCnPr>
                              <wps:spPr bwMode="auto">
                                <a:xfrm>
                                  <a:off x="1402" y="5"/>
                                  <a:ext cx="0" cy="6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E48FBD" id="Group 91" o:spid="_x0000_s1026" style="width:70.35pt;height:33.05pt;mso-position-horizontal-relative:char;mso-position-vertical-relative:line" coordsize="140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">
                      <v:line id="Line 93" o:spid="_x0000_s1027" style="position:absolute;visibility:visible;mso-wrap-style:square" from="5,5" to="140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" strokeweight=".48pt"/>
                      <v:line id="Line 92" o:spid="_x0000_s1028" style="position:absolute;visibility:visible;mso-wrap-style:square" from="1402,5" to="140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" strokeweight=".48pt"/>
                      <w10:anchorlock/>
                    </v:group>
                  </w:pict>
                </mc:Fallback>
              </mc:AlternateContent>
            </w:r>
          </w:p>
        </w:tc>
        <w:tc>
          <w:tcPr>
            <w:tcW w:w="13259" w:type="dxa"/>
            <w:gridSpan w:val="12"/>
          </w:tcPr>
          <w:p w14:paraId="55F4B3C0" w14:textId="77777777" w:rsidR="00806AE3" w:rsidRDefault="005620C3">
            <w:pPr>
              <w:pStyle w:val="TableParagraph"/>
              <w:spacing w:before="36"/>
              <w:ind w:left="107"/>
              <w:rPr>
                <w:sz w:val="20"/>
              </w:rPr>
            </w:pPr>
            <w:r>
              <w:rPr>
                <w:sz w:val="20"/>
              </w:rPr>
              <w:t>Percentage change in variables from the benchmark UK economy model</w:t>
            </w:r>
          </w:p>
        </w:tc>
      </w:tr>
      <w:tr w:rsidR="00806AE3" w14:paraId="45CC5865" w14:textId="77777777">
        <w:trPr>
          <w:trHeight w:val="316"/>
        </w:trPr>
        <w:tc>
          <w:tcPr>
            <w:tcW w:w="1419" w:type="dxa"/>
            <w:vMerge/>
            <w:tcBorders>
              <w:top w:val="nil"/>
            </w:tcBorders>
            <w:shd w:val="clear" w:color="auto" w:fill="C4D79B"/>
          </w:tcPr>
          <w:p w14:paraId="5A65B20B" w14:textId="77777777" w:rsidR="00806AE3" w:rsidRDefault="00806AE3">
            <w:pPr>
              <w:rPr>
                <w:sz w:val="2"/>
                <w:szCs w:val="2"/>
              </w:rPr>
            </w:pPr>
          </w:p>
        </w:tc>
        <w:tc>
          <w:tcPr>
            <w:tcW w:w="4399" w:type="dxa"/>
            <w:gridSpan w:val="4"/>
            <w:tcBorders>
              <w:right w:val="single" w:sz="4" w:space="0" w:color="000000"/>
            </w:tcBorders>
          </w:tcPr>
          <w:p w14:paraId="0A6C2831" w14:textId="77777777" w:rsidR="00806AE3" w:rsidRDefault="005620C3">
            <w:pPr>
              <w:pStyle w:val="TableParagraph"/>
              <w:spacing w:before="36"/>
              <w:ind w:left="107"/>
              <w:rPr>
                <w:sz w:val="20"/>
              </w:rPr>
            </w:pPr>
            <w:r>
              <w:rPr>
                <w:sz w:val="20"/>
              </w:rPr>
              <w:t>Scenario 1</w:t>
            </w:r>
          </w:p>
        </w:tc>
        <w:tc>
          <w:tcPr>
            <w:tcW w:w="4400" w:type="dxa"/>
            <w:gridSpan w:val="4"/>
            <w:tcBorders>
              <w:left w:val="single" w:sz="4" w:space="0" w:color="000000"/>
              <w:right w:val="single" w:sz="4" w:space="0" w:color="000000"/>
            </w:tcBorders>
          </w:tcPr>
          <w:p w14:paraId="724E8B42" w14:textId="77777777" w:rsidR="00806AE3" w:rsidRDefault="005620C3">
            <w:pPr>
              <w:pStyle w:val="TableParagraph"/>
              <w:spacing w:before="36"/>
              <w:ind w:left="108"/>
              <w:rPr>
                <w:sz w:val="20"/>
              </w:rPr>
            </w:pPr>
            <w:r>
              <w:rPr>
                <w:sz w:val="20"/>
              </w:rPr>
              <w:t>Scenario 1a</w:t>
            </w:r>
          </w:p>
        </w:tc>
        <w:tc>
          <w:tcPr>
            <w:tcW w:w="4460" w:type="dxa"/>
            <w:gridSpan w:val="4"/>
            <w:tcBorders>
              <w:left w:val="single" w:sz="4" w:space="0" w:color="000000"/>
            </w:tcBorders>
          </w:tcPr>
          <w:p w14:paraId="4A414A4D" w14:textId="77777777" w:rsidR="00806AE3" w:rsidRDefault="005620C3">
            <w:pPr>
              <w:pStyle w:val="TableParagraph"/>
              <w:spacing w:before="36"/>
              <w:ind w:left="103"/>
              <w:rPr>
                <w:sz w:val="20"/>
              </w:rPr>
            </w:pPr>
            <w:r>
              <w:rPr>
                <w:sz w:val="20"/>
              </w:rPr>
              <w:t>Scenario 1b</w:t>
            </w:r>
          </w:p>
        </w:tc>
      </w:tr>
      <w:tr w:rsidR="00806AE3" w14:paraId="13C65F24" w14:textId="77777777">
        <w:trPr>
          <w:trHeight w:val="520"/>
        </w:trPr>
        <w:tc>
          <w:tcPr>
            <w:tcW w:w="1419" w:type="dxa"/>
            <w:tcBorders>
              <w:bottom w:val="single" w:sz="4" w:space="0" w:color="000000"/>
            </w:tcBorders>
          </w:tcPr>
          <w:p w14:paraId="4B67EE29" w14:textId="77777777" w:rsidR="00806AE3" w:rsidRDefault="005620C3">
            <w:pPr>
              <w:pStyle w:val="TableParagraph"/>
              <w:spacing w:before="113"/>
              <w:ind w:left="110"/>
              <w:rPr>
                <w:sz w:val="20"/>
              </w:rPr>
            </w:pPr>
            <w:r>
              <w:rPr>
                <w:sz w:val="20"/>
              </w:rPr>
              <w:t>Sectors</w:t>
            </w:r>
          </w:p>
        </w:tc>
        <w:tc>
          <w:tcPr>
            <w:tcW w:w="1047" w:type="dxa"/>
            <w:tcBorders>
              <w:bottom w:val="single" w:sz="4" w:space="0" w:color="000000"/>
              <w:right w:val="single" w:sz="4" w:space="0" w:color="000000"/>
            </w:tcBorders>
          </w:tcPr>
          <w:p w14:paraId="6D288211" w14:textId="77777777" w:rsidR="00806AE3" w:rsidRDefault="005620C3">
            <w:pPr>
              <w:pStyle w:val="TableParagraph"/>
              <w:spacing w:before="113"/>
              <w:ind w:left="107"/>
              <w:rPr>
                <w:sz w:val="20"/>
              </w:rPr>
            </w:pPr>
            <w:r>
              <w:rPr>
                <w:sz w:val="20"/>
              </w:rPr>
              <w:t>Import</w:t>
            </w:r>
          </w:p>
        </w:tc>
        <w:tc>
          <w:tcPr>
            <w:tcW w:w="1124" w:type="dxa"/>
            <w:tcBorders>
              <w:left w:val="single" w:sz="4" w:space="0" w:color="000000"/>
              <w:bottom w:val="single" w:sz="4" w:space="0" w:color="000000"/>
              <w:right w:val="single" w:sz="4" w:space="0" w:color="000000"/>
            </w:tcBorders>
          </w:tcPr>
          <w:p w14:paraId="4612CAF3" w14:textId="77777777" w:rsidR="00806AE3" w:rsidRDefault="005620C3">
            <w:pPr>
              <w:pStyle w:val="TableParagraph"/>
              <w:ind w:left="111"/>
              <w:rPr>
                <w:sz w:val="20"/>
              </w:rPr>
            </w:pPr>
            <w:r>
              <w:rPr>
                <w:w w:val="95"/>
                <w:sz w:val="20"/>
              </w:rPr>
              <w:t xml:space="preserve">Domestic </w:t>
            </w:r>
            <w:r>
              <w:rPr>
                <w:sz w:val="20"/>
              </w:rPr>
              <w:t>supplies</w:t>
            </w:r>
          </w:p>
        </w:tc>
        <w:tc>
          <w:tcPr>
            <w:tcW w:w="1125" w:type="dxa"/>
            <w:tcBorders>
              <w:left w:val="single" w:sz="4" w:space="0" w:color="000000"/>
              <w:bottom w:val="single" w:sz="4" w:space="0" w:color="000000"/>
              <w:right w:val="single" w:sz="4" w:space="0" w:color="000000"/>
            </w:tcBorders>
          </w:tcPr>
          <w:p w14:paraId="5A00A105" w14:textId="77777777" w:rsidR="00806AE3" w:rsidRDefault="005620C3">
            <w:pPr>
              <w:pStyle w:val="TableParagraph"/>
              <w:spacing w:before="113"/>
              <w:ind w:left="110"/>
              <w:rPr>
                <w:sz w:val="20"/>
              </w:rPr>
            </w:pPr>
            <w:r>
              <w:rPr>
                <w:sz w:val="20"/>
              </w:rPr>
              <w:t>Export</w:t>
            </w:r>
          </w:p>
        </w:tc>
        <w:tc>
          <w:tcPr>
            <w:tcW w:w="1103" w:type="dxa"/>
            <w:tcBorders>
              <w:left w:val="single" w:sz="4" w:space="0" w:color="000000"/>
              <w:bottom w:val="single" w:sz="4" w:space="0" w:color="000000"/>
              <w:right w:val="single" w:sz="4" w:space="0" w:color="000000"/>
            </w:tcBorders>
          </w:tcPr>
          <w:p w14:paraId="652E275D" w14:textId="77777777" w:rsidR="00806AE3" w:rsidRDefault="005620C3">
            <w:pPr>
              <w:pStyle w:val="TableParagraph"/>
              <w:ind w:left="109"/>
              <w:rPr>
                <w:sz w:val="20"/>
              </w:rPr>
            </w:pPr>
            <w:r>
              <w:rPr>
                <w:sz w:val="20"/>
              </w:rPr>
              <w:t xml:space="preserve">Quantity </w:t>
            </w:r>
            <w:r>
              <w:rPr>
                <w:w w:val="95"/>
                <w:sz w:val="20"/>
              </w:rPr>
              <w:t>demanded</w:t>
            </w:r>
          </w:p>
        </w:tc>
        <w:tc>
          <w:tcPr>
            <w:tcW w:w="1048" w:type="dxa"/>
            <w:tcBorders>
              <w:left w:val="single" w:sz="4" w:space="0" w:color="000000"/>
              <w:bottom w:val="single" w:sz="4" w:space="0" w:color="000000"/>
              <w:right w:val="single" w:sz="4" w:space="0" w:color="000000"/>
            </w:tcBorders>
          </w:tcPr>
          <w:p w14:paraId="36A8FFDD" w14:textId="77777777" w:rsidR="00806AE3" w:rsidRDefault="005620C3">
            <w:pPr>
              <w:pStyle w:val="TableParagraph"/>
              <w:spacing w:before="113"/>
              <w:ind w:left="108"/>
              <w:rPr>
                <w:sz w:val="20"/>
              </w:rPr>
            </w:pPr>
            <w:r>
              <w:rPr>
                <w:sz w:val="20"/>
              </w:rPr>
              <w:t>Import</w:t>
            </w:r>
          </w:p>
        </w:tc>
        <w:tc>
          <w:tcPr>
            <w:tcW w:w="1125" w:type="dxa"/>
            <w:tcBorders>
              <w:left w:val="single" w:sz="4" w:space="0" w:color="000000"/>
              <w:bottom w:val="single" w:sz="4" w:space="0" w:color="000000"/>
              <w:right w:val="single" w:sz="4" w:space="0" w:color="000000"/>
            </w:tcBorders>
          </w:tcPr>
          <w:p w14:paraId="0C6C9C67" w14:textId="77777777" w:rsidR="00806AE3" w:rsidRDefault="005620C3">
            <w:pPr>
              <w:pStyle w:val="TableParagraph"/>
              <w:ind w:left="106"/>
              <w:rPr>
                <w:sz w:val="20"/>
              </w:rPr>
            </w:pPr>
            <w:r>
              <w:rPr>
                <w:w w:val="95"/>
                <w:sz w:val="20"/>
              </w:rPr>
              <w:t xml:space="preserve">Domestic </w:t>
            </w:r>
            <w:r>
              <w:rPr>
                <w:sz w:val="20"/>
              </w:rPr>
              <w:t>supplies</w:t>
            </w:r>
          </w:p>
        </w:tc>
        <w:tc>
          <w:tcPr>
            <w:tcW w:w="1122" w:type="dxa"/>
            <w:tcBorders>
              <w:left w:val="single" w:sz="4" w:space="0" w:color="000000"/>
              <w:bottom w:val="single" w:sz="4" w:space="0" w:color="000000"/>
              <w:right w:val="single" w:sz="4" w:space="0" w:color="000000"/>
            </w:tcBorders>
          </w:tcPr>
          <w:p w14:paraId="3DB8CA19" w14:textId="77777777" w:rsidR="00806AE3" w:rsidRDefault="005620C3">
            <w:pPr>
              <w:pStyle w:val="TableParagraph"/>
              <w:spacing w:before="113"/>
              <w:ind w:left="105"/>
              <w:rPr>
                <w:sz w:val="20"/>
              </w:rPr>
            </w:pPr>
            <w:r>
              <w:rPr>
                <w:sz w:val="20"/>
              </w:rPr>
              <w:t>Export</w:t>
            </w:r>
          </w:p>
        </w:tc>
        <w:tc>
          <w:tcPr>
            <w:tcW w:w="1105" w:type="dxa"/>
            <w:tcBorders>
              <w:left w:val="single" w:sz="4" w:space="0" w:color="000000"/>
              <w:bottom w:val="single" w:sz="4" w:space="0" w:color="000000"/>
              <w:right w:val="single" w:sz="4" w:space="0" w:color="000000"/>
            </w:tcBorders>
          </w:tcPr>
          <w:p w14:paraId="752E0123" w14:textId="77777777" w:rsidR="00806AE3" w:rsidRDefault="005620C3">
            <w:pPr>
              <w:pStyle w:val="TableParagraph"/>
              <w:ind w:left="106"/>
              <w:rPr>
                <w:sz w:val="20"/>
              </w:rPr>
            </w:pPr>
            <w:r>
              <w:rPr>
                <w:sz w:val="20"/>
              </w:rPr>
              <w:t xml:space="preserve">Quantity </w:t>
            </w:r>
            <w:r>
              <w:rPr>
                <w:w w:val="95"/>
                <w:sz w:val="20"/>
              </w:rPr>
              <w:t>demanded</w:t>
            </w:r>
          </w:p>
        </w:tc>
        <w:tc>
          <w:tcPr>
            <w:tcW w:w="1046" w:type="dxa"/>
            <w:tcBorders>
              <w:left w:val="single" w:sz="4" w:space="0" w:color="000000"/>
              <w:bottom w:val="single" w:sz="4" w:space="0" w:color="000000"/>
              <w:right w:val="single" w:sz="4" w:space="0" w:color="000000"/>
            </w:tcBorders>
          </w:tcPr>
          <w:p w14:paraId="00EE96AD" w14:textId="77777777" w:rsidR="00806AE3" w:rsidRDefault="005620C3">
            <w:pPr>
              <w:pStyle w:val="TableParagraph"/>
              <w:spacing w:before="113"/>
              <w:ind w:left="103"/>
              <w:rPr>
                <w:sz w:val="20"/>
              </w:rPr>
            </w:pPr>
            <w:r>
              <w:rPr>
                <w:sz w:val="20"/>
              </w:rPr>
              <w:t>Import</w:t>
            </w:r>
          </w:p>
        </w:tc>
        <w:tc>
          <w:tcPr>
            <w:tcW w:w="1125" w:type="dxa"/>
            <w:tcBorders>
              <w:left w:val="single" w:sz="4" w:space="0" w:color="000000"/>
              <w:bottom w:val="single" w:sz="4" w:space="0" w:color="000000"/>
              <w:right w:val="single" w:sz="4" w:space="0" w:color="000000"/>
            </w:tcBorders>
          </w:tcPr>
          <w:p w14:paraId="5C17212B" w14:textId="77777777" w:rsidR="00806AE3" w:rsidRDefault="005620C3">
            <w:pPr>
              <w:pStyle w:val="TableParagraph"/>
              <w:ind w:left="104"/>
              <w:rPr>
                <w:sz w:val="20"/>
              </w:rPr>
            </w:pPr>
            <w:r>
              <w:rPr>
                <w:w w:val="95"/>
                <w:sz w:val="20"/>
              </w:rPr>
              <w:t xml:space="preserve">Domestic </w:t>
            </w:r>
            <w:r>
              <w:rPr>
                <w:sz w:val="20"/>
              </w:rPr>
              <w:t>supplies</w:t>
            </w:r>
          </w:p>
        </w:tc>
        <w:tc>
          <w:tcPr>
            <w:tcW w:w="1125" w:type="dxa"/>
            <w:tcBorders>
              <w:left w:val="single" w:sz="4" w:space="0" w:color="000000"/>
              <w:bottom w:val="single" w:sz="4" w:space="0" w:color="000000"/>
              <w:right w:val="single" w:sz="4" w:space="0" w:color="000000"/>
            </w:tcBorders>
          </w:tcPr>
          <w:p w14:paraId="7E6062E8" w14:textId="77777777" w:rsidR="00806AE3" w:rsidRDefault="005620C3">
            <w:pPr>
              <w:pStyle w:val="TableParagraph"/>
              <w:spacing w:before="113"/>
              <w:ind w:left="102"/>
              <w:rPr>
                <w:sz w:val="20"/>
              </w:rPr>
            </w:pPr>
            <w:r>
              <w:rPr>
                <w:sz w:val="20"/>
              </w:rPr>
              <w:t>Export</w:t>
            </w:r>
          </w:p>
        </w:tc>
        <w:tc>
          <w:tcPr>
            <w:tcW w:w="1164" w:type="dxa"/>
            <w:tcBorders>
              <w:left w:val="single" w:sz="4" w:space="0" w:color="000000"/>
              <w:bottom w:val="single" w:sz="4" w:space="0" w:color="000000"/>
            </w:tcBorders>
          </w:tcPr>
          <w:p w14:paraId="52BF665A" w14:textId="77777777" w:rsidR="00806AE3" w:rsidRDefault="005620C3">
            <w:pPr>
              <w:pStyle w:val="TableParagraph"/>
              <w:ind w:left="100"/>
              <w:rPr>
                <w:sz w:val="20"/>
              </w:rPr>
            </w:pPr>
            <w:r>
              <w:rPr>
                <w:sz w:val="20"/>
              </w:rPr>
              <w:t xml:space="preserve">Quantity </w:t>
            </w:r>
            <w:r>
              <w:rPr>
                <w:w w:val="95"/>
                <w:sz w:val="20"/>
              </w:rPr>
              <w:t>demanded</w:t>
            </w:r>
          </w:p>
        </w:tc>
      </w:tr>
      <w:tr w:rsidR="00806AE3" w14:paraId="22524E66" w14:textId="77777777">
        <w:trPr>
          <w:trHeight w:val="508"/>
        </w:trPr>
        <w:tc>
          <w:tcPr>
            <w:tcW w:w="1419" w:type="dxa"/>
            <w:tcBorders>
              <w:top w:val="single" w:sz="4" w:space="0" w:color="000000"/>
              <w:bottom w:val="single" w:sz="4" w:space="0" w:color="000000"/>
            </w:tcBorders>
          </w:tcPr>
          <w:p w14:paraId="3C3CB6C1" w14:textId="77777777" w:rsidR="00806AE3" w:rsidRDefault="005620C3">
            <w:pPr>
              <w:pStyle w:val="TableParagraph"/>
              <w:spacing w:before="17"/>
              <w:ind w:left="110" w:right="256"/>
              <w:rPr>
                <w:sz w:val="20"/>
              </w:rPr>
            </w:pPr>
            <w:r>
              <w:rPr>
                <w:sz w:val="20"/>
              </w:rPr>
              <w:t>Financial and Insurance</w:t>
            </w:r>
          </w:p>
        </w:tc>
        <w:tc>
          <w:tcPr>
            <w:tcW w:w="1047" w:type="dxa"/>
            <w:tcBorders>
              <w:top w:val="single" w:sz="4" w:space="0" w:color="000000"/>
              <w:bottom w:val="single" w:sz="4" w:space="0" w:color="000000"/>
              <w:right w:val="single" w:sz="4" w:space="0" w:color="000000"/>
            </w:tcBorders>
          </w:tcPr>
          <w:p w14:paraId="003BD951" w14:textId="77777777" w:rsidR="00806AE3" w:rsidRDefault="005620C3">
            <w:pPr>
              <w:pStyle w:val="TableParagraph"/>
              <w:spacing w:before="132"/>
              <w:ind w:left="107"/>
              <w:rPr>
                <w:sz w:val="20"/>
              </w:rPr>
            </w:pPr>
            <w:r>
              <w:rPr>
                <w:sz w:val="20"/>
              </w:rPr>
              <w:t>+1.4085</w:t>
            </w:r>
          </w:p>
        </w:tc>
        <w:tc>
          <w:tcPr>
            <w:tcW w:w="1124" w:type="dxa"/>
            <w:tcBorders>
              <w:top w:val="single" w:sz="4" w:space="0" w:color="000000"/>
              <w:left w:val="single" w:sz="4" w:space="0" w:color="000000"/>
              <w:bottom w:val="single" w:sz="4" w:space="0" w:color="000000"/>
              <w:right w:val="single" w:sz="4" w:space="0" w:color="000000"/>
            </w:tcBorders>
          </w:tcPr>
          <w:p w14:paraId="130CABAE" w14:textId="77777777" w:rsidR="00806AE3" w:rsidRDefault="005620C3">
            <w:pPr>
              <w:pStyle w:val="TableParagraph"/>
              <w:spacing w:before="132"/>
              <w:ind w:left="111"/>
              <w:rPr>
                <w:sz w:val="20"/>
              </w:rPr>
            </w:pPr>
            <w:r>
              <w:rPr>
                <w:sz w:val="20"/>
              </w:rPr>
              <w:t>+1.6085</w:t>
            </w:r>
          </w:p>
        </w:tc>
        <w:tc>
          <w:tcPr>
            <w:tcW w:w="1125" w:type="dxa"/>
            <w:tcBorders>
              <w:top w:val="single" w:sz="4" w:space="0" w:color="000000"/>
              <w:left w:val="single" w:sz="4" w:space="0" w:color="000000"/>
              <w:bottom w:val="single" w:sz="4" w:space="0" w:color="000000"/>
              <w:right w:val="single" w:sz="4" w:space="0" w:color="000000"/>
            </w:tcBorders>
          </w:tcPr>
          <w:p w14:paraId="6822EEFA" w14:textId="77777777" w:rsidR="00806AE3" w:rsidRDefault="005620C3">
            <w:pPr>
              <w:pStyle w:val="TableParagraph"/>
              <w:spacing w:before="132"/>
              <w:ind w:left="110"/>
              <w:rPr>
                <w:sz w:val="20"/>
              </w:rPr>
            </w:pPr>
            <w:r>
              <w:rPr>
                <w:sz w:val="20"/>
              </w:rPr>
              <w:t>+1.7311</w:t>
            </w:r>
          </w:p>
        </w:tc>
        <w:tc>
          <w:tcPr>
            <w:tcW w:w="1103" w:type="dxa"/>
            <w:tcBorders>
              <w:top w:val="single" w:sz="4" w:space="0" w:color="000000"/>
              <w:left w:val="single" w:sz="4" w:space="0" w:color="000000"/>
              <w:bottom w:val="single" w:sz="4" w:space="0" w:color="000000"/>
              <w:right w:val="single" w:sz="4" w:space="0" w:color="000000"/>
            </w:tcBorders>
          </w:tcPr>
          <w:p w14:paraId="1F36E0F1" w14:textId="77777777" w:rsidR="00806AE3" w:rsidRDefault="005620C3">
            <w:pPr>
              <w:pStyle w:val="TableParagraph"/>
              <w:spacing w:before="132"/>
              <w:ind w:left="109"/>
              <w:rPr>
                <w:sz w:val="20"/>
              </w:rPr>
            </w:pPr>
            <w:r>
              <w:rPr>
                <w:sz w:val="20"/>
              </w:rPr>
              <w:t>+1.6318</w:t>
            </w:r>
          </w:p>
        </w:tc>
        <w:tc>
          <w:tcPr>
            <w:tcW w:w="1048" w:type="dxa"/>
            <w:tcBorders>
              <w:top w:val="single" w:sz="4" w:space="0" w:color="000000"/>
              <w:left w:val="single" w:sz="4" w:space="0" w:color="000000"/>
              <w:bottom w:val="single" w:sz="4" w:space="0" w:color="000000"/>
              <w:right w:val="single" w:sz="4" w:space="0" w:color="000000"/>
            </w:tcBorders>
          </w:tcPr>
          <w:p w14:paraId="17604DBA" w14:textId="77777777" w:rsidR="00806AE3" w:rsidRDefault="005620C3">
            <w:pPr>
              <w:pStyle w:val="TableParagraph"/>
              <w:spacing w:before="132"/>
              <w:ind w:left="108"/>
              <w:rPr>
                <w:sz w:val="20"/>
              </w:rPr>
            </w:pPr>
            <w:r>
              <w:rPr>
                <w:sz w:val="20"/>
              </w:rPr>
              <w:t>+0.0006</w:t>
            </w:r>
          </w:p>
        </w:tc>
        <w:tc>
          <w:tcPr>
            <w:tcW w:w="1125" w:type="dxa"/>
            <w:tcBorders>
              <w:top w:val="single" w:sz="4" w:space="0" w:color="000000"/>
              <w:left w:val="single" w:sz="4" w:space="0" w:color="000000"/>
              <w:bottom w:val="single" w:sz="4" w:space="0" w:color="000000"/>
              <w:right w:val="single" w:sz="4" w:space="0" w:color="000000"/>
            </w:tcBorders>
          </w:tcPr>
          <w:p w14:paraId="649299AE" w14:textId="77777777" w:rsidR="00806AE3" w:rsidRDefault="005620C3">
            <w:pPr>
              <w:pStyle w:val="TableParagraph"/>
              <w:spacing w:before="132"/>
              <w:ind w:left="106"/>
              <w:rPr>
                <w:sz w:val="20"/>
              </w:rPr>
            </w:pPr>
            <w:r>
              <w:rPr>
                <w:sz w:val="20"/>
              </w:rPr>
              <w:t>+0.0004</w:t>
            </w:r>
          </w:p>
        </w:tc>
        <w:tc>
          <w:tcPr>
            <w:tcW w:w="1122" w:type="dxa"/>
            <w:tcBorders>
              <w:top w:val="single" w:sz="4" w:space="0" w:color="000000"/>
              <w:left w:val="single" w:sz="4" w:space="0" w:color="000000"/>
              <w:bottom w:val="single" w:sz="4" w:space="0" w:color="000000"/>
              <w:right w:val="single" w:sz="4" w:space="0" w:color="000000"/>
            </w:tcBorders>
          </w:tcPr>
          <w:p w14:paraId="671EA27E" w14:textId="77777777" w:rsidR="00806AE3" w:rsidRDefault="005620C3">
            <w:pPr>
              <w:pStyle w:val="TableParagraph"/>
              <w:spacing w:before="132"/>
              <w:ind w:left="105"/>
              <w:rPr>
                <w:sz w:val="20"/>
              </w:rPr>
            </w:pPr>
            <w:r>
              <w:rPr>
                <w:sz w:val="20"/>
              </w:rPr>
              <w:t>+0.0003</w:t>
            </w:r>
          </w:p>
        </w:tc>
        <w:tc>
          <w:tcPr>
            <w:tcW w:w="1105" w:type="dxa"/>
            <w:tcBorders>
              <w:top w:val="single" w:sz="4" w:space="0" w:color="000000"/>
              <w:left w:val="single" w:sz="4" w:space="0" w:color="000000"/>
              <w:bottom w:val="single" w:sz="4" w:space="0" w:color="000000"/>
              <w:right w:val="single" w:sz="4" w:space="0" w:color="000000"/>
            </w:tcBorders>
          </w:tcPr>
          <w:p w14:paraId="1D4CA666" w14:textId="77777777" w:rsidR="00806AE3" w:rsidRDefault="005620C3">
            <w:pPr>
              <w:pStyle w:val="TableParagraph"/>
              <w:spacing w:before="132"/>
              <w:ind w:left="106"/>
              <w:rPr>
                <w:sz w:val="20"/>
              </w:rPr>
            </w:pPr>
            <w:r>
              <w:rPr>
                <w:sz w:val="20"/>
              </w:rPr>
              <w:t>+0.0004</w:t>
            </w:r>
          </w:p>
        </w:tc>
        <w:tc>
          <w:tcPr>
            <w:tcW w:w="1046" w:type="dxa"/>
            <w:tcBorders>
              <w:top w:val="single" w:sz="4" w:space="0" w:color="000000"/>
              <w:left w:val="single" w:sz="4" w:space="0" w:color="000000"/>
              <w:bottom w:val="single" w:sz="4" w:space="0" w:color="000000"/>
              <w:right w:val="single" w:sz="4" w:space="0" w:color="000000"/>
            </w:tcBorders>
          </w:tcPr>
          <w:p w14:paraId="20985CBE" w14:textId="77777777" w:rsidR="00806AE3" w:rsidRDefault="005620C3">
            <w:pPr>
              <w:pStyle w:val="TableParagraph"/>
              <w:spacing w:before="132"/>
              <w:ind w:left="103"/>
              <w:rPr>
                <w:sz w:val="20"/>
              </w:rPr>
            </w:pPr>
            <w:r>
              <w:rPr>
                <w:sz w:val="20"/>
              </w:rPr>
              <w:t>+0.0076</w:t>
            </w:r>
          </w:p>
        </w:tc>
        <w:tc>
          <w:tcPr>
            <w:tcW w:w="1125" w:type="dxa"/>
            <w:tcBorders>
              <w:top w:val="single" w:sz="4" w:space="0" w:color="000000"/>
              <w:left w:val="single" w:sz="4" w:space="0" w:color="000000"/>
              <w:bottom w:val="single" w:sz="4" w:space="0" w:color="000000"/>
              <w:right w:val="single" w:sz="4" w:space="0" w:color="000000"/>
            </w:tcBorders>
          </w:tcPr>
          <w:p w14:paraId="102A95A8" w14:textId="77777777" w:rsidR="00806AE3" w:rsidRDefault="005620C3">
            <w:pPr>
              <w:pStyle w:val="TableParagraph"/>
              <w:spacing w:before="132"/>
              <w:ind w:left="104"/>
              <w:rPr>
                <w:sz w:val="20"/>
              </w:rPr>
            </w:pPr>
            <w:r>
              <w:rPr>
                <w:sz w:val="20"/>
              </w:rPr>
              <w:t>+0.0026</w:t>
            </w:r>
          </w:p>
        </w:tc>
        <w:tc>
          <w:tcPr>
            <w:tcW w:w="1125" w:type="dxa"/>
            <w:tcBorders>
              <w:top w:val="single" w:sz="4" w:space="0" w:color="000000"/>
              <w:left w:val="single" w:sz="4" w:space="0" w:color="000000"/>
              <w:bottom w:val="single" w:sz="4" w:space="0" w:color="000000"/>
              <w:right w:val="single" w:sz="4" w:space="0" w:color="000000"/>
            </w:tcBorders>
          </w:tcPr>
          <w:p w14:paraId="4CBBFD16" w14:textId="77777777" w:rsidR="00806AE3" w:rsidRDefault="005620C3">
            <w:pPr>
              <w:pStyle w:val="TableParagraph"/>
              <w:spacing w:before="132"/>
              <w:ind w:left="102"/>
              <w:rPr>
                <w:sz w:val="20"/>
              </w:rPr>
            </w:pPr>
            <w:r>
              <w:rPr>
                <w:sz w:val="20"/>
              </w:rPr>
              <w:t>-0.0004</w:t>
            </w:r>
          </w:p>
        </w:tc>
        <w:tc>
          <w:tcPr>
            <w:tcW w:w="1164" w:type="dxa"/>
            <w:tcBorders>
              <w:top w:val="single" w:sz="4" w:space="0" w:color="000000"/>
              <w:left w:val="single" w:sz="4" w:space="0" w:color="000000"/>
              <w:bottom w:val="single" w:sz="4" w:space="0" w:color="000000"/>
            </w:tcBorders>
          </w:tcPr>
          <w:p w14:paraId="62E91187" w14:textId="77777777" w:rsidR="00806AE3" w:rsidRDefault="005620C3">
            <w:pPr>
              <w:pStyle w:val="TableParagraph"/>
              <w:spacing w:before="132"/>
              <w:ind w:left="100"/>
              <w:rPr>
                <w:sz w:val="20"/>
              </w:rPr>
            </w:pPr>
            <w:r>
              <w:rPr>
                <w:sz w:val="20"/>
              </w:rPr>
              <w:t>+0.0020</w:t>
            </w:r>
          </w:p>
        </w:tc>
      </w:tr>
      <w:tr w:rsidR="00806AE3" w14:paraId="050BACDC" w14:textId="77777777">
        <w:trPr>
          <w:trHeight w:val="765"/>
        </w:trPr>
        <w:tc>
          <w:tcPr>
            <w:tcW w:w="1419" w:type="dxa"/>
            <w:tcBorders>
              <w:top w:val="single" w:sz="4" w:space="0" w:color="000000"/>
              <w:bottom w:val="single" w:sz="4" w:space="0" w:color="000000"/>
            </w:tcBorders>
          </w:tcPr>
          <w:p w14:paraId="4A96572D" w14:textId="77777777" w:rsidR="00806AE3" w:rsidRDefault="005620C3">
            <w:pPr>
              <w:pStyle w:val="TableParagraph"/>
              <w:spacing w:before="31"/>
              <w:ind w:left="110"/>
              <w:rPr>
                <w:sz w:val="20"/>
              </w:rPr>
            </w:pPr>
            <w:r>
              <w:rPr>
                <w:sz w:val="20"/>
              </w:rPr>
              <w:t>Professional, Scientific and Technical</w:t>
            </w:r>
          </w:p>
        </w:tc>
        <w:tc>
          <w:tcPr>
            <w:tcW w:w="1047" w:type="dxa"/>
            <w:tcBorders>
              <w:top w:val="single" w:sz="4" w:space="0" w:color="000000"/>
              <w:bottom w:val="single" w:sz="4" w:space="0" w:color="000000"/>
              <w:right w:val="single" w:sz="4" w:space="0" w:color="000000"/>
            </w:tcBorders>
          </w:tcPr>
          <w:p w14:paraId="049B3510" w14:textId="77777777" w:rsidR="00806AE3" w:rsidRDefault="00806AE3">
            <w:pPr>
              <w:pStyle w:val="TableParagraph"/>
              <w:spacing w:before="8"/>
              <w:rPr>
                <w:rFonts w:ascii="Arial"/>
              </w:rPr>
            </w:pPr>
          </w:p>
          <w:p w14:paraId="514F66E0" w14:textId="77777777" w:rsidR="00806AE3" w:rsidRDefault="005620C3">
            <w:pPr>
              <w:pStyle w:val="TableParagraph"/>
              <w:spacing w:before="1"/>
              <w:ind w:left="107"/>
              <w:rPr>
                <w:sz w:val="20"/>
              </w:rPr>
            </w:pPr>
            <w:r>
              <w:rPr>
                <w:sz w:val="20"/>
              </w:rPr>
              <w:t>+1.2709</w:t>
            </w:r>
          </w:p>
        </w:tc>
        <w:tc>
          <w:tcPr>
            <w:tcW w:w="1124" w:type="dxa"/>
            <w:tcBorders>
              <w:top w:val="single" w:sz="4" w:space="0" w:color="000000"/>
              <w:left w:val="single" w:sz="4" w:space="0" w:color="000000"/>
              <w:bottom w:val="single" w:sz="4" w:space="0" w:color="000000"/>
              <w:right w:val="single" w:sz="4" w:space="0" w:color="000000"/>
            </w:tcBorders>
          </w:tcPr>
          <w:p w14:paraId="6E2A84D3" w14:textId="77777777" w:rsidR="00806AE3" w:rsidRDefault="00806AE3">
            <w:pPr>
              <w:pStyle w:val="TableParagraph"/>
              <w:spacing w:before="8"/>
              <w:rPr>
                <w:rFonts w:ascii="Arial"/>
              </w:rPr>
            </w:pPr>
          </w:p>
          <w:p w14:paraId="7036909B" w14:textId="77777777" w:rsidR="00806AE3" w:rsidRDefault="005620C3">
            <w:pPr>
              <w:pStyle w:val="TableParagraph"/>
              <w:spacing w:before="1"/>
              <w:ind w:left="111"/>
              <w:rPr>
                <w:sz w:val="20"/>
              </w:rPr>
            </w:pPr>
            <w:r>
              <w:rPr>
                <w:sz w:val="20"/>
              </w:rPr>
              <w:t>+1.2538</w:t>
            </w:r>
          </w:p>
        </w:tc>
        <w:tc>
          <w:tcPr>
            <w:tcW w:w="1125" w:type="dxa"/>
            <w:tcBorders>
              <w:top w:val="single" w:sz="4" w:space="0" w:color="000000"/>
              <w:left w:val="single" w:sz="4" w:space="0" w:color="000000"/>
              <w:bottom w:val="single" w:sz="4" w:space="0" w:color="000000"/>
              <w:right w:val="single" w:sz="4" w:space="0" w:color="000000"/>
            </w:tcBorders>
          </w:tcPr>
          <w:p w14:paraId="7856712F" w14:textId="77777777" w:rsidR="00806AE3" w:rsidRDefault="00806AE3">
            <w:pPr>
              <w:pStyle w:val="TableParagraph"/>
              <w:spacing w:before="8"/>
              <w:rPr>
                <w:rFonts w:ascii="Arial"/>
              </w:rPr>
            </w:pPr>
          </w:p>
          <w:p w14:paraId="2741010D" w14:textId="77777777" w:rsidR="00806AE3" w:rsidRDefault="005620C3">
            <w:pPr>
              <w:pStyle w:val="TableParagraph"/>
              <w:spacing w:before="1"/>
              <w:ind w:left="110"/>
              <w:rPr>
                <w:sz w:val="20"/>
              </w:rPr>
            </w:pPr>
            <w:r>
              <w:rPr>
                <w:sz w:val="20"/>
              </w:rPr>
              <w:t>+1.2440</w:t>
            </w:r>
          </w:p>
        </w:tc>
        <w:tc>
          <w:tcPr>
            <w:tcW w:w="1103" w:type="dxa"/>
            <w:tcBorders>
              <w:top w:val="single" w:sz="4" w:space="0" w:color="000000"/>
              <w:left w:val="single" w:sz="4" w:space="0" w:color="000000"/>
              <w:bottom w:val="single" w:sz="4" w:space="0" w:color="000000"/>
              <w:right w:val="single" w:sz="4" w:space="0" w:color="000000"/>
            </w:tcBorders>
          </w:tcPr>
          <w:p w14:paraId="03D215A2" w14:textId="77777777" w:rsidR="00806AE3" w:rsidRDefault="00806AE3">
            <w:pPr>
              <w:pStyle w:val="TableParagraph"/>
              <w:spacing w:before="8"/>
              <w:rPr>
                <w:rFonts w:ascii="Arial"/>
              </w:rPr>
            </w:pPr>
          </w:p>
          <w:p w14:paraId="2D94AD63" w14:textId="77777777" w:rsidR="00806AE3" w:rsidRDefault="005620C3">
            <w:pPr>
              <w:pStyle w:val="TableParagraph"/>
              <w:spacing w:before="1"/>
              <w:ind w:left="109"/>
              <w:rPr>
                <w:sz w:val="20"/>
              </w:rPr>
            </w:pPr>
            <w:r>
              <w:rPr>
                <w:sz w:val="20"/>
              </w:rPr>
              <w:t>+1.2523</w:t>
            </w:r>
          </w:p>
        </w:tc>
        <w:tc>
          <w:tcPr>
            <w:tcW w:w="1048" w:type="dxa"/>
            <w:tcBorders>
              <w:top w:val="single" w:sz="4" w:space="0" w:color="000000"/>
              <w:left w:val="single" w:sz="4" w:space="0" w:color="000000"/>
              <w:bottom w:val="single" w:sz="4" w:space="0" w:color="000000"/>
              <w:right w:val="single" w:sz="4" w:space="0" w:color="000000"/>
            </w:tcBorders>
          </w:tcPr>
          <w:p w14:paraId="3BCC7805" w14:textId="77777777" w:rsidR="00806AE3" w:rsidRDefault="00806AE3">
            <w:pPr>
              <w:pStyle w:val="TableParagraph"/>
              <w:spacing w:before="8"/>
              <w:rPr>
                <w:rFonts w:ascii="Arial"/>
              </w:rPr>
            </w:pPr>
          </w:p>
          <w:p w14:paraId="2E25357A" w14:textId="77777777" w:rsidR="00806AE3" w:rsidRDefault="005620C3">
            <w:pPr>
              <w:pStyle w:val="TableParagraph"/>
              <w:spacing w:before="1"/>
              <w:ind w:left="108"/>
              <w:rPr>
                <w:sz w:val="20"/>
              </w:rPr>
            </w:pPr>
            <w:r>
              <w:rPr>
                <w:sz w:val="20"/>
              </w:rPr>
              <w:t>-0.0022</w:t>
            </w:r>
          </w:p>
        </w:tc>
        <w:tc>
          <w:tcPr>
            <w:tcW w:w="1125" w:type="dxa"/>
            <w:tcBorders>
              <w:top w:val="single" w:sz="4" w:space="0" w:color="000000"/>
              <w:left w:val="single" w:sz="4" w:space="0" w:color="000000"/>
              <w:bottom w:val="single" w:sz="4" w:space="0" w:color="000000"/>
              <w:right w:val="single" w:sz="4" w:space="0" w:color="000000"/>
            </w:tcBorders>
          </w:tcPr>
          <w:p w14:paraId="6481651B" w14:textId="77777777" w:rsidR="00806AE3" w:rsidRDefault="00806AE3">
            <w:pPr>
              <w:pStyle w:val="TableParagraph"/>
              <w:spacing w:before="8"/>
              <w:rPr>
                <w:rFonts w:ascii="Arial"/>
              </w:rPr>
            </w:pPr>
          </w:p>
          <w:p w14:paraId="5310AA34" w14:textId="77777777" w:rsidR="00806AE3" w:rsidRDefault="005620C3">
            <w:pPr>
              <w:pStyle w:val="TableParagraph"/>
              <w:spacing w:before="1"/>
              <w:ind w:left="106"/>
              <w:rPr>
                <w:sz w:val="20"/>
              </w:rPr>
            </w:pPr>
            <w:r>
              <w:rPr>
                <w:sz w:val="20"/>
              </w:rPr>
              <w:t>-0.0017</w:t>
            </w:r>
          </w:p>
        </w:tc>
        <w:tc>
          <w:tcPr>
            <w:tcW w:w="1122" w:type="dxa"/>
            <w:tcBorders>
              <w:top w:val="single" w:sz="4" w:space="0" w:color="000000"/>
              <w:left w:val="single" w:sz="4" w:space="0" w:color="000000"/>
              <w:bottom w:val="single" w:sz="4" w:space="0" w:color="000000"/>
              <w:right w:val="single" w:sz="4" w:space="0" w:color="000000"/>
            </w:tcBorders>
          </w:tcPr>
          <w:p w14:paraId="415E6E39" w14:textId="77777777" w:rsidR="00806AE3" w:rsidRDefault="00806AE3">
            <w:pPr>
              <w:pStyle w:val="TableParagraph"/>
              <w:spacing w:before="8"/>
              <w:rPr>
                <w:rFonts w:ascii="Arial"/>
              </w:rPr>
            </w:pPr>
          </w:p>
          <w:p w14:paraId="5EB758AC" w14:textId="77777777" w:rsidR="00806AE3" w:rsidRDefault="005620C3">
            <w:pPr>
              <w:pStyle w:val="TableParagraph"/>
              <w:spacing w:before="1"/>
              <w:ind w:left="105"/>
              <w:rPr>
                <w:sz w:val="20"/>
              </w:rPr>
            </w:pPr>
            <w:r>
              <w:rPr>
                <w:sz w:val="20"/>
              </w:rPr>
              <w:t>-0.0014</w:t>
            </w:r>
          </w:p>
        </w:tc>
        <w:tc>
          <w:tcPr>
            <w:tcW w:w="1105" w:type="dxa"/>
            <w:tcBorders>
              <w:top w:val="single" w:sz="4" w:space="0" w:color="000000"/>
              <w:left w:val="single" w:sz="4" w:space="0" w:color="000000"/>
              <w:bottom w:val="single" w:sz="4" w:space="0" w:color="000000"/>
              <w:right w:val="single" w:sz="4" w:space="0" w:color="000000"/>
            </w:tcBorders>
          </w:tcPr>
          <w:p w14:paraId="3AD1A1C4" w14:textId="77777777" w:rsidR="00806AE3" w:rsidRDefault="00806AE3">
            <w:pPr>
              <w:pStyle w:val="TableParagraph"/>
              <w:spacing w:before="8"/>
              <w:rPr>
                <w:rFonts w:ascii="Arial"/>
              </w:rPr>
            </w:pPr>
          </w:p>
          <w:p w14:paraId="1737A988" w14:textId="77777777" w:rsidR="00806AE3" w:rsidRDefault="005620C3">
            <w:pPr>
              <w:pStyle w:val="TableParagraph"/>
              <w:spacing w:before="1"/>
              <w:ind w:left="106"/>
              <w:rPr>
                <w:sz w:val="20"/>
              </w:rPr>
            </w:pPr>
            <w:r>
              <w:rPr>
                <w:sz w:val="20"/>
              </w:rPr>
              <w:t>-0.0017</w:t>
            </w:r>
          </w:p>
        </w:tc>
        <w:tc>
          <w:tcPr>
            <w:tcW w:w="1046" w:type="dxa"/>
            <w:tcBorders>
              <w:top w:val="single" w:sz="4" w:space="0" w:color="000000"/>
              <w:left w:val="single" w:sz="4" w:space="0" w:color="000000"/>
              <w:bottom w:val="single" w:sz="4" w:space="0" w:color="000000"/>
              <w:right w:val="single" w:sz="4" w:space="0" w:color="000000"/>
            </w:tcBorders>
          </w:tcPr>
          <w:p w14:paraId="4D6F8B44" w14:textId="77777777" w:rsidR="00806AE3" w:rsidRDefault="00806AE3">
            <w:pPr>
              <w:pStyle w:val="TableParagraph"/>
              <w:spacing w:before="8"/>
              <w:rPr>
                <w:rFonts w:ascii="Arial"/>
              </w:rPr>
            </w:pPr>
          </w:p>
          <w:p w14:paraId="4B3E86C5" w14:textId="77777777" w:rsidR="00806AE3" w:rsidRDefault="005620C3">
            <w:pPr>
              <w:pStyle w:val="TableParagraph"/>
              <w:spacing w:before="1"/>
              <w:ind w:left="103"/>
              <w:rPr>
                <w:sz w:val="20"/>
              </w:rPr>
            </w:pPr>
            <w:r>
              <w:rPr>
                <w:sz w:val="20"/>
              </w:rPr>
              <w:t>+0.0052</w:t>
            </w:r>
          </w:p>
        </w:tc>
        <w:tc>
          <w:tcPr>
            <w:tcW w:w="1125" w:type="dxa"/>
            <w:tcBorders>
              <w:top w:val="single" w:sz="4" w:space="0" w:color="000000"/>
              <w:left w:val="single" w:sz="4" w:space="0" w:color="000000"/>
              <w:bottom w:val="single" w:sz="4" w:space="0" w:color="000000"/>
              <w:right w:val="single" w:sz="4" w:space="0" w:color="000000"/>
            </w:tcBorders>
          </w:tcPr>
          <w:p w14:paraId="38C50FF4" w14:textId="77777777" w:rsidR="00806AE3" w:rsidRDefault="00806AE3">
            <w:pPr>
              <w:pStyle w:val="TableParagraph"/>
              <w:spacing w:before="8"/>
              <w:rPr>
                <w:rFonts w:ascii="Arial"/>
              </w:rPr>
            </w:pPr>
          </w:p>
          <w:p w14:paraId="7B01DC0D" w14:textId="77777777" w:rsidR="00806AE3" w:rsidRDefault="005620C3">
            <w:pPr>
              <w:pStyle w:val="TableParagraph"/>
              <w:spacing w:before="1"/>
              <w:ind w:left="104"/>
              <w:rPr>
                <w:sz w:val="20"/>
              </w:rPr>
            </w:pPr>
            <w:r>
              <w:rPr>
                <w:sz w:val="20"/>
              </w:rPr>
              <w:t>+0.0041</w:t>
            </w:r>
          </w:p>
        </w:tc>
        <w:tc>
          <w:tcPr>
            <w:tcW w:w="1125" w:type="dxa"/>
            <w:tcBorders>
              <w:top w:val="single" w:sz="4" w:space="0" w:color="000000"/>
              <w:left w:val="single" w:sz="4" w:space="0" w:color="000000"/>
              <w:bottom w:val="single" w:sz="4" w:space="0" w:color="000000"/>
              <w:right w:val="single" w:sz="4" w:space="0" w:color="000000"/>
            </w:tcBorders>
          </w:tcPr>
          <w:p w14:paraId="1163EBD1" w14:textId="77777777" w:rsidR="00806AE3" w:rsidRDefault="00806AE3">
            <w:pPr>
              <w:pStyle w:val="TableParagraph"/>
              <w:spacing w:before="8"/>
              <w:rPr>
                <w:rFonts w:ascii="Arial"/>
              </w:rPr>
            </w:pPr>
          </w:p>
          <w:p w14:paraId="415A659A" w14:textId="77777777" w:rsidR="00806AE3" w:rsidRDefault="005620C3">
            <w:pPr>
              <w:pStyle w:val="TableParagraph"/>
              <w:spacing w:before="1"/>
              <w:ind w:left="102"/>
              <w:rPr>
                <w:sz w:val="20"/>
              </w:rPr>
            </w:pPr>
            <w:r>
              <w:rPr>
                <w:sz w:val="20"/>
              </w:rPr>
              <w:t>+0.0035</w:t>
            </w:r>
          </w:p>
        </w:tc>
        <w:tc>
          <w:tcPr>
            <w:tcW w:w="1164" w:type="dxa"/>
            <w:tcBorders>
              <w:top w:val="single" w:sz="4" w:space="0" w:color="000000"/>
              <w:left w:val="single" w:sz="4" w:space="0" w:color="000000"/>
              <w:bottom w:val="single" w:sz="4" w:space="0" w:color="000000"/>
            </w:tcBorders>
          </w:tcPr>
          <w:p w14:paraId="43F89305" w14:textId="77777777" w:rsidR="00806AE3" w:rsidRDefault="00806AE3">
            <w:pPr>
              <w:pStyle w:val="TableParagraph"/>
              <w:spacing w:before="8"/>
              <w:rPr>
                <w:rFonts w:ascii="Arial"/>
              </w:rPr>
            </w:pPr>
          </w:p>
          <w:p w14:paraId="322D0AFF" w14:textId="77777777" w:rsidR="00806AE3" w:rsidRDefault="005620C3">
            <w:pPr>
              <w:pStyle w:val="TableParagraph"/>
              <w:spacing w:before="1"/>
              <w:ind w:left="100"/>
              <w:rPr>
                <w:sz w:val="20"/>
              </w:rPr>
            </w:pPr>
            <w:r>
              <w:rPr>
                <w:sz w:val="20"/>
              </w:rPr>
              <w:t>+0.0040</w:t>
            </w:r>
          </w:p>
        </w:tc>
      </w:tr>
      <w:tr w:rsidR="00806AE3" w14:paraId="5E82D810" w14:textId="77777777">
        <w:trPr>
          <w:trHeight w:val="525"/>
        </w:trPr>
        <w:tc>
          <w:tcPr>
            <w:tcW w:w="1419" w:type="dxa"/>
            <w:tcBorders>
              <w:top w:val="single" w:sz="4" w:space="0" w:color="000000"/>
            </w:tcBorders>
          </w:tcPr>
          <w:p w14:paraId="2BF32DB1" w14:textId="77777777" w:rsidR="00806AE3" w:rsidRDefault="005620C3">
            <w:pPr>
              <w:pStyle w:val="TableParagraph"/>
              <w:spacing w:before="27"/>
              <w:ind w:left="110"/>
              <w:rPr>
                <w:sz w:val="20"/>
              </w:rPr>
            </w:pPr>
            <w:r>
              <w:rPr>
                <w:w w:val="95"/>
                <w:sz w:val="20"/>
              </w:rPr>
              <w:t xml:space="preserve">Administrative </w:t>
            </w:r>
            <w:r>
              <w:rPr>
                <w:sz w:val="20"/>
              </w:rPr>
              <w:t>and Support</w:t>
            </w:r>
          </w:p>
        </w:tc>
        <w:tc>
          <w:tcPr>
            <w:tcW w:w="1047" w:type="dxa"/>
            <w:tcBorders>
              <w:top w:val="single" w:sz="4" w:space="0" w:color="000000"/>
              <w:right w:val="single" w:sz="4" w:space="0" w:color="000000"/>
            </w:tcBorders>
          </w:tcPr>
          <w:p w14:paraId="2B2CBADD" w14:textId="77777777" w:rsidR="00806AE3" w:rsidRDefault="005620C3">
            <w:pPr>
              <w:pStyle w:val="TableParagraph"/>
              <w:spacing w:before="142"/>
              <w:ind w:left="107"/>
              <w:rPr>
                <w:sz w:val="20"/>
              </w:rPr>
            </w:pPr>
            <w:r>
              <w:rPr>
                <w:sz w:val="20"/>
              </w:rPr>
              <w:t>+1.1471</w:t>
            </w:r>
          </w:p>
        </w:tc>
        <w:tc>
          <w:tcPr>
            <w:tcW w:w="1124" w:type="dxa"/>
            <w:tcBorders>
              <w:top w:val="single" w:sz="4" w:space="0" w:color="000000"/>
              <w:left w:val="single" w:sz="4" w:space="0" w:color="000000"/>
              <w:right w:val="single" w:sz="4" w:space="0" w:color="000000"/>
            </w:tcBorders>
          </w:tcPr>
          <w:p w14:paraId="6E0988C6" w14:textId="77777777" w:rsidR="00806AE3" w:rsidRDefault="005620C3">
            <w:pPr>
              <w:pStyle w:val="TableParagraph"/>
              <w:spacing w:before="142"/>
              <w:ind w:left="111"/>
              <w:rPr>
                <w:sz w:val="20"/>
              </w:rPr>
            </w:pPr>
            <w:r>
              <w:rPr>
                <w:sz w:val="20"/>
              </w:rPr>
              <w:t>+1.3132</w:t>
            </w:r>
          </w:p>
        </w:tc>
        <w:tc>
          <w:tcPr>
            <w:tcW w:w="1125" w:type="dxa"/>
            <w:tcBorders>
              <w:top w:val="single" w:sz="4" w:space="0" w:color="000000"/>
              <w:left w:val="single" w:sz="4" w:space="0" w:color="000000"/>
              <w:right w:val="single" w:sz="4" w:space="0" w:color="000000"/>
            </w:tcBorders>
          </w:tcPr>
          <w:p w14:paraId="7ED1019F" w14:textId="77777777" w:rsidR="00806AE3" w:rsidRDefault="005620C3">
            <w:pPr>
              <w:pStyle w:val="TableParagraph"/>
              <w:spacing w:before="142"/>
              <w:ind w:left="110"/>
              <w:rPr>
                <w:sz w:val="20"/>
              </w:rPr>
            </w:pPr>
            <w:r>
              <w:rPr>
                <w:sz w:val="20"/>
              </w:rPr>
              <w:t>+1.4176</w:t>
            </w:r>
          </w:p>
        </w:tc>
        <w:tc>
          <w:tcPr>
            <w:tcW w:w="1103" w:type="dxa"/>
            <w:tcBorders>
              <w:top w:val="single" w:sz="4" w:space="0" w:color="000000"/>
              <w:left w:val="single" w:sz="4" w:space="0" w:color="000000"/>
              <w:right w:val="single" w:sz="4" w:space="0" w:color="000000"/>
            </w:tcBorders>
          </w:tcPr>
          <w:p w14:paraId="33382DF8" w14:textId="77777777" w:rsidR="00806AE3" w:rsidRDefault="005620C3">
            <w:pPr>
              <w:pStyle w:val="TableParagraph"/>
              <w:spacing w:before="142"/>
              <w:ind w:left="109"/>
              <w:rPr>
                <w:sz w:val="20"/>
              </w:rPr>
            </w:pPr>
            <w:r>
              <w:rPr>
                <w:sz w:val="20"/>
              </w:rPr>
              <w:t>+1.3343</w:t>
            </w:r>
          </w:p>
        </w:tc>
        <w:tc>
          <w:tcPr>
            <w:tcW w:w="1048" w:type="dxa"/>
            <w:tcBorders>
              <w:top w:val="single" w:sz="4" w:space="0" w:color="000000"/>
              <w:left w:val="single" w:sz="4" w:space="0" w:color="000000"/>
              <w:right w:val="single" w:sz="4" w:space="0" w:color="000000"/>
            </w:tcBorders>
          </w:tcPr>
          <w:p w14:paraId="0D484AA7" w14:textId="77777777" w:rsidR="00806AE3" w:rsidRDefault="005620C3">
            <w:pPr>
              <w:pStyle w:val="TableParagraph"/>
              <w:spacing w:before="142"/>
              <w:ind w:left="108"/>
              <w:rPr>
                <w:sz w:val="20"/>
              </w:rPr>
            </w:pPr>
            <w:r>
              <w:rPr>
                <w:sz w:val="20"/>
              </w:rPr>
              <w:t>-0.0011</w:t>
            </w:r>
          </w:p>
        </w:tc>
        <w:tc>
          <w:tcPr>
            <w:tcW w:w="1125" w:type="dxa"/>
            <w:tcBorders>
              <w:top w:val="single" w:sz="4" w:space="0" w:color="000000"/>
              <w:left w:val="single" w:sz="4" w:space="0" w:color="000000"/>
              <w:right w:val="single" w:sz="4" w:space="0" w:color="000000"/>
            </w:tcBorders>
          </w:tcPr>
          <w:p w14:paraId="2964AE0E" w14:textId="77777777" w:rsidR="00806AE3" w:rsidRDefault="005620C3">
            <w:pPr>
              <w:pStyle w:val="TableParagraph"/>
              <w:spacing w:before="142"/>
              <w:ind w:left="106"/>
              <w:rPr>
                <w:sz w:val="20"/>
              </w:rPr>
            </w:pPr>
            <w:r>
              <w:rPr>
                <w:sz w:val="20"/>
              </w:rPr>
              <w:t>-0.0009</w:t>
            </w:r>
          </w:p>
        </w:tc>
        <w:tc>
          <w:tcPr>
            <w:tcW w:w="1122" w:type="dxa"/>
            <w:tcBorders>
              <w:top w:val="single" w:sz="4" w:space="0" w:color="000000"/>
              <w:left w:val="single" w:sz="4" w:space="0" w:color="000000"/>
              <w:right w:val="single" w:sz="4" w:space="0" w:color="000000"/>
            </w:tcBorders>
          </w:tcPr>
          <w:p w14:paraId="16760A35" w14:textId="77777777" w:rsidR="00806AE3" w:rsidRDefault="005620C3">
            <w:pPr>
              <w:pStyle w:val="TableParagraph"/>
              <w:spacing w:before="142"/>
              <w:ind w:left="105"/>
              <w:rPr>
                <w:sz w:val="20"/>
              </w:rPr>
            </w:pPr>
            <w:r>
              <w:rPr>
                <w:sz w:val="20"/>
              </w:rPr>
              <w:t>-0.0008</w:t>
            </w:r>
          </w:p>
        </w:tc>
        <w:tc>
          <w:tcPr>
            <w:tcW w:w="1105" w:type="dxa"/>
            <w:tcBorders>
              <w:top w:val="single" w:sz="4" w:space="0" w:color="000000"/>
              <w:left w:val="single" w:sz="4" w:space="0" w:color="000000"/>
              <w:right w:val="single" w:sz="4" w:space="0" w:color="000000"/>
            </w:tcBorders>
          </w:tcPr>
          <w:p w14:paraId="497252CB" w14:textId="77777777" w:rsidR="00806AE3" w:rsidRDefault="005620C3">
            <w:pPr>
              <w:pStyle w:val="TableParagraph"/>
              <w:spacing w:before="142"/>
              <w:ind w:left="106"/>
              <w:rPr>
                <w:sz w:val="20"/>
              </w:rPr>
            </w:pPr>
            <w:r>
              <w:rPr>
                <w:sz w:val="20"/>
              </w:rPr>
              <w:t>-0.0009</w:t>
            </w:r>
          </w:p>
        </w:tc>
        <w:tc>
          <w:tcPr>
            <w:tcW w:w="1046" w:type="dxa"/>
            <w:tcBorders>
              <w:top w:val="single" w:sz="4" w:space="0" w:color="000000"/>
              <w:left w:val="single" w:sz="4" w:space="0" w:color="000000"/>
              <w:right w:val="single" w:sz="4" w:space="0" w:color="000000"/>
            </w:tcBorders>
          </w:tcPr>
          <w:p w14:paraId="41DF10C9" w14:textId="77777777" w:rsidR="00806AE3" w:rsidRDefault="005620C3">
            <w:pPr>
              <w:pStyle w:val="TableParagraph"/>
              <w:spacing w:before="142"/>
              <w:ind w:left="103"/>
              <w:rPr>
                <w:sz w:val="20"/>
              </w:rPr>
            </w:pPr>
            <w:r>
              <w:rPr>
                <w:sz w:val="20"/>
              </w:rPr>
              <w:t>+0.0069</w:t>
            </w:r>
          </w:p>
        </w:tc>
        <w:tc>
          <w:tcPr>
            <w:tcW w:w="1125" w:type="dxa"/>
            <w:tcBorders>
              <w:top w:val="single" w:sz="4" w:space="0" w:color="000000"/>
              <w:left w:val="single" w:sz="4" w:space="0" w:color="000000"/>
              <w:right w:val="single" w:sz="4" w:space="0" w:color="000000"/>
            </w:tcBorders>
          </w:tcPr>
          <w:p w14:paraId="2593BD19" w14:textId="77777777" w:rsidR="00806AE3" w:rsidRDefault="005620C3">
            <w:pPr>
              <w:pStyle w:val="TableParagraph"/>
              <w:spacing w:before="142"/>
              <w:ind w:left="104"/>
              <w:rPr>
                <w:sz w:val="20"/>
              </w:rPr>
            </w:pPr>
            <w:r>
              <w:rPr>
                <w:sz w:val="20"/>
              </w:rPr>
              <w:t>+0.0050</w:t>
            </w:r>
          </w:p>
        </w:tc>
        <w:tc>
          <w:tcPr>
            <w:tcW w:w="1125" w:type="dxa"/>
            <w:tcBorders>
              <w:top w:val="single" w:sz="4" w:space="0" w:color="000000"/>
              <w:left w:val="single" w:sz="4" w:space="0" w:color="000000"/>
              <w:right w:val="single" w:sz="4" w:space="0" w:color="000000"/>
            </w:tcBorders>
          </w:tcPr>
          <w:p w14:paraId="2FCA25E6" w14:textId="77777777" w:rsidR="00806AE3" w:rsidRDefault="005620C3">
            <w:pPr>
              <w:pStyle w:val="TableParagraph"/>
              <w:spacing w:before="142"/>
              <w:ind w:left="102"/>
              <w:rPr>
                <w:sz w:val="20"/>
              </w:rPr>
            </w:pPr>
            <w:r>
              <w:rPr>
                <w:sz w:val="20"/>
              </w:rPr>
              <w:t>+0.0039</w:t>
            </w:r>
          </w:p>
        </w:tc>
        <w:tc>
          <w:tcPr>
            <w:tcW w:w="1164" w:type="dxa"/>
            <w:tcBorders>
              <w:top w:val="single" w:sz="4" w:space="0" w:color="000000"/>
              <w:left w:val="single" w:sz="4" w:space="0" w:color="000000"/>
            </w:tcBorders>
          </w:tcPr>
          <w:p w14:paraId="791CBCC5" w14:textId="77777777" w:rsidR="00806AE3" w:rsidRDefault="005620C3">
            <w:pPr>
              <w:pStyle w:val="TableParagraph"/>
              <w:spacing w:before="142"/>
              <w:ind w:left="100"/>
              <w:rPr>
                <w:sz w:val="20"/>
              </w:rPr>
            </w:pPr>
            <w:r>
              <w:rPr>
                <w:sz w:val="20"/>
              </w:rPr>
              <w:t>+0.0048</w:t>
            </w:r>
          </w:p>
        </w:tc>
      </w:tr>
    </w:tbl>
    <w:p w14:paraId="5CA7B973" w14:textId="77777777" w:rsidR="00806AE3" w:rsidRDefault="005620C3">
      <w:pPr>
        <w:pStyle w:val="BodyText"/>
        <w:ind w:left="2290" w:right="2291"/>
        <w:jc w:val="center"/>
      </w:pPr>
      <w:r>
        <w:t>Table 3.8: Illustrative Sectoral Simulation Results for the UK SETCI Telecommunications Sector I</w:t>
      </w:r>
    </w:p>
    <w:p w14:paraId="2982503D" w14:textId="77777777" w:rsidR="00806AE3" w:rsidRDefault="00806AE3">
      <w:pPr>
        <w:jc w:val="center"/>
        <w:sectPr w:rsidR="00806AE3">
          <w:headerReference w:type="default" r:id="rId150"/>
          <w:footerReference w:type="default" r:id="rId151"/>
          <w:pgSz w:w="16840" w:h="11910" w:orient="landscape"/>
          <w:pgMar w:top="1180" w:right="1100" w:bottom="2340" w:left="820" w:header="712" w:footer="2142" w:gutter="0"/>
          <w:pgNumType w:start="57"/>
          <w:cols w:space="720"/>
        </w:sectPr>
      </w:pPr>
    </w:p>
    <w:p w14:paraId="074CF760" w14:textId="77777777" w:rsidR="00806AE3" w:rsidRDefault="00806AE3">
      <w:pPr>
        <w:pStyle w:val="BodyText"/>
        <w:rPr>
          <w:sz w:val="20"/>
        </w:rPr>
      </w:pPr>
    </w:p>
    <w:p w14:paraId="2EBACEBB" w14:textId="77777777" w:rsidR="00806AE3" w:rsidRDefault="00806AE3">
      <w:pPr>
        <w:pStyle w:val="BodyText"/>
        <w:spacing w:before="8"/>
        <w:rPr>
          <w:sz w:val="25"/>
        </w:rPr>
      </w:pPr>
    </w:p>
    <w:tbl>
      <w:tblPr>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9"/>
        <w:gridCol w:w="1047"/>
        <w:gridCol w:w="1124"/>
        <w:gridCol w:w="1125"/>
        <w:gridCol w:w="1103"/>
        <w:gridCol w:w="1048"/>
        <w:gridCol w:w="1125"/>
        <w:gridCol w:w="1122"/>
        <w:gridCol w:w="1105"/>
        <w:gridCol w:w="1046"/>
        <w:gridCol w:w="1125"/>
        <w:gridCol w:w="1125"/>
        <w:gridCol w:w="1164"/>
      </w:tblGrid>
      <w:tr w:rsidR="00806AE3" w14:paraId="0520AB44" w14:textId="77777777">
        <w:trPr>
          <w:trHeight w:val="313"/>
        </w:trPr>
        <w:tc>
          <w:tcPr>
            <w:tcW w:w="1419" w:type="dxa"/>
            <w:vMerge w:val="restart"/>
            <w:shd w:val="clear" w:color="auto" w:fill="D8E4BC"/>
          </w:tcPr>
          <w:p w14:paraId="4F999FE5" w14:textId="5FE1AEFD" w:rsidR="00806AE3" w:rsidRDefault="005620C3">
            <w:pPr>
              <w:pStyle w:val="TableParagraph"/>
              <w:ind w:left="6" w:right="-72"/>
              <w:rPr>
                <w:rFonts w:ascii="Arial"/>
                <w:sz w:val="20"/>
              </w:rPr>
            </w:pPr>
            <w:r>
              <w:rPr>
                <w:rFonts w:ascii="Arial"/>
                <w:noProof/>
                <w:sz w:val="20"/>
              </w:rPr>
              <mc:AlternateContent>
                <mc:Choice Requires="wpg">
                  <w:drawing>
                    <wp:inline distT="0" distB="0" distL="0" distR="0" wp14:anchorId="5A278DF6" wp14:editId="3B69AB69">
                      <wp:extent cx="893445" cy="419100"/>
                      <wp:effectExtent l="6985" t="9525" r="4445" b="9525"/>
                      <wp:docPr id="174218106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445" cy="419100"/>
                                <a:chOff x="0" y="0"/>
                                <a:chExt cx="1407" cy="660"/>
                              </a:xfrm>
                            </wpg:grpSpPr>
                            <wps:wsp>
                              <wps:cNvPr id="1902531568" name="Line 90"/>
                              <wps:cNvCnPr>
                                <a:cxnSpLocks noChangeShapeType="1"/>
                              </wps:cNvCnPr>
                              <wps:spPr bwMode="auto">
                                <a:xfrm>
                                  <a:off x="5" y="5"/>
                                  <a:ext cx="1397" cy="6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961960" name="Line 89"/>
                              <wps:cNvCnPr>
                                <a:cxnSpLocks noChangeShapeType="1"/>
                              </wps:cNvCnPr>
                              <wps:spPr bwMode="auto">
                                <a:xfrm>
                                  <a:off x="1402" y="5"/>
                                  <a:ext cx="0" cy="6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98742A" id="Group 88" o:spid="_x0000_s1026" style="width:70.35pt;height:33pt;mso-position-horizontal-relative:char;mso-position-vertical-relative:line" coordsize="140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">
                      <v:line id="Line 90" o:spid="_x0000_s1027" style="position:absolute;visibility:visible;mso-wrap-style:square" from="5,5" to="140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" strokeweight=".48pt"/>
                      <v:line id="Line 89" o:spid="_x0000_s1028" style="position:absolute;visibility:visible;mso-wrap-style:square" from="1402,5" to="140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" strokeweight=".48pt"/>
                      <w10:anchorlock/>
                    </v:group>
                  </w:pict>
                </mc:Fallback>
              </mc:AlternateContent>
            </w:r>
          </w:p>
        </w:tc>
        <w:tc>
          <w:tcPr>
            <w:tcW w:w="13259" w:type="dxa"/>
            <w:gridSpan w:val="12"/>
          </w:tcPr>
          <w:p w14:paraId="5397E45D" w14:textId="77777777" w:rsidR="00806AE3" w:rsidRDefault="005620C3">
            <w:pPr>
              <w:pStyle w:val="TableParagraph"/>
              <w:spacing w:before="36"/>
              <w:ind w:left="107"/>
              <w:rPr>
                <w:sz w:val="20"/>
              </w:rPr>
            </w:pPr>
            <w:r>
              <w:rPr>
                <w:sz w:val="20"/>
              </w:rPr>
              <w:t>Percentage change in variables from benchmark</w:t>
            </w:r>
          </w:p>
        </w:tc>
      </w:tr>
      <w:tr w:rsidR="00806AE3" w14:paraId="4BC2F31A" w14:textId="77777777">
        <w:trPr>
          <w:trHeight w:val="315"/>
        </w:trPr>
        <w:tc>
          <w:tcPr>
            <w:tcW w:w="1419" w:type="dxa"/>
            <w:vMerge/>
            <w:tcBorders>
              <w:top w:val="nil"/>
            </w:tcBorders>
            <w:shd w:val="clear" w:color="auto" w:fill="D8E4BC"/>
          </w:tcPr>
          <w:p w14:paraId="5156FD42" w14:textId="77777777" w:rsidR="00806AE3" w:rsidRDefault="00806AE3">
            <w:pPr>
              <w:rPr>
                <w:sz w:val="2"/>
                <w:szCs w:val="2"/>
              </w:rPr>
            </w:pPr>
          </w:p>
        </w:tc>
        <w:tc>
          <w:tcPr>
            <w:tcW w:w="4399" w:type="dxa"/>
            <w:gridSpan w:val="4"/>
            <w:tcBorders>
              <w:right w:val="single" w:sz="4" w:space="0" w:color="000000"/>
            </w:tcBorders>
          </w:tcPr>
          <w:p w14:paraId="113EB79A" w14:textId="77777777" w:rsidR="00806AE3" w:rsidRDefault="005620C3">
            <w:pPr>
              <w:pStyle w:val="TableParagraph"/>
              <w:spacing w:before="36"/>
              <w:ind w:left="107"/>
              <w:rPr>
                <w:sz w:val="20"/>
              </w:rPr>
            </w:pPr>
            <w:r>
              <w:rPr>
                <w:sz w:val="20"/>
              </w:rPr>
              <w:t>Scenario 2</w:t>
            </w:r>
          </w:p>
        </w:tc>
        <w:tc>
          <w:tcPr>
            <w:tcW w:w="4400" w:type="dxa"/>
            <w:gridSpan w:val="4"/>
            <w:tcBorders>
              <w:left w:val="single" w:sz="4" w:space="0" w:color="000000"/>
              <w:right w:val="single" w:sz="4" w:space="0" w:color="000000"/>
            </w:tcBorders>
          </w:tcPr>
          <w:p w14:paraId="2E1654A1" w14:textId="77777777" w:rsidR="00806AE3" w:rsidRDefault="005620C3">
            <w:pPr>
              <w:pStyle w:val="TableParagraph"/>
              <w:spacing w:before="36"/>
              <w:ind w:left="108"/>
              <w:rPr>
                <w:sz w:val="20"/>
              </w:rPr>
            </w:pPr>
            <w:r>
              <w:rPr>
                <w:sz w:val="20"/>
              </w:rPr>
              <w:t>Scenario 2a</w:t>
            </w:r>
          </w:p>
        </w:tc>
        <w:tc>
          <w:tcPr>
            <w:tcW w:w="4460" w:type="dxa"/>
            <w:gridSpan w:val="4"/>
            <w:tcBorders>
              <w:left w:val="single" w:sz="4" w:space="0" w:color="000000"/>
            </w:tcBorders>
          </w:tcPr>
          <w:p w14:paraId="29B97B7B" w14:textId="77777777" w:rsidR="00806AE3" w:rsidRDefault="005620C3">
            <w:pPr>
              <w:pStyle w:val="TableParagraph"/>
              <w:spacing w:before="36"/>
              <w:ind w:left="103"/>
              <w:rPr>
                <w:sz w:val="20"/>
              </w:rPr>
            </w:pPr>
            <w:r>
              <w:rPr>
                <w:sz w:val="20"/>
              </w:rPr>
              <w:t>Scenario 2b</w:t>
            </w:r>
          </w:p>
        </w:tc>
      </w:tr>
      <w:tr w:rsidR="00806AE3" w14:paraId="509189D1" w14:textId="77777777">
        <w:trPr>
          <w:trHeight w:val="459"/>
        </w:trPr>
        <w:tc>
          <w:tcPr>
            <w:tcW w:w="1419" w:type="dxa"/>
            <w:tcBorders>
              <w:bottom w:val="single" w:sz="4" w:space="0" w:color="000000"/>
            </w:tcBorders>
          </w:tcPr>
          <w:p w14:paraId="10F508FC" w14:textId="77777777" w:rsidR="00806AE3" w:rsidRDefault="005620C3">
            <w:pPr>
              <w:pStyle w:val="TableParagraph"/>
              <w:spacing w:before="83"/>
              <w:ind w:left="110"/>
              <w:rPr>
                <w:sz w:val="20"/>
              </w:rPr>
            </w:pPr>
            <w:r>
              <w:rPr>
                <w:sz w:val="20"/>
              </w:rPr>
              <w:t>Sectors</w:t>
            </w:r>
          </w:p>
        </w:tc>
        <w:tc>
          <w:tcPr>
            <w:tcW w:w="1047" w:type="dxa"/>
            <w:tcBorders>
              <w:bottom w:val="single" w:sz="4" w:space="0" w:color="000000"/>
              <w:right w:val="single" w:sz="4" w:space="0" w:color="000000"/>
            </w:tcBorders>
          </w:tcPr>
          <w:p w14:paraId="23666B8A" w14:textId="77777777" w:rsidR="00806AE3" w:rsidRDefault="005620C3">
            <w:pPr>
              <w:pStyle w:val="TableParagraph"/>
              <w:spacing w:before="83"/>
              <w:ind w:left="107"/>
              <w:rPr>
                <w:sz w:val="20"/>
              </w:rPr>
            </w:pPr>
            <w:r>
              <w:rPr>
                <w:sz w:val="20"/>
              </w:rPr>
              <w:t>Import</w:t>
            </w:r>
          </w:p>
        </w:tc>
        <w:tc>
          <w:tcPr>
            <w:tcW w:w="1124" w:type="dxa"/>
            <w:tcBorders>
              <w:left w:val="single" w:sz="4" w:space="0" w:color="000000"/>
              <w:bottom w:val="single" w:sz="4" w:space="0" w:color="000000"/>
              <w:right w:val="single" w:sz="4" w:space="0" w:color="000000"/>
            </w:tcBorders>
          </w:tcPr>
          <w:p w14:paraId="2B384541" w14:textId="77777777" w:rsidR="00806AE3" w:rsidRDefault="005620C3">
            <w:pPr>
              <w:pStyle w:val="TableParagraph"/>
              <w:spacing w:line="198" w:lineRule="exact"/>
              <w:ind w:left="111"/>
              <w:rPr>
                <w:sz w:val="20"/>
              </w:rPr>
            </w:pPr>
            <w:r>
              <w:rPr>
                <w:sz w:val="20"/>
              </w:rPr>
              <w:t>Domestic</w:t>
            </w:r>
          </w:p>
          <w:p w14:paraId="28C5AA54" w14:textId="77777777" w:rsidR="00806AE3" w:rsidRDefault="005620C3">
            <w:pPr>
              <w:pStyle w:val="TableParagraph"/>
              <w:ind w:left="111"/>
              <w:rPr>
                <w:sz w:val="20"/>
              </w:rPr>
            </w:pPr>
            <w:r>
              <w:rPr>
                <w:sz w:val="20"/>
              </w:rPr>
              <w:t>supplies</w:t>
            </w:r>
          </w:p>
        </w:tc>
        <w:tc>
          <w:tcPr>
            <w:tcW w:w="1125" w:type="dxa"/>
            <w:tcBorders>
              <w:left w:val="single" w:sz="4" w:space="0" w:color="000000"/>
              <w:bottom w:val="single" w:sz="4" w:space="0" w:color="000000"/>
              <w:right w:val="single" w:sz="4" w:space="0" w:color="000000"/>
            </w:tcBorders>
          </w:tcPr>
          <w:p w14:paraId="42241894" w14:textId="77777777" w:rsidR="00806AE3" w:rsidRDefault="005620C3">
            <w:pPr>
              <w:pStyle w:val="TableParagraph"/>
              <w:spacing w:before="83"/>
              <w:ind w:left="110"/>
              <w:rPr>
                <w:sz w:val="20"/>
              </w:rPr>
            </w:pPr>
            <w:r>
              <w:rPr>
                <w:sz w:val="20"/>
              </w:rPr>
              <w:t>Export</w:t>
            </w:r>
          </w:p>
        </w:tc>
        <w:tc>
          <w:tcPr>
            <w:tcW w:w="1103" w:type="dxa"/>
            <w:tcBorders>
              <w:left w:val="single" w:sz="4" w:space="0" w:color="000000"/>
              <w:bottom w:val="single" w:sz="4" w:space="0" w:color="000000"/>
              <w:right w:val="single" w:sz="4" w:space="0" w:color="000000"/>
            </w:tcBorders>
          </w:tcPr>
          <w:p w14:paraId="7DCFCB37" w14:textId="77777777" w:rsidR="00806AE3" w:rsidRDefault="005620C3">
            <w:pPr>
              <w:pStyle w:val="TableParagraph"/>
              <w:spacing w:line="198" w:lineRule="exact"/>
              <w:ind w:left="109"/>
              <w:rPr>
                <w:sz w:val="20"/>
              </w:rPr>
            </w:pPr>
            <w:r>
              <w:rPr>
                <w:sz w:val="20"/>
              </w:rPr>
              <w:t>Quantity</w:t>
            </w:r>
          </w:p>
          <w:p w14:paraId="27B3FAF0" w14:textId="77777777" w:rsidR="00806AE3" w:rsidRDefault="005620C3">
            <w:pPr>
              <w:pStyle w:val="TableParagraph"/>
              <w:ind w:left="109"/>
              <w:rPr>
                <w:sz w:val="20"/>
              </w:rPr>
            </w:pPr>
            <w:r>
              <w:rPr>
                <w:sz w:val="20"/>
              </w:rPr>
              <w:t>demanded</w:t>
            </w:r>
          </w:p>
        </w:tc>
        <w:tc>
          <w:tcPr>
            <w:tcW w:w="1048" w:type="dxa"/>
            <w:tcBorders>
              <w:left w:val="single" w:sz="4" w:space="0" w:color="000000"/>
              <w:bottom w:val="single" w:sz="4" w:space="0" w:color="000000"/>
              <w:right w:val="single" w:sz="4" w:space="0" w:color="000000"/>
            </w:tcBorders>
          </w:tcPr>
          <w:p w14:paraId="3EAE89B3" w14:textId="77777777" w:rsidR="00806AE3" w:rsidRDefault="005620C3">
            <w:pPr>
              <w:pStyle w:val="TableParagraph"/>
              <w:spacing w:before="83"/>
              <w:ind w:left="108"/>
              <w:rPr>
                <w:sz w:val="20"/>
              </w:rPr>
            </w:pPr>
            <w:r>
              <w:rPr>
                <w:sz w:val="20"/>
              </w:rPr>
              <w:t>Import</w:t>
            </w:r>
          </w:p>
        </w:tc>
        <w:tc>
          <w:tcPr>
            <w:tcW w:w="1125" w:type="dxa"/>
            <w:tcBorders>
              <w:left w:val="single" w:sz="4" w:space="0" w:color="000000"/>
              <w:bottom w:val="single" w:sz="4" w:space="0" w:color="000000"/>
              <w:right w:val="single" w:sz="4" w:space="0" w:color="000000"/>
            </w:tcBorders>
          </w:tcPr>
          <w:p w14:paraId="48E580ED" w14:textId="77777777" w:rsidR="00806AE3" w:rsidRDefault="005620C3">
            <w:pPr>
              <w:pStyle w:val="TableParagraph"/>
              <w:spacing w:line="198" w:lineRule="exact"/>
              <w:ind w:left="106"/>
              <w:rPr>
                <w:sz w:val="20"/>
              </w:rPr>
            </w:pPr>
            <w:r>
              <w:rPr>
                <w:sz w:val="20"/>
              </w:rPr>
              <w:t>Domestic</w:t>
            </w:r>
          </w:p>
          <w:p w14:paraId="278FE954" w14:textId="77777777" w:rsidR="00806AE3" w:rsidRDefault="005620C3">
            <w:pPr>
              <w:pStyle w:val="TableParagraph"/>
              <w:ind w:left="106"/>
              <w:rPr>
                <w:sz w:val="20"/>
              </w:rPr>
            </w:pPr>
            <w:r>
              <w:rPr>
                <w:sz w:val="20"/>
              </w:rPr>
              <w:t>supplies</w:t>
            </w:r>
          </w:p>
        </w:tc>
        <w:tc>
          <w:tcPr>
            <w:tcW w:w="1122" w:type="dxa"/>
            <w:tcBorders>
              <w:left w:val="single" w:sz="4" w:space="0" w:color="000000"/>
              <w:bottom w:val="single" w:sz="4" w:space="0" w:color="000000"/>
              <w:right w:val="single" w:sz="4" w:space="0" w:color="000000"/>
            </w:tcBorders>
          </w:tcPr>
          <w:p w14:paraId="56F6FE33" w14:textId="77777777" w:rsidR="00806AE3" w:rsidRDefault="005620C3">
            <w:pPr>
              <w:pStyle w:val="TableParagraph"/>
              <w:spacing w:before="83"/>
              <w:ind w:left="105"/>
              <w:rPr>
                <w:sz w:val="20"/>
              </w:rPr>
            </w:pPr>
            <w:r>
              <w:rPr>
                <w:sz w:val="20"/>
              </w:rPr>
              <w:t>Export</w:t>
            </w:r>
          </w:p>
        </w:tc>
        <w:tc>
          <w:tcPr>
            <w:tcW w:w="1105" w:type="dxa"/>
            <w:tcBorders>
              <w:left w:val="single" w:sz="4" w:space="0" w:color="000000"/>
              <w:bottom w:val="single" w:sz="4" w:space="0" w:color="000000"/>
              <w:right w:val="single" w:sz="4" w:space="0" w:color="000000"/>
            </w:tcBorders>
          </w:tcPr>
          <w:p w14:paraId="5C82DDB1" w14:textId="77777777" w:rsidR="00806AE3" w:rsidRDefault="005620C3">
            <w:pPr>
              <w:pStyle w:val="TableParagraph"/>
              <w:spacing w:line="198" w:lineRule="exact"/>
              <w:ind w:left="106"/>
              <w:rPr>
                <w:sz w:val="20"/>
              </w:rPr>
            </w:pPr>
            <w:r>
              <w:rPr>
                <w:sz w:val="20"/>
              </w:rPr>
              <w:t>Quantity</w:t>
            </w:r>
          </w:p>
          <w:p w14:paraId="237FB01C" w14:textId="77777777" w:rsidR="00806AE3" w:rsidRDefault="005620C3">
            <w:pPr>
              <w:pStyle w:val="TableParagraph"/>
              <w:ind w:left="106"/>
              <w:rPr>
                <w:sz w:val="20"/>
              </w:rPr>
            </w:pPr>
            <w:r>
              <w:rPr>
                <w:sz w:val="20"/>
              </w:rPr>
              <w:t>demanded</w:t>
            </w:r>
          </w:p>
        </w:tc>
        <w:tc>
          <w:tcPr>
            <w:tcW w:w="1046" w:type="dxa"/>
            <w:tcBorders>
              <w:left w:val="single" w:sz="4" w:space="0" w:color="000000"/>
              <w:bottom w:val="single" w:sz="4" w:space="0" w:color="000000"/>
              <w:right w:val="single" w:sz="4" w:space="0" w:color="000000"/>
            </w:tcBorders>
          </w:tcPr>
          <w:p w14:paraId="7493EFB8" w14:textId="77777777" w:rsidR="00806AE3" w:rsidRDefault="005620C3">
            <w:pPr>
              <w:pStyle w:val="TableParagraph"/>
              <w:spacing w:before="83"/>
              <w:ind w:left="103"/>
              <w:rPr>
                <w:sz w:val="20"/>
              </w:rPr>
            </w:pPr>
            <w:r>
              <w:rPr>
                <w:sz w:val="20"/>
              </w:rPr>
              <w:t>Import</w:t>
            </w:r>
          </w:p>
        </w:tc>
        <w:tc>
          <w:tcPr>
            <w:tcW w:w="1125" w:type="dxa"/>
            <w:tcBorders>
              <w:left w:val="single" w:sz="4" w:space="0" w:color="000000"/>
              <w:bottom w:val="single" w:sz="4" w:space="0" w:color="000000"/>
              <w:right w:val="single" w:sz="4" w:space="0" w:color="000000"/>
            </w:tcBorders>
          </w:tcPr>
          <w:p w14:paraId="6A6065F8" w14:textId="77777777" w:rsidR="00806AE3" w:rsidRDefault="005620C3">
            <w:pPr>
              <w:pStyle w:val="TableParagraph"/>
              <w:spacing w:line="198" w:lineRule="exact"/>
              <w:ind w:left="104"/>
              <w:rPr>
                <w:sz w:val="20"/>
              </w:rPr>
            </w:pPr>
            <w:r>
              <w:rPr>
                <w:sz w:val="20"/>
              </w:rPr>
              <w:t>Domestic</w:t>
            </w:r>
          </w:p>
          <w:p w14:paraId="0F34CC50" w14:textId="77777777" w:rsidR="00806AE3" w:rsidRDefault="005620C3">
            <w:pPr>
              <w:pStyle w:val="TableParagraph"/>
              <w:ind w:left="104"/>
              <w:rPr>
                <w:sz w:val="20"/>
              </w:rPr>
            </w:pPr>
            <w:r>
              <w:rPr>
                <w:sz w:val="20"/>
              </w:rPr>
              <w:t>supplies</w:t>
            </w:r>
          </w:p>
        </w:tc>
        <w:tc>
          <w:tcPr>
            <w:tcW w:w="1125" w:type="dxa"/>
            <w:tcBorders>
              <w:left w:val="single" w:sz="4" w:space="0" w:color="000000"/>
              <w:bottom w:val="single" w:sz="4" w:space="0" w:color="000000"/>
              <w:right w:val="single" w:sz="4" w:space="0" w:color="000000"/>
            </w:tcBorders>
          </w:tcPr>
          <w:p w14:paraId="778EDE25" w14:textId="77777777" w:rsidR="00806AE3" w:rsidRDefault="005620C3">
            <w:pPr>
              <w:pStyle w:val="TableParagraph"/>
              <w:spacing w:before="83"/>
              <w:ind w:left="102"/>
              <w:rPr>
                <w:sz w:val="20"/>
              </w:rPr>
            </w:pPr>
            <w:r>
              <w:rPr>
                <w:sz w:val="20"/>
              </w:rPr>
              <w:t>Export</w:t>
            </w:r>
          </w:p>
        </w:tc>
        <w:tc>
          <w:tcPr>
            <w:tcW w:w="1164" w:type="dxa"/>
            <w:tcBorders>
              <w:left w:val="single" w:sz="4" w:space="0" w:color="000000"/>
              <w:bottom w:val="single" w:sz="4" w:space="0" w:color="000000"/>
            </w:tcBorders>
          </w:tcPr>
          <w:p w14:paraId="3EED1D6A" w14:textId="77777777" w:rsidR="00806AE3" w:rsidRDefault="005620C3">
            <w:pPr>
              <w:pStyle w:val="TableParagraph"/>
              <w:spacing w:line="198" w:lineRule="exact"/>
              <w:ind w:left="100"/>
              <w:rPr>
                <w:sz w:val="20"/>
              </w:rPr>
            </w:pPr>
            <w:r>
              <w:rPr>
                <w:sz w:val="20"/>
              </w:rPr>
              <w:t>Quantity</w:t>
            </w:r>
          </w:p>
          <w:p w14:paraId="298E3B9C" w14:textId="77777777" w:rsidR="00806AE3" w:rsidRDefault="005620C3">
            <w:pPr>
              <w:pStyle w:val="TableParagraph"/>
              <w:ind w:left="100"/>
              <w:rPr>
                <w:sz w:val="20"/>
              </w:rPr>
            </w:pPr>
            <w:r>
              <w:rPr>
                <w:sz w:val="20"/>
              </w:rPr>
              <w:t>demanded</w:t>
            </w:r>
          </w:p>
        </w:tc>
      </w:tr>
      <w:tr w:rsidR="00806AE3" w14:paraId="76F2235E" w14:textId="77777777">
        <w:trPr>
          <w:trHeight w:val="508"/>
        </w:trPr>
        <w:tc>
          <w:tcPr>
            <w:tcW w:w="1419" w:type="dxa"/>
            <w:tcBorders>
              <w:top w:val="single" w:sz="4" w:space="0" w:color="000000"/>
              <w:bottom w:val="single" w:sz="4" w:space="0" w:color="000000"/>
            </w:tcBorders>
          </w:tcPr>
          <w:p w14:paraId="7A60EEF7" w14:textId="77777777" w:rsidR="00806AE3" w:rsidRDefault="005620C3">
            <w:pPr>
              <w:pStyle w:val="TableParagraph"/>
              <w:spacing w:before="17"/>
              <w:ind w:left="110" w:right="256"/>
              <w:rPr>
                <w:sz w:val="20"/>
              </w:rPr>
            </w:pPr>
            <w:r>
              <w:rPr>
                <w:sz w:val="20"/>
              </w:rPr>
              <w:t>Financial and Insurance</w:t>
            </w:r>
          </w:p>
        </w:tc>
        <w:tc>
          <w:tcPr>
            <w:tcW w:w="1047" w:type="dxa"/>
            <w:tcBorders>
              <w:top w:val="single" w:sz="4" w:space="0" w:color="000000"/>
              <w:bottom w:val="single" w:sz="4" w:space="0" w:color="000000"/>
              <w:right w:val="single" w:sz="4" w:space="0" w:color="000000"/>
            </w:tcBorders>
          </w:tcPr>
          <w:p w14:paraId="73BC63FA" w14:textId="77777777" w:rsidR="00806AE3" w:rsidRDefault="005620C3">
            <w:pPr>
              <w:pStyle w:val="TableParagraph"/>
              <w:spacing w:before="133"/>
              <w:ind w:left="107"/>
              <w:rPr>
                <w:sz w:val="20"/>
              </w:rPr>
            </w:pPr>
            <w:r>
              <w:rPr>
                <w:sz w:val="20"/>
              </w:rPr>
              <w:t>+0.4158</w:t>
            </w:r>
          </w:p>
        </w:tc>
        <w:tc>
          <w:tcPr>
            <w:tcW w:w="1124" w:type="dxa"/>
            <w:tcBorders>
              <w:top w:val="single" w:sz="4" w:space="0" w:color="000000"/>
              <w:left w:val="single" w:sz="4" w:space="0" w:color="000000"/>
              <w:bottom w:val="single" w:sz="4" w:space="0" w:color="000000"/>
              <w:right w:val="single" w:sz="4" w:space="0" w:color="000000"/>
            </w:tcBorders>
          </w:tcPr>
          <w:p w14:paraId="1D545D8A" w14:textId="77777777" w:rsidR="00806AE3" w:rsidRDefault="005620C3">
            <w:pPr>
              <w:pStyle w:val="TableParagraph"/>
              <w:spacing w:before="133"/>
              <w:ind w:left="111"/>
              <w:rPr>
                <w:sz w:val="20"/>
              </w:rPr>
            </w:pPr>
            <w:r>
              <w:rPr>
                <w:sz w:val="20"/>
              </w:rPr>
              <w:t>+0.7488</w:t>
            </w:r>
          </w:p>
        </w:tc>
        <w:tc>
          <w:tcPr>
            <w:tcW w:w="1125" w:type="dxa"/>
            <w:tcBorders>
              <w:top w:val="single" w:sz="4" w:space="0" w:color="000000"/>
              <w:left w:val="single" w:sz="4" w:space="0" w:color="000000"/>
              <w:bottom w:val="single" w:sz="4" w:space="0" w:color="000000"/>
              <w:right w:val="single" w:sz="4" w:space="0" w:color="000000"/>
            </w:tcBorders>
          </w:tcPr>
          <w:p w14:paraId="48954A61" w14:textId="77777777" w:rsidR="00806AE3" w:rsidRDefault="005620C3">
            <w:pPr>
              <w:pStyle w:val="TableParagraph"/>
              <w:spacing w:before="133"/>
              <w:ind w:left="110"/>
              <w:rPr>
                <w:sz w:val="20"/>
              </w:rPr>
            </w:pPr>
            <w:r>
              <w:rPr>
                <w:sz w:val="20"/>
              </w:rPr>
              <w:t>+0.9534</w:t>
            </w:r>
          </w:p>
        </w:tc>
        <w:tc>
          <w:tcPr>
            <w:tcW w:w="1103" w:type="dxa"/>
            <w:tcBorders>
              <w:top w:val="single" w:sz="4" w:space="0" w:color="000000"/>
              <w:left w:val="single" w:sz="4" w:space="0" w:color="000000"/>
              <w:bottom w:val="single" w:sz="4" w:space="0" w:color="000000"/>
              <w:right w:val="single" w:sz="4" w:space="0" w:color="000000"/>
            </w:tcBorders>
          </w:tcPr>
          <w:p w14:paraId="22533D83" w14:textId="77777777" w:rsidR="00806AE3" w:rsidRDefault="005620C3">
            <w:pPr>
              <w:pStyle w:val="TableParagraph"/>
              <w:spacing w:before="133"/>
              <w:ind w:left="109"/>
              <w:rPr>
                <w:sz w:val="20"/>
              </w:rPr>
            </w:pPr>
            <w:r>
              <w:rPr>
                <w:sz w:val="20"/>
              </w:rPr>
              <w:t>+0.7877</w:t>
            </w:r>
          </w:p>
        </w:tc>
        <w:tc>
          <w:tcPr>
            <w:tcW w:w="1048" w:type="dxa"/>
            <w:tcBorders>
              <w:top w:val="single" w:sz="4" w:space="0" w:color="000000"/>
              <w:left w:val="single" w:sz="4" w:space="0" w:color="000000"/>
              <w:bottom w:val="single" w:sz="4" w:space="0" w:color="000000"/>
              <w:right w:val="single" w:sz="4" w:space="0" w:color="000000"/>
            </w:tcBorders>
          </w:tcPr>
          <w:p w14:paraId="6E6B8EFF" w14:textId="77777777" w:rsidR="00806AE3" w:rsidRDefault="005620C3">
            <w:pPr>
              <w:pStyle w:val="TableParagraph"/>
              <w:spacing w:before="133"/>
              <w:ind w:left="108"/>
              <w:rPr>
                <w:sz w:val="20"/>
              </w:rPr>
            </w:pPr>
            <w:r>
              <w:rPr>
                <w:sz w:val="20"/>
              </w:rPr>
              <w:t>+0.0211</w:t>
            </w:r>
          </w:p>
        </w:tc>
        <w:tc>
          <w:tcPr>
            <w:tcW w:w="1125" w:type="dxa"/>
            <w:tcBorders>
              <w:top w:val="single" w:sz="4" w:space="0" w:color="000000"/>
              <w:left w:val="single" w:sz="4" w:space="0" w:color="000000"/>
              <w:bottom w:val="single" w:sz="4" w:space="0" w:color="000000"/>
              <w:right w:val="single" w:sz="4" w:space="0" w:color="000000"/>
            </w:tcBorders>
          </w:tcPr>
          <w:p w14:paraId="2F59C69F" w14:textId="77777777" w:rsidR="00806AE3" w:rsidRDefault="005620C3">
            <w:pPr>
              <w:pStyle w:val="TableParagraph"/>
              <w:spacing w:before="133"/>
              <w:ind w:left="106"/>
              <w:rPr>
                <w:sz w:val="20"/>
              </w:rPr>
            </w:pPr>
            <w:r>
              <w:rPr>
                <w:sz w:val="20"/>
              </w:rPr>
              <w:t>+0.1498</w:t>
            </w:r>
          </w:p>
        </w:tc>
        <w:tc>
          <w:tcPr>
            <w:tcW w:w="1122" w:type="dxa"/>
            <w:tcBorders>
              <w:top w:val="single" w:sz="4" w:space="0" w:color="000000"/>
              <w:left w:val="single" w:sz="4" w:space="0" w:color="000000"/>
              <w:bottom w:val="single" w:sz="4" w:space="0" w:color="000000"/>
              <w:right w:val="single" w:sz="4" w:space="0" w:color="000000"/>
            </w:tcBorders>
          </w:tcPr>
          <w:p w14:paraId="22259083" w14:textId="77777777" w:rsidR="00806AE3" w:rsidRDefault="005620C3">
            <w:pPr>
              <w:pStyle w:val="TableParagraph"/>
              <w:spacing w:before="133"/>
              <w:ind w:left="105"/>
              <w:rPr>
                <w:sz w:val="20"/>
              </w:rPr>
            </w:pPr>
            <w:r>
              <w:rPr>
                <w:sz w:val="20"/>
              </w:rPr>
              <w:t>+0.0112</w:t>
            </w:r>
          </w:p>
        </w:tc>
        <w:tc>
          <w:tcPr>
            <w:tcW w:w="1105" w:type="dxa"/>
            <w:tcBorders>
              <w:top w:val="single" w:sz="4" w:space="0" w:color="000000"/>
              <w:left w:val="single" w:sz="4" w:space="0" w:color="000000"/>
              <w:bottom w:val="single" w:sz="4" w:space="0" w:color="000000"/>
              <w:right w:val="single" w:sz="4" w:space="0" w:color="000000"/>
            </w:tcBorders>
          </w:tcPr>
          <w:p w14:paraId="1625C7C3" w14:textId="77777777" w:rsidR="00806AE3" w:rsidRDefault="005620C3">
            <w:pPr>
              <w:pStyle w:val="TableParagraph"/>
              <w:spacing w:before="133"/>
              <w:ind w:left="106"/>
              <w:rPr>
                <w:sz w:val="20"/>
              </w:rPr>
            </w:pPr>
            <w:r>
              <w:rPr>
                <w:sz w:val="20"/>
              </w:rPr>
              <w:t>+0.0142</w:t>
            </w:r>
          </w:p>
        </w:tc>
        <w:tc>
          <w:tcPr>
            <w:tcW w:w="1046" w:type="dxa"/>
            <w:tcBorders>
              <w:top w:val="single" w:sz="4" w:space="0" w:color="000000"/>
              <w:left w:val="single" w:sz="4" w:space="0" w:color="000000"/>
              <w:bottom w:val="single" w:sz="4" w:space="0" w:color="000000"/>
              <w:right w:val="single" w:sz="4" w:space="0" w:color="000000"/>
            </w:tcBorders>
          </w:tcPr>
          <w:p w14:paraId="426D32F8" w14:textId="77777777" w:rsidR="00806AE3" w:rsidRDefault="005620C3">
            <w:pPr>
              <w:pStyle w:val="TableParagraph"/>
              <w:spacing w:before="133"/>
              <w:ind w:left="103"/>
              <w:rPr>
                <w:sz w:val="20"/>
              </w:rPr>
            </w:pPr>
            <w:r>
              <w:rPr>
                <w:sz w:val="20"/>
              </w:rPr>
              <w:t>+0.0049</w:t>
            </w:r>
          </w:p>
        </w:tc>
        <w:tc>
          <w:tcPr>
            <w:tcW w:w="1125" w:type="dxa"/>
            <w:tcBorders>
              <w:top w:val="single" w:sz="4" w:space="0" w:color="000000"/>
              <w:left w:val="single" w:sz="4" w:space="0" w:color="000000"/>
              <w:bottom w:val="single" w:sz="4" w:space="0" w:color="000000"/>
              <w:right w:val="single" w:sz="4" w:space="0" w:color="000000"/>
            </w:tcBorders>
          </w:tcPr>
          <w:p w14:paraId="72493799" w14:textId="77777777" w:rsidR="00806AE3" w:rsidRDefault="005620C3">
            <w:pPr>
              <w:pStyle w:val="TableParagraph"/>
              <w:spacing w:before="133"/>
              <w:ind w:left="104"/>
              <w:rPr>
                <w:sz w:val="20"/>
              </w:rPr>
            </w:pPr>
            <w:r>
              <w:rPr>
                <w:sz w:val="20"/>
              </w:rPr>
              <w:t>+0.0017</w:t>
            </w:r>
          </w:p>
        </w:tc>
        <w:tc>
          <w:tcPr>
            <w:tcW w:w="1125" w:type="dxa"/>
            <w:tcBorders>
              <w:top w:val="single" w:sz="4" w:space="0" w:color="000000"/>
              <w:left w:val="single" w:sz="4" w:space="0" w:color="000000"/>
              <w:bottom w:val="single" w:sz="4" w:space="0" w:color="000000"/>
              <w:right w:val="single" w:sz="4" w:space="0" w:color="000000"/>
            </w:tcBorders>
          </w:tcPr>
          <w:p w14:paraId="7DE6CACF" w14:textId="77777777" w:rsidR="00806AE3" w:rsidRDefault="005620C3">
            <w:pPr>
              <w:pStyle w:val="TableParagraph"/>
              <w:spacing w:before="133"/>
              <w:ind w:left="102"/>
              <w:rPr>
                <w:sz w:val="20"/>
              </w:rPr>
            </w:pPr>
            <w:r>
              <w:rPr>
                <w:sz w:val="20"/>
              </w:rPr>
              <w:t>-0.0003</w:t>
            </w:r>
          </w:p>
        </w:tc>
        <w:tc>
          <w:tcPr>
            <w:tcW w:w="1164" w:type="dxa"/>
            <w:tcBorders>
              <w:top w:val="single" w:sz="4" w:space="0" w:color="000000"/>
              <w:left w:val="single" w:sz="4" w:space="0" w:color="000000"/>
              <w:bottom w:val="single" w:sz="4" w:space="0" w:color="000000"/>
            </w:tcBorders>
          </w:tcPr>
          <w:p w14:paraId="19FF6C80" w14:textId="77777777" w:rsidR="00806AE3" w:rsidRDefault="005620C3">
            <w:pPr>
              <w:pStyle w:val="TableParagraph"/>
              <w:spacing w:before="133"/>
              <w:ind w:left="100"/>
              <w:rPr>
                <w:sz w:val="20"/>
              </w:rPr>
            </w:pPr>
            <w:r>
              <w:rPr>
                <w:sz w:val="20"/>
              </w:rPr>
              <w:t>+0.0013</w:t>
            </w:r>
          </w:p>
        </w:tc>
      </w:tr>
      <w:tr w:rsidR="00806AE3" w14:paraId="07F50FB1" w14:textId="77777777">
        <w:trPr>
          <w:trHeight w:val="765"/>
        </w:trPr>
        <w:tc>
          <w:tcPr>
            <w:tcW w:w="1419" w:type="dxa"/>
            <w:tcBorders>
              <w:top w:val="single" w:sz="4" w:space="0" w:color="000000"/>
              <w:bottom w:val="single" w:sz="4" w:space="0" w:color="000000"/>
            </w:tcBorders>
          </w:tcPr>
          <w:p w14:paraId="4243C82E" w14:textId="77777777" w:rsidR="00806AE3" w:rsidRDefault="005620C3">
            <w:pPr>
              <w:pStyle w:val="TableParagraph"/>
              <w:spacing w:before="31"/>
              <w:ind w:left="110"/>
              <w:rPr>
                <w:sz w:val="20"/>
              </w:rPr>
            </w:pPr>
            <w:r>
              <w:rPr>
                <w:sz w:val="20"/>
              </w:rPr>
              <w:t>Professional, Scientific and Technical</w:t>
            </w:r>
          </w:p>
        </w:tc>
        <w:tc>
          <w:tcPr>
            <w:tcW w:w="1047" w:type="dxa"/>
            <w:tcBorders>
              <w:top w:val="single" w:sz="4" w:space="0" w:color="000000"/>
              <w:bottom w:val="single" w:sz="4" w:space="0" w:color="000000"/>
              <w:right w:val="single" w:sz="4" w:space="0" w:color="000000"/>
            </w:tcBorders>
          </w:tcPr>
          <w:p w14:paraId="3D637071" w14:textId="77777777" w:rsidR="00806AE3" w:rsidRDefault="00806AE3">
            <w:pPr>
              <w:pStyle w:val="TableParagraph"/>
              <w:spacing w:before="8"/>
              <w:rPr>
                <w:rFonts w:ascii="Arial"/>
              </w:rPr>
            </w:pPr>
          </w:p>
          <w:p w14:paraId="2ADD6FD3" w14:textId="77777777" w:rsidR="00806AE3" w:rsidRDefault="005620C3">
            <w:pPr>
              <w:pStyle w:val="TableParagraph"/>
              <w:spacing w:before="1"/>
              <w:ind w:left="107"/>
              <w:rPr>
                <w:sz w:val="20"/>
              </w:rPr>
            </w:pPr>
            <w:r>
              <w:rPr>
                <w:sz w:val="20"/>
              </w:rPr>
              <w:t>+0.5053</w:t>
            </w:r>
          </w:p>
        </w:tc>
        <w:tc>
          <w:tcPr>
            <w:tcW w:w="1124" w:type="dxa"/>
            <w:tcBorders>
              <w:top w:val="single" w:sz="4" w:space="0" w:color="000000"/>
              <w:left w:val="single" w:sz="4" w:space="0" w:color="000000"/>
              <w:bottom w:val="single" w:sz="4" w:space="0" w:color="000000"/>
              <w:right w:val="single" w:sz="4" w:space="0" w:color="000000"/>
            </w:tcBorders>
          </w:tcPr>
          <w:p w14:paraId="0C17C427" w14:textId="77777777" w:rsidR="00806AE3" w:rsidRDefault="00806AE3">
            <w:pPr>
              <w:pStyle w:val="TableParagraph"/>
              <w:spacing w:before="8"/>
              <w:rPr>
                <w:rFonts w:ascii="Arial"/>
              </w:rPr>
            </w:pPr>
          </w:p>
          <w:p w14:paraId="06CCBF1F" w14:textId="77777777" w:rsidR="00806AE3" w:rsidRDefault="005620C3">
            <w:pPr>
              <w:pStyle w:val="TableParagraph"/>
              <w:spacing w:before="1"/>
              <w:ind w:left="111"/>
              <w:rPr>
                <w:sz w:val="20"/>
              </w:rPr>
            </w:pPr>
            <w:r>
              <w:rPr>
                <w:sz w:val="20"/>
              </w:rPr>
              <w:t>+0.3485</w:t>
            </w:r>
          </w:p>
        </w:tc>
        <w:tc>
          <w:tcPr>
            <w:tcW w:w="1125" w:type="dxa"/>
            <w:tcBorders>
              <w:top w:val="single" w:sz="4" w:space="0" w:color="000000"/>
              <w:left w:val="single" w:sz="4" w:space="0" w:color="000000"/>
              <w:bottom w:val="single" w:sz="4" w:space="0" w:color="000000"/>
              <w:right w:val="single" w:sz="4" w:space="0" w:color="000000"/>
            </w:tcBorders>
          </w:tcPr>
          <w:p w14:paraId="77CCCF84" w14:textId="77777777" w:rsidR="00806AE3" w:rsidRDefault="00806AE3">
            <w:pPr>
              <w:pStyle w:val="TableParagraph"/>
              <w:spacing w:before="8"/>
              <w:rPr>
                <w:rFonts w:ascii="Arial"/>
              </w:rPr>
            </w:pPr>
          </w:p>
          <w:p w14:paraId="0741F132" w14:textId="77777777" w:rsidR="00806AE3" w:rsidRDefault="005620C3">
            <w:pPr>
              <w:pStyle w:val="TableParagraph"/>
              <w:spacing w:before="1"/>
              <w:ind w:left="110"/>
              <w:rPr>
                <w:sz w:val="20"/>
              </w:rPr>
            </w:pPr>
            <w:r>
              <w:rPr>
                <w:sz w:val="20"/>
              </w:rPr>
              <w:t>+0.5899</w:t>
            </w:r>
          </w:p>
        </w:tc>
        <w:tc>
          <w:tcPr>
            <w:tcW w:w="1103" w:type="dxa"/>
            <w:tcBorders>
              <w:top w:val="single" w:sz="4" w:space="0" w:color="000000"/>
              <w:left w:val="single" w:sz="4" w:space="0" w:color="000000"/>
              <w:bottom w:val="single" w:sz="4" w:space="0" w:color="000000"/>
              <w:right w:val="single" w:sz="4" w:space="0" w:color="000000"/>
            </w:tcBorders>
          </w:tcPr>
          <w:p w14:paraId="07CEB08F" w14:textId="77777777" w:rsidR="00806AE3" w:rsidRDefault="00806AE3">
            <w:pPr>
              <w:pStyle w:val="TableParagraph"/>
              <w:spacing w:before="8"/>
              <w:rPr>
                <w:rFonts w:ascii="Arial"/>
              </w:rPr>
            </w:pPr>
          </w:p>
          <w:p w14:paraId="1F580391" w14:textId="77777777" w:rsidR="00806AE3" w:rsidRDefault="005620C3">
            <w:pPr>
              <w:pStyle w:val="TableParagraph"/>
              <w:spacing w:before="1"/>
              <w:ind w:left="109"/>
              <w:rPr>
                <w:sz w:val="20"/>
              </w:rPr>
            </w:pPr>
            <w:r>
              <w:rPr>
                <w:sz w:val="20"/>
              </w:rPr>
              <w:t>+0.5639</w:t>
            </w:r>
          </w:p>
        </w:tc>
        <w:tc>
          <w:tcPr>
            <w:tcW w:w="1048" w:type="dxa"/>
            <w:tcBorders>
              <w:top w:val="single" w:sz="4" w:space="0" w:color="000000"/>
              <w:left w:val="single" w:sz="4" w:space="0" w:color="000000"/>
              <w:bottom w:val="single" w:sz="4" w:space="0" w:color="000000"/>
              <w:right w:val="single" w:sz="4" w:space="0" w:color="000000"/>
            </w:tcBorders>
          </w:tcPr>
          <w:p w14:paraId="0E8D8C33" w14:textId="77777777" w:rsidR="00806AE3" w:rsidRDefault="00806AE3">
            <w:pPr>
              <w:pStyle w:val="TableParagraph"/>
              <w:spacing w:before="8"/>
              <w:rPr>
                <w:rFonts w:ascii="Arial"/>
              </w:rPr>
            </w:pPr>
          </w:p>
          <w:p w14:paraId="67482EAE" w14:textId="77777777" w:rsidR="00806AE3" w:rsidRDefault="005620C3">
            <w:pPr>
              <w:pStyle w:val="TableParagraph"/>
              <w:spacing w:before="1"/>
              <w:ind w:left="108"/>
              <w:rPr>
                <w:sz w:val="20"/>
              </w:rPr>
            </w:pPr>
            <w:r>
              <w:rPr>
                <w:sz w:val="20"/>
              </w:rPr>
              <w:t>+0.0017</w:t>
            </w:r>
          </w:p>
        </w:tc>
        <w:tc>
          <w:tcPr>
            <w:tcW w:w="1125" w:type="dxa"/>
            <w:tcBorders>
              <w:top w:val="single" w:sz="4" w:space="0" w:color="000000"/>
              <w:left w:val="single" w:sz="4" w:space="0" w:color="000000"/>
              <w:bottom w:val="single" w:sz="4" w:space="0" w:color="000000"/>
              <w:right w:val="single" w:sz="4" w:space="0" w:color="000000"/>
            </w:tcBorders>
          </w:tcPr>
          <w:p w14:paraId="5733C537" w14:textId="77777777" w:rsidR="00806AE3" w:rsidRDefault="00806AE3">
            <w:pPr>
              <w:pStyle w:val="TableParagraph"/>
              <w:spacing w:before="8"/>
              <w:rPr>
                <w:rFonts w:ascii="Arial"/>
              </w:rPr>
            </w:pPr>
          </w:p>
          <w:p w14:paraId="7821C06B" w14:textId="77777777" w:rsidR="00806AE3" w:rsidRDefault="005620C3">
            <w:pPr>
              <w:pStyle w:val="TableParagraph"/>
              <w:spacing w:before="1"/>
              <w:ind w:left="106"/>
              <w:rPr>
                <w:sz w:val="20"/>
              </w:rPr>
            </w:pPr>
            <w:r>
              <w:rPr>
                <w:sz w:val="20"/>
              </w:rPr>
              <w:t>-0.0003</w:t>
            </w:r>
          </w:p>
        </w:tc>
        <w:tc>
          <w:tcPr>
            <w:tcW w:w="1122" w:type="dxa"/>
            <w:tcBorders>
              <w:top w:val="single" w:sz="4" w:space="0" w:color="000000"/>
              <w:left w:val="single" w:sz="4" w:space="0" w:color="000000"/>
              <w:bottom w:val="single" w:sz="4" w:space="0" w:color="000000"/>
              <w:right w:val="single" w:sz="4" w:space="0" w:color="000000"/>
            </w:tcBorders>
          </w:tcPr>
          <w:p w14:paraId="41DFC939" w14:textId="77777777" w:rsidR="00806AE3" w:rsidRDefault="00806AE3">
            <w:pPr>
              <w:pStyle w:val="TableParagraph"/>
              <w:spacing w:before="8"/>
              <w:rPr>
                <w:rFonts w:ascii="Arial"/>
              </w:rPr>
            </w:pPr>
          </w:p>
          <w:p w14:paraId="41376F64" w14:textId="77777777" w:rsidR="00806AE3" w:rsidRDefault="005620C3">
            <w:pPr>
              <w:pStyle w:val="TableParagraph"/>
              <w:spacing w:before="1"/>
              <w:ind w:left="105"/>
              <w:rPr>
                <w:sz w:val="20"/>
              </w:rPr>
            </w:pPr>
            <w:r>
              <w:rPr>
                <w:sz w:val="20"/>
              </w:rPr>
              <w:t>-0.0014</w:t>
            </w:r>
          </w:p>
        </w:tc>
        <w:tc>
          <w:tcPr>
            <w:tcW w:w="1105" w:type="dxa"/>
            <w:tcBorders>
              <w:top w:val="single" w:sz="4" w:space="0" w:color="000000"/>
              <w:left w:val="single" w:sz="4" w:space="0" w:color="000000"/>
              <w:bottom w:val="single" w:sz="4" w:space="0" w:color="000000"/>
              <w:right w:val="single" w:sz="4" w:space="0" w:color="000000"/>
            </w:tcBorders>
          </w:tcPr>
          <w:p w14:paraId="06B92773" w14:textId="77777777" w:rsidR="00806AE3" w:rsidRDefault="00806AE3">
            <w:pPr>
              <w:pStyle w:val="TableParagraph"/>
              <w:spacing w:before="8"/>
              <w:rPr>
                <w:rFonts w:ascii="Arial"/>
              </w:rPr>
            </w:pPr>
          </w:p>
          <w:p w14:paraId="082B0B45" w14:textId="77777777" w:rsidR="00806AE3" w:rsidRDefault="005620C3">
            <w:pPr>
              <w:pStyle w:val="TableParagraph"/>
              <w:spacing w:before="1"/>
              <w:ind w:left="106"/>
              <w:rPr>
                <w:sz w:val="20"/>
              </w:rPr>
            </w:pPr>
            <w:r>
              <w:rPr>
                <w:sz w:val="20"/>
              </w:rPr>
              <w:t>-0.0005</w:t>
            </w:r>
          </w:p>
        </w:tc>
        <w:tc>
          <w:tcPr>
            <w:tcW w:w="1046" w:type="dxa"/>
            <w:tcBorders>
              <w:top w:val="single" w:sz="4" w:space="0" w:color="000000"/>
              <w:left w:val="single" w:sz="4" w:space="0" w:color="000000"/>
              <w:bottom w:val="single" w:sz="4" w:space="0" w:color="000000"/>
              <w:right w:val="single" w:sz="4" w:space="0" w:color="000000"/>
            </w:tcBorders>
          </w:tcPr>
          <w:p w14:paraId="765C1B26" w14:textId="77777777" w:rsidR="00806AE3" w:rsidRDefault="00806AE3">
            <w:pPr>
              <w:pStyle w:val="TableParagraph"/>
              <w:spacing w:before="8"/>
              <w:rPr>
                <w:rFonts w:ascii="Arial"/>
              </w:rPr>
            </w:pPr>
          </w:p>
          <w:p w14:paraId="468A6CC7" w14:textId="77777777" w:rsidR="00806AE3" w:rsidRDefault="005620C3">
            <w:pPr>
              <w:pStyle w:val="TableParagraph"/>
              <w:spacing w:before="1"/>
              <w:ind w:left="103"/>
              <w:rPr>
                <w:sz w:val="20"/>
              </w:rPr>
            </w:pPr>
            <w:r>
              <w:rPr>
                <w:sz w:val="20"/>
              </w:rPr>
              <w:t>+0.0039</w:t>
            </w:r>
          </w:p>
        </w:tc>
        <w:tc>
          <w:tcPr>
            <w:tcW w:w="1125" w:type="dxa"/>
            <w:tcBorders>
              <w:top w:val="single" w:sz="4" w:space="0" w:color="000000"/>
              <w:left w:val="single" w:sz="4" w:space="0" w:color="000000"/>
              <w:bottom w:val="single" w:sz="4" w:space="0" w:color="000000"/>
              <w:right w:val="single" w:sz="4" w:space="0" w:color="000000"/>
            </w:tcBorders>
          </w:tcPr>
          <w:p w14:paraId="477BDE64" w14:textId="77777777" w:rsidR="00806AE3" w:rsidRDefault="00806AE3">
            <w:pPr>
              <w:pStyle w:val="TableParagraph"/>
              <w:spacing w:before="8"/>
              <w:rPr>
                <w:rFonts w:ascii="Arial"/>
              </w:rPr>
            </w:pPr>
          </w:p>
          <w:p w14:paraId="760F82D5" w14:textId="77777777" w:rsidR="00806AE3" w:rsidRDefault="005620C3">
            <w:pPr>
              <w:pStyle w:val="TableParagraph"/>
              <w:spacing w:before="1"/>
              <w:ind w:left="104"/>
              <w:rPr>
                <w:sz w:val="20"/>
              </w:rPr>
            </w:pPr>
            <w:r>
              <w:rPr>
                <w:sz w:val="20"/>
              </w:rPr>
              <w:t>+0.0030</w:t>
            </w:r>
          </w:p>
        </w:tc>
        <w:tc>
          <w:tcPr>
            <w:tcW w:w="1125" w:type="dxa"/>
            <w:tcBorders>
              <w:top w:val="single" w:sz="4" w:space="0" w:color="000000"/>
              <w:left w:val="single" w:sz="4" w:space="0" w:color="000000"/>
              <w:bottom w:val="single" w:sz="4" w:space="0" w:color="000000"/>
              <w:right w:val="single" w:sz="4" w:space="0" w:color="000000"/>
            </w:tcBorders>
          </w:tcPr>
          <w:p w14:paraId="4C1B23C8" w14:textId="77777777" w:rsidR="00806AE3" w:rsidRDefault="00806AE3">
            <w:pPr>
              <w:pStyle w:val="TableParagraph"/>
              <w:spacing w:before="8"/>
              <w:rPr>
                <w:rFonts w:ascii="Arial"/>
              </w:rPr>
            </w:pPr>
          </w:p>
          <w:p w14:paraId="483899FB" w14:textId="77777777" w:rsidR="00806AE3" w:rsidRDefault="005620C3">
            <w:pPr>
              <w:pStyle w:val="TableParagraph"/>
              <w:spacing w:before="1"/>
              <w:ind w:left="102"/>
              <w:rPr>
                <w:sz w:val="20"/>
              </w:rPr>
            </w:pPr>
            <w:r>
              <w:rPr>
                <w:sz w:val="20"/>
              </w:rPr>
              <w:t>+0.0025</w:t>
            </w:r>
          </w:p>
        </w:tc>
        <w:tc>
          <w:tcPr>
            <w:tcW w:w="1164" w:type="dxa"/>
            <w:tcBorders>
              <w:top w:val="single" w:sz="4" w:space="0" w:color="000000"/>
              <w:left w:val="single" w:sz="4" w:space="0" w:color="000000"/>
              <w:bottom w:val="single" w:sz="4" w:space="0" w:color="000000"/>
            </w:tcBorders>
          </w:tcPr>
          <w:p w14:paraId="3E78025B" w14:textId="77777777" w:rsidR="00806AE3" w:rsidRDefault="00806AE3">
            <w:pPr>
              <w:pStyle w:val="TableParagraph"/>
              <w:spacing w:before="8"/>
              <w:rPr>
                <w:rFonts w:ascii="Arial"/>
              </w:rPr>
            </w:pPr>
          </w:p>
          <w:p w14:paraId="1CFF4489" w14:textId="77777777" w:rsidR="00806AE3" w:rsidRDefault="005620C3">
            <w:pPr>
              <w:pStyle w:val="TableParagraph"/>
              <w:spacing w:before="1"/>
              <w:ind w:left="100"/>
              <w:rPr>
                <w:sz w:val="20"/>
              </w:rPr>
            </w:pPr>
            <w:r>
              <w:rPr>
                <w:sz w:val="20"/>
              </w:rPr>
              <w:t>+0.0029</w:t>
            </w:r>
          </w:p>
        </w:tc>
      </w:tr>
      <w:tr w:rsidR="00806AE3" w14:paraId="5022F2ED" w14:textId="77777777">
        <w:trPr>
          <w:trHeight w:val="527"/>
        </w:trPr>
        <w:tc>
          <w:tcPr>
            <w:tcW w:w="1419" w:type="dxa"/>
            <w:tcBorders>
              <w:top w:val="single" w:sz="4" w:space="0" w:color="000000"/>
            </w:tcBorders>
          </w:tcPr>
          <w:p w14:paraId="5F67BD8F" w14:textId="77777777" w:rsidR="00806AE3" w:rsidRDefault="005620C3">
            <w:pPr>
              <w:pStyle w:val="TableParagraph"/>
              <w:spacing w:before="26"/>
              <w:ind w:left="110"/>
              <w:rPr>
                <w:sz w:val="20"/>
              </w:rPr>
            </w:pPr>
            <w:r>
              <w:rPr>
                <w:w w:val="95"/>
                <w:sz w:val="20"/>
              </w:rPr>
              <w:t xml:space="preserve">Administrative </w:t>
            </w:r>
            <w:r>
              <w:rPr>
                <w:sz w:val="20"/>
              </w:rPr>
              <w:t>and Support</w:t>
            </w:r>
          </w:p>
        </w:tc>
        <w:tc>
          <w:tcPr>
            <w:tcW w:w="1047" w:type="dxa"/>
            <w:tcBorders>
              <w:top w:val="single" w:sz="4" w:space="0" w:color="000000"/>
              <w:right w:val="single" w:sz="4" w:space="0" w:color="000000"/>
            </w:tcBorders>
          </w:tcPr>
          <w:p w14:paraId="29E002FF" w14:textId="77777777" w:rsidR="00806AE3" w:rsidRDefault="005620C3">
            <w:pPr>
              <w:pStyle w:val="TableParagraph"/>
              <w:spacing w:before="142"/>
              <w:ind w:left="107"/>
              <w:rPr>
                <w:sz w:val="20"/>
              </w:rPr>
            </w:pPr>
            <w:r>
              <w:rPr>
                <w:sz w:val="20"/>
              </w:rPr>
              <w:t>+0.3757</w:t>
            </w:r>
          </w:p>
        </w:tc>
        <w:tc>
          <w:tcPr>
            <w:tcW w:w="1124" w:type="dxa"/>
            <w:tcBorders>
              <w:top w:val="single" w:sz="4" w:space="0" w:color="000000"/>
              <w:left w:val="single" w:sz="4" w:space="0" w:color="000000"/>
              <w:right w:val="single" w:sz="4" w:space="0" w:color="000000"/>
            </w:tcBorders>
          </w:tcPr>
          <w:p w14:paraId="11DFC7A2" w14:textId="77777777" w:rsidR="00806AE3" w:rsidRDefault="005620C3">
            <w:pPr>
              <w:pStyle w:val="TableParagraph"/>
              <w:spacing w:before="142"/>
              <w:ind w:left="111"/>
              <w:rPr>
                <w:sz w:val="20"/>
              </w:rPr>
            </w:pPr>
            <w:r>
              <w:rPr>
                <w:sz w:val="20"/>
              </w:rPr>
              <w:t>+0.5655</w:t>
            </w:r>
          </w:p>
        </w:tc>
        <w:tc>
          <w:tcPr>
            <w:tcW w:w="1125" w:type="dxa"/>
            <w:tcBorders>
              <w:top w:val="single" w:sz="4" w:space="0" w:color="000000"/>
              <w:left w:val="single" w:sz="4" w:space="0" w:color="000000"/>
              <w:right w:val="single" w:sz="4" w:space="0" w:color="000000"/>
            </w:tcBorders>
          </w:tcPr>
          <w:p w14:paraId="50FA40E8" w14:textId="77777777" w:rsidR="00806AE3" w:rsidRDefault="005620C3">
            <w:pPr>
              <w:pStyle w:val="TableParagraph"/>
              <w:spacing w:before="142"/>
              <w:ind w:left="110"/>
              <w:rPr>
                <w:sz w:val="20"/>
              </w:rPr>
            </w:pPr>
            <w:r>
              <w:rPr>
                <w:sz w:val="20"/>
              </w:rPr>
              <w:t>+0.6848</w:t>
            </w:r>
          </w:p>
        </w:tc>
        <w:tc>
          <w:tcPr>
            <w:tcW w:w="1103" w:type="dxa"/>
            <w:tcBorders>
              <w:top w:val="single" w:sz="4" w:space="0" w:color="000000"/>
              <w:left w:val="single" w:sz="4" w:space="0" w:color="000000"/>
              <w:right w:val="single" w:sz="4" w:space="0" w:color="000000"/>
            </w:tcBorders>
          </w:tcPr>
          <w:p w14:paraId="2B98E0D2" w14:textId="77777777" w:rsidR="00806AE3" w:rsidRDefault="005620C3">
            <w:pPr>
              <w:pStyle w:val="TableParagraph"/>
              <w:spacing w:before="142"/>
              <w:ind w:left="109"/>
              <w:rPr>
                <w:sz w:val="20"/>
              </w:rPr>
            </w:pPr>
            <w:r>
              <w:rPr>
                <w:sz w:val="20"/>
              </w:rPr>
              <w:t>+0.5896</w:t>
            </w:r>
          </w:p>
        </w:tc>
        <w:tc>
          <w:tcPr>
            <w:tcW w:w="1048" w:type="dxa"/>
            <w:tcBorders>
              <w:top w:val="single" w:sz="4" w:space="0" w:color="000000"/>
              <w:left w:val="single" w:sz="4" w:space="0" w:color="000000"/>
              <w:right w:val="single" w:sz="4" w:space="0" w:color="000000"/>
            </w:tcBorders>
          </w:tcPr>
          <w:p w14:paraId="22F59848" w14:textId="77777777" w:rsidR="00806AE3" w:rsidRDefault="005620C3">
            <w:pPr>
              <w:pStyle w:val="TableParagraph"/>
              <w:spacing w:before="142"/>
              <w:ind w:left="108"/>
              <w:rPr>
                <w:sz w:val="20"/>
              </w:rPr>
            </w:pPr>
            <w:r>
              <w:rPr>
                <w:sz w:val="20"/>
              </w:rPr>
              <w:t>+0.0028</w:t>
            </w:r>
          </w:p>
        </w:tc>
        <w:tc>
          <w:tcPr>
            <w:tcW w:w="1125" w:type="dxa"/>
            <w:tcBorders>
              <w:top w:val="single" w:sz="4" w:space="0" w:color="000000"/>
              <w:left w:val="single" w:sz="4" w:space="0" w:color="000000"/>
              <w:right w:val="single" w:sz="4" w:space="0" w:color="000000"/>
            </w:tcBorders>
          </w:tcPr>
          <w:p w14:paraId="42DFBA47" w14:textId="77777777" w:rsidR="00806AE3" w:rsidRDefault="005620C3">
            <w:pPr>
              <w:pStyle w:val="TableParagraph"/>
              <w:spacing w:before="142"/>
              <w:ind w:left="106"/>
              <w:rPr>
                <w:sz w:val="20"/>
              </w:rPr>
            </w:pPr>
            <w:r>
              <w:rPr>
                <w:sz w:val="20"/>
              </w:rPr>
              <w:t>-0.0009</w:t>
            </w:r>
          </w:p>
        </w:tc>
        <w:tc>
          <w:tcPr>
            <w:tcW w:w="1122" w:type="dxa"/>
            <w:tcBorders>
              <w:top w:val="single" w:sz="4" w:space="0" w:color="000000"/>
              <w:left w:val="single" w:sz="4" w:space="0" w:color="000000"/>
              <w:right w:val="single" w:sz="4" w:space="0" w:color="000000"/>
            </w:tcBorders>
          </w:tcPr>
          <w:p w14:paraId="1BFA1182" w14:textId="77777777" w:rsidR="00806AE3" w:rsidRDefault="005620C3">
            <w:pPr>
              <w:pStyle w:val="TableParagraph"/>
              <w:spacing w:before="142"/>
              <w:ind w:left="105"/>
              <w:rPr>
                <w:sz w:val="20"/>
              </w:rPr>
            </w:pPr>
            <w:r>
              <w:rPr>
                <w:sz w:val="20"/>
              </w:rPr>
              <w:t>-0.0032</w:t>
            </w:r>
          </w:p>
        </w:tc>
        <w:tc>
          <w:tcPr>
            <w:tcW w:w="1105" w:type="dxa"/>
            <w:tcBorders>
              <w:top w:val="single" w:sz="4" w:space="0" w:color="000000"/>
              <w:left w:val="single" w:sz="4" w:space="0" w:color="000000"/>
              <w:right w:val="single" w:sz="4" w:space="0" w:color="000000"/>
            </w:tcBorders>
          </w:tcPr>
          <w:p w14:paraId="637E684A" w14:textId="77777777" w:rsidR="00806AE3" w:rsidRDefault="005620C3">
            <w:pPr>
              <w:pStyle w:val="TableParagraph"/>
              <w:spacing w:before="142"/>
              <w:ind w:left="106"/>
              <w:rPr>
                <w:sz w:val="20"/>
              </w:rPr>
            </w:pPr>
            <w:r>
              <w:rPr>
                <w:sz w:val="20"/>
              </w:rPr>
              <w:t>-0.0014</w:t>
            </w:r>
          </w:p>
        </w:tc>
        <w:tc>
          <w:tcPr>
            <w:tcW w:w="1046" w:type="dxa"/>
            <w:tcBorders>
              <w:top w:val="single" w:sz="4" w:space="0" w:color="000000"/>
              <w:left w:val="single" w:sz="4" w:space="0" w:color="000000"/>
              <w:right w:val="single" w:sz="4" w:space="0" w:color="000000"/>
            </w:tcBorders>
          </w:tcPr>
          <w:p w14:paraId="0373C457" w14:textId="77777777" w:rsidR="00806AE3" w:rsidRDefault="005620C3">
            <w:pPr>
              <w:pStyle w:val="TableParagraph"/>
              <w:spacing w:before="142"/>
              <w:ind w:left="103"/>
              <w:rPr>
                <w:sz w:val="20"/>
              </w:rPr>
            </w:pPr>
            <w:r>
              <w:rPr>
                <w:sz w:val="20"/>
              </w:rPr>
              <w:t>+0.0049</w:t>
            </w:r>
          </w:p>
        </w:tc>
        <w:tc>
          <w:tcPr>
            <w:tcW w:w="1125" w:type="dxa"/>
            <w:tcBorders>
              <w:top w:val="single" w:sz="4" w:space="0" w:color="000000"/>
              <w:left w:val="single" w:sz="4" w:space="0" w:color="000000"/>
              <w:right w:val="single" w:sz="4" w:space="0" w:color="000000"/>
            </w:tcBorders>
          </w:tcPr>
          <w:p w14:paraId="0B3FEED6" w14:textId="77777777" w:rsidR="00806AE3" w:rsidRDefault="005620C3">
            <w:pPr>
              <w:pStyle w:val="TableParagraph"/>
              <w:spacing w:before="142"/>
              <w:ind w:left="104"/>
              <w:rPr>
                <w:sz w:val="20"/>
              </w:rPr>
            </w:pPr>
            <w:r>
              <w:rPr>
                <w:sz w:val="20"/>
              </w:rPr>
              <w:t>+0.0035</w:t>
            </w:r>
          </w:p>
        </w:tc>
        <w:tc>
          <w:tcPr>
            <w:tcW w:w="1125" w:type="dxa"/>
            <w:tcBorders>
              <w:top w:val="single" w:sz="4" w:space="0" w:color="000000"/>
              <w:left w:val="single" w:sz="4" w:space="0" w:color="000000"/>
              <w:right w:val="single" w:sz="4" w:space="0" w:color="000000"/>
            </w:tcBorders>
          </w:tcPr>
          <w:p w14:paraId="2EBA482F" w14:textId="77777777" w:rsidR="00806AE3" w:rsidRDefault="005620C3">
            <w:pPr>
              <w:pStyle w:val="TableParagraph"/>
              <w:spacing w:before="142"/>
              <w:ind w:left="102"/>
              <w:rPr>
                <w:sz w:val="20"/>
              </w:rPr>
            </w:pPr>
            <w:r>
              <w:rPr>
                <w:sz w:val="20"/>
              </w:rPr>
              <w:t>+0.0027</w:t>
            </w:r>
          </w:p>
        </w:tc>
        <w:tc>
          <w:tcPr>
            <w:tcW w:w="1164" w:type="dxa"/>
            <w:tcBorders>
              <w:top w:val="single" w:sz="4" w:space="0" w:color="000000"/>
              <w:left w:val="single" w:sz="4" w:space="0" w:color="000000"/>
            </w:tcBorders>
          </w:tcPr>
          <w:p w14:paraId="3B6FEEA5" w14:textId="77777777" w:rsidR="00806AE3" w:rsidRDefault="005620C3">
            <w:pPr>
              <w:pStyle w:val="TableParagraph"/>
              <w:spacing w:before="142"/>
              <w:ind w:left="100"/>
              <w:rPr>
                <w:sz w:val="20"/>
              </w:rPr>
            </w:pPr>
            <w:r>
              <w:rPr>
                <w:sz w:val="20"/>
              </w:rPr>
              <w:t>+0.0034</w:t>
            </w:r>
          </w:p>
        </w:tc>
      </w:tr>
    </w:tbl>
    <w:p w14:paraId="67CE56C5" w14:textId="77777777" w:rsidR="00806AE3" w:rsidRDefault="005620C3">
      <w:pPr>
        <w:pStyle w:val="BodyText"/>
        <w:spacing w:line="274" w:lineRule="exact"/>
        <w:ind w:left="2290" w:right="2290"/>
        <w:jc w:val="center"/>
      </w:pPr>
      <w:r>
        <w:t>Table 3.9: Illustrative Sectoral Simulation Results for the UK Telecommunications Sector II</w:t>
      </w:r>
    </w:p>
    <w:p w14:paraId="71E3BA40" w14:textId="77777777" w:rsidR="00806AE3" w:rsidRDefault="00806AE3">
      <w:pPr>
        <w:pStyle w:val="BodyText"/>
        <w:rPr>
          <w:sz w:val="21"/>
        </w:rPr>
      </w:pPr>
    </w:p>
    <w:tbl>
      <w:tblPr>
        <w:tblW w:w="0" w:type="auto"/>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4"/>
        <w:gridCol w:w="1315"/>
        <w:gridCol w:w="1167"/>
        <w:gridCol w:w="1428"/>
        <w:gridCol w:w="1080"/>
        <w:gridCol w:w="980"/>
        <w:gridCol w:w="1008"/>
        <w:gridCol w:w="953"/>
        <w:gridCol w:w="1037"/>
        <w:gridCol w:w="992"/>
        <w:gridCol w:w="1020"/>
        <w:gridCol w:w="1027"/>
        <w:gridCol w:w="1111"/>
      </w:tblGrid>
      <w:tr w:rsidR="00806AE3" w14:paraId="75180C90" w14:textId="77777777">
        <w:trPr>
          <w:trHeight w:val="316"/>
        </w:trPr>
        <w:tc>
          <w:tcPr>
            <w:tcW w:w="1414" w:type="dxa"/>
            <w:vMerge w:val="restart"/>
            <w:shd w:val="clear" w:color="auto" w:fill="8DB4E2"/>
          </w:tcPr>
          <w:p w14:paraId="486D1EAA" w14:textId="53D4E071" w:rsidR="00806AE3" w:rsidRDefault="005620C3">
            <w:pPr>
              <w:pStyle w:val="TableParagraph"/>
              <w:ind w:left="6" w:right="-87"/>
              <w:rPr>
                <w:rFonts w:ascii="Arial"/>
                <w:sz w:val="20"/>
              </w:rPr>
            </w:pPr>
            <w:r>
              <w:rPr>
                <w:rFonts w:ascii="Arial"/>
                <w:noProof/>
                <w:sz w:val="20"/>
              </w:rPr>
              <mc:AlternateContent>
                <mc:Choice Requires="wpg">
                  <w:drawing>
                    <wp:inline distT="0" distB="0" distL="0" distR="0" wp14:anchorId="10D8E05D" wp14:editId="1FD89B92">
                      <wp:extent cx="890270" cy="417830"/>
                      <wp:effectExtent l="9525" t="2540" r="5080" b="8255"/>
                      <wp:docPr id="54181531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417830"/>
                                <a:chOff x="0" y="0"/>
                                <a:chExt cx="1402" cy="658"/>
                              </a:xfrm>
                            </wpg:grpSpPr>
                            <wps:wsp>
                              <wps:cNvPr id="659180278" name="Line 87"/>
                              <wps:cNvCnPr>
                                <a:cxnSpLocks noChangeShapeType="1"/>
                              </wps:cNvCnPr>
                              <wps:spPr bwMode="auto">
                                <a:xfrm>
                                  <a:off x="5" y="5"/>
                                  <a:ext cx="1392" cy="64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256354" name="Line 86"/>
                              <wps:cNvCnPr>
                                <a:cxnSpLocks noChangeShapeType="1"/>
                              </wps:cNvCnPr>
                              <wps:spPr bwMode="auto">
                                <a:xfrm>
                                  <a:off x="1397" y="5"/>
                                  <a:ext cx="0" cy="64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85CD96" id="Group 85" o:spid="_x0000_s1026" style="width:70.1pt;height:32.9pt;mso-position-horizontal-relative:char;mso-position-vertical-relative:line" coordsize="140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">
                      <v:line id="Line 87" o:spid="_x0000_s1027" style="position:absolute;visibility:visible;mso-wrap-style:square" from="5,5" to="139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" strokeweight=".48pt"/>
                      <v:line id="Line 86" o:spid="_x0000_s1028" style="position:absolute;visibility:visible;mso-wrap-style:square" from="1397,5" to="139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" strokeweight=".48pt"/>
                      <w10:anchorlock/>
                    </v:group>
                  </w:pict>
                </mc:Fallback>
              </mc:AlternateContent>
            </w:r>
          </w:p>
        </w:tc>
        <w:tc>
          <w:tcPr>
            <w:tcW w:w="13118" w:type="dxa"/>
            <w:gridSpan w:val="12"/>
          </w:tcPr>
          <w:p w14:paraId="1D3E2B83" w14:textId="77777777" w:rsidR="00806AE3" w:rsidRDefault="005620C3">
            <w:pPr>
              <w:pStyle w:val="TableParagraph"/>
              <w:spacing w:before="36"/>
              <w:ind w:left="107"/>
              <w:rPr>
                <w:sz w:val="20"/>
              </w:rPr>
            </w:pPr>
            <w:r>
              <w:rPr>
                <w:sz w:val="20"/>
              </w:rPr>
              <w:t>Percentage change in variables from benchmark</w:t>
            </w:r>
          </w:p>
        </w:tc>
      </w:tr>
      <w:tr w:rsidR="00806AE3" w14:paraId="0E3F2B5C" w14:textId="77777777">
        <w:trPr>
          <w:trHeight w:val="313"/>
        </w:trPr>
        <w:tc>
          <w:tcPr>
            <w:tcW w:w="1414" w:type="dxa"/>
            <w:vMerge/>
            <w:tcBorders>
              <w:top w:val="nil"/>
            </w:tcBorders>
            <w:shd w:val="clear" w:color="auto" w:fill="8DB4E2"/>
          </w:tcPr>
          <w:p w14:paraId="36A6F78F" w14:textId="77777777" w:rsidR="00806AE3" w:rsidRDefault="00806AE3">
            <w:pPr>
              <w:rPr>
                <w:sz w:val="2"/>
                <w:szCs w:val="2"/>
              </w:rPr>
            </w:pPr>
          </w:p>
        </w:tc>
        <w:tc>
          <w:tcPr>
            <w:tcW w:w="4990" w:type="dxa"/>
            <w:gridSpan w:val="4"/>
            <w:tcBorders>
              <w:right w:val="single" w:sz="4" w:space="0" w:color="000000"/>
            </w:tcBorders>
          </w:tcPr>
          <w:p w14:paraId="3E73FD8B" w14:textId="77777777" w:rsidR="00806AE3" w:rsidRDefault="005620C3">
            <w:pPr>
              <w:pStyle w:val="TableParagraph"/>
              <w:spacing w:before="36"/>
              <w:ind w:left="107"/>
              <w:rPr>
                <w:sz w:val="20"/>
              </w:rPr>
            </w:pPr>
            <w:r>
              <w:rPr>
                <w:sz w:val="20"/>
              </w:rPr>
              <w:t>Scenario 3</w:t>
            </w:r>
          </w:p>
        </w:tc>
        <w:tc>
          <w:tcPr>
            <w:tcW w:w="3978" w:type="dxa"/>
            <w:gridSpan w:val="4"/>
            <w:tcBorders>
              <w:left w:val="single" w:sz="4" w:space="0" w:color="000000"/>
              <w:right w:val="single" w:sz="4" w:space="0" w:color="000000"/>
            </w:tcBorders>
          </w:tcPr>
          <w:p w14:paraId="02D29A1D" w14:textId="77777777" w:rsidR="00806AE3" w:rsidRDefault="005620C3">
            <w:pPr>
              <w:pStyle w:val="TableParagraph"/>
              <w:spacing w:before="36"/>
              <w:ind w:left="115"/>
              <w:rPr>
                <w:sz w:val="20"/>
              </w:rPr>
            </w:pPr>
            <w:r>
              <w:rPr>
                <w:sz w:val="20"/>
              </w:rPr>
              <w:t>Scenario 3a</w:t>
            </w:r>
          </w:p>
        </w:tc>
        <w:tc>
          <w:tcPr>
            <w:tcW w:w="4150" w:type="dxa"/>
            <w:gridSpan w:val="4"/>
            <w:tcBorders>
              <w:left w:val="single" w:sz="4" w:space="0" w:color="000000"/>
            </w:tcBorders>
          </w:tcPr>
          <w:p w14:paraId="646EEB21" w14:textId="77777777" w:rsidR="00806AE3" w:rsidRDefault="005620C3">
            <w:pPr>
              <w:pStyle w:val="TableParagraph"/>
              <w:spacing w:before="36"/>
              <w:ind w:left="115"/>
              <w:rPr>
                <w:sz w:val="20"/>
              </w:rPr>
            </w:pPr>
            <w:r>
              <w:rPr>
                <w:sz w:val="20"/>
              </w:rPr>
              <w:t>Scenario 3b</w:t>
            </w:r>
          </w:p>
        </w:tc>
      </w:tr>
      <w:tr w:rsidR="00806AE3" w14:paraId="3B303CA9" w14:textId="77777777">
        <w:trPr>
          <w:trHeight w:val="475"/>
        </w:trPr>
        <w:tc>
          <w:tcPr>
            <w:tcW w:w="1414" w:type="dxa"/>
            <w:tcBorders>
              <w:bottom w:val="single" w:sz="4" w:space="0" w:color="000000"/>
              <w:right w:val="single" w:sz="4" w:space="0" w:color="000000"/>
            </w:tcBorders>
          </w:tcPr>
          <w:p w14:paraId="286F0EC9" w14:textId="77777777" w:rsidR="00806AE3" w:rsidRDefault="005620C3">
            <w:pPr>
              <w:pStyle w:val="TableParagraph"/>
              <w:spacing w:before="99"/>
              <w:ind w:left="110"/>
              <w:rPr>
                <w:sz w:val="20"/>
              </w:rPr>
            </w:pPr>
            <w:r>
              <w:rPr>
                <w:sz w:val="20"/>
              </w:rPr>
              <w:t>Sectors</w:t>
            </w:r>
          </w:p>
        </w:tc>
        <w:tc>
          <w:tcPr>
            <w:tcW w:w="1315" w:type="dxa"/>
            <w:tcBorders>
              <w:left w:val="single" w:sz="4" w:space="0" w:color="000000"/>
              <w:bottom w:val="single" w:sz="4" w:space="0" w:color="000000"/>
              <w:right w:val="single" w:sz="4" w:space="0" w:color="000000"/>
            </w:tcBorders>
          </w:tcPr>
          <w:p w14:paraId="47970EDC" w14:textId="77777777" w:rsidR="00806AE3" w:rsidRDefault="005620C3">
            <w:pPr>
              <w:pStyle w:val="TableParagraph"/>
              <w:spacing w:before="99"/>
              <w:ind w:left="112"/>
              <w:rPr>
                <w:sz w:val="20"/>
              </w:rPr>
            </w:pPr>
            <w:r>
              <w:rPr>
                <w:sz w:val="20"/>
              </w:rPr>
              <w:t>Import</w:t>
            </w:r>
          </w:p>
        </w:tc>
        <w:tc>
          <w:tcPr>
            <w:tcW w:w="1167" w:type="dxa"/>
            <w:tcBorders>
              <w:left w:val="single" w:sz="4" w:space="0" w:color="000000"/>
              <w:bottom w:val="single" w:sz="4" w:space="0" w:color="000000"/>
              <w:right w:val="single" w:sz="4" w:space="0" w:color="000000"/>
            </w:tcBorders>
          </w:tcPr>
          <w:p w14:paraId="0921DF99" w14:textId="77777777" w:rsidR="00806AE3" w:rsidRDefault="005620C3">
            <w:pPr>
              <w:pStyle w:val="TableParagraph"/>
              <w:spacing w:line="214" w:lineRule="exact"/>
              <w:ind w:left="112"/>
              <w:rPr>
                <w:sz w:val="20"/>
              </w:rPr>
            </w:pPr>
            <w:r>
              <w:rPr>
                <w:sz w:val="20"/>
              </w:rPr>
              <w:t>Domestic</w:t>
            </w:r>
          </w:p>
          <w:p w14:paraId="738BA39B" w14:textId="77777777" w:rsidR="00806AE3" w:rsidRDefault="005620C3">
            <w:pPr>
              <w:pStyle w:val="TableParagraph"/>
              <w:ind w:left="112"/>
              <w:rPr>
                <w:sz w:val="20"/>
              </w:rPr>
            </w:pPr>
            <w:r>
              <w:rPr>
                <w:sz w:val="20"/>
              </w:rPr>
              <w:t>supplies</w:t>
            </w:r>
          </w:p>
        </w:tc>
        <w:tc>
          <w:tcPr>
            <w:tcW w:w="1428" w:type="dxa"/>
            <w:tcBorders>
              <w:left w:val="single" w:sz="4" w:space="0" w:color="000000"/>
              <w:bottom w:val="single" w:sz="4" w:space="0" w:color="000000"/>
              <w:right w:val="single" w:sz="4" w:space="0" w:color="000000"/>
            </w:tcBorders>
          </w:tcPr>
          <w:p w14:paraId="4F1065E5" w14:textId="77777777" w:rsidR="00806AE3" w:rsidRDefault="005620C3">
            <w:pPr>
              <w:pStyle w:val="TableParagraph"/>
              <w:spacing w:before="99"/>
              <w:ind w:left="112"/>
              <w:rPr>
                <w:sz w:val="20"/>
              </w:rPr>
            </w:pPr>
            <w:r>
              <w:rPr>
                <w:sz w:val="20"/>
              </w:rPr>
              <w:t>Export</w:t>
            </w:r>
          </w:p>
        </w:tc>
        <w:tc>
          <w:tcPr>
            <w:tcW w:w="1080" w:type="dxa"/>
            <w:tcBorders>
              <w:left w:val="single" w:sz="4" w:space="0" w:color="000000"/>
              <w:bottom w:val="single" w:sz="4" w:space="0" w:color="000000"/>
              <w:right w:val="single" w:sz="4" w:space="0" w:color="000000"/>
            </w:tcBorders>
          </w:tcPr>
          <w:p w14:paraId="4321F44F" w14:textId="77777777" w:rsidR="00806AE3" w:rsidRDefault="005620C3">
            <w:pPr>
              <w:pStyle w:val="TableParagraph"/>
              <w:spacing w:line="214" w:lineRule="exact"/>
              <w:ind w:left="115"/>
              <w:rPr>
                <w:sz w:val="20"/>
              </w:rPr>
            </w:pPr>
            <w:r>
              <w:rPr>
                <w:sz w:val="20"/>
              </w:rPr>
              <w:t>Quantity</w:t>
            </w:r>
          </w:p>
          <w:p w14:paraId="08A646AE" w14:textId="77777777" w:rsidR="00806AE3" w:rsidRDefault="005620C3">
            <w:pPr>
              <w:pStyle w:val="TableParagraph"/>
              <w:ind w:left="115"/>
              <w:rPr>
                <w:sz w:val="20"/>
              </w:rPr>
            </w:pPr>
            <w:r>
              <w:rPr>
                <w:sz w:val="20"/>
              </w:rPr>
              <w:t>demanded</w:t>
            </w:r>
          </w:p>
        </w:tc>
        <w:tc>
          <w:tcPr>
            <w:tcW w:w="980" w:type="dxa"/>
            <w:tcBorders>
              <w:left w:val="single" w:sz="4" w:space="0" w:color="000000"/>
              <w:bottom w:val="single" w:sz="4" w:space="0" w:color="000000"/>
              <w:right w:val="single" w:sz="4" w:space="0" w:color="000000"/>
            </w:tcBorders>
          </w:tcPr>
          <w:p w14:paraId="6DF23BBA" w14:textId="77777777" w:rsidR="00806AE3" w:rsidRDefault="005620C3">
            <w:pPr>
              <w:pStyle w:val="TableParagraph"/>
              <w:spacing w:before="99"/>
              <w:ind w:left="115"/>
              <w:rPr>
                <w:sz w:val="20"/>
              </w:rPr>
            </w:pPr>
            <w:r>
              <w:rPr>
                <w:sz w:val="20"/>
              </w:rPr>
              <w:t>Import</w:t>
            </w:r>
          </w:p>
        </w:tc>
        <w:tc>
          <w:tcPr>
            <w:tcW w:w="1008" w:type="dxa"/>
            <w:tcBorders>
              <w:left w:val="single" w:sz="4" w:space="0" w:color="000000"/>
              <w:bottom w:val="single" w:sz="4" w:space="0" w:color="000000"/>
              <w:right w:val="single" w:sz="4" w:space="0" w:color="000000"/>
            </w:tcBorders>
          </w:tcPr>
          <w:p w14:paraId="00EA4975" w14:textId="77777777" w:rsidR="00806AE3" w:rsidRDefault="005620C3">
            <w:pPr>
              <w:pStyle w:val="TableParagraph"/>
              <w:spacing w:line="214" w:lineRule="exact"/>
              <w:ind w:left="114"/>
              <w:rPr>
                <w:sz w:val="20"/>
              </w:rPr>
            </w:pPr>
            <w:r>
              <w:rPr>
                <w:sz w:val="20"/>
              </w:rPr>
              <w:t>Domestic</w:t>
            </w:r>
          </w:p>
          <w:p w14:paraId="3710BCC9" w14:textId="77777777" w:rsidR="00806AE3" w:rsidRDefault="005620C3">
            <w:pPr>
              <w:pStyle w:val="TableParagraph"/>
              <w:ind w:left="114"/>
              <w:rPr>
                <w:sz w:val="20"/>
              </w:rPr>
            </w:pPr>
            <w:r>
              <w:rPr>
                <w:sz w:val="20"/>
              </w:rPr>
              <w:t>supplies</w:t>
            </w:r>
          </w:p>
        </w:tc>
        <w:tc>
          <w:tcPr>
            <w:tcW w:w="953" w:type="dxa"/>
            <w:tcBorders>
              <w:left w:val="single" w:sz="4" w:space="0" w:color="000000"/>
              <w:bottom w:val="single" w:sz="4" w:space="0" w:color="000000"/>
              <w:right w:val="single" w:sz="4" w:space="0" w:color="000000"/>
            </w:tcBorders>
          </w:tcPr>
          <w:p w14:paraId="1827361A" w14:textId="77777777" w:rsidR="00806AE3" w:rsidRDefault="005620C3">
            <w:pPr>
              <w:pStyle w:val="TableParagraph"/>
              <w:spacing w:before="99"/>
              <w:ind w:left="112"/>
              <w:rPr>
                <w:sz w:val="20"/>
              </w:rPr>
            </w:pPr>
            <w:r>
              <w:rPr>
                <w:sz w:val="20"/>
              </w:rPr>
              <w:t>Export</w:t>
            </w:r>
          </w:p>
        </w:tc>
        <w:tc>
          <w:tcPr>
            <w:tcW w:w="1037" w:type="dxa"/>
            <w:tcBorders>
              <w:left w:val="single" w:sz="4" w:space="0" w:color="000000"/>
              <w:bottom w:val="single" w:sz="4" w:space="0" w:color="000000"/>
              <w:right w:val="single" w:sz="4" w:space="0" w:color="000000"/>
            </w:tcBorders>
          </w:tcPr>
          <w:p w14:paraId="33534289" w14:textId="77777777" w:rsidR="00806AE3" w:rsidRDefault="005620C3">
            <w:pPr>
              <w:pStyle w:val="TableParagraph"/>
              <w:spacing w:line="214" w:lineRule="exact"/>
              <w:ind w:left="112"/>
              <w:rPr>
                <w:sz w:val="20"/>
              </w:rPr>
            </w:pPr>
            <w:r>
              <w:rPr>
                <w:sz w:val="20"/>
              </w:rPr>
              <w:t>Quantity</w:t>
            </w:r>
          </w:p>
          <w:p w14:paraId="1C2C595D" w14:textId="77777777" w:rsidR="00806AE3" w:rsidRDefault="005620C3">
            <w:pPr>
              <w:pStyle w:val="TableParagraph"/>
              <w:ind w:left="112"/>
              <w:rPr>
                <w:sz w:val="20"/>
              </w:rPr>
            </w:pPr>
            <w:r>
              <w:rPr>
                <w:sz w:val="20"/>
              </w:rPr>
              <w:t>demanded</w:t>
            </w:r>
          </w:p>
        </w:tc>
        <w:tc>
          <w:tcPr>
            <w:tcW w:w="992" w:type="dxa"/>
            <w:tcBorders>
              <w:left w:val="single" w:sz="4" w:space="0" w:color="000000"/>
              <w:bottom w:val="single" w:sz="4" w:space="0" w:color="000000"/>
              <w:right w:val="single" w:sz="4" w:space="0" w:color="000000"/>
            </w:tcBorders>
          </w:tcPr>
          <w:p w14:paraId="6C6D0539" w14:textId="77777777" w:rsidR="00806AE3" w:rsidRDefault="005620C3">
            <w:pPr>
              <w:pStyle w:val="TableParagraph"/>
              <w:spacing w:before="99"/>
              <w:ind w:left="115"/>
              <w:rPr>
                <w:sz w:val="20"/>
              </w:rPr>
            </w:pPr>
            <w:r>
              <w:rPr>
                <w:sz w:val="20"/>
              </w:rPr>
              <w:t>Import</w:t>
            </w:r>
          </w:p>
        </w:tc>
        <w:tc>
          <w:tcPr>
            <w:tcW w:w="1020" w:type="dxa"/>
            <w:tcBorders>
              <w:left w:val="single" w:sz="4" w:space="0" w:color="000000"/>
              <w:bottom w:val="single" w:sz="4" w:space="0" w:color="000000"/>
              <w:right w:val="single" w:sz="4" w:space="0" w:color="000000"/>
            </w:tcBorders>
          </w:tcPr>
          <w:p w14:paraId="2D6E3DA4" w14:textId="77777777" w:rsidR="00806AE3" w:rsidRDefault="005620C3">
            <w:pPr>
              <w:pStyle w:val="TableParagraph"/>
              <w:spacing w:line="214" w:lineRule="exact"/>
              <w:ind w:left="111"/>
              <w:rPr>
                <w:sz w:val="20"/>
              </w:rPr>
            </w:pPr>
            <w:r>
              <w:rPr>
                <w:sz w:val="20"/>
              </w:rPr>
              <w:t>Domestic</w:t>
            </w:r>
          </w:p>
          <w:p w14:paraId="793F7FA3" w14:textId="77777777" w:rsidR="00806AE3" w:rsidRDefault="005620C3">
            <w:pPr>
              <w:pStyle w:val="TableParagraph"/>
              <w:ind w:left="111"/>
              <w:rPr>
                <w:sz w:val="20"/>
              </w:rPr>
            </w:pPr>
            <w:r>
              <w:rPr>
                <w:sz w:val="20"/>
              </w:rPr>
              <w:t>supplies</w:t>
            </w:r>
          </w:p>
        </w:tc>
        <w:tc>
          <w:tcPr>
            <w:tcW w:w="1027" w:type="dxa"/>
            <w:tcBorders>
              <w:left w:val="single" w:sz="4" w:space="0" w:color="000000"/>
              <w:bottom w:val="single" w:sz="4" w:space="0" w:color="000000"/>
              <w:right w:val="single" w:sz="4" w:space="0" w:color="000000"/>
            </w:tcBorders>
          </w:tcPr>
          <w:p w14:paraId="14107FDC" w14:textId="77777777" w:rsidR="00806AE3" w:rsidRDefault="005620C3">
            <w:pPr>
              <w:pStyle w:val="TableParagraph"/>
              <w:spacing w:before="99"/>
              <w:ind w:left="114"/>
              <w:rPr>
                <w:sz w:val="20"/>
              </w:rPr>
            </w:pPr>
            <w:r>
              <w:rPr>
                <w:sz w:val="20"/>
              </w:rPr>
              <w:t>Export</w:t>
            </w:r>
          </w:p>
        </w:tc>
        <w:tc>
          <w:tcPr>
            <w:tcW w:w="1111" w:type="dxa"/>
            <w:tcBorders>
              <w:left w:val="single" w:sz="4" w:space="0" w:color="000000"/>
              <w:bottom w:val="single" w:sz="4" w:space="0" w:color="000000"/>
            </w:tcBorders>
          </w:tcPr>
          <w:p w14:paraId="5805E746" w14:textId="77777777" w:rsidR="00806AE3" w:rsidRDefault="005620C3">
            <w:pPr>
              <w:pStyle w:val="TableParagraph"/>
              <w:spacing w:line="214" w:lineRule="exact"/>
              <w:ind w:left="112"/>
              <w:rPr>
                <w:sz w:val="20"/>
              </w:rPr>
            </w:pPr>
            <w:r>
              <w:rPr>
                <w:sz w:val="20"/>
              </w:rPr>
              <w:t>Quantity</w:t>
            </w:r>
          </w:p>
          <w:p w14:paraId="758645CA" w14:textId="77777777" w:rsidR="00806AE3" w:rsidRDefault="005620C3">
            <w:pPr>
              <w:pStyle w:val="TableParagraph"/>
              <w:ind w:left="112"/>
              <w:rPr>
                <w:sz w:val="20"/>
              </w:rPr>
            </w:pPr>
            <w:r>
              <w:rPr>
                <w:sz w:val="20"/>
              </w:rPr>
              <w:t>demanded</w:t>
            </w:r>
          </w:p>
        </w:tc>
      </w:tr>
      <w:tr w:rsidR="00806AE3" w14:paraId="0D1D5F11" w14:textId="77777777">
        <w:trPr>
          <w:trHeight w:val="510"/>
        </w:trPr>
        <w:tc>
          <w:tcPr>
            <w:tcW w:w="1414" w:type="dxa"/>
            <w:tcBorders>
              <w:top w:val="single" w:sz="4" w:space="0" w:color="000000"/>
              <w:bottom w:val="single" w:sz="4" w:space="0" w:color="000000"/>
              <w:right w:val="single" w:sz="4" w:space="0" w:color="000000"/>
            </w:tcBorders>
          </w:tcPr>
          <w:p w14:paraId="4493F6FC" w14:textId="77777777" w:rsidR="00806AE3" w:rsidRDefault="005620C3">
            <w:pPr>
              <w:pStyle w:val="TableParagraph"/>
              <w:spacing w:before="134"/>
              <w:ind w:left="110"/>
              <w:rPr>
                <w:sz w:val="20"/>
              </w:rPr>
            </w:pPr>
            <w:r>
              <w:rPr>
                <w:sz w:val="20"/>
              </w:rPr>
              <w:t>Manufacturing</w:t>
            </w:r>
          </w:p>
        </w:tc>
        <w:tc>
          <w:tcPr>
            <w:tcW w:w="1315" w:type="dxa"/>
            <w:tcBorders>
              <w:top w:val="single" w:sz="4" w:space="0" w:color="000000"/>
              <w:left w:val="single" w:sz="4" w:space="0" w:color="000000"/>
              <w:bottom w:val="single" w:sz="4" w:space="0" w:color="000000"/>
              <w:right w:val="single" w:sz="4" w:space="0" w:color="000000"/>
            </w:tcBorders>
          </w:tcPr>
          <w:p w14:paraId="7B770858" w14:textId="77777777" w:rsidR="00806AE3" w:rsidRDefault="00806AE3">
            <w:pPr>
              <w:pStyle w:val="TableParagraph"/>
              <w:spacing w:before="9"/>
              <w:rPr>
                <w:rFonts w:ascii="Arial"/>
                <w:sz w:val="23"/>
              </w:rPr>
            </w:pPr>
          </w:p>
          <w:p w14:paraId="20882044" w14:textId="77777777" w:rsidR="00806AE3" w:rsidRDefault="005620C3">
            <w:pPr>
              <w:pStyle w:val="TableParagraph"/>
              <w:spacing w:line="217" w:lineRule="exact"/>
              <w:ind w:left="112"/>
              <w:rPr>
                <w:sz w:val="20"/>
              </w:rPr>
            </w:pPr>
            <w:r>
              <w:rPr>
                <w:sz w:val="20"/>
              </w:rPr>
              <w:t>+ 0.0234</w:t>
            </w:r>
          </w:p>
        </w:tc>
        <w:tc>
          <w:tcPr>
            <w:tcW w:w="1167" w:type="dxa"/>
            <w:tcBorders>
              <w:top w:val="single" w:sz="4" w:space="0" w:color="000000"/>
              <w:left w:val="single" w:sz="4" w:space="0" w:color="000000"/>
              <w:bottom w:val="single" w:sz="4" w:space="0" w:color="000000"/>
              <w:right w:val="single" w:sz="4" w:space="0" w:color="000000"/>
            </w:tcBorders>
          </w:tcPr>
          <w:p w14:paraId="214A93C4" w14:textId="77777777" w:rsidR="00806AE3" w:rsidRDefault="00806AE3">
            <w:pPr>
              <w:pStyle w:val="TableParagraph"/>
              <w:spacing w:before="9"/>
              <w:rPr>
                <w:rFonts w:ascii="Arial"/>
                <w:sz w:val="23"/>
              </w:rPr>
            </w:pPr>
          </w:p>
          <w:p w14:paraId="45138F7C" w14:textId="77777777" w:rsidR="00806AE3" w:rsidRDefault="005620C3">
            <w:pPr>
              <w:pStyle w:val="TableParagraph"/>
              <w:spacing w:line="217" w:lineRule="exact"/>
              <w:ind w:left="112"/>
              <w:rPr>
                <w:sz w:val="20"/>
              </w:rPr>
            </w:pPr>
            <w:r>
              <w:rPr>
                <w:sz w:val="20"/>
              </w:rPr>
              <w:t>+ 0.0060</w:t>
            </w:r>
          </w:p>
        </w:tc>
        <w:tc>
          <w:tcPr>
            <w:tcW w:w="1428" w:type="dxa"/>
            <w:tcBorders>
              <w:top w:val="single" w:sz="4" w:space="0" w:color="000000"/>
              <w:left w:val="single" w:sz="4" w:space="0" w:color="000000"/>
              <w:bottom w:val="single" w:sz="4" w:space="0" w:color="000000"/>
              <w:right w:val="single" w:sz="4" w:space="0" w:color="000000"/>
            </w:tcBorders>
          </w:tcPr>
          <w:p w14:paraId="1A745440" w14:textId="77777777" w:rsidR="00806AE3" w:rsidRDefault="00806AE3">
            <w:pPr>
              <w:pStyle w:val="TableParagraph"/>
              <w:spacing w:before="9"/>
              <w:rPr>
                <w:rFonts w:ascii="Arial"/>
                <w:sz w:val="23"/>
              </w:rPr>
            </w:pPr>
          </w:p>
          <w:p w14:paraId="7BD0EAAC" w14:textId="77777777" w:rsidR="00806AE3" w:rsidRDefault="005620C3">
            <w:pPr>
              <w:pStyle w:val="TableParagraph"/>
              <w:spacing w:line="217" w:lineRule="exact"/>
              <w:ind w:left="112"/>
              <w:rPr>
                <w:sz w:val="20"/>
              </w:rPr>
            </w:pPr>
            <w:r>
              <w:rPr>
                <w:sz w:val="20"/>
              </w:rPr>
              <w:t>+ 0.0011</w:t>
            </w:r>
          </w:p>
        </w:tc>
        <w:tc>
          <w:tcPr>
            <w:tcW w:w="1080" w:type="dxa"/>
            <w:tcBorders>
              <w:top w:val="single" w:sz="4" w:space="0" w:color="000000"/>
              <w:left w:val="single" w:sz="4" w:space="0" w:color="000000"/>
              <w:bottom w:val="single" w:sz="4" w:space="0" w:color="000000"/>
              <w:right w:val="single" w:sz="4" w:space="0" w:color="000000"/>
            </w:tcBorders>
          </w:tcPr>
          <w:p w14:paraId="18C7B702" w14:textId="77777777" w:rsidR="00806AE3" w:rsidRDefault="00806AE3">
            <w:pPr>
              <w:pStyle w:val="TableParagraph"/>
              <w:spacing w:before="9"/>
              <w:rPr>
                <w:rFonts w:ascii="Arial"/>
                <w:sz w:val="23"/>
              </w:rPr>
            </w:pPr>
          </w:p>
          <w:p w14:paraId="40C47835" w14:textId="77777777" w:rsidR="00806AE3" w:rsidRDefault="005620C3">
            <w:pPr>
              <w:pStyle w:val="TableParagraph"/>
              <w:spacing w:line="217" w:lineRule="exact"/>
              <w:ind w:left="115"/>
              <w:rPr>
                <w:sz w:val="20"/>
              </w:rPr>
            </w:pPr>
            <w:r>
              <w:rPr>
                <w:sz w:val="20"/>
              </w:rPr>
              <w:t>+ 0.0012</w:t>
            </w:r>
          </w:p>
        </w:tc>
        <w:tc>
          <w:tcPr>
            <w:tcW w:w="980" w:type="dxa"/>
            <w:tcBorders>
              <w:top w:val="single" w:sz="4" w:space="0" w:color="000000"/>
              <w:left w:val="single" w:sz="4" w:space="0" w:color="000000"/>
              <w:bottom w:val="single" w:sz="4" w:space="0" w:color="000000"/>
              <w:right w:val="single" w:sz="4" w:space="0" w:color="000000"/>
            </w:tcBorders>
          </w:tcPr>
          <w:p w14:paraId="4C4450BC" w14:textId="77777777" w:rsidR="00806AE3" w:rsidRDefault="00806AE3">
            <w:pPr>
              <w:pStyle w:val="TableParagraph"/>
              <w:spacing w:before="9"/>
              <w:rPr>
                <w:rFonts w:ascii="Arial"/>
                <w:sz w:val="23"/>
              </w:rPr>
            </w:pPr>
          </w:p>
          <w:p w14:paraId="73DA2113" w14:textId="77777777" w:rsidR="00806AE3" w:rsidRDefault="005620C3">
            <w:pPr>
              <w:pStyle w:val="TableParagraph"/>
              <w:spacing w:line="217" w:lineRule="exact"/>
              <w:ind w:left="115"/>
              <w:rPr>
                <w:sz w:val="20"/>
              </w:rPr>
            </w:pPr>
            <w:r>
              <w:rPr>
                <w:sz w:val="20"/>
              </w:rPr>
              <w:t>0.0000</w:t>
            </w:r>
          </w:p>
        </w:tc>
        <w:tc>
          <w:tcPr>
            <w:tcW w:w="1008" w:type="dxa"/>
            <w:tcBorders>
              <w:top w:val="single" w:sz="4" w:space="0" w:color="000000"/>
              <w:left w:val="single" w:sz="4" w:space="0" w:color="000000"/>
              <w:bottom w:val="single" w:sz="4" w:space="0" w:color="000000"/>
              <w:right w:val="single" w:sz="4" w:space="0" w:color="000000"/>
            </w:tcBorders>
          </w:tcPr>
          <w:p w14:paraId="1233BB82" w14:textId="77777777" w:rsidR="00806AE3" w:rsidRDefault="00806AE3">
            <w:pPr>
              <w:pStyle w:val="TableParagraph"/>
              <w:spacing w:before="9"/>
              <w:rPr>
                <w:rFonts w:ascii="Arial"/>
                <w:sz w:val="23"/>
              </w:rPr>
            </w:pPr>
          </w:p>
          <w:p w14:paraId="65AD2964" w14:textId="77777777" w:rsidR="00806AE3" w:rsidRDefault="005620C3">
            <w:pPr>
              <w:pStyle w:val="TableParagraph"/>
              <w:spacing w:line="217" w:lineRule="exact"/>
              <w:ind w:left="114"/>
              <w:rPr>
                <w:sz w:val="20"/>
              </w:rPr>
            </w:pPr>
            <w:r>
              <w:rPr>
                <w:sz w:val="20"/>
              </w:rPr>
              <w:t>+0.0002</w:t>
            </w:r>
          </w:p>
        </w:tc>
        <w:tc>
          <w:tcPr>
            <w:tcW w:w="953" w:type="dxa"/>
            <w:tcBorders>
              <w:top w:val="single" w:sz="4" w:space="0" w:color="000000"/>
              <w:left w:val="single" w:sz="4" w:space="0" w:color="000000"/>
              <w:bottom w:val="single" w:sz="4" w:space="0" w:color="000000"/>
              <w:right w:val="single" w:sz="4" w:space="0" w:color="000000"/>
            </w:tcBorders>
          </w:tcPr>
          <w:p w14:paraId="3F19BFE3" w14:textId="77777777" w:rsidR="00806AE3" w:rsidRDefault="00806AE3">
            <w:pPr>
              <w:pStyle w:val="TableParagraph"/>
              <w:spacing w:before="9"/>
              <w:rPr>
                <w:rFonts w:ascii="Arial"/>
                <w:sz w:val="23"/>
              </w:rPr>
            </w:pPr>
          </w:p>
          <w:p w14:paraId="59E34A25" w14:textId="77777777" w:rsidR="00806AE3" w:rsidRDefault="005620C3">
            <w:pPr>
              <w:pStyle w:val="TableParagraph"/>
              <w:spacing w:line="217" w:lineRule="exact"/>
              <w:ind w:left="112"/>
              <w:rPr>
                <w:sz w:val="20"/>
              </w:rPr>
            </w:pPr>
            <w:r>
              <w:rPr>
                <w:sz w:val="20"/>
              </w:rPr>
              <w:t>0.0000</w:t>
            </w:r>
          </w:p>
        </w:tc>
        <w:tc>
          <w:tcPr>
            <w:tcW w:w="1037" w:type="dxa"/>
            <w:tcBorders>
              <w:top w:val="single" w:sz="4" w:space="0" w:color="000000"/>
              <w:left w:val="single" w:sz="4" w:space="0" w:color="000000"/>
              <w:bottom w:val="single" w:sz="4" w:space="0" w:color="000000"/>
              <w:right w:val="single" w:sz="4" w:space="0" w:color="000000"/>
            </w:tcBorders>
          </w:tcPr>
          <w:p w14:paraId="7FA04FBE" w14:textId="77777777" w:rsidR="00806AE3" w:rsidRDefault="00806AE3">
            <w:pPr>
              <w:pStyle w:val="TableParagraph"/>
              <w:spacing w:before="9"/>
              <w:rPr>
                <w:rFonts w:ascii="Arial"/>
                <w:sz w:val="23"/>
              </w:rPr>
            </w:pPr>
          </w:p>
          <w:p w14:paraId="44203837" w14:textId="77777777" w:rsidR="00806AE3" w:rsidRDefault="005620C3">
            <w:pPr>
              <w:pStyle w:val="TableParagraph"/>
              <w:spacing w:line="217" w:lineRule="exact"/>
              <w:ind w:left="112"/>
              <w:rPr>
                <w:sz w:val="20"/>
              </w:rPr>
            </w:pPr>
            <w:r>
              <w:rPr>
                <w:sz w:val="20"/>
              </w:rPr>
              <w:t>+ 0.0004</w:t>
            </w:r>
          </w:p>
        </w:tc>
        <w:tc>
          <w:tcPr>
            <w:tcW w:w="992" w:type="dxa"/>
            <w:tcBorders>
              <w:top w:val="single" w:sz="4" w:space="0" w:color="000000"/>
              <w:left w:val="single" w:sz="4" w:space="0" w:color="000000"/>
              <w:bottom w:val="single" w:sz="4" w:space="0" w:color="000000"/>
              <w:right w:val="single" w:sz="4" w:space="0" w:color="000000"/>
            </w:tcBorders>
          </w:tcPr>
          <w:p w14:paraId="23196A21" w14:textId="77777777" w:rsidR="00806AE3" w:rsidRDefault="00806AE3">
            <w:pPr>
              <w:pStyle w:val="TableParagraph"/>
              <w:spacing w:before="9"/>
              <w:rPr>
                <w:rFonts w:ascii="Arial"/>
                <w:sz w:val="23"/>
              </w:rPr>
            </w:pPr>
          </w:p>
          <w:p w14:paraId="210926CB" w14:textId="77777777" w:rsidR="00806AE3" w:rsidRDefault="005620C3">
            <w:pPr>
              <w:pStyle w:val="TableParagraph"/>
              <w:spacing w:line="217" w:lineRule="exact"/>
              <w:ind w:left="115"/>
              <w:rPr>
                <w:sz w:val="20"/>
              </w:rPr>
            </w:pPr>
            <w:r>
              <w:rPr>
                <w:sz w:val="20"/>
              </w:rPr>
              <w:t>0.0000</w:t>
            </w:r>
          </w:p>
        </w:tc>
        <w:tc>
          <w:tcPr>
            <w:tcW w:w="1020" w:type="dxa"/>
            <w:tcBorders>
              <w:top w:val="single" w:sz="4" w:space="0" w:color="000000"/>
              <w:left w:val="single" w:sz="4" w:space="0" w:color="000000"/>
              <w:bottom w:val="single" w:sz="4" w:space="0" w:color="000000"/>
              <w:right w:val="single" w:sz="4" w:space="0" w:color="000000"/>
            </w:tcBorders>
          </w:tcPr>
          <w:p w14:paraId="7721F310" w14:textId="77777777" w:rsidR="00806AE3" w:rsidRDefault="00806AE3">
            <w:pPr>
              <w:pStyle w:val="TableParagraph"/>
              <w:spacing w:before="9"/>
              <w:rPr>
                <w:rFonts w:ascii="Arial"/>
                <w:sz w:val="23"/>
              </w:rPr>
            </w:pPr>
          </w:p>
          <w:p w14:paraId="6C76AB4A" w14:textId="77777777" w:rsidR="00806AE3" w:rsidRDefault="005620C3">
            <w:pPr>
              <w:pStyle w:val="TableParagraph"/>
              <w:spacing w:line="217" w:lineRule="exact"/>
              <w:ind w:left="111"/>
              <w:rPr>
                <w:sz w:val="20"/>
              </w:rPr>
            </w:pPr>
            <w:r>
              <w:rPr>
                <w:sz w:val="20"/>
              </w:rPr>
              <w:t>0.0000</w:t>
            </w:r>
          </w:p>
        </w:tc>
        <w:tc>
          <w:tcPr>
            <w:tcW w:w="1027" w:type="dxa"/>
            <w:tcBorders>
              <w:top w:val="single" w:sz="4" w:space="0" w:color="000000"/>
              <w:left w:val="single" w:sz="4" w:space="0" w:color="000000"/>
              <w:bottom w:val="single" w:sz="4" w:space="0" w:color="000000"/>
              <w:right w:val="single" w:sz="4" w:space="0" w:color="000000"/>
            </w:tcBorders>
          </w:tcPr>
          <w:p w14:paraId="1F96271A" w14:textId="77777777" w:rsidR="00806AE3" w:rsidRDefault="00806AE3">
            <w:pPr>
              <w:pStyle w:val="TableParagraph"/>
              <w:spacing w:before="9"/>
              <w:rPr>
                <w:rFonts w:ascii="Arial"/>
                <w:sz w:val="23"/>
              </w:rPr>
            </w:pPr>
          </w:p>
          <w:p w14:paraId="5E66D59A" w14:textId="77777777" w:rsidR="00806AE3" w:rsidRDefault="005620C3">
            <w:pPr>
              <w:pStyle w:val="TableParagraph"/>
              <w:spacing w:line="217" w:lineRule="exact"/>
              <w:ind w:left="114"/>
              <w:rPr>
                <w:sz w:val="20"/>
              </w:rPr>
            </w:pPr>
            <w:r>
              <w:rPr>
                <w:sz w:val="20"/>
              </w:rPr>
              <w:t>-0.0001</w:t>
            </w:r>
          </w:p>
        </w:tc>
        <w:tc>
          <w:tcPr>
            <w:tcW w:w="1111" w:type="dxa"/>
            <w:tcBorders>
              <w:top w:val="single" w:sz="4" w:space="0" w:color="000000"/>
              <w:left w:val="single" w:sz="4" w:space="0" w:color="000000"/>
              <w:bottom w:val="single" w:sz="4" w:space="0" w:color="000000"/>
            </w:tcBorders>
          </w:tcPr>
          <w:p w14:paraId="2A1D67E3" w14:textId="77777777" w:rsidR="00806AE3" w:rsidRDefault="00806AE3">
            <w:pPr>
              <w:pStyle w:val="TableParagraph"/>
              <w:spacing w:before="9"/>
              <w:rPr>
                <w:rFonts w:ascii="Arial"/>
                <w:sz w:val="23"/>
              </w:rPr>
            </w:pPr>
          </w:p>
          <w:p w14:paraId="45273B5E" w14:textId="77777777" w:rsidR="00806AE3" w:rsidRDefault="005620C3">
            <w:pPr>
              <w:pStyle w:val="TableParagraph"/>
              <w:spacing w:line="217" w:lineRule="exact"/>
              <w:ind w:left="112"/>
              <w:rPr>
                <w:sz w:val="20"/>
              </w:rPr>
            </w:pPr>
            <w:r>
              <w:rPr>
                <w:sz w:val="20"/>
              </w:rPr>
              <w:t>0.0000</w:t>
            </w:r>
          </w:p>
        </w:tc>
      </w:tr>
      <w:tr w:rsidR="00806AE3" w14:paraId="3E6F1B22" w14:textId="77777777">
        <w:trPr>
          <w:trHeight w:val="1380"/>
        </w:trPr>
        <w:tc>
          <w:tcPr>
            <w:tcW w:w="1414" w:type="dxa"/>
            <w:tcBorders>
              <w:top w:val="single" w:sz="4" w:space="0" w:color="000000"/>
              <w:bottom w:val="single" w:sz="4" w:space="0" w:color="000000"/>
              <w:right w:val="single" w:sz="4" w:space="0" w:color="000000"/>
            </w:tcBorders>
          </w:tcPr>
          <w:p w14:paraId="3AD4C174" w14:textId="77777777" w:rsidR="00806AE3" w:rsidRDefault="005620C3">
            <w:pPr>
              <w:pStyle w:val="TableParagraph"/>
              <w:ind w:left="110" w:right="107"/>
              <w:rPr>
                <w:sz w:val="20"/>
              </w:rPr>
            </w:pPr>
            <w:r>
              <w:rPr>
                <w:sz w:val="20"/>
              </w:rPr>
              <w:t xml:space="preserve">Wholesale </w:t>
            </w:r>
            <w:r>
              <w:rPr>
                <w:spacing w:val="-7"/>
                <w:sz w:val="20"/>
              </w:rPr>
              <w:t xml:space="preserve">and </w:t>
            </w:r>
            <w:r>
              <w:rPr>
                <w:sz w:val="20"/>
              </w:rPr>
              <w:t>Retail Trade; Repair of Motor Vehicles</w:t>
            </w:r>
            <w:r>
              <w:rPr>
                <w:spacing w:val="-3"/>
                <w:sz w:val="20"/>
              </w:rPr>
              <w:t xml:space="preserve"> </w:t>
            </w:r>
            <w:r>
              <w:rPr>
                <w:sz w:val="20"/>
              </w:rPr>
              <w:t>and</w:t>
            </w:r>
          </w:p>
          <w:p w14:paraId="0F0E546A" w14:textId="77777777" w:rsidR="00806AE3" w:rsidRDefault="005620C3">
            <w:pPr>
              <w:pStyle w:val="TableParagraph"/>
              <w:spacing w:line="217" w:lineRule="exact"/>
              <w:ind w:left="110"/>
              <w:rPr>
                <w:sz w:val="20"/>
              </w:rPr>
            </w:pPr>
            <w:r>
              <w:rPr>
                <w:sz w:val="20"/>
              </w:rPr>
              <w:t>Motorcycles</w:t>
            </w:r>
          </w:p>
        </w:tc>
        <w:tc>
          <w:tcPr>
            <w:tcW w:w="1315" w:type="dxa"/>
            <w:tcBorders>
              <w:top w:val="single" w:sz="4" w:space="0" w:color="000000"/>
              <w:left w:val="single" w:sz="4" w:space="0" w:color="000000"/>
              <w:bottom w:val="single" w:sz="4" w:space="0" w:color="000000"/>
              <w:right w:val="single" w:sz="4" w:space="0" w:color="000000"/>
            </w:tcBorders>
          </w:tcPr>
          <w:p w14:paraId="33C90EBF" w14:textId="77777777" w:rsidR="00806AE3" w:rsidRDefault="00806AE3">
            <w:pPr>
              <w:pStyle w:val="TableParagraph"/>
              <w:rPr>
                <w:rFonts w:ascii="Arial"/>
              </w:rPr>
            </w:pPr>
          </w:p>
          <w:p w14:paraId="43477D9E" w14:textId="77777777" w:rsidR="00806AE3" w:rsidRDefault="00806AE3">
            <w:pPr>
              <w:pStyle w:val="TableParagraph"/>
              <w:rPr>
                <w:rFonts w:ascii="Arial"/>
              </w:rPr>
            </w:pPr>
          </w:p>
          <w:p w14:paraId="28AAF423" w14:textId="77777777" w:rsidR="00806AE3" w:rsidRDefault="00806AE3">
            <w:pPr>
              <w:pStyle w:val="TableParagraph"/>
              <w:rPr>
                <w:rFonts w:ascii="Arial"/>
              </w:rPr>
            </w:pPr>
          </w:p>
          <w:p w14:paraId="41649F1B" w14:textId="77777777" w:rsidR="00806AE3" w:rsidRDefault="00806AE3">
            <w:pPr>
              <w:pStyle w:val="TableParagraph"/>
              <w:rPr>
                <w:rFonts w:ascii="Arial"/>
              </w:rPr>
            </w:pPr>
          </w:p>
          <w:p w14:paraId="4C38B815" w14:textId="77777777" w:rsidR="00806AE3" w:rsidRDefault="005620C3">
            <w:pPr>
              <w:pStyle w:val="TableParagraph"/>
              <w:spacing w:before="131" w:line="217" w:lineRule="exact"/>
              <w:ind w:left="112"/>
              <w:rPr>
                <w:sz w:val="20"/>
              </w:rPr>
            </w:pPr>
            <w:r>
              <w:rPr>
                <w:sz w:val="20"/>
              </w:rPr>
              <w:t>- 0.0001</w:t>
            </w:r>
          </w:p>
        </w:tc>
        <w:tc>
          <w:tcPr>
            <w:tcW w:w="1167" w:type="dxa"/>
            <w:tcBorders>
              <w:top w:val="single" w:sz="4" w:space="0" w:color="000000"/>
              <w:left w:val="single" w:sz="4" w:space="0" w:color="000000"/>
              <w:bottom w:val="single" w:sz="4" w:space="0" w:color="000000"/>
              <w:right w:val="single" w:sz="4" w:space="0" w:color="000000"/>
            </w:tcBorders>
          </w:tcPr>
          <w:p w14:paraId="36FADF56" w14:textId="77777777" w:rsidR="00806AE3" w:rsidRDefault="00806AE3">
            <w:pPr>
              <w:pStyle w:val="TableParagraph"/>
              <w:rPr>
                <w:rFonts w:ascii="Arial"/>
              </w:rPr>
            </w:pPr>
          </w:p>
          <w:p w14:paraId="5156BAB0" w14:textId="77777777" w:rsidR="00806AE3" w:rsidRDefault="00806AE3">
            <w:pPr>
              <w:pStyle w:val="TableParagraph"/>
              <w:rPr>
                <w:rFonts w:ascii="Arial"/>
              </w:rPr>
            </w:pPr>
          </w:p>
          <w:p w14:paraId="0744C09E" w14:textId="77777777" w:rsidR="00806AE3" w:rsidRDefault="00806AE3">
            <w:pPr>
              <w:pStyle w:val="TableParagraph"/>
              <w:rPr>
                <w:rFonts w:ascii="Arial"/>
              </w:rPr>
            </w:pPr>
          </w:p>
          <w:p w14:paraId="739E163B" w14:textId="77777777" w:rsidR="00806AE3" w:rsidRDefault="00806AE3">
            <w:pPr>
              <w:pStyle w:val="TableParagraph"/>
              <w:rPr>
                <w:rFonts w:ascii="Arial"/>
              </w:rPr>
            </w:pPr>
          </w:p>
          <w:p w14:paraId="12C7D56A" w14:textId="77777777" w:rsidR="00806AE3" w:rsidRDefault="005620C3">
            <w:pPr>
              <w:pStyle w:val="TableParagraph"/>
              <w:spacing w:before="131" w:line="217" w:lineRule="exact"/>
              <w:ind w:left="112"/>
              <w:rPr>
                <w:sz w:val="20"/>
              </w:rPr>
            </w:pPr>
            <w:r>
              <w:rPr>
                <w:sz w:val="20"/>
              </w:rPr>
              <w:t>+ 0.0010</w:t>
            </w:r>
          </w:p>
        </w:tc>
        <w:tc>
          <w:tcPr>
            <w:tcW w:w="1428" w:type="dxa"/>
            <w:tcBorders>
              <w:top w:val="single" w:sz="4" w:space="0" w:color="000000"/>
              <w:left w:val="single" w:sz="4" w:space="0" w:color="000000"/>
              <w:bottom w:val="single" w:sz="4" w:space="0" w:color="000000"/>
              <w:right w:val="single" w:sz="4" w:space="0" w:color="000000"/>
            </w:tcBorders>
          </w:tcPr>
          <w:p w14:paraId="17530047" w14:textId="77777777" w:rsidR="00806AE3" w:rsidRDefault="00806AE3">
            <w:pPr>
              <w:pStyle w:val="TableParagraph"/>
              <w:rPr>
                <w:rFonts w:ascii="Arial"/>
              </w:rPr>
            </w:pPr>
          </w:p>
          <w:p w14:paraId="663E632E" w14:textId="77777777" w:rsidR="00806AE3" w:rsidRDefault="00806AE3">
            <w:pPr>
              <w:pStyle w:val="TableParagraph"/>
              <w:rPr>
                <w:rFonts w:ascii="Arial"/>
              </w:rPr>
            </w:pPr>
          </w:p>
          <w:p w14:paraId="026FCF2E" w14:textId="77777777" w:rsidR="00806AE3" w:rsidRDefault="00806AE3">
            <w:pPr>
              <w:pStyle w:val="TableParagraph"/>
              <w:rPr>
                <w:rFonts w:ascii="Arial"/>
              </w:rPr>
            </w:pPr>
          </w:p>
          <w:p w14:paraId="166BC7AB" w14:textId="77777777" w:rsidR="00806AE3" w:rsidRDefault="00806AE3">
            <w:pPr>
              <w:pStyle w:val="TableParagraph"/>
              <w:rPr>
                <w:rFonts w:ascii="Arial"/>
              </w:rPr>
            </w:pPr>
          </w:p>
          <w:p w14:paraId="3FD7A831" w14:textId="77777777" w:rsidR="00806AE3" w:rsidRDefault="005620C3">
            <w:pPr>
              <w:pStyle w:val="TableParagraph"/>
              <w:spacing w:before="131" w:line="217" w:lineRule="exact"/>
              <w:ind w:left="112"/>
              <w:rPr>
                <w:sz w:val="20"/>
              </w:rPr>
            </w:pPr>
            <w:r>
              <w:rPr>
                <w:sz w:val="20"/>
              </w:rPr>
              <w:t>+ 0.0015</w:t>
            </w:r>
          </w:p>
        </w:tc>
        <w:tc>
          <w:tcPr>
            <w:tcW w:w="1080" w:type="dxa"/>
            <w:tcBorders>
              <w:top w:val="single" w:sz="4" w:space="0" w:color="000000"/>
              <w:left w:val="single" w:sz="4" w:space="0" w:color="000000"/>
              <w:bottom w:val="single" w:sz="4" w:space="0" w:color="000000"/>
              <w:right w:val="single" w:sz="4" w:space="0" w:color="000000"/>
            </w:tcBorders>
          </w:tcPr>
          <w:p w14:paraId="4F5C2BB4" w14:textId="77777777" w:rsidR="00806AE3" w:rsidRDefault="00806AE3">
            <w:pPr>
              <w:pStyle w:val="TableParagraph"/>
              <w:rPr>
                <w:rFonts w:ascii="Arial"/>
              </w:rPr>
            </w:pPr>
          </w:p>
          <w:p w14:paraId="1E05724F" w14:textId="77777777" w:rsidR="00806AE3" w:rsidRDefault="00806AE3">
            <w:pPr>
              <w:pStyle w:val="TableParagraph"/>
              <w:rPr>
                <w:rFonts w:ascii="Arial"/>
              </w:rPr>
            </w:pPr>
          </w:p>
          <w:p w14:paraId="51FEF2FA" w14:textId="77777777" w:rsidR="00806AE3" w:rsidRDefault="00806AE3">
            <w:pPr>
              <w:pStyle w:val="TableParagraph"/>
              <w:rPr>
                <w:rFonts w:ascii="Arial"/>
              </w:rPr>
            </w:pPr>
          </w:p>
          <w:p w14:paraId="3CBC3617" w14:textId="77777777" w:rsidR="00806AE3" w:rsidRDefault="00806AE3">
            <w:pPr>
              <w:pStyle w:val="TableParagraph"/>
              <w:rPr>
                <w:rFonts w:ascii="Arial"/>
              </w:rPr>
            </w:pPr>
          </w:p>
          <w:p w14:paraId="1B73DEF5" w14:textId="77777777" w:rsidR="00806AE3" w:rsidRDefault="005620C3">
            <w:pPr>
              <w:pStyle w:val="TableParagraph"/>
              <w:spacing w:before="131" w:line="217" w:lineRule="exact"/>
              <w:ind w:left="115"/>
              <w:rPr>
                <w:sz w:val="20"/>
              </w:rPr>
            </w:pPr>
            <w:r>
              <w:rPr>
                <w:sz w:val="20"/>
              </w:rPr>
              <w:t>+ 0.0009</w:t>
            </w:r>
          </w:p>
        </w:tc>
        <w:tc>
          <w:tcPr>
            <w:tcW w:w="980" w:type="dxa"/>
            <w:tcBorders>
              <w:top w:val="single" w:sz="4" w:space="0" w:color="000000"/>
              <w:left w:val="single" w:sz="4" w:space="0" w:color="000000"/>
              <w:bottom w:val="single" w:sz="4" w:space="0" w:color="000000"/>
              <w:right w:val="single" w:sz="4" w:space="0" w:color="000000"/>
            </w:tcBorders>
          </w:tcPr>
          <w:p w14:paraId="473D253C" w14:textId="77777777" w:rsidR="00806AE3" w:rsidRDefault="00806AE3">
            <w:pPr>
              <w:pStyle w:val="TableParagraph"/>
              <w:rPr>
                <w:rFonts w:ascii="Arial"/>
              </w:rPr>
            </w:pPr>
          </w:p>
          <w:p w14:paraId="0FCA4C89" w14:textId="77777777" w:rsidR="00806AE3" w:rsidRDefault="00806AE3">
            <w:pPr>
              <w:pStyle w:val="TableParagraph"/>
              <w:rPr>
                <w:rFonts w:ascii="Arial"/>
              </w:rPr>
            </w:pPr>
          </w:p>
          <w:p w14:paraId="5EE6E029" w14:textId="77777777" w:rsidR="00806AE3" w:rsidRDefault="00806AE3">
            <w:pPr>
              <w:pStyle w:val="TableParagraph"/>
              <w:rPr>
                <w:rFonts w:ascii="Arial"/>
              </w:rPr>
            </w:pPr>
          </w:p>
          <w:p w14:paraId="5A326E2B" w14:textId="77777777" w:rsidR="00806AE3" w:rsidRDefault="00806AE3">
            <w:pPr>
              <w:pStyle w:val="TableParagraph"/>
              <w:rPr>
                <w:rFonts w:ascii="Arial"/>
              </w:rPr>
            </w:pPr>
          </w:p>
          <w:p w14:paraId="5BB94954" w14:textId="77777777" w:rsidR="00806AE3" w:rsidRDefault="005620C3">
            <w:pPr>
              <w:pStyle w:val="TableParagraph"/>
              <w:spacing w:before="131" w:line="217" w:lineRule="exact"/>
              <w:ind w:left="115"/>
              <w:rPr>
                <w:sz w:val="20"/>
              </w:rPr>
            </w:pPr>
            <w:r>
              <w:rPr>
                <w:sz w:val="20"/>
              </w:rPr>
              <w:t>0.0000</w:t>
            </w:r>
          </w:p>
        </w:tc>
        <w:tc>
          <w:tcPr>
            <w:tcW w:w="1008" w:type="dxa"/>
            <w:tcBorders>
              <w:top w:val="single" w:sz="4" w:space="0" w:color="000000"/>
              <w:left w:val="single" w:sz="4" w:space="0" w:color="000000"/>
              <w:bottom w:val="single" w:sz="4" w:space="0" w:color="000000"/>
              <w:right w:val="single" w:sz="4" w:space="0" w:color="000000"/>
            </w:tcBorders>
          </w:tcPr>
          <w:p w14:paraId="6E3EEFF5" w14:textId="77777777" w:rsidR="00806AE3" w:rsidRDefault="00806AE3">
            <w:pPr>
              <w:pStyle w:val="TableParagraph"/>
              <w:rPr>
                <w:rFonts w:ascii="Arial"/>
              </w:rPr>
            </w:pPr>
          </w:p>
          <w:p w14:paraId="7F887F0A" w14:textId="77777777" w:rsidR="00806AE3" w:rsidRDefault="00806AE3">
            <w:pPr>
              <w:pStyle w:val="TableParagraph"/>
              <w:rPr>
                <w:rFonts w:ascii="Arial"/>
              </w:rPr>
            </w:pPr>
          </w:p>
          <w:p w14:paraId="327E9859" w14:textId="77777777" w:rsidR="00806AE3" w:rsidRDefault="00806AE3">
            <w:pPr>
              <w:pStyle w:val="TableParagraph"/>
              <w:rPr>
                <w:rFonts w:ascii="Arial"/>
              </w:rPr>
            </w:pPr>
          </w:p>
          <w:p w14:paraId="3DA74F98" w14:textId="77777777" w:rsidR="00806AE3" w:rsidRDefault="00806AE3">
            <w:pPr>
              <w:pStyle w:val="TableParagraph"/>
              <w:rPr>
                <w:rFonts w:ascii="Arial"/>
              </w:rPr>
            </w:pPr>
          </w:p>
          <w:p w14:paraId="56A55C13" w14:textId="77777777" w:rsidR="00806AE3" w:rsidRDefault="005620C3">
            <w:pPr>
              <w:pStyle w:val="TableParagraph"/>
              <w:spacing w:before="131" w:line="217" w:lineRule="exact"/>
              <w:ind w:left="114"/>
              <w:rPr>
                <w:sz w:val="20"/>
              </w:rPr>
            </w:pPr>
            <w:r>
              <w:rPr>
                <w:sz w:val="20"/>
              </w:rPr>
              <w:t>0.0000</w:t>
            </w:r>
          </w:p>
        </w:tc>
        <w:tc>
          <w:tcPr>
            <w:tcW w:w="953" w:type="dxa"/>
            <w:tcBorders>
              <w:top w:val="single" w:sz="4" w:space="0" w:color="000000"/>
              <w:left w:val="single" w:sz="4" w:space="0" w:color="000000"/>
              <w:bottom w:val="single" w:sz="4" w:space="0" w:color="000000"/>
              <w:right w:val="single" w:sz="4" w:space="0" w:color="000000"/>
            </w:tcBorders>
          </w:tcPr>
          <w:p w14:paraId="20CA2749" w14:textId="77777777" w:rsidR="00806AE3" w:rsidRDefault="00806AE3">
            <w:pPr>
              <w:pStyle w:val="TableParagraph"/>
              <w:rPr>
                <w:rFonts w:ascii="Arial"/>
              </w:rPr>
            </w:pPr>
          </w:p>
          <w:p w14:paraId="0651E1F5" w14:textId="77777777" w:rsidR="00806AE3" w:rsidRDefault="00806AE3">
            <w:pPr>
              <w:pStyle w:val="TableParagraph"/>
              <w:rPr>
                <w:rFonts w:ascii="Arial"/>
              </w:rPr>
            </w:pPr>
          </w:p>
          <w:p w14:paraId="0E561D98" w14:textId="77777777" w:rsidR="00806AE3" w:rsidRDefault="00806AE3">
            <w:pPr>
              <w:pStyle w:val="TableParagraph"/>
              <w:rPr>
                <w:rFonts w:ascii="Arial"/>
              </w:rPr>
            </w:pPr>
          </w:p>
          <w:p w14:paraId="18B9FC6E" w14:textId="77777777" w:rsidR="00806AE3" w:rsidRDefault="00806AE3">
            <w:pPr>
              <w:pStyle w:val="TableParagraph"/>
              <w:rPr>
                <w:rFonts w:ascii="Arial"/>
              </w:rPr>
            </w:pPr>
          </w:p>
          <w:p w14:paraId="3215C1E2" w14:textId="77777777" w:rsidR="00806AE3" w:rsidRDefault="005620C3">
            <w:pPr>
              <w:pStyle w:val="TableParagraph"/>
              <w:spacing w:before="131" w:line="217" w:lineRule="exact"/>
              <w:ind w:left="112"/>
              <w:rPr>
                <w:sz w:val="20"/>
              </w:rPr>
            </w:pPr>
            <w:r>
              <w:rPr>
                <w:sz w:val="20"/>
              </w:rPr>
              <w:t>0.0000</w:t>
            </w:r>
          </w:p>
        </w:tc>
        <w:tc>
          <w:tcPr>
            <w:tcW w:w="1037" w:type="dxa"/>
            <w:tcBorders>
              <w:top w:val="single" w:sz="4" w:space="0" w:color="000000"/>
              <w:left w:val="single" w:sz="4" w:space="0" w:color="000000"/>
              <w:bottom w:val="single" w:sz="4" w:space="0" w:color="000000"/>
              <w:right w:val="single" w:sz="4" w:space="0" w:color="000000"/>
            </w:tcBorders>
          </w:tcPr>
          <w:p w14:paraId="07BBBE3E" w14:textId="77777777" w:rsidR="00806AE3" w:rsidRDefault="00806AE3">
            <w:pPr>
              <w:pStyle w:val="TableParagraph"/>
              <w:rPr>
                <w:rFonts w:ascii="Arial"/>
              </w:rPr>
            </w:pPr>
          </w:p>
          <w:p w14:paraId="487DFA68" w14:textId="77777777" w:rsidR="00806AE3" w:rsidRDefault="00806AE3">
            <w:pPr>
              <w:pStyle w:val="TableParagraph"/>
              <w:rPr>
                <w:rFonts w:ascii="Arial"/>
              </w:rPr>
            </w:pPr>
          </w:p>
          <w:p w14:paraId="23FC563A" w14:textId="77777777" w:rsidR="00806AE3" w:rsidRDefault="00806AE3">
            <w:pPr>
              <w:pStyle w:val="TableParagraph"/>
              <w:rPr>
                <w:rFonts w:ascii="Arial"/>
              </w:rPr>
            </w:pPr>
          </w:p>
          <w:p w14:paraId="2284BEDF" w14:textId="77777777" w:rsidR="00806AE3" w:rsidRDefault="00806AE3">
            <w:pPr>
              <w:pStyle w:val="TableParagraph"/>
              <w:rPr>
                <w:rFonts w:ascii="Arial"/>
              </w:rPr>
            </w:pPr>
          </w:p>
          <w:p w14:paraId="599B35A5" w14:textId="77777777" w:rsidR="00806AE3" w:rsidRDefault="005620C3">
            <w:pPr>
              <w:pStyle w:val="TableParagraph"/>
              <w:spacing w:before="131" w:line="217" w:lineRule="exact"/>
              <w:ind w:left="112"/>
              <w:rPr>
                <w:sz w:val="20"/>
              </w:rPr>
            </w:pPr>
            <w:r>
              <w:rPr>
                <w:sz w:val="20"/>
              </w:rPr>
              <w:t>0.0000</w:t>
            </w:r>
          </w:p>
        </w:tc>
        <w:tc>
          <w:tcPr>
            <w:tcW w:w="992" w:type="dxa"/>
            <w:tcBorders>
              <w:top w:val="single" w:sz="4" w:space="0" w:color="000000"/>
              <w:left w:val="single" w:sz="4" w:space="0" w:color="000000"/>
              <w:bottom w:val="single" w:sz="4" w:space="0" w:color="000000"/>
              <w:right w:val="single" w:sz="4" w:space="0" w:color="000000"/>
            </w:tcBorders>
          </w:tcPr>
          <w:p w14:paraId="3265E378" w14:textId="77777777" w:rsidR="00806AE3" w:rsidRDefault="00806AE3">
            <w:pPr>
              <w:pStyle w:val="TableParagraph"/>
              <w:rPr>
                <w:rFonts w:ascii="Arial"/>
              </w:rPr>
            </w:pPr>
          </w:p>
          <w:p w14:paraId="09D434FC" w14:textId="77777777" w:rsidR="00806AE3" w:rsidRDefault="00806AE3">
            <w:pPr>
              <w:pStyle w:val="TableParagraph"/>
              <w:rPr>
                <w:rFonts w:ascii="Arial"/>
              </w:rPr>
            </w:pPr>
          </w:p>
          <w:p w14:paraId="2D01587A" w14:textId="77777777" w:rsidR="00806AE3" w:rsidRDefault="00806AE3">
            <w:pPr>
              <w:pStyle w:val="TableParagraph"/>
              <w:rPr>
                <w:rFonts w:ascii="Arial"/>
              </w:rPr>
            </w:pPr>
          </w:p>
          <w:p w14:paraId="27AC0B40" w14:textId="77777777" w:rsidR="00806AE3" w:rsidRDefault="00806AE3">
            <w:pPr>
              <w:pStyle w:val="TableParagraph"/>
              <w:rPr>
                <w:rFonts w:ascii="Arial"/>
              </w:rPr>
            </w:pPr>
          </w:p>
          <w:p w14:paraId="0E38624E" w14:textId="77777777" w:rsidR="00806AE3" w:rsidRDefault="005620C3">
            <w:pPr>
              <w:pStyle w:val="TableParagraph"/>
              <w:spacing w:before="131" w:line="217" w:lineRule="exact"/>
              <w:ind w:left="115"/>
              <w:rPr>
                <w:sz w:val="20"/>
              </w:rPr>
            </w:pPr>
            <w:r>
              <w:rPr>
                <w:sz w:val="20"/>
              </w:rPr>
              <w:t>+ 0.0001</w:t>
            </w:r>
          </w:p>
        </w:tc>
        <w:tc>
          <w:tcPr>
            <w:tcW w:w="1020" w:type="dxa"/>
            <w:tcBorders>
              <w:top w:val="single" w:sz="4" w:space="0" w:color="000000"/>
              <w:left w:val="single" w:sz="4" w:space="0" w:color="000000"/>
              <w:bottom w:val="single" w:sz="4" w:space="0" w:color="000000"/>
              <w:right w:val="single" w:sz="4" w:space="0" w:color="000000"/>
            </w:tcBorders>
          </w:tcPr>
          <w:p w14:paraId="24200BD3" w14:textId="77777777" w:rsidR="00806AE3" w:rsidRDefault="00806AE3">
            <w:pPr>
              <w:pStyle w:val="TableParagraph"/>
              <w:rPr>
                <w:rFonts w:ascii="Arial"/>
              </w:rPr>
            </w:pPr>
          </w:p>
          <w:p w14:paraId="7C726E0C" w14:textId="77777777" w:rsidR="00806AE3" w:rsidRDefault="00806AE3">
            <w:pPr>
              <w:pStyle w:val="TableParagraph"/>
              <w:rPr>
                <w:rFonts w:ascii="Arial"/>
              </w:rPr>
            </w:pPr>
          </w:p>
          <w:p w14:paraId="4CF4BEBD" w14:textId="77777777" w:rsidR="00806AE3" w:rsidRDefault="00806AE3">
            <w:pPr>
              <w:pStyle w:val="TableParagraph"/>
              <w:rPr>
                <w:rFonts w:ascii="Arial"/>
              </w:rPr>
            </w:pPr>
          </w:p>
          <w:p w14:paraId="64464694" w14:textId="77777777" w:rsidR="00806AE3" w:rsidRDefault="00806AE3">
            <w:pPr>
              <w:pStyle w:val="TableParagraph"/>
              <w:rPr>
                <w:rFonts w:ascii="Arial"/>
              </w:rPr>
            </w:pPr>
          </w:p>
          <w:p w14:paraId="770E8782" w14:textId="77777777" w:rsidR="00806AE3" w:rsidRDefault="005620C3">
            <w:pPr>
              <w:pStyle w:val="TableParagraph"/>
              <w:spacing w:before="131" w:line="217" w:lineRule="exact"/>
              <w:ind w:left="111"/>
              <w:rPr>
                <w:sz w:val="20"/>
              </w:rPr>
            </w:pPr>
            <w:r>
              <w:rPr>
                <w:sz w:val="20"/>
              </w:rPr>
              <w:t>+ 0.0001</w:t>
            </w:r>
          </w:p>
        </w:tc>
        <w:tc>
          <w:tcPr>
            <w:tcW w:w="1027" w:type="dxa"/>
            <w:tcBorders>
              <w:top w:val="single" w:sz="4" w:space="0" w:color="000000"/>
              <w:left w:val="single" w:sz="4" w:space="0" w:color="000000"/>
              <w:bottom w:val="single" w:sz="4" w:space="0" w:color="000000"/>
              <w:right w:val="single" w:sz="4" w:space="0" w:color="000000"/>
            </w:tcBorders>
          </w:tcPr>
          <w:p w14:paraId="03718E13" w14:textId="77777777" w:rsidR="00806AE3" w:rsidRDefault="00806AE3">
            <w:pPr>
              <w:pStyle w:val="TableParagraph"/>
              <w:rPr>
                <w:rFonts w:ascii="Arial"/>
              </w:rPr>
            </w:pPr>
          </w:p>
          <w:p w14:paraId="36642E84" w14:textId="77777777" w:rsidR="00806AE3" w:rsidRDefault="00806AE3">
            <w:pPr>
              <w:pStyle w:val="TableParagraph"/>
              <w:rPr>
                <w:rFonts w:ascii="Arial"/>
              </w:rPr>
            </w:pPr>
          </w:p>
          <w:p w14:paraId="3C595FF6" w14:textId="77777777" w:rsidR="00806AE3" w:rsidRDefault="00806AE3">
            <w:pPr>
              <w:pStyle w:val="TableParagraph"/>
              <w:rPr>
                <w:rFonts w:ascii="Arial"/>
              </w:rPr>
            </w:pPr>
          </w:p>
          <w:p w14:paraId="4BC32A52" w14:textId="77777777" w:rsidR="00806AE3" w:rsidRDefault="00806AE3">
            <w:pPr>
              <w:pStyle w:val="TableParagraph"/>
              <w:rPr>
                <w:rFonts w:ascii="Arial"/>
              </w:rPr>
            </w:pPr>
          </w:p>
          <w:p w14:paraId="193B7058" w14:textId="77777777" w:rsidR="00806AE3" w:rsidRDefault="005620C3">
            <w:pPr>
              <w:pStyle w:val="TableParagraph"/>
              <w:spacing w:before="131" w:line="217" w:lineRule="exact"/>
              <w:ind w:left="114"/>
              <w:rPr>
                <w:sz w:val="20"/>
              </w:rPr>
            </w:pPr>
            <w:r>
              <w:rPr>
                <w:sz w:val="20"/>
              </w:rPr>
              <w:t>+ 0.0001</w:t>
            </w:r>
          </w:p>
        </w:tc>
        <w:tc>
          <w:tcPr>
            <w:tcW w:w="1111" w:type="dxa"/>
            <w:tcBorders>
              <w:top w:val="single" w:sz="4" w:space="0" w:color="000000"/>
              <w:left w:val="single" w:sz="4" w:space="0" w:color="000000"/>
              <w:bottom w:val="single" w:sz="4" w:space="0" w:color="000000"/>
            </w:tcBorders>
          </w:tcPr>
          <w:p w14:paraId="1851B0AB" w14:textId="77777777" w:rsidR="00806AE3" w:rsidRDefault="00806AE3">
            <w:pPr>
              <w:pStyle w:val="TableParagraph"/>
              <w:rPr>
                <w:rFonts w:ascii="Arial"/>
              </w:rPr>
            </w:pPr>
          </w:p>
          <w:p w14:paraId="10F35BA7" w14:textId="77777777" w:rsidR="00806AE3" w:rsidRDefault="00806AE3">
            <w:pPr>
              <w:pStyle w:val="TableParagraph"/>
              <w:rPr>
                <w:rFonts w:ascii="Arial"/>
              </w:rPr>
            </w:pPr>
          </w:p>
          <w:p w14:paraId="630FCCBD" w14:textId="77777777" w:rsidR="00806AE3" w:rsidRDefault="00806AE3">
            <w:pPr>
              <w:pStyle w:val="TableParagraph"/>
              <w:rPr>
                <w:rFonts w:ascii="Arial"/>
              </w:rPr>
            </w:pPr>
          </w:p>
          <w:p w14:paraId="702E5BE7" w14:textId="77777777" w:rsidR="00806AE3" w:rsidRDefault="00806AE3">
            <w:pPr>
              <w:pStyle w:val="TableParagraph"/>
              <w:rPr>
                <w:rFonts w:ascii="Arial"/>
              </w:rPr>
            </w:pPr>
          </w:p>
          <w:p w14:paraId="3D88A6AD" w14:textId="77777777" w:rsidR="00806AE3" w:rsidRDefault="005620C3">
            <w:pPr>
              <w:pStyle w:val="TableParagraph"/>
              <w:spacing w:before="131" w:line="217" w:lineRule="exact"/>
              <w:ind w:left="112"/>
              <w:rPr>
                <w:sz w:val="20"/>
              </w:rPr>
            </w:pPr>
            <w:r>
              <w:rPr>
                <w:sz w:val="20"/>
              </w:rPr>
              <w:t>+ 0.0001</w:t>
            </w:r>
          </w:p>
        </w:tc>
      </w:tr>
      <w:tr w:rsidR="00806AE3" w14:paraId="5718B122" w14:textId="77777777">
        <w:trPr>
          <w:trHeight w:val="524"/>
        </w:trPr>
        <w:tc>
          <w:tcPr>
            <w:tcW w:w="1414" w:type="dxa"/>
            <w:tcBorders>
              <w:top w:val="single" w:sz="4" w:space="0" w:color="000000"/>
              <w:right w:val="single" w:sz="4" w:space="0" w:color="000000"/>
            </w:tcBorders>
          </w:tcPr>
          <w:p w14:paraId="4770AA7D" w14:textId="77777777" w:rsidR="00806AE3" w:rsidRDefault="005620C3">
            <w:pPr>
              <w:pStyle w:val="TableParagraph"/>
              <w:spacing w:before="26"/>
              <w:ind w:left="110" w:right="91"/>
              <w:rPr>
                <w:sz w:val="20"/>
              </w:rPr>
            </w:pPr>
            <w:r>
              <w:rPr>
                <w:sz w:val="20"/>
              </w:rPr>
              <w:t>Transportation and Storage</w:t>
            </w:r>
          </w:p>
        </w:tc>
        <w:tc>
          <w:tcPr>
            <w:tcW w:w="1315" w:type="dxa"/>
            <w:tcBorders>
              <w:top w:val="single" w:sz="4" w:space="0" w:color="000000"/>
              <w:left w:val="single" w:sz="4" w:space="0" w:color="000000"/>
              <w:right w:val="single" w:sz="4" w:space="0" w:color="000000"/>
            </w:tcBorders>
          </w:tcPr>
          <w:p w14:paraId="48494DA8" w14:textId="77777777" w:rsidR="00806AE3" w:rsidRDefault="00806AE3">
            <w:pPr>
              <w:pStyle w:val="TableParagraph"/>
              <w:rPr>
                <w:rFonts w:ascii="Arial"/>
                <w:sz w:val="25"/>
              </w:rPr>
            </w:pPr>
          </w:p>
          <w:p w14:paraId="3F35147A" w14:textId="77777777" w:rsidR="00806AE3" w:rsidRDefault="005620C3">
            <w:pPr>
              <w:pStyle w:val="TableParagraph"/>
              <w:spacing w:before="1" w:line="217" w:lineRule="exact"/>
              <w:ind w:left="112"/>
              <w:rPr>
                <w:sz w:val="20"/>
              </w:rPr>
            </w:pPr>
            <w:r>
              <w:rPr>
                <w:sz w:val="20"/>
              </w:rPr>
              <w:t>+ 0.0004</w:t>
            </w:r>
          </w:p>
        </w:tc>
        <w:tc>
          <w:tcPr>
            <w:tcW w:w="1167" w:type="dxa"/>
            <w:tcBorders>
              <w:top w:val="single" w:sz="4" w:space="0" w:color="000000"/>
              <w:left w:val="single" w:sz="4" w:space="0" w:color="000000"/>
              <w:right w:val="single" w:sz="4" w:space="0" w:color="000000"/>
            </w:tcBorders>
          </w:tcPr>
          <w:p w14:paraId="725F5C1E" w14:textId="77777777" w:rsidR="00806AE3" w:rsidRDefault="00806AE3">
            <w:pPr>
              <w:pStyle w:val="TableParagraph"/>
              <w:rPr>
                <w:rFonts w:ascii="Arial"/>
                <w:sz w:val="25"/>
              </w:rPr>
            </w:pPr>
          </w:p>
          <w:p w14:paraId="4F5DD5E5" w14:textId="77777777" w:rsidR="00806AE3" w:rsidRDefault="005620C3">
            <w:pPr>
              <w:pStyle w:val="TableParagraph"/>
              <w:spacing w:before="1" w:line="217" w:lineRule="exact"/>
              <w:ind w:left="112"/>
              <w:rPr>
                <w:sz w:val="20"/>
              </w:rPr>
            </w:pPr>
            <w:r>
              <w:rPr>
                <w:sz w:val="20"/>
              </w:rPr>
              <w:t>+ 0.0005</w:t>
            </w:r>
          </w:p>
        </w:tc>
        <w:tc>
          <w:tcPr>
            <w:tcW w:w="1428" w:type="dxa"/>
            <w:tcBorders>
              <w:top w:val="single" w:sz="4" w:space="0" w:color="000000"/>
              <w:left w:val="single" w:sz="4" w:space="0" w:color="000000"/>
              <w:right w:val="single" w:sz="4" w:space="0" w:color="000000"/>
            </w:tcBorders>
          </w:tcPr>
          <w:p w14:paraId="5DE39AB7" w14:textId="77777777" w:rsidR="00806AE3" w:rsidRDefault="00806AE3">
            <w:pPr>
              <w:pStyle w:val="TableParagraph"/>
              <w:rPr>
                <w:rFonts w:ascii="Arial"/>
                <w:sz w:val="25"/>
              </w:rPr>
            </w:pPr>
          </w:p>
          <w:p w14:paraId="7FB3473A" w14:textId="77777777" w:rsidR="00806AE3" w:rsidRDefault="005620C3">
            <w:pPr>
              <w:pStyle w:val="TableParagraph"/>
              <w:spacing w:before="1" w:line="217" w:lineRule="exact"/>
              <w:ind w:left="112"/>
              <w:rPr>
                <w:sz w:val="20"/>
              </w:rPr>
            </w:pPr>
            <w:r>
              <w:rPr>
                <w:sz w:val="20"/>
              </w:rPr>
              <w:t>+ 0.0006</w:t>
            </w:r>
          </w:p>
        </w:tc>
        <w:tc>
          <w:tcPr>
            <w:tcW w:w="1080" w:type="dxa"/>
            <w:tcBorders>
              <w:top w:val="single" w:sz="4" w:space="0" w:color="000000"/>
              <w:left w:val="single" w:sz="4" w:space="0" w:color="000000"/>
              <w:right w:val="single" w:sz="4" w:space="0" w:color="000000"/>
            </w:tcBorders>
          </w:tcPr>
          <w:p w14:paraId="1BC079BA" w14:textId="77777777" w:rsidR="00806AE3" w:rsidRDefault="00806AE3">
            <w:pPr>
              <w:pStyle w:val="TableParagraph"/>
              <w:rPr>
                <w:rFonts w:ascii="Arial"/>
                <w:sz w:val="25"/>
              </w:rPr>
            </w:pPr>
          </w:p>
          <w:p w14:paraId="420A9F93" w14:textId="77777777" w:rsidR="00806AE3" w:rsidRDefault="005620C3">
            <w:pPr>
              <w:pStyle w:val="TableParagraph"/>
              <w:spacing w:before="1" w:line="217" w:lineRule="exact"/>
              <w:ind w:left="115"/>
              <w:rPr>
                <w:sz w:val="20"/>
              </w:rPr>
            </w:pPr>
            <w:r>
              <w:rPr>
                <w:sz w:val="20"/>
              </w:rPr>
              <w:t>+ 0.0005</w:t>
            </w:r>
          </w:p>
        </w:tc>
        <w:tc>
          <w:tcPr>
            <w:tcW w:w="980" w:type="dxa"/>
            <w:tcBorders>
              <w:top w:val="single" w:sz="4" w:space="0" w:color="000000"/>
              <w:left w:val="single" w:sz="4" w:space="0" w:color="000000"/>
              <w:right w:val="single" w:sz="4" w:space="0" w:color="000000"/>
            </w:tcBorders>
          </w:tcPr>
          <w:p w14:paraId="2C989D6D" w14:textId="77777777" w:rsidR="00806AE3" w:rsidRDefault="00806AE3">
            <w:pPr>
              <w:pStyle w:val="TableParagraph"/>
              <w:rPr>
                <w:rFonts w:ascii="Arial"/>
                <w:sz w:val="25"/>
              </w:rPr>
            </w:pPr>
          </w:p>
          <w:p w14:paraId="75DC1BF6" w14:textId="77777777" w:rsidR="00806AE3" w:rsidRDefault="005620C3">
            <w:pPr>
              <w:pStyle w:val="TableParagraph"/>
              <w:spacing w:before="1" w:line="217" w:lineRule="exact"/>
              <w:ind w:left="115"/>
              <w:rPr>
                <w:sz w:val="20"/>
              </w:rPr>
            </w:pPr>
            <w:r>
              <w:rPr>
                <w:sz w:val="20"/>
              </w:rPr>
              <w:t>0.0000</w:t>
            </w:r>
          </w:p>
        </w:tc>
        <w:tc>
          <w:tcPr>
            <w:tcW w:w="1008" w:type="dxa"/>
            <w:tcBorders>
              <w:top w:val="single" w:sz="4" w:space="0" w:color="000000"/>
              <w:left w:val="single" w:sz="4" w:space="0" w:color="000000"/>
              <w:right w:val="single" w:sz="4" w:space="0" w:color="000000"/>
            </w:tcBorders>
          </w:tcPr>
          <w:p w14:paraId="1829A382" w14:textId="77777777" w:rsidR="00806AE3" w:rsidRDefault="00806AE3">
            <w:pPr>
              <w:pStyle w:val="TableParagraph"/>
              <w:rPr>
                <w:rFonts w:ascii="Arial"/>
                <w:sz w:val="25"/>
              </w:rPr>
            </w:pPr>
          </w:p>
          <w:p w14:paraId="10725E83" w14:textId="77777777" w:rsidR="00806AE3" w:rsidRDefault="005620C3">
            <w:pPr>
              <w:pStyle w:val="TableParagraph"/>
              <w:spacing w:before="1" w:line="217" w:lineRule="exact"/>
              <w:ind w:left="114"/>
              <w:rPr>
                <w:sz w:val="20"/>
              </w:rPr>
            </w:pPr>
            <w:r>
              <w:rPr>
                <w:sz w:val="20"/>
              </w:rPr>
              <w:t>0.0000</w:t>
            </w:r>
          </w:p>
        </w:tc>
        <w:tc>
          <w:tcPr>
            <w:tcW w:w="953" w:type="dxa"/>
            <w:tcBorders>
              <w:top w:val="single" w:sz="4" w:space="0" w:color="000000"/>
              <w:left w:val="single" w:sz="4" w:space="0" w:color="000000"/>
              <w:right w:val="single" w:sz="4" w:space="0" w:color="000000"/>
            </w:tcBorders>
          </w:tcPr>
          <w:p w14:paraId="0EA0887B" w14:textId="77777777" w:rsidR="00806AE3" w:rsidRDefault="00806AE3">
            <w:pPr>
              <w:pStyle w:val="TableParagraph"/>
              <w:rPr>
                <w:rFonts w:ascii="Arial"/>
                <w:sz w:val="25"/>
              </w:rPr>
            </w:pPr>
          </w:p>
          <w:p w14:paraId="3FA095B3" w14:textId="77777777" w:rsidR="00806AE3" w:rsidRDefault="005620C3">
            <w:pPr>
              <w:pStyle w:val="TableParagraph"/>
              <w:spacing w:before="1" w:line="217" w:lineRule="exact"/>
              <w:ind w:left="112"/>
              <w:rPr>
                <w:sz w:val="20"/>
              </w:rPr>
            </w:pPr>
            <w:r>
              <w:rPr>
                <w:sz w:val="20"/>
              </w:rPr>
              <w:t>0.0000</w:t>
            </w:r>
          </w:p>
        </w:tc>
        <w:tc>
          <w:tcPr>
            <w:tcW w:w="1037" w:type="dxa"/>
            <w:tcBorders>
              <w:top w:val="single" w:sz="4" w:space="0" w:color="000000"/>
              <w:left w:val="single" w:sz="4" w:space="0" w:color="000000"/>
              <w:right w:val="single" w:sz="4" w:space="0" w:color="000000"/>
            </w:tcBorders>
          </w:tcPr>
          <w:p w14:paraId="0E9BC4A7" w14:textId="77777777" w:rsidR="00806AE3" w:rsidRDefault="00806AE3">
            <w:pPr>
              <w:pStyle w:val="TableParagraph"/>
              <w:rPr>
                <w:rFonts w:ascii="Arial"/>
                <w:sz w:val="25"/>
              </w:rPr>
            </w:pPr>
          </w:p>
          <w:p w14:paraId="08D3FF3B" w14:textId="77777777" w:rsidR="00806AE3" w:rsidRDefault="005620C3">
            <w:pPr>
              <w:pStyle w:val="TableParagraph"/>
              <w:spacing w:before="1" w:line="217" w:lineRule="exact"/>
              <w:ind w:left="112"/>
              <w:rPr>
                <w:sz w:val="20"/>
              </w:rPr>
            </w:pPr>
            <w:r>
              <w:rPr>
                <w:sz w:val="20"/>
              </w:rPr>
              <w:t>0.0000</w:t>
            </w:r>
          </w:p>
        </w:tc>
        <w:tc>
          <w:tcPr>
            <w:tcW w:w="992" w:type="dxa"/>
            <w:tcBorders>
              <w:top w:val="single" w:sz="4" w:space="0" w:color="000000"/>
              <w:left w:val="single" w:sz="4" w:space="0" w:color="000000"/>
              <w:right w:val="single" w:sz="4" w:space="0" w:color="000000"/>
            </w:tcBorders>
          </w:tcPr>
          <w:p w14:paraId="47F335A0" w14:textId="77777777" w:rsidR="00806AE3" w:rsidRDefault="00806AE3">
            <w:pPr>
              <w:pStyle w:val="TableParagraph"/>
              <w:rPr>
                <w:rFonts w:ascii="Arial"/>
                <w:sz w:val="25"/>
              </w:rPr>
            </w:pPr>
          </w:p>
          <w:p w14:paraId="585D27FF" w14:textId="77777777" w:rsidR="00806AE3" w:rsidRDefault="005620C3">
            <w:pPr>
              <w:pStyle w:val="TableParagraph"/>
              <w:spacing w:before="1" w:line="217" w:lineRule="exact"/>
              <w:ind w:left="115"/>
              <w:rPr>
                <w:sz w:val="20"/>
              </w:rPr>
            </w:pPr>
            <w:r>
              <w:rPr>
                <w:sz w:val="20"/>
              </w:rPr>
              <w:t>0.0000</w:t>
            </w:r>
          </w:p>
        </w:tc>
        <w:tc>
          <w:tcPr>
            <w:tcW w:w="1020" w:type="dxa"/>
            <w:tcBorders>
              <w:top w:val="single" w:sz="4" w:space="0" w:color="000000"/>
              <w:left w:val="single" w:sz="4" w:space="0" w:color="000000"/>
              <w:right w:val="single" w:sz="4" w:space="0" w:color="000000"/>
            </w:tcBorders>
          </w:tcPr>
          <w:p w14:paraId="08D4388F" w14:textId="77777777" w:rsidR="00806AE3" w:rsidRDefault="00806AE3">
            <w:pPr>
              <w:pStyle w:val="TableParagraph"/>
              <w:rPr>
                <w:rFonts w:ascii="Arial"/>
                <w:sz w:val="25"/>
              </w:rPr>
            </w:pPr>
          </w:p>
          <w:p w14:paraId="508A6E09" w14:textId="77777777" w:rsidR="00806AE3" w:rsidRDefault="005620C3">
            <w:pPr>
              <w:pStyle w:val="TableParagraph"/>
              <w:spacing w:before="1" w:line="217" w:lineRule="exact"/>
              <w:ind w:left="111"/>
              <w:rPr>
                <w:sz w:val="20"/>
              </w:rPr>
            </w:pPr>
            <w:r>
              <w:rPr>
                <w:sz w:val="20"/>
              </w:rPr>
              <w:t>+ 0.0001</w:t>
            </w:r>
          </w:p>
        </w:tc>
        <w:tc>
          <w:tcPr>
            <w:tcW w:w="1027" w:type="dxa"/>
            <w:tcBorders>
              <w:top w:val="single" w:sz="4" w:space="0" w:color="000000"/>
              <w:left w:val="single" w:sz="4" w:space="0" w:color="000000"/>
              <w:right w:val="single" w:sz="4" w:space="0" w:color="000000"/>
            </w:tcBorders>
          </w:tcPr>
          <w:p w14:paraId="69AC2FED" w14:textId="77777777" w:rsidR="00806AE3" w:rsidRDefault="00806AE3">
            <w:pPr>
              <w:pStyle w:val="TableParagraph"/>
              <w:rPr>
                <w:rFonts w:ascii="Arial"/>
                <w:sz w:val="25"/>
              </w:rPr>
            </w:pPr>
          </w:p>
          <w:p w14:paraId="0DB77D14" w14:textId="77777777" w:rsidR="00806AE3" w:rsidRDefault="005620C3">
            <w:pPr>
              <w:pStyle w:val="TableParagraph"/>
              <w:spacing w:before="1" w:line="217" w:lineRule="exact"/>
              <w:ind w:left="114"/>
              <w:rPr>
                <w:sz w:val="20"/>
              </w:rPr>
            </w:pPr>
            <w:r>
              <w:rPr>
                <w:sz w:val="20"/>
              </w:rPr>
              <w:t>+ 0.0001</w:t>
            </w:r>
          </w:p>
        </w:tc>
        <w:tc>
          <w:tcPr>
            <w:tcW w:w="1111" w:type="dxa"/>
            <w:tcBorders>
              <w:top w:val="single" w:sz="4" w:space="0" w:color="000000"/>
              <w:left w:val="single" w:sz="4" w:space="0" w:color="000000"/>
            </w:tcBorders>
          </w:tcPr>
          <w:p w14:paraId="534623E8" w14:textId="77777777" w:rsidR="00806AE3" w:rsidRDefault="00806AE3">
            <w:pPr>
              <w:pStyle w:val="TableParagraph"/>
              <w:rPr>
                <w:rFonts w:ascii="Arial"/>
                <w:sz w:val="25"/>
              </w:rPr>
            </w:pPr>
          </w:p>
          <w:p w14:paraId="44DC6B99" w14:textId="77777777" w:rsidR="00806AE3" w:rsidRDefault="005620C3">
            <w:pPr>
              <w:pStyle w:val="TableParagraph"/>
              <w:spacing w:before="1" w:line="217" w:lineRule="exact"/>
              <w:ind w:left="112"/>
              <w:rPr>
                <w:sz w:val="20"/>
              </w:rPr>
            </w:pPr>
            <w:r>
              <w:rPr>
                <w:sz w:val="20"/>
              </w:rPr>
              <w:t>+ 0.0001</w:t>
            </w:r>
          </w:p>
        </w:tc>
      </w:tr>
    </w:tbl>
    <w:p w14:paraId="69505C69" w14:textId="77777777" w:rsidR="00806AE3" w:rsidRDefault="005620C3">
      <w:pPr>
        <w:pStyle w:val="BodyText"/>
        <w:ind w:left="2288" w:right="2291"/>
        <w:jc w:val="center"/>
      </w:pPr>
      <w:r>
        <w:t>Table 3.10: Illustrative Sectoral Simulation Results for the UK Energy Sector</w:t>
      </w:r>
    </w:p>
    <w:p w14:paraId="4AF61A09" w14:textId="77777777" w:rsidR="00806AE3" w:rsidRDefault="00806AE3">
      <w:pPr>
        <w:jc w:val="center"/>
        <w:sectPr w:rsidR="00806AE3">
          <w:pgSz w:w="16840" w:h="11910" w:orient="landscape"/>
          <w:pgMar w:top="1180" w:right="1100" w:bottom="2340" w:left="820" w:header="712" w:footer="2142" w:gutter="0"/>
          <w:cols w:space="720"/>
        </w:sectPr>
      </w:pPr>
    </w:p>
    <w:p w14:paraId="5E51A8B4" w14:textId="77777777" w:rsidR="00806AE3" w:rsidRDefault="005620C3">
      <w:pPr>
        <w:pStyle w:val="BodyText"/>
        <w:spacing w:before="84" w:line="360" w:lineRule="auto"/>
        <w:ind w:left="220" w:right="193"/>
        <w:jc w:val="both"/>
      </w:pPr>
      <w:r>
        <w:lastRenderedPageBreak/>
        <w:t xml:space="preserve">In response to the UK SETCI telecommunications segment simulated growth, all selected industries experience an increase in the demand for their services except under Scenario 1a. Consequently as demand for the services increases this stimulates increases in imports, domestic supplies and exports. The best performing sector under the UK SETCI telecommunications growth scenarios is  the financial and insurance sector. It performs best from an increase in demand of 1.63% under Scenario 1. It increases both domestic supplies (1.61%) and exports (1.73%). Under Scenario 1 financial sector export growth outperforms import growth by  0.32%. When a comprehensive UK telecommunications sector growth performance is tested, identical effects on the selected sectors are observed. Similarly, the financial sector outperforms professional; scientific; technical; administrative; and support services. However, the growth of the financial sector is smaller under Scenario </w:t>
      </w:r>
      <w:r>
        <w:rPr>
          <w:spacing w:val="2"/>
        </w:rPr>
        <w:t xml:space="preserve">2. </w:t>
      </w:r>
      <w:r>
        <w:t>Specifically, under Scenario 2, demand for the financial and insurance services market increases only by 0.79%. On the other hand, financial exports outperform imports growth rates by 0.54%. Scenarios 2a and 2b demonstrate better performance of the selected sectors than under Scenarios 1a and 1b respectively. For the selected sectors influenced by the UK SETCI energy segment set of growth scenarios impacts of a smaller scale are observed as expected. The highest growth in demand is observed under Scenario 3. The best performing sector under</w:t>
      </w:r>
      <w:r>
        <w:rPr>
          <w:spacing w:val="-10"/>
        </w:rPr>
        <w:t xml:space="preserve"> </w:t>
      </w:r>
      <w:r>
        <w:t>Scenario</w:t>
      </w:r>
    </w:p>
    <w:p w14:paraId="7DC1EEA2" w14:textId="77777777" w:rsidR="00806AE3" w:rsidRDefault="005620C3">
      <w:pPr>
        <w:pStyle w:val="BodyText"/>
        <w:spacing w:before="1" w:line="360" w:lineRule="auto"/>
        <w:ind w:left="220" w:right="192"/>
        <w:jc w:val="both"/>
      </w:pPr>
      <w:r>
        <w:t>3 is manufacturing. Demand for manufacturing goods increases by 0.0012%.  Exports increase by 0.0011% while imports increase by 0.0234%. In general, under all scenarios set for the UK STECI energy segment a small positive impact on the selected sectors is observed. However, similar to the macroeconomic indicators reported in Table 3.7 above, the impacts on the sectors are marginal and relatively small when compared to the telecommunications accounts</w:t>
      </w:r>
      <w:r>
        <w:rPr>
          <w:spacing w:val="-5"/>
        </w:rPr>
        <w:t xml:space="preserve"> </w:t>
      </w:r>
      <w:r>
        <w:t>growth.</w:t>
      </w:r>
    </w:p>
    <w:p w14:paraId="13ECB69D" w14:textId="77777777" w:rsidR="00806AE3" w:rsidRDefault="00806AE3">
      <w:pPr>
        <w:spacing w:line="360" w:lineRule="auto"/>
        <w:jc w:val="both"/>
        <w:sectPr w:rsidR="00806AE3">
          <w:headerReference w:type="default" r:id="rId152"/>
          <w:footerReference w:type="default" r:id="rId153"/>
          <w:pgSz w:w="11910" w:h="16840"/>
          <w:pgMar w:top="1340" w:right="1240" w:bottom="2260" w:left="1220" w:header="712" w:footer="2065" w:gutter="0"/>
          <w:pgNumType w:start="59"/>
          <w:cols w:space="720"/>
        </w:sectPr>
      </w:pPr>
    </w:p>
    <w:p w14:paraId="7B265EF4" w14:textId="77777777" w:rsidR="00806AE3" w:rsidRDefault="005620C3">
      <w:pPr>
        <w:pStyle w:val="Heading1"/>
        <w:numPr>
          <w:ilvl w:val="1"/>
          <w:numId w:val="6"/>
        </w:numPr>
        <w:tabs>
          <w:tab w:val="left" w:pos="835"/>
        </w:tabs>
        <w:spacing w:before="83" w:line="360" w:lineRule="auto"/>
        <w:ind w:left="220" w:right="195" w:firstLine="0"/>
        <w:jc w:val="both"/>
      </w:pPr>
      <w:r>
        <w:lastRenderedPageBreak/>
        <w:t>Conclusions and Recommendations from the CGE Modelling Analysis</w:t>
      </w:r>
    </w:p>
    <w:p w14:paraId="0A15A025" w14:textId="77777777" w:rsidR="00806AE3" w:rsidRDefault="005620C3">
      <w:pPr>
        <w:pStyle w:val="BodyText"/>
        <w:spacing w:before="202" w:line="360" w:lineRule="auto"/>
        <w:ind w:left="220" w:right="196"/>
        <w:jc w:val="both"/>
      </w:pPr>
      <w:r>
        <w:t>From the simulations results on the UK SETCI subsectors, the significance of the subsea cables industry for the UK economy has been determined. Positive effects from UK SETCI economic activities have been identified for the:</w:t>
      </w:r>
    </w:p>
    <w:p w14:paraId="7AAD5553" w14:textId="77777777" w:rsidR="00806AE3" w:rsidRDefault="005620C3">
      <w:pPr>
        <w:pStyle w:val="ListParagraph"/>
        <w:numPr>
          <w:ilvl w:val="0"/>
          <w:numId w:val="1"/>
        </w:numPr>
        <w:tabs>
          <w:tab w:val="left" w:pos="941"/>
        </w:tabs>
        <w:spacing w:before="201"/>
        <w:ind w:hanging="361"/>
        <w:jc w:val="both"/>
        <w:rPr>
          <w:sz w:val="24"/>
        </w:rPr>
      </w:pPr>
      <w:r>
        <w:rPr>
          <w:sz w:val="24"/>
        </w:rPr>
        <w:t xml:space="preserve">UK </w:t>
      </w:r>
      <w:proofErr w:type="spellStart"/>
      <w:r>
        <w:rPr>
          <w:sz w:val="24"/>
        </w:rPr>
        <w:t>labour</w:t>
      </w:r>
      <w:proofErr w:type="spellEnd"/>
      <w:r>
        <w:rPr>
          <w:spacing w:val="-1"/>
          <w:sz w:val="24"/>
        </w:rPr>
        <w:t xml:space="preserve"> </w:t>
      </w:r>
      <w:r>
        <w:rPr>
          <w:sz w:val="24"/>
        </w:rPr>
        <w:t>market;</w:t>
      </w:r>
    </w:p>
    <w:p w14:paraId="66AF3F98" w14:textId="77777777" w:rsidR="00806AE3" w:rsidRDefault="00806AE3">
      <w:pPr>
        <w:pStyle w:val="BodyText"/>
        <w:spacing w:before="2"/>
        <w:rPr>
          <w:sz w:val="29"/>
        </w:rPr>
      </w:pPr>
    </w:p>
    <w:p w14:paraId="6C27A087" w14:textId="77777777" w:rsidR="00806AE3" w:rsidRDefault="005620C3">
      <w:pPr>
        <w:pStyle w:val="ListParagraph"/>
        <w:numPr>
          <w:ilvl w:val="0"/>
          <w:numId w:val="1"/>
        </w:numPr>
        <w:tabs>
          <w:tab w:val="left" w:pos="941"/>
        </w:tabs>
        <w:ind w:hanging="361"/>
        <w:jc w:val="both"/>
        <w:rPr>
          <w:sz w:val="24"/>
        </w:rPr>
      </w:pPr>
      <w:r>
        <w:rPr>
          <w:sz w:val="24"/>
        </w:rPr>
        <w:t>Government</w:t>
      </w:r>
      <w:r>
        <w:rPr>
          <w:spacing w:val="-1"/>
          <w:sz w:val="24"/>
        </w:rPr>
        <w:t xml:space="preserve"> </w:t>
      </w:r>
      <w:r>
        <w:rPr>
          <w:sz w:val="24"/>
        </w:rPr>
        <w:t>revenues;</w:t>
      </w:r>
    </w:p>
    <w:p w14:paraId="474653FA" w14:textId="77777777" w:rsidR="00806AE3" w:rsidRDefault="00806AE3">
      <w:pPr>
        <w:pStyle w:val="BodyText"/>
        <w:spacing w:before="3"/>
        <w:rPr>
          <w:sz w:val="29"/>
        </w:rPr>
      </w:pPr>
    </w:p>
    <w:p w14:paraId="70107E40" w14:textId="77777777" w:rsidR="00806AE3" w:rsidRDefault="005620C3">
      <w:pPr>
        <w:pStyle w:val="ListParagraph"/>
        <w:numPr>
          <w:ilvl w:val="0"/>
          <w:numId w:val="1"/>
        </w:numPr>
        <w:tabs>
          <w:tab w:val="left" w:pos="940"/>
          <w:tab w:val="left" w:pos="941"/>
        </w:tabs>
        <w:ind w:hanging="361"/>
        <w:rPr>
          <w:sz w:val="24"/>
        </w:rPr>
      </w:pPr>
      <w:r>
        <w:rPr>
          <w:sz w:val="24"/>
        </w:rPr>
        <w:t>Other sectors of the</w:t>
      </w:r>
      <w:r>
        <w:rPr>
          <w:spacing w:val="-1"/>
          <w:sz w:val="24"/>
        </w:rPr>
        <w:t xml:space="preserve"> </w:t>
      </w:r>
      <w:r>
        <w:rPr>
          <w:sz w:val="24"/>
        </w:rPr>
        <w:t>economy;</w:t>
      </w:r>
    </w:p>
    <w:p w14:paraId="43C854B0" w14:textId="77777777" w:rsidR="00806AE3" w:rsidRDefault="00806AE3">
      <w:pPr>
        <w:pStyle w:val="BodyText"/>
        <w:spacing w:before="2"/>
        <w:rPr>
          <w:sz w:val="29"/>
        </w:rPr>
      </w:pPr>
    </w:p>
    <w:p w14:paraId="7765AC17" w14:textId="77777777" w:rsidR="00806AE3" w:rsidRDefault="005620C3">
      <w:pPr>
        <w:pStyle w:val="ListParagraph"/>
        <w:numPr>
          <w:ilvl w:val="0"/>
          <w:numId w:val="1"/>
        </w:numPr>
        <w:tabs>
          <w:tab w:val="left" w:pos="940"/>
          <w:tab w:val="left" w:pos="941"/>
        </w:tabs>
        <w:ind w:hanging="361"/>
        <w:rPr>
          <w:sz w:val="24"/>
        </w:rPr>
      </w:pPr>
      <w:r>
        <w:rPr>
          <w:sz w:val="24"/>
        </w:rPr>
        <w:t>UK GDP;</w:t>
      </w:r>
    </w:p>
    <w:p w14:paraId="1287EB7D" w14:textId="77777777" w:rsidR="00806AE3" w:rsidRDefault="00806AE3">
      <w:pPr>
        <w:pStyle w:val="BodyText"/>
        <w:spacing w:before="3"/>
        <w:rPr>
          <w:sz w:val="29"/>
        </w:rPr>
      </w:pPr>
    </w:p>
    <w:p w14:paraId="0361DB14" w14:textId="77777777" w:rsidR="00806AE3" w:rsidRDefault="005620C3">
      <w:pPr>
        <w:pStyle w:val="ListParagraph"/>
        <w:numPr>
          <w:ilvl w:val="0"/>
          <w:numId w:val="1"/>
        </w:numPr>
        <w:tabs>
          <w:tab w:val="left" w:pos="940"/>
          <w:tab w:val="left" w:pos="941"/>
        </w:tabs>
        <w:ind w:hanging="361"/>
        <w:rPr>
          <w:sz w:val="24"/>
        </w:rPr>
      </w:pPr>
      <w:r>
        <w:rPr>
          <w:sz w:val="24"/>
        </w:rPr>
        <w:t>Households.</w:t>
      </w:r>
    </w:p>
    <w:p w14:paraId="5C1E3860" w14:textId="77777777" w:rsidR="00806AE3" w:rsidRDefault="00806AE3">
      <w:pPr>
        <w:pStyle w:val="BodyText"/>
        <w:spacing w:before="1"/>
        <w:rPr>
          <w:sz w:val="29"/>
        </w:rPr>
      </w:pPr>
    </w:p>
    <w:p w14:paraId="0E6597DD" w14:textId="77777777" w:rsidR="00806AE3" w:rsidRDefault="005620C3">
      <w:pPr>
        <w:pStyle w:val="BodyText"/>
        <w:spacing w:line="360" w:lineRule="auto"/>
        <w:ind w:left="220" w:right="192"/>
        <w:jc w:val="both"/>
      </w:pPr>
      <w:r>
        <w:t xml:space="preserve">To illustrate the interrelationship between the subsea cables industry and households, if households increase their consumption of the UK SETCI telecommunications sector stakeholders’ services (for example switching to a faster broadband option) the impacts on the economy are positive and significantly so. Households’ Internet connections and going online in fact stimulates UK economy the most. Efficient access to information stimulates administrative, supporting, scientific and professional services sectors of the economy. Yet, the financial sector benefits the most. It experiences a rise in exports over imports and increased domestic demand. Comparing outcomes for the UK SETCI specific telecommunications stakeholders’ accounts with the UK comprehensive telecommunication sector simulations indicates that stimulating households’ interests in the UK SETCI specific services positively influences the </w:t>
      </w:r>
      <w:proofErr w:type="spellStart"/>
      <w:r>
        <w:t>labour</w:t>
      </w:r>
      <w:proofErr w:type="spellEnd"/>
      <w:r>
        <w:t xml:space="preserve"> market ensuring higher business efficiency and improved management of people and</w:t>
      </w:r>
      <w:r>
        <w:rPr>
          <w:spacing w:val="-22"/>
        </w:rPr>
        <w:t xml:space="preserve"> </w:t>
      </w:r>
      <w:r>
        <w:t>processes.</w:t>
      </w:r>
    </w:p>
    <w:p w14:paraId="6A7FBCB8" w14:textId="77777777" w:rsidR="00806AE3" w:rsidRDefault="005620C3">
      <w:pPr>
        <w:pStyle w:val="BodyText"/>
        <w:spacing w:before="202" w:line="360" w:lineRule="auto"/>
        <w:ind w:left="220" w:right="194"/>
        <w:jc w:val="both"/>
      </w:pPr>
      <w:r>
        <w:t xml:space="preserve">The UK SETCI energy sector effects on the economy are also positive. However, they are less significant than those for the UK SECTI telecommunications stakeholders. Specifically, the energy subsector positively influences the </w:t>
      </w:r>
      <w:proofErr w:type="spellStart"/>
      <w:r>
        <w:t>labour</w:t>
      </w:r>
      <w:proofErr w:type="spellEnd"/>
      <w:r>
        <w:t xml:space="preserve"> market, other sectors (for example manufacturing etc.), and UK GDP but these</w:t>
      </w:r>
    </w:p>
    <w:p w14:paraId="4177CAF7" w14:textId="77777777" w:rsidR="00806AE3" w:rsidRDefault="00806AE3">
      <w:pPr>
        <w:spacing w:line="360" w:lineRule="auto"/>
        <w:jc w:val="both"/>
        <w:sectPr w:rsidR="00806AE3">
          <w:pgSz w:w="11910" w:h="16840"/>
          <w:pgMar w:top="1340" w:right="1240" w:bottom="2340" w:left="1220" w:header="712" w:footer="2065" w:gutter="0"/>
          <w:cols w:space="720"/>
        </w:sectPr>
      </w:pPr>
    </w:p>
    <w:p w14:paraId="2BB243B1" w14:textId="77777777" w:rsidR="00806AE3" w:rsidRDefault="005620C3">
      <w:pPr>
        <w:pStyle w:val="BodyText"/>
        <w:spacing w:before="84" w:line="360" w:lineRule="auto"/>
        <w:ind w:left="220" w:right="193"/>
        <w:jc w:val="both"/>
      </w:pPr>
      <w:r>
        <w:lastRenderedPageBreak/>
        <w:t>effects are rather marginal. This is explained by its relatively small share in the UK GDP when compared to other sectors (for example financial services; construction etc.). Stimulating the sector through additional investment to enhance its production capacity and share in the UK electricity portfolio benefits the economy (Table 3.7, Scenario 3a) as well as increasing the sector’s future impact.</w:t>
      </w:r>
    </w:p>
    <w:p w14:paraId="70DBAE98" w14:textId="77777777" w:rsidR="00806AE3" w:rsidRDefault="00806AE3">
      <w:pPr>
        <w:pStyle w:val="BodyText"/>
        <w:rPr>
          <w:sz w:val="26"/>
        </w:rPr>
      </w:pPr>
    </w:p>
    <w:p w14:paraId="36C6007E" w14:textId="77777777" w:rsidR="00806AE3" w:rsidRDefault="00806AE3">
      <w:pPr>
        <w:pStyle w:val="BodyText"/>
        <w:rPr>
          <w:sz w:val="26"/>
        </w:rPr>
      </w:pPr>
    </w:p>
    <w:p w14:paraId="650DC49A" w14:textId="77777777" w:rsidR="00806AE3" w:rsidRDefault="00806AE3">
      <w:pPr>
        <w:pStyle w:val="BodyText"/>
        <w:spacing w:before="7"/>
      </w:pPr>
    </w:p>
    <w:p w14:paraId="5C3C3830" w14:textId="77777777" w:rsidR="00806AE3" w:rsidRDefault="005620C3">
      <w:pPr>
        <w:pStyle w:val="Heading1"/>
        <w:numPr>
          <w:ilvl w:val="1"/>
          <w:numId w:val="6"/>
        </w:numPr>
        <w:tabs>
          <w:tab w:val="left" w:pos="689"/>
        </w:tabs>
        <w:spacing w:before="0"/>
        <w:ind w:left="688" w:hanging="469"/>
      </w:pPr>
      <w:bookmarkStart w:id="19" w:name="_TOC_250001"/>
      <w:r>
        <w:t>Sensitivity Analysis of Key Model</w:t>
      </w:r>
      <w:r>
        <w:rPr>
          <w:spacing w:val="-10"/>
        </w:rPr>
        <w:t xml:space="preserve"> </w:t>
      </w:r>
      <w:bookmarkEnd w:id="19"/>
      <w:r>
        <w:t>Parameters</w:t>
      </w:r>
    </w:p>
    <w:p w14:paraId="0D446707" w14:textId="77777777" w:rsidR="00806AE3" w:rsidRDefault="00806AE3">
      <w:pPr>
        <w:pStyle w:val="BodyText"/>
        <w:spacing w:before="7"/>
        <w:rPr>
          <w:sz w:val="31"/>
        </w:rPr>
      </w:pPr>
    </w:p>
    <w:p w14:paraId="14312600" w14:textId="77777777" w:rsidR="00806AE3" w:rsidRDefault="005620C3">
      <w:pPr>
        <w:pStyle w:val="BodyText"/>
        <w:spacing w:before="1" w:line="360" w:lineRule="auto"/>
        <w:ind w:left="220" w:right="195"/>
        <w:jc w:val="both"/>
      </w:pPr>
      <w:r>
        <w:t xml:space="preserve">Given that the elasticities used in this CGE model were not estimated econometrically, a sensitivity analysis is used to demonstrate the robustness of simulation results by varying parameters that may significantly affect the results. By increasing or decreasing the values of key parameters in the model, we examine the stability of equilibrium values of variables such as GDP and demand for </w:t>
      </w:r>
      <w:proofErr w:type="spellStart"/>
      <w:r>
        <w:t>labour</w:t>
      </w:r>
      <w:proofErr w:type="spellEnd"/>
      <w:r>
        <w:t xml:space="preserve">. The elasticities for </w:t>
      </w:r>
      <w:proofErr w:type="spellStart"/>
      <w:r>
        <w:t>wich</w:t>
      </w:r>
      <w:proofErr w:type="spellEnd"/>
      <w:r>
        <w:t xml:space="preserve"> we performed a sensitivity analysis are price elasticities of import (CES) and export (CET).</w:t>
      </w:r>
    </w:p>
    <w:p w14:paraId="3C8B9927" w14:textId="77777777" w:rsidR="00806AE3" w:rsidRDefault="005620C3">
      <w:pPr>
        <w:pStyle w:val="BodyText"/>
        <w:spacing w:before="201" w:line="360" w:lineRule="auto"/>
        <w:ind w:left="220" w:right="194"/>
        <w:jc w:val="both"/>
      </w:pPr>
      <w:r>
        <w:t>We define a higher-elasticity case with 20 per cent higher values and a lower- elasticity case with 20 per cent lower value for those parameters. To evaluate the robustness of the simulation results, we check whether the signs of the changes in quantity variables remain unchanged in all cases. The results of the sensitivity analysis shown in Table 3.11 below indicate that the simulation results show that all quantity variables will always be affected in the same direction with the different assumed elasticity values. Moreover, the results indicate that the volume of exports and import are smaller when goods have only relatively poor substitutes and larger when the goods are assumed to be readily substitutable. In general, the sensitivity analysis shows the robustness of the results, which are consistent with theoretical predictions; that is, higher export demand elasticities will produce larger impacts on the quantity variables, for any given policy changes.</w:t>
      </w:r>
    </w:p>
    <w:p w14:paraId="527F4E20" w14:textId="77777777" w:rsidR="00806AE3" w:rsidRDefault="00806AE3">
      <w:pPr>
        <w:spacing w:line="360" w:lineRule="auto"/>
        <w:jc w:val="both"/>
        <w:sectPr w:rsidR="00806AE3">
          <w:pgSz w:w="11910" w:h="16840"/>
          <w:pgMar w:top="1340" w:right="1240" w:bottom="2340" w:left="1220" w:header="712" w:footer="2065" w:gutter="0"/>
          <w:cols w:space="720"/>
        </w:sectPr>
      </w:pPr>
    </w:p>
    <w:p w14:paraId="78E4FD1C" w14:textId="77777777" w:rsidR="00806AE3" w:rsidRDefault="00806AE3">
      <w:pPr>
        <w:pStyle w:val="BodyText"/>
        <w:rPr>
          <w:sz w:val="20"/>
        </w:rPr>
      </w:pPr>
    </w:p>
    <w:p w14:paraId="03CF1310" w14:textId="77777777" w:rsidR="00806AE3" w:rsidRDefault="00806AE3">
      <w:pPr>
        <w:pStyle w:val="BodyText"/>
        <w:rPr>
          <w:sz w:val="20"/>
        </w:rPr>
      </w:pPr>
    </w:p>
    <w:p w14:paraId="3A1AF1E7" w14:textId="77777777" w:rsidR="00806AE3" w:rsidRDefault="00806AE3">
      <w:pPr>
        <w:pStyle w:val="BodyText"/>
        <w:spacing w:before="10" w:after="1"/>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1558"/>
        <w:gridCol w:w="2269"/>
        <w:gridCol w:w="2158"/>
      </w:tblGrid>
      <w:tr w:rsidR="00806AE3" w14:paraId="4CAFE61D" w14:textId="77777777">
        <w:trPr>
          <w:trHeight w:val="412"/>
        </w:trPr>
        <w:tc>
          <w:tcPr>
            <w:tcW w:w="3229" w:type="dxa"/>
          </w:tcPr>
          <w:p w14:paraId="36BF0163" w14:textId="77777777" w:rsidR="00806AE3" w:rsidRDefault="005620C3">
            <w:pPr>
              <w:pStyle w:val="TableParagraph"/>
              <w:spacing w:line="270" w:lineRule="exact"/>
              <w:ind w:left="107"/>
              <w:rPr>
                <w:sz w:val="24"/>
              </w:rPr>
            </w:pPr>
            <w:r>
              <w:rPr>
                <w:sz w:val="24"/>
              </w:rPr>
              <w:t>Output of:</w:t>
            </w:r>
          </w:p>
        </w:tc>
        <w:tc>
          <w:tcPr>
            <w:tcW w:w="5985" w:type="dxa"/>
            <w:gridSpan w:val="3"/>
          </w:tcPr>
          <w:p w14:paraId="58A4FDF8" w14:textId="77777777" w:rsidR="00806AE3" w:rsidRDefault="005620C3">
            <w:pPr>
              <w:pStyle w:val="TableParagraph"/>
              <w:spacing w:line="270" w:lineRule="exact"/>
              <w:ind w:left="107"/>
              <w:rPr>
                <w:sz w:val="24"/>
              </w:rPr>
            </w:pPr>
            <w:r>
              <w:rPr>
                <w:sz w:val="24"/>
              </w:rPr>
              <w:t>Elasticity of substitution/transformation</w:t>
            </w:r>
          </w:p>
        </w:tc>
      </w:tr>
      <w:tr w:rsidR="00806AE3" w14:paraId="7E69E601" w14:textId="77777777">
        <w:trPr>
          <w:trHeight w:val="842"/>
        </w:trPr>
        <w:tc>
          <w:tcPr>
            <w:tcW w:w="3229" w:type="dxa"/>
          </w:tcPr>
          <w:p w14:paraId="131BCA45" w14:textId="77777777" w:rsidR="00806AE3" w:rsidRDefault="00806AE3">
            <w:pPr>
              <w:pStyle w:val="TableParagraph"/>
              <w:rPr>
                <w:sz w:val="24"/>
              </w:rPr>
            </w:pPr>
          </w:p>
        </w:tc>
        <w:tc>
          <w:tcPr>
            <w:tcW w:w="1558" w:type="dxa"/>
          </w:tcPr>
          <w:p w14:paraId="2C2B637A" w14:textId="77777777" w:rsidR="00806AE3" w:rsidRDefault="005620C3">
            <w:pPr>
              <w:pStyle w:val="TableParagraph"/>
              <w:spacing w:line="273" w:lineRule="exact"/>
              <w:ind w:right="142"/>
              <w:jc w:val="right"/>
              <w:rPr>
                <w:sz w:val="24"/>
              </w:rPr>
            </w:pPr>
            <w:r>
              <w:rPr>
                <w:sz w:val="24"/>
              </w:rPr>
              <w:t>Baseline case</w:t>
            </w:r>
          </w:p>
        </w:tc>
        <w:tc>
          <w:tcPr>
            <w:tcW w:w="2269" w:type="dxa"/>
          </w:tcPr>
          <w:p w14:paraId="179411D2" w14:textId="77777777" w:rsidR="00806AE3" w:rsidRDefault="005620C3">
            <w:pPr>
              <w:pStyle w:val="TableParagraph"/>
              <w:spacing w:line="273" w:lineRule="exact"/>
              <w:ind w:left="107"/>
              <w:rPr>
                <w:sz w:val="24"/>
              </w:rPr>
            </w:pPr>
            <w:r>
              <w:rPr>
                <w:sz w:val="24"/>
              </w:rPr>
              <w:t>Higher-elasticity</w:t>
            </w:r>
          </w:p>
          <w:p w14:paraId="267C583E" w14:textId="77777777" w:rsidR="00806AE3" w:rsidRDefault="005620C3">
            <w:pPr>
              <w:pStyle w:val="TableParagraph"/>
              <w:spacing w:before="137"/>
              <w:ind w:left="107"/>
              <w:rPr>
                <w:sz w:val="24"/>
              </w:rPr>
            </w:pPr>
            <w:r>
              <w:rPr>
                <w:sz w:val="24"/>
              </w:rPr>
              <w:t>case</w:t>
            </w:r>
          </w:p>
        </w:tc>
        <w:tc>
          <w:tcPr>
            <w:tcW w:w="2158" w:type="dxa"/>
          </w:tcPr>
          <w:p w14:paraId="0B5209C9" w14:textId="77777777" w:rsidR="00806AE3" w:rsidRDefault="005620C3">
            <w:pPr>
              <w:pStyle w:val="TableParagraph"/>
              <w:spacing w:line="273" w:lineRule="exact"/>
              <w:ind w:left="106"/>
              <w:rPr>
                <w:sz w:val="24"/>
              </w:rPr>
            </w:pPr>
            <w:r>
              <w:rPr>
                <w:sz w:val="24"/>
              </w:rPr>
              <w:t>Lower-elasticity</w:t>
            </w:r>
          </w:p>
          <w:p w14:paraId="654E0D87" w14:textId="77777777" w:rsidR="00806AE3" w:rsidRDefault="005620C3">
            <w:pPr>
              <w:pStyle w:val="TableParagraph"/>
              <w:spacing w:before="137"/>
              <w:ind w:left="106"/>
              <w:rPr>
                <w:sz w:val="24"/>
              </w:rPr>
            </w:pPr>
            <w:r>
              <w:rPr>
                <w:sz w:val="24"/>
              </w:rPr>
              <w:t>case</w:t>
            </w:r>
          </w:p>
        </w:tc>
      </w:tr>
      <w:tr w:rsidR="00806AE3" w14:paraId="7AC36ED8" w14:textId="77777777">
        <w:trPr>
          <w:trHeight w:val="414"/>
        </w:trPr>
        <w:tc>
          <w:tcPr>
            <w:tcW w:w="3229" w:type="dxa"/>
          </w:tcPr>
          <w:p w14:paraId="3FA9BF21" w14:textId="77777777" w:rsidR="00806AE3" w:rsidRDefault="005620C3">
            <w:pPr>
              <w:pStyle w:val="TableParagraph"/>
              <w:spacing w:line="273" w:lineRule="exact"/>
              <w:ind w:left="107"/>
              <w:rPr>
                <w:sz w:val="24"/>
              </w:rPr>
            </w:pPr>
            <w:r>
              <w:rPr>
                <w:sz w:val="24"/>
              </w:rPr>
              <w:t>GDP</w:t>
            </w:r>
          </w:p>
        </w:tc>
        <w:tc>
          <w:tcPr>
            <w:tcW w:w="1558" w:type="dxa"/>
          </w:tcPr>
          <w:p w14:paraId="6E163E1C" w14:textId="77777777" w:rsidR="00806AE3" w:rsidRDefault="005620C3">
            <w:pPr>
              <w:pStyle w:val="TableParagraph"/>
              <w:spacing w:line="270" w:lineRule="exact"/>
              <w:ind w:right="94"/>
              <w:jc w:val="right"/>
              <w:rPr>
                <w:sz w:val="24"/>
              </w:rPr>
            </w:pPr>
            <w:r>
              <w:rPr>
                <w:sz w:val="24"/>
              </w:rPr>
              <w:t>+ 0.5964</w:t>
            </w:r>
          </w:p>
        </w:tc>
        <w:tc>
          <w:tcPr>
            <w:tcW w:w="2269" w:type="dxa"/>
          </w:tcPr>
          <w:p w14:paraId="6659B24E" w14:textId="77777777" w:rsidR="00806AE3" w:rsidRDefault="005620C3">
            <w:pPr>
              <w:pStyle w:val="TableParagraph"/>
              <w:spacing w:line="273" w:lineRule="exact"/>
              <w:ind w:right="97"/>
              <w:jc w:val="right"/>
              <w:rPr>
                <w:sz w:val="24"/>
              </w:rPr>
            </w:pPr>
            <w:r>
              <w:rPr>
                <w:sz w:val="24"/>
              </w:rPr>
              <w:t>+0.4795</w:t>
            </w:r>
          </w:p>
        </w:tc>
        <w:tc>
          <w:tcPr>
            <w:tcW w:w="2158" w:type="dxa"/>
          </w:tcPr>
          <w:p w14:paraId="1A1A372D" w14:textId="77777777" w:rsidR="00806AE3" w:rsidRDefault="005620C3">
            <w:pPr>
              <w:pStyle w:val="TableParagraph"/>
              <w:spacing w:line="273" w:lineRule="exact"/>
              <w:ind w:right="97"/>
              <w:jc w:val="right"/>
              <w:rPr>
                <w:sz w:val="24"/>
              </w:rPr>
            </w:pPr>
            <w:r>
              <w:rPr>
                <w:sz w:val="24"/>
              </w:rPr>
              <w:t>+0.5590</w:t>
            </w:r>
          </w:p>
        </w:tc>
      </w:tr>
      <w:tr w:rsidR="00806AE3" w14:paraId="38B20706" w14:textId="77777777">
        <w:trPr>
          <w:trHeight w:val="429"/>
        </w:trPr>
        <w:tc>
          <w:tcPr>
            <w:tcW w:w="3229" w:type="dxa"/>
          </w:tcPr>
          <w:p w14:paraId="368048D5" w14:textId="77777777" w:rsidR="00806AE3" w:rsidRDefault="005620C3">
            <w:pPr>
              <w:pStyle w:val="TableParagraph"/>
              <w:spacing w:line="270" w:lineRule="exact"/>
              <w:ind w:left="107"/>
              <w:rPr>
                <w:sz w:val="24"/>
              </w:rPr>
            </w:pPr>
            <w:r>
              <w:rPr>
                <w:sz w:val="24"/>
              </w:rPr>
              <w:t>Household consumption</w:t>
            </w:r>
          </w:p>
        </w:tc>
        <w:tc>
          <w:tcPr>
            <w:tcW w:w="1558" w:type="dxa"/>
          </w:tcPr>
          <w:p w14:paraId="7276F0A9" w14:textId="77777777" w:rsidR="00806AE3" w:rsidRDefault="005620C3">
            <w:pPr>
              <w:pStyle w:val="TableParagraph"/>
              <w:spacing w:line="268" w:lineRule="exact"/>
              <w:ind w:right="94"/>
              <w:jc w:val="right"/>
              <w:rPr>
                <w:sz w:val="24"/>
              </w:rPr>
            </w:pPr>
            <w:r>
              <w:rPr>
                <w:sz w:val="24"/>
              </w:rPr>
              <w:t>+ 1.6367</w:t>
            </w:r>
          </w:p>
        </w:tc>
        <w:tc>
          <w:tcPr>
            <w:tcW w:w="2269" w:type="dxa"/>
          </w:tcPr>
          <w:p w14:paraId="57FB8911" w14:textId="77777777" w:rsidR="00806AE3" w:rsidRDefault="005620C3">
            <w:pPr>
              <w:pStyle w:val="TableParagraph"/>
              <w:spacing w:before="11"/>
              <w:ind w:right="97"/>
              <w:jc w:val="right"/>
              <w:rPr>
                <w:sz w:val="24"/>
              </w:rPr>
            </w:pPr>
            <w:r>
              <w:rPr>
                <w:sz w:val="24"/>
              </w:rPr>
              <w:t>+1.5468</w:t>
            </w:r>
          </w:p>
        </w:tc>
        <w:tc>
          <w:tcPr>
            <w:tcW w:w="2158" w:type="dxa"/>
          </w:tcPr>
          <w:p w14:paraId="67C62CD0" w14:textId="77777777" w:rsidR="00806AE3" w:rsidRDefault="005620C3">
            <w:pPr>
              <w:pStyle w:val="TableParagraph"/>
              <w:spacing w:before="11"/>
              <w:ind w:right="97"/>
              <w:jc w:val="right"/>
              <w:rPr>
                <w:sz w:val="24"/>
              </w:rPr>
            </w:pPr>
            <w:r>
              <w:rPr>
                <w:sz w:val="24"/>
              </w:rPr>
              <w:t>+1.7141</w:t>
            </w:r>
          </w:p>
        </w:tc>
      </w:tr>
      <w:tr w:rsidR="00806AE3" w14:paraId="64267F7E" w14:textId="77777777">
        <w:trPr>
          <w:trHeight w:val="414"/>
        </w:trPr>
        <w:tc>
          <w:tcPr>
            <w:tcW w:w="3229" w:type="dxa"/>
          </w:tcPr>
          <w:p w14:paraId="20C43465" w14:textId="77777777" w:rsidR="00806AE3" w:rsidRDefault="005620C3">
            <w:pPr>
              <w:pStyle w:val="TableParagraph"/>
              <w:spacing w:line="270" w:lineRule="exact"/>
              <w:ind w:left="107"/>
              <w:rPr>
                <w:sz w:val="24"/>
              </w:rPr>
            </w:pPr>
            <w:r>
              <w:rPr>
                <w:sz w:val="24"/>
              </w:rPr>
              <w:t>Total investment</w:t>
            </w:r>
          </w:p>
        </w:tc>
        <w:tc>
          <w:tcPr>
            <w:tcW w:w="1558" w:type="dxa"/>
          </w:tcPr>
          <w:p w14:paraId="221AB78C" w14:textId="77777777" w:rsidR="00806AE3" w:rsidRDefault="005620C3">
            <w:pPr>
              <w:pStyle w:val="TableParagraph"/>
              <w:spacing w:line="268" w:lineRule="exact"/>
              <w:ind w:right="94"/>
              <w:jc w:val="right"/>
              <w:rPr>
                <w:sz w:val="24"/>
              </w:rPr>
            </w:pPr>
            <w:r>
              <w:rPr>
                <w:sz w:val="24"/>
              </w:rPr>
              <w:t>+ 0.6557</w:t>
            </w:r>
          </w:p>
        </w:tc>
        <w:tc>
          <w:tcPr>
            <w:tcW w:w="2269" w:type="dxa"/>
          </w:tcPr>
          <w:p w14:paraId="760039D1" w14:textId="77777777" w:rsidR="00806AE3" w:rsidRDefault="005620C3">
            <w:pPr>
              <w:pStyle w:val="TableParagraph"/>
              <w:spacing w:line="270" w:lineRule="exact"/>
              <w:ind w:right="97"/>
              <w:jc w:val="right"/>
              <w:rPr>
                <w:sz w:val="24"/>
              </w:rPr>
            </w:pPr>
            <w:r>
              <w:rPr>
                <w:sz w:val="24"/>
              </w:rPr>
              <w:t>+0.3457</w:t>
            </w:r>
          </w:p>
        </w:tc>
        <w:tc>
          <w:tcPr>
            <w:tcW w:w="2158" w:type="dxa"/>
          </w:tcPr>
          <w:p w14:paraId="01B6FD77" w14:textId="77777777" w:rsidR="00806AE3" w:rsidRDefault="005620C3">
            <w:pPr>
              <w:pStyle w:val="TableParagraph"/>
              <w:spacing w:line="270" w:lineRule="exact"/>
              <w:ind w:right="97"/>
              <w:jc w:val="right"/>
              <w:rPr>
                <w:sz w:val="24"/>
              </w:rPr>
            </w:pPr>
            <w:r>
              <w:rPr>
                <w:sz w:val="24"/>
              </w:rPr>
              <w:t>+0.7405</w:t>
            </w:r>
          </w:p>
        </w:tc>
      </w:tr>
      <w:tr w:rsidR="00806AE3" w14:paraId="0C814A7B" w14:textId="77777777">
        <w:trPr>
          <w:trHeight w:val="412"/>
        </w:trPr>
        <w:tc>
          <w:tcPr>
            <w:tcW w:w="3229" w:type="dxa"/>
          </w:tcPr>
          <w:p w14:paraId="33F5E6A2" w14:textId="77777777" w:rsidR="00806AE3" w:rsidRDefault="005620C3">
            <w:pPr>
              <w:pStyle w:val="TableParagraph"/>
              <w:spacing w:line="270" w:lineRule="exact"/>
              <w:ind w:left="107"/>
              <w:rPr>
                <w:sz w:val="24"/>
              </w:rPr>
            </w:pPr>
            <w:r>
              <w:rPr>
                <w:sz w:val="24"/>
              </w:rPr>
              <w:t>Government income</w:t>
            </w:r>
          </w:p>
        </w:tc>
        <w:tc>
          <w:tcPr>
            <w:tcW w:w="1558" w:type="dxa"/>
          </w:tcPr>
          <w:p w14:paraId="7B9DA7DE" w14:textId="77777777" w:rsidR="00806AE3" w:rsidRDefault="005620C3">
            <w:pPr>
              <w:pStyle w:val="TableParagraph"/>
              <w:spacing w:line="268" w:lineRule="exact"/>
              <w:ind w:right="94"/>
              <w:jc w:val="right"/>
              <w:rPr>
                <w:sz w:val="24"/>
              </w:rPr>
            </w:pPr>
            <w:r>
              <w:rPr>
                <w:sz w:val="24"/>
              </w:rPr>
              <w:t>+ 0.2685</w:t>
            </w:r>
          </w:p>
        </w:tc>
        <w:tc>
          <w:tcPr>
            <w:tcW w:w="2269" w:type="dxa"/>
          </w:tcPr>
          <w:p w14:paraId="6A3DF9BD" w14:textId="77777777" w:rsidR="00806AE3" w:rsidRDefault="005620C3">
            <w:pPr>
              <w:pStyle w:val="TableParagraph"/>
              <w:spacing w:line="270" w:lineRule="exact"/>
              <w:ind w:right="97"/>
              <w:jc w:val="right"/>
              <w:rPr>
                <w:sz w:val="24"/>
              </w:rPr>
            </w:pPr>
            <w:r>
              <w:rPr>
                <w:sz w:val="24"/>
              </w:rPr>
              <w:t>+0.1076</w:t>
            </w:r>
          </w:p>
        </w:tc>
        <w:tc>
          <w:tcPr>
            <w:tcW w:w="2158" w:type="dxa"/>
          </w:tcPr>
          <w:p w14:paraId="66A2BEDE" w14:textId="77777777" w:rsidR="00806AE3" w:rsidRDefault="005620C3">
            <w:pPr>
              <w:pStyle w:val="TableParagraph"/>
              <w:spacing w:line="270" w:lineRule="exact"/>
              <w:ind w:right="97"/>
              <w:jc w:val="right"/>
              <w:rPr>
                <w:sz w:val="24"/>
              </w:rPr>
            </w:pPr>
            <w:r>
              <w:rPr>
                <w:sz w:val="24"/>
              </w:rPr>
              <w:t>+0.1121</w:t>
            </w:r>
          </w:p>
        </w:tc>
      </w:tr>
      <w:tr w:rsidR="00806AE3" w14:paraId="34330A72" w14:textId="77777777">
        <w:trPr>
          <w:trHeight w:val="414"/>
        </w:trPr>
        <w:tc>
          <w:tcPr>
            <w:tcW w:w="3229" w:type="dxa"/>
          </w:tcPr>
          <w:p w14:paraId="5712FF83" w14:textId="77777777" w:rsidR="00806AE3" w:rsidRDefault="005620C3">
            <w:pPr>
              <w:pStyle w:val="TableParagraph"/>
              <w:spacing w:line="270" w:lineRule="exact"/>
              <w:ind w:left="107"/>
              <w:rPr>
                <w:sz w:val="24"/>
              </w:rPr>
            </w:pPr>
            <w:r>
              <w:rPr>
                <w:sz w:val="24"/>
              </w:rPr>
              <w:t>Household income</w:t>
            </w:r>
          </w:p>
        </w:tc>
        <w:tc>
          <w:tcPr>
            <w:tcW w:w="1558" w:type="dxa"/>
          </w:tcPr>
          <w:p w14:paraId="0EE13297" w14:textId="77777777" w:rsidR="00806AE3" w:rsidRDefault="005620C3">
            <w:pPr>
              <w:pStyle w:val="TableParagraph"/>
              <w:spacing w:line="270" w:lineRule="exact"/>
              <w:ind w:right="94"/>
              <w:jc w:val="right"/>
              <w:rPr>
                <w:sz w:val="24"/>
              </w:rPr>
            </w:pPr>
            <w:r>
              <w:rPr>
                <w:sz w:val="24"/>
              </w:rPr>
              <w:t>+ 0.7636</w:t>
            </w:r>
          </w:p>
        </w:tc>
        <w:tc>
          <w:tcPr>
            <w:tcW w:w="2269" w:type="dxa"/>
          </w:tcPr>
          <w:p w14:paraId="705E70D7" w14:textId="77777777" w:rsidR="00806AE3" w:rsidRDefault="005620C3">
            <w:pPr>
              <w:pStyle w:val="TableParagraph"/>
              <w:spacing w:line="273" w:lineRule="exact"/>
              <w:ind w:right="97"/>
              <w:jc w:val="right"/>
              <w:rPr>
                <w:sz w:val="24"/>
              </w:rPr>
            </w:pPr>
            <w:r>
              <w:rPr>
                <w:sz w:val="24"/>
              </w:rPr>
              <w:t>+0.3580</w:t>
            </w:r>
          </w:p>
        </w:tc>
        <w:tc>
          <w:tcPr>
            <w:tcW w:w="2158" w:type="dxa"/>
          </w:tcPr>
          <w:p w14:paraId="721BEBD4" w14:textId="77777777" w:rsidR="00806AE3" w:rsidRDefault="005620C3">
            <w:pPr>
              <w:pStyle w:val="TableParagraph"/>
              <w:spacing w:line="273" w:lineRule="exact"/>
              <w:ind w:right="97"/>
              <w:jc w:val="right"/>
              <w:rPr>
                <w:sz w:val="24"/>
              </w:rPr>
            </w:pPr>
            <w:r>
              <w:rPr>
                <w:sz w:val="24"/>
              </w:rPr>
              <w:t>+0.3580</w:t>
            </w:r>
          </w:p>
        </w:tc>
      </w:tr>
      <w:tr w:rsidR="00806AE3" w14:paraId="5294A367" w14:textId="77777777">
        <w:trPr>
          <w:trHeight w:val="429"/>
        </w:trPr>
        <w:tc>
          <w:tcPr>
            <w:tcW w:w="3229" w:type="dxa"/>
          </w:tcPr>
          <w:p w14:paraId="25247695" w14:textId="77777777" w:rsidR="00806AE3" w:rsidRDefault="005620C3">
            <w:pPr>
              <w:pStyle w:val="TableParagraph"/>
              <w:spacing w:line="268" w:lineRule="exact"/>
              <w:ind w:left="107"/>
              <w:rPr>
                <w:sz w:val="24"/>
              </w:rPr>
            </w:pPr>
            <w:r>
              <w:rPr>
                <w:sz w:val="24"/>
              </w:rPr>
              <w:t>Total export</w:t>
            </w:r>
          </w:p>
        </w:tc>
        <w:tc>
          <w:tcPr>
            <w:tcW w:w="1558" w:type="dxa"/>
          </w:tcPr>
          <w:p w14:paraId="02E5EA54" w14:textId="77777777" w:rsidR="00806AE3" w:rsidRDefault="005620C3">
            <w:pPr>
              <w:pStyle w:val="TableParagraph"/>
              <w:spacing w:line="268" w:lineRule="exact"/>
              <w:ind w:right="94"/>
              <w:jc w:val="right"/>
              <w:rPr>
                <w:sz w:val="24"/>
              </w:rPr>
            </w:pPr>
            <w:r>
              <w:rPr>
                <w:sz w:val="24"/>
              </w:rPr>
              <w:t>+ 1.1378</w:t>
            </w:r>
          </w:p>
        </w:tc>
        <w:tc>
          <w:tcPr>
            <w:tcW w:w="2269" w:type="dxa"/>
          </w:tcPr>
          <w:p w14:paraId="495B54D5" w14:textId="77777777" w:rsidR="00806AE3" w:rsidRDefault="005620C3">
            <w:pPr>
              <w:pStyle w:val="TableParagraph"/>
              <w:spacing w:before="8"/>
              <w:ind w:right="97"/>
              <w:jc w:val="right"/>
              <w:rPr>
                <w:sz w:val="24"/>
              </w:rPr>
            </w:pPr>
            <w:r>
              <w:rPr>
                <w:sz w:val="24"/>
              </w:rPr>
              <w:t>+1.2077</w:t>
            </w:r>
          </w:p>
        </w:tc>
        <w:tc>
          <w:tcPr>
            <w:tcW w:w="2158" w:type="dxa"/>
          </w:tcPr>
          <w:p w14:paraId="4FD251B0" w14:textId="77777777" w:rsidR="00806AE3" w:rsidRDefault="005620C3">
            <w:pPr>
              <w:pStyle w:val="TableParagraph"/>
              <w:spacing w:before="8"/>
              <w:ind w:right="97"/>
              <w:jc w:val="right"/>
              <w:rPr>
                <w:sz w:val="24"/>
              </w:rPr>
            </w:pPr>
            <w:r>
              <w:rPr>
                <w:sz w:val="24"/>
              </w:rPr>
              <w:t>+0.8177</w:t>
            </w:r>
          </w:p>
        </w:tc>
      </w:tr>
      <w:tr w:rsidR="00806AE3" w14:paraId="23BCBC73" w14:textId="77777777">
        <w:trPr>
          <w:trHeight w:val="414"/>
        </w:trPr>
        <w:tc>
          <w:tcPr>
            <w:tcW w:w="3229" w:type="dxa"/>
          </w:tcPr>
          <w:p w14:paraId="2B4D97C9" w14:textId="77777777" w:rsidR="00806AE3" w:rsidRDefault="005620C3">
            <w:pPr>
              <w:pStyle w:val="TableParagraph"/>
              <w:spacing w:line="268" w:lineRule="exact"/>
              <w:ind w:left="107"/>
              <w:rPr>
                <w:sz w:val="24"/>
              </w:rPr>
            </w:pPr>
            <w:r>
              <w:rPr>
                <w:sz w:val="24"/>
              </w:rPr>
              <w:t>Total import</w:t>
            </w:r>
          </w:p>
        </w:tc>
        <w:tc>
          <w:tcPr>
            <w:tcW w:w="1558" w:type="dxa"/>
          </w:tcPr>
          <w:p w14:paraId="5AC4CD0A" w14:textId="77777777" w:rsidR="00806AE3" w:rsidRDefault="005620C3">
            <w:pPr>
              <w:pStyle w:val="TableParagraph"/>
              <w:spacing w:line="268" w:lineRule="exact"/>
              <w:ind w:right="94"/>
              <w:jc w:val="right"/>
              <w:rPr>
                <w:sz w:val="24"/>
              </w:rPr>
            </w:pPr>
            <w:r>
              <w:rPr>
                <w:sz w:val="24"/>
              </w:rPr>
              <w:t>+ 1.2248</w:t>
            </w:r>
          </w:p>
        </w:tc>
        <w:tc>
          <w:tcPr>
            <w:tcW w:w="2269" w:type="dxa"/>
          </w:tcPr>
          <w:p w14:paraId="4AFADC5D" w14:textId="77777777" w:rsidR="00806AE3" w:rsidRDefault="005620C3">
            <w:pPr>
              <w:pStyle w:val="TableParagraph"/>
              <w:spacing w:line="270" w:lineRule="exact"/>
              <w:ind w:right="97"/>
              <w:jc w:val="right"/>
              <w:rPr>
                <w:sz w:val="24"/>
              </w:rPr>
            </w:pPr>
            <w:r>
              <w:rPr>
                <w:sz w:val="24"/>
              </w:rPr>
              <w:t>+1.6418</w:t>
            </w:r>
          </w:p>
        </w:tc>
        <w:tc>
          <w:tcPr>
            <w:tcW w:w="2158" w:type="dxa"/>
          </w:tcPr>
          <w:p w14:paraId="14E4AC90" w14:textId="77777777" w:rsidR="00806AE3" w:rsidRDefault="005620C3">
            <w:pPr>
              <w:pStyle w:val="TableParagraph"/>
              <w:spacing w:line="270" w:lineRule="exact"/>
              <w:ind w:right="97"/>
              <w:jc w:val="right"/>
              <w:rPr>
                <w:sz w:val="24"/>
              </w:rPr>
            </w:pPr>
            <w:r>
              <w:rPr>
                <w:sz w:val="24"/>
              </w:rPr>
              <w:t>+0.6318</w:t>
            </w:r>
          </w:p>
        </w:tc>
      </w:tr>
      <w:tr w:rsidR="00806AE3" w14:paraId="390BF22F" w14:textId="77777777">
        <w:trPr>
          <w:trHeight w:val="412"/>
        </w:trPr>
        <w:tc>
          <w:tcPr>
            <w:tcW w:w="3229" w:type="dxa"/>
          </w:tcPr>
          <w:p w14:paraId="1A963ABB" w14:textId="77777777" w:rsidR="00806AE3" w:rsidRDefault="005620C3">
            <w:pPr>
              <w:pStyle w:val="TableParagraph"/>
              <w:spacing w:line="270" w:lineRule="exact"/>
              <w:ind w:left="107"/>
              <w:rPr>
                <w:sz w:val="24"/>
              </w:rPr>
            </w:pPr>
            <w:r>
              <w:rPr>
                <w:sz w:val="24"/>
              </w:rPr>
              <w:t>Domestic demand</w:t>
            </w:r>
          </w:p>
        </w:tc>
        <w:tc>
          <w:tcPr>
            <w:tcW w:w="1558" w:type="dxa"/>
          </w:tcPr>
          <w:p w14:paraId="1057DF32" w14:textId="77777777" w:rsidR="00806AE3" w:rsidRDefault="005620C3">
            <w:pPr>
              <w:pStyle w:val="TableParagraph"/>
              <w:spacing w:line="268" w:lineRule="exact"/>
              <w:ind w:right="94"/>
              <w:jc w:val="right"/>
              <w:rPr>
                <w:sz w:val="24"/>
              </w:rPr>
            </w:pPr>
            <w:r>
              <w:rPr>
                <w:sz w:val="24"/>
              </w:rPr>
              <w:t>+ 1.1756</w:t>
            </w:r>
          </w:p>
        </w:tc>
        <w:tc>
          <w:tcPr>
            <w:tcW w:w="2269" w:type="dxa"/>
          </w:tcPr>
          <w:p w14:paraId="161A2AAD" w14:textId="77777777" w:rsidR="00806AE3" w:rsidRDefault="005620C3">
            <w:pPr>
              <w:pStyle w:val="TableParagraph"/>
              <w:spacing w:line="270" w:lineRule="exact"/>
              <w:ind w:right="97"/>
              <w:jc w:val="right"/>
              <w:rPr>
                <w:sz w:val="24"/>
              </w:rPr>
            </w:pPr>
            <w:r>
              <w:rPr>
                <w:sz w:val="24"/>
              </w:rPr>
              <w:t>+0.8344</w:t>
            </w:r>
          </w:p>
        </w:tc>
        <w:tc>
          <w:tcPr>
            <w:tcW w:w="2158" w:type="dxa"/>
          </w:tcPr>
          <w:p w14:paraId="04E3FA74" w14:textId="77777777" w:rsidR="00806AE3" w:rsidRDefault="005620C3">
            <w:pPr>
              <w:pStyle w:val="TableParagraph"/>
              <w:spacing w:line="270" w:lineRule="exact"/>
              <w:ind w:right="97"/>
              <w:jc w:val="right"/>
              <w:rPr>
                <w:sz w:val="24"/>
              </w:rPr>
            </w:pPr>
            <w:r>
              <w:rPr>
                <w:sz w:val="24"/>
              </w:rPr>
              <w:t>+1.5024</w:t>
            </w:r>
          </w:p>
        </w:tc>
      </w:tr>
      <w:tr w:rsidR="00806AE3" w14:paraId="57304416" w14:textId="77777777">
        <w:trPr>
          <w:trHeight w:val="429"/>
        </w:trPr>
        <w:tc>
          <w:tcPr>
            <w:tcW w:w="3229" w:type="dxa"/>
          </w:tcPr>
          <w:p w14:paraId="1A56B7D7" w14:textId="77777777" w:rsidR="00806AE3" w:rsidRDefault="005620C3">
            <w:pPr>
              <w:pStyle w:val="TableParagraph"/>
              <w:spacing w:line="270" w:lineRule="exact"/>
              <w:ind w:left="107"/>
              <w:rPr>
                <w:sz w:val="24"/>
              </w:rPr>
            </w:pPr>
            <w:proofErr w:type="spellStart"/>
            <w:r>
              <w:rPr>
                <w:sz w:val="24"/>
              </w:rPr>
              <w:t>Labour</w:t>
            </w:r>
            <w:proofErr w:type="spellEnd"/>
            <w:r>
              <w:rPr>
                <w:sz w:val="24"/>
              </w:rPr>
              <w:t xml:space="preserve"> demand</w:t>
            </w:r>
          </w:p>
        </w:tc>
        <w:tc>
          <w:tcPr>
            <w:tcW w:w="1558" w:type="dxa"/>
          </w:tcPr>
          <w:p w14:paraId="0BD76084" w14:textId="77777777" w:rsidR="00806AE3" w:rsidRDefault="005620C3">
            <w:pPr>
              <w:pStyle w:val="TableParagraph"/>
              <w:spacing w:line="268" w:lineRule="exact"/>
              <w:ind w:right="94"/>
              <w:jc w:val="right"/>
              <w:rPr>
                <w:sz w:val="24"/>
              </w:rPr>
            </w:pPr>
            <w:r>
              <w:rPr>
                <w:sz w:val="24"/>
              </w:rPr>
              <w:t>+1.2449</w:t>
            </w:r>
          </w:p>
        </w:tc>
        <w:tc>
          <w:tcPr>
            <w:tcW w:w="2269" w:type="dxa"/>
          </w:tcPr>
          <w:p w14:paraId="609E5E46" w14:textId="77777777" w:rsidR="00806AE3" w:rsidRDefault="005620C3">
            <w:pPr>
              <w:pStyle w:val="TableParagraph"/>
              <w:spacing w:before="11"/>
              <w:ind w:right="97"/>
              <w:jc w:val="right"/>
              <w:rPr>
                <w:sz w:val="24"/>
              </w:rPr>
            </w:pPr>
            <w:r>
              <w:rPr>
                <w:sz w:val="24"/>
              </w:rPr>
              <w:t>+1.0267</w:t>
            </w:r>
          </w:p>
        </w:tc>
        <w:tc>
          <w:tcPr>
            <w:tcW w:w="2158" w:type="dxa"/>
          </w:tcPr>
          <w:p w14:paraId="369397B8" w14:textId="77777777" w:rsidR="00806AE3" w:rsidRDefault="005620C3">
            <w:pPr>
              <w:pStyle w:val="TableParagraph"/>
              <w:spacing w:before="11"/>
              <w:ind w:right="97"/>
              <w:jc w:val="right"/>
              <w:rPr>
                <w:sz w:val="24"/>
              </w:rPr>
            </w:pPr>
            <w:r>
              <w:rPr>
                <w:sz w:val="24"/>
              </w:rPr>
              <w:t>+1.3567</w:t>
            </w:r>
          </w:p>
        </w:tc>
      </w:tr>
    </w:tbl>
    <w:p w14:paraId="71B0DC73" w14:textId="77777777" w:rsidR="00806AE3" w:rsidRDefault="005620C3">
      <w:pPr>
        <w:pStyle w:val="BodyText"/>
        <w:spacing w:line="274" w:lineRule="exact"/>
        <w:ind w:left="220"/>
        <w:jc w:val="both"/>
      </w:pPr>
      <w:r>
        <w:t>Table 3.11: Impact of different elasticity values on sectoral output under Scenario 1</w:t>
      </w:r>
    </w:p>
    <w:p w14:paraId="29062D87" w14:textId="77777777" w:rsidR="00806AE3" w:rsidRDefault="00806AE3">
      <w:pPr>
        <w:pStyle w:val="BodyText"/>
        <w:rPr>
          <w:sz w:val="26"/>
        </w:rPr>
      </w:pPr>
    </w:p>
    <w:p w14:paraId="6D0D505C" w14:textId="77777777" w:rsidR="00806AE3" w:rsidRDefault="00806AE3">
      <w:pPr>
        <w:pStyle w:val="BodyText"/>
        <w:rPr>
          <w:sz w:val="26"/>
        </w:rPr>
      </w:pPr>
    </w:p>
    <w:p w14:paraId="32D0BBBB" w14:textId="77777777" w:rsidR="00806AE3" w:rsidRDefault="005620C3">
      <w:pPr>
        <w:pStyle w:val="BodyText"/>
        <w:spacing w:before="156" w:line="360" w:lineRule="auto"/>
        <w:ind w:left="220" w:right="194"/>
        <w:jc w:val="both"/>
      </w:pPr>
      <w:r>
        <w:t>All quantity variables will always be affected in the same direction regardless of the different assumed elasticity values. Ultimately the sensitivity analysis shows the robustness of the results, which are always also reassuringly consistent with theoretical predictions.</w:t>
      </w:r>
    </w:p>
    <w:p w14:paraId="0CBEB467" w14:textId="77777777" w:rsidR="00806AE3" w:rsidRDefault="00806AE3">
      <w:pPr>
        <w:spacing w:line="360" w:lineRule="auto"/>
        <w:jc w:val="both"/>
        <w:sectPr w:rsidR="00806AE3">
          <w:pgSz w:w="11910" w:h="16840"/>
          <w:pgMar w:top="1340" w:right="1240" w:bottom="2340" w:left="1220" w:header="712" w:footer="2065" w:gutter="0"/>
          <w:cols w:space="720"/>
        </w:sectPr>
      </w:pPr>
    </w:p>
    <w:p w14:paraId="0B1B8121" w14:textId="77777777" w:rsidR="00806AE3" w:rsidRDefault="005620C3">
      <w:pPr>
        <w:pStyle w:val="Heading1"/>
        <w:numPr>
          <w:ilvl w:val="0"/>
          <w:numId w:val="6"/>
        </w:numPr>
        <w:tabs>
          <w:tab w:val="left" w:pos="941"/>
        </w:tabs>
        <w:spacing w:before="83"/>
        <w:ind w:left="940" w:hanging="361"/>
        <w:jc w:val="left"/>
      </w:pPr>
      <w:bookmarkStart w:id="20" w:name="_TOC_250000"/>
      <w:bookmarkEnd w:id="20"/>
      <w:r>
        <w:lastRenderedPageBreak/>
        <w:t>Conclusions</w:t>
      </w:r>
    </w:p>
    <w:p w14:paraId="39357AD2" w14:textId="77777777" w:rsidR="00806AE3" w:rsidRDefault="005620C3">
      <w:pPr>
        <w:pStyle w:val="BodyText"/>
        <w:spacing w:before="250" w:line="360" w:lineRule="auto"/>
        <w:ind w:left="220" w:right="197"/>
        <w:jc w:val="both"/>
      </w:pPr>
      <w:r>
        <w:t>The qualitative and quantitative analyses above combine to highlight the positive value of the UK subsea cables industry both on the telecommunications and energy market sectors. The impact on the telecommunications sector is larger as was to be expected given the importance of this sector on the UK economy as a whole, while subsea cables are of importance in the electricity market predominantly in terms of electricity imports and exports, and the production of electricity from off-shore wind farms.</w:t>
      </w:r>
    </w:p>
    <w:p w14:paraId="53B5AE18" w14:textId="77777777" w:rsidR="00806AE3" w:rsidRDefault="005620C3">
      <w:pPr>
        <w:pStyle w:val="BodyText"/>
        <w:spacing w:before="199" w:line="360" w:lineRule="auto"/>
        <w:ind w:left="220" w:right="197"/>
        <w:jc w:val="both"/>
      </w:pPr>
      <w:r>
        <w:t>Not only is the UK subsea cables market important in terms of its impact on the telecommunications and electricity sectors, but the quantitative analysis has highlighted the benefits of future growth in the UK subsea cables industry on UK macroeconomic variables including GDP; consumer income; capital formation; exports and imports and government revenues. Growth in the UK telecommunications subsea cables industry is likely positively to impact the UK financial and insurance sector the most, while growth in the UK electricity subsea cables industry is expected to have its greatest positive impact on the UK manufacturing industry.</w:t>
      </w:r>
    </w:p>
    <w:p w14:paraId="7BE4A675" w14:textId="77777777" w:rsidR="00806AE3" w:rsidRDefault="005620C3">
      <w:pPr>
        <w:pStyle w:val="BodyText"/>
        <w:spacing w:before="201" w:line="360" w:lineRule="auto"/>
        <w:ind w:left="220" w:right="194"/>
        <w:jc w:val="both"/>
      </w:pPr>
      <w:r>
        <w:t>The qualitative stakeholder analysis allowed us to going beyond a monetary analysis of the potential benefits of the subsea cables industry. In the telecommunications sector there are benefits to businesses and households from better quality and speed of digital communication, as well as improved reliability of Internet connectivity. These benefits translate into improved business efficiency, improved ability to manage people and processes, as well as improved opportunities for the international communication of product and process innovations. In the electricity sector, the use of subsea cables is vital for the import and export of electricity, as well as to connect offshore electricity production to the mainland electricity grid system. Consequently, subsea cables ensure improved reliability and security of electricity supplies, as well as access to international markets. Given that offshore electricity production is a vital part of renewables electricity production in the UK,</w:t>
      </w:r>
      <w:r>
        <w:rPr>
          <w:spacing w:val="10"/>
        </w:rPr>
        <w:t xml:space="preserve"> </w:t>
      </w:r>
      <w:r>
        <w:t>this</w:t>
      </w:r>
    </w:p>
    <w:p w14:paraId="0DD2CB3F" w14:textId="77777777" w:rsidR="00806AE3" w:rsidRDefault="00806AE3">
      <w:pPr>
        <w:spacing w:line="360" w:lineRule="auto"/>
        <w:jc w:val="both"/>
        <w:sectPr w:rsidR="00806AE3">
          <w:pgSz w:w="11910" w:h="16840"/>
          <w:pgMar w:top="1340" w:right="1240" w:bottom="2340" w:left="1220" w:header="712" w:footer="2065" w:gutter="0"/>
          <w:cols w:space="720"/>
        </w:sectPr>
      </w:pPr>
    </w:p>
    <w:p w14:paraId="6ACBE35C" w14:textId="77777777" w:rsidR="00806AE3" w:rsidRDefault="005620C3">
      <w:pPr>
        <w:pStyle w:val="BodyText"/>
        <w:spacing w:before="84"/>
        <w:ind w:left="220"/>
        <w:jc w:val="both"/>
      </w:pPr>
      <w:r>
        <w:lastRenderedPageBreak/>
        <w:t>production has environmental benefits and contributes to reduced pollution</w:t>
      </w:r>
      <w:r>
        <w:rPr>
          <w:spacing w:val="61"/>
        </w:rPr>
        <w:t xml:space="preserve"> </w:t>
      </w:r>
      <w:r>
        <w:t>and the</w:t>
      </w:r>
    </w:p>
    <w:p w14:paraId="2ADE3875" w14:textId="77777777" w:rsidR="00806AE3" w:rsidRDefault="005620C3">
      <w:pPr>
        <w:pStyle w:val="BodyText"/>
        <w:spacing w:before="137"/>
        <w:ind w:left="220"/>
        <w:jc w:val="both"/>
      </w:pPr>
      <w:r>
        <w:t>UK’s better ability to meet pollution reduction targets.</w:t>
      </w:r>
    </w:p>
    <w:p w14:paraId="2A28BA0B" w14:textId="77777777" w:rsidR="00806AE3" w:rsidRDefault="00806AE3">
      <w:pPr>
        <w:pStyle w:val="BodyText"/>
        <w:spacing w:before="5"/>
        <w:rPr>
          <w:sz w:val="29"/>
        </w:rPr>
      </w:pPr>
    </w:p>
    <w:p w14:paraId="77761428" w14:textId="77777777" w:rsidR="00806AE3" w:rsidRDefault="005620C3">
      <w:pPr>
        <w:pStyle w:val="BodyText"/>
        <w:spacing w:line="360" w:lineRule="auto"/>
        <w:ind w:left="220" w:right="194"/>
        <w:jc w:val="both"/>
      </w:pPr>
      <w:r>
        <w:t xml:space="preserve">Yet a challenge remains to calculating the value of the UK subsea cables industry </w:t>
      </w:r>
      <w:r>
        <w:rPr>
          <w:spacing w:val="4"/>
        </w:rPr>
        <w:t xml:space="preserve">to </w:t>
      </w:r>
      <w:r>
        <w:t>the UK energy sector from the uncertainty surrounding the impact of ‘Brexit’. Currently the UK is bound by EU energy and environmental regulations that encourage investment in and use of energy from renewables, including offshore wind. Further, 5% of electricity is imported, predominantly from the EU and under the auspices of EU free trade agreements. The impact of ‘Brexit’ both on the desirability and feasibility of offshore wind, and on imports of electricity from the EU remain highly uncertain. Further uncertainty surrounds changes in legislation concerning the laying and maintenance of subsea cables that are expected in light of Brexit. However, in this respect Brexit offers an opportunity for greater transparency of legislation which would benefit the</w:t>
      </w:r>
      <w:r>
        <w:rPr>
          <w:spacing w:val="-3"/>
        </w:rPr>
        <w:t xml:space="preserve"> </w:t>
      </w:r>
      <w:r>
        <w:t>industry.</w:t>
      </w:r>
    </w:p>
    <w:p w14:paraId="07F02C69" w14:textId="77777777" w:rsidR="00806AE3" w:rsidRDefault="00806AE3">
      <w:pPr>
        <w:spacing w:line="360" w:lineRule="auto"/>
        <w:jc w:val="both"/>
        <w:sectPr w:rsidR="00806AE3">
          <w:pgSz w:w="11910" w:h="16840"/>
          <w:pgMar w:top="1340" w:right="1240" w:bottom="2340" w:left="1220" w:header="712" w:footer="2065" w:gutter="0"/>
          <w:cols w:space="720"/>
        </w:sectPr>
      </w:pPr>
    </w:p>
    <w:p w14:paraId="23E45E96" w14:textId="77777777" w:rsidR="00806AE3" w:rsidRDefault="005620C3">
      <w:pPr>
        <w:pStyle w:val="Heading1"/>
        <w:spacing w:before="83"/>
        <w:ind w:left="4000" w:right="3978"/>
        <w:jc w:val="center"/>
      </w:pPr>
      <w:r>
        <w:lastRenderedPageBreak/>
        <w:t>References</w:t>
      </w:r>
    </w:p>
    <w:p w14:paraId="0B0D5AF1" w14:textId="77777777" w:rsidR="00806AE3" w:rsidRDefault="005620C3">
      <w:pPr>
        <w:pStyle w:val="BodyText"/>
        <w:spacing w:before="250" w:line="276" w:lineRule="auto"/>
        <w:ind w:left="786" w:hanging="567"/>
      </w:pPr>
      <w:r>
        <w:t>Armington, P. (1969). A Theory of Demand for Products Distinguished by Place of Production. EMF Staff Papers, 16,</w:t>
      </w:r>
      <w:r>
        <w:rPr>
          <w:spacing w:val="-8"/>
        </w:rPr>
        <w:t xml:space="preserve"> </w:t>
      </w:r>
      <w:r>
        <w:t>159-176.</w:t>
      </w:r>
    </w:p>
    <w:p w14:paraId="1A6676BE" w14:textId="77777777" w:rsidR="00806AE3" w:rsidRDefault="005620C3">
      <w:pPr>
        <w:spacing w:before="196" w:line="278" w:lineRule="auto"/>
        <w:ind w:left="786" w:hanging="567"/>
        <w:rPr>
          <w:sz w:val="24"/>
        </w:rPr>
      </w:pPr>
      <w:r>
        <w:rPr>
          <w:sz w:val="24"/>
        </w:rPr>
        <w:t xml:space="preserve">Asia-Pacific Economic Cooperation. (2012). </w:t>
      </w:r>
      <w:r>
        <w:rPr>
          <w:i/>
          <w:sz w:val="24"/>
        </w:rPr>
        <w:t xml:space="preserve">Economic Impact of Submarine Cable Disruptions. </w:t>
      </w:r>
      <w:r>
        <w:rPr>
          <w:sz w:val="24"/>
        </w:rPr>
        <w:t>Retrieved from:</w:t>
      </w:r>
    </w:p>
    <w:p w14:paraId="67E60A6C" w14:textId="77777777" w:rsidR="00806AE3" w:rsidRDefault="00F43B81">
      <w:pPr>
        <w:pStyle w:val="BodyText"/>
        <w:spacing w:before="118"/>
        <w:ind w:left="786"/>
      </w:pPr>
      <w:hyperlink r:id="rId154">
        <w:r w:rsidR="005620C3">
          <w:rPr>
            <w:u w:val="single"/>
          </w:rPr>
          <w:t>http://www.detecon.com/ap/files/2013_psu_%20Submarine-Cables.pdf</w:t>
        </w:r>
      </w:hyperlink>
    </w:p>
    <w:p w14:paraId="7F2AC24C" w14:textId="77777777" w:rsidR="00806AE3" w:rsidRDefault="005620C3">
      <w:pPr>
        <w:spacing w:before="159" w:line="276" w:lineRule="auto"/>
        <w:ind w:left="786" w:right="197" w:hanging="567"/>
        <w:jc w:val="both"/>
        <w:rPr>
          <w:sz w:val="24"/>
        </w:rPr>
      </w:pPr>
      <w:r>
        <w:rPr>
          <w:sz w:val="24"/>
        </w:rPr>
        <w:t xml:space="preserve">Braun, V., &amp; Clarke, V. (2006). Using thematic analysis in psychology. </w:t>
      </w:r>
      <w:r>
        <w:rPr>
          <w:i/>
          <w:sz w:val="24"/>
        </w:rPr>
        <w:t>Qualitative Research in Psychology</w:t>
      </w:r>
      <w:r>
        <w:rPr>
          <w:sz w:val="24"/>
        </w:rPr>
        <w:t>, 3(2), 77-101.</w:t>
      </w:r>
    </w:p>
    <w:p w14:paraId="266CE17C" w14:textId="77777777" w:rsidR="00806AE3" w:rsidRDefault="005620C3">
      <w:pPr>
        <w:spacing w:before="122" w:line="276" w:lineRule="auto"/>
        <w:ind w:left="786" w:right="198" w:hanging="567"/>
        <w:jc w:val="both"/>
        <w:rPr>
          <w:sz w:val="24"/>
        </w:rPr>
      </w:pPr>
      <w:r>
        <w:rPr>
          <w:sz w:val="24"/>
        </w:rPr>
        <w:t xml:space="preserve">Bryson, J. M. (2004). What to do when stakeholders matter. </w:t>
      </w:r>
      <w:r>
        <w:rPr>
          <w:i/>
          <w:sz w:val="24"/>
        </w:rPr>
        <w:t>Public Management Review</w:t>
      </w:r>
      <w:r>
        <w:rPr>
          <w:sz w:val="24"/>
        </w:rPr>
        <w:t xml:space="preserve">, </w:t>
      </w:r>
      <w:r>
        <w:rPr>
          <w:i/>
          <w:sz w:val="24"/>
        </w:rPr>
        <w:t>6</w:t>
      </w:r>
      <w:r>
        <w:rPr>
          <w:sz w:val="24"/>
        </w:rPr>
        <w:t>(1), 21-53.</w:t>
      </w:r>
    </w:p>
    <w:p w14:paraId="3A131FE6" w14:textId="77777777" w:rsidR="00806AE3" w:rsidRDefault="005620C3">
      <w:pPr>
        <w:pStyle w:val="BodyText"/>
        <w:spacing w:before="121" w:line="276" w:lineRule="auto"/>
        <w:ind w:left="786" w:right="196" w:hanging="567"/>
        <w:jc w:val="both"/>
      </w:pPr>
      <w:r>
        <w:t xml:space="preserve">Bryson, J. M., Patton, M. Q., &amp; Bowman, R. A. (2011). Working with evaluation stakeholders: A rationale, step-wise approach and toolkit. </w:t>
      </w:r>
      <w:r>
        <w:rPr>
          <w:i/>
        </w:rPr>
        <w:t>Evaluation and Program Planning</w:t>
      </w:r>
      <w:r>
        <w:t xml:space="preserve">, </w:t>
      </w:r>
      <w:r>
        <w:rPr>
          <w:i/>
        </w:rPr>
        <w:t>34</w:t>
      </w:r>
      <w:r>
        <w:t>(1), 1-12.</w:t>
      </w:r>
    </w:p>
    <w:p w14:paraId="0ABB89D5" w14:textId="77777777" w:rsidR="00806AE3" w:rsidRDefault="005620C3">
      <w:pPr>
        <w:spacing w:before="118" w:line="278" w:lineRule="auto"/>
        <w:ind w:left="786" w:right="195" w:hanging="567"/>
        <w:jc w:val="both"/>
        <w:rPr>
          <w:sz w:val="24"/>
        </w:rPr>
      </w:pPr>
      <w:r>
        <w:rPr>
          <w:sz w:val="24"/>
        </w:rPr>
        <w:t xml:space="preserve">Boston Consulting Group. (2015). </w:t>
      </w:r>
      <w:r>
        <w:rPr>
          <w:i/>
          <w:sz w:val="24"/>
        </w:rPr>
        <w:t xml:space="preserve">The internet economy in the G-20. </w:t>
      </w:r>
      <w:r>
        <w:rPr>
          <w:sz w:val="24"/>
        </w:rPr>
        <w:t xml:space="preserve">Retrieved from: </w:t>
      </w:r>
      <w:hyperlink r:id="rId155">
        <w:r>
          <w:rPr>
            <w:sz w:val="24"/>
            <w:u w:val="single"/>
          </w:rPr>
          <w:t>https://www.bcg.com/ documents/file100409.pdf</w:t>
        </w:r>
      </w:hyperlink>
    </w:p>
    <w:p w14:paraId="57A36A99" w14:textId="77777777" w:rsidR="00806AE3" w:rsidRDefault="005620C3">
      <w:pPr>
        <w:spacing w:before="116" w:line="276" w:lineRule="auto"/>
        <w:ind w:left="786" w:right="204" w:hanging="567"/>
        <w:jc w:val="both"/>
        <w:rPr>
          <w:sz w:val="24"/>
        </w:rPr>
      </w:pPr>
      <w:proofErr w:type="spellStart"/>
      <w:r>
        <w:rPr>
          <w:sz w:val="24"/>
        </w:rPr>
        <w:t>Choudrie</w:t>
      </w:r>
      <w:proofErr w:type="spellEnd"/>
      <w:r>
        <w:rPr>
          <w:sz w:val="24"/>
        </w:rPr>
        <w:t xml:space="preserve">, J., &amp; </w:t>
      </w:r>
      <w:proofErr w:type="spellStart"/>
      <w:r>
        <w:rPr>
          <w:sz w:val="24"/>
        </w:rPr>
        <w:t>Papazafeiropoulou</w:t>
      </w:r>
      <w:proofErr w:type="spellEnd"/>
      <w:r>
        <w:rPr>
          <w:sz w:val="24"/>
        </w:rPr>
        <w:t xml:space="preserve">, A. (2007). Assessing the UK policies for broadband adoption. </w:t>
      </w:r>
      <w:r>
        <w:rPr>
          <w:i/>
          <w:sz w:val="24"/>
        </w:rPr>
        <w:t>Information Systems Frontiers</w:t>
      </w:r>
      <w:r>
        <w:rPr>
          <w:sz w:val="24"/>
        </w:rPr>
        <w:t>, 9(2-3), 297-308.</w:t>
      </w:r>
    </w:p>
    <w:p w14:paraId="333D4E98" w14:textId="77777777" w:rsidR="00806AE3" w:rsidRDefault="005620C3">
      <w:pPr>
        <w:spacing w:before="121" w:line="276" w:lineRule="auto"/>
        <w:ind w:left="786" w:right="193" w:hanging="567"/>
        <w:jc w:val="both"/>
        <w:rPr>
          <w:sz w:val="24"/>
        </w:rPr>
      </w:pPr>
      <w:proofErr w:type="spellStart"/>
      <w:r>
        <w:rPr>
          <w:sz w:val="24"/>
        </w:rPr>
        <w:t>Choudrie</w:t>
      </w:r>
      <w:proofErr w:type="spellEnd"/>
      <w:r>
        <w:rPr>
          <w:sz w:val="24"/>
        </w:rPr>
        <w:t xml:space="preserve">, J., Weerakkody, V., &amp; Jones, S. (2005). </w:t>
      </w:r>
      <w:proofErr w:type="spellStart"/>
      <w:r>
        <w:rPr>
          <w:sz w:val="24"/>
        </w:rPr>
        <w:t>Realising</w:t>
      </w:r>
      <w:proofErr w:type="spellEnd"/>
      <w:r>
        <w:rPr>
          <w:sz w:val="24"/>
        </w:rPr>
        <w:t xml:space="preserve"> e-government in the  UK: rural and urban challenges. </w:t>
      </w:r>
      <w:r>
        <w:rPr>
          <w:i/>
          <w:sz w:val="24"/>
        </w:rPr>
        <w:t>Journal of Enterprise Information Management</w:t>
      </w:r>
      <w:r>
        <w:rPr>
          <w:sz w:val="24"/>
        </w:rPr>
        <w:t>, 18(5), 568-</w:t>
      </w:r>
    </w:p>
    <w:p w14:paraId="51FCDCFB" w14:textId="77777777" w:rsidR="00806AE3" w:rsidRDefault="005620C3">
      <w:pPr>
        <w:spacing w:before="116" w:line="278" w:lineRule="auto"/>
        <w:ind w:left="786" w:right="194" w:hanging="567"/>
        <w:jc w:val="both"/>
        <w:rPr>
          <w:sz w:val="24"/>
        </w:rPr>
      </w:pPr>
      <w:r>
        <w:rPr>
          <w:sz w:val="24"/>
        </w:rPr>
        <w:t xml:space="preserve">Clark, B. (2016). Undersea cables and the future of submarine competition. </w:t>
      </w:r>
      <w:r>
        <w:rPr>
          <w:i/>
          <w:sz w:val="24"/>
        </w:rPr>
        <w:t>Bulletin of the Atomic Scientists</w:t>
      </w:r>
      <w:r>
        <w:rPr>
          <w:sz w:val="24"/>
        </w:rPr>
        <w:t xml:space="preserve">, </w:t>
      </w:r>
      <w:r>
        <w:rPr>
          <w:i/>
          <w:sz w:val="24"/>
        </w:rPr>
        <w:t>72</w:t>
      </w:r>
      <w:r>
        <w:rPr>
          <w:sz w:val="24"/>
        </w:rPr>
        <w:t>(4),</w:t>
      </w:r>
      <w:r>
        <w:rPr>
          <w:spacing w:val="-3"/>
          <w:sz w:val="24"/>
        </w:rPr>
        <w:t xml:space="preserve"> </w:t>
      </w:r>
      <w:r>
        <w:rPr>
          <w:sz w:val="24"/>
        </w:rPr>
        <w:t>234-237.</w:t>
      </w:r>
    </w:p>
    <w:p w14:paraId="6CB67920" w14:textId="77777777" w:rsidR="00806AE3" w:rsidRDefault="005620C3">
      <w:pPr>
        <w:pStyle w:val="BodyText"/>
        <w:spacing w:before="118" w:line="273" w:lineRule="auto"/>
        <w:ind w:left="786" w:right="200" w:hanging="567"/>
        <w:jc w:val="both"/>
      </w:pPr>
      <w:r>
        <w:t xml:space="preserve">De </w:t>
      </w:r>
      <w:proofErr w:type="spellStart"/>
      <w:r>
        <w:t>Nooij</w:t>
      </w:r>
      <w:proofErr w:type="spellEnd"/>
      <w:r>
        <w:t xml:space="preserve">, M. (2011). Social cost-benefit analysis of electricity interconnector investment: A critical appraisal. </w:t>
      </w:r>
      <w:r>
        <w:rPr>
          <w:i/>
        </w:rPr>
        <w:t>Energy Policy</w:t>
      </w:r>
      <w:r>
        <w:t xml:space="preserve">, </w:t>
      </w:r>
      <w:r>
        <w:rPr>
          <w:i/>
        </w:rPr>
        <w:t>39</w:t>
      </w:r>
      <w:r>
        <w:t>(6), 3096-3105.</w:t>
      </w:r>
    </w:p>
    <w:p w14:paraId="2F51A8B4" w14:textId="77777777" w:rsidR="00806AE3" w:rsidRDefault="005620C3">
      <w:pPr>
        <w:pStyle w:val="BodyText"/>
        <w:spacing w:before="125" w:line="276" w:lineRule="auto"/>
        <w:ind w:left="786" w:right="244" w:hanging="567"/>
      </w:pPr>
      <w:r>
        <w:t xml:space="preserve">Department of Energy and Climate Change. (2011). UK Renewable Energy Roadmap. Retrieved from: </w:t>
      </w:r>
      <w:hyperlink r:id="rId156">
        <w:r>
          <w:rPr>
            <w:u w:val="single"/>
          </w:rPr>
          <w:t>https://www.gov.uk/government/uploads/system/uploads/attachment_data/file/4</w:t>
        </w:r>
      </w:hyperlink>
      <w:r>
        <w:t xml:space="preserve"> </w:t>
      </w:r>
      <w:hyperlink r:id="rId157">
        <w:r>
          <w:rPr>
            <w:u w:val="single"/>
          </w:rPr>
          <w:t>8128/2167-uk-renewable-energy-roadmap.pdf</w:t>
        </w:r>
      </w:hyperlink>
    </w:p>
    <w:p w14:paraId="6AC1C067" w14:textId="77777777" w:rsidR="00806AE3" w:rsidRDefault="005620C3">
      <w:pPr>
        <w:spacing w:before="200" w:line="276" w:lineRule="auto"/>
        <w:ind w:left="786" w:right="198" w:hanging="567"/>
        <w:jc w:val="both"/>
        <w:rPr>
          <w:sz w:val="24"/>
        </w:rPr>
      </w:pPr>
      <w:r>
        <w:rPr>
          <w:sz w:val="24"/>
        </w:rPr>
        <w:t xml:space="preserve">Dervis, K., de Melo, J., &amp; Robinson, S. (1982). </w:t>
      </w:r>
      <w:r>
        <w:rPr>
          <w:i/>
          <w:sz w:val="24"/>
        </w:rPr>
        <w:t>General Equilibrium Models for Development Policy</w:t>
      </w:r>
      <w:r>
        <w:rPr>
          <w:sz w:val="24"/>
        </w:rPr>
        <w:t>. New York: Cambridge University Press.</w:t>
      </w:r>
    </w:p>
    <w:p w14:paraId="25FF2668" w14:textId="77777777" w:rsidR="00806AE3" w:rsidRDefault="005620C3">
      <w:pPr>
        <w:pStyle w:val="BodyText"/>
        <w:spacing w:before="203" w:line="276" w:lineRule="auto"/>
        <w:ind w:left="786" w:right="205" w:hanging="567"/>
        <w:jc w:val="both"/>
      </w:pPr>
      <w:r>
        <w:t>ESCA. (2016). Executive Committee and Subgroups from</w:t>
      </w:r>
      <w:hyperlink r:id="rId158">
        <w:r>
          <w:t xml:space="preserve"> http://www.escaeu.org/about-us/executive-committee-and-subgroups/</w:t>
        </w:r>
      </w:hyperlink>
    </w:p>
    <w:p w14:paraId="48712857" w14:textId="77777777" w:rsidR="00806AE3" w:rsidRDefault="005620C3">
      <w:pPr>
        <w:pStyle w:val="BodyText"/>
        <w:spacing w:before="118" w:line="276" w:lineRule="auto"/>
        <w:ind w:left="786" w:right="202" w:hanging="567"/>
        <w:jc w:val="both"/>
      </w:pPr>
      <w:r>
        <w:t>Eurostat. (2008). Statistical Classification of Economic Activities in the European Community. (NACE Working Paper No 2). Luxembourg: Office for Official</w:t>
      </w:r>
    </w:p>
    <w:p w14:paraId="3825732A" w14:textId="77777777" w:rsidR="00806AE3" w:rsidRDefault="00806AE3">
      <w:pPr>
        <w:spacing w:line="276" w:lineRule="auto"/>
        <w:jc w:val="both"/>
        <w:sectPr w:rsidR="00806AE3">
          <w:pgSz w:w="11910" w:h="16840"/>
          <w:pgMar w:top="1340" w:right="1240" w:bottom="2340" w:left="1220" w:header="712" w:footer="2065" w:gutter="0"/>
          <w:cols w:space="720"/>
        </w:sectPr>
      </w:pPr>
    </w:p>
    <w:p w14:paraId="0FBFD8C5" w14:textId="77777777" w:rsidR="00806AE3" w:rsidRDefault="005620C3">
      <w:pPr>
        <w:pStyle w:val="BodyText"/>
        <w:tabs>
          <w:tab w:val="left" w:pos="2506"/>
          <w:tab w:val="left" w:pos="3132"/>
          <w:tab w:val="left" w:pos="3889"/>
          <w:tab w:val="left" w:pos="5354"/>
          <w:tab w:val="left" w:pos="7244"/>
          <w:tab w:val="left" w:pos="8693"/>
        </w:tabs>
        <w:spacing w:before="84" w:line="276" w:lineRule="auto"/>
        <w:ind w:left="786" w:right="202"/>
      </w:pPr>
      <w:r>
        <w:lastRenderedPageBreak/>
        <w:t>Publications</w:t>
      </w:r>
      <w:r>
        <w:tab/>
        <w:t>of</w:t>
      </w:r>
      <w:r>
        <w:tab/>
        <w:t>the</w:t>
      </w:r>
      <w:r>
        <w:tab/>
        <w:t>European</w:t>
      </w:r>
      <w:r>
        <w:tab/>
        <w:t>Communities.</w:t>
      </w:r>
      <w:r>
        <w:tab/>
        <w:t>Retrieved</w:t>
      </w:r>
      <w:r>
        <w:tab/>
      </w:r>
      <w:r>
        <w:rPr>
          <w:spacing w:val="-4"/>
        </w:rPr>
        <w:t xml:space="preserve">from: </w:t>
      </w:r>
      <w:hyperlink r:id="rId159">
        <w:r>
          <w:rPr>
            <w:u w:val="single"/>
          </w:rPr>
          <w:t>http://ec.europa.eu/eurostat/documents/3859598/5902521/KS-RA-07-015-</w:t>
        </w:r>
      </w:hyperlink>
      <w:r>
        <w:t xml:space="preserve"> </w:t>
      </w:r>
      <w:hyperlink r:id="rId160">
        <w:r>
          <w:rPr>
            <w:u w:val="single"/>
          </w:rPr>
          <w:t>EN.PDF</w:t>
        </w:r>
      </w:hyperlink>
    </w:p>
    <w:p w14:paraId="4DEBAE1F" w14:textId="77777777" w:rsidR="00806AE3" w:rsidRDefault="005620C3">
      <w:pPr>
        <w:pStyle w:val="BodyText"/>
        <w:spacing w:before="200" w:line="273" w:lineRule="auto"/>
        <w:ind w:left="786" w:right="244" w:hanging="567"/>
      </w:pPr>
      <w:r>
        <w:t xml:space="preserve">Fransen, L. W., &amp; Kolk, A. (2007). Global rule-setting for business: A critical analysis of multi-stakeholder standards. </w:t>
      </w:r>
      <w:r>
        <w:rPr>
          <w:i/>
        </w:rPr>
        <w:t>Organization</w:t>
      </w:r>
      <w:r>
        <w:t xml:space="preserve">, </w:t>
      </w:r>
      <w:r>
        <w:rPr>
          <w:i/>
        </w:rPr>
        <w:t>14</w:t>
      </w:r>
      <w:r>
        <w:t>(5), 667-684.</w:t>
      </w:r>
    </w:p>
    <w:p w14:paraId="6583A9B6" w14:textId="77777777" w:rsidR="00806AE3" w:rsidRDefault="005620C3">
      <w:pPr>
        <w:pStyle w:val="BodyText"/>
        <w:spacing w:before="127" w:line="276" w:lineRule="auto"/>
        <w:ind w:left="786" w:right="226" w:hanging="567"/>
      </w:pPr>
      <w:r>
        <w:t xml:space="preserve">Fraser and </w:t>
      </w:r>
      <w:proofErr w:type="spellStart"/>
      <w:r>
        <w:t>Allander</w:t>
      </w:r>
      <w:proofErr w:type="spellEnd"/>
      <w:r>
        <w:t xml:space="preserve"> Institute Macroeconomic Modelling Database. (2016). The UK SAM 2010. University of Strathclyde. Retrieved from: </w:t>
      </w:r>
      <w:hyperlink r:id="rId161">
        <w:r>
          <w:rPr>
            <w:u w:val="single"/>
          </w:rPr>
          <w:t>http://www.strath.ac.uk/business/economics/fraserofallanderinstitute/research/e</w:t>
        </w:r>
      </w:hyperlink>
      <w:r>
        <w:t xml:space="preserve"> </w:t>
      </w:r>
      <w:hyperlink r:id="rId162">
        <w:proofErr w:type="spellStart"/>
        <w:r>
          <w:rPr>
            <w:u w:val="single"/>
          </w:rPr>
          <w:t>conomicmodelling</w:t>
        </w:r>
        <w:proofErr w:type="spellEnd"/>
        <w:r>
          <w:rPr>
            <w:u w:val="single"/>
          </w:rPr>
          <w:t>/</w:t>
        </w:r>
      </w:hyperlink>
    </w:p>
    <w:p w14:paraId="07128BC7" w14:textId="77777777" w:rsidR="00806AE3" w:rsidRDefault="005620C3">
      <w:pPr>
        <w:spacing w:before="197" w:line="278" w:lineRule="auto"/>
        <w:ind w:left="786" w:right="244" w:hanging="567"/>
        <w:rPr>
          <w:sz w:val="24"/>
        </w:rPr>
      </w:pPr>
      <w:r>
        <w:rPr>
          <w:sz w:val="24"/>
        </w:rPr>
        <w:t xml:space="preserve">Freeman, R. E. (1984). </w:t>
      </w:r>
      <w:r>
        <w:rPr>
          <w:i/>
          <w:sz w:val="24"/>
        </w:rPr>
        <w:t>Strategic Management: A Stakeholder Approach</w:t>
      </w:r>
      <w:r>
        <w:rPr>
          <w:sz w:val="24"/>
        </w:rPr>
        <w:t>. Boston, MA: Pitman.</w:t>
      </w:r>
    </w:p>
    <w:p w14:paraId="6D8910E8" w14:textId="77777777" w:rsidR="00806AE3" w:rsidRDefault="005620C3">
      <w:pPr>
        <w:tabs>
          <w:tab w:val="left" w:pos="2136"/>
          <w:tab w:val="left" w:pos="3182"/>
          <w:tab w:val="left" w:pos="3909"/>
          <w:tab w:val="left" w:pos="5452"/>
          <w:tab w:val="left" w:pos="5963"/>
          <w:tab w:val="left" w:pos="6622"/>
          <w:tab w:val="left" w:pos="7349"/>
          <w:tab w:val="left" w:pos="8700"/>
        </w:tabs>
        <w:spacing w:before="114" w:line="276" w:lineRule="auto"/>
        <w:ind w:left="786" w:right="195" w:hanging="567"/>
        <w:rPr>
          <w:sz w:val="24"/>
        </w:rPr>
      </w:pPr>
      <w:r>
        <w:rPr>
          <w:sz w:val="24"/>
        </w:rPr>
        <w:t xml:space="preserve">Frontier Economics. (2011). </w:t>
      </w:r>
      <w:r>
        <w:rPr>
          <w:i/>
          <w:sz w:val="24"/>
        </w:rPr>
        <w:t>Contribution of the digital communications sector to economic</w:t>
      </w:r>
      <w:r>
        <w:rPr>
          <w:i/>
          <w:sz w:val="24"/>
        </w:rPr>
        <w:tab/>
        <w:t>growth</w:t>
      </w:r>
      <w:r>
        <w:rPr>
          <w:i/>
          <w:sz w:val="24"/>
        </w:rPr>
        <w:tab/>
        <w:t>and</w:t>
      </w:r>
      <w:r>
        <w:rPr>
          <w:i/>
          <w:sz w:val="24"/>
        </w:rPr>
        <w:tab/>
        <w:t>productivity</w:t>
      </w:r>
      <w:r>
        <w:rPr>
          <w:i/>
          <w:sz w:val="24"/>
        </w:rPr>
        <w:tab/>
        <w:t>in</w:t>
      </w:r>
      <w:r>
        <w:rPr>
          <w:i/>
          <w:sz w:val="24"/>
        </w:rPr>
        <w:tab/>
        <w:t>the</w:t>
      </w:r>
      <w:r>
        <w:rPr>
          <w:i/>
          <w:sz w:val="24"/>
        </w:rPr>
        <w:tab/>
        <w:t>UK.</w:t>
      </w:r>
      <w:r>
        <w:rPr>
          <w:i/>
          <w:sz w:val="24"/>
        </w:rPr>
        <w:tab/>
      </w:r>
      <w:r>
        <w:rPr>
          <w:sz w:val="24"/>
        </w:rPr>
        <w:t>Retrieved</w:t>
      </w:r>
      <w:r>
        <w:rPr>
          <w:sz w:val="24"/>
        </w:rPr>
        <w:tab/>
      </w:r>
      <w:r>
        <w:rPr>
          <w:spacing w:val="-4"/>
          <w:sz w:val="24"/>
        </w:rPr>
        <w:t xml:space="preserve">from: </w:t>
      </w:r>
      <w:hyperlink r:id="rId163">
        <w:r>
          <w:rPr>
            <w:sz w:val="24"/>
            <w:u w:val="single"/>
          </w:rPr>
          <w:t>https://www.gov.uk/government/uploads/system/uploads/</w:t>
        </w:r>
      </w:hyperlink>
      <w:r>
        <w:rPr>
          <w:sz w:val="24"/>
        </w:rPr>
        <w:t xml:space="preserve"> </w:t>
      </w:r>
      <w:hyperlink r:id="rId164">
        <w:r>
          <w:rPr>
            <w:sz w:val="24"/>
            <w:u w:val="single"/>
          </w:rPr>
          <w:t>attachment_data/file/77464/FE-Full-Report_digitalcomms_economicgrowth.pdf</w:t>
        </w:r>
      </w:hyperlink>
    </w:p>
    <w:p w14:paraId="3E5A764A" w14:textId="77777777" w:rsidR="00806AE3" w:rsidRDefault="005620C3">
      <w:pPr>
        <w:pStyle w:val="BodyText"/>
        <w:spacing w:before="122" w:line="276" w:lineRule="auto"/>
        <w:ind w:left="786" w:right="195" w:hanging="567"/>
        <w:jc w:val="both"/>
      </w:pPr>
      <w:r w:rsidRPr="005620C3">
        <w:rPr>
          <w:lang w:val="nl-NL"/>
        </w:rPr>
        <w:t xml:space="preserve">Hein, L., Van Koppen, K., De Groot, R. S., &amp; Van Ierland, E. C. (2006). </w:t>
      </w:r>
      <w:r>
        <w:t xml:space="preserve">Spatial scales, stakeholders and the valuation of ecosystem services. </w:t>
      </w:r>
      <w:r>
        <w:rPr>
          <w:i/>
        </w:rPr>
        <w:t>Ecological Economics</w:t>
      </w:r>
      <w:r>
        <w:t xml:space="preserve">, </w:t>
      </w:r>
      <w:r>
        <w:rPr>
          <w:i/>
        </w:rPr>
        <w:t>57</w:t>
      </w:r>
      <w:r>
        <w:t>(2), 209-228.</w:t>
      </w:r>
    </w:p>
    <w:p w14:paraId="2F78BED7" w14:textId="77777777" w:rsidR="00806AE3" w:rsidRDefault="005620C3">
      <w:pPr>
        <w:pStyle w:val="BodyText"/>
        <w:spacing w:before="121" w:line="276" w:lineRule="auto"/>
        <w:ind w:left="786" w:right="200" w:hanging="567"/>
        <w:jc w:val="both"/>
      </w:pPr>
      <w:r>
        <w:t>Lofgren, Hans et al. 2002. Standard Computable General Equilibrium Model in GAMS. Microcomputers in Policy Research 5. Washington D.C.: International Food Policy Research Institute.</w:t>
      </w:r>
    </w:p>
    <w:p w14:paraId="463DFC4C" w14:textId="77777777" w:rsidR="00806AE3" w:rsidRDefault="005620C3">
      <w:pPr>
        <w:pStyle w:val="BodyText"/>
        <w:spacing w:before="200" w:line="276" w:lineRule="auto"/>
        <w:ind w:left="786" w:right="203" w:hanging="567"/>
        <w:jc w:val="both"/>
      </w:pPr>
      <w:r>
        <w:t>Manyika, J., &amp; Roxburgh, C. (2011). The great transformer: The impact of the Internet on economic growth and prosperity. McKinsey Global Institute,</w:t>
      </w:r>
      <w:r>
        <w:rPr>
          <w:spacing w:val="-17"/>
        </w:rPr>
        <w:t xml:space="preserve"> </w:t>
      </w:r>
      <w:r>
        <w:t>1.</w:t>
      </w:r>
    </w:p>
    <w:p w14:paraId="5304C04E" w14:textId="77777777" w:rsidR="00806AE3" w:rsidRDefault="005620C3">
      <w:pPr>
        <w:pStyle w:val="BodyText"/>
        <w:spacing w:before="119" w:line="278" w:lineRule="auto"/>
        <w:ind w:left="786" w:right="204" w:hanging="567"/>
        <w:jc w:val="both"/>
      </w:pPr>
      <w:r>
        <w:t>Miles, M. B., &amp; Huberman, A. M. (2008). Qualitative data analysis: an expanded sourcebook: SAGE Publications.</w:t>
      </w:r>
    </w:p>
    <w:p w14:paraId="78526239" w14:textId="77777777" w:rsidR="00806AE3" w:rsidRDefault="005620C3">
      <w:pPr>
        <w:spacing w:before="113" w:line="276" w:lineRule="auto"/>
        <w:ind w:left="786" w:right="192" w:hanging="567"/>
        <w:jc w:val="both"/>
        <w:rPr>
          <w:sz w:val="24"/>
        </w:rPr>
      </w:pPr>
      <w:r>
        <w:rPr>
          <w:sz w:val="24"/>
        </w:rPr>
        <w:t xml:space="preserve">Nemo Link. (2013). </w:t>
      </w:r>
      <w:r>
        <w:rPr>
          <w:i/>
          <w:sz w:val="24"/>
        </w:rPr>
        <w:t xml:space="preserve">Development of an interconnector between the United Kingdom and Belgium. </w:t>
      </w:r>
      <w:r>
        <w:rPr>
          <w:sz w:val="24"/>
        </w:rPr>
        <w:t xml:space="preserve">Retrieved from: </w:t>
      </w:r>
      <w:hyperlink r:id="rId165">
        <w:r>
          <w:rPr>
            <w:sz w:val="24"/>
            <w:u w:val="single"/>
          </w:rPr>
          <w:t>http://www.nemo-link.com/pdf/Nemo-Link-</w:t>
        </w:r>
      </w:hyperlink>
      <w:r>
        <w:rPr>
          <w:sz w:val="24"/>
        </w:rPr>
        <w:t xml:space="preserve"> </w:t>
      </w:r>
      <w:hyperlink r:id="rId166">
        <w:r>
          <w:rPr>
            <w:sz w:val="24"/>
            <w:u w:val="single"/>
          </w:rPr>
          <w:t>Interconnector-EN.pdf</w:t>
        </w:r>
      </w:hyperlink>
    </w:p>
    <w:p w14:paraId="0B8F2882" w14:textId="77777777" w:rsidR="00806AE3" w:rsidRDefault="005620C3">
      <w:pPr>
        <w:spacing w:before="122" w:line="276" w:lineRule="auto"/>
        <w:ind w:left="786" w:right="205" w:hanging="567"/>
        <w:jc w:val="both"/>
        <w:rPr>
          <w:sz w:val="24"/>
        </w:rPr>
      </w:pPr>
      <w:r>
        <w:rPr>
          <w:sz w:val="24"/>
        </w:rPr>
        <w:t xml:space="preserve">Nutt, P. (2002). </w:t>
      </w:r>
      <w:r>
        <w:rPr>
          <w:i/>
          <w:sz w:val="24"/>
        </w:rPr>
        <w:t>Why decisions fail: Avoiding the blunders and traps that lead to debacles</w:t>
      </w:r>
      <w:r>
        <w:rPr>
          <w:sz w:val="24"/>
        </w:rPr>
        <w:t>. Berrett-Koehler Publishers.</w:t>
      </w:r>
    </w:p>
    <w:p w14:paraId="0E11CA30" w14:textId="77777777" w:rsidR="00806AE3" w:rsidRDefault="005620C3">
      <w:pPr>
        <w:pStyle w:val="BodyText"/>
        <w:spacing w:before="121"/>
        <w:ind w:left="220"/>
        <w:jc w:val="both"/>
      </w:pPr>
      <w:r>
        <w:t>Office for National Statistics (2015) United Kingdom National Accounts, Blue Book</w:t>
      </w:r>
    </w:p>
    <w:p w14:paraId="5B864770" w14:textId="77777777" w:rsidR="00806AE3" w:rsidRDefault="005620C3">
      <w:pPr>
        <w:pStyle w:val="BodyText"/>
        <w:tabs>
          <w:tab w:val="left" w:pos="3344"/>
          <w:tab w:val="left" w:pos="5996"/>
          <w:tab w:val="left" w:pos="8698"/>
        </w:tabs>
        <w:spacing w:before="161" w:line="276" w:lineRule="auto"/>
        <w:ind w:left="786" w:right="197" w:hanging="567"/>
        <w:jc w:val="both"/>
      </w:pPr>
      <w:r>
        <w:t>Office of Gas and Electricity Markets (OFGEM). (2015). Regional Differences in Network</w:t>
      </w:r>
      <w:r>
        <w:tab/>
        <w:t>Charges.</w:t>
      </w:r>
      <w:r>
        <w:tab/>
        <w:t>Retrieved</w:t>
      </w:r>
      <w:r>
        <w:tab/>
      </w:r>
      <w:r>
        <w:rPr>
          <w:spacing w:val="-4"/>
        </w:rPr>
        <w:t xml:space="preserve">from: </w:t>
      </w:r>
      <w:hyperlink r:id="rId167">
        <w:r>
          <w:rPr>
            <w:u w:val="single"/>
          </w:rPr>
          <w:t>https://www.ofgem.gov.uk/sites/default/files/docs/2015/10/reg_charges_final_m</w:t>
        </w:r>
      </w:hyperlink>
      <w:r>
        <w:t xml:space="preserve"> </w:t>
      </w:r>
      <w:hyperlink r:id="rId168">
        <w:r>
          <w:rPr>
            <w:u w:val="single"/>
          </w:rPr>
          <w:t>aster_version_23_october_2015.pdf</w:t>
        </w:r>
      </w:hyperlink>
    </w:p>
    <w:p w14:paraId="496F6FC6" w14:textId="77777777" w:rsidR="00806AE3" w:rsidRDefault="00806AE3">
      <w:pPr>
        <w:spacing w:line="276" w:lineRule="auto"/>
        <w:jc w:val="both"/>
        <w:sectPr w:rsidR="00806AE3">
          <w:pgSz w:w="11910" w:h="16840"/>
          <w:pgMar w:top="1340" w:right="1240" w:bottom="2340" w:left="1220" w:header="712" w:footer="2065" w:gutter="0"/>
          <w:cols w:space="720"/>
        </w:sectPr>
      </w:pPr>
    </w:p>
    <w:p w14:paraId="531FE1D6" w14:textId="77777777" w:rsidR="00806AE3" w:rsidRDefault="005620C3">
      <w:pPr>
        <w:tabs>
          <w:tab w:val="left" w:pos="2205"/>
          <w:tab w:val="left" w:pos="3434"/>
          <w:tab w:val="left" w:pos="5002"/>
          <w:tab w:val="left" w:pos="6576"/>
          <w:tab w:val="left" w:pos="7673"/>
        </w:tabs>
        <w:spacing w:before="82" w:line="276" w:lineRule="auto"/>
        <w:ind w:left="786" w:right="197" w:hanging="567"/>
        <w:rPr>
          <w:sz w:val="24"/>
        </w:rPr>
      </w:pPr>
      <w:r>
        <w:rPr>
          <w:sz w:val="24"/>
        </w:rPr>
        <w:lastRenderedPageBreak/>
        <w:t xml:space="preserve">Renewables UK. (2012). </w:t>
      </w:r>
      <w:r>
        <w:rPr>
          <w:i/>
          <w:sz w:val="24"/>
        </w:rPr>
        <w:t>Wind farms hit high of more than 12% of UK electricity demand</w:t>
      </w:r>
      <w:r>
        <w:rPr>
          <w:i/>
          <w:sz w:val="24"/>
        </w:rPr>
        <w:tab/>
      </w:r>
      <w:r>
        <w:rPr>
          <w:sz w:val="24"/>
        </w:rPr>
        <w:t>[Press</w:t>
      </w:r>
      <w:r>
        <w:rPr>
          <w:sz w:val="24"/>
        </w:rPr>
        <w:tab/>
        <w:t>Release]</w:t>
      </w:r>
      <w:r>
        <w:rPr>
          <w:i/>
          <w:sz w:val="24"/>
        </w:rPr>
        <w:t>.</w:t>
      </w:r>
      <w:r>
        <w:rPr>
          <w:i/>
          <w:sz w:val="24"/>
        </w:rPr>
        <w:tab/>
      </w:r>
      <w:r>
        <w:rPr>
          <w:sz w:val="24"/>
        </w:rPr>
        <w:t>Retrieved</w:t>
      </w:r>
      <w:r>
        <w:rPr>
          <w:sz w:val="24"/>
        </w:rPr>
        <w:tab/>
        <w:t>from:</w:t>
      </w:r>
      <w:r>
        <w:rPr>
          <w:sz w:val="24"/>
        </w:rPr>
        <w:tab/>
      </w:r>
      <w:hyperlink r:id="rId169">
        <w:r>
          <w:rPr>
            <w:spacing w:val="-1"/>
            <w:sz w:val="24"/>
            <w:u w:val="single"/>
          </w:rPr>
          <w:t>http://ruk.pixl8-</w:t>
        </w:r>
      </w:hyperlink>
      <w:r>
        <w:rPr>
          <w:spacing w:val="-1"/>
          <w:sz w:val="24"/>
        </w:rPr>
        <w:t xml:space="preserve"> </w:t>
      </w:r>
      <w:hyperlink r:id="rId170">
        <w:r>
          <w:rPr>
            <w:sz w:val="24"/>
            <w:u w:val="single"/>
          </w:rPr>
          <w:t>hosting.co.uk/en/news/press-releases.cfm/2012-01-06-wind-farms-hit-high-of-</w:t>
        </w:r>
      </w:hyperlink>
      <w:r>
        <w:rPr>
          <w:sz w:val="24"/>
        </w:rPr>
        <w:t xml:space="preserve"> </w:t>
      </w:r>
      <w:hyperlink r:id="rId171">
        <w:r>
          <w:rPr>
            <w:sz w:val="24"/>
            <w:u w:val="single"/>
          </w:rPr>
          <w:t>more-than-12-of-uk-electricity-demand</w:t>
        </w:r>
      </w:hyperlink>
    </w:p>
    <w:p w14:paraId="09279F98" w14:textId="77777777" w:rsidR="00806AE3" w:rsidRDefault="005620C3">
      <w:pPr>
        <w:pStyle w:val="BodyText"/>
        <w:spacing w:before="202" w:line="276" w:lineRule="auto"/>
        <w:ind w:left="928" w:right="203" w:hanging="708"/>
        <w:jc w:val="both"/>
      </w:pPr>
      <w:r>
        <w:t xml:space="preserve">Robinson, S., Naude, A.Y., Ojeda, R.H., Lewis J.D. and Devarajan, S. (1999), From stylized Models: Building Multisector CGE Models for Policy Analysis., North American. </w:t>
      </w:r>
      <w:r>
        <w:rPr>
          <w:i/>
        </w:rPr>
        <w:t>Journal of Economics and Finance</w:t>
      </w:r>
      <w:r>
        <w:t>, 10, 5-38.</w:t>
      </w:r>
    </w:p>
    <w:p w14:paraId="50223D52" w14:textId="77777777" w:rsidR="00806AE3" w:rsidRDefault="005620C3">
      <w:pPr>
        <w:spacing w:before="118" w:line="276" w:lineRule="auto"/>
        <w:ind w:left="786" w:right="192" w:hanging="567"/>
        <w:jc w:val="both"/>
        <w:rPr>
          <w:sz w:val="24"/>
        </w:rPr>
      </w:pPr>
      <w:r>
        <w:rPr>
          <w:sz w:val="24"/>
        </w:rPr>
        <w:t xml:space="preserve">Scottish and Southern Energy Power Distribution (SSE PD). (2015). </w:t>
      </w:r>
      <w:r>
        <w:rPr>
          <w:i/>
          <w:sz w:val="24"/>
        </w:rPr>
        <w:t xml:space="preserve">Submarine Electricity Cables: Cost Benefit Analysis Methodology Statement. </w:t>
      </w:r>
      <w:r>
        <w:rPr>
          <w:sz w:val="24"/>
        </w:rPr>
        <w:t xml:space="preserve">Retrieved from: </w:t>
      </w:r>
      <w:hyperlink r:id="rId172">
        <w:r>
          <w:rPr>
            <w:sz w:val="24"/>
            <w:u w:val="single"/>
          </w:rPr>
          <w:t>http://news.ssepd.co.uk/media/154623/Submarine-Cable-Cost-benefit-</w:t>
        </w:r>
      </w:hyperlink>
      <w:r>
        <w:rPr>
          <w:sz w:val="24"/>
        </w:rPr>
        <w:t xml:space="preserve"> </w:t>
      </w:r>
      <w:hyperlink r:id="rId173">
        <w:r>
          <w:rPr>
            <w:sz w:val="24"/>
            <w:u w:val="single"/>
          </w:rPr>
          <w:t>analysis-methodology1.pdf</w:t>
        </w:r>
      </w:hyperlink>
    </w:p>
    <w:p w14:paraId="4C9747FB" w14:textId="77777777" w:rsidR="00806AE3" w:rsidRDefault="005620C3">
      <w:pPr>
        <w:pStyle w:val="BodyText"/>
        <w:spacing w:before="123" w:line="276" w:lineRule="auto"/>
        <w:ind w:left="786" w:right="193" w:hanging="567"/>
        <w:jc w:val="both"/>
      </w:pPr>
      <w:r>
        <w:t xml:space="preserve">Stadtler, L. (2016). Scrutinizing Public–Private Partnerships for Development: Towards a Broad Evaluation Conception. </w:t>
      </w:r>
      <w:r>
        <w:rPr>
          <w:i/>
        </w:rPr>
        <w:t>Journal of Business Ethics</w:t>
      </w:r>
      <w:r>
        <w:t xml:space="preserve">, </w:t>
      </w:r>
      <w:r>
        <w:rPr>
          <w:i/>
        </w:rPr>
        <w:t>135</w:t>
      </w:r>
      <w:r>
        <w:t>(1), 71-86.</w:t>
      </w:r>
    </w:p>
    <w:p w14:paraId="62B1562D" w14:textId="77777777" w:rsidR="00806AE3" w:rsidRDefault="005620C3">
      <w:pPr>
        <w:pStyle w:val="BodyText"/>
        <w:spacing w:before="121" w:line="273" w:lineRule="auto"/>
        <w:ind w:left="786" w:right="197" w:hanging="567"/>
        <w:jc w:val="both"/>
      </w:pPr>
      <w:r>
        <w:t xml:space="preserve">Valeri, L. M. (2009). Welfare and competition effects of electricity interconnection between Ireland and Great Britain. </w:t>
      </w:r>
      <w:r>
        <w:rPr>
          <w:i/>
        </w:rPr>
        <w:t>Energy Policy</w:t>
      </w:r>
      <w:r>
        <w:t xml:space="preserve">, </w:t>
      </w:r>
      <w:r>
        <w:rPr>
          <w:i/>
        </w:rPr>
        <w:t>37</w:t>
      </w:r>
      <w:r>
        <w:t>(11), 4679-4688.</w:t>
      </w:r>
    </w:p>
    <w:p w14:paraId="4843EF10" w14:textId="77777777" w:rsidR="00806AE3" w:rsidRDefault="00806AE3">
      <w:pPr>
        <w:spacing w:line="273" w:lineRule="auto"/>
        <w:jc w:val="both"/>
        <w:sectPr w:rsidR="00806AE3">
          <w:pgSz w:w="11910" w:h="16840"/>
          <w:pgMar w:top="1340" w:right="1240" w:bottom="2340" w:left="1220" w:header="712" w:footer="2065" w:gutter="0"/>
          <w:cols w:space="720"/>
        </w:sectPr>
      </w:pPr>
    </w:p>
    <w:p w14:paraId="7137162C" w14:textId="77777777" w:rsidR="00806AE3" w:rsidRDefault="005620C3">
      <w:pPr>
        <w:pStyle w:val="Heading1"/>
        <w:spacing w:before="83"/>
        <w:ind w:left="3997" w:right="3978"/>
        <w:jc w:val="center"/>
      </w:pPr>
      <w:r>
        <w:lastRenderedPageBreak/>
        <w:t>Appendix 1</w:t>
      </w:r>
    </w:p>
    <w:p w14:paraId="695A7C42" w14:textId="77777777" w:rsidR="00806AE3" w:rsidRDefault="005620C3">
      <w:pPr>
        <w:pStyle w:val="BodyText"/>
        <w:spacing w:before="169"/>
        <w:ind w:left="220"/>
      </w:pPr>
      <w:r>
        <w:t>Figure A1: Value of Industries to the UK Economy 2013</w:t>
      </w:r>
      <w:r>
        <w:rPr>
          <w:vertAlign w:val="superscript"/>
        </w:rPr>
        <w:t>9</w:t>
      </w:r>
    </w:p>
    <w:p w14:paraId="4F5DEDEE" w14:textId="77777777" w:rsidR="00806AE3" w:rsidRDefault="005620C3">
      <w:pPr>
        <w:pStyle w:val="BodyText"/>
        <w:spacing w:before="9"/>
        <w:rPr>
          <w:sz w:val="17"/>
        </w:rPr>
      </w:pPr>
      <w:r>
        <w:rPr>
          <w:noProof/>
        </w:rPr>
        <w:drawing>
          <wp:anchor distT="0" distB="0" distL="0" distR="0" simplePos="0" relativeHeight="79" behindDoc="0" locked="0" layoutInCell="1" allowOverlap="1" wp14:anchorId="5F89D3EA" wp14:editId="433B799F">
            <wp:simplePos x="0" y="0"/>
            <wp:positionH relativeFrom="page">
              <wp:posOffset>914400</wp:posOffset>
            </wp:positionH>
            <wp:positionV relativeFrom="paragraph">
              <wp:posOffset>155013</wp:posOffset>
            </wp:positionV>
            <wp:extent cx="4584652" cy="2767583"/>
            <wp:effectExtent l="0" t="0" r="0" b="0"/>
            <wp:wrapTopAndBottom/>
            <wp:docPr id="21" name="image56.png" descr="A graph of blue bars with white text showing the value of industries to the UK Economy in 201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6.png" descr="A graph of blue bars with white text showing the value of industries to the UK Economy in 2013&#10;&#10;"/>
                    <pic:cNvPicPr/>
                  </pic:nvPicPr>
                  <pic:blipFill>
                    <a:blip r:embed="rId174" cstate="print"/>
                    <a:stretch>
                      <a:fillRect/>
                    </a:stretch>
                  </pic:blipFill>
                  <pic:spPr>
                    <a:xfrm>
                      <a:off x="0" y="0"/>
                      <a:ext cx="4584652" cy="2767583"/>
                    </a:xfrm>
                    <a:prstGeom prst="rect">
                      <a:avLst/>
                    </a:prstGeom>
                  </pic:spPr>
                </pic:pic>
              </a:graphicData>
            </a:graphic>
          </wp:anchor>
        </w:drawing>
      </w:r>
    </w:p>
    <w:p w14:paraId="617DAA43" w14:textId="77777777" w:rsidR="00806AE3" w:rsidRDefault="005620C3">
      <w:pPr>
        <w:pStyle w:val="BodyText"/>
        <w:spacing w:before="210" w:line="278" w:lineRule="auto"/>
        <w:ind w:left="220" w:right="299"/>
      </w:pPr>
      <w:r>
        <w:t>Source: Office for National Statistics (ONS) United Kingdom National Accounts, The Blue Book (2015)</w:t>
      </w:r>
    </w:p>
    <w:p w14:paraId="2CF9AE46" w14:textId="77777777" w:rsidR="00806AE3" w:rsidRDefault="00806AE3">
      <w:pPr>
        <w:pStyle w:val="BodyText"/>
        <w:rPr>
          <w:sz w:val="20"/>
        </w:rPr>
      </w:pPr>
    </w:p>
    <w:p w14:paraId="019F766B" w14:textId="77777777" w:rsidR="00806AE3" w:rsidRDefault="00806AE3">
      <w:pPr>
        <w:pStyle w:val="BodyText"/>
        <w:rPr>
          <w:sz w:val="20"/>
        </w:rPr>
      </w:pPr>
    </w:p>
    <w:p w14:paraId="5D8EA92E" w14:textId="77777777" w:rsidR="00806AE3" w:rsidRDefault="00806AE3">
      <w:pPr>
        <w:pStyle w:val="BodyText"/>
        <w:rPr>
          <w:sz w:val="20"/>
        </w:rPr>
      </w:pPr>
    </w:p>
    <w:p w14:paraId="44FD4066" w14:textId="77777777" w:rsidR="00806AE3" w:rsidRDefault="00806AE3">
      <w:pPr>
        <w:pStyle w:val="BodyText"/>
        <w:rPr>
          <w:sz w:val="20"/>
        </w:rPr>
      </w:pPr>
    </w:p>
    <w:p w14:paraId="429C6391" w14:textId="77777777" w:rsidR="00806AE3" w:rsidRDefault="00806AE3">
      <w:pPr>
        <w:pStyle w:val="BodyText"/>
        <w:rPr>
          <w:sz w:val="20"/>
        </w:rPr>
      </w:pPr>
    </w:p>
    <w:p w14:paraId="04A49BB4" w14:textId="77777777" w:rsidR="00806AE3" w:rsidRDefault="00806AE3">
      <w:pPr>
        <w:pStyle w:val="BodyText"/>
        <w:rPr>
          <w:sz w:val="20"/>
        </w:rPr>
      </w:pPr>
    </w:p>
    <w:p w14:paraId="39F5FCB1" w14:textId="77777777" w:rsidR="00806AE3" w:rsidRDefault="00806AE3">
      <w:pPr>
        <w:pStyle w:val="BodyText"/>
        <w:rPr>
          <w:sz w:val="20"/>
        </w:rPr>
      </w:pPr>
    </w:p>
    <w:p w14:paraId="2CEBE3E6" w14:textId="77777777" w:rsidR="00806AE3" w:rsidRDefault="00806AE3">
      <w:pPr>
        <w:pStyle w:val="BodyText"/>
        <w:rPr>
          <w:sz w:val="20"/>
        </w:rPr>
      </w:pPr>
    </w:p>
    <w:p w14:paraId="7092C0F9" w14:textId="77777777" w:rsidR="00806AE3" w:rsidRDefault="00806AE3">
      <w:pPr>
        <w:pStyle w:val="BodyText"/>
        <w:rPr>
          <w:sz w:val="20"/>
        </w:rPr>
      </w:pPr>
    </w:p>
    <w:p w14:paraId="4902092B" w14:textId="77777777" w:rsidR="00806AE3" w:rsidRDefault="00806AE3">
      <w:pPr>
        <w:pStyle w:val="BodyText"/>
        <w:rPr>
          <w:sz w:val="20"/>
        </w:rPr>
      </w:pPr>
    </w:p>
    <w:p w14:paraId="6E268212" w14:textId="77777777" w:rsidR="00806AE3" w:rsidRDefault="00806AE3">
      <w:pPr>
        <w:pStyle w:val="BodyText"/>
        <w:rPr>
          <w:sz w:val="20"/>
        </w:rPr>
      </w:pPr>
    </w:p>
    <w:p w14:paraId="5658E95E" w14:textId="77777777" w:rsidR="00806AE3" w:rsidRDefault="00806AE3">
      <w:pPr>
        <w:pStyle w:val="BodyText"/>
        <w:rPr>
          <w:sz w:val="20"/>
        </w:rPr>
      </w:pPr>
    </w:p>
    <w:p w14:paraId="2BFDACAB" w14:textId="77777777" w:rsidR="00806AE3" w:rsidRDefault="00806AE3">
      <w:pPr>
        <w:pStyle w:val="BodyText"/>
        <w:rPr>
          <w:sz w:val="20"/>
        </w:rPr>
      </w:pPr>
    </w:p>
    <w:p w14:paraId="3DD5D6B7" w14:textId="77777777" w:rsidR="00806AE3" w:rsidRDefault="00806AE3">
      <w:pPr>
        <w:pStyle w:val="BodyText"/>
        <w:rPr>
          <w:sz w:val="20"/>
        </w:rPr>
      </w:pPr>
    </w:p>
    <w:p w14:paraId="4F9B05F8" w14:textId="77777777" w:rsidR="00806AE3" w:rsidRDefault="00806AE3">
      <w:pPr>
        <w:pStyle w:val="BodyText"/>
        <w:rPr>
          <w:sz w:val="20"/>
        </w:rPr>
      </w:pPr>
    </w:p>
    <w:p w14:paraId="0940CC9F" w14:textId="77777777" w:rsidR="00806AE3" w:rsidRDefault="00806AE3">
      <w:pPr>
        <w:pStyle w:val="BodyText"/>
        <w:rPr>
          <w:sz w:val="20"/>
        </w:rPr>
      </w:pPr>
    </w:p>
    <w:p w14:paraId="15F694DB" w14:textId="77777777" w:rsidR="00806AE3" w:rsidRDefault="00806AE3">
      <w:pPr>
        <w:pStyle w:val="BodyText"/>
        <w:rPr>
          <w:sz w:val="20"/>
        </w:rPr>
      </w:pPr>
    </w:p>
    <w:p w14:paraId="2FB945AA" w14:textId="77777777" w:rsidR="00806AE3" w:rsidRDefault="00806AE3">
      <w:pPr>
        <w:pStyle w:val="BodyText"/>
        <w:rPr>
          <w:sz w:val="20"/>
        </w:rPr>
      </w:pPr>
    </w:p>
    <w:p w14:paraId="71B255C2" w14:textId="77777777" w:rsidR="00806AE3" w:rsidRDefault="00806AE3">
      <w:pPr>
        <w:pStyle w:val="BodyText"/>
        <w:rPr>
          <w:sz w:val="20"/>
        </w:rPr>
      </w:pPr>
    </w:p>
    <w:p w14:paraId="6190ECDC" w14:textId="77777777" w:rsidR="00806AE3" w:rsidRDefault="00806AE3">
      <w:pPr>
        <w:pStyle w:val="BodyText"/>
        <w:rPr>
          <w:sz w:val="20"/>
        </w:rPr>
      </w:pPr>
    </w:p>
    <w:p w14:paraId="0FDB97A8" w14:textId="77777777" w:rsidR="00806AE3" w:rsidRDefault="00806AE3">
      <w:pPr>
        <w:pStyle w:val="BodyText"/>
        <w:rPr>
          <w:sz w:val="20"/>
        </w:rPr>
      </w:pPr>
    </w:p>
    <w:p w14:paraId="7655B270" w14:textId="77777777" w:rsidR="00806AE3" w:rsidRDefault="00806AE3">
      <w:pPr>
        <w:pStyle w:val="BodyText"/>
        <w:rPr>
          <w:sz w:val="20"/>
        </w:rPr>
      </w:pPr>
    </w:p>
    <w:p w14:paraId="50AB6B8C" w14:textId="77777777" w:rsidR="00806AE3" w:rsidRDefault="00806AE3">
      <w:pPr>
        <w:pStyle w:val="BodyText"/>
        <w:rPr>
          <w:sz w:val="20"/>
        </w:rPr>
      </w:pPr>
    </w:p>
    <w:p w14:paraId="5B49B33F" w14:textId="77777777" w:rsidR="00806AE3" w:rsidRDefault="00806AE3">
      <w:pPr>
        <w:pStyle w:val="BodyText"/>
        <w:rPr>
          <w:sz w:val="20"/>
        </w:rPr>
      </w:pPr>
    </w:p>
    <w:p w14:paraId="356E6C7A" w14:textId="77777777" w:rsidR="00806AE3" w:rsidRDefault="00806AE3">
      <w:pPr>
        <w:pStyle w:val="BodyText"/>
        <w:rPr>
          <w:sz w:val="20"/>
        </w:rPr>
      </w:pPr>
    </w:p>
    <w:p w14:paraId="68445012" w14:textId="77777777" w:rsidR="00806AE3" w:rsidRDefault="00806AE3">
      <w:pPr>
        <w:pStyle w:val="BodyText"/>
        <w:rPr>
          <w:sz w:val="20"/>
        </w:rPr>
      </w:pPr>
    </w:p>
    <w:p w14:paraId="1FC0B4E2" w14:textId="1187E354" w:rsidR="00806AE3" w:rsidRDefault="005620C3">
      <w:pPr>
        <w:pStyle w:val="BodyText"/>
        <w:spacing w:before="9"/>
        <w:rPr>
          <w:sz w:val="11"/>
        </w:rPr>
      </w:pPr>
      <w:r>
        <w:rPr>
          <w:noProof/>
        </w:rPr>
        <mc:AlternateContent>
          <mc:Choice Requires="wps">
            <w:drawing>
              <wp:anchor distT="0" distB="0" distL="0" distR="0" simplePos="0" relativeHeight="251740160" behindDoc="1" locked="0" layoutInCell="1" allowOverlap="1" wp14:anchorId="4D93525C" wp14:editId="16749514">
                <wp:simplePos x="0" y="0"/>
                <wp:positionH relativeFrom="page">
                  <wp:posOffset>914400</wp:posOffset>
                </wp:positionH>
                <wp:positionV relativeFrom="paragraph">
                  <wp:posOffset>114935</wp:posOffset>
                </wp:positionV>
                <wp:extent cx="1829435" cy="1270"/>
                <wp:effectExtent l="0" t="0" r="0" b="0"/>
                <wp:wrapTopAndBottom/>
                <wp:docPr id="2910386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DC528" id="Freeform 84" o:spid="_x0000_s1026" style="position:absolute;margin-left:1in;margin-top:9.05pt;width:144.05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" path="m,l2881,e" filled="f" strokeweight=".21169mm">
                <v:path arrowok="t" o:connecttype="custom" o:connectlocs="0,0;1829435,0" o:connectangles="0,0"/>
                <w10:wrap type="topAndBottom" anchorx="page"/>
              </v:shape>
            </w:pict>
          </mc:Fallback>
        </mc:AlternateContent>
      </w:r>
    </w:p>
    <w:p w14:paraId="3EE7FC9F" w14:textId="77777777" w:rsidR="00806AE3" w:rsidRDefault="005620C3">
      <w:pPr>
        <w:pStyle w:val="BodyText"/>
        <w:spacing w:before="25"/>
        <w:ind w:left="220" w:right="244"/>
      </w:pPr>
      <w:r>
        <w:rPr>
          <w:position w:val="11"/>
          <w:sz w:val="16"/>
        </w:rPr>
        <w:t xml:space="preserve">9 </w:t>
      </w:r>
      <w:r>
        <w:t>Most recent year for which data are available in the ONS Blue Book at time of writing.</w:t>
      </w:r>
    </w:p>
    <w:p w14:paraId="64D33447" w14:textId="77777777" w:rsidR="00806AE3" w:rsidRDefault="00806AE3">
      <w:pPr>
        <w:sectPr w:rsidR="00806AE3">
          <w:pgSz w:w="11910" w:h="16840"/>
          <w:pgMar w:top="1340" w:right="1240" w:bottom="2260" w:left="1220" w:header="712" w:footer="2065" w:gutter="0"/>
          <w:cols w:space="720"/>
        </w:sectPr>
      </w:pPr>
    </w:p>
    <w:p w14:paraId="158983CD" w14:textId="77777777" w:rsidR="00806AE3" w:rsidRDefault="005620C3">
      <w:pPr>
        <w:pStyle w:val="Heading1"/>
        <w:spacing w:before="83"/>
        <w:ind w:left="3997" w:right="3978"/>
        <w:jc w:val="center"/>
      </w:pPr>
      <w:r>
        <w:lastRenderedPageBreak/>
        <w:t>Appendix 2</w:t>
      </w:r>
    </w:p>
    <w:p w14:paraId="57921A8D" w14:textId="77777777" w:rsidR="00806AE3" w:rsidRDefault="00806AE3">
      <w:pPr>
        <w:pStyle w:val="BodyText"/>
        <w:rPr>
          <w:sz w:val="30"/>
        </w:rPr>
      </w:pPr>
    </w:p>
    <w:p w14:paraId="1B116D37" w14:textId="77777777" w:rsidR="00806AE3" w:rsidRDefault="005620C3">
      <w:pPr>
        <w:pStyle w:val="BodyText"/>
        <w:spacing w:before="263" w:line="276" w:lineRule="auto"/>
        <w:ind w:left="220" w:right="194"/>
        <w:jc w:val="both"/>
      </w:pPr>
      <w:r>
        <w:t>A SAM is a summary table, which refers to a given period, representing an economy wide accounting of the distribution of the incomes and expenditures between various industries, factors of production, economic agents and the “Rest of the World” (ROW), incorporating foreign actors’ influence on the economy. It differs from an input-output table analysis in that households are included and all accounts are fully balanced to represent the whole economic system of the country. Thus, in a balanced SAM there is an exact correspondence between columns and rows, implying that supply equals demand for all factors and goods, tax receipts equal tax payments, there are no excess profits in production, the value of each household expenditure equals the value of factor income plus</w:t>
      </w:r>
      <w:r>
        <w:rPr>
          <w:spacing w:val="-11"/>
        </w:rPr>
        <w:t xml:space="preserve"> </w:t>
      </w:r>
      <w:r>
        <w:t>transfers.</w:t>
      </w:r>
    </w:p>
    <w:p w14:paraId="0697903B" w14:textId="77777777" w:rsidR="00806AE3" w:rsidRDefault="005620C3">
      <w:pPr>
        <w:pStyle w:val="BodyText"/>
        <w:spacing w:before="199" w:line="276" w:lineRule="auto"/>
        <w:ind w:left="220" w:right="194"/>
        <w:jc w:val="both"/>
      </w:pPr>
      <w:r>
        <w:t>Table A1 illustrates the key content of the UK SAM used for further social-economic impact investigation of the SETCI. From an accounting perspective, the SAM is a two-entry square table which presents a series of double-entry accounts whose receipts and outlays are recorded in rows and columns respectively. Accounts in Table A1 refer to:</w:t>
      </w:r>
    </w:p>
    <w:p w14:paraId="7F84D237" w14:textId="77777777" w:rsidR="00806AE3" w:rsidRDefault="005620C3">
      <w:pPr>
        <w:pStyle w:val="ListParagraph"/>
        <w:numPr>
          <w:ilvl w:val="0"/>
          <w:numId w:val="3"/>
        </w:numPr>
        <w:tabs>
          <w:tab w:val="left" w:pos="941"/>
        </w:tabs>
        <w:spacing w:before="199"/>
        <w:ind w:right="194"/>
        <w:jc w:val="both"/>
        <w:rPr>
          <w:sz w:val="24"/>
        </w:rPr>
      </w:pPr>
      <w:r>
        <w:rPr>
          <w:b/>
          <w:sz w:val="24"/>
        </w:rPr>
        <w:t xml:space="preserve">Activities: </w:t>
      </w:r>
      <w:r>
        <w:rPr>
          <w:sz w:val="24"/>
        </w:rPr>
        <w:t xml:space="preserve">these are the production activities necessary for production of goods and services by the UK domestic industries. Goods and services are produced by combining the factors of production, added-value by comprising of the sum </w:t>
      </w:r>
      <w:proofErr w:type="spellStart"/>
      <w:r>
        <w:rPr>
          <w:sz w:val="24"/>
        </w:rPr>
        <w:t>labour</w:t>
      </w:r>
      <w:proofErr w:type="spellEnd"/>
      <w:r>
        <w:rPr>
          <w:sz w:val="24"/>
        </w:rPr>
        <w:t xml:space="preserve"> (wages) and capital (capital rent) expenses, and intermediate</w:t>
      </w:r>
      <w:r>
        <w:rPr>
          <w:spacing w:val="-1"/>
          <w:sz w:val="24"/>
        </w:rPr>
        <w:t xml:space="preserve"> </w:t>
      </w:r>
      <w:r>
        <w:rPr>
          <w:sz w:val="24"/>
        </w:rPr>
        <w:t>inputs.</w:t>
      </w:r>
    </w:p>
    <w:p w14:paraId="25817D52" w14:textId="77777777" w:rsidR="00806AE3" w:rsidRDefault="005620C3">
      <w:pPr>
        <w:pStyle w:val="ListParagraph"/>
        <w:numPr>
          <w:ilvl w:val="0"/>
          <w:numId w:val="3"/>
        </w:numPr>
        <w:tabs>
          <w:tab w:val="left" w:pos="941"/>
        </w:tabs>
        <w:spacing w:before="46"/>
        <w:ind w:right="195"/>
        <w:jc w:val="both"/>
        <w:rPr>
          <w:sz w:val="24"/>
        </w:rPr>
      </w:pPr>
      <w:r>
        <w:rPr>
          <w:b/>
          <w:sz w:val="24"/>
        </w:rPr>
        <w:t xml:space="preserve">Commodities: </w:t>
      </w:r>
      <w:r>
        <w:rPr>
          <w:sz w:val="24"/>
        </w:rPr>
        <w:t>are UK economy’s total supply of goods and services from domestic and international production (imports from the ROW). Sales taxes and import tariffs are paid on</w:t>
      </w:r>
      <w:r>
        <w:rPr>
          <w:spacing w:val="-4"/>
          <w:sz w:val="24"/>
        </w:rPr>
        <w:t xml:space="preserve"> </w:t>
      </w:r>
      <w:r>
        <w:rPr>
          <w:sz w:val="24"/>
        </w:rPr>
        <w:t>commodities.</w:t>
      </w:r>
    </w:p>
    <w:p w14:paraId="73B177A5" w14:textId="77777777" w:rsidR="00806AE3" w:rsidRDefault="005620C3">
      <w:pPr>
        <w:pStyle w:val="ListParagraph"/>
        <w:numPr>
          <w:ilvl w:val="0"/>
          <w:numId w:val="3"/>
        </w:numPr>
        <w:tabs>
          <w:tab w:val="left" w:pos="941"/>
        </w:tabs>
        <w:spacing w:before="45"/>
        <w:ind w:right="195"/>
        <w:jc w:val="both"/>
        <w:rPr>
          <w:sz w:val="24"/>
        </w:rPr>
      </w:pPr>
      <w:r>
        <w:rPr>
          <w:b/>
          <w:sz w:val="24"/>
        </w:rPr>
        <w:t xml:space="preserve">Factors of Production (e.g. </w:t>
      </w:r>
      <w:proofErr w:type="spellStart"/>
      <w:r>
        <w:rPr>
          <w:b/>
          <w:sz w:val="24"/>
        </w:rPr>
        <w:t>labour</w:t>
      </w:r>
      <w:proofErr w:type="spellEnd"/>
      <w:r>
        <w:rPr>
          <w:b/>
          <w:sz w:val="24"/>
        </w:rPr>
        <w:t xml:space="preserve"> (L) and capital (K)): </w:t>
      </w:r>
      <w:r>
        <w:rPr>
          <w:sz w:val="24"/>
        </w:rPr>
        <w:t xml:space="preserve">these accounts depict receipts from production activities, which pay </w:t>
      </w:r>
      <w:r>
        <w:rPr>
          <w:spacing w:val="2"/>
          <w:sz w:val="24"/>
        </w:rPr>
        <w:t xml:space="preserve">for </w:t>
      </w:r>
      <w:r>
        <w:rPr>
          <w:sz w:val="24"/>
        </w:rPr>
        <w:t xml:space="preserve">factor services, and payments to institutions, which provide those services. They are distinguished in </w:t>
      </w:r>
      <w:proofErr w:type="spellStart"/>
      <w:r>
        <w:rPr>
          <w:sz w:val="24"/>
        </w:rPr>
        <w:t>labour</w:t>
      </w:r>
      <w:proofErr w:type="spellEnd"/>
      <w:r>
        <w:rPr>
          <w:sz w:val="24"/>
        </w:rPr>
        <w:t xml:space="preserve"> and</w:t>
      </w:r>
      <w:r>
        <w:rPr>
          <w:spacing w:val="-1"/>
          <w:sz w:val="24"/>
        </w:rPr>
        <w:t xml:space="preserve"> </w:t>
      </w:r>
      <w:r>
        <w:rPr>
          <w:sz w:val="24"/>
        </w:rPr>
        <w:t>capital.</w:t>
      </w:r>
    </w:p>
    <w:p w14:paraId="7A47F25E" w14:textId="77777777" w:rsidR="00806AE3" w:rsidRDefault="005620C3">
      <w:pPr>
        <w:pStyle w:val="ListParagraph"/>
        <w:numPr>
          <w:ilvl w:val="0"/>
          <w:numId w:val="3"/>
        </w:numPr>
        <w:tabs>
          <w:tab w:val="left" w:pos="941"/>
        </w:tabs>
        <w:spacing w:before="46" w:line="242" w:lineRule="auto"/>
        <w:ind w:right="197"/>
        <w:jc w:val="both"/>
        <w:rPr>
          <w:sz w:val="24"/>
        </w:rPr>
      </w:pPr>
      <w:r>
        <w:rPr>
          <w:b/>
          <w:sz w:val="24"/>
        </w:rPr>
        <w:t xml:space="preserve">Institutions (e.g. households (HH), enterprises (CORP), and Government (GOV)): </w:t>
      </w:r>
      <w:r>
        <w:rPr>
          <w:sz w:val="24"/>
        </w:rPr>
        <w:t>these accounts record incomes of institutions along the rows and expenditure on the</w:t>
      </w:r>
      <w:r>
        <w:rPr>
          <w:spacing w:val="-6"/>
          <w:sz w:val="24"/>
        </w:rPr>
        <w:t xml:space="preserve"> </w:t>
      </w:r>
      <w:r>
        <w:rPr>
          <w:sz w:val="24"/>
        </w:rPr>
        <w:t>columns.</w:t>
      </w:r>
    </w:p>
    <w:p w14:paraId="352A030D" w14:textId="77777777" w:rsidR="00806AE3" w:rsidRDefault="005620C3">
      <w:pPr>
        <w:pStyle w:val="ListParagraph"/>
        <w:numPr>
          <w:ilvl w:val="0"/>
          <w:numId w:val="3"/>
        </w:numPr>
        <w:tabs>
          <w:tab w:val="left" w:pos="941"/>
        </w:tabs>
        <w:spacing w:before="38"/>
        <w:ind w:right="197"/>
        <w:jc w:val="both"/>
        <w:rPr>
          <w:sz w:val="24"/>
        </w:rPr>
      </w:pPr>
      <w:r>
        <w:rPr>
          <w:b/>
          <w:sz w:val="24"/>
        </w:rPr>
        <w:t xml:space="preserve">Taxes (e.g. Sales Tax (STAX) and Income Tax (YTAX)): </w:t>
      </w:r>
      <w:r>
        <w:rPr>
          <w:sz w:val="24"/>
        </w:rPr>
        <w:t>these accounts demonstrate government income from income and sales tax along the columns as well as households and corporation sales and income tax expenses along the</w:t>
      </w:r>
      <w:r>
        <w:rPr>
          <w:spacing w:val="-3"/>
          <w:sz w:val="24"/>
        </w:rPr>
        <w:t xml:space="preserve"> </w:t>
      </w:r>
      <w:r>
        <w:rPr>
          <w:sz w:val="24"/>
        </w:rPr>
        <w:t>rows.</w:t>
      </w:r>
    </w:p>
    <w:p w14:paraId="27C3C9CA" w14:textId="77777777" w:rsidR="00806AE3" w:rsidRDefault="005620C3">
      <w:pPr>
        <w:pStyle w:val="ListParagraph"/>
        <w:numPr>
          <w:ilvl w:val="0"/>
          <w:numId w:val="3"/>
        </w:numPr>
        <w:tabs>
          <w:tab w:val="left" w:pos="941"/>
        </w:tabs>
        <w:spacing w:before="46"/>
        <w:ind w:right="201"/>
        <w:jc w:val="both"/>
        <w:rPr>
          <w:sz w:val="24"/>
        </w:rPr>
      </w:pPr>
      <w:r>
        <w:rPr>
          <w:b/>
          <w:sz w:val="24"/>
        </w:rPr>
        <w:t xml:space="preserve">Capital accounts (e.g. Savings-Investment and Capital Stock (DSTK)) </w:t>
      </w:r>
      <w:r>
        <w:rPr>
          <w:sz w:val="24"/>
        </w:rPr>
        <w:t>accumulation account, which records allocation of resources for capital formation and use of these resources for the purchase of investment products and building up stocks of goods. Capital stock demonstrates initial capital balance.</w:t>
      </w:r>
    </w:p>
    <w:p w14:paraId="1D21097A" w14:textId="77777777" w:rsidR="00806AE3" w:rsidRDefault="00806AE3">
      <w:pPr>
        <w:jc w:val="both"/>
        <w:rPr>
          <w:sz w:val="24"/>
        </w:rPr>
        <w:sectPr w:rsidR="00806AE3">
          <w:pgSz w:w="11910" w:h="16840"/>
          <w:pgMar w:top="1340" w:right="1240" w:bottom="2340" w:left="1220" w:header="712" w:footer="2065" w:gutter="0"/>
          <w:cols w:space="720"/>
        </w:sectPr>
      </w:pPr>
    </w:p>
    <w:p w14:paraId="17753E8D" w14:textId="77777777" w:rsidR="00806AE3" w:rsidRDefault="005620C3">
      <w:pPr>
        <w:pStyle w:val="ListParagraph"/>
        <w:numPr>
          <w:ilvl w:val="0"/>
          <w:numId w:val="3"/>
        </w:numPr>
        <w:tabs>
          <w:tab w:val="left" w:pos="941"/>
        </w:tabs>
        <w:spacing w:before="82"/>
        <w:ind w:right="201"/>
        <w:jc w:val="both"/>
        <w:rPr>
          <w:sz w:val="24"/>
        </w:rPr>
      </w:pPr>
      <w:r>
        <w:rPr>
          <w:b/>
          <w:sz w:val="24"/>
        </w:rPr>
        <w:lastRenderedPageBreak/>
        <w:t xml:space="preserve">The rest of the world account </w:t>
      </w:r>
      <w:r>
        <w:rPr>
          <w:sz w:val="24"/>
        </w:rPr>
        <w:t>or external account, in which the row records payments received by the rest of the world from the UK and the column records the outlays of the rest of the world towards the UK.</w:t>
      </w:r>
    </w:p>
    <w:p w14:paraId="07ED67AA" w14:textId="77777777" w:rsidR="00806AE3" w:rsidRDefault="00806AE3">
      <w:pPr>
        <w:jc w:val="both"/>
        <w:rPr>
          <w:sz w:val="24"/>
        </w:rPr>
        <w:sectPr w:rsidR="00806AE3">
          <w:pgSz w:w="11910" w:h="16840"/>
          <w:pgMar w:top="1340" w:right="1240" w:bottom="2340" w:left="1220" w:header="712" w:footer="2065" w:gutter="0"/>
          <w:cols w:space="720"/>
        </w:sectPr>
      </w:pPr>
    </w:p>
    <w:p w14:paraId="39AEA054" w14:textId="77777777" w:rsidR="00806AE3" w:rsidRDefault="00806AE3">
      <w:pPr>
        <w:pStyle w:val="BodyText"/>
        <w:spacing w:before="6"/>
        <w:rPr>
          <w:sz w:val="22"/>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gridCol w:w="996"/>
        <w:gridCol w:w="1032"/>
        <w:gridCol w:w="965"/>
        <w:gridCol w:w="986"/>
        <w:gridCol w:w="988"/>
        <w:gridCol w:w="986"/>
        <w:gridCol w:w="1108"/>
        <w:gridCol w:w="1132"/>
        <w:gridCol w:w="1159"/>
        <w:gridCol w:w="966"/>
        <w:gridCol w:w="964"/>
        <w:gridCol w:w="954"/>
        <w:gridCol w:w="993"/>
      </w:tblGrid>
      <w:tr w:rsidR="00806AE3" w14:paraId="58852B3C" w14:textId="77777777">
        <w:trPr>
          <w:trHeight w:val="330"/>
        </w:trPr>
        <w:tc>
          <w:tcPr>
            <w:tcW w:w="1032" w:type="dxa"/>
            <w:shd w:val="clear" w:color="auto" w:fill="8064A2"/>
          </w:tcPr>
          <w:p w14:paraId="7B497980" w14:textId="16D8E433" w:rsidR="00806AE3" w:rsidRDefault="005620C3">
            <w:pPr>
              <w:pStyle w:val="TableParagraph"/>
              <w:ind w:left="4" w:right="-87"/>
              <w:rPr>
                <w:rFonts w:ascii="Arial"/>
                <w:sz w:val="20"/>
              </w:rPr>
            </w:pPr>
            <w:r>
              <w:rPr>
                <w:rFonts w:ascii="Arial"/>
                <w:noProof/>
                <w:sz w:val="20"/>
              </w:rPr>
              <mc:AlternateContent>
                <mc:Choice Requires="wpg">
                  <w:drawing>
                    <wp:inline distT="0" distB="0" distL="0" distR="0" wp14:anchorId="27CB73B5" wp14:editId="6B5E2C5D">
                      <wp:extent cx="649605" cy="216535"/>
                      <wp:effectExtent l="4445" t="2540" r="3175" b="9525"/>
                      <wp:docPr id="109693516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216535"/>
                                <a:chOff x="0" y="0"/>
                                <a:chExt cx="1023" cy="341"/>
                              </a:xfrm>
                            </wpg:grpSpPr>
                            <wps:wsp>
                              <wps:cNvPr id="1135979880" name="Line 83"/>
                              <wps:cNvCnPr>
                                <a:cxnSpLocks noChangeShapeType="1"/>
                              </wps:cNvCnPr>
                              <wps:spPr bwMode="auto">
                                <a:xfrm>
                                  <a:off x="5" y="5"/>
                                  <a:ext cx="1013" cy="3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34068" name="Line 82"/>
                              <wps:cNvCnPr>
                                <a:cxnSpLocks noChangeShapeType="1"/>
                              </wps:cNvCnPr>
                              <wps:spPr bwMode="auto">
                                <a:xfrm>
                                  <a:off x="1018" y="5"/>
                                  <a:ext cx="0" cy="3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60AAAA" id="Group 81" o:spid="_x0000_s1026" style="width:51.15pt;height:17.05pt;mso-position-horizontal-relative:char;mso-position-vertical-relative:line" coordsize="102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">
                      <v:line id="Line 83" o:spid="_x0000_s1027" style="position:absolute;visibility:visible;mso-wrap-style:square" from="5,5" to="10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" strokeweight=".48pt"/>
                      <v:line id="Line 82" o:spid="_x0000_s1028" style="position:absolute;visibility:visible;mso-wrap-style:square" from="1018,5" to="10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" strokeweight=".48pt"/>
                      <w10:anchorlock/>
                    </v:group>
                  </w:pict>
                </mc:Fallback>
              </mc:AlternateContent>
            </w:r>
          </w:p>
        </w:tc>
        <w:tc>
          <w:tcPr>
            <w:tcW w:w="996" w:type="dxa"/>
            <w:tcBorders>
              <w:right w:val="nil"/>
            </w:tcBorders>
          </w:tcPr>
          <w:p w14:paraId="4CC70C2D" w14:textId="77777777" w:rsidR="00806AE3" w:rsidRDefault="00806AE3">
            <w:pPr>
              <w:pStyle w:val="TableParagraph"/>
              <w:spacing w:before="5"/>
              <w:rPr>
                <w:rFonts w:ascii="Arial"/>
                <w:sz w:val="14"/>
              </w:rPr>
            </w:pPr>
          </w:p>
          <w:p w14:paraId="0B2AEAC0" w14:textId="77777777" w:rsidR="00806AE3" w:rsidRDefault="005620C3">
            <w:pPr>
              <w:pStyle w:val="TableParagraph"/>
              <w:spacing w:line="144" w:lineRule="exact"/>
              <w:ind w:left="108"/>
              <w:rPr>
                <w:sz w:val="14"/>
              </w:rPr>
            </w:pPr>
            <w:r>
              <w:rPr>
                <w:sz w:val="14"/>
              </w:rPr>
              <w:t>Activities</w:t>
            </w:r>
          </w:p>
        </w:tc>
        <w:tc>
          <w:tcPr>
            <w:tcW w:w="1032" w:type="dxa"/>
            <w:tcBorders>
              <w:left w:val="nil"/>
              <w:right w:val="nil"/>
            </w:tcBorders>
          </w:tcPr>
          <w:p w14:paraId="087C7768" w14:textId="77777777" w:rsidR="00806AE3" w:rsidRDefault="00806AE3">
            <w:pPr>
              <w:pStyle w:val="TableParagraph"/>
              <w:spacing w:before="5"/>
              <w:rPr>
                <w:rFonts w:ascii="Arial"/>
                <w:sz w:val="14"/>
              </w:rPr>
            </w:pPr>
          </w:p>
          <w:p w14:paraId="29FD9857" w14:textId="77777777" w:rsidR="00806AE3" w:rsidRDefault="005620C3">
            <w:pPr>
              <w:pStyle w:val="TableParagraph"/>
              <w:spacing w:line="144" w:lineRule="exact"/>
              <w:ind w:left="118"/>
              <w:rPr>
                <w:sz w:val="14"/>
              </w:rPr>
            </w:pPr>
            <w:r>
              <w:rPr>
                <w:sz w:val="14"/>
              </w:rPr>
              <w:t>Commodities</w:t>
            </w:r>
          </w:p>
        </w:tc>
        <w:tc>
          <w:tcPr>
            <w:tcW w:w="965" w:type="dxa"/>
            <w:tcBorders>
              <w:left w:val="nil"/>
              <w:right w:val="nil"/>
            </w:tcBorders>
          </w:tcPr>
          <w:p w14:paraId="00CA06FE" w14:textId="77777777" w:rsidR="00806AE3" w:rsidRDefault="00806AE3">
            <w:pPr>
              <w:pStyle w:val="TableParagraph"/>
              <w:spacing w:before="5"/>
              <w:rPr>
                <w:rFonts w:ascii="Arial"/>
                <w:sz w:val="14"/>
              </w:rPr>
            </w:pPr>
          </w:p>
          <w:p w14:paraId="617AF964" w14:textId="77777777" w:rsidR="00806AE3" w:rsidRDefault="005620C3">
            <w:pPr>
              <w:pStyle w:val="TableParagraph"/>
              <w:spacing w:line="144" w:lineRule="exact"/>
              <w:ind w:left="118"/>
              <w:rPr>
                <w:sz w:val="14"/>
              </w:rPr>
            </w:pPr>
            <w:r>
              <w:rPr>
                <w:w w:val="99"/>
                <w:sz w:val="14"/>
              </w:rPr>
              <w:t>L</w:t>
            </w:r>
          </w:p>
        </w:tc>
        <w:tc>
          <w:tcPr>
            <w:tcW w:w="986" w:type="dxa"/>
            <w:tcBorders>
              <w:left w:val="nil"/>
              <w:right w:val="nil"/>
            </w:tcBorders>
          </w:tcPr>
          <w:p w14:paraId="45BE573B" w14:textId="77777777" w:rsidR="00806AE3" w:rsidRDefault="00806AE3">
            <w:pPr>
              <w:pStyle w:val="TableParagraph"/>
              <w:spacing w:before="5"/>
              <w:rPr>
                <w:rFonts w:ascii="Arial"/>
                <w:sz w:val="14"/>
              </w:rPr>
            </w:pPr>
          </w:p>
          <w:p w14:paraId="322558F0" w14:textId="77777777" w:rsidR="00806AE3" w:rsidRDefault="005620C3">
            <w:pPr>
              <w:pStyle w:val="TableParagraph"/>
              <w:spacing w:line="144" w:lineRule="exact"/>
              <w:ind w:left="118"/>
              <w:rPr>
                <w:sz w:val="14"/>
              </w:rPr>
            </w:pPr>
            <w:r>
              <w:rPr>
                <w:w w:val="99"/>
                <w:sz w:val="14"/>
              </w:rPr>
              <w:t>K</w:t>
            </w:r>
          </w:p>
        </w:tc>
        <w:tc>
          <w:tcPr>
            <w:tcW w:w="988" w:type="dxa"/>
            <w:tcBorders>
              <w:left w:val="nil"/>
              <w:right w:val="nil"/>
            </w:tcBorders>
          </w:tcPr>
          <w:p w14:paraId="5DD1B53E" w14:textId="77777777" w:rsidR="00806AE3" w:rsidRDefault="00806AE3">
            <w:pPr>
              <w:pStyle w:val="TableParagraph"/>
              <w:spacing w:before="5"/>
              <w:rPr>
                <w:rFonts w:ascii="Arial"/>
                <w:sz w:val="14"/>
              </w:rPr>
            </w:pPr>
          </w:p>
          <w:p w14:paraId="5123055B" w14:textId="77777777" w:rsidR="00806AE3" w:rsidRDefault="005620C3">
            <w:pPr>
              <w:pStyle w:val="TableParagraph"/>
              <w:spacing w:line="144" w:lineRule="exact"/>
              <w:ind w:left="118"/>
              <w:rPr>
                <w:sz w:val="14"/>
              </w:rPr>
            </w:pPr>
            <w:r>
              <w:rPr>
                <w:sz w:val="14"/>
              </w:rPr>
              <w:t>STAX</w:t>
            </w:r>
          </w:p>
        </w:tc>
        <w:tc>
          <w:tcPr>
            <w:tcW w:w="986" w:type="dxa"/>
            <w:tcBorders>
              <w:left w:val="nil"/>
              <w:right w:val="nil"/>
            </w:tcBorders>
          </w:tcPr>
          <w:p w14:paraId="47915B3C" w14:textId="77777777" w:rsidR="00806AE3" w:rsidRDefault="00806AE3">
            <w:pPr>
              <w:pStyle w:val="TableParagraph"/>
              <w:spacing w:before="5"/>
              <w:rPr>
                <w:rFonts w:ascii="Arial"/>
                <w:sz w:val="14"/>
              </w:rPr>
            </w:pPr>
          </w:p>
          <w:p w14:paraId="2E65EB35" w14:textId="77777777" w:rsidR="00806AE3" w:rsidRDefault="005620C3">
            <w:pPr>
              <w:pStyle w:val="TableParagraph"/>
              <w:spacing w:line="144" w:lineRule="exact"/>
              <w:ind w:left="119"/>
              <w:rPr>
                <w:sz w:val="14"/>
              </w:rPr>
            </w:pPr>
            <w:r>
              <w:rPr>
                <w:sz w:val="14"/>
              </w:rPr>
              <w:t>YTAX</w:t>
            </w:r>
          </w:p>
        </w:tc>
        <w:tc>
          <w:tcPr>
            <w:tcW w:w="1108" w:type="dxa"/>
            <w:tcBorders>
              <w:left w:val="nil"/>
              <w:right w:val="nil"/>
            </w:tcBorders>
          </w:tcPr>
          <w:p w14:paraId="16FD2500" w14:textId="77777777" w:rsidR="00806AE3" w:rsidRDefault="00806AE3">
            <w:pPr>
              <w:pStyle w:val="TableParagraph"/>
              <w:spacing w:before="5"/>
              <w:rPr>
                <w:rFonts w:ascii="Arial"/>
                <w:sz w:val="14"/>
              </w:rPr>
            </w:pPr>
          </w:p>
          <w:p w14:paraId="08813530" w14:textId="77777777" w:rsidR="00806AE3" w:rsidRDefault="005620C3">
            <w:pPr>
              <w:pStyle w:val="TableParagraph"/>
              <w:spacing w:line="144" w:lineRule="exact"/>
              <w:ind w:left="120"/>
              <w:rPr>
                <w:sz w:val="14"/>
              </w:rPr>
            </w:pPr>
            <w:r>
              <w:rPr>
                <w:sz w:val="14"/>
              </w:rPr>
              <w:t>HH</w:t>
            </w:r>
          </w:p>
        </w:tc>
        <w:tc>
          <w:tcPr>
            <w:tcW w:w="1132" w:type="dxa"/>
            <w:tcBorders>
              <w:left w:val="nil"/>
              <w:right w:val="nil"/>
            </w:tcBorders>
          </w:tcPr>
          <w:p w14:paraId="5FE23127" w14:textId="77777777" w:rsidR="00806AE3" w:rsidRDefault="00806AE3">
            <w:pPr>
              <w:pStyle w:val="TableParagraph"/>
              <w:spacing w:before="5"/>
              <w:rPr>
                <w:rFonts w:ascii="Arial"/>
                <w:sz w:val="14"/>
              </w:rPr>
            </w:pPr>
          </w:p>
          <w:p w14:paraId="03848049" w14:textId="77777777" w:rsidR="00806AE3" w:rsidRDefault="005620C3">
            <w:pPr>
              <w:pStyle w:val="TableParagraph"/>
              <w:spacing w:line="144" w:lineRule="exact"/>
              <w:ind w:left="121"/>
              <w:rPr>
                <w:sz w:val="14"/>
              </w:rPr>
            </w:pPr>
            <w:r>
              <w:rPr>
                <w:sz w:val="14"/>
              </w:rPr>
              <w:t>CORP</w:t>
            </w:r>
          </w:p>
        </w:tc>
        <w:tc>
          <w:tcPr>
            <w:tcW w:w="1159" w:type="dxa"/>
            <w:tcBorders>
              <w:left w:val="nil"/>
              <w:right w:val="nil"/>
            </w:tcBorders>
          </w:tcPr>
          <w:p w14:paraId="0D3A1F34" w14:textId="77777777" w:rsidR="00806AE3" w:rsidRDefault="00806AE3">
            <w:pPr>
              <w:pStyle w:val="TableParagraph"/>
              <w:spacing w:before="5"/>
              <w:rPr>
                <w:rFonts w:ascii="Arial"/>
                <w:sz w:val="14"/>
              </w:rPr>
            </w:pPr>
          </w:p>
          <w:p w14:paraId="09CBC797" w14:textId="77777777" w:rsidR="00806AE3" w:rsidRDefault="005620C3">
            <w:pPr>
              <w:pStyle w:val="TableParagraph"/>
              <w:spacing w:line="144" w:lineRule="exact"/>
              <w:ind w:left="122"/>
              <w:rPr>
                <w:sz w:val="14"/>
              </w:rPr>
            </w:pPr>
            <w:r>
              <w:rPr>
                <w:sz w:val="14"/>
              </w:rPr>
              <w:t>GOV</w:t>
            </w:r>
          </w:p>
        </w:tc>
        <w:tc>
          <w:tcPr>
            <w:tcW w:w="966" w:type="dxa"/>
            <w:tcBorders>
              <w:left w:val="nil"/>
              <w:right w:val="nil"/>
            </w:tcBorders>
          </w:tcPr>
          <w:p w14:paraId="69B49A16" w14:textId="77777777" w:rsidR="00806AE3" w:rsidRDefault="00806AE3">
            <w:pPr>
              <w:pStyle w:val="TableParagraph"/>
              <w:spacing w:before="5"/>
              <w:rPr>
                <w:rFonts w:ascii="Arial"/>
                <w:sz w:val="14"/>
              </w:rPr>
            </w:pPr>
          </w:p>
          <w:p w14:paraId="50881A9A" w14:textId="77777777" w:rsidR="00806AE3" w:rsidRDefault="005620C3">
            <w:pPr>
              <w:pStyle w:val="TableParagraph"/>
              <w:spacing w:line="144" w:lineRule="exact"/>
              <w:ind w:left="122"/>
              <w:rPr>
                <w:sz w:val="14"/>
              </w:rPr>
            </w:pPr>
            <w:r>
              <w:rPr>
                <w:sz w:val="14"/>
              </w:rPr>
              <w:t>S-I</w:t>
            </w:r>
          </w:p>
        </w:tc>
        <w:tc>
          <w:tcPr>
            <w:tcW w:w="964" w:type="dxa"/>
            <w:tcBorders>
              <w:left w:val="nil"/>
              <w:right w:val="nil"/>
            </w:tcBorders>
          </w:tcPr>
          <w:p w14:paraId="10717345" w14:textId="77777777" w:rsidR="00806AE3" w:rsidRDefault="00806AE3">
            <w:pPr>
              <w:pStyle w:val="TableParagraph"/>
              <w:spacing w:before="5"/>
              <w:rPr>
                <w:rFonts w:ascii="Arial"/>
                <w:sz w:val="14"/>
              </w:rPr>
            </w:pPr>
          </w:p>
          <w:p w14:paraId="6B5FD210" w14:textId="77777777" w:rsidR="00806AE3" w:rsidRDefault="005620C3">
            <w:pPr>
              <w:pStyle w:val="TableParagraph"/>
              <w:spacing w:line="144" w:lineRule="exact"/>
              <w:ind w:left="124"/>
              <w:rPr>
                <w:sz w:val="14"/>
              </w:rPr>
            </w:pPr>
            <w:r>
              <w:rPr>
                <w:sz w:val="14"/>
              </w:rPr>
              <w:t>DSTK</w:t>
            </w:r>
          </w:p>
        </w:tc>
        <w:tc>
          <w:tcPr>
            <w:tcW w:w="954" w:type="dxa"/>
            <w:tcBorders>
              <w:left w:val="nil"/>
            </w:tcBorders>
          </w:tcPr>
          <w:p w14:paraId="560AB243" w14:textId="77777777" w:rsidR="00806AE3" w:rsidRDefault="00806AE3">
            <w:pPr>
              <w:pStyle w:val="TableParagraph"/>
              <w:spacing w:before="5"/>
              <w:rPr>
                <w:rFonts w:ascii="Arial"/>
                <w:sz w:val="14"/>
              </w:rPr>
            </w:pPr>
          </w:p>
          <w:p w14:paraId="73659751" w14:textId="77777777" w:rsidR="00806AE3" w:rsidRDefault="005620C3">
            <w:pPr>
              <w:pStyle w:val="TableParagraph"/>
              <w:spacing w:line="144" w:lineRule="exact"/>
              <w:ind w:left="124"/>
              <w:rPr>
                <w:sz w:val="14"/>
              </w:rPr>
            </w:pPr>
            <w:r>
              <w:rPr>
                <w:sz w:val="14"/>
              </w:rPr>
              <w:t>ROW</w:t>
            </w:r>
          </w:p>
        </w:tc>
        <w:tc>
          <w:tcPr>
            <w:tcW w:w="993" w:type="dxa"/>
          </w:tcPr>
          <w:p w14:paraId="1B6AFC9C" w14:textId="77777777" w:rsidR="00806AE3" w:rsidRDefault="00806AE3">
            <w:pPr>
              <w:pStyle w:val="TableParagraph"/>
              <w:spacing w:before="5"/>
              <w:rPr>
                <w:rFonts w:ascii="Arial"/>
                <w:sz w:val="14"/>
              </w:rPr>
            </w:pPr>
          </w:p>
          <w:p w14:paraId="72699BA6" w14:textId="77777777" w:rsidR="00806AE3" w:rsidRDefault="005620C3">
            <w:pPr>
              <w:pStyle w:val="TableParagraph"/>
              <w:spacing w:line="144" w:lineRule="exact"/>
              <w:ind w:left="116"/>
              <w:rPr>
                <w:sz w:val="14"/>
              </w:rPr>
            </w:pPr>
            <w:r>
              <w:rPr>
                <w:sz w:val="14"/>
              </w:rPr>
              <w:t>Totals</w:t>
            </w:r>
          </w:p>
        </w:tc>
      </w:tr>
      <w:tr w:rsidR="00806AE3" w14:paraId="67321A98" w14:textId="77777777">
        <w:trPr>
          <w:trHeight w:val="405"/>
        </w:trPr>
        <w:tc>
          <w:tcPr>
            <w:tcW w:w="1032" w:type="dxa"/>
            <w:tcBorders>
              <w:bottom w:val="nil"/>
            </w:tcBorders>
          </w:tcPr>
          <w:p w14:paraId="07D8876C" w14:textId="77777777" w:rsidR="00806AE3" w:rsidRDefault="00806AE3">
            <w:pPr>
              <w:pStyle w:val="TableParagraph"/>
              <w:rPr>
                <w:rFonts w:ascii="Arial"/>
                <w:sz w:val="14"/>
              </w:rPr>
            </w:pPr>
          </w:p>
          <w:p w14:paraId="18CFFFEC" w14:textId="77777777" w:rsidR="00806AE3" w:rsidRDefault="005620C3">
            <w:pPr>
              <w:pStyle w:val="TableParagraph"/>
              <w:spacing w:before="80" w:line="144" w:lineRule="exact"/>
              <w:ind w:left="107"/>
              <w:rPr>
                <w:sz w:val="14"/>
              </w:rPr>
            </w:pPr>
            <w:r>
              <w:rPr>
                <w:sz w:val="14"/>
              </w:rPr>
              <w:t>Activities</w:t>
            </w:r>
          </w:p>
        </w:tc>
        <w:tc>
          <w:tcPr>
            <w:tcW w:w="996" w:type="dxa"/>
            <w:tcBorders>
              <w:bottom w:val="single" w:sz="4" w:space="0" w:color="000000"/>
              <w:right w:val="single" w:sz="4" w:space="0" w:color="000000"/>
            </w:tcBorders>
          </w:tcPr>
          <w:p w14:paraId="7E99B15C" w14:textId="77777777" w:rsidR="00806AE3" w:rsidRDefault="00806AE3">
            <w:pPr>
              <w:pStyle w:val="TableParagraph"/>
              <w:rPr>
                <w:sz w:val="12"/>
              </w:rPr>
            </w:pPr>
          </w:p>
        </w:tc>
        <w:tc>
          <w:tcPr>
            <w:tcW w:w="1032" w:type="dxa"/>
            <w:tcBorders>
              <w:left w:val="single" w:sz="4" w:space="0" w:color="000000"/>
              <w:bottom w:val="single" w:sz="4" w:space="0" w:color="000000"/>
              <w:right w:val="single" w:sz="4" w:space="0" w:color="000000"/>
            </w:tcBorders>
          </w:tcPr>
          <w:p w14:paraId="69361234" w14:textId="77777777" w:rsidR="00806AE3" w:rsidRDefault="005620C3">
            <w:pPr>
              <w:pStyle w:val="TableParagraph"/>
              <w:spacing w:before="78" w:line="160" w:lineRule="atLeast"/>
              <w:ind w:left="113" w:right="30"/>
              <w:rPr>
                <w:sz w:val="14"/>
              </w:rPr>
            </w:pPr>
            <w:r>
              <w:rPr>
                <w:w w:val="95"/>
                <w:sz w:val="14"/>
              </w:rPr>
              <w:t xml:space="preserve">Marketed </w:t>
            </w:r>
            <w:r>
              <w:rPr>
                <w:sz w:val="14"/>
              </w:rPr>
              <w:t>Output</w:t>
            </w:r>
          </w:p>
        </w:tc>
        <w:tc>
          <w:tcPr>
            <w:tcW w:w="965" w:type="dxa"/>
            <w:tcBorders>
              <w:left w:val="single" w:sz="4" w:space="0" w:color="000000"/>
              <w:bottom w:val="single" w:sz="4" w:space="0" w:color="000000"/>
              <w:right w:val="single" w:sz="4" w:space="0" w:color="000000"/>
            </w:tcBorders>
          </w:tcPr>
          <w:p w14:paraId="5A65316D" w14:textId="77777777" w:rsidR="00806AE3" w:rsidRDefault="00806AE3">
            <w:pPr>
              <w:pStyle w:val="TableParagraph"/>
              <w:rPr>
                <w:sz w:val="12"/>
              </w:rPr>
            </w:pPr>
          </w:p>
        </w:tc>
        <w:tc>
          <w:tcPr>
            <w:tcW w:w="986" w:type="dxa"/>
            <w:tcBorders>
              <w:left w:val="single" w:sz="4" w:space="0" w:color="000000"/>
              <w:bottom w:val="single" w:sz="4" w:space="0" w:color="000000"/>
              <w:right w:val="single" w:sz="4" w:space="0" w:color="000000"/>
            </w:tcBorders>
          </w:tcPr>
          <w:p w14:paraId="772608F2" w14:textId="77777777" w:rsidR="00806AE3" w:rsidRDefault="00806AE3">
            <w:pPr>
              <w:pStyle w:val="TableParagraph"/>
              <w:rPr>
                <w:sz w:val="12"/>
              </w:rPr>
            </w:pPr>
          </w:p>
        </w:tc>
        <w:tc>
          <w:tcPr>
            <w:tcW w:w="988" w:type="dxa"/>
            <w:tcBorders>
              <w:left w:val="single" w:sz="4" w:space="0" w:color="000000"/>
              <w:bottom w:val="single" w:sz="4" w:space="0" w:color="000000"/>
              <w:right w:val="single" w:sz="4" w:space="0" w:color="000000"/>
            </w:tcBorders>
          </w:tcPr>
          <w:p w14:paraId="093230C4" w14:textId="77777777" w:rsidR="00806AE3" w:rsidRDefault="00806AE3">
            <w:pPr>
              <w:pStyle w:val="TableParagraph"/>
              <w:rPr>
                <w:sz w:val="12"/>
              </w:rPr>
            </w:pPr>
          </w:p>
        </w:tc>
        <w:tc>
          <w:tcPr>
            <w:tcW w:w="986" w:type="dxa"/>
            <w:tcBorders>
              <w:left w:val="single" w:sz="4" w:space="0" w:color="000000"/>
              <w:bottom w:val="single" w:sz="4" w:space="0" w:color="000000"/>
              <w:right w:val="single" w:sz="4" w:space="0" w:color="000000"/>
            </w:tcBorders>
          </w:tcPr>
          <w:p w14:paraId="658584A0" w14:textId="77777777" w:rsidR="00806AE3" w:rsidRDefault="00806AE3">
            <w:pPr>
              <w:pStyle w:val="TableParagraph"/>
              <w:rPr>
                <w:sz w:val="12"/>
              </w:rPr>
            </w:pPr>
          </w:p>
        </w:tc>
        <w:tc>
          <w:tcPr>
            <w:tcW w:w="1108" w:type="dxa"/>
            <w:tcBorders>
              <w:left w:val="single" w:sz="4" w:space="0" w:color="000000"/>
              <w:bottom w:val="single" w:sz="4" w:space="0" w:color="000000"/>
              <w:right w:val="single" w:sz="4" w:space="0" w:color="000000"/>
            </w:tcBorders>
          </w:tcPr>
          <w:p w14:paraId="4E3DDB85" w14:textId="77777777" w:rsidR="00806AE3" w:rsidRDefault="00806AE3">
            <w:pPr>
              <w:pStyle w:val="TableParagraph"/>
              <w:rPr>
                <w:sz w:val="12"/>
              </w:rPr>
            </w:pPr>
          </w:p>
        </w:tc>
        <w:tc>
          <w:tcPr>
            <w:tcW w:w="1132" w:type="dxa"/>
            <w:tcBorders>
              <w:left w:val="single" w:sz="4" w:space="0" w:color="000000"/>
              <w:bottom w:val="single" w:sz="4" w:space="0" w:color="000000"/>
              <w:right w:val="single" w:sz="4" w:space="0" w:color="000000"/>
            </w:tcBorders>
          </w:tcPr>
          <w:p w14:paraId="361B5EA6" w14:textId="77777777" w:rsidR="00806AE3" w:rsidRDefault="00806AE3">
            <w:pPr>
              <w:pStyle w:val="TableParagraph"/>
              <w:rPr>
                <w:sz w:val="12"/>
              </w:rPr>
            </w:pPr>
          </w:p>
        </w:tc>
        <w:tc>
          <w:tcPr>
            <w:tcW w:w="1159" w:type="dxa"/>
            <w:tcBorders>
              <w:left w:val="single" w:sz="4" w:space="0" w:color="000000"/>
              <w:bottom w:val="single" w:sz="4" w:space="0" w:color="000000"/>
              <w:right w:val="single" w:sz="4" w:space="0" w:color="000000"/>
            </w:tcBorders>
          </w:tcPr>
          <w:p w14:paraId="530ADE45" w14:textId="77777777" w:rsidR="00806AE3" w:rsidRDefault="00806AE3">
            <w:pPr>
              <w:pStyle w:val="TableParagraph"/>
              <w:rPr>
                <w:sz w:val="12"/>
              </w:rPr>
            </w:pPr>
          </w:p>
        </w:tc>
        <w:tc>
          <w:tcPr>
            <w:tcW w:w="966" w:type="dxa"/>
            <w:tcBorders>
              <w:left w:val="single" w:sz="4" w:space="0" w:color="000000"/>
              <w:bottom w:val="single" w:sz="4" w:space="0" w:color="000000"/>
              <w:right w:val="single" w:sz="4" w:space="0" w:color="000000"/>
            </w:tcBorders>
          </w:tcPr>
          <w:p w14:paraId="62FDE058" w14:textId="77777777" w:rsidR="00806AE3" w:rsidRDefault="00806AE3">
            <w:pPr>
              <w:pStyle w:val="TableParagraph"/>
              <w:rPr>
                <w:sz w:val="12"/>
              </w:rPr>
            </w:pPr>
          </w:p>
        </w:tc>
        <w:tc>
          <w:tcPr>
            <w:tcW w:w="964" w:type="dxa"/>
            <w:tcBorders>
              <w:left w:val="single" w:sz="4" w:space="0" w:color="000000"/>
              <w:bottom w:val="single" w:sz="4" w:space="0" w:color="000000"/>
              <w:right w:val="single" w:sz="4" w:space="0" w:color="000000"/>
            </w:tcBorders>
          </w:tcPr>
          <w:p w14:paraId="409483A9" w14:textId="77777777" w:rsidR="00806AE3" w:rsidRDefault="00806AE3">
            <w:pPr>
              <w:pStyle w:val="TableParagraph"/>
              <w:rPr>
                <w:sz w:val="12"/>
              </w:rPr>
            </w:pPr>
          </w:p>
        </w:tc>
        <w:tc>
          <w:tcPr>
            <w:tcW w:w="954" w:type="dxa"/>
            <w:tcBorders>
              <w:left w:val="single" w:sz="4" w:space="0" w:color="000000"/>
              <w:bottom w:val="single" w:sz="4" w:space="0" w:color="000000"/>
            </w:tcBorders>
          </w:tcPr>
          <w:p w14:paraId="1C8BAF42" w14:textId="77777777" w:rsidR="00806AE3" w:rsidRDefault="00806AE3">
            <w:pPr>
              <w:pStyle w:val="TableParagraph"/>
              <w:rPr>
                <w:sz w:val="12"/>
              </w:rPr>
            </w:pPr>
          </w:p>
        </w:tc>
        <w:tc>
          <w:tcPr>
            <w:tcW w:w="993" w:type="dxa"/>
            <w:tcBorders>
              <w:bottom w:val="single" w:sz="4" w:space="0" w:color="000000"/>
            </w:tcBorders>
          </w:tcPr>
          <w:p w14:paraId="35CF27AE" w14:textId="77777777" w:rsidR="00806AE3" w:rsidRDefault="005620C3">
            <w:pPr>
              <w:pStyle w:val="TableParagraph"/>
              <w:spacing w:before="78" w:line="160" w:lineRule="atLeast"/>
              <w:ind w:left="116" w:right="288"/>
              <w:rPr>
                <w:sz w:val="14"/>
              </w:rPr>
            </w:pPr>
            <w:r>
              <w:rPr>
                <w:w w:val="95"/>
                <w:sz w:val="14"/>
              </w:rPr>
              <w:t xml:space="preserve">Activity </w:t>
            </w:r>
            <w:r>
              <w:rPr>
                <w:sz w:val="14"/>
              </w:rPr>
              <w:t>Income</w:t>
            </w:r>
          </w:p>
        </w:tc>
      </w:tr>
      <w:tr w:rsidR="00806AE3" w14:paraId="748936D1" w14:textId="77777777">
        <w:trPr>
          <w:trHeight w:val="417"/>
        </w:trPr>
        <w:tc>
          <w:tcPr>
            <w:tcW w:w="1032" w:type="dxa"/>
            <w:tcBorders>
              <w:top w:val="nil"/>
              <w:bottom w:val="nil"/>
            </w:tcBorders>
          </w:tcPr>
          <w:p w14:paraId="08333800" w14:textId="77777777" w:rsidR="00806AE3" w:rsidRDefault="00806AE3">
            <w:pPr>
              <w:pStyle w:val="TableParagraph"/>
              <w:rPr>
                <w:rFonts w:ascii="Arial"/>
                <w:sz w:val="14"/>
              </w:rPr>
            </w:pPr>
          </w:p>
          <w:p w14:paraId="2FF8185D" w14:textId="77777777" w:rsidR="00806AE3" w:rsidRDefault="005620C3">
            <w:pPr>
              <w:pStyle w:val="TableParagraph"/>
              <w:spacing w:before="92" w:line="144" w:lineRule="exact"/>
              <w:ind w:left="107"/>
              <w:rPr>
                <w:sz w:val="14"/>
              </w:rPr>
            </w:pPr>
            <w:r>
              <w:rPr>
                <w:sz w:val="14"/>
              </w:rPr>
              <w:t>Commodities</w:t>
            </w:r>
          </w:p>
        </w:tc>
        <w:tc>
          <w:tcPr>
            <w:tcW w:w="996" w:type="dxa"/>
            <w:tcBorders>
              <w:top w:val="single" w:sz="4" w:space="0" w:color="000000"/>
              <w:bottom w:val="single" w:sz="4" w:space="0" w:color="000000"/>
              <w:right w:val="single" w:sz="4" w:space="0" w:color="000000"/>
            </w:tcBorders>
          </w:tcPr>
          <w:p w14:paraId="5BCB82BF" w14:textId="77777777" w:rsidR="00806AE3" w:rsidRDefault="005620C3">
            <w:pPr>
              <w:pStyle w:val="TableParagraph"/>
              <w:spacing w:before="92" w:line="160" w:lineRule="atLeast"/>
              <w:ind w:left="108"/>
              <w:rPr>
                <w:sz w:val="14"/>
              </w:rPr>
            </w:pPr>
            <w:r>
              <w:rPr>
                <w:w w:val="95"/>
                <w:sz w:val="14"/>
              </w:rPr>
              <w:t xml:space="preserve">Intermediate </w:t>
            </w:r>
            <w:r>
              <w:rPr>
                <w:sz w:val="14"/>
              </w:rPr>
              <w:t>Input</w:t>
            </w:r>
          </w:p>
        </w:tc>
        <w:tc>
          <w:tcPr>
            <w:tcW w:w="1032" w:type="dxa"/>
            <w:tcBorders>
              <w:top w:val="single" w:sz="4" w:space="0" w:color="000000"/>
              <w:left w:val="single" w:sz="4" w:space="0" w:color="000000"/>
              <w:bottom w:val="single" w:sz="4" w:space="0" w:color="000000"/>
              <w:right w:val="single" w:sz="4" w:space="0" w:color="000000"/>
            </w:tcBorders>
          </w:tcPr>
          <w:p w14:paraId="2963C6DC" w14:textId="77777777" w:rsidR="00806AE3" w:rsidRDefault="00806AE3">
            <w:pPr>
              <w:pStyle w:val="TableParagraph"/>
              <w:rPr>
                <w:sz w:val="12"/>
              </w:rPr>
            </w:pPr>
          </w:p>
        </w:tc>
        <w:tc>
          <w:tcPr>
            <w:tcW w:w="965" w:type="dxa"/>
            <w:tcBorders>
              <w:top w:val="single" w:sz="4" w:space="0" w:color="000000"/>
              <w:left w:val="single" w:sz="4" w:space="0" w:color="000000"/>
              <w:bottom w:val="single" w:sz="4" w:space="0" w:color="000000"/>
              <w:right w:val="single" w:sz="4" w:space="0" w:color="000000"/>
            </w:tcBorders>
          </w:tcPr>
          <w:p w14:paraId="73D0A7DB"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26C476C5" w14:textId="77777777" w:rsidR="00806AE3" w:rsidRDefault="00806AE3">
            <w:pPr>
              <w:pStyle w:val="TableParagraph"/>
              <w:rPr>
                <w:sz w:val="12"/>
              </w:rPr>
            </w:pPr>
          </w:p>
        </w:tc>
        <w:tc>
          <w:tcPr>
            <w:tcW w:w="988" w:type="dxa"/>
            <w:tcBorders>
              <w:top w:val="single" w:sz="4" w:space="0" w:color="000000"/>
              <w:left w:val="single" w:sz="4" w:space="0" w:color="000000"/>
              <w:bottom w:val="single" w:sz="4" w:space="0" w:color="000000"/>
              <w:right w:val="single" w:sz="4" w:space="0" w:color="000000"/>
            </w:tcBorders>
          </w:tcPr>
          <w:p w14:paraId="5A0D20EE"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44B54199" w14:textId="77777777" w:rsidR="00806AE3" w:rsidRDefault="00806AE3">
            <w:pPr>
              <w:pStyle w:val="TableParagraph"/>
              <w:rPr>
                <w:sz w:val="12"/>
              </w:rPr>
            </w:pPr>
          </w:p>
        </w:tc>
        <w:tc>
          <w:tcPr>
            <w:tcW w:w="1108" w:type="dxa"/>
            <w:tcBorders>
              <w:top w:val="single" w:sz="4" w:space="0" w:color="000000"/>
              <w:left w:val="single" w:sz="4" w:space="0" w:color="000000"/>
              <w:bottom w:val="single" w:sz="4" w:space="0" w:color="000000"/>
              <w:right w:val="single" w:sz="4" w:space="0" w:color="000000"/>
            </w:tcBorders>
          </w:tcPr>
          <w:p w14:paraId="78A25D13" w14:textId="77777777" w:rsidR="00806AE3" w:rsidRDefault="005620C3">
            <w:pPr>
              <w:pStyle w:val="TableParagraph"/>
              <w:spacing w:before="92" w:line="160" w:lineRule="atLeast"/>
              <w:ind w:left="115"/>
              <w:rPr>
                <w:sz w:val="14"/>
              </w:rPr>
            </w:pPr>
            <w:r>
              <w:rPr>
                <w:sz w:val="14"/>
              </w:rPr>
              <w:t xml:space="preserve">Private </w:t>
            </w:r>
            <w:r>
              <w:rPr>
                <w:w w:val="95"/>
                <w:sz w:val="14"/>
              </w:rPr>
              <w:t>Consumption</w:t>
            </w:r>
          </w:p>
        </w:tc>
        <w:tc>
          <w:tcPr>
            <w:tcW w:w="1132" w:type="dxa"/>
            <w:tcBorders>
              <w:top w:val="single" w:sz="4" w:space="0" w:color="000000"/>
              <w:left w:val="single" w:sz="4" w:space="0" w:color="000000"/>
              <w:bottom w:val="single" w:sz="4" w:space="0" w:color="000000"/>
              <w:right w:val="single" w:sz="4" w:space="0" w:color="000000"/>
            </w:tcBorders>
          </w:tcPr>
          <w:p w14:paraId="07D9A195" w14:textId="77777777" w:rsidR="00806AE3" w:rsidRDefault="00806AE3">
            <w:pPr>
              <w:pStyle w:val="TableParagraph"/>
              <w:rPr>
                <w:sz w:val="12"/>
              </w:rPr>
            </w:pPr>
          </w:p>
        </w:tc>
        <w:tc>
          <w:tcPr>
            <w:tcW w:w="1159" w:type="dxa"/>
            <w:tcBorders>
              <w:top w:val="single" w:sz="4" w:space="0" w:color="000000"/>
              <w:left w:val="single" w:sz="4" w:space="0" w:color="000000"/>
              <w:bottom w:val="single" w:sz="4" w:space="0" w:color="000000"/>
              <w:right w:val="single" w:sz="4" w:space="0" w:color="000000"/>
            </w:tcBorders>
          </w:tcPr>
          <w:p w14:paraId="43189863" w14:textId="77777777" w:rsidR="00806AE3" w:rsidRDefault="005620C3">
            <w:pPr>
              <w:pStyle w:val="TableParagraph"/>
              <w:spacing w:before="92" w:line="160" w:lineRule="atLeast"/>
              <w:ind w:left="117"/>
              <w:rPr>
                <w:sz w:val="14"/>
              </w:rPr>
            </w:pPr>
            <w:r>
              <w:rPr>
                <w:sz w:val="14"/>
              </w:rPr>
              <w:t xml:space="preserve">Government </w:t>
            </w:r>
            <w:r>
              <w:rPr>
                <w:w w:val="95"/>
                <w:sz w:val="14"/>
              </w:rPr>
              <w:t>Consumption</w:t>
            </w:r>
          </w:p>
        </w:tc>
        <w:tc>
          <w:tcPr>
            <w:tcW w:w="966" w:type="dxa"/>
            <w:tcBorders>
              <w:top w:val="single" w:sz="4" w:space="0" w:color="000000"/>
              <w:left w:val="single" w:sz="4" w:space="0" w:color="000000"/>
              <w:bottom w:val="single" w:sz="4" w:space="0" w:color="000000"/>
              <w:right w:val="single" w:sz="4" w:space="0" w:color="000000"/>
            </w:tcBorders>
          </w:tcPr>
          <w:p w14:paraId="219ADDD7" w14:textId="77777777" w:rsidR="00806AE3" w:rsidRDefault="00806AE3">
            <w:pPr>
              <w:pStyle w:val="TableParagraph"/>
              <w:rPr>
                <w:rFonts w:ascii="Arial"/>
                <w:sz w:val="14"/>
              </w:rPr>
            </w:pPr>
          </w:p>
          <w:p w14:paraId="4D3D4CB5" w14:textId="77777777" w:rsidR="00806AE3" w:rsidRDefault="005620C3">
            <w:pPr>
              <w:pStyle w:val="TableParagraph"/>
              <w:spacing w:before="92" w:line="144" w:lineRule="exact"/>
              <w:ind w:left="117"/>
              <w:rPr>
                <w:sz w:val="14"/>
              </w:rPr>
            </w:pPr>
            <w:r>
              <w:rPr>
                <w:sz w:val="14"/>
              </w:rPr>
              <w:t>Investment</w:t>
            </w:r>
          </w:p>
        </w:tc>
        <w:tc>
          <w:tcPr>
            <w:tcW w:w="964" w:type="dxa"/>
            <w:tcBorders>
              <w:top w:val="single" w:sz="4" w:space="0" w:color="000000"/>
              <w:left w:val="single" w:sz="4" w:space="0" w:color="000000"/>
              <w:bottom w:val="single" w:sz="4" w:space="0" w:color="000000"/>
              <w:right w:val="single" w:sz="4" w:space="0" w:color="000000"/>
            </w:tcBorders>
          </w:tcPr>
          <w:p w14:paraId="43B4A028" w14:textId="77777777" w:rsidR="00806AE3" w:rsidRDefault="005620C3">
            <w:pPr>
              <w:pStyle w:val="TableParagraph"/>
              <w:spacing w:before="92" w:line="160" w:lineRule="atLeast"/>
              <w:ind w:left="119" w:right="151"/>
              <w:rPr>
                <w:sz w:val="14"/>
              </w:rPr>
            </w:pPr>
            <w:r>
              <w:rPr>
                <w:w w:val="95"/>
                <w:sz w:val="14"/>
              </w:rPr>
              <w:t xml:space="preserve">Capital </w:t>
            </w:r>
            <w:r>
              <w:rPr>
                <w:sz w:val="14"/>
              </w:rPr>
              <w:t>Stock</w:t>
            </w:r>
          </w:p>
        </w:tc>
        <w:tc>
          <w:tcPr>
            <w:tcW w:w="954" w:type="dxa"/>
            <w:tcBorders>
              <w:top w:val="single" w:sz="4" w:space="0" w:color="000000"/>
              <w:left w:val="single" w:sz="4" w:space="0" w:color="000000"/>
              <w:bottom w:val="single" w:sz="4" w:space="0" w:color="000000"/>
            </w:tcBorders>
          </w:tcPr>
          <w:p w14:paraId="037107A9" w14:textId="77777777" w:rsidR="00806AE3" w:rsidRDefault="00806AE3">
            <w:pPr>
              <w:pStyle w:val="TableParagraph"/>
              <w:rPr>
                <w:rFonts w:ascii="Arial"/>
                <w:sz w:val="14"/>
              </w:rPr>
            </w:pPr>
          </w:p>
          <w:p w14:paraId="223F8BCE" w14:textId="77777777" w:rsidR="00806AE3" w:rsidRDefault="005620C3">
            <w:pPr>
              <w:pStyle w:val="TableParagraph"/>
              <w:spacing w:before="92" w:line="144" w:lineRule="exact"/>
              <w:ind w:left="119"/>
              <w:rPr>
                <w:sz w:val="14"/>
              </w:rPr>
            </w:pPr>
            <w:r>
              <w:rPr>
                <w:sz w:val="14"/>
              </w:rPr>
              <w:t>Exports</w:t>
            </w:r>
          </w:p>
        </w:tc>
        <w:tc>
          <w:tcPr>
            <w:tcW w:w="993" w:type="dxa"/>
            <w:tcBorders>
              <w:top w:val="single" w:sz="4" w:space="0" w:color="000000"/>
              <w:bottom w:val="single" w:sz="4" w:space="0" w:color="000000"/>
            </w:tcBorders>
          </w:tcPr>
          <w:p w14:paraId="7AE31428" w14:textId="77777777" w:rsidR="00806AE3" w:rsidRDefault="005620C3">
            <w:pPr>
              <w:pStyle w:val="TableParagraph"/>
              <w:spacing w:before="92" w:line="160" w:lineRule="atLeast"/>
              <w:ind w:left="116" w:right="288"/>
              <w:rPr>
                <w:sz w:val="14"/>
              </w:rPr>
            </w:pPr>
            <w:r>
              <w:rPr>
                <w:sz w:val="14"/>
              </w:rPr>
              <w:t xml:space="preserve">Total </w:t>
            </w:r>
            <w:r>
              <w:rPr>
                <w:w w:val="95"/>
                <w:sz w:val="14"/>
              </w:rPr>
              <w:t>Demand</w:t>
            </w:r>
          </w:p>
        </w:tc>
      </w:tr>
      <w:tr w:rsidR="00806AE3" w14:paraId="2EE334D3" w14:textId="77777777">
        <w:trPr>
          <w:trHeight w:val="400"/>
        </w:trPr>
        <w:tc>
          <w:tcPr>
            <w:tcW w:w="1032" w:type="dxa"/>
            <w:tcBorders>
              <w:top w:val="nil"/>
              <w:bottom w:val="nil"/>
            </w:tcBorders>
          </w:tcPr>
          <w:p w14:paraId="4F08EC88" w14:textId="77777777" w:rsidR="00806AE3" w:rsidRDefault="00806AE3">
            <w:pPr>
              <w:pStyle w:val="TableParagraph"/>
              <w:spacing w:before="6"/>
              <w:rPr>
                <w:rFonts w:ascii="Arial"/>
                <w:sz w:val="20"/>
              </w:rPr>
            </w:pPr>
          </w:p>
          <w:p w14:paraId="2466F9F2" w14:textId="77777777" w:rsidR="00806AE3" w:rsidRDefault="005620C3">
            <w:pPr>
              <w:pStyle w:val="TableParagraph"/>
              <w:spacing w:line="144" w:lineRule="exact"/>
              <w:ind w:left="107"/>
              <w:rPr>
                <w:sz w:val="14"/>
              </w:rPr>
            </w:pPr>
            <w:r>
              <w:rPr>
                <w:w w:val="99"/>
                <w:sz w:val="14"/>
              </w:rPr>
              <w:t>L</w:t>
            </w:r>
          </w:p>
        </w:tc>
        <w:tc>
          <w:tcPr>
            <w:tcW w:w="996" w:type="dxa"/>
            <w:tcBorders>
              <w:top w:val="single" w:sz="4" w:space="0" w:color="000000"/>
              <w:bottom w:val="single" w:sz="4" w:space="0" w:color="000000"/>
              <w:right w:val="single" w:sz="4" w:space="0" w:color="000000"/>
            </w:tcBorders>
          </w:tcPr>
          <w:p w14:paraId="1D8F78E8" w14:textId="77777777" w:rsidR="00806AE3" w:rsidRDefault="005620C3">
            <w:pPr>
              <w:pStyle w:val="TableParagraph"/>
              <w:spacing w:before="75" w:line="160" w:lineRule="atLeast"/>
              <w:ind w:left="108"/>
              <w:rPr>
                <w:sz w:val="14"/>
              </w:rPr>
            </w:pPr>
            <w:r>
              <w:rPr>
                <w:w w:val="95"/>
                <w:sz w:val="14"/>
              </w:rPr>
              <w:t xml:space="preserve">Value-added </w:t>
            </w:r>
            <w:r>
              <w:rPr>
                <w:sz w:val="14"/>
              </w:rPr>
              <w:t>(Wages)</w:t>
            </w:r>
          </w:p>
        </w:tc>
        <w:tc>
          <w:tcPr>
            <w:tcW w:w="1032" w:type="dxa"/>
            <w:tcBorders>
              <w:top w:val="single" w:sz="4" w:space="0" w:color="000000"/>
              <w:left w:val="single" w:sz="4" w:space="0" w:color="000000"/>
              <w:bottom w:val="single" w:sz="4" w:space="0" w:color="000000"/>
              <w:right w:val="single" w:sz="4" w:space="0" w:color="000000"/>
            </w:tcBorders>
          </w:tcPr>
          <w:p w14:paraId="241E1468" w14:textId="77777777" w:rsidR="00806AE3" w:rsidRDefault="00806AE3">
            <w:pPr>
              <w:pStyle w:val="TableParagraph"/>
              <w:rPr>
                <w:sz w:val="12"/>
              </w:rPr>
            </w:pPr>
          </w:p>
        </w:tc>
        <w:tc>
          <w:tcPr>
            <w:tcW w:w="965" w:type="dxa"/>
            <w:tcBorders>
              <w:top w:val="single" w:sz="4" w:space="0" w:color="000000"/>
              <w:left w:val="single" w:sz="4" w:space="0" w:color="000000"/>
              <w:bottom w:val="single" w:sz="4" w:space="0" w:color="000000"/>
              <w:right w:val="single" w:sz="4" w:space="0" w:color="000000"/>
            </w:tcBorders>
          </w:tcPr>
          <w:p w14:paraId="31018F22"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23DCCB6B" w14:textId="77777777" w:rsidR="00806AE3" w:rsidRDefault="00806AE3">
            <w:pPr>
              <w:pStyle w:val="TableParagraph"/>
              <w:rPr>
                <w:sz w:val="12"/>
              </w:rPr>
            </w:pPr>
          </w:p>
        </w:tc>
        <w:tc>
          <w:tcPr>
            <w:tcW w:w="988" w:type="dxa"/>
            <w:tcBorders>
              <w:top w:val="single" w:sz="4" w:space="0" w:color="000000"/>
              <w:left w:val="single" w:sz="4" w:space="0" w:color="000000"/>
              <w:bottom w:val="single" w:sz="4" w:space="0" w:color="000000"/>
              <w:right w:val="single" w:sz="4" w:space="0" w:color="000000"/>
            </w:tcBorders>
          </w:tcPr>
          <w:p w14:paraId="687486F5"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596A62F5" w14:textId="77777777" w:rsidR="00806AE3" w:rsidRDefault="00806AE3">
            <w:pPr>
              <w:pStyle w:val="TableParagraph"/>
              <w:rPr>
                <w:sz w:val="12"/>
              </w:rPr>
            </w:pPr>
          </w:p>
        </w:tc>
        <w:tc>
          <w:tcPr>
            <w:tcW w:w="1108" w:type="dxa"/>
            <w:tcBorders>
              <w:top w:val="single" w:sz="4" w:space="0" w:color="000000"/>
              <w:left w:val="single" w:sz="4" w:space="0" w:color="000000"/>
              <w:bottom w:val="single" w:sz="4" w:space="0" w:color="000000"/>
              <w:right w:val="single" w:sz="4" w:space="0" w:color="000000"/>
            </w:tcBorders>
          </w:tcPr>
          <w:p w14:paraId="616337CE" w14:textId="77777777" w:rsidR="00806AE3" w:rsidRDefault="00806AE3">
            <w:pPr>
              <w:pStyle w:val="TableParagraph"/>
              <w:rPr>
                <w:sz w:val="12"/>
              </w:rPr>
            </w:pPr>
          </w:p>
        </w:tc>
        <w:tc>
          <w:tcPr>
            <w:tcW w:w="1132" w:type="dxa"/>
            <w:tcBorders>
              <w:top w:val="single" w:sz="4" w:space="0" w:color="000000"/>
              <w:left w:val="single" w:sz="4" w:space="0" w:color="000000"/>
              <w:bottom w:val="single" w:sz="4" w:space="0" w:color="000000"/>
              <w:right w:val="single" w:sz="4" w:space="0" w:color="000000"/>
            </w:tcBorders>
          </w:tcPr>
          <w:p w14:paraId="3660BBC5" w14:textId="77777777" w:rsidR="00806AE3" w:rsidRDefault="00806AE3">
            <w:pPr>
              <w:pStyle w:val="TableParagraph"/>
              <w:rPr>
                <w:sz w:val="12"/>
              </w:rPr>
            </w:pPr>
          </w:p>
        </w:tc>
        <w:tc>
          <w:tcPr>
            <w:tcW w:w="1159" w:type="dxa"/>
            <w:tcBorders>
              <w:top w:val="single" w:sz="4" w:space="0" w:color="000000"/>
              <w:left w:val="single" w:sz="4" w:space="0" w:color="000000"/>
              <w:bottom w:val="single" w:sz="4" w:space="0" w:color="000000"/>
              <w:right w:val="single" w:sz="4" w:space="0" w:color="000000"/>
            </w:tcBorders>
          </w:tcPr>
          <w:p w14:paraId="3810378E" w14:textId="77777777" w:rsidR="00806AE3" w:rsidRDefault="00806AE3">
            <w:pPr>
              <w:pStyle w:val="TableParagraph"/>
              <w:rPr>
                <w:sz w:val="12"/>
              </w:rPr>
            </w:pPr>
          </w:p>
        </w:tc>
        <w:tc>
          <w:tcPr>
            <w:tcW w:w="966" w:type="dxa"/>
            <w:tcBorders>
              <w:top w:val="single" w:sz="4" w:space="0" w:color="000000"/>
              <w:left w:val="single" w:sz="4" w:space="0" w:color="000000"/>
              <w:bottom w:val="single" w:sz="4" w:space="0" w:color="000000"/>
              <w:right w:val="single" w:sz="4" w:space="0" w:color="000000"/>
            </w:tcBorders>
          </w:tcPr>
          <w:p w14:paraId="613004E5" w14:textId="77777777" w:rsidR="00806AE3" w:rsidRDefault="00806AE3">
            <w:pPr>
              <w:pStyle w:val="TableParagraph"/>
              <w:rPr>
                <w:sz w:val="12"/>
              </w:rPr>
            </w:pPr>
          </w:p>
        </w:tc>
        <w:tc>
          <w:tcPr>
            <w:tcW w:w="964" w:type="dxa"/>
            <w:tcBorders>
              <w:top w:val="single" w:sz="4" w:space="0" w:color="000000"/>
              <w:left w:val="single" w:sz="4" w:space="0" w:color="000000"/>
              <w:bottom w:val="single" w:sz="4" w:space="0" w:color="000000"/>
              <w:right w:val="single" w:sz="4" w:space="0" w:color="000000"/>
            </w:tcBorders>
          </w:tcPr>
          <w:p w14:paraId="0A38BBE2" w14:textId="77777777" w:rsidR="00806AE3" w:rsidRDefault="00806AE3">
            <w:pPr>
              <w:pStyle w:val="TableParagraph"/>
              <w:rPr>
                <w:sz w:val="12"/>
              </w:rPr>
            </w:pPr>
          </w:p>
        </w:tc>
        <w:tc>
          <w:tcPr>
            <w:tcW w:w="954" w:type="dxa"/>
            <w:tcBorders>
              <w:top w:val="single" w:sz="4" w:space="0" w:color="000000"/>
              <w:left w:val="single" w:sz="4" w:space="0" w:color="000000"/>
              <w:bottom w:val="single" w:sz="4" w:space="0" w:color="000000"/>
            </w:tcBorders>
          </w:tcPr>
          <w:p w14:paraId="3D8C75CA" w14:textId="77777777" w:rsidR="00806AE3" w:rsidRDefault="00806AE3">
            <w:pPr>
              <w:pStyle w:val="TableParagraph"/>
              <w:rPr>
                <w:sz w:val="12"/>
              </w:rPr>
            </w:pPr>
          </w:p>
        </w:tc>
        <w:tc>
          <w:tcPr>
            <w:tcW w:w="993" w:type="dxa"/>
            <w:tcBorders>
              <w:top w:val="single" w:sz="4" w:space="0" w:color="000000"/>
              <w:bottom w:val="single" w:sz="4" w:space="0" w:color="000000"/>
            </w:tcBorders>
          </w:tcPr>
          <w:p w14:paraId="508F920F" w14:textId="77777777" w:rsidR="00806AE3" w:rsidRDefault="005620C3">
            <w:pPr>
              <w:pStyle w:val="TableParagraph"/>
              <w:spacing w:before="75" w:line="160" w:lineRule="atLeast"/>
              <w:ind w:left="116" w:right="288"/>
              <w:rPr>
                <w:sz w:val="14"/>
              </w:rPr>
            </w:pPr>
            <w:proofErr w:type="spellStart"/>
            <w:r>
              <w:rPr>
                <w:sz w:val="14"/>
              </w:rPr>
              <w:t>Labour</w:t>
            </w:r>
            <w:proofErr w:type="spellEnd"/>
            <w:r>
              <w:rPr>
                <w:sz w:val="14"/>
              </w:rPr>
              <w:t xml:space="preserve"> Income</w:t>
            </w:r>
          </w:p>
        </w:tc>
      </w:tr>
      <w:tr w:rsidR="00806AE3" w14:paraId="212DC3C6" w14:textId="77777777">
        <w:trPr>
          <w:trHeight w:val="420"/>
        </w:trPr>
        <w:tc>
          <w:tcPr>
            <w:tcW w:w="1032" w:type="dxa"/>
            <w:tcBorders>
              <w:top w:val="nil"/>
              <w:bottom w:val="nil"/>
            </w:tcBorders>
          </w:tcPr>
          <w:p w14:paraId="5D6E414A" w14:textId="77777777" w:rsidR="00806AE3" w:rsidRDefault="00806AE3">
            <w:pPr>
              <w:pStyle w:val="TableParagraph"/>
              <w:rPr>
                <w:rFonts w:ascii="Arial"/>
                <w:sz w:val="14"/>
              </w:rPr>
            </w:pPr>
          </w:p>
          <w:p w14:paraId="69CBAE63" w14:textId="77777777" w:rsidR="00806AE3" w:rsidRDefault="005620C3">
            <w:pPr>
              <w:pStyle w:val="TableParagraph"/>
              <w:spacing w:before="95" w:line="144" w:lineRule="exact"/>
              <w:ind w:left="107"/>
              <w:rPr>
                <w:sz w:val="14"/>
              </w:rPr>
            </w:pPr>
            <w:r>
              <w:rPr>
                <w:w w:val="99"/>
                <w:sz w:val="14"/>
              </w:rPr>
              <w:t>K</w:t>
            </w:r>
          </w:p>
        </w:tc>
        <w:tc>
          <w:tcPr>
            <w:tcW w:w="996" w:type="dxa"/>
            <w:tcBorders>
              <w:top w:val="single" w:sz="4" w:space="0" w:color="000000"/>
              <w:bottom w:val="single" w:sz="4" w:space="0" w:color="000000"/>
              <w:right w:val="single" w:sz="4" w:space="0" w:color="000000"/>
            </w:tcBorders>
          </w:tcPr>
          <w:p w14:paraId="45EE0B7E" w14:textId="77777777" w:rsidR="00806AE3" w:rsidRDefault="005620C3">
            <w:pPr>
              <w:pStyle w:val="TableParagraph"/>
              <w:spacing w:before="95" w:line="160" w:lineRule="atLeast"/>
              <w:ind w:left="108"/>
              <w:rPr>
                <w:sz w:val="14"/>
              </w:rPr>
            </w:pPr>
            <w:r>
              <w:rPr>
                <w:w w:val="95"/>
                <w:sz w:val="14"/>
              </w:rPr>
              <w:t xml:space="preserve">Value-added </w:t>
            </w:r>
            <w:r>
              <w:rPr>
                <w:sz w:val="14"/>
              </w:rPr>
              <w:t>(EBT)</w:t>
            </w:r>
          </w:p>
        </w:tc>
        <w:tc>
          <w:tcPr>
            <w:tcW w:w="1032" w:type="dxa"/>
            <w:tcBorders>
              <w:top w:val="single" w:sz="4" w:space="0" w:color="000000"/>
              <w:left w:val="single" w:sz="4" w:space="0" w:color="000000"/>
              <w:bottom w:val="single" w:sz="4" w:space="0" w:color="000000"/>
              <w:right w:val="single" w:sz="4" w:space="0" w:color="000000"/>
            </w:tcBorders>
          </w:tcPr>
          <w:p w14:paraId="583BC075" w14:textId="77777777" w:rsidR="00806AE3" w:rsidRDefault="00806AE3">
            <w:pPr>
              <w:pStyle w:val="TableParagraph"/>
              <w:rPr>
                <w:sz w:val="12"/>
              </w:rPr>
            </w:pPr>
          </w:p>
        </w:tc>
        <w:tc>
          <w:tcPr>
            <w:tcW w:w="965" w:type="dxa"/>
            <w:tcBorders>
              <w:top w:val="single" w:sz="4" w:space="0" w:color="000000"/>
              <w:left w:val="single" w:sz="4" w:space="0" w:color="000000"/>
              <w:bottom w:val="single" w:sz="4" w:space="0" w:color="000000"/>
              <w:right w:val="single" w:sz="4" w:space="0" w:color="000000"/>
            </w:tcBorders>
          </w:tcPr>
          <w:p w14:paraId="075320A0"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1B173E9E" w14:textId="77777777" w:rsidR="00806AE3" w:rsidRDefault="00806AE3">
            <w:pPr>
              <w:pStyle w:val="TableParagraph"/>
              <w:rPr>
                <w:sz w:val="12"/>
              </w:rPr>
            </w:pPr>
          </w:p>
        </w:tc>
        <w:tc>
          <w:tcPr>
            <w:tcW w:w="988" w:type="dxa"/>
            <w:tcBorders>
              <w:top w:val="single" w:sz="4" w:space="0" w:color="000000"/>
              <w:left w:val="single" w:sz="4" w:space="0" w:color="000000"/>
              <w:bottom w:val="single" w:sz="4" w:space="0" w:color="000000"/>
              <w:right w:val="single" w:sz="4" w:space="0" w:color="000000"/>
            </w:tcBorders>
          </w:tcPr>
          <w:p w14:paraId="65C9F87B"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104E72A9" w14:textId="77777777" w:rsidR="00806AE3" w:rsidRDefault="00806AE3">
            <w:pPr>
              <w:pStyle w:val="TableParagraph"/>
              <w:rPr>
                <w:sz w:val="12"/>
              </w:rPr>
            </w:pPr>
          </w:p>
        </w:tc>
        <w:tc>
          <w:tcPr>
            <w:tcW w:w="1108" w:type="dxa"/>
            <w:tcBorders>
              <w:top w:val="single" w:sz="4" w:space="0" w:color="000000"/>
              <w:left w:val="single" w:sz="4" w:space="0" w:color="000000"/>
              <w:bottom w:val="single" w:sz="4" w:space="0" w:color="000000"/>
              <w:right w:val="single" w:sz="4" w:space="0" w:color="000000"/>
            </w:tcBorders>
          </w:tcPr>
          <w:p w14:paraId="2C91670E" w14:textId="77777777" w:rsidR="00806AE3" w:rsidRDefault="00806AE3">
            <w:pPr>
              <w:pStyle w:val="TableParagraph"/>
              <w:rPr>
                <w:sz w:val="12"/>
              </w:rPr>
            </w:pPr>
          </w:p>
        </w:tc>
        <w:tc>
          <w:tcPr>
            <w:tcW w:w="1132" w:type="dxa"/>
            <w:tcBorders>
              <w:top w:val="single" w:sz="4" w:space="0" w:color="000000"/>
              <w:left w:val="single" w:sz="4" w:space="0" w:color="000000"/>
              <w:bottom w:val="single" w:sz="4" w:space="0" w:color="000000"/>
              <w:right w:val="single" w:sz="4" w:space="0" w:color="000000"/>
            </w:tcBorders>
          </w:tcPr>
          <w:p w14:paraId="612B5DA0" w14:textId="77777777" w:rsidR="00806AE3" w:rsidRDefault="00806AE3">
            <w:pPr>
              <w:pStyle w:val="TableParagraph"/>
              <w:rPr>
                <w:sz w:val="12"/>
              </w:rPr>
            </w:pPr>
          </w:p>
        </w:tc>
        <w:tc>
          <w:tcPr>
            <w:tcW w:w="1159" w:type="dxa"/>
            <w:tcBorders>
              <w:top w:val="single" w:sz="4" w:space="0" w:color="000000"/>
              <w:left w:val="single" w:sz="4" w:space="0" w:color="000000"/>
              <w:bottom w:val="single" w:sz="4" w:space="0" w:color="000000"/>
              <w:right w:val="single" w:sz="4" w:space="0" w:color="000000"/>
            </w:tcBorders>
          </w:tcPr>
          <w:p w14:paraId="57B39F49" w14:textId="77777777" w:rsidR="00806AE3" w:rsidRDefault="00806AE3">
            <w:pPr>
              <w:pStyle w:val="TableParagraph"/>
              <w:rPr>
                <w:sz w:val="12"/>
              </w:rPr>
            </w:pPr>
          </w:p>
        </w:tc>
        <w:tc>
          <w:tcPr>
            <w:tcW w:w="966" w:type="dxa"/>
            <w:tcBorders>
              <w:top w:val="single" w:sz="4" w:space="0" w:color="000000"/>
              <w:left w:val="single" w:sz="4" w:space="0" w:color="000000"/>
              <w:bottom w:val="single" w:sz="4" w:space="0" w:color="000000"/>
              <w:right w:val="single" w:sz="4" w:space="0" w:color="000000"/>
            </w:tcBorders>
          </w:tcPr>
          <w:p w14:paraId="20F29D65" w14:textId="77777777" w:rsidR="00806AE3" w:rsidRDefault="00806AE3">
            <w:pPr>
              <w:pStyle w:val="TableParagraph"/>
              <w:rPr>
                <w:sz w:val="12"/>
              </w:rPr>
            </w:pPr>
          </w:p>
        </w:tc>
        <w:tc>
          <w:tcPr>
            <w:tcW w:w="964" w:type="dxa"/>
            <w:tcBorders>
              <w:top w:val="single" w:sz="4" w:space="0" w:color="000000"/>
              <w:left w:val="single" w:sz="4" w:space="0" w:color="000000"/>
              <w:bottom w:val="single" w:sz="4" w:space="0" w:color="000000"/>
              <w:right w:val="single" w:sz="4" w:space="0" w:color="000000"/>
            </w:tcBorders>
          </w:tcPr>
          <w:p w14:paraId="168CF86C" w14:textId="77777777" w:rsidR="00806AE3" w:rsidRDefault="00806AE3">
            <w:pPr>
              <w:pStyle w:val="TableParagraph"/>
              <w:rPr>
                <w:sz w:val="12"/>
              </w:rPr>
            </w:pPr>
          </w:p>
        </w:tc>
        <w:tc>
          <w:tcPr>
            <w:tcW w:w="954" w:type="dxa"/>
            <w:tcBorders>
              <w:top w:val="single" w:sz="4" w:space="0" w:color="000000"/>
              <w:left w:val="single" w:sz="4" w:space="0" w:color="000000"/>
              <w:bottom w:val="single" w:sz="4" w:space="0" w:color="000000"/>
            </w:tcBorders>
          </w:tcPr>
          <w:p w14:paraId="3922FAB6" w14:textId="77777777" w:rsidR="00806AE3" w:rsidRDefault="00806AE3">
            <w:pPr>
              <w:pStyle w:val="TableParagraph"/>
              <w:rPr>
                <w:sz w:val="12"/>
              </w:rPr>
            </w:pPr>
          </w:p>
        </w:tc>
        <w:tc>
          <w:tcPr>
            <w:tcW w:w="993" w:type="dxa"/>
            <w:tcBorders>
              <w:top w:val="single" w:sz="4" w:space="0" w:color="000000"/>
              <w:bottom w:val="single" w:sz="4" w:space="0" w:color="000000"/>
            </w:tcBorders>
          </w:tcPr>
          <w:p w14:paraId="0DF8E9CB" w14:textId="77777777" w:rsidR="00806AE3" w:rsidRDefault="005620C3">
            <w:pPr>
              <w:pStyle w:val="TableParagraph"/>
              <w:spacing w:before="95" w:line="160" w:lineRule="atLeast"/>
              <w:ind w:left="116" w:right="288"/>
              <w:rPr>
                <w:sz w:val="14"/>
              </w:rPr>
            </w:pPr>
            <w:r>
              <w:rPr>
                <w:sz w:val="14"/>
              </w:rPr>
              <w:t>Capital Income</w:t>
            </w:r>
          </w:p>
        </w:tc>
      </w:tr>
      <w:tr w:rsidR="00806AE3" w14:paraId="02D43252" w14:textId="77777777">
        <w:trPr>
          <w:trHeight w:val="414"/>
        </w:trPr>
        <w:tc>
          <w:tcPr>
            <w:tcW w:w="1032" w:type="dxa"/>
            <w:tcBorders>
              <w:top w:val="nil"/>
              <w:bottom w:val="nil"/>
            </w:tcBorders>
          </w:tcPr>
          <w:p w14:paraId="73BC5127" w14:textId="77777777" w:rsidR="00806AE3" w:rsidRDefault="00806AE3">
            <w:pPr>
              <w:pStyle w:val="TableParagraph"/>
              <w:rPr>
                <w:rFonts w:ascii="Arial"/>
                <w:sz w:val="14"/>
              </w:rPr>
            </w:pPr>
          </w:p>
          <w:p w14:paraId="1A823749" w14:textId="77777777" w:rsidR="00806AE3" w:rsidRDefault="005620C3">
            <w:pPr>
              <w:pStyle w:val="TableParagraph"/>
              <w:spacing w:before="89" w:line="144" w:lineRule="exact"/>
              <w:ind w:left="107"/>
              <w:rPr>
                <w:sz w:val="14"/>
              </w:rPr>
            </w:pPr>
            <w:r>
              <w:rPr>
                <w:sz w:val="14"/>
              </w:rPr>
              <w:t>STAX</w:t>
            </w:r>
          </w:p>
        </w:tc>
        <w:tc>
          <w:tcPr>
            <w:tcW w:w="996" w:type="dxa"/>
            <w:tcBorders>
              <w:top w:val="single" w:sz="4" w:space="0" w:color="000000"/>
              <w:bottom w:val="single" w:sz="4" w:space="0" w:color="000000"/>
              <w:right w:val="single" w:sz="4" w:space="0" w:color="000000"/>
            </w:tcBorders>
          </w:tcPr>
          <w:p w14:paraId="108FB793" w14:textId="77777777" w:rsidR="00806AE3" w:rsidRDefault="00806AE3">
            <w:pPr>
              <w:pStyle w:val="TableParagraph"/>
              <w:rPr>
                <w:sz w:val="12"/>
              </w:rPr>
            </w:pPr>
          </w:p>
        </w:tc>
        <w:tc>
          <w:tcPr>
            <w:tcW w:w="1032" w:type="dxa"/>
            <w:tcBorders>
              <w:top w:val="single" w:sz="4" w:space="0" w:color="000000"/>
              <w:left w:val="single" w:sz="4" w:space="0" w:color="000000"/>
              <w:bottom w:val="single" w:sz="4" w:space="0" w:color="000000"/>
              <w:right w:val="single" w:sz="4" w:space="0" w:color="000000"/>
            </w:tcBorders>
          </w:tcPr>
          <w:p w14:paraId="748243E3" w14:textId="77777777" w:rsidR="00806AE3" w:rsidRDefault="00806AE3">
            <w:pPr>
              <w:pStyle w:val="TableParagraph"/>
              <w:rPr>
                <w:rFonts w:ascii="Arial"/>
                <w:sz w:val="14"/>
              </w:rPr>
            </w:pPr>
          </w:p>
          <w:p w14:paraId="4473523A" w14:textId="77777777" w:rsidR="00806AE3" w:rsidRDefault="005620C3">
            <w:pPr>
              <w:pStyle w:val="TableParagraph"/>
              <w:spacing w:before="89" w:line="144" w:lineRule="exact"/>
              <w:ind w:left="113"/>
              <w:rPr>
                <w:sz w:val="14"/>
              </w:rPr>
            </w:pPr>
            <w:r>
              <w:rPr>
                <w:sz w:val="14"/>
              </w:rPr>
              <w:t>Sales Taxes</w:t>
            </w:r>
          </w:p>
        </w:tc>
        <w:tc>
          <w:tcPr>
            <w:tcW w:w="965" w:type="dxa"/>
            <w:tcBorders>
              <w:top w:val="single" w:sz="4" w:space="0" w:color="000000"/>
              <w:left w:val="single" w:sz="4" w:space="0" w:color="000000"/>
              <w:bottom w:val="single" w:sz="4" w:space="0" w:color="000000"/>
              <w:right w:val="single" w:sz="4" w:space="0" w:color="000000"/>
            </w:tcBorders>
          </w:tcPr>
          <w:p w14:paraId="1726512A"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340486C9" w14:textId="77777777" w:rsidR="00806AE3" w:rsidRDefault="00806AE3">
            <w:pPr>
              <w:pStyle w:val="TableParagraph"/>
              <w:rPr>
                <w:sz w:val="12"/>
              </w:rPr>
            </w:pPr>
          </w:p>
        </w:tc>
        <w:tc>
          <w:tcPr>
            <w:tcW w:w="988" w:type="dxa"/>
            <w:tcBorders>
              <w:top w:val="single" w:sz="4" w:space="0" w:color="000000"/>
              <w:left w:val="single" w:sz="4" w:space="0" w:color="000000"/>
              <w:bottom w:val="single" w:sz="4" w:space="0" w:color="000000"/>
              <w:right w:val="single" w:sz="4" w:space="0" w:color="000000"/>
            </w:tcBorders>
          </w:tcPr>
          <w:p w14:paraId="2CB38E49"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7F664202" w14:textId="77777777" w:rsidR="00806AE3" w:rsidRDefault="00806AE3">
            <w:pPr>
              <w:pStyle w:val="TableParagraph"/>
              <w:rPr>
                <w:sz w:val="12"/>
              </w:rPr>
            </w:pPr>
          </w:p>
        </w:tc>
        <w:tc>
          <w:tcPr>
            <w:tcW w:w="1108" w:type="dxa"/>
            <w:tcBorders>
              <w:top w:val="single" w:sz="4" w:space="0" w:color="000000"/>
              <w:left w:val="single" w:sz="4" w:space="0" w:color="000000"/>
              <w:bottom w:val="single" w:sz="4" w:space="0" w:color="000000"/>
              <w:right w:val="single" w:sz="4" w:space="0" w:color="000000"/>
            </w:tcBorders>
          </w:tcPr>
          <w:p w14:paraId="10FF4F79" w14:textId="77777777" w:rsidR="00806AE3" w:rsidRDefault="00806AE3">
            <w:pPr>
              <w:pStyle w:val="TableParagraph"/>
              <w:rPr>
                <w:sz w:val="12"/>
              </w:rPr>
            </w:pPr>
          </w:p>
        </w:tc>
        <w:tc>
          <w:tcPr>
            <w:tcW w:w="1132" w:type="dxa"/>
            <w:tcBorders>
              <w:top w:val="single" w:sz="4" w:space="0" w:color="000000"/>
              <w:left w:val="single" w:sz="4" w:space="0" w:color="000000"/>
              <w:bottom w:val="single" w:sz="4" w:space="0" w:color="000000"/>
              <w:right w:val="single" w:sz="4" w:space="0" w:color="000000"/>
            </w:tcBorders>
          </w:tcPr>
          <w:p w14:paraId="2D989B77" w14:textId="77777777" w:rsidR="00806AE3" w:rsidRDefault="00806AE3">
            <w:pPr>
              <w:pStyle w:val="TableParagraph"/>
              <w:rPr>
                <w:sz w:val="12"/>
              </w:rPr>
            </w:pPr>
          </w:p>
        </w:tc>
        <w:tc>
          <w:tcPr>
            <w:tcW w:w="1159" w:type="dxa"/>
            <w:tcBorders>
              <w:top w:val="single" w:sz="4" w:space="0" w:color="000000"/>
              <w:left w:val="single" w:sz="4" w:space="0" w:color="000000"/>
              <w:bottom w:val="single" w:sz="4" w:space="0" w:color="000000"/>
              <w:right w:val="single" w:sz="4" w:space="0" w:color="000000"/>
            </w:tcBorders>
          </w:tcPr>
          <w:p w14:paraId="5290FB25" w14:textId="77777777" w:rsidR="00806AE3" w:rsidRDefault="00806AE3">
            <w:pPr>
              <w:pStyle w:val="TableParagraph"/>
              <w:rPr>
                <w:sz w:val="12"/>
              </w:rPr>
            </w:pPr>
          </w:p>
        </w:tc>
        <w:tc>
          <w:tcPr>
            <w:tcW w:w="966" w:type="dxa"/>
            <w:tcBorders>
              <w:top w:val="single" w:sz="4" w:space="0" w:color="000000"/>
              <w:left w:val="single" w:sz="4" w:space="0" w:color="000000"/>
              <w:bottom w:val="single" w:sz="4" w:space="0" w:color="000000"/>
              <w:right w:val="single" w:sz="4" w:space="0" w:color="000000"/>
            </w:tcBorders>
          </w:tcPr>
          <w:p w14:paraId="1EFFAF42" w14:textId="77777777" w:rsidR="00806AE3" w:rsidRDefault="00806AE3">
            <w:pPr>
              <w:pStyle w:val="TableParagraph"/>
              <w:rPr>
                <w:sz w:val="12"/>
              </w:rPr>
            </w:pPr>
          </w:p>
        </w:tc>
        <w:tc>
          <w:tcPr>
            <w:tcW w:w="964" w:type="dxa"/>
            <w:tcBorders>
              <w:top w:val="single" w:sz="4" w:space="0" w:color="000000"/>
              <w:left w:val="single" w:sz="4" w:space="0" w:color="000000"/>
              <w:bottom w:val="single" w:sz="4" w:space="0" w:color="000000"/>
              <w:right w:val="single" w:sz="4" w:space="0" w:color="000000"/>
            </w:tcBorders>
          </w:tcPr>
          <w:p w14:paraId="51F33145" w14:textId="77777777" w:rsidR="00806AE3" w:rsidRDefault="00806AE3">
            <w:pPr>
              <w:pStyle w:val="TableParagraph"/>
              <w:rPr>
                <w:sz w:val="12"/>
              </w:rPr>
            </w:pPr>
          </w:p>
        </w:tc>
        <w:tc>
          <w:tcPr>
            <w:tcW w:w="954" w:type="dxa"/>
            <w:tcBorders>
              <w:top w:val="single" w:sz="4" w:space="0" w:color="000000"/>
              <w:left w:val="single" w:sz="4" w:space="0" w:color="000000"/>
              <w:bottom w:val="single" w:sz="4" w:space="0" w:color="000000"/>
            </w:tcBorders>
          </w:tcPr>
          <w:p w14:paraId="79B60A0A" w14:textId="77777777" w:rsidR="00806AE3" w:rsidRDefault="00806AE3">
            <w:pPr>
              <w:pStyle w:val="TableParagraph"/>
              <w:rPr>
                <w:sz w:val="12"/>
              </w:rPr>
            </w:pPr>
          </w:p>
        </w:tc>
        <w:tc>
          <w:tcPr>
            <w:tcW w:w="993" w:type="dxa"/>
            <w:tcBorders>
              <w:top w:val="single" w:sz="4" w:space="0" w:color="000000"/>
              <w:bottom w:val="single" w:sz="4" w:space="0" w:color="000000"/>
            </w:tcBorders>
          </w:tcPr>
          <w:p w14:paraId="57AC2A00" w14:textId="77777777" w:rsidR="00806AE3" w:rsidRDefault="005620C3">
            <w:pPr>
              <w:pStyle w:val="TableParagraph"/>
              <w:spacing w:before="87" w:line="160" w:lineRule="atLeast"/>
              <w:ind w:left="116" w:right="288"/>
              <w:rPr>
                <w:sz w:val="14"/>
              </w:rPr>
            </w:pPr>
            <w:r>
              <w:rPr>
                <w:sz w:val="14"/>
              </w:rPr>
              <w:t>Sales Tax Income</w:t>
            </w:r>
          </w:p>
        </w:tc>
      </w:tr>
      <w:tr w:rsidR="00806AE3" w14:paraId="1D66F6D3" w14:textId="77777777">
        <w:trPr>
          <w:trHeight w:val="558"/>
        </w:trPr>
        <w:tc>
          <w:tcPr>
            <w:tcW w:w="1032" w:type="dxa"/>
            <w:tcBorders>
              <w:top w:val="nil"/>
              <w:bottom w:val="nil"/>
            </w:tcBorders>
          </w:tcPr>
          <w:p w14:paraId="219B31FB" w14:textId="77777777" w:rsidR="00806AE3" w:rsidRDefault="00806AE3">
            <w:pPr>
              <w:pStyle w:val="TableParagraph"/>
              <w:rPr>
                <w:rFonts w:ascii="Arial"/>
                <w:sz w:val="14"/>
              </w:rPr>
            </w:pPr>
          </w:p>
          <w:p w14:paraId="59D93AE2" w14:textId="77777777" w:rsidR="00806AE3" w:rsidRDefault="00806AE3">
            <w:pPr>
              <w:pStyle w:val="TableParagraph"/>
              <w:spacing w:before="3"/>
              <w:rPr>
                <w:rFonts w:ascii="Arial"/>
                <w:sz w:val="20"/>
              </w:rPr>
            </w:pPr>
          </w:p>
          <w:p w14:paraId="7DB4D2A1" w14:textId="77777777" w:rsidR="00806AE3" w:rsidRDefault="005620C3">
            <w:pPr>
              <w:pStyle w:val="TableParagraph"/>
              <w:spacing w:line="144" w:lineRule="exact"/>
              <w:ind w:left="107"/>
              <w:rPr>
                <w:sz w:val="14"/>
              </w:rPr>
            </w:pPr>
            <w:r>
              <w:rPr>
                <w:sz w:val="14"/>
              </w:rPr>
              <w:t>YTAX</w:t>
            </w:r>
          </w:p>
        </w:tc>
        <w:tc>
          <w:tcPr>
            <w:tcW w:w="996" w:type="dxa"/>
            <w:tcBorders>
              <w:top w:val="single" w:sz="4" w:space="0" w:color="000000"/>
              <w:bottom w:val="single" w:sz="4" w:space="0" w:color="000000"/>
              <w:right w:val="single" w:sz="4" w:space="0" w:color="000000"/>
            </w:tcBorders>
          </w:tcPr>
          <w:p w14:paraId="1D016539" w14:textId="77777777" w:rsidR="00806AE3" w:rsidRDefault="00806AE3">
            <w:pPr>
              <w:pStyle w:val="TableParagraph"/>
              <w:rPr>
                <w:sz w:val="12"/>
              </w:rPr>
            </w:pPr>
          </w:p>
        </w:tc>
        <w:tc>
          <w:tcPr>
            <w:tcW w:w="1032" w:type="dxa"/>
            <w:tcBorders>
              <w:top w:val="single" w:sz="4" w:space="0" w:color="000000"/>
              <w:left w:val="single" w:sz="4" w:space="0" w:color="000000"/>
              <w:bottom w:val="single" w:sz="4" w:space="0" w:color="000000"/>
              <w:right w:val="single" w:sz="4" w:space="0" w:color="000000"/>
            </w:tcBorders>
          </w:tcPr>
          <w:p w14:paraId="59950390" w14:textId="77777777" w:rsidR="00806AE3" w:rsidRDefault="00806AE3">
            <w:pPr>
              <w:pStyle w:val="TableParagraph"/>
              <w:rPr>
                <w:sz w:val="12"/>
              </w:rPr>
            </w:pPr>
          </w:p>
        </w:tc>
        <w:tc>
          <w:tcPr>
            <w:tcW w:w="965" w:type="dxa"/>
            <w:tcBorders>
              <w:top w:val="single" w:sz="4" w:space="0" w:color="000000"/>
              <w:left w:val="single" w:sz="4" w:space="0" w:color="000000"/>
              <w:bottom w:val="single" w:sz="4" w:space="0" w:color="000000"/>
              <w:right w:val="single" w:sz="4" w:space="0" w:color="000000"/>
            </w:tcBorders>
          </w:tcPr>
          <w:p w14:paraId="44B68C92"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2A3B8E0A" w14:textId="77777777" w:rsidR="00806AE3" w:rsidRDefault="00806AE3">
            <w:pPr>
              <w:pStyle w:val="TableParagraph"/>
              <w:rPr>
                <w:sz w:val="12"/>
              </w:rPr>
            </w:pPr>
          </w:p>
        </w:tc>
        <w:tc>
          <w:tcPr>
            <w:tcW w:w="988" w:type="dxa"/>
            <w:tcBorders>
              <w:top w:val="single" w:sz="4" w:space="0" w:color="000000"/>
              <w:left w:val="single" w:sz="4" w:space="0" w:color="000000"/>
              <w:bottom w:val="single" w:sz="4" w:space="0" w:color="000000"/>
              <w:right w:val="single" w:sz="4" w:space="0" w:color="000000"/>
            </w:tcBorders>
          </w:tcPr>
          <w:p w14:paraId="49C4D6AC"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1F6C5170" w14:textId="77777777" w:rsidR="00806AE3" w:rsidRDefault="00806AE3">
            <w:pPr>
              <w:pStyle w:val="TableParagraph"/>
              <w:rPr>
                <w:sz w:val="12"/>
              </w:rPr>
            </w:pPr>
          </w:p>
        </w:tc>
        <w:tc>
          <w:tcPr>
            <w:tcW w:w="1108" w:type="dxa"/>
            <w:tcBorders>
              <w:top w:val="single" w:sz="4" w:space="0" w:color="000000"/>
              <w:left w:val="single" w:sz="4" w:space="0" w:color="000000"/>
              <w:bottom w:val="single" w:sz="4" w:space="0" w:color="000000"/>
              <w:right w:val="single" w:sz="4" w:space="0" w:color="000000"/>
            </w:tcBorders>
          </w:tcPr>
          <w:p w14:paraId="197CFE12" w14:textId="77777777" w:rsidR="00806AE3" w:rsidRDefault="00806AE3">
            <w:pPr>
              <w:pStyle w:val="TableParagraph"/>
              <w:spacing w:before="3"/>
              <w:rPr>
                <w:rFonts w:ascii="Arial"/>
                <w:sz w:val="20"/>
              </w:rPr>
            </w:pPr>
          </w:p>
          <w:p w14:paraId="6B2BBDD8" w14:textId="77777777" w:rsidR="00806AE3" w:rsidRDefault="005620C3">
            <w:pPr>
              <w:pStyle w:val="TableParagraph"/>
              <w:spacing w:before="1" w:line="160" w:lineRule="atLeast"/>
              <w:ind w:left="115"/>
              <w:rPr>
                <w:sz w:val="14"/>
              </w:rPr>
            </w:pPr>
            <w:r>
              <w:rPr>
                <w:sz w:val="14"/>
              </w:rPr>
              <w:t>Private Income Taxes</w:t>
            </w:r>
          </w:p>
        </w:tc>
        <w:tc>
          <w:tcPr>
            <w:tcW w:w="1132" w:type="dxa"/>
            <w:tcBorders>
              <w:top w:val="single" w:sz="4" w:space="0" w:color="000000"/>
              <w:left w:val="single" w:sz="4" w:space="0" w:color="000000"/>
              <w:bottom w:val="single" w:sz="4" w:space="0" w:color="000000"/>
              <w:right w:val="single" w:sz="4" w:space="0" w:color="000000"/>
            </w:tcBorders>
          </w:tcPr>
          <w:p w14:paraId="081F0859" w14:textId="77777777" w:rsidR="00806AE3" w:rsidRDefault="00806AE3">
            <w:pPr>
              <w:pStyle w:val="TableParagraph"/>
              <w:spacing w:before="3"/>
              <w:rPr>
                <w:rFonts w:ascii="Arial"/>
                <w:sz w:val="20"/>
              </w:rPr>
            </w:pPr>
          </w:p>
          <w:p w14:paraId="299001FE" w14:textId="77777777" w:rsidR="00806AE3" w:rsidRDefault="005620C3">
            <w:pPr>
              <w:pStyle w:val="TableParagraph"/>
              <w:spacing w:before="1" w:line="160" w:lineRule="atLeast"/>
              <w:ind w:left="116" w:right="116"/>
              <w:rPr>
                <w:sz w:val="14"/>
              </w:rPr>
            </w:pPr>
            <w:r>
              <w:rPr>
                <w:sz w:val="14"/>
              </w:rPr>
              <w:t>Enterprise Income Taxes</w:t>
            </w:r>
          </w:p>
        </w:tc>
        <w:tc>
          <w:tcPr>
            <w:tcW w:w="1159" w:type="dxa"/>
            <w:tcBorders>
              <w:top w:val="single" w:sz="4" w:space="0" w:color="000000"/>
              <w:left w:val="single" w:sz="4" w:space="0" w:color="000000"/>
              <w:bottom w:val="single" w:sz="4" w:space="0" w:color="000000"/>
              <w:right w:val="single" w:sz="4" w:space="0" w:color="000000"/>
            </w:tcBorders>
          </w:tcPr>
          <w:p w14:paraId="14A947F1" w14:textId="77777777" w:rsidR="00806AE3" w:rsidRDefault="00806AE3">
            <w:pPr>
              <w:pStyle w:val="TableParagraph"/>
              <w:rPr>
                <w:sz w:val="12"/>
              </w:rPr>
            </w:pPr>
          </w:p>
        </w:tc>
        <w:tc>
          <w:tcPr>
            <w:tcW w:w="966" w:type="dxa"/>
            <w:tcBorders>
              <w:top w:val="single" w:sz="4" w:space="0" w:color="000000"/>
              <w:left w:val="single" w:sz="4" w:space="0" w:color="000000"/>
              <w:bottom w:val="single" w:sz="4" w:space="0" w:color="000000"/>
              <w:right w:val="single" w:sz="4" w:space="0" w:color="000000"/>
            </w:tcBorders>
          </w:tcPr>
          <w:p w14:paraId="3D3993C9" w14:textId="77777777" w:rsidR="00806AE3" w:rsidRDefault="00806AE3">
            <w:pPr>
              <w:pStyle w:val="TableParagraph"/>
              <w:rPr>
                <w:sz w:val="12"/>
              </w:rPr>
            </w:pPr>
          </w:p>
        </w:tc>
        <w:tc>
          <w:tcPr>
            <w:tcW w:w="964" w:type="dxa"/>
            <w:tcBorders>
              <w:top w:val="single" w:sz="4" w:space="0" w:color="000000"/>
              <w:left w:val="single" w:sz="4" w:space="0" w:color="000000"/>
              <w:bottom w:val="single" w:sz="4" w:space="0" w:color="000000"/>
              <w:right w:val="single" w:sz="4" w:space="0" w:color="000000"/>
            </w:tcBorders>
          </w:tcPr>
          <w:p w14:paraId="64E75870" w14:textId="77777777" w:rsidR="00806AE3" w:rsidRDefault="00806AE3">
            <w:pPr>
              <w:pStyle w:val="TableParagraph"/>
              <w:rPr>
                <w:sz w:val="12"/>
              </w:rPr>
            </w:pPr>
          </w:p>
        </w:tc>
        <w:tc>
          <w:tcPr>
            <w:tcW w:w="954" w:type="dxa"/>
            <w:tcBorders>
              <w:top w:val="single" w:sz="4" w:space="0" w:color="000000"/>
              <w:left w:val="single" w:sz="4" w:space="0" w:color="000000"/>
              <w:bottom w:val="single" w:sz="4" w:space="0" w:color="000000"/>
            </w:tcBorders>
          </w:tcPr>
          <w:p w14:paraId="1A38B966" w14:textId="77777777" w:rsidR="00806AE3" w:rsidRDefault="00806AE3">
            <w:pPr>
              <w:pStyle w:val="TableParagraph"/>
              <w:rPr>
                <w:sz w:val="12"/>
              </w:rPr>
            </w:pPr>
          </w:p>
        </w:tc>
        <w:tc>
          <w:tcPr>
            <w:tcW w:w="993" w:type="dxa"/>
            <w:tcBorders>
              <w:top w:val="single" w:sz="4" w:space="0" w:color="000000"/>
              <w:bottom w:val="single" w:sz="4" w:space="0" w:color="000000"/>
            </w:tcBorders>
          </w:tcPr>
          <w:p w14:paraId="0D2D4970" w14:textId="77777777" w:rsidR="00806AE3" w:rsidRDefault="005620C3">
            <w:pPr>
              <w:pStyle w:val="TableParagraph"/>
              <w:spacing w:before="73" w:line="160" w:lineRule="atLeast"/>
              <w:ind w:left="116" w:right="183"/>
              <w:jc w:val="both"/>
              <w:rPr>
                <w:sz w:val="14"/>
              </w:rPr>
            </w:pPr>
            <w:r>
              <w:rPr>
                <w:sz w:val="14"/>
              </w:rPr>
              <w:t>Cumulative Income Tax Income</w:t>
            </w:r>
          </w:p>
        </w:tc>
      </w:tr>
      <w:tr w:rsidR="00806AE3" w14:paraId="5E63981A" w14:textId="77777777">
        <w:trPr>
          <w:trHeight w:val="645"/>
        </w:trPr>
        <w:tc>
          <w:tcPr>
            <w:tcW w:w="1032" w:type="dxa"/>
            <w:tcBorders>
              <w:top w:val="nil"/>
              <w:bottom w:val="nil"/>
            </w:tcBorders>
          </w:tcPr>
          <w:p w14:paraId="1217CBC8" w14:textId="77777777" w:rsidR="00806AE3" w:rsidRDefault="00806AE3">
            <w:pPr>
              <w:pStyle w:val="TableParagraph"/>
              <w:rPr>
                <w:rFonts w:ascii="Arial"/>
                <w:sz w:val="14"/>
              </w:rPr>
            </w:pPr>
          </w:p>
          <w:p w14:paraId="35F163F1" w14:textId="77777777" w:rsidR="00806AE3" w:rsidRDefault="00806AE3">
            <w:pPr>
              <w:pStyle w:val="TableParagraph"/>
              <w:rPr>
                <w:rFonts w:ascii="Arial"/>
                <w:sz w:val="14"/>
              </w:rPr>
            </w:pPr>
          </w:p>
          <w:p w14:paraId="0893D571" w14:textId="77777777" w:rsidR="00806AE3" w:rsidRDefault="00806AE3">
            <w:pPr>
              <w:pStyle w:val="TableParagraph"/>
              <w:spacing w:before="9"/>
              <w:rPr>
                <w:rFonts w:ascii="Arial"/>
                <w:sz w:val="13"/>
              </w:rPr>
            </w:pPr>
          </w:p>
          <w:p w14:paraId="2A700F11" w14:textId="77777777" w:rsidR="00806AE3" w:rsidRDefault="005620C3">
            <w:pPr>
              <w:pStyle w:val="TableParagraph"/>
              <w:spacing w:line="144" w:lineRule="exact"/>
              <w:ind w:left="107"/>
              <w:rPr>
                <w:sz w:val="14"/>
              </w:rPr>
            </w:pPr>
            <w:r>
              <w:rPr>
                <w:sz w:val="14"/>
              </w:rPr>
              <w:t>HH</w:t>
            </w:r>
          </w:p>
        </w:tc>
        <w:tc>
          <w:tcPr>
            <w:tcW w:w="996" w:type="dxa"/>
            <w:tcBorders>
              <w:top w:val="single" w:sz="4" w:space="0" w:color="000000"/>
              <w:bottom w:val="single" w:sz="4" w:space="0" w:color="000000"/>
              <w:right w:val="single" w:sz="4" w:space="0" w:color="000000"/>
            </w:tcBorders>
          </w:tcPr>
          <w:p w14:paraId="27FECFCD" w14:textId="77777777" w:rsidR="00806AE3" w:rsidRDefault="00806AE3">
            <w:pPr>
              <w:pStyle w:val="TableParagraph"/>
              <w:rPr>
                <w:sz w:val="12"/>
              </w:rPr>
            </w:pPr>
          </w:p>
        </w:tc>
        <w:tc>
          <w:tcPr>
            <w:tcW w:w="1032" w:type="dxa"/>
            <w:tcBorders>
              <w:top w:val="single" w:sz="4" w:space="0" w:color="000000"/>
              <w:left w:val="single" w:sz="4" w:space="0" w:color="000000"/>
              <w:bottom w:val="single" w:sz="4" w:space="0" w:color="000000"/>
              <w:right w:val="single" w:sz="4" w:space="0" w:color="000000"/>
            </w:tcBorders>
          </w:tcPr>
          <w:p w14:paraId="7576B007" w14:textId="77777777" w:rsidR="00806AE3" w:rsidRDefault="00806AE3">
            <w:pPr>
              <w:pStyle w:val="TableParagraph"/>
              <w:rPr>
                <w:sz w:val="12"/>
              </w:rPr>
            </w:pPr>
          </w:p>
        </w:tc>
        <w:tc>
          <w:tcPr>
            <w:tcW w:w="965" w:type="dxa"/>
            <w:tcBorders>
              <w:top w:val="single" w:sz="4" w:space="0" w:color="000000"/>
              <w:left w:val="single" w:sz="4" w:space="0" w:color="000000"/>
              <w:bottom w:val="single" w:sz="4" w:space="0" w:color="000000"/>
              <w:right w:val="single" w:sz="4" w:space="0" w:color="000000"/>
            </w:tcBorders>
          </w:tcPr>
          <w:p w14:paraId="654C0476" w14:textId="77777777" w:rsidR="00806AE3" w:rsidRDefault="005620C3">
            <w:pPr>
              <w:pStyle w:val="TableParagraph"/>
              <w:spacing w:before="1" w:line="160" w:lineRule="exact"/>
              <w:ind w:left="113" w:right="37"/>
              <w:rPr>
                <w:sz w:val="14"/>
              </w:rPr>
            </w:pPr>
            <w:r>
              <w:rPr>
                <w:w w:val="95"/>
                <w:sz w:val="14"/>
              </w:rPr>
              <w:t xml:space="preserve">Households </w:t>
            </w:r>
            <w:proofErr w:type="spellStart"/>
            <w:r>
              <w:rPr>
                <w:sz w:val="14"/>
              </w:rPr>
              <w:t>Labour</w:t>
            </w:r>
            <w:proofErr w:type="spellEnd"/>
            <w:r>
              <w:rPr>
                <w:sz w:val="14"/>
              </w:rPr>
              <w:t xml:space="preserve"> Income (Wages)</w:t>
            </w:r>
          </w:p>
        </w:tc>
        <w:tc>
          <w:tcPr>
            <w:tcW w:w="986" w:type="dxa"/>
            <w:tcBorders>
              <w:top w:val="single" w:sz="4" w:space="0" w:color="000000"/>
              <w:left w:val="single" w:sz="4" w:space="0" w:color="000000"/>
              <w:bottom w:val="single" w:sz="4" w:space="0" w:color="000000"/>
              <w:right w:val="single" w:sz="4" w:space="0" w:color="000000"/>
            </w:tcBorders>
          </w:tcPr>
          <w:p w14:paraId="30540FE4" w14:textId="77777777" w:rsidR="00806AE3" w:rsidRDefault="005620C3">
            <w:pPr>
              <w:pStyle w:val="TableParagraph"/>
              <w:spacing w:before="1" w:line="160" w:lineRule="exact"/>
              <w:ind w:left="113" w:right="105"/>
              <w:rPr>
                <w:sz w:val="14"/>
              </w:rPr>
            </w:pPr>
            <w:r>
              <w:rPr>
                <w:w w:val="95"/>
                <w:sz w:val="14"/>
              </w:rPr>
              <w:t xml:space="preserve">Households </w:t>
            </w:r>
            <w:r>
              <w:rPr>
                <w:sz w:val="14"/>
              </w:rPr>
              <w:t>Capital Income (EBT)</w:t>
            </w:r>
          </w:p>
        </w:tc>
        <w:tc>
          <w:tcPr>
            <w:tcW w:w="988" w:type="dxa"/>
            <w:tcBorders>
              <w:top w:val="single" w:sz="4" w:space="0" w:color="000000"/>
              <w:left w:val="single" w:sz="4" w:space="0" w:color="000000"/>
              <w:bottom w:val="single" w:sz="4" w:space="0" w:color="000000"/>
              <w:right w:val="single" w:sz="4" w:space="0" w:color="000000"/>
            </w:tcBorders>
          </w:tcPr>
          <w:p w14:paraId="23F25C52"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23CC7C00" w14:textId="77777777" w:rsidR="00806AE3" w:rsidRDefault="00806AE3">
            <w:pPr>
              <w:pStyle w:val="TableParagraph"/>
              <w:rPr>
                <w:sz w:val="12"/>
              </w:rPr>
            </w:pPr>
          </w:p>
        </w:tc>
        <w:tc>
          <w:tcPr>
            <w:tcW w:w="1108" w:type="dxa"/>
            <w:tcBorders>
              <w:top w:val="single" w:sz="4" w:space="0" w:color="000000"/>
              <w:left w:val="single" w:sz="4" w:space="0" w:color="000000"/>
              <w:bottom w:val="single" w:sz="4" w:space="0" w:color="000000"/>
              <w:right w:val="single" w:sz="4" w:space="0" w:color="000000"/>
            </w:tcBorders>
          </w:tcPr>
          <w:p w14:paraId="76BDC70A" w14:textId="77777777" w:rsidR="00806AE3" w:rsidRDefault="00806AE3">
            <w:pPr>
              <w:pStyle w:val="TableParagraph"/>
              <w:rPr>
                <w:rFonts w:ascii="Arial"/>
                <w:sz w:val="14"/>
              </w:rPr>
            </w:pPr>
          </w:p>
          <w:p w14:paraId="6989CFEE" w14:textId="77777777" w:rsidR="00806AE3" w:rsidRDefault="00806AE3">
            <w:pPr>
              <w:pStyle w:val="TableParagraph"/>
              <w:spacing w:before="9"/>
              <w:rPr>
                <w:rFonts w:ascii="Arial"/>
                <w:sz w:val="13"/>
              </w:rPr>
            </w:pPr>
          </w:p>
          <w:p w14:paraId="66FABCB1" w14:textId="77777777" w:rsidR="00806AE3" w:rsidRDefault="005620C3">
            <w:pPr>
              <w:pStyle w:val="TableParagraph"/>
              <w:spacing w:before="1" w:line="160" w:lineRule="atLeast"/>
              <w:ind w:left="115"/>
              <w:rPr>
                <w:sz w:val="14"/>
              </w:rPr>
            </w:pPr>
            <w:r>
              <w:rPr>
                <w:w w:val="95"/>
                <w:sz w:val="14"/>
              </w:rPr>
              <w:t xml:space="preserve">Households </w:t>
            </w:r>
            <w:r>
              <w:rPr>
                <w:sz w:val="14"/>
              </w:rPr>
              <w:t>Surplus</w:t>
            </w:r>
          </w:p>
        </w:tc>
        <w:tc>
          <w:tcPr>
            <w:tcW w:w="1132" w:type="dxa"/>
            <w:tcBorders>
              <w:top w:val="single" w:sz="4" w:space="0" w:color="000000"/>
              <w:left w:val="single" w:sz="4" w:space="0" w:color="000000"/>
              <w:bottom w:val="single" w:sz="4" w:space="0" w:color="000000"/>
              <w:right w:val="single" w:sz="4" w:space="0" w:color="000000"/>
            </w:tcBorders>
          </w:tcPr>
          <w:p w14:paraId="3C25CD55" w14:textId="77777777" w:rsidR="00806AE3" w:rsidRDefault="00806AE3">
            <w:pPr>
              <w:pStyle w:val="TableParagraph"/>
              <w:spacing w:before="10"/>
              <w:rPr>
                <w:rFonts w:ascii="Arial"/>
                <w:sz w:val="13"/>
              </w:rPr>
            </w:pPr>
          </w:p>
          <w:p w14:paraId="11431976" w14:textId="77777777" w:rsidR="00806AE3" w:rsidRDefault="005620C3">
            <w:pPr>
              <w:pStyle w:val="TableParagraph"/>
              <w:spacing w:line="160" w:lineRule="atLeast"/>
              <w:ind w:left="116" w:right="313"/>
              <w:rPr>
                <w:sz w:val="14"/>
              </w:rPr>
            </w:pPr>
            <w:r>
              <w:rPr>
                <w:sz w:val="14"/>
              </w:rPr>
              <w:t>Enterprise Transfers to Households</w:t>
            </w:r>
          </w:p>
        </w:tc>
        <w:tc>
          <w:tcPr>
            <w:tcW w:w="1159" w:type="dxa"/>
            <w:tcBorders>
              <w:top w:val="single" w:sz="4" w:space="0" w:color="000000"/>
              <w:left w:val="single" w:sz="4" w:space="0" w:color="000000"/>
              <w:bottom w:val="single" w:sz="4" w:space="0" w:color="000000"/>
              <w:right w:val="single" w:sz="4" w:space="0" w:color="000000"/>
            </w:tcBorders>
          </w:tcPr>
          <w:p w14:paraId="563486B4" w14:textId="77777777" w:rsidR="00806AE3" w:rsidRDefault="00806AE3">
            <w:pPr>
              <w:pStyle w:val="TableParagraph"/>
              <w:spacing w:before="10"/>
              <w:rPr>
                <w:rFonts w:ascii="Arial"/>
                <w:sz w:val="13"/>
              </w:rPr>
            </w:pPr>
          </w:p>
          <w:p w14:paraId="38208221" w14:textId="77777777" w:rsidR="00806AE3" w:rsidRDefault="005620C3">
            <w:pPr>
              <w:pStyle w:val="TableParagraph"/>
              <w:spacing w:line="160" w:lineRule="atLeast"/>
              <w:ind w:left="117" w:right="331"/>
              <w:jc w:val="both"/>
              <w:rPr>
                <w:sz w:val="14"/>
              </w:rPr>
            </w:pPr>
            <w:r>
              <w:rPr>
                <w:w w:val="95"/>
                <w:sz w:val="14"/>
              </w:rPr>
              <w:t xml:space="preserve">Government </w:t>
            </w:r>
            <w:r>
              <w:rPr>
                <w:sz w:val="14"/>
              </w:rPr>
              <w:t>Transfers to Households</w:t>
            </w:r>
          </w:p>
        </w:tc>
        <w:tc>
          <w:tcPr>
            <w:tcW w:w="966" w:type="dxa"/>
            <w:tcBorders>
              <w:top w:val="single" w:sz="4" w:space="0" w:color="000000"/>
              <w:left w:val="single" w:sz="4" w:space="0" w:color="000000"/>
              <w:bottom w:val="single" w:sz="4" w:space="0" w:color="000000"/>
              <w:right w:val="single" w:sz="4" w:space="0" w:color="000000"/>
            </w:tcBorders>
          </w:tcPr>
          <w:p w14:paraId="522D048E" w14:textId="77777777" w:rsidR="00806AE3" w:rsidRDefault="00806AE3">
            <w:pPr>
              <w:pStyle w:val="TableParagraph"/>
              <w:rPr>
                <w:sz w:val="12"/>
              </w:rPr>
            </w:pPr>
          </w:p>
        </w:tc>
        <w:tc>
          <w:tcPr>
            <w:tcW w:w="964" w:type="dxa"/>
            <w:tcBorders>
              <w:top w:val="single" w:sz="4" w:space="0" w:color="000000"/>
              <w:left w:val="single" w:sz="4" w:space="0" w:color="000000"/>
              <w:bottom w:val="single" w:sz="4" w:space="0" w:color="000000"/>
              <w:right w:val="single" w:sz="4" w:space="0" w:color="000000"/>
            </w:tcBorders>
          </w:tcPr>
          <w:p w14:paraId="241489E3" w14:textId="77777777" w:rsidR="00806AE3" w:rsidRDefault="00806AE3">
            <w:pPr>
              <w:pStyle w:val="TableParagraph"/>
              <w:rPr>
                <w:sz w:val="12"/>
              </w:rPr>
            </w:pPr>
          </w:p>
        </w:tc>
        <w:tc>
          <w:tcPr>
            <w:tcW w:w="954" w:type="dxa"/>
            <w:tcBorders>
              <w:top w:val="single" w:sz="4" w:space="0" w:color="000000"/>
              <w:left w:val="single" w:sz="4" w:space="0" w:color="000000"/>
              <w:bottom w:val="single" w:sz="4" w:space="0" w:color="000000"/>
            </w:tcBorders>
          </w:tcPr>
          <w:p w14:paraId="42FA9C30" w14:textId="77777777" w:rsidR="00806AE3" w:rsidRDefault="00806AE3">
            <w:pPr>
              <w:pStyle w:val="TableParagraph"/>
              <w:spacing w:before="10"/>
              <w:rPr>
                <w:rFonts w:ascii="Arial"/>
                <w:sz w:val="13"/>
              </w:rPr>
            </w:pPr>
          </w:p>
          <w:p w14:paraId="2346A54C" w14:textId="77777777" w:rsidR="00806AE3" w:rsidRDefault="005620C3">
            <w:pPr>
              <w:pStyle w:val="TableParagraph"/>
              <w:spacing w:line="160" w:lineRule="atLeast"/>
              <w:ind w:left="119" w:right="131"/>
              <w:jc w:val="both"/>
              <w:rPr>
                <w:sz w:val="14"/>
              </w:rPr>
            </w:pPr>
            <w:r>
              <w:rPr>
                <w:sz w:val="14"/>
              </w:rPr>
              <w:t>Transfers to Households from abroad</w:t>
            </w:r>
          </w:p>
        </w:tc>
        <w:tc>
          <w:tcPr>
            <w:tcW w:w="993" w:type="dxa"/>
            <w:tcBorders>
              <w:top w:val="single" w:sz="4" w:space="0" w:color="000000"/>
              <w:bottom w:val="single" w:sz="4" w:space="0" w:color="000000"/>
            </w:tcBorders>
          </w:tcPr>
          <w:p w14:paraId="68400F80" w14:textId="77777777" w:rsidR="00806AE3" w:rsidRDefault="00806AE3">
            <w:pPr>
              <w:pStyle w:val="TableParagraph"/>
              <w:rPr>
                <w:rFonts w:ascii="Arial"/>
                <w:sz w:val="14"/>
              </w:rPr>
            </w:pPr>
          </w:p>
          <w:p w14:paraId="7C9F98DB" w14:textId="77777777" w:rsidR="00806AE3" w:rsidRDefault="00806AE3">
            <w:pPr>
              <w:pStyle w:val="TableParagraph"/>
              <w:spacing w:before="9"/>
              <w:rPr>
                <w:rFonts w:ascii="Arial"/>
                <w:sz w:val="13"/>
              </w:rPr>
            </w:pPr>
          </w:p>
          <w:p w14:paraId="11B81753" w14:textId="77777777" w:rsidR="00806AE3" w:rsidRDefault="005620C3">
            <w:pPr>
              <w:pStyle w:val="TableParagraph"/>
              <w:spacing w:before="1" w:line="160" w:lineRule="atLeast"/>
              <w:ind w:left="116"/>
              <w:rPr>
                <w:sz w:val="14"/>
              </w:rPr>
            </w:pPr>
            <w:r>
              <w:rPr>
                <w:w w:val="95"/>
                <w:sz w:val="14"/>
              </w:rPr>
              <w:t xml:space="preserve">Households </w:t>
            </w:r>
            <w:r>
              <w:rPr>
                <w:sz w:val="14"/>
              </w:rPr>
              <w:t>Income</w:t>
            </w:r>
          </w:p>
        </w:tc>
      </w:tr>
      <w:tr w:rsidR="00806AE3" w14:paraId="08B003A2" w14:textId="77777777">
        <w:trPr>
          <w:trHeight w:val="825"/>
        </w:trPr>
        <w:tc>
          <w:tcPr>
            <w:tcW w:w="1032" w:type="dxa"/>
            <w:tcBorders>
              <w:top w:val="nil"/>
              <w:bottom w:val="nil"/>
            </w:tcBorders>
          </w:tcPr>
          <w:p w14:paraId="2DCF0C31" w14:textId="77777777" w:rsidR="00806AE3" w:rsidRDefault="00806AE3">
            <w:pPr>
              <w:pStyle w:val="TableParagraph"/>
              <w:rPr>
                <w:rFonts w:ascii="Arial"/>
                <w:sz w:val="14"/>
              </w:rPr>
            </w:pPr>
          </w:p>
          <w:p w14:paraId="7B13791B" w14:textId="77777777" w:rsidR="00806AE3" w:rsidRDefault="00806AE3">
            <w:pPr>
              <w:pStyle w:val="TableParagraph"/>
              <w:rPr>
                <w:rFonts w:ascii="Arial"/>
                <w:sz w:val="14"/>
              </w:rPr>
            </w:pPr>
          </w:p>
          <w:p w14:paraId="351A01B0" w14:textId="77777777" w:rsidR="00806AE3" w:rsidRDefault="00806AE3">
            <w:pPr>
              <w:pStyle w:val="TableParagraph"/>
              <w:rPr>
                <w:rFonts w:ascii="Arial"/>
                <w:sz w:val="14"/>
              </w:rPr>
            </w:pPr>
          </w:p>
          <w:p w14:paraId="41BF8099" w14:textId="77777777" w:rsidR="00806AE3" w:rsidRDefault="00806AE3">
            <w:pPr>
              <w:pStyle w:val="TableParagraph"/>
              <w:spacing w:before="6"/>
              <w:rPr>
                <w:rFonts w:ascii="Arial"/>
                <w:sz w:val="15"/>
              </w:rPr>
            </w:pPr>
          </w:p>
          <w:p w14:paraId="6AB5483E" w14:textId="77777777" w:rsidR="00806AE3" w:rsidRDefault="005620C3">
            <w:pPr>
              <w:pStyle w:val="TableParagraph"/>
              <w:spacing w:line="144" w:lineRule="exact"/>
              <w:ind w:left="107"/>
              <w:rPr>
                <w:sz w:val="14"/>
              </w:rPr>
            </w:pPr>
            <w:r>
              <w:rPr>
                <w:sz w:val="14"/>
              </w:rPr>
              <w:t>CORP</w:t>
            </w:r>
          </w:p>
        </w:tc>
        <w:tc>
          <w:tcPr>
            <w:tcW w:w="996" w:type="dxa"/>
            <w:tcBorders>
              <w:top w:val="single" w:sz="4" w:space="0" w:color="000000"/>
              <w:bottom w:val="single" w:sz="4" w:space="0" w:color="000000"/>
              <w:right w:val="single" w:sz="4" w:space="0" w:color="000000"/>
            </w:tcBorders>
          </w:tcPr>
          <w:p w14:paraId="47A16A7C" w14:textId="77777777" w:rsidR="00806AE3" w:rsidRDefault="00806AE3">
            <w:pPr>
              <w:pStyle w:val="TableParagraph"/>
              <w:rPr>
                <w:sz w:val="12"/>
              </w:rPr>
            </w:pPr>
          </w:p>
        </w:tc>
        <w:tc>
          <w:tcPr>
            <w:tcW w:w="1032" w:type="dxa"/>
            <w:tcBorders>
              <w:top w:val="single" w:sz="4" w:space="0" w:color="000000"/>
              <w:left w:val="single" w:sz="4" w:space="0" w:color="000000"/>
              <w:bottom w:val="single" w:sz="4" w:space="0" w:color="000000"/>
              <w:right w:val="single" w:sz="4" w:space="0" w:color="000000"/>
            </w:tcBorders>
          </w:tcPr>
          <w:p w14:paraId="167EE979" w14:textId="77777777" w:rsidR="00806AE3" w:rsidRDefault="00806AE3">
            <w:pPr>
              <w:pStyle w:val="TableParagraph"/>
              <w:rPr>
                <w:sz w:val="12"/>
              </w:rPr>
            </w:pPr>
          </w:p>
        </w:tc>
        <w:tc>
          <w:tcPr>
            <w:tcW w:w="965" w:type="dxa"/>
            <w:tcBorders>
              <w:top w:val="single" w:sz="4" w:space="0" w:color="000000"/>
              <w:left w:val="single" w:sz="4" w:space="0" w:color="000000"/>
              <w:bottom w:val="single" w:sz="4" w:space="0" w:color="000000"/>
              <w:right w:val="single" w:sz="4" w:space="0" w:color="000000"/>
            </w:tcBorders>
          </w:tcPr>
          <w:p w14:paraId="1DCF72F1"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3A7952EE" w14:textId="77777777" w:rsidR="00806AE3" w:rsidRDefault="00806AE3">
            <w:pPr>
              <w:pStyle w:val="TableParagraph"/>
              <w:spacing w:before="6"/>
              <w:rPr>
                <w:rFonts w:ascii="Arial"/>
                <w:sz w:val="15"/>
              </w:rPr>
            </w:pPr>
          </w:p>
          <w:p w14:paraId="5B6F43F5" w14:textId="77777777" w:rsidR="00806AE3" w:rsidRDefault="005620C3">
            <w:pPr>
              <w:pStyle w:val="TableParagraph"/>
              <w:spacing w:line="160" w:lineRule="atLeast"/>
              <w:ind w:left="113" w:right="105"/>
              <w:rPr>
                <w:sz w:val="14"/>
              </w:rPr>
            </w:pPr>
            <w:r>
              <w:rPr>
                <w:w w:val="95"/>
                <w:sz w:val="14"/>
              </w:rPr>
              <w:t xml:space="preserve">Enterprise </w:t>
            </w:r>
            <w:r>
              <w:rPr>
                <w:sz w:val="14"/>
              </w:rPr>
              <w:t>Capital Income (EBT)</w:t>
            </w:r>
          </w:p>
        </w:tc>
        <w:tc>
          <w:tcPr>
            <w:tcW w:w="988" w:type="dxa"/>
            <w:tcBorders>
              <w:top w:val="single" w:sz="4" w:space="0" w:color="000000"/>
              <w:left w:val="single" w:sz="4" w:space="0" w:color="000000"/>
              <w:bottom w:val="single" w:sz="4" w:space="0" w:color="000000"/>
              <w:right w:val="single" w:sz="4" w:space="0" w:color="000000"/>
            </w:tcBorders>
          </w:tcPr>
          <w:p w14:paraId="568F037E"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4785CB6B" w14:textId="77777777" w:rsidR="00806AE3" w:rsidRDefault="00806AE3">
            <w:pPr>
              <w:pStyle w:val="TableParagraph"/>
              <w:rPr>
                <w:sz w:val="12"/>
              </w:rPr>
            </w:pPr>
          </w:p>
        </w:tc>
        <w:tc>
          <w:tcPr>
            <w:tcW w:w="1108" w:type="dxa"/>
            <w:tcBorders>
              <w:top w:val="single" w:sz="4" w:space="0" w:color="000000"/>
              <w:left w:val="single" w:sz="4" w:space="0" w:color="000000"/>
              <w:bottom w:val="single" w:sz="4" w:space="0" w:color="000000"/>
              <w:right w:val="single" w:sz="4" w:space="0" w:color="000000"/>
            </w:tcBorders>
          </w:tcPr>
          <w:p w14:paraId="72D9AF1F" w14:textId="77777777" w:rsidR="00806AE3" w:rsidRDefault="00806AE3">
            <w:pPr>
              <w:pStyle w:val="TableParagraph"/>
              <w:rPr>
                <w:rFonts w:ascii="Arial"/>
                <w:sz w:val="14"/>
              </w:rPr>
            </w:pPr>
          </w:p>
          <w:p w14:paraId="24201DA4" w14:textId="77777777" w:rsidR="00806AE3" w:rsidRDefault="00806AE3">
            <w:pPr>
              <w:pStyle w:val="TableParagraph"/>
              <w:spacing w:before="6"/>
              <w:rPr>
                <w:rFonts w:ascii="Arial"/>
                <w:sz w:val="15"/>
              </w:rPr>
            </w:pPr>
          </w:p>
          <w:p w14:paraId="7F1DED46" w14:textId="77777777" w:rsidR="00806AE3" w:rsidRDefault="005620C3">
            <w:pPr>
              <w:pStyle w:val="TableParagraph"/>
              <w:spacing w:line="160" w:lineRule="atLeast"/>
              <w:ind w:left="115" w:right="308"/>
              <w:jc w:val="both"/>
              <w:rPr>
                <w:sz w:val="14"/>
              </w:rPr>
            </w:pPr>
            <w:r>
              <w:rPr>
                <w:sz w:val="14"/>
              </w:rPr>
              <w:t>Households Transfers to Enterprise</w:t>
            </w:r>
          </w:p>
        </w:tc>
        <w:tc>
          <w:tcPr>
            <w:tcW w:w="1132" w:type="dxa"/>
            <w:tcBorders>
              <w:top w:val="single" w:sz="4" w:space="0" w:color="000000"/>
              <w:left w:val="single" w:sz="4" w:space="0" w:color="000000"/>
              <w:bottom w:val="single" w:sz="4" w:space="0" w:color="000000"/>
              <w:right w:val="single" w:sz="4" w:space="0" w:color="000000"/>
            </w:tcBorders>
          </w:tcPr>
          <w:p w14:paraId="3A248852" w14:textId="77777777" w:rsidR="00806AE3" w:rsidRDefault="00806AE3">
            <w:pPr>
              <w:pStyle w:val="TableParagraph"/>
              <w:rPr>
                <w:sz w:val="12"/>
              </w:rPr>
            </w:pPr>
          </w:p>
        </w:tc>
        <w:tc>
          <w:tcPr>
            <w:tcW w:w="1159" w:type="dxa"/>
            <w:tcBorders>
              <w:top w:val="single" w:sz="4" w:space="0" w:color="000000"/>
              <w:left w:val="single" w:sz="4" w:space="0" w:color="000000"/>
              <w:bottom w:val="single" w:sz="4" w:space="0" w:color="000000"/>
              <w:right w:val="single" w:sz="4" w:space="0" w:color="000000"/>
            </w:tcBorders>
          </w:tcPr>
          <w:p w14:paraId="268E8F3A" w14:textId="77777777" w:rsidR="00806AE3" w:rsidRDefault="00806AE3">
            <w:pPr>
              <w:pStyle w:val="TableParagraph"/>
              <w:rPr>
                <w:rFonts w:ascii="Arial"/>
                <w:sz w:val="14"/>
              </w:rPr>
            </w:pPr>
          </w:p>
          <w:p w14:paraId="46196AF4" w14:textId="77777777" w:rsidR="00806AE3" w:rsidRDefault="00806AE3">
            <w:pPr>
              <w:pStyle w:val="TableParagraph"/>
              <w:spacing w:before="6"/>
              <w:rPr>
                <w:rFonts w:ascii="Arial"/>
                <w:sz w:val="15"/>
              </w:rPr>
            </w:pPr>
          </w:p>
          <w:p w14:paraId="5828E609" w14:textId="77777777" w:rsidR="00806AE3" w:rsidRDefault="005620C3">
            <w:pPr>
              <w:pStyle w:val="TableParagraph"/>
              <w:spacing w:line="160" w:lineRule="atLeast"/>
              <w:ind w:left="117" w:right="331"/>
              <w:jc w:val="both"/>
              <w:rPr>
                <w:sz w:val="14"/>
              </w:rPr>
            </w:pPr>
            <w:r>
              <w:rPr>
                <w:w w:val="95"/>
                <w:sz w:val="14"/>
              </w:rPr>
              <w:t xml:space="preserve">Government </w:t>
            </w:r>
            <w:r>
              <w:rPr>
                <w:sz w:val="14"/>
              </w:rPr>
              <w:t>Transfers to Enterprise</w:t>
            </w:r>
          </w:p>
        </w:tc>
        <w:tc>
          <w:tcPr>
            <w:tcW w:w="966" w:type="dxa"/>
            <w:tcBorders>
              <w:top w:val="single" w:sz="4" w:space="0" w:color="000000"/>
              <w:left w:val="single" w:sz="4" w:space="0" w:color="000000"/>
              <w:bottom w:val="single" w:sz="4" w:space="0" w:color="000000"/>
              <w:right w:val="single" w:sz="4" w:space="0" w:color="000000"/>
            </w:tcBorders>
          </w:tcPr>
          <w:p w14:paraId="340DC77A" w14:textId="77777777" w:rsidR="00806AE3" w:rsidRDefault="00806AE3">
            <w:pPr>
              <w:pStyle w:val="TableParagraph"/>
              <w:rPr>
                <w:sz w:val="12"/>
              </w:rPr>
            </w:pPr>
          </w:p>
        </w:tc>
        <w:tc>
          <w:tcPr>
            <w:tcW w:w="964" w:type="dxa"/>
            <w:tcBorders>
              <w:top w:val="single" w:sz="4" w:space="0" w:color="000000"/>
              <w:left w:val="single" w:sz="4" w:space="0" w:color="000000"/>
              <w:bottom w:val="single" w:sz="4" w:space="0" w:color="000000"/>
              <w:right w:val="single" w:sz="4" w:space="0" w:color="000000"/>
            </w:tcBorders>
          </w:tcPr>
          <w:p w14:paraId="0FAA75DB" w14:textId="77777777" w:rsidR="00806AE3" w:rsidRDefault="00806AE3">
            <w:pPr>
              <w:pStyle w:val="TableParagraph"/>
              <w:rPr>
                <w:sz w:val="12"/>
              </w:rPr>
            </w:pPr>
          </w:p>
        </w:tc>
        <w:tc>
          <w:tcPr>
            <w:tcW w:w="954" w:type="dxa"/>
            <w:tcBorders>
              <w:top w:val="single" w:sz="4" w:space="0" w:color="000000"/>
              <w:left w:val="single" w:sz="4" w:space="0" w:color="000000"/>
              <w:bottom w:val="single" w:sz="4" w:space="0" w:color="000000"/>
            </w:tcBorders>
          </w:tcPr>
          <w:p w14:paraId="19780091" w14:textId="77777777" w:rsidR="00806AE3" w:rsidRDefault="00806AE3">
            <w:pPr>
              <w:pStyle w:val="TableParagraph"/>
              <w:rPr>
                <w:rFonts w:ascii="Arial"/>
                <w:sz w:val="14"/>
              </w:rPr>
            </w:pPr>
          </w:p>
          <w:p w14:paraId="2BBA8262" w14:textId="77777777" w:rsidR="00806AE3" w:rsidRDefault="00806AE3">
            <w:pPr>
              <w:pStyle w:val="TableParagraph"/>
              <w:spacing w:before="6"/>
              <w:rPr>
                <w:rFonts w:ascii="Arial"/>
                <w:sz w:val="15"/>
              </w:rPr>
            </w:pPr>
          </w:p>
          <w:p w14:paraId="2D28BCEC" w14:textId="77777777" w:rsidR="00806AE3" w:rsidRDefault="005620C3">
            <w:pPr>
              <w:pStyle w:val="TableParagraph"/>
              <w:spacing w:line="160" w:lineRule="atLeast"/>
              <w:ind w:left="119" w:right="111"/>
              <w:rPr>
                <w:sz w:val="14"/>
              </w:rPr>
            </w:pPr>
            <w:r>
              <w:rPr>
                <w:sz w:val="14"/>
              </w:rPr>
              <w:t>Transfers to Enterprises from abroad</w:t>
            </w:r>
          </w:p>
        </w:tc>
        <w:tc>
          <w:tcPr>
            <w:tcW w:w="993" w:type="dxa"/>
            <w:tcBorders>
              <w:top w:val="single" w:sz="4" w:space="0" w:color="000000"/>
              <w:bottom w:val="single" w:sz="4" w:space="0" w:color="000000"/>
            </w:tcBorders>
          </w:tcPr>
          <w:p w14:paraId="0EE482FA" w14:textId="77777777" w:rsidR="00806AE3" w:rsidRDefault="00806AE3">
            <w:pPr>
              <w:pStyle w:val="TableParagraph"/>
              <w:rPr>
                <w:rFonts w:ascii="Arial"/>
                <w:sz w:val="14"/>
              </w:rPr>
            </w:pPr>
          </w:p>
          <w:p w14:paraId="6F81711B" w14:textId="77777777" w:rsidR="00806AE3" w:rsidRDefault="00806AE3">
            <w:pPr>
              <w:pStyle w:val="TableParagraph"/>
              <w:rPr>
                <w:rFonts w:ascii="Arial"/>
                <w:sz w:val="14"/>
              </w:rPr>
            </w:pPr>
          </w:p>
          <w:p w14:paraId="53DD132A" w14:textId="77777777" w:rsidR="00806AE3" w:rsidRDefault="00806AE3">
            <w:pPr>
              <w:pStyle w:val="TableParagraph"/>
              <w:spacing w:before="6"/>
              <w:rPr>
                <w:rFonts w:ascii="Arial"/>
                <w:sz w:val="15"/>
              </w:rPr>
            </w:pPr>
          </w:p>
          <w:p w14:paraId="633523EC" w14:textId="77777777" w:rsidR="00806AE3" w:rsidRDefault="005620C3">
            <w:pPr>
              <w:pStyle w:val="TableParagraph"/>
              <w:spacing w:line="160" w:lineRule="atLeast"/>
              <w:ind w:left="116"/>
              <w:rPr>
                <w:sz w:val="14"/>
              </w:rPr>
            </w:pPr>
            <w:r>
              <w:rPr>
                <w:w w:val="95"/>
                <w:sz w:val="14"/>
              </w:rPr>
              <w:t xml:space="preserve">Enterprise </w:t>
            </w:r>
            <w:r>
              <w:rPr>
                <w:sz w:val="14"/>
              </w:rPr>
              <w:t>Income</w:t>
            </w:r>
          </w:p>
        </w:tc>
      </w:tr>
      <w:tr w:rsidR="00806AE3" w14:paraId="4DF044AB" w14:textId="77777777">
        <w:trPr>
          <w:trHeight w:val="782"/>
        </w:trPr>
        <w:tc>
          <w:tcPr>
            <w:tcW w:w="1032" w:type="dxa"/>
            <w:tcBorders>
              <w:top w:val="nil"/>
              <w:bottom w:val="nil"/>
            </w:tcBorders>
          </w:tcPr>
          <w:p w14:paraId="63880ABB" w14:textId="77777777" w:rsidR="00806AE3" w:rsidRDefault="00806AE3">
            <w:pPr>
              <w:pStyle w:val="TableParagraph"/>
              <w:rPr>
                <w:rFonts w:ascii="Arial"/>
                <w:sz w:val="14"/>
              </w:rPr>
            </w:pPr>
          </w:p>
          <w:p w14:paraId="7510A091" w14:textId="77777777" w:rsidR="00806AE3" w:rsidRDefault="00806AE3">
            <w:pPr>
              <w:pStyle w:val="TableParagraph"/>
              <w:rPr>
                <w:rFonts w:ascii="Arial"/>
                <w:sz w:val="14"/>
              </w:rPr>
            </w:pPr>
          </w:p>
          <w:p w14:paraId="19ECC574" w14:textId="77777777" w:rsidR="00806AE3" w:rsidRDefault="00806AE3">
            <w:pPr>
              <w:pStyle w:val="TableParagraph"/>
              <w:rPr>
                <w:rFonts w:ascii="Arial"/>
                <w:sz w:val="14"/>
              </w:rPr>
            </w:pPr>
          </w:p>
          <w:p w14:paraId="2B5FA079" w14:textId="77777777" w:rsidR="00806AE3" w:rsidRDefault="00806AE3">
            <w:pPr>
              <w:pStyle w:val="TableParagraph"/>
              <w:spacing w:before="8"/>
              <w:rPr>
                <w:rFonts w:ascii="Arial"/>
                <w:sz w:val="11"/>
              </w:rPr>
            </w:pPr>
          </w:p>
          <w:p w14:paraId="0E9C17AE" w14:textId="77777777" w:rsidR="00806AE3" w:rsidRDefault="005620C3">
            <w:pPr>
              <w:pStyle w:val="TableParagraph"/>
              <w:spacing w:line="144" w:lineRule="exact"/>
              <w:ind w:left="107"/>
              <w:rPr>
                <w:sz w:val="14"/>
              </w:rPr>
            </w:pPr>
            <w:r>
              <w:rPr>
                <w:sz w:val="14"/>
              </w:rPr>
              <w:t>GOV</w:t>
            </w:r>
          </w:p>
        </w:tc>
        <w:tc>
          <w:tcPr>
            <w:tcW w:w="996" w:type="dxa"/>
            <w:tcBorders>
              <w:top w:val="single" w:sz="4" w:space="0" w:color="000000"/>
              <w:bottom w:val="single" w:sz="4" w:space="0" w:color="000000"/>
              <w:right w:val="single" w:sz="4" w:space="0" w:color="000000"/>
            </w:tcBorders>
          </w:tcPr>
          <w:p w14:paraId="154519E6" w14:textId="77777777" w:rsidR="00806AE3" w:rsidRDefault="00806AE3">
            <w:pPr>
              <w:pStyle w:val="TableParagraph"/>
              <w:rPr>
                <w:sz w:val="12"/>
              </w:rPr>
            </w:pPr>
          </w:p>
        </w:tc>
        <w:tc>
          <w:tcPr>
            <w:tcW w:w="1032" w:type="dxa"/>
            <w:tcBorders>
              <w:top w:val="single" w:sz="4" w:space="0" w:color="000000"/>
              <w:left w:val="single" w:sz="4" w:space="0" w:color="000000"/>
              <w:bottom w:val="single" w:sz="4" w:space="0" w:color="000000"/>
              <w:right w:val="single" w:sz="4" w:space="0" w:color="000000"/>
            </w:tcBorders>
          </w:tcPr>
          <w:p w14:paraId="16FF3C10" w14:textId="77777777" w:rsidR="00806AE3" w:rsidRDefault="00806AE3">
            <w:pPr>
              <w:pStyle w:val="TableParagraph"/>
              <w:rPr>
                <w:sz w:val="12"/>
              </w:rPr>
            </w:pPr>
          </w:p>
        </w:tc>
        <w:tc>
          <w:tcPr>
            <w:tcW w:w="965" w:type="dxa"/>
            <w:tcBorders>
              <w:top w:val="single" w:sz="4" w:space="0" w:color="000000"/>
              <w:left w:val="single" w:sz="4" w:space="0" w:color="000000"/>
              <w:bottom w:val="single" w:sz="4" w:space="0" w:color="000000"/>
              <w:right w:val="single" w:sz="4" w:space="0" w:color="000000"/>
            </w:tcBorders>
          </w:tcPr>
          <w:p w14:paraId="58AFEB6E"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6FE7CEF3" w14:textId="77777777" w:rsidR="00806AE3" w:rsidRDefault="00806AE3">
            <w:pPr>
              <w:pStyle w:val="TableParagraph"/>
              <w:rPr>
                <w:rFonts w:ascii="Arial"/>
                <w:sz w:val="14"/>
              </w:rPr>
            </w:pPr>
          </w:p>
          <w:p w14:paraId="2AFB2103" w14:textId="77777777" w:rsidR="00806AE3" w:rsidRDefault="00806AE3">
            <w:pPr>
              <w:pStyle w:val="TableParagraph"/>
              <w:spacing w:before="8"/>
              <w:rPr>
                <w:rFonts w:ascii="Arial"/>
                <w:sz w:val="11"/>
              </w:rPr>
            </w:pPr>
          </w:p>
          <w:p w14:paraId="7F2E36BE" w14:textId="77777777" w:rsidR="00806AE3" w:rsidRDefault="005620C3">
            <w:pPr>
              <w:pStyle w:val="TableParagraph"/>
              <w:spacing w:before="1" w:line="160" w:lineRule="atLeast"/>
              <w:ind w:left="113" w:right="105"/>
              <w:rPr>
                <w:sz w:val="14"/>
              </w:rPr>
            </w:pPr>
            <w:r>
              <w:rPr>
                <w:w w:val="95"/>
                <w:sz w:val="14"/>
              </w:rPr>
              <w:t xml:space="preserve">Government </w:t>
            </w:r>
            <w:r>
              <w:rPr>
                <w:sz w:val="14"/>
              </w:rPr>
              <w:t>Capital Income</w:t>
            </w:r>
          </w:p>
        </w:tc>
        <w:tc>
          <w:tcPr>
            <w:tcW w:w="988" w:type="dxa"/>
            <w:tcBorders>
              <w:top w:val="single" w:sz="4" w:space="0" w:color="000000"/>
              <w:left w:val="single" w:sz="4" w:space="0" w:color="000000"/>
              <w:bottom w:val="single" w:sz="4" w:space="0" w:color="000000"/>
              <w:right w:val="single" w:sz="4" w:space="0" w:color="000000"/>
            </w:tcBorders>
          </w:tcPr>
          <w:p w14:paraId="2AF7223E" w14:textId="77777777" w:rsidR="00806AE3" w:rsidRDefault="00806AE3">
            <w:pPr>
              <w:pStyle w:val="TableParagraph"/>
              <w:rPr>
                <w:rFonts w:ascii="Arial"/>
                <w:sz w:val="14"/>
              </w:rPr>
            </w:pPr>
          </w:p>
          <w:p w14:paraId="65E96AE1" w14:textId="77777777" w:rsidR="00806AE3" w:rsidRDefault="00806AE3">
            <w:pPr>
              <w:pStyle w:val="TableParagraph"/>
              <w:spacing w:before="8"/>
              <w:rPr>
                <w:rFonts w:ascii="Arial"/>
                <w:sz w:val="11"/>
              </w:rPr>
            </w:pPr>
          </w:p>
          <w:p w14:paraId="46B62915" w14:textId="77777777" w:rsidR="00806AE3" w:rsidRDefault="005620C3">
            <w:pPr>
              <w:pStyle w:val="TableParagraph"/>
              <w:spacing w:before="1" w:line="160" w:lineRule="atLeast"/>
              <w:ind w:left="113"/>
              <w:rPr>
                <w:sz w:val="14"/>
              </w:rPr>
            </w:pPr>
            <w:r>
              <w:rPr>
                <w:w w:val="95"/>
                <w:sz w:val="14"/>
              </w:rPr>
              <w:t xml:space="preserve">Government </w:t>
            </w:r>
            <w:r>
              <w:rPr>
                <w:sz w:val="14"/>
              </w:rPr>
              <w:t>Sales Tax Income</w:t>
            </w:r>
          </w:p>
        </w:tc>
        <w:tc>
          <w:tcPr>
            <w:tcW w:w="986" w:type="dxa"/>
            <w:tcBorders>
              <w:top w:val="single" w:sz="4" w:space="0" w:color="000000"/>
              <w:left w:val="single" w:sz="4" w:space="0" w:color="000000"/>
              <w:bottom w:val="single" w:sz="4" w:space="0" w:color="000000"/>
              <w:right w:val="single" w:sz="4" w:space="0" w:color="000000"/>
            </w:tcBorders>
          </w:tcPr>
          <w:p w14:paraId="5552E152" w14:textId="77777777" w:rsidR="00806AE3" w:rsidRDefault="00806AE3">
            <w:pPr>
              <w:pStyle w:val="TableParagraph"/>
              <w:rPr>
                <w:rFonts w:ascii="Arial"/>
                <w:sz w:val="14"/>
              </w:rPr>
            </w:pPr>
          </w:p>
          <w:p w14:paraId="679AE6B2" w14:textId="77777777" w:rsidR="00806AE3" w:rsidRDefault="00806AE3">
            <w:pPr>
              <w:pStyle w:val="TableParagraph"/>
              <w:spacing w:before="8"/>
              <w:rPr>
                <w:rFonts w:ascii="Arial"/>
                <w:sz w:val="11"/>
              </w:rPr>
            </w:pPr>
          </w:p>
          <w:p w14:paraId="3C9127AF" w14:textId="77777777" w:rsidR="00806AE3" w:rsidRDefault="005620C3">
            <w:pPr>
              <w:pStyle w:val="TableParagraph"/>
              <w:spacing w:before="1" w:line="160" w:lineRule="atLeast"/>
              <w:ind w:left="114" w:right="160"/>
              <w:jc w:val="both"/>
              <w:rPr>
                <w:sz w:val="14"/>
              </w:rPr>
            </w:pPr>
            <w:r>
              <w:rPr>
                <w:w w:val="95"/>
                <w:sz w:val="14"/>
              </w:rPr>
              <w:t xml:space="preserve">Government </w:t>
            </w:r>
            <w:r>
              <w:rPr>
                <w:sz w:val="14"/>
              </w:rPr>
              <w:t>Income Tax Income</w:t>
            </w:r>
          </w:p>
        </w:tc>
        <w:tc>
          <w:tcPr>
            <w:tcW w:w="1108" w:type="dxa"/>
            <w:tcBorders>
              <w:top w:val="single" w:sz="4" w:space="0" w:color="000000"/>
              <w:left w:val="single" w:sz="4" w:space="0" w:color="000000"/>
              <w:bottom w:val="single" w:sz="4" w:space="0" w:color="000000"/>
              <w:right w:val="single" w:sz="4" w:space="0" w:color="000000"/>
            </w:tcBorders>
          </w:tcPr>
          <w:p w14:paraId="27AC496E" w14:textId="77777777" w:rsidR="00806AE3" w:rsidRDefault="00806AE3">
            <w:pPr>
              <w:pStyle w:val="TableParagraph"/>
              <w:rPr>
                <w:rFonts w:ascii="Arial"/>
                <w:sz w:val="14"/>
              </w:rPr>
            </w:pPr>
          </w:p>
          <w:p w14:paraId="1789C72C" w14:textId="77777777" w:rsidR="00806AE3" w:rsidRDefault="00806AE3">
            <w:pPr>
              <w:pStyle w:val="TableParagraph"/>
              <w:spacing w:before="8"/>
              <w:rPr>
                <w:rFonts w:ascii="Arial"/>
                <w:sz w:val="11"/>
              </w:rPr>
            </w:pPr>
          </w:p>
          <w:p w14:paraId="1BAA9E08" w14:textId="77777777" w:rsidR="00806AE3" w:rsidRDefault="005620C3">
            <w:pPr>
              <w:pStyle w:val="TableParagraph"/>
              <w:spacing w:before="1" w:line="160" w:lineRule="atLeast"/>
              <w:ind w:left="115" w:right="92"/>
              <w:rPr>
                <w:sz w:val="14"/>
              </w:rPr>
            </w:pPr>
            <w:r>
              <w:rPr>
                <w:sz w:val="14"/>
              </w:rPr>
              <w:t xml:space="preserve">Direct </w:t>
            </w:r>
            <w:r>
              <w:rPr>
                <w:w w:val="95"/>
                <w:sz w:val="14"/>
              </w:rPr>
              <w:t xml:space="preserve">Household </w:t>
            </w:r>
            <w:r>
              <w:rPr>
                <w:sz w:val="14"/>
              </w:rPr>
              <w:t>Taxes</w:t>
            </w:r>
          </w:p>
        </w:tc>
        <w:tc>
          <w:tcPr>
            <w:tcW w:w="1132" w:type="dxa"/>
            <w:tcBorders>
              <w:top w:val="single" w:sz="4" w:space="0" w:color="000000"/>
              <w:left w:val="single" w:sz="4" w:space="0" w:color="000000"/>
              <w:bottom w:val="single" w:sz="4" w:space="0" w:color="000000"/>
              <w:right w:val="single" w:sz="4" w:space="0" w:color="000000"/>
            </w:tcBorders>
          </w:tcPr>
          <w:p w14:paraId="7B7D5179" w14:textId="77777777" w:rsidR="00806AE3" w:rsidRDefault="00806AE3">
            <w:pPr>
              <w:pStyle w:val="TableParagraph"/>
              <w:spacing w:before="9"/>
              <w:rPr>
                <w:rFonts w:ascii="Arial"/>
                <w:sz w:val="11"/>
              </w:rPr>
            </w:pPr>
          </w:p>
          <w:p w14:paraId="11AB947B" w14:textId="77777777" w:rsidR="00806AE3" w:rsidRDefault="005620C3">
            <w:pPr>
              <w:pStyle w:val="TableParagraph"/>
              <w:spacing w:line="160" w:lineRule="atLeast"/>
              <w:ind w:left="116" w:right="116"/>
              <w:rPr>
                <w:sz w:val="14"/>
              </w:rPr>
            </w:pPr>
            <w:r>
              <w:rPr>
                <w:sz w:val="14"/>
              </w:rPr>
              <w:t xml:space="preserve">Surplus to </w:t>
            </w:r>
            <w:r>
              <w:rPr>
                <w:w w:val="95"/>
                <w:sz w:val="14"/>
              </w:rPr>
              <w:t xml:space="preserve">Government </w:t>
            </w:r>
            <w:r>
              <w:rPr>
                <w:sz w:val="14"/>
              </w:rPr>
              <w:t>Enterprise Taxes</w:t>
            </w:r>
          </w:p>
        </w:tc>
        <w:tc>
          <w:tcPr>
            <w:tcW w:w="1159" w:type="dxa"/>
            <w:tcBorders>
              <w:top w:val="single" w:sz="4" w:space="0" w:color="000000"/>
              <w:left w:val="single" w:sz="4" w:space="0" w:color="000000"/>
              <w:bottom w:val="single" w:sz="4" w:space="0" w:color="000000"/>
              <w:right w:val="single" w:sz="4" w:space="0" w:color="000000"/>
            </w:tcBorders>
          </w:tcPr>
          <w:p w14:paraId="7E6C0088" w14:textId="77777777" w:rsidR="00806AE3" w:rsidRDefault="00806AE3">
            <w:pPr>
              <w:pStyle w:val="TableParagraph"/>
              <w:rPr>
                <w:rFonts w:ascii="Arial"/>
                <w:sz w:val="14"/>
              </w:rPr>
            </w:pPr>
          </w:p>
          <w:p w14:paraId="105D570C" w14:textId="77777777" w:rsidR="00806AE3" w:rsidRDefault="00806AE3">
            <w:pPr>
              <w:pStyle w:val="TableParagraph"/>
              <w:rPr>
                <w:rFonts w:ascii="Arial"/>
                <w:sz w:val="14"/>
              </w:rPr>
            </w:pPr>
          </w:p>
          <w:p w14:paraId="67E121BA" w14:textId="77777777" w:rsidR="00806AE3" w:rsidRDefault="00806AE3">
            <w:pPr>
              <w:pStyle w:val="TableParagraph"/>
              <w:spacing w:before="8"/>
              <w:rPr>
                <w:rFonts w:ascii="Arial"/>
                <w:sz w:val="11"/>
              </w:rPr>
            </w:pPr>
          </w:p>
          <w:p w14:paraId="42D7C984" w14:textId="77777777" w:rsidR="00806AE3" w:rsidRDefault="005620C3">
            <w:pPr>
              <w:pStyle w:val="TableParagraph"/>
              <w:spacing w:line="160" w:lineRule="atLeast"/>
              <w:ind w:left="117"/>
              <w:rPr>
                <w:sz w:val="14"/>
              </w:rPr>
            </w:pPr>
            <w:r>
              <w:rPr>
                <w:sz w:val="14"/>
              </w:rPr>
              <w:t xml:space="preserve">Surplus to </w:t>
            </w:r>
            <w:r>
              <w:rPr>
                <w:w w:val="95"/>
                <w:sz w:val="14"/>
              </w:rPr>
              <w:t>Government</w:t>
            </w:r>
          </w:p>
        </w:tc>
        <w:tc>
          <w:tcPr>
            <w:tcW w:w="966" w:type="dxa"/>
            <w:tcBorders>
              <w:top w:val="single" w:sz="4" w:space="0" w:color="000000"/>
              <w:left w:val="single" w:sz="4" w:space="0" w:color="000000"/>
              <w:bottom w:val="single" w:sz="4" w:space="0" w:color="000000"/>
              <w:right w:val="single" w:sz="4" w:space="0" w:color="000000"/>
            </w:tcBorders>
          </w:tcPr>
          <w:p w14:paraId="6B5AAAD6" w14:textId="77777777" w:rsidR="00806AE3" w:rsidRDefault="00806AE3">
            <w:pPr>
              <w:pStyle w:val="TableParagraph"/>
              <w:rPr>
                <w:sz w:val="12"/>
              </w:rPr>
            </w:pPr>
          </w:p>
        </w:tc>
        <w:tc>
          <w:tcPr>
            <w:tcW w:w="964" w:type="dxa"/>
            <w:tcBorders>
              <w:top w:val="single" w:sz="4" w:space="0" w:color="000000"/>
              <w:left w:val="single" w:sz="4" w:space="0" w:color="000000"/>
              <w:bottom w:val="single" w:sz="4" w:space="0" w:color="000000"/>
              <w:right w:val="single" w:sz="4" w:space="0" w:color="000000"/>
            </w:tcBorders>
          </w:tcPr>
          <w:p w14:paraId="1058C470" w14:textId="77777777" w:rsidR="00806AE3" w:rsidRDefault="00806AE3">
            <w:pPr>
              <w:pStyle w:val="TableParagraph"/>
              <w:rPr>
                <w:sz w:val="12"/>
              </w:rPr>
            </w:pPr>
          </w:p>
        </w:tc>
        <w:tc>
          <w:tcPr>
            <w:tcW w:w="954" w:type="dxa"/>
            <w:tcBorders>
              <w:top w:val="single" w:sz="4" w:space="0" w:color="000000"/>
              <w:left w:val="single" w:sz="4" w:space="0" w:color="000000"/>
              <w:bottom w:val="single" w:sz="4" w:space="0" w:color="000000"/>
            </w:tcBorders>
          </w:tcPr>
          <w:p w14:paraId="3874B75B" w14:textId="77777777" w:rsidR="00806AE3" w:rsidRDefault="00806AE3">
            <w:pPr>
              <w:pStyle w:val="TableParagraph"/>
              <w:rPr>
                <w:sz w:val="12"/>
              </w:rPr>
            </w:pPr>
          </w:p>
        </w:tc>
        <w:tc>
          <w:tcPr>
            <w:tcW w:w="993" w:type="dxa"/>
            <w:tcBorders>
              <w:top w:val="single" w:sz="4" w:space="0" w:color="000000"/>
              <w:bottom w:val="single" w:sz="4" w:space="0" w:color="000000"/>
            </w:tcBorders>
          </w:tcPr>
          <w:p w14:paraId="70AB0083" w14:textId="77777777" w:rsidR="00806AE3" w:rsidRDefault="00806AE3">
            <w:pPr>
              <w:pStyle w:val="TableParagraph"/>
              <w:rPr>
                <w:rFonts w:ascii="Arial"/>
                <w:sz w:val="14"/>
              </w:rPr>
            </w:pPr>
          </w:p>
          <w:p w14:paraId="6B3F955A" w14:textId="77777777" w:rsidR="00806AE3" w:rsidRDefault="00806AE3">
            <w:pPr>
              <w:pStyle w:val="TableParagraph"/>
              <w:rPr>
                <w:rFonts w:ascii="Arial"/>
                <w:sz w:val="14"/>
              </w:rPr>
            </w:pPr>
          </w:p>
          <w:p w14:paraId="01518FF7" w14:textId="77777777" w:rsidR="00806AE3" w:rsidRDefault="00806AE3">
            <w:pPr>
              <w:pStyle w:val="TableParagraph"/>
              <w:spacing w:before="8"/>
              <w:rPr>
                <w:rFonts w:ascii="Arial"/>
                <w:sz w:val="11"/>
              </w:rPr>
            </w:pPr>
          </w:p>
          <w:p w14:paraId="310CAA5B" w14:textId="77777777" w:rsidR="00806AE3" w:rsidRDefault="005620C3">
            <w:pPr>
              <w:pStyle w:val="TableParagraph"/>
              <w:spacing w:line="160" w:lineRule="atLeast"/>
              <w:ind w:left="116"/>
              <w:rPr>
                <w:sz w:val="14"/>
              </w:rPr>
            </w:pPr>
            <w:r>
              <w:rPr>
                <w:w w:val="95"/>
                <w:sz w:val="14"/>
              </w:rPr>
              <w:t xml:space="preserve">Government </w:t>
            </w:r>
            <w:r>
              <w:rPr>
                <w:sz w:val="14"/>
              </w:rPr>
              <w:t>Income</w:t>
            </w:r>
          </w:p>
        </w:tc>
      </w:tr>
      <w:tr w:rsidR="00806AE3" w14:paraId="536F0827" w14:textId="77777777">
        <w:trPr>
          <w:trHeight w:val="616"/>
        </w:trPr>
        <w:tc>
          <w:tcPr>
            <w:tcW w:w="1032" w:type="dxa"/>
            <w:tcBorders>
              <w:top w:val="nil"/>
              <w:bottom w:val="nil"/>
            </w:tcBorders>
          </w:tcPr>
          <w:p w14:paraId="158730C6" w14:textId="77777777" w:rsidR="00806AE3" w:rsidRDefault="00806AE3">
            <w:pPr>
              <w:pStyle w:val="TableParagraph"/>
              <w:rPr>
                <w:rFonts w:ascii="Arial"/>
                <w:sz w:val="14"/>
              </w:rPr>
            </w:pPr>
          </w:p>
          <w:p w14:paraId="7E66D339" w14:textId="77777777" w:rsidR="00806AE3" w:rsidRDefault="00806AE3">
            <w:pPr>
              <w:pStyle w:val="TableParagraph"/>
              <w:rPr>
                <w:rFonts w:ascii="Arial"/>
                <w:sz w:val="14"/>
              </w:rPr>
            </w:pPr>
          </w:p>
          <w:p w14:paraId="49C233DB" w14:textId="77777777" w:rsidR="00806AE3" w:rsidRDefault="00806AE3">
            <w:pPr>
              <w:pStyle w:val="TableParagraph"/>
              <w:spacing w:before="3"/>
              <w:rPr>
                <w:rFonts w:ascii="Arial"/>
                <w:sz w:val="11"/>
              </w:rPr>
            </w:pPr>
          </w:p>
          <w:p w14:paraId="3A4C4608" w14:textId="77777777" w:rsidR="00806AE3" w:rsidRDefault="005620C3">
            <w:pPr>
              <w:pStyle w:val="TableParagraph"/>
              <w:spacing w:before="1" w:line="144" w:lineRule="exact"/>
              <w:ind w:left="107"/>
              <w:rPr>
                <w:sz w:val="14"/>
              </w:rPr>
            </w:pPr>
            <w:r>
              <w:rPr>
                <w:sz w:val="14"/>
              </w:rPr>
              <w:t>S-I</w:t>
            </w:r>
          </w:p>
        </w:tc>
        <w:tc>
          <w:tcPr>
            <w:tcW w:w="996" w:type="dxa"/>
            <w:tcBorders>
              <w:top w:val="single" w:sz="4" w:space="0" w:color="000000"/>
              <w:bottom w:val="single" w:sz="4" w:space="0" w:color="000000"/>
              <w:right w:val="single" w:sz="4" w:space="0" w:color="000000"/>
            </w:tcBorders>
          </w:tcPr>
          <w:p w14:paraId="1B2762D9" w14:textId="77777777" w:rsidR="00806AE3" w:rsidRDefault="00806AE3">
            <w:pPr>
              <w:pStyle w:val="TableParagraph"/>
              <w:rPr>
                <w:sz w:val="12"/>
              </w:rPr>
            </w:pPr>
          </w:p>
        </w:tc>
        <w:tc>
          <w:tcPr>
            <w:tcW w:w="1032" w:type="dxa"/>
            <w:tcBorders>
              <w:top w:val="single" w:sz="4" w:space="0" w:color="000000"/>
              <w:left w:val="single" w:sz="4" w:space="0" w:color="000000"/>
              <w:bottom w:val="single" w:sz="4" w:space="0" w:color="000000"/>
              <w:right w:val="single" w:sz="4" w:space="0" w:color="000000"/>
            </w:tcBorders>
          </w:tcPr>
          <w:p w14:paraId="5107CC50" w14:textId="77777777" w:rsidR="00806AE3" w:rsidRDefault="00806AE3">
            <w:pPr>
              <w:pStyle w:val="TableParagraph"/>
              <w:rPr>
                <w:sz w:val="12"/>
              </w:rPr>
            </w:pPr>
          </w:p>
        </w:tc>
        <w:tc>
          <w:tcPr>
            <w:tcW w:w="965" w:type="dxa"/>
            <w:tcBorders>
              <w:top w:val="single" w:sz="4" w:space="0" w:color="000000"/>
              <w:left w:val="single" w:sz="4" w:space="0" w:color="000000"/>
              <w:bottom w:val="single" w:sz="4" w:space="0" w:color="000000"/>
              <w:right w:val="single" w:sz="4" w:space="0" w:color="000000"/>
            </w:tcBorders>
          </w:tcPr>
          <w:p w14:paraId="3335FCB8"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392CE8A6" w14:textId="77777777" w:rsidR="00806AE3" w:rsidRDefault="00806AE3">
            <w:pPr>
              <w:pStyle w:val="TableParagraph"/>
              <w:rPr>
                <w:sz w:val="12"/>
              </w:rPr>
            </w:pPr>
          </w:p>
        </w:tc>
        <w:tc>
          <w:tcPr>
            <w:tcW w:w="988" w:type="dxa"/>
            <w:tcBorders>
              <w:top w:val="single" w:sz="4" w:space="0" w:color="000000"/>
              <w:left w:val="single" w:sz="4" w:space="0" w:color="000000"/>
              <w:bottom w:val="single" w:sz="4" w:space="0" w:color="000000"/>
              <w:right w:val="single" w:sz="4" w:space="0" w:color="000000"/>
            </w:tcBorders>
          </w:tcPr>
          <w:p w14:paraId="0AE5FEED"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34717CAD" w14:textId="77777777" w:rsidR="00806AE3" w:rsidRDefault="00806AE3">
            <w:pPr>
              <w:pStyle w:val="TableParagraph"/>
              <w:rPr>
                <w:sz w:val="12"/>
              </w:rPr>
            </w:pPr>
          </w:p>
        </w:tc>
        <w:tc>
          <w:tcPr>
            <w:tcW w:w="1108" w:type="dxa"/>
            <w:tcBorders>
              <w:top w:val="single" w:sz="4" w:space="0" w:color="000000"/>
              <w:left w:val="single" w:sz="4" w:space="0" w:color="000000"/>
              <w:bottom w:val="single" w:sz="4" w:space="0" w:color="000000"/>
              <w:right w:val="single" w:sz="4" w:space="0" w:color="000000"/>
            </w:tcBorders>
          </w:tcPr>
          <w:p w14:paraId="00C8C3A1" w14:textId="77777777" w:rsidR="00806AE3" w:rsidRDefault="00806AE3">
            <w:pPr>
              <w:pStyle w:val="TableParagraph"/>
              <w:rPr>
                <w:rFonts w:ascii="Arial"/>
                <w:sz w:val="14"/>
              </w:rPr>
            </w:pPr>
          </w:p>
          <w:p w14:paraId="3105B59B" w14:textId="77777777" w:rsidR="00806AE3" w:rsidRDefault="00806AE3">
            <w:pPr>
              <w:pStyle w:val="TableParagraph"/>
              <w:spacing w:before="4"/>
              <w:rPr>
                <w:rFonts w:ascii="Arial"/>
                <w:sz w:val="11"/>
              </w:rPr>
            </w:pPr>
          </w:p>
          <w:p w14:paraId="4314C50A" w14:textId="77777777" w:rsidR="00806AE3" w:rsidRDefault="005620C3">
            <w:pPr>
              <w:pStyle w:val="TableParagraph"/>
              <w:spacing w:line="160" w:lineRule="atLeast"/>
              <w:ind w:left="115"/>
              <w:rPr>
                <w:sz w:val="14"/>
              </w:rPr>
            </w:pPr>
            <w:r>
              <w:rPr>
                <w:w w:val="95"/>
                <w:sz w:val="14"/>
              </w:rPr>
              <w:t xml:space="preserve">Households </w:t>
            </w:r>
            <w:r>
              <w:rPr>
                <w:sz w:val="14"/>
              </w:rPr>
              <w:t>Savings</w:t>
            </w:r>
          </w:p>
        </w:tc>
        <w:tc>
          <w:tcPr>
            <w:tcW w:w="1132" w:type="dxa"/>
            <w:tcBorders>
              <w:top w:val="single" w:sz="4" w:space="0" w:color="000000"/>
              <w:left w:val="single" w:sz="4" w:space="0" w:color="000000"/>
              <w:bottom w:val="single" w:sz="4" w:space="0" w:color="000000"/>
              <w:right w:val="single" w:sz="4" w:space="0" w:color="000000"/>
            </w:tcBorders>
          </w:tcPr>
          <w:p w14:paraId="0ED7EBC9" w14:textId="77777777" w:rsidR="00806AE3" w:rsidRDefault="00806AE3">
            <w:pPr>
              <w:pStyle w:val="TableParagraph"/>
              <w:rPr>
                <w:rFonts w:ascii="Arial"/>
                <w:sz w:val="14"/>
              </w:rPr>
            </w:pPr>
          </w:p>
          <w:p w14:paraId="0C7D4368" w14:textId="77777777" w:rsidR="00806AE3" w:rsidRDefault="00806AE3">
            <w:pPr>
              <w:pStyle w:val="TableParagraph"/>
              <w:spacing w:before="4"/>
              <w:rPr>
                <w:rFonts w:ascii="Arial"/>
                <w:sz w:val="11"/>
              </w:rPr>
            </w:pPr>
          </w:p>
          <w:p w14:paraId="3C8FA7E6" w14:textId="77777777" w:rsidR="00806AE3" w:rsidRDefault="005620C3">
            <w:pPr>
              <w:pStyle w:val="TableParagraph"/>
              <w:spacing w:line="160" w:lineRule="atLeast"/>
              <w:ind w:left="116" w:right="116"/>
              <w:rPr>
                <w:sz w:val="14"/>
              </w:rPr>
            </w:pPr>
            <w:r>
              <w:rPr>
                <w:w w:val="95"/>
                <w:sz w:val="14"/>
              </w:rPr>
              <w:t xml:space="preserve">Enterprise </w:t>
            </w:r>
            <w:r>
              <w:rPr>
                <w:sz w:val="14"/>
              </w:rPr>
              <w:t>Savings</w:t>
            </w:r>
          </w:p>
        </w:tc>
        <w:tc>
          <w:tcPr>
            <w:tcW w:w="1159" w:type="dxa"/>
            <w:tcBorders>
              <w:top w:val="single" w:sz="4" w:space="0" w:color="000000"/>
              <w:left w:val="single" w:sz="4" w:space="0" w:color="000000"/>
              <w:bottom w:val="single" w:sz="4" w:space="0" w:color="000000"/>
              <w:right w:val="single" w:sz="4" w:space="0" w:color="000000"/>
            </w:tcBorders>
          </w:tcPr>
          <w:p w14:paraId="6E290874" w14:textId="77777777" w:rsidR="00806AE3" w:rsidRDefault="00806AE3">
            <w:pPr>
              <w:pStyle w:val="TableParagraph"/>
              <w:rPr>
                <w:rFonts w:ascii="Arial"/>
                <w:sz w:val="14"/>
              </w:rPr>
            </w:pPr>
          </w:p>
          <w:p w14:paraId="37364B8B" w14:textId="77777777" w:rsidR="00806AE3" w:rsidRDefault="00806AE3">
            <w:pPr>
              <w:pStyle w:val="TableParagraph"/>
              <w:spacing w:before="4"/>
              <w:rPr>
                <w:rFonts w:ascii="Arial"/>
                <w:sz w:val="11"/>
              </w:rPr>
            </w:pPr>
          </w:p>
          <w:p w14:paraId="38FCE1A6" w14:textId="77777777" w:rsidR="00806AE3" w:rsidRDefault="005620C3">
            <w:pPr>
              <w:pStyle w:val="TableParagraph"/>
              <w:spacing w:line="160" w:lineRule="atLeast"/>
              <w:ind w:left="117"/>
              <w:rPr>
                <w:sz w:val="14"/>
              </w:rPr>
            </w:pPr>
            <w:r>
              <w:rPr>
                <w:w w:val="95"/>
                <w:sz w:val="14"/>
              </w:rPr>
              <w:t xml:space="preserve">Government </w:t>
            </w:r>
            <w:r>
              <w:rPr>
                <w:sz w:val="14"/>
              </w:rPr>
              <w:t>Savings</w:t>
            </w:r>
          </w:p>
        </w:tc>
        <w:tc>
          <w:tcPr>
            <w:tcW w:w="966" w:type="dxa"/>
            <w:tcBorders>
              <w:top w:val="single" w:sz="4" w:space="0" w:color="000000"/>
              <w:left w:val="single" w:sz="4" w:space="0" w:color="000000"/>
              <w:bottom w:val="single" w:sz="4" w:space="0" w:color="000000"/>
              <w:right w:val="single" w:sz="4" w:space="0" w:color="000000"/>
            </w:tcBorders>
          </w:tcPr>
          <w:p w14:paraId="58696216" w14:textId="77777777" w:rsidR="00806AE3" w:rsidRDefault="00806AE3">
            <w:pPr>
              <w:pStyle w:val="TableParagraph"/>
              <w:rPr>
                <w:sz w:val="12"/>
              </w:rPr>
            </w:pPr>
          </w:p>
        </w:tc>
        <w:tc>
          <w:tcPr>
            <w:tcW w:w="964" w:type="dxa"/>
            <w:tcBorders>
              <w:top w:val="single" w:sz="4" w:space="0" w:color="000000"/>
              <w:left w:val="single" w:sz="4" w:space="0" w:color="000000"/>
              <w:bottom w:val="single" w:sz="4" w:space="0" w:color="000000"/>
              <w:right w:val="single" w:sz="4" w:space="0" w:color="000000"/>
            </w:tcBorders>
          </w:tcPr>
          <w:p w14:paraId="5DE4DC74" w14:textId="77777777" w:rsidR="00806AE3" w:rsidRDefault="00806AE3">
            <w:pPr>
              <w:pStyle w:val="TableParagraph"/>
              <w:rPr>
                <w:sz w:val="12"/>
              </w:rPr>
            </w:pPr>
          </w:p>
        </w:tc>
        <w:tc>
          <w:tcPr>
            <w:tcW w:w="954" w:type="dxa"/>
            <w:tcBorders>
              <w:top w:val="single" w:sz="4" w:space="0" w:color="000000"/>
              <w:left w:val="single" w:sz="4" w:space="0" w:color="000000"/>
              <w:bottom w:val="single" w:sz="4" w:space="0" w:color="000000"/>
            </w:tcBorders>
          </w:tcPr>
          <w:p w14:paraId="2FEA2EA6" w14:textId="77777777" w:rsidR="00806AE3" w:rsidRDefault="00806AE3">
            <w:pPr>
              <w:pStyle w:val="TableParagraph"/>
              <w:rPr>
                <w:rFonts w:ascii="Arial"/>
                <w:sz w:val="14"/>
              </w:rPr>
            </w:pPr>
          </w:p>
          <w:p w14:paraId="460C6E58" w14:textId="77777777" w:rsidR="00806AE3" w:rsidRDefault="00806AE3">
            <w:pPr>
              <w:pStyle w:val="TableParagraph"/>
              <w:spacing w:before="4"/>
              <w:rPr>
                <w:rFonts w:ascii="Arial"/>
                <w:sz w:val="11"/>
              </w:rPr>
            </w:pPr>
          </w:p>
          <w:p w14:paraId="65F21037" w14:textId="77777777" w:rsidR="00806AE3" w:rsidRDefault="005620C3">
            <w:pPr>
              <w:pStyle w:val="TableParagraph"/>
              <w:spacing w:line="160" w:lineRule="atLeast"/>
              <w:ind w:left="119" w:right="197"/>
              <w:rPr>
                <w:sz w:val="14"/>
              </w:rPr>
            </w:pPr>
            <w:r>
              <w:rPr>
                <w:sz w:val="14"/>
              </w:rPr>
              <w:t>Balance of Payments</w:t>
            </w:r>
          </w:p>
        </w:tc>
        <w:tc>
          <w:tcPr>
            <w:tcW w:w="993" w:type="dxa"/>
            <w:tcBorders>
              <w:top w:val="single" w:sz="4" w:space="0" w:color="000000"/>
              <w:bottom w:val="single" w:sz="4" w:space="0" w:color="000000"/>
            </w:tcBorders>
          </w:tcPr>
          <w:p w14:paraId="1264FD8D" w14:textId="77777777" w:rsidR="00806AE3" w:rsidRDefault="00806AE3">
            <w:pPr>
              <w:pStyle w:val="TableParagraph"/>
              <w:rPr>
                <w:rFonts w:ascii="Arial"/>
                <w:sz w:val="14"/>
              </w:rPr>
            </w:pPr>
          </w:p>
          <w:p w14:paraId="475FCF75" w14:textId="77777777" w:rsidR="00806AE3" w:rsidRDefault="00806AE3">
            <w:pPr>
              <w:pStyle w:val="TableParagraph"/>
              <w:rPr>
                <w:rFonts w:ascii="Arial"/>
                <w:sz w:val="14"/>
              </w:rPr>
            </w:pPr>
          </w:p>
          <w:p w14:paraId="41A68F0D" w14:textId="77777777" w:rsidR="00806AE3" w:rsidRDefault="00806AE3">
            <w:pPr>
              <w:pStyle w:val="TableParagraph"/>
              <w:spacing w:before="3"/>
              <w:rPr>
                <w:rFonts w:ascii="Arial"/>
                <w:sz w:val="11"/>
              </w:rPr>
            </w:pPr>
          </w:p>
          <w:p w14:paraId="2DCAAD81" w14:textId="77777777" w:rsidR="00806AE3" w:rsidRDefault="005620C3">
            <w:pPr>
              <w:pStyle w:val="TableParagraph"/>
              <w:spacing w:before="1" w:line="144" w:lineRule="exact"/>
              <w:ind w:left="116"/>
              <w:rPr>
                <w:sz w:val="14"/>
              </w:rPr>
            </w:pPr>
            <w:r>
              <w:rPr>
                <w:sz w:val="14"/>
              </w:rPr>
              <w:t>Savings</w:t>
            </w:r>
          </w:p>
        </w:tc>
      </w:tr>
      <w:tr w:rsidR="00806AE3" w14:paraId="347E8298" w14:textId="77777777">
        <w:trPr>
          <w:trHeight w:val="494"/>
        </w:trPr>
        <w:tc>
          <w:tcPr>
            <w:tcW w:w="1032" w:type="dxa"/>
            <w:tcBorders>
              <w:top w:val="nil"/>
              <w:bottom w:val="nil"/>
            </w:tcBorders>
          </w:tcPr>
          <w:p w14:paraId="65989549" w14:textId="77777777" w:rsidR="00806AE3" w:rsidRDefault="00806AE3">
            <w:pPr>
              <w:pStyle w:val="TableParagraph"/>
              <w:rPr>
                <w:rFonts w:ascii="Arial"/>
                <w:sz w:val="14"/>
              </w:rPr>
            </w:pPr>
          </w:p>
          <w:p w14:paraId="29A3F88C" w14:textId="77777777" w:rsidR="00806AE3" w:rsidRDefault="00806AE3">
            <w:pPr>
              <w:pStyle w:val="TableParagraph"/>
              <w:spacing w:before="8"/>
              <w:rPr>
                <w:rFonts w:ascii="Arial"/>
                <w:sz w:val="14"/>
              </w:rPr>
            </w:pPr>
          </w:p>
          <w:p w14:paraId="1282E356" w14:textId="77777777" w:rsidR="00806AE3" w:rsidRDefault="005620C3">
            <w:pPr>
              <w:pStyle w:val="TableParagraph"/>
              <w:spacing w:line="144" w:lineRule="exact"/>
              <w:ind w:left="107"/>
              <w:rPr>
                <w:sz w:val="14"/>
              </w:rPr>
            </w:pPr>
            <w:r>
              <w:rPr>
                <w:sz w:val="14"/>
              </w:rPr>
              <w:t>DSTK</w:t>
            </w:r>
          </w:p>
        </w:tc>
        <w:tc>
          <w:tcPr>
            <w:tcW w:w="996" w:type="dxa"/>
            <w:tcBorders>
              <w:top w:val="single" w:sz="4" w:space="0" w:color="000000"/>
              <w:bottom w:val="single" w:sz="4" w:space="0" w:color="000000"/>
              <w:right w:val="single" w:sz="4" w:space="0" w:color="000000"/>
            </w:tcBorders>
          </w:tcPr>
          <w:p w14:paraId="425810DD" w14:textId="77777777" w:rsidR="00806AE3" w:rsidRDefault="00806AE3">
            <w:pPr>
              <w:pStyle w:val="TableParagraph"/>
              <w:rPr>
                <w:sz w:val="12"/>
              </w:rPr>
            </w:pPr>
          </w:p>
        </w:tc>
        <w:tc>
          <w:tcPr>
            <w:tcW w:w="1032" w:type="dxa"/>
            <w:tcBorders>
              <w:top w:val="single" w:sz="4" w:space="0" w:color="000000"/>
              <w:left w:val="single" w:sz="4" w:space="0" w:color="000000"/>
              <w:bottom w:val="single" w:sz="4" w:space="0" w:color="000000"/>
              <w:right w:val="single" w:sz="4" w:space="0" w:color="000000"/>
            </w:tcBorders>
          </w:tcPr>
          <w:p w14:paraId="478BD815" w14:textId="77777777" w:rsidR="00806AE3" w:rsidRDefault="00806AE3">
            <w:pPr>
              <w:pStyle w:val="TableParagraph"/>
              <w:rPr>
                <w:sz w:val="12"/>
              </w:rPr>
            </w:pPr>
          </w:p>
        </w:tc>
        <w:tc>
          <w:tcPr>
            <w:tcW w:w="965" w:type="dxa"/>
            <w:tcBorders>
              <w:top w:val="single" w:sz="4" w:space="0" w:color="000000"/>
              <w:left w:val="single" w:sz="4" w:space="0" w:color="000000"/>
              <w:bottom w:val="single" w:sz="4" w:space="0" w:color="000000"/>
              <w:right w:val="single" w:sz="4" w:space="0" w:color="000000"/>
            </w:tcBorders>
          </w:tcPr>
          <w:p w14:paraId="5AED89C0"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65CA68B5" w14:textId="77777777" w:rsidR="00806AE3" w:rsidRDefault="00806AE3">
            <w:pPr>
              <w:pStyle w:val="TableParagraph"/>
              <w:rPr>
                <w:sz w:val="12"/>
              </w:rPr>
            </w:pPr>
          </w:p>
        </w:tc>
        <w:tc>
          <w:tcPr>
            <w:tcW w:w="988" w:type="dxa"/>
            <w:tcBorders>
              <w:top w:val="single" w:sz="4" w:space="0" w:color="000000"/>
              <w:left w:val="single" w:sz="4" w:space="0" w:color="000000"/>
              <w:bottom w:val="single" w:sz="4" w:space="0" w:color="000000"/>
              <w:right w:val="single" w:sz="4" w:space="0" w:color="000000"/>
            </w:tcBorders>
          </w:tcPr>
          <w:p w14:paraId="211FDF6B" w14:textId="77777777" w:rsidR="00806AE3" w:rsidRDefault="00806AE3">
            <w:pPr>
              <w:pStyle w:val="TableParagraph"/>
              <w:rPr>
                <w:sz w:val="12"/>
              </w:rPr>
            </w:pPr>
          </w:p>
        </w:tc>
        <w:tc>
          <w:tcPr>
            <w:tcW w:w="986" w:type="dxa"/>
            <w:tcBorders>
              <w:top w:val="single" w:sz="4" w:space="0" w:color="000000"/>
              <w:left w:val="single" w:sz="4" w:space="0" w:color="000000"/>
              <w:bottom w:val="single" w:sz="4" w:space="0" w:color="000000"/>
              <w:right w:val="single" w:sz="4" w:space="0" w:color="000000"/>
            </w:tcBorders>
          </w:tcPr>
          <w:p w14:paraId="5ECAC26B" w14:textId="77777777" w:rsidR="00806AE3" w:rsidRDefault="00806AE3">
            <w:pPr>
              <w:pStyle w:val="TableParagraph"/>
              <w:rPr>
                <w:sz w:val="12"/>
              </w:rPr>
            </w:pPr>
          </w:p>
        </w:tc>
        <w:tc>
          <w:tcPr>
            <w:tcW w:w="1108" w:type="dxa"/>
            <w:tcBorders>
              <w:top w:val="single" w:sz="4" w:space="0" w:color="000000"/>
              <w:left w:val="single" w:sz="4" w:space="0" w:color="000000"/>
              <w:bottom w:val="single" w:sz="4" w:space="0" w:color="000000"/>
              <w:right w:val="single" w:sz="4" w:space="0" w:color="000000"/>
            </w:tcBorders>
          </w:tcPr>
          <w:p w14:paraId="239165B4" w14:textId="77777777" w:rsidR="00806AE3" w:rsidRDefault="00806AE3">
            <w:pPr>
              <w:pStyle w:val="TableParagraph"/>
              <w:rPr>
                <w:sz w:val="12"/>
              </w:rPr>
            </w:pPr>
          </w:p>
        </w:tc>
        <w:tc>
          <w:tcPr>
            <w:tcW w:w="1132" w:type="dxa"/>
            <w:tcBorders>
              <w:top w:val="single" w:sz="4" w:space="0" w:color="000000"/>
              <w:left w:val="single" w:sz="4" w:space="0" w:color="000000"/>
              <w:bottom w:val="single" w:sz="4" w:space="0" w:color="000000"/>
              <w:right w:val="single" w:sz="4" w:space="0" w:color="000000"/>
            </w:tcBorders>
          </w:tcPr>
          <w:p w14:paraId="1BF77446" w14:textId="77777777" w:rsidR="00806AE3" w:rsidRDefault="00806AE3">
            <w:pPr>
              <w:pStyle w:val="TableParagraph"/>
              <w:rPr>
                <w:sz w:val="12"/>
              </w:rPr>
            </w:pPr>
          </w:p>
        </w:tc>
        <w:tc>
          <w:tcPr>
            <w:tcW w:w="1159" w:type="dxa"/>
            <w:tcBorders>
              <w:top w:val="single" w:sz="4" w:space="0" w:color="000000"/>
              <w:left w:val="single" w:sz="4" w:space="0" w:color="000000"/>
              <w:bottom w:val="single" w:sz="4" w:space="0" w:color="000000"/>
              <w:right w:val="single" w:sz="4" w:space="0" w:color="000000"/>
            </w:tcBorders>
          </w:tcPr>
          <w:p w14:paraId="7F3458A6" w14:textId="77777777" w:rsidR="00806AE3" w:rsidRDefault="00806AE3">
            <w:pPr>
              <w:pStyle w:val="TableParagraph"/>
              <w:rPr>
                <w:sz w:val="12"/>
              </w:rPr>
            </w:pPr>
          </w:p>
        </w:tc>
        <w:tc>
          <w:tcPr>
            <w:tcW w:w="966" w:type="dxa"/>
            <w:tcBorders>
              <w:top w:val="single" w:sz="4" w:space="0" w:color="000000"/>
              <w:left w:val="single" w:sz="4" w:space="0" w:color="000000"/>
              <w:bottom w:val="single" w:sz="4" w:space="0" w:color="000000"/>
              <w:right w:val="single" w:sz="4" w:space="0" w:color="000000"/>
            </w:tcBorders>
          </w:tcPr>
          <w:p w14:paraId="1639D37D" w14:textId="77777777" w:rsidR="00806AE3" w:rsidRDefault="00806AE3">
            <w:pPr>
              <w:pStyle w:val="TableParagraph"/>
              <w:spacing w:before="8"/>
              <w:rPr>
                <w:rFonts w:ascii="Arial"/>
                <w:sz w:val="14"/>
              </w:rPr>
            </w:pPr>
          </w:p>
          <w:p w14:paraId="43732D90" w14:textId="77777777" w:rsidR="00806AE3" w:rsidRDefault="005620C3">
            <w:pPr>
              <w:pStyle w:val="TableParagraph"/>
              <w:spacing w:line="160" w:lineRule="atLeast"/>
              <w:ind w:left="117" w:right="155"/>
              <w:rPr>
                <w:sz w:val="14"/>
              </w:rPr>
            </w:pPr>
            <w:r>
              <w:rPr>
                <w:w w:val="95"/>
                <w:sz w:val="14"/>
              </w:rPr>
              <w:t xml:space="preserve">Capital </w:t>
            </w:r>
            <w:r>
              <w:rPr>
                <w:sz w:val="14"/>
              </w:rPr>
              <w:t>Stock</w:t>
            </w:r>
          </w:p>
        </w:tc>
        <w:tc>
          <w:tcPr>
            <w:tcW w:w="964" w:type="dxa"/>
            <w:tcBorders>
              <w:top w:val="single" w:sz="4" w:space="0" w:color="000000"/>
              <w:left w:val="single" w:sz="4" w:space="0" w:color="000000"/>
              <w:bottom w:val="single" w:sz="4" w:space="0" w:color="000000"/>
              <w:right w:val="single" w:sz="4" w:space="0" w:color="000000"/>
            </w:tcBorders>
          </w:tcPr>
          <w:p w14:paraId="34A7CE45" w14:textId="77777777" w:rsidR="00806AE3" w:rsidRDefault="00806AE3">
            <w:pPr>
              <w:pStyle w:val="TableParagraph"/>
              <w:rPr>
                <w:sz w:val="12"/>
              </w:rPr>
            </w:pPr>
          </w:p>
        </w:tc>
        <w:tc>
          <w:tcPr>
            <w:tcW w:w="954" w:type="dxa"/>
            <w:tcBorders>
              <w:top w:val="single" w:sz="4" w:space="0" w:color="000000"/>
              <w:left w:val="single" w:sz="4" w:space="0" w:color="000000"/>
              <w:bottom w:val="single" w:sz="4" w:space="0" w:color="000000"/>
            </w:tcBorders>
          </w:tcPr>
          <w:p w14:paraId="24A1088E" w14:textId="77777777" w:rsidR="00806AE3" w:rsidRDefault="00806AE3">
            <w:pPr>
              <w:pStyle w:val="TableParagraph"/>
              <w:rPr>
                <w:sz w:val="12"/>
              </w:rPr>
            </w:pPr>
          </w:p>
        </w:tc>
        <w:tc>
          <w:tcPr>
            <w:tcW w:w="993" w:type="dxa"/>
            <w:tcBorders>
              <w:top w:val="single" w:sz="4" w:space="0" w:color="000000"/>
              <w:bottom w:val="single" w:sz="4" w:space="0" w:color="000000"/>
            </w:tcBorders>
          </w:tcPr>
          <w:p w14:paraId="50D2011B" w14:textId="77777777" w:rsidR="00806AE3" w:rsidRDefault="00806AE3">
            <w:pPr>
              <w:pStyle w:val="TableParagraph"/>
              <w:spacing w:before="8"/>
              <w:rPr>
                <w:rFonts w:ascii="Arial"/>
                <w:sz w:val="14"/>
              </w:rPr>
            </w:pPr>
          </w:p>
          <w:p w14:paraId="23815AA0" w14:textId="77777777" w:rsidR="00806AE3" w:rsidRDefault="005620C3">
            <w:pPr>
              <w:pStyle w:val="TableParagraph"/>
              <w:spacing w:line="160" w:lineRule="atLeast"/>
              <w:ind w:left="116" w:right="292"/>
              <w:rPr>
                <w:sz w:val="14"/>
              </w:rPr>
            </w:pPr>
            <w:r>
              <w:rPr>
                <w:sz w:val="14"/>
              </w:rPr>
              <w:t>Inventory Income</w:t>
            </w:r>
          </w:p>
        </w:tc>
      </w:tr>
      <w:tr w:rsidR="00806AE3" w14:paraId="118082C2" w14:textId="77777777">
        <w:trPr>
          <w:trHeight w:val="745"/>
        </w:trPr>
        <w:tc>
          <w:tcPr>
            <w:tcW w:w="1032" w:type="dxa"/>
            <w:tcBorders>
              <w:top w:val="nil"/>
            </w:tcBorders>
          </w:tcPr>
          <w:p w14:paraId="7464CC38" w14:textId="77777777" w:rsidR="00806AE3" w:rsidRDefault="00806AE3">
            <w:pPr>
              <w:pStyle w:val="TableParagraph"/>
              <w:rPr>
                <w:rFonts w:ascii="Arial"/>
                <w:sz w:val="14"/>
              </w:rPr>
            </w:pPr>
          </w:p>
          <w:p w14:paraId="59FB79BA" w14:textId="77777777" w:rsidR="00806AE3" w:rsidRDefault="00806AE3">
            <w:pPr>
              <w:pStyle w:val="TableParagraph"/>
              <w:rPr>
                <w:rFonts w:ascii="Arial"/>
                <w:sz w:val="14"/>
              </w:rPr>
            </w:pPr>
          </w:p>
          <w:p w14:paraId="1F79B84D" w14:textId="77777777" w:rsidR="00806AE3" w:rsidRDefault="00806AE3">
            <w:pPr>
              <w:pStyle w:val="TableParagraph"/>
              <w:rPr>
                <w:rFonts w:ascii="Arial"/>
                <w:sz w:val="14"/>
              </w:rPr>
            </w:pPr>
          </w:p>
          <w:p w14:paraId="1BA032BF" w14:textId="77777777" w:rsidR="00806AE3" w:rsidRDefault="005620C3">
            <w:pPr>
              <w:pStyle w:val="TableParagraph"/>
              <w:spacing w:before="99" w:line="144" w:lineRule="exact"/>
              <w:ind w:left="107"/>
              <w:rPr>
                <w:sz w:val="14"/>
              </w:rPr>
            </w:pPr>
            <w:r>
              <w:rPr>
                <w:sz w:val="14"/>
              </w:rPr>
              <w:t>ROW</w:t>
            </w:r>
          </w:p>
        </w:tc>
        <w:tc>
          <w:tcPr>
            <w:tcW w:w="996" w:type="dxa"/>
            <w:tcBorders>
              <w:top w:val="single" w:sz="4" w:space="0" w:color="000000"/>
              <w:right w:val="single" w:sz="4" w:space="0" w:color="000000"/>
            </w:tcBorders>
          </w:tcPr>
          <w:p w14:paraId="6BC79BE1" w14:textId="77777777" w:rsidR="00806AE3" w:rsidRDefault="00806AE3">
            <w:pPr>
              <w:pStyle w:val="TableParagraph"/>
              <w:rPr>
                <w:sz w:val="12"/>
              </w:rPr>
            </w:pPr>
          </w:p>
        </w:tc>
        <w:tc>
          <w:tcPr>
            <w:tcW w:w="1032" w:type="dxa"/>
            <w:tcBorders>
              <w:top w:val="single" w:sz="4" w:space="0" w:color="000000"/>
              <w:left w:val="single" w:sz="4" w:space="0" w:color="000000"/>
              <w:right w:val="single" w:sz="4" w:space="0" w:color="000000"/>
            </w:tcBorders>
          </w:tcPr>
          <w:p w14:paraId="63B4066A" w14:textId="77777777" w:rsidR="00806AE3" w:rsidRDefault="00806AE3">
            <w:pPr>
              <w:pStyle w:val="TableParagraph"/>
              <w:rPr>
                <w:rFonts w:ascii="Arial"/>
                <w:sz w:val="14"/>
              </w:rPr>
            </w:pPr>
          </w:p>
          <w:p w14:paraId="0C66FE22" w14:textId="77777777" w:rsidR="00806AE3" w:rsidRDefault="00806AE3">
            <w:pPr>
              <w:pStyle w:val="TableParagraph"/>
              <w:rPr>
                <w:rFonts w:ascii="Arial"/>
                <w:sz w:val="14"/>
              </w:rPr>
            </w:pPr>
          </w:p>
          <w:p w14:paraId="663007DC" w14:textId="77777777" w:rsidR="00806AE3" w:rsidRDefault="00806AE3">
            <w:pPr>
              <w:pStyle w:val="TableParagraph"/>
              <w:rPr>
                <w:rFonts w:ascii="Arial"/>
                <w:sz w:val="14"/>
              </w:rPr>
            </w:pPr>
          </w:p>
          <w:p w14:paraId="5BAA74E3" w14:textId="77777777" w:rsidR="00806AE3" w:rsidRDefault="005620C3">
            <w:pPr>
              <w:pStyle w:val="TableParagraph"/>
              <w:spacing w:before="99" w:line="144" w:lineRule="exact"/>
              <w:ind w:left="113"/>
              <w:rPr>
                <w:sz w:val="14"/>
              </w:rPr>
            </w:pPr>
            <w:r>
              <w:rPr>
                <w:sz w:val="14"/>
              </w:rPr>
              <w:t>Imports</w:t>
            </w:r>
          </w:p>
        </w:tc>
        <w:tc>
          <w:tcPr>
            <w:tcW w:w="965" w:type="dxa"/>
            <w:tcBorders>
              <w:top w:val="single" w:sz="4" w:space="0" w:color="000000"/>
              <w:left w:val="single" w:sz="4" w:space="0" w:color="000000"/>
              <w:right w:val="single" w:sz="4" w:space="0" w:color="000000"/>
            </w:tcBorders>
          </w:tcPr>
          <w:p w14:paraId="35530CDF" w14:textId="77777777" w:rsidR="00806AE3" w:rsidRDefault="00806AE3">
            <w:pPr>
              <w:pStyle w:val="TableParagraph"/>
              <w:rPr>
                <w:sz w:val="12"/>
              </w:rPr>
            </w:pPr>
          </w:p>
        </w:tc>
        <w:tc>
          <w:tcPr>
            <w:tcW w:w="986" w:type="dxa"/>
            <w:tcBorders>
              <w:top w:val="single" w:sz="4" w:space="0" w:color="000000"/>
              <w:left w:val="single" w:sz="4" w:space="0" w:color="000000"/>
              <w:right w:val="single" w:sz="4" w:space="0" w:color="000000"/>
            </w:tcBorders>
          </w:tcPr>
          <w:p w14:paraId="4E2189C6" w14:textId="77777777" w:rsidR="00806AE3" w:rsidRDefault="00806AE3">
            <w:pPr>
              <w:pStyle w:val="TableParagraph"/>
              <w:rPr>
                <w:sz w:val="12"/>
              </w:rPr>
            </w:pPr>
          </w:p>
        </w:tc>
        <w:tc>
          <w:tcPr>
            <w:tcW w:w="988" w:type="dxa"/>
            <w:tcBorders>
              <w:top w:val="single" w:sz="4" w:space="0" w:color="000000"/>
              <w:left w:val="single" w:sz="4" w:space="0" w:color="000000"/>
              <w:right w:val="single" w:sz="4" w:space="0" w:color="000000"/>
            </w:tcBorders>
          </w:tcPr>
          <w:p w14:paraId="77AF44B2" w14:textId="77777777" w:rsidR="00806AE3" w:rsidRDefault="00806AE3">
            <w:pPr>
              <w:pStyle w:val="TableParagraph"/>
              <w:rPr>
                <w:sz w:val="12"/>
              </w:rPr>
            </w:pPr>
          </w:p>
        </w:tc>
        <w:tc>
          <w:tcPr>
            <w:tcW w:w="986" w:type="dxa"/>
            <w:tcBorders>
              <w:top w:val="single" w:sz="4" w:space="0" w:color="000000"/>
              <w:left w:val="single" w:sz="4" w:space="0" w:color="000000"/>
              <w:right w:val="single" w:sz="4" w:space="0" w:color="000000"/>
            </w:tcBorders>
          </w:tcPr>
          <w:p w14:paraId="19EB63B7" w14:textId="77777777" w:rsidR="00806AE3" w:rsidRDefault="00806AE3">
            <w:pPr>
              <w:pStyle w:val="TableParagraph"/>
              <w:rPr>
                <w:sz w:val="12"/>
              </w:rPr>
            </w:pPr>
          </w:p>
        </w:tc>
        <w:tc>
          <w:tcPr>
            <w:tcW w:w="1108" w:type="dxa"/>
            <w:tcBorders>
              <w:top w:val="single" w:sz="4" w:space="0" w:color="000000"/>
              <w:left w:val="single" w:sz="4" w:space="0" w:color="000000"/>
              <w:right w:val="single" w:sz="4" w:space="0" w:color="000000"/>
            </w:tcBorders>
          </w:tcPr>
          <w:p w14:paraId="765D317A" w14:textId="77777777" w:rsidR="00806AE3" w:rsidRDefault="00806AE3">
            <w:pPr>
              <w:pStyle w:val="TableParagraph"/>
              <w:rPr>
                <w:rFonts w:ascii="Arial"/>
                <w:sz w:val="14"/>
              </w:rPr>
            </w:pPr>
          </w:p>
          <w:p w14:paraId="704018E4" w14:textId="77777777" w:rsidR="00806AE3" w:rsidRDefault="005620C3">
            <w:pPr>
              <w:pStyle w:val="TableParagraph"/>
              <w:spacing w:before="99" w:line="160" w:lineRule="atLeast"/>
              <w:ind w:left="115"/>
              <w:rPr>
                <w:sz w:val="14"/>
              </w:rPr>
            </w:pPr>
            <w:r>
              <w:rPr>
                <w:sz w:val="14"/>
              </w:rPr>
              <w:t>Households Transfers to the ROW</w:t>
            </w:r>
          </w:p>
        </w:tc>
        <w:tc>
          <w:tcPr>
            <w:tcW w:w="1132" w:type="dxa"/>
            <w:tcBorders>
              <w:top w:val="single" w:sz="4" w:space="0" w:color="000000"/>
              <w:left w:val="single" w:sz="4" w:space="0" w:color="000000"/>
              <w:bottom w:val="nil"/>
              <w:right w:val="single" w:sz="4" w:space="0" w:color="000000"/>
            </w:tcBorders>
          </w:tcPr>
          <w:p w14:paraId="6607E188" w14:textId="77777777" w:rsidR="00806AE3" w:rsidRDefault="00806AE3">
            <w:pPr>
              <w:pStyle w:val="TableParagraph"/>
              <w:rPr>
                <w:sz w:val="12"/>
              </w:rPr>
            </w:pPr>
          </w:p>
        </w:tc>
        <w:tc>
          <w:tcPr>
            <w:tcW w:w="1159" w:type="dxa"/>
            <w:tcBorders>
              <w:top w:val="single" w:sz="4" w:space="0" w:color="000000"/>
              <w:left w:val="single" w:sz="4" w:space="0" w:color="000000"/>
              <w:right w:val="single" w:sz="4" w:space="0" w:color="000000"/>
            </w:tcBorders>
          </w:tcPr>
          <w:p w14:paraId="5763FE3D" w14:textId="77777777" w:rsidR="00806AE3" w:rsidRDefault="005620C3">
            <w:pPr>
              <w:pStyle w:val="TableParagraph"/>
              <w:spacing w:before="99" w:line="160" w:lineRule="atLeast"/>
              <w:ind w:left="117" w:right="87"/>
              <w:rPr>
                <w:sz w:val="14"/>
              </w:rPr>
            </w:pPr>
            <w:r>
              <w:rPr>
                <w:sz w:val="14"/>
              </w:rPr>
              <w:t>Government Transfers to the Rest of the World</w:t>
            </w:r>
          </w:p>
        </w:tc>
        <w:tc>
          <w:tcPr>
            <w:tcW w:w="966" w:type="dxa"/>
            <w:tcBorders>
              <w:top w:val="single" w:sz="4" w:space="0" w:color="000000"/>
              <w:left w:val="single" w:sz="4" w:space="0" w:color="000000"/>
              <w:right w:val="single" w:sz="4" w:space="0" w:color="000000"/>
            </w:tcBorders>
          </w:tcPr>
          <w:p w14:paraId="321D5037" w14:textId="77777777" w:rsidR="00806AE3" w:rsidRDefault="00806AE3">
            <w:pPr>
              <w:pStyle w:val="TableParagraph"/>
              <w:rPr>
                <w:sz w:val="12"/>
              </w:rPr>
            </w:pPr>
          </w:p>
        </w:tc>
        <w:tc>
          <w:tcPr>
            <w:tcW w:w="964" w:type="dxa"/>
            <w:tcBorders>
              <w:top w:val="single" w:sz="4" w:space="0" w:color="000000"/>
              <w:left w:val="single" w:sz="4" w:space="0" w:color="000000"/>
              <w:right w:val="single" w:sz="4" w:space="0" w:color="000000"/>
            </w:tcBorders>
          </w:tcPr>
          <w:p w14:paraId="299B1098" w14:textId="77777777" w:rsidR="00806AE3" w:rsidRDefault="00806AE3">
            <w:pPr>
              <w:pStyle w:val="TableParagraph"/>
              <w:rPr>
                <w:sz w:val="12"/>
              </w:rPr>
            </w:pPr>
          </w:p>
        </w:tc>
        <w:tc>
          <w:tcPr>
            <w:tcW w:w="954" w:type="dxa"/>
            <w:tcBorders>
              <w:top w:val="single" w:sz="4" w:space="0" w:color="000000"/>
              <w:left w:val="single" w:sz="4" w:space="0" w:color="000000"/>
            </w:tcBorders>
          </w:tcPr>
          <w:p w14:paraId="3CD85D0D" w14:textId="77777777" w:rsidR="00806AE3" w:rsidRDefault="00806AE3">
            <w:pPr>
              <w:pStyle w:val="TableParagraph"/>
              <w:rPr>
                <w:sz w:val="12"/>
              </w:rPr>
            </w:pPr>
          </w:p>
        </w:tc>
        <w:tc>
          <w:tcPr>
            <w:tcW w:w="993" w:type="dxa"/>
            <w:tcBorders>
              <w:top w:val="single" w:sz="4" w:space="0" w:color="000000"/>
            </w:tcBorders>
          </w:tcPr>
          <w:p w14:paraId="5376A0A6" w14:textId="77777777" w:rsidR="00806AE3" w:rsidRDefault="00806AE3">
            <w:pPr>
              <w:pStyle w:val="TableParagraph"/>
              <w:rPr>
                <w:rFonts w:ascii="Arial"/>
                <w:sz w:val="14"/>
              </w:rPr>
            </w:pPr>
          </w:p>
          <w:p w14:paraId="08FDF3D9" w14:textId="77777777" w:rsidR="00806AE3" w:rsidRDefault="005620C3">
            <w:pPr>
              <w:pStyle w:val="TableParagraph"/>
              <w:spacing w:before="99" w:line="160" w:lineRule="atLeast"/>
              <w:ind w:left="116"/>
              <w:rPr>
                <w:sz w:val="14"/>
              </w:rPr>
            </w:pPr>
            <w:r>
              <w:rPr>
                <w:sz w:val="14"/>
              </w:rPr>
              <w:t xml:space="preserve">Foreign </w:t>
            </w:r>
            <w:r>
              <w:rPr>
                <w:w w:val="95"/>
                <w:sz w:val="14"/>
              </w:rPr>
              <w:t xml:space="preserve">Exchange </w:t>
            </w:r>
            <w:r>
              <w:rPr>
                <w:sz w:val="14"/>
              </w:rPr>
              <w:t>Outflow</w:t>
            </w:r>
          </w:p>
        </w:tc>
      </w:tr>
    </w:tbl>
    <w:p w14:paraId="0A25056D" w14:textId="77777777" w:rsidR="00806AE3" w:rsidRDefault="00806AE3">
      <w:pPr>
        <w:pStyle w:val="BodyText"/>
        <w:rPr>
          <w:sz w:val="20"/>
        </w:rPr>
      </w:pPr>
    </w:p>
    <w:p w14:paraId="494DDBDF" w14:textId="77777777" w:rsidR="00806AE3" w:rsidRDefault="00806AE3">
      <w:pPr>
        <w:pStyle w:val="BodyText"/>
        <w:rPr>
          <w:sz w:val="20"/>
        </w:rPr>
      </w:pPr>
    </w:p>
    <w:p w14:paraId="4AF8D978" w14:textId="77777777" w:rsidR="00806AE3" w:rsidRDefault="00806AE3">
      <w:pPr>
        <w:pStyle w:val="BodyText"/>
        <w:rPr>
          <w:sz w:val="20"/>
        </w:rPr>
      </w:pPr>
    </w:p>
    <w:p w14:paraId="47BBBA2B" w14:textId="77777777" w:rsidR="00806AE3" w:rsidRDefault="005620C3">
      <w:pPr>
        <w:pStyle w:val="BodyText"/>
        <w:spacing w:before="2"/>
        <w:rPr>
          <w:sz w:val="11"/>
        </w:rPr>
      </w:pPr>
      <w:r>
        <w:rPr>
          <w:noProof/>
        </w:rPr>
        <w:drawing>
          <wp:anchor distT="0" distB="0" distL="0" distR="0" simplePos="0" relativeHeight="82" behindDoc="0" locked="0" layoutInCell="1" allowOverlap="1" wp14:anchorId="23DC6014" wp14:editId="3B892E19">
            <wp:simplePos x="0" y="0"/>
            <wp:positionH relativeFrom="page">
              <wp:posOffset>8282305</wp:posOffset>
            </wp:positionH>
            <wp:positionV relativeFrom="paragraph">
              <wp:posOffset>106856</wp:posOffset>
            </wp:positionV>
            <wp:extent cx="1477262" cy="863441"/>
            <wp:effectExtent l="0" t="0" r="0" b="0"/>
            <wp:wrapTopAndBottom/>
            <wp:docPr id="23"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jpe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1477262" cy="863441"/>
                    </a:xfrm>
                    <a:prstGeom prst="rect">
                      <a:avLst/>
                    </a:prstGeom>
                  </pic:spPr>
                </pic:pic>
              </a:graphicData>
            </a:graphic>
          </wp:anchor>
        </w:drawing>
      </w:r>
    </w:p>
    <w:p w14:paraId="07E1DAD7" w14:textId="77777777" w:rsidR="00806AE3" w:rsidRDefault="00806AE3">
      <w:pPr>
        <w:rPr>
          <w:sz w:val="11"/>
        </w:rPr>
        <w:sectPr w:rsidR="00806AE3">
          <w:headerReference w:type="default" r:id="rId175"/>
          <w:footerReference w:type="default" r:id="rId176"/>
          <w:pgSz w:w="16840" w:h="11910" w:orient="landscape"/>
          <w:pgMar w:top="1180" w:right="1100" w:bottom="280" w:left="1220" w:header="712" w:footer="0" w:gutter="0"/>
          <w:pgNumType w:start="71"/>
          <w:cols w:space="720"/>
        </w:sectPr>
      </w:pPr>
    </w:p>
    <w:p w14:paraId="7E952E10" w14:textId="77777777" w:rsidR="00806AE3" w:rsidRDefault="00806AE3">
      <w:pPr>
        <w:pStyle w:val="BodyText"/>
        <w:spacing w:before="6"/>
        <w:rPr>
          <w:sz w:val="22"/>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gridCol w:w="996"/>
        <w:gridCol w:w="1032"/>
        <w:gridCol w:w="965"/>
        <w:gridCol w:w="986"/>
        <w:gridCol w:w="988"/>
        <w:gridCol w:w="986"/>
        <w:gridCol w:w="1108"/>
        <w:gridCol w:w="1132"/>
        <w:gridCol w:w="1159"/>
        <w:gridCol w:w="966"/>
        <w:gridCol w:w="964"/>
        <w:gridCol w:w="954"/>
        <w:gridCol w:w="993"/>
      </w:tblGrid>
      <w:tr w:rsidR="00806AE3" w14:paraId="7A61E6CC" w14:textId="77777777">
        <w:trPr>
          <w:trHeight w:val="884"/>
        </w:trPr>
        <w:tc>
          <w:tcPr>
            <w:tcW w:w="1032" w:type="dxa"/>
            <w:tcBorders>
              <w:top w:val="nil"/>
            </w:tcBorders>
          </w:tcPr>
          <w:p w14:paraId="3C15125A" w14:textId="77777777" w:rsidR="00806AE3" w:rsidRDefault="00806AE3">
            <w:pPr>
              <w:pStyle w:val="TableParagraph"/>
              <w:rPr>
                <w:rFonts w:ascii="Arial"/>
                <w:sz w:val="14"/>
              </w:rPr>
            </w:pPr>
          </w:p>
          <w:p w14:paraId="0F6DC7F6" w14:textId="77777777" w:rsidR="00806AE3" w:rsidRDefault="00806AE3">
            <w:pPr>
              <w:pStyle w:val="TableParagraph"/>
              <w:rPr>
                <w:rFonts w:ascii="Arial"/>
                <w:sz w:val="14"/>
              </w:rPr>
            </w:pPr>
          </w:p>
          <w:p w14:paraId="019CE3DD" w14:textId="77777777" w:rsidR="00806AE3" w:rsidRDefault="00806AE3">
            <w:pPr>
              <w:pStyle w:val="TableParagraph"/>
              <w:rPr>
                <w:rFonts w:ascii="Arial"/>
                <w:sz w:val="14"/>
              </w:rPr>
            </w:pPr>
          </w:p>
          <w:p w14:paraId="7ADE514D" w14:textId="77777777" w:rsidR="00806AE3" w:rsidRDefault="00806AE3">
            <w:pPr>
              <w:pStyle w:val="TableParagraph"/>
              <w:spacing w:before="7"/>
              <w:rPr>
                <w:rFonts w:ascii="Arial"/>
                <w:sz w:val="20"/>
              </w:rPr>
            </w:pPr>
          </w:p>
          <w:p w14:paraId="3DE1E3C5" w14:textId="77777777" w:rsidR="00806AE3" w:rsidRDefault="005620C3">
            <w:pPr>
              <w:pStyle w:val="TableParagraph"/>
              <w:spacing w:before="1" w:line="144" w:lineRule="exact"/>
              <w:ind w:left="107"/>
              <w:rPr>
                <w:sz w:val="14"/>
              </w:rPr>
            </w:pPr>
            <w:r>
              <w:rPr>
                <w:sz w:val="14"/>
              </w:rPr>
              <w:t>Totals</w:t>
            </w:r>
          </w:p>
        </w:tc>
        <w:tc>
          <w:tcPr>
            <w:tcW w:w="996" w:type="dxa"/>
            <w:tcBorders>
              <w:top w:val="single" w:sz="8" w:space="0" w:color="FFFFFF"/>
              <w:right w:val="single" w:sz="4" w:space="0" w:color="000000"/>
            </w:tcBorders>
          </w:tcPr>
          <w:p w14:paraId="1DEBD80E" w14:textId="77777777" w:rsidR="00806AE3" w:rsidRDefault="00806AE3">
            <w:pPr>
              <w:pStyle w:val="TableParagraph"/>
              <w:rPr>
                <w:rFonts w:ascii="Arial"/>
                <w:sz w:val="14"/>
              </w:rPr>
            </w:pPr>
          </w:p>
          <w:p w14:paraId="7BCC629B" w14:textId="77777777" w:rsidR="00806AE3" w:rsidRDefault="00806AE3">
            <w:pPr>
              <w:pStyle w:val="TableParagraph"/>
              <w:rPr>
                <w:rFonts w:ascii="Arial"/>
                <w:sz w:val="14"/>
              </w:rPr>
            </w:pPr>
          </w:p>
          <w:p w14:paraId="6AEFC61F" w14:textId="77777777" w:rsidR="00806AE3" w:rsidRDefault="00806AE3">
            <w:pPr>
              <w:pStyle w:val="TableParagraph"/>
              <w:spacing w:before="8"/>
              <w:rPr>
                <w:rFonts w:ascii="Arial"/>
                <w:sz w:val="20"/>
              </w:rPr>
            </w:pPr>
          </w:p>
          <w:p w14:paraId="0B90902C" w14:textId="77777777" w:rsidR="00806AE3" w:rsidRDefault="005620C3">
            <w:pPr>
              <w:pStyle w:val="TableParagraph"/>
              <w:spacing w:line="160" w:lineRule="atLeast"/>
              <w:ind w:left="108"/>
              <w:rPr>
                <w:sz w:val="14"/>
              </w:rPr>
            </w:pPr>
            <w:r>
              <w:rPr>
                <w:sz w:val="14"/>
              </w:rPr>
              <w:t xml:space="preserve">Activity </w:t>
            </w:r>
            <w:r>
              <w:rPr>
                <w:w w:val="95"/>
                <w:sz w:val="14"/>
              </w:rPr>
              <w:t>Expenditure</w:t>
            </w:r>
          </w:p>
        </w:tc>
        <w:tc>
          <w:tcPr>
            <w:tcW w:w="1032" w:type="dxa"/>
            <w:tcBorders>
              <w:top w:val="single" w:sz="8" w:space="0" w:color="FFFFFF"/>
              <w:left w:val="single" w:sz="4" w:space="0" w:color="000000"/>
              <w:right w:val="single" w:sz="4" w:space="0" w:color="000000"/>
            </w:tcBorders>
          </w:tcPr>
          <w:p w14:paraId="43F793AB" w14:textId="77777777" w:rsidR="00806AE3" w:rsidRDefault="00806AE3">
            <w:pPr>
              <w:pStyle w:val="TableParagraph"/>
              <w:rPr>
                <w:rFonts w:ascii="Arial"/>
                <w:sz w:val="14"/>
              </w:rPr>
            </w:pPr>
          </w:p>
          <w:p w14:paraId="0BE8DCFE" w14:textId="77777777" w:rsidR="00806AE3" w:rsidRDefault="00806AE3">
            <w:pPr>
              <w:pStyle w:val="TableParagraph"/>
              <w:rPr>
                <w:rFonts w:ascii="Arial"/>
                <w:sz w:val="14"/>
              </w:rPr>
            </w:pPr>
          </w:p>
          <w:p w14:paraId="7F72B5E4" w14:textId="77777777" w:rsidR="00806AE3" w:rsidRDefault="00806AE3">
            <w:pPr>
              <w:pStyle w:val="TableParagraph"/>
              <w:rPr>
                <w:rFonts w:ascii="Arial"/>
                <w:sz w:val="14"/>
              </w:rPr>
            </w:pPr>
          </w:p>
          <w:p w14:paraId="6EB8DFD1" w14:textId="77777777" w:rsidR="00806AE3" w:rsidRDefault="00806AE3">
            <w:pPr>
              <w:pStyle w:val="TableParagraph"/>
              <w:spacing w:before="7"/>
              <w:rPr>
                <w:rFonts w:ascii="Arial"/>
                <w:sz w:val="20"/>
              </w:rPr>
            </w:pPr>
          </w:p>
          <w:p w14:paraId="456F35A9" w14:textId="77777777" w:rsidR="00806AE3" w:rsidRDefault="005620C3">
            <w:pPr>
              <w:pStyle w:val="TableParagraph"/>
              <w:spacing w:before="1" w:line="144" w:lineRule="exact"/>
              <w:ind w:left="113"/>
              <w:rPr>
                <w:sz w:val="14"/>
              </w:rPr>
            </w:pPr>
            <w:r>
              <w:rPr>
                <w:sz w:val="14"/>
              </w:rPr>
              <w:t>Total Supply</w:t>
            </w:r>
          </w:p>
        </w:tc>
        <w:tc>
          <w:tcPr>
            <w:tcW w:w="965" w:type="dxa"/>
            <w:tcBorders>
              <w:top w:val="single" w:sz="8" w:space="0" w:color="FFFFFF"/>
              <w:left w:val="single" w:sz="4" w:space="0" w:color="000000"/>
              <w:right w:val="single" w:sz="4" w:space="0" w:color="000000"/>
            </w:tcBorders>
          </w:tcPr>
          <w:p w14:paraId="566A5B0D" w14:textId="77777777" w:rsidR="00806AE3" w:rsidRDefault="00806AE3">
            <w:pPr>
              <w:pStyle w:val="TableParagraph"/>
              <w:rPr>
                <w:rFonts w:ascii="Arial"/>
                <w:sz w:val="14"/>
              </w:rPr>
            </w:pPr>
          </w:p>
          <w:p w14:paraId="4933E693" w14:textId="77777777" w:rsidR="00806AE3" w:rsidRDefault="00806AE3">
            <w:pPr>
              <w:pStyle w:val="TableParagraph"/>
              <w:rPr>
                <w:rFonts w:ascii="Arial"/>
                <w:sz w:val="14"/>
              </w:rPr>
            </w:pPr>
          </w:p>
          <w:p w14:paraId="672181F9" w14:textId="77777777" w:rsidR="00806AE3" w:rsidRDefault="00806AE3">
            <w:pPr>
              <w:pStyle w:val="TableParagraph"/>
              <w:spacing w:before="8"/>
              <w:rPr>
                <w:rFonts w:ascii="Arial"/>
                <w:sz w:val="20"/>
              </w:rPr>
            </w:pPr>
          </w:p>
          <w:p w14:paraId="0B840EDE" w14:textId="77777777" w:rsidR="00806AE3" w:rsidRDefault="005620C3">
            <w:pPr>
              <w:pStyle w:val="TableParagraph"/>
              <w:spacing w:line="160" w:lineRule="atLeast"/>
              <w:ind w:left="113" w:right="37"/>
              <w:rPr>
                <w:sz w:val="14"/>
              </w:rPr>
            </w:pPr>
            <w:proofErr w:type="spellStart"/>
            <w:r>
              <w:rPr>
                <w:sz w:val="14"/>
              </w:rPr>
              <w:t>Labour</w:t>
            </w:r>
            <w:proofErr w:type="spellEnd"/>
            <w:r>
              <w:rPr>
                <w:sz w:val="14"/>
              </w:rPr>
              <w:t xml:space="preserve"> </w:t>
            </w:r>
            <w:r>
              <w:rPr>
                <w:w w:val="95"/>
                <w:sz w:val="14"/>
              </w:rPr>
              <w:t>Expenditure</w:t>
            </w:r>
          </w:p>
        </w:tc>
        <w:tc>
          <w:tcPr>
            <w:tcW w:w="986" w:type="dxa"/>
            <w:tcBorders>
              <w:top w:val="single" w:sz="8" w:space="0" w:color="FFFFFF"/>
              <w:left w:val="single" w:sz="4" w:space="0" w:color="000000"/>
              <w:right w:val="single" w:sz="4" w:space="0" w:color="000000"/>
            </w:tcBorders>
          </w:tcPr>
          <w:p w14:paraId="643B1338" w14:textId="77777777" w:rsidR="00806AE3" w:rsidRDefault="00806AE3">
            <w:pPr>
              <w:pStyle w:val="TableParagraph"/>
              <w:rPr>
                <w:rFonts w:ascii="Arial"/>
                <w:sz w:val="14"/>
              </w:rPr>
            </w:pPr>
          </w:p>
          <w:p w14:paraId="495D2A81" w14:textId="77777777" w:rsidR="00806AE3" w:rsidRDefault="00806AE3">
            <w:pPr>
              <w:pStyle w:val="TableParagraph"/>
              <w:rPr>
                <w:rFonts w:ascii="Arial"/>
                <w:sz w:val="14"/>
              </w:rPr>
            </w:pPr>
          </w:p>
          <w:p w14:paraId="16346491" w14:textId="77777777" w:rsidR="00806AE3" w:rsidRDefault="00806AE3">
            <w:pPr>
              <w:pStyle w:val="TableParagraph"/>
              <w:spacing w:before="8"/>
              <w:rPr>
                <w:rFonts w:ascii="Arial"/>
                <w:sz w:val="20"/>
              </w:rPr>
            </w:pPr>
          </w:p>
          <w:p w14:paraId="7302D003" w14:textId="77777777" w:rsidR="00806AE3" w:rsidRDefault="005620C3">
            <w:pPr>
              <w:pStyle w:val="TableParagraph"/>
              <w:spacing w:line="160" w:lineRule="atLeast"/>
              <w:ind w:left="113" w:right="105"/>
              <w:rPr>
                <w:sz w:val="14"/>
              </w:rPr>
            </w:pPr>
            <w:r>
              <w:rPr>
                <w:sz w:val="14"/>
              </w:rPr>
              <w:t xml:space="preserve">Capital </w:t>
            </w:r>
            <w:r>
              <w:rPr>
                <w:w w:val="95"/>
                <w:sz w:val="14"/>
              </w:rPr>
              <w:t>Expenditure</w:t>
            </w:r>
          </w:p>
        </w:tc>
        <w:tc>
          <w:tcPr>
            <w:tcW w:w="988" w:type="dxa"/>
            <w:tcBorders>
              <w:top w:val="single" w:sz="8" w:space="0" w:color="FFFFFF"/>
              <w:left w:val="single" w:sz="4" w:space="0" w:color="000000"/>
              <w:right w:val="single" w:sz="4" w:space="0" w:color="000000"/>
            </w:tcBorders>
          </w:tcPr>
          <w:p w14:paraId="4DF2EBEA" w14:textId="77777777" w:rsidR="00806AE3" w:rsidRDefault="00806AE3">
            <w:pPr>
              <w:pStyle w:val="TableParagraph"/>
              <w:rPr>
                <w:rFonts w:ascii="Arial"/>
                <w:sz w:val="14"/>
              </w:rPr>
            </w:pPr>
          </w:p>
          <w:p w14:paraId="7B514E57" w14:textId="77777777" w:rsidR="00806AE3" w:rsidRDefault="00806AE3">
            <w:pPr>
              <w:pStyle w:val="TableParagraph"/>
              <w:rPr>
                <w:rFonts w:ascii="Arial"/>
                <w:sz w:val="14"/>
              </w:rPr>
            </w:pPr>
          </w:p>
          <w:p w14:paraId="793753BE" w14:textId="77777777" w:rsidR="00806AE3" w:rsidRDefault="00806AE3">
            <w:pPr>
              <w:pStyle w:val="TableParagraph"/>
              <w:spacing w:before="8"/>
              <w:rPr>
                <w:rFonts w:ascii="Arial"/>
                <w:sz w:val="20"/>
              </w:rPr>
            </w:pPr>
          </w:p>
          <w:p w14:paraId="5A948ED7" w14:textId="77777777" w:rsidR="00806AE3" w:rsidRDefault="005620C3">
            <w:pPr>
              <w:pStyle w:val="TableParagraph"/>
              <w:spacing w:line="160" w:lineRule="atLeast"/>
              <w:ind w:left="113"/>
              <w:rPr>
                <w:sz w:val="14"/>
              </w:rPr>
            </w:pPr>
            <w:r>
              <w:rPr>
                <w:sz w:val="14"/>
              </w:rPr>
              <w:t xml:space="preserve">Sales Tax </w:t>
            </w:r>
            <w:r>
              <w:rPr>
                <w:w w:val="95"/>
                <w:sz w:val="14"/>
              </w:rPr>
              <w:t>Expenditure</w:t>
            </w:r>
          </w:p>
        </w:tc>
        <w:tc>
          <w:tcPr>
            <w:tcW w:w="986" w:type="dxa"/>
            <w:tcBorders>
              <w:top w:val="single" w:sz="8" w:space="0" w:color="FFFFFF"/>
              <w:left w:val="single" w:sz="4" w:space="0" w:color="000000"/>
              <w:right w:val="single" w:sz="4" w:space="0" w:color="000000"/>
            </w:tcBorders>
          </w:tcPr>
          <w:p w14:paraId="1038C0D3" w14:textId="77777777" w:rsidR="00806AE3" w:rsidRDefault="00806AE3">
            <w:pPr>
              <w:pStyle w:val="TableParagraph"/>
              <w:rPr>
                <w:rFonts w:ascii="Arial"/>
                <w:sz w:val="14"/>
              </w:rPr>
            </w:pPr>
          </w:p>
          <w:p w14:paraId="6C4A15A6" w14:textId="77777777" w:rsidR="00806AE3" w:rsidRDefault="00806AE3">
            <w:pPr>
              <w:pStyle w:val="TableParagraph"/>
              <w:rPr>
                <w:rFonts w:ascii="Arial"/>
                <w:sz w:val="14"/>
              </w:rPr>
            </w:pPr>
          </w:p>
          <w:p w14:paraId="712D6794" w14:textId="77777777" w:rsidR="00806AE3" w:rsidRDefault="00806AE3">
            <w:pPr>
              <w:pStyle w:val="TableParagraph"/>
              <w:spacing w:before="8"/>
              <w:rPr>
                <w:rFonts w:ascii="Arial"/>
                <w:sz w:val="20"/>
              </w:rPr>
            </w:pPr>
          </w:p>
          <w:p w14:paraId="75EB96B8" w14:textId="77777777" w:rsidR="00806AE3" w:rsidRDefault="005620C3">
            <w:pPr>
              <w:pStyle w:val="TableParagraph"/>
              <w:spacing w:line="160" w:lineRule="atLeast"/>
              <w:ind w:left="114" w:right="169"/>
              <w:rPr>
                <w:sz w:val="14"/>
              </w:rPr>
            </w:pPr>
            <w:r>
              <w:rPr>
                <w:sz w:val="14"/>
              </w:rPr>
              <w:t xml:space="preserve">Income Tax </w:t>
            </w:r>
            <w:r>
              <w:rPr>
                <w:w w:val="95"/>
                <w:sz w:val="14"/>
              </w:rPr>
              <w:t>Expenditure</w:t>
            </w:r>
          </w:p>
        </w:tc>
        <w:tc>
          <w:tcPr>
            <w:tcW w:w="1108" w:type="dxa"/>
            <w:tcBorders>
              <w:top w:val="single" w:sz="8" w:space="0" w:color="FFFFFF"/>
              <w:left w:val="single" w:sz="4" w:space="0" w:color="000000"/>
              <w:right w:val="single" w:sz="4" w:space="0" w:color="000000"/>
            </w:tcBorders>
          </w:tcPr>
          <w:p w14:paraId="6A01F7B8" w14:textId="77777777" w:rsidR="00806AE3" w:rsidRDefault="00806AE3">
            <w:pPr>
              <w:pStyle w:val="TableParagraph"/>
              <w:rPr>
                <w:rFonts w:ascii="Arial"/>
                <w:sz w:val="14"/>
              </w:rPr>
            </w:pPr>
          </w:p>
          <w:p w14:paraId="688936D1" w14:textId="77777777" w:rsidR="00806AE3" w:rsidRDefault="00806AE3">
            <w:pPr>
              <w:pStyle w:val="TableParagraph"/>
              <w:rPr>
                <w:rFonts w:ascii="Arial"/>
                <w:sz w:val="14"/>
              </w:rPr>
            </w:pPr>
          </w:p>
          <w:p w14:paraId="7308DC1F" w14:textId="77777777" w:rsidR="00806AE3" w:rsidRDefault="00806AE3">
            <w:pPr>
              <w:pStyle w:val="TableParagraph"/>
              <w:spacing w:before="8"/>
              <w:rPr>
                <w:rFonts w:ascii="Arial"/>
                <w:sz w:val="20"/>
              </w:rPr>
            </w:pPr>
          </w:p>
          <w:p w14:paraId="35F17631" w14:textId="77777777" w:rsidR="00806AE3" w:rsidRDefault="005620C3">
            <w:pPr>
              <w:pStyle w:val="TableParagraph"/>
              <w:spacing w:line="160" w:lineRule="atLeast"/>
              <w:ind w:left="115"/>
              <w:rPr>
                <w:sz w:val="14"/>
              </w:rPr>
            </w:pPr>
            <w:r>
              <w:rPr>
                <w:sz w:val="14"/>
              </w:rPr>
              <w:t xml:space="preserve">Households </w:t>
            </w:r>
            <w:r>
              <w:rPr>
                <w:w w:val="95"/>
                <w:sz w:val="14"/>
              </w:rPr>
              <w:t>Expenditure</w:t>
            </w:r>
          </w:p>
        </w:tc>
        <w:tc>
          <w:tcPr>
            <w:tcW w:w="1132" w:type="dxa"/>
            <w:tcBorders>
              <w:left w:val="single" w:sz="4" w:space="0" w:color="000000"/>
              <w:right w:val="single" w:sz="4" w:space="0" w:color="000000"/>
            </w:tcBorders>
          </w:tcPr>
          <w:p w14:paraId="0B50030E" w14:textId="77777777" w:rsidR="00806AE3" w:rsidRDefault="00806AE3">
            <w:pPr>
              <w:pStyle w:val="TableParagraph"/>
              <w:rPr>
                <w:rFonts w:ascii="Arial"/>
                <w:sz w:val="14"/>
              </w:rPr>
            </w:pPr>
          </w:p>
          <w:p w14:paraId="1791EDFB" w14:textId="77777777" w:rsidR="00806AE3" w:rsidRDefault="00806AE3">
            <w:pPr>
              <w:pStyle w:val="TableParagraph"/>
              <w:rPr>
                <w:rFonts w:ascii="Arial"/>
                <w:sz w:val="14"/>
              </w:rPr>
            </w:pPr>
          </w:p>
          <w:p w14:paraId="54636B02" w14:textId="77777777" w:rsidR="00806AE3" w:rsidRDefault="00806AE3">
            <w:pPr>
              <w:pStyle w:val="TableParagraph"/>
              <w:spacing w:before="8"/>
              <w:rPr>
                <w:rFonts w:ascii="Arial"/>
                <w:sz w:val="20"/>
              </w:rPr>
            </w:pPr>
          </w:p>
          <w:p w14:paraId="050D07BE" w14:textId="77777777" w:rsidR="00806AE3" w:rsidRDefault="005620C3">
            <w:pPr>
              <w:pStyle w:val="TableParagraph"/>
              <w:spacing w:line="160" w:lineRule="atLeast"/>
              <w:ind w:left="116" w:right="116"/>
              <w:rPr>
                <w:sz w:val="14"/>
              </w:rPr>
            </w:pPr>
            <w:r>
              <w:rPr>
                <w:sz w:val="14"/>
              </w:rPr>
              <w:t xml:space="preserve">Enterprise </w:t>
            </w:r>
            <w:r>
              <w:rPr>
                <w:w w:val="95"/>
                <w:sz w:val="14"/>
              </w:rPr>
              <w:t>Expenditure</w:t>
            </w:r>
          </w:p>
        </w:tc>
        <w:tc>
          <w:tcPr>
            <w:tcW w:w="1159" w:type="dxa"/>
            <w:tcBorders>
              <w:top w:val="nil"/>
              <w:left w:val="single" w:sz="4" w:space="0" w:color="000000"/>
              <w:right w:val="single" w:sz="4" w:space="0" w:color="000000"/>
            </w:tcBorders>
          </w:tcPr>
          <w:p w14:paraId="5FEEB998" w14:textId="77777777" w:rsidR="00806AE3" w:rsidRDefault="00806AE3">
            <w:pPr>
              <w:pStyle w:val="TableParagraph"/>
              <w:rPr>
                <w:rFonts w:ascii="Arial"/>
                <w:sz w:val="14"/>
              </w:rPr>
            </w:pPr>
          </w:p>
          <w:p w14:paraId="6452F78C" w14:textId="77777777" w:rsidR="00806AE3" w:rsidRDefault="00806AE3">
            <w:pPr>
              <w:pStyle w:val="TableParagraph"/>
              <w:rPr>
                <w:rFonts w:ascii="Arial"/>
                <w:sz w:val="14"/>
              </w:rPr>
            </w:pPr>
          </w:p>
          <w:p w14:paraId="5DEFB550" w14:textId="77777777" w:rsidR="00806AE3" w:rsidRDefault="00806AE3">
            <w:pPr>
              <w:pStyle w:val="TableParagraph"/>
              <w:spacing w:before="8"/>
              <w:rPr>
                <w:rFonts w:ascii="Arial"/>
                <w:sz w:val="20"/>
              </w:rPr>
            </w:pPr>
          </w:p>
          <w:p w14:paraId="500B96C7" w14:textId="77777777" w:rsidR="00806AE3" w:rsidRDefault="005620C3">
            <w:pPr>
              <w:pStyle w:val="TableParagraph"/>
              <w:spacing w:line="160" w:lineRule="atLeast"/>
              <w:ind w:left="117" w:right="327"/>
              <w:rPr>
                <w:sz w:val="14"/>
              </w:rPr>
            </w:pPr>
            <w:r>
              <w:rPr>
                <w:w w:val="95"/>
                <w:sz w:val="14"/>
              </w:rPr>
              <w:t xml:space="preserve">Government </w:t>
            </w:r>
            <w:r>
              <w:rPr>
                <w:sz w:val="14"/>
              </w:rPr>
              <w:t>Expenditure</w:t>
            </w:r>
          </w:p>
        </w:tc>
        <w:tc>
          <w:tcPr>
            <w:tcW w:w="966" w:type="dxa"/>
            <w:tcBorders>
              <w:top w:val="single" w:sz="8" w:space="0" w:color="FFFFFF"/>
              <w:left w:val="single" w:sz="4" w:space="0" w:color="000000"/>
              <w:right w:val="single" w:sz="4" w:space="0" w:color="000000"/>
            </w:tcBorders>
          </w:tcPr>
          <w:p w14:paraId="67A42C87" w14:textId="77777777" w:rsidR="00806AE3" w:rsidRDefault="00806AE3">
            <w:pPr>
              <w:pStyle w:val="TableParagraph"/>
              <w:rPr>
                <w:rFonts w:ascii="Arial"/>
                <w:sz w:val="14"/>
              </w:rPr>
            </w:pPr>
          </w:p>
          <w:p w14:paraId="204D27E3" w14:textId="77777777" w:rsidR="00806AE3" w:rsidRDefault="00806AE3">
            <w:pPr>
              <w:pStyle w:val="TableParagraph"/>
              <w:rPr>
                <w:rFonts w:ascii="Arial"/>
                <w:sz w:val="14"/>
              </w:rPr>
            </w:pPr>
          </w:p>
          <w:p w14:paraId="4AFFF812" w14:textId="77777777" w:rsidR="00806AE3" w:rsidRDefault="00806AE3">
            <w:pPr>
              <w:pStyle w:val="TableParagraph"/>
              <w:rPr>
                <w:rFonts w:ascii="Arial"/>
                <w:sz w:val="14"/>
              </w:rPr>
            </w:pPr>
          </w:p>
          <w:p w14:paraId="58DCA4C0" w14:textId="77777777" w:rsidR="00806AE3" w:rsidRDefault="00806AE3">
            <w:pPr>
              <w:pStyle w:val="TableParagraph"/>
              <w:spacing w:before="7"/>
              <w:rPr>
                <w:rFonts w:ascii="Arial"/>
                <w:sz w:val="20"/>
              </w:rPr>
            </w:pPr>
          </w:p>
          <w:p w14:paraId="23A94E44" w14:textId="77777777" w:rsidR="00806AE3" w:rsidRDefault="005620C3">
            <w:pPr>
              <w:pStyle w:val="TableParagraph"/>
              <w:spacing w:before="1" w:line="144" w:lineRule="exact"/>
              <w:ind w:left="117"/>
              <w:rPr>
                <w:sz w:val="14"/>
              </w:rPr>
            </w:pPr>
            <w:r>
              <w:rPr>
                <w:sz w:val="14"/>
              </w:rPr>
              <w:t>Investment</w:t>
            </w:r>
          </w:p>
        </w:tc>
        <w:tc>
          <w:tcPr>
            <w:tcW w:w="964" w:type="dxa"/>
            <w:tcBorders>
              <w:top w:val="single" w:sz="8" w:space="0" w:color="FFFFFF"/>
              <w:left w:val="single" w:sz="4" w:space="0" w:color="000000"/>
              <w:right w:val="single" w:sz="4" w:space="0" w:color="000000"/>
            </w:tcBorders>
          </w:tcPr>
          <w:p w14:paraId="312C4B7D" w14:textId="77777777" w:rsidR="00806AE3" w:rsidRDefault="00806AE3">
            <w:pPr>
              <w:pStyle w:val="TableParagraph"/>
              <w:rPr>
                <w:rFonts w:ascii="Arial"/>
                <w:sz w:val="14"/>
              </w:rPr>
            </w:pPr>
          </w:p>
          <w:p w14:paraId="0B58CA83" w14:textId="77777777" w:rsidR="00806AE3" w:rsidRDefault="00806AE3">
            <w:pPr>
              <w:pStyle w:val="TableParagraph"/>
              <w:rPr>
                <w:rFonts w:ascii="Arial"/>
                <w:sz w:val="14"/>
              </w:rPr>
            </w:pPr>
          </w:p>
          <w:p w14:paraId="685DBDBB" w14:textId="77777777" w:rsidR="00806AE3" w:rsidRDefault="00806AE3">
            <w:pPr>
              <w:pStyle w:val="TableParagraph"/>
              <w:spacing w:before="8"/>
              <w:rPr>
                <w:rFonts w:ascii="Arial"/>
                <w:sz w:val="20"/>
              </w:rPr>
            </w:pPr>
          </w:p>
          <w:p w14:paraId="6F44AD56" w14:textId="77777777" w:rsidR="00806AE3" w:rsidRDefault="005620C3">
            <w:pPr>
              <w:pStyle w:val="TableParagraph"/>
              <w:spacing w:line="160" w:lineRule="atLeast"/>
              <w:ind w:left="119" w:right="151"/>
              <w:rPr>
                <w:sz w:val="14"/>
              </w:rPr>
            </w:pPr>
            <w:r>
              <w:rPr>
                <w:sz w:val="14"/>
              </w:rPr>
              <w:t xml:space="preserve">Inventory </w:t>
            </w:r>
            <w:r>
              <w:rPr>
                <w:w w:val="95"/>
                <w:sz w:val="14"/>
              </w:rPr>
              <w:t>Expenditure</w:t>
            </w:r>
          </w:p>
        </w:tc>
        <w:tc>
          <w:tcPr>
            <w:tcW w:w="954" w:type="dxa"/>
            <w:tcBorders>
              <w:top w:val="single" w:sz="8" w:space="0" w:color="FFFFFF"/>
              <w:left w:val="single" w:sz="4" w:space="0" w:color="000000"/>
            </w:tcBorders>
          </w:tcPr>
          <w:p w14:paraId="38BAA67E" w14:textId="77777777" w:rsidR="00806AE3" w:rsidRDefault="00806AE3">
            <w:pPr>
              <w:pStyle w:val="TableParagraph"/>
              <w:rPr>
                <w:rFonts w:ascii="Arial"/>
                <w:sz w:val="14"/>
              </w:rPr>
            </w:pPr>
          </w:p>
          <w:p w14:paraId="6B91F920" w14:textId="77777777" w:rsidR="00806AE3" w:rsidRDefault="00806AE3">
            <w:pPr>
              <w:pStyle w:val="TableParagraph"/>
              <w:spacing w:before="8"/>
              <w:rPr>
                <w:rFonts w:ascii="Arial"/>
                <w:sz w:val="20"/>
              </w:rPr>
            </w:pPr>
          </w:p>
          <w:p w14:paraId="5A0F3A28" w14:textId="77777777" w:rsidR="00806AE3" w:rsidRDefault="005620C3">
            <w:pPr>
              <w:pStyle w:val="TableParagraph"/>
              <w:spacing w:line="160" w:lineRule="atLeast"/>
              <w:ind w:left="119"/>
              <w:rPr>
                <w:sz w:val="14"/>
              </w:rPr>
            </w:pPr>
            <w:r>
              <w:rPr>
                <w:sz w:val="14"/>
              </w:rPr>
              <w:t xml:space="preserve">Foreign </w:t>
            </w:r>
            <w:r>
              <w:rPr>
                <w:w w:val="95"/>
                <w:sz w:val="14"/>
              </w:rPr>
              <w:t xml:space="preserve">Exchange </w:t>
            </w:r>
            <w:r>
              <w:rPr>
                <w:sz w:val="14"/>
              </w:rPr>
              <w:t>Inflow</w:t>
            </w:r>
          </w:p>
        </w:tc>
        <w:tc>
          <w:tcPr>
            <w:tcW w:w="993" w:type="dxa"/>
            <w:tcBorders>
              <w:top w:val="nil"/>
            </w:tcBorders>
            <w:shd w:val="clear" w:color="auto" w:fill="8064A2"/>
          </w:tcPr>
          <w:p w14:paraId="1537025A" w14:textId="14B08F14" w:rsidR="00806AE3" w:rsidRDefault="005620C3">
            <w:pPr>
              <w:pStyle w:val="TableParagraph"/>
              <w:ind w:left="12" w:right="-87"/>
              <w:rPr>
                <w:rFonts w:ascii="Arial"/>
                <w:sz w:val="20"/>
              </w:rPr>
            </w:pPr>
            <w:r>
              <w:rPr>
                <w:rFonts w:ascii="Arial"/>
                <w:noProof/>
                <w:sz w:val="20"/>
              </w:rPr>
              <mc:AlternateContent>
                <mc:Choice Requires="wpg">
                  <w:drawing>
                    <wp:inline distT="0" distB="0" distL="0" distR="0" wp14:anchorId="4246D121" wp14:editId="6CABC4FA">
                      <wp:extent cx="625475" cy="568960"/>
                      <wp:effectExtent l="9525" t="2540" r="3175" b="9525"/>
                      <wp:docPr id="202734702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568960"/>
                                <a:chOff x="0" y="0"/>
                                <a:chExt cx="985" cy="896"/>
                              </a:xfrm>
                            </wpg:grpSpPr>
                            <wps:wsp>
                              <wps:cNvPr id="178135720" name="Line 80"/>
                              <wps:cNvCnPr>
                                <a:cxnSpLocks noChangeShapeType="1"/>
                              </wps:cNvCnPr>
                              <wps:spPr bwMode="auto">
                                <a:xfrm>
                                  <a:off x="5" y="5"/>
                                  <a:ext cx="975" cy="8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609830" name="Line 79"/>
                              <wps:cNvCnPr>
                                <a:cxnSpLocks noChangeShapeType="1"/>
                              </wps:cNvCnPr>
                              <wps:spPr bwMode="auto">
                                <a:xfrm>
                                  <a:off x="980" y="5"/>
                                  <a:ext cx="0" cy="8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4CEA2B" id="Group 78" o:spid="_x0000_s1026" style="width:49.25pt;height:44.8pt;mso-position-horizontal-relative:char;mso-position-vertical-relative:line" coordsize="98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">
                      <v:line id="Line 80" o:spid="_x0000_s1027" style="position:absolute;visibility:visible;mso-wrap-style:square" from="5,5" to="98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" strokeweight=".48pt"/>
                      <v:line id="Line 79" o:spid="_x0000_s1028" style="position:absolute;visibility:visible;mso-wrap-style:square" from="980,5" to="98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" strokeweight=".48pt"/>
                      <w10:anchorlock/>
                    </v:group>
                  </w:pict>
                </mc:Fallback>
              </mc:AlternateContent>
            </w:r>
          </w:p>
        </w:tc>
      </w:tr>
    </w:tbl>
    <w:p w14:paraId="18E0117B" w14:textId="77777777" w:rsidR="00806AE3" w:rsidRDefault="005620C3">
      <w:pPr>
        <w:pStyle w:val="BodyText"/>
        <w:spacing w:line="274" w:lineRule="exact"/>
        <w:ind w:left="2920" w:right="3036"/>
        <w:jc w:val="center"/>
      </w:pPr>
      <w:r>
        <w:t>Table A1: The Structure of the UK Social Accounting Matrix (2010), Macro View.</w:t>
      </w:r>
    </w:p>
    <w:p w14:paraId="670B486A" w14:textId="77777777" w:rsidR="00806AE3" w:rsidRDefault="00806AE3">
      <w:pPr>
        <w:pStyle w:val="BodyText"/>
        <w:rPr>
          <w:sz w:val="20"/>
        </w:rPr>
      </w:pPr>
    </w:p>
    <w:p w14:paraId="36E5F535" w14:textId="77777777" w:rsidR="00806AE3" w:rsidRDefault="00806AE3">
      <w:pPr>
        <w:pStyle w:val="BodyText"/>
        <w:rPr>
          <w:sz w:val="20"/>
        </w:rPr>
      </w:pPr>
    </w:p>
    <w:p w14:paraId="2EFCBEE8" w14:textId="77777777" w:rsidR="00806AE3" w:rsidRDefault="00806AE3">
      <w:pPr>
        <w:pStyle w:val="BodyText"/>
        <w:rPr>
          <w:sz w:val="20"/>
        </w:rPr>
      </w:pPr>
    </w:p>
    <w:p w14:paraId="31349D27" w14:textId="77777777" w:rsidR="00806AE3" w:rsidRDefault="00806AE3">
      <w:pPr>
        <w:pStyle w:val="BodyText"/>
        <w:rPr>
          <w:sz w:val="20"/>
        </w:rPr>
      </w:pPr>
    </w:p>
    <w:p w14:paraId="4A7DB6F6" w14:textId="77777777" w:rsidR="00806AE3" w:rsidRDefault="00806AE3">
      <w:pPr>
        <w:pStyle w:val="BodyText"/>
        <w:rPr>
          <w:sz w:val="20"/>
        </w:rPr>
      </w:pPr>
    </w:p>
    <w:p w14:paraId="53E0D462" w14:textId="77777777" w:rsidR="00806AE3" w:rsidRDefault="00806AE3">
      <w:pPr>
        <w:pStyle w:val="BodyText"/>
        <w:rPr>
          <w:sz w:val="20"/>
        </w:rPr>
      </w:pPr>
    </w:p>
    <w:p w14:paraId="73408558" w14:textId="77777777" w:rsidR="00806AE3" w:rsidRDefault="00806AE3">
      <w:pPr>
        <w:pStyle w:val="BodyText"/>
        <w:rPr>
          <w:sz w:val="20"/>
        </w:rPr>
      </w:pPr>
    </w:p>
    <w:p w14:paraId="0D4887B1" w14:textId="77777777" w:rsidR="00806AE3" w:rsidRDefault="00806AE3">
      <w:pPr>
        <w:pStyle w:val="BodyText"/>
        <w:rPr>
          <w:sz w:val="20"/>
        </w:rPr>
      </w:pPr>
    </w:p>
    <w:p w14:paraId="328A5B8E" w14:textId="77777777" w:rsidR="00806AE3" w:rsidRDefault="00806AE3">
      <w:pPr>
        <w:pStyle w:val="BodyText"/>
        <w:rPr>
          <w:sz w:val="20"/>
        </w:rPr>
      </w:pPr>
    </w:p>
    <w:p w14:paraId="00E730A7" w14:textId="77777777" w:rsidR="00806AE3" w:rsidRDefault="00806AE3">
      <w:pPr>
        <w:pStyle w:val="BodyText"/>
        <w:rPr>
          <w:sz w:val="20"/>
        </w:rPr>
      </w:pPr>
    </w:p>
    <w:p w14:paraId="404236E2" w14:textId="77777777" w:rsidR="00806AE3" w:rsidRDefault="00806AE3">
      <w:pPr>
        <w:pStyle w:val="BodyText"/>
        <w:rPr>
          <w:sz w:val="20"/>
        </w:rPr>
      </w:pPr>
    </w:p>
    <w:p w14:paraId="47404921" w14:textId="77777777" w:rsidR="00806AE3" w:rsidRDefault="00806AE3">
      <w:pPr>
        <w:pStyle w:val="BodyText"/>
        <w:rPr>
          <w:sz w:val="20"/>
        </w:rPr>
      </w:pPr>
    </w:p>
    <w:p w14:paraId="084251CE" w14:textId="77777777" w:rsidR="00806AE3" w:rsidRDefault="00806AE3">
      <w:pPr>
        <w:pStyle w:val="BodyText"/>
        <w:rPr>
          <w:sz w:val="20"/>
        </w:rPr>
      </w:pPr>
    </w:p>
    <w:p w14:paraId="73490501" w14:textId="77777777" w:rsidR="00806AE3" w:rsidRDefault="00806AE3">
      <w:pPr>
        <w:pStyle w:val="BodyText"/>
        <w:rPr>
          <w:sz w:val="20"/>
        </w:rPr>
      </w:pPr>
    </w:p>
    <w:p w14:paraId="5351E7E8" w14:textId="77777777" w:rsidR="00806AE3" w:rsidRDefault="00806AE3">
      <w:pPr>
        <w:pStyle w:val="BodyText"/>
        <w:rPr>
          <w:sz w:val="20"/>
        </w:rPr>
      </w:pPr>
    </w:p>
    <w:p w14:paraId="083A8288" w14:textId="77777777" w:rsidR="00806AE3" w:rsidRDefault="00806AE3">
      <w:pPr>
        <w:pStyle w:val="BodyText"/>
        <w:rPr>
          <w:sz w:val="20"/>
        </w:rPr>
      </w:pPr>
    </w:p>
    <w:p w14:paraId="47AE4750" w14:textId="77777777" w:rsidR="00806AE3" w:rsidRDefault="00806AE3">
      <w:pPr>
        <w:pStyle w:val="BodyText"/>
        <w:rPr>
          <w:sz w:val="20"/>
        </w:rPr>
      </w:pPr>
    </w:p>
    <w:p w14:paraId="03F2B2D7" w14:textId="77777777" w:rsidR="00806AE3" w:rsidRDefault="00806AE3">
      <w:pPr>
        <w:pStyle w:val="BodyText"/>
        <w:rPr>
          <w:sz w:val="20"/>
        </w:rPr>
      </w:pPr>
    </w:p>
    <w:p w14:paraId="10C38F5E" w14:textId="77777777" w:rsidR="00806AE3" w:rsidRDefault="00806AE3">
      <w:pPr>
        <w:pStyle w:val="BodyText"/>
        <w:rPr>
          <w:sz w:val="20"/>
        </w:rPr>
      </w:pPr>
    </w:p>
    <w:p w14:paraId="395FB189" w14:textId="77777777" w:rsidR="00806AE3" w:rsidRDefault="00806AE3">
      <w:pPr>
        <w:pStyle w:val="BodyText"/>
        <w:rPr>
          <w:sz w:val="20"/>
        </w:rPr>
      </w:pPr>
    </w:p>
    <w:p w14:paraId="272AAAF0" w14:textId="77777777" w:rsidR="00806AE3" w:rsidRDefault="00806AE3">
      <w:pPr>
        <w:pStyle w:val="BodyText"/>
        <w:rPr>
          <w:sz w:val="20"/>
        </w:rPr>
      </w:pPr>
    </w:p>
    <w:p w14:paraId="2AEC8EAF" w14:textId="77777777" w:rsidR="00806AE3" w:rsidRDefault="00806AE3">
      <w:pPr>
        <w:pStyle w:val="BodyText"/>
        <w:rPr>
          <w:sz w:val="20"/>
        </w:rPr>
      </w:pPr>
    </w:p>
    <w:p w14:paraId="502A8CB7" w14:textId="77777777" w:rsidR="00806AE3" w:rsidRDefault="00806AE3">
      <w:pPr>
        <w:pStyle w:val="BodyText"/>
        <w:rPr>
          <w:sz w:val="20"/>
        </w:rPr>
      </w:pPr>
    </w:p>
    <w:p w14:paraId="0B652AB7" w14:textId="77777777" w:rsidR="00806AE3" w:rsidRDefault="00806AE3">
      <w:pPr>
        <w:pStyle w:val="BodyText"/>
        <w:rPr>
          <w:sz w:val="20"/>
        </w:rPr>
      </w:pPr>
    </w:p>
    <w:p w14:paraId="432466FA" w14:textId="77777777" w:rsidR="00806AE3" w:rsidRDefault="00806AE3">
      <w:pPr>
        <w:pStyle w:val="BodyText"/>
        <w:rPr>
          <w:sz w:val="20"/>
        </w:rPr>
      </w:pPr>
    </w:p>
    <w:p w14:paraId="668F5D02" w14:textId="77777777" w:rsidR="00806AE3" w:rsidRDefault="00806AE3">
      <w:pPr>
        <w:pStyle w:val="BodyText"/>
        <w:rPr>
          <w:sz w:val="20"/>
        </w:rPr>
      </w:pPr>
    </w:p>
    <w:p w14:paraId="24F00DEA" w14:textId="77777777" w:rsidR="00806AE3" w:rsidRDefault="00806AE3">
      <w:pPr>
        <w:pStyle w:val="BodyText"/>
        <w:rPr>
          <w:sz w:val="20"/>
        </w:rPr>
      </w:pPr>
    </w:p>
    <w:p w14:paraId="28528AF9" w14:textId="77777777" w:rsidR="00806AE3" w:rsidRDefault="00806AE3">
      <w:pPr>
        <w:pStyle w:val="BodyText"/>
        <w:rPr>
          <w:sz w:val="20"/>
        </w:rPr>
      </w:pPr>
    </w:p>
    <w:p w14:paraId="01AA3872" w14:textId="77777777" w:rsidR="00806AE3" w:rsidRDefault="00806AE3">
      <w:pPr>
        <w:pStyle w:val="BodyText"/>
        <w:rPr>
          <w:sz w:val="20"/>
        </w:rPr>
      </w:pPr>
    </w:p>
    <w:p w14:paraId="7A44138D" w14:textId="77777777" w:rsidR="00806AE3" w:rsidRDefault="005620C3">
      <w:pPr>
        <w:pStyle w:val="BodyText"/>
        <w:spacing w:before="11"/>
        <w:rPr>
          <w:sz w:val="18"/>
        </w:rPr>
      </w:pPr>
      <w:r>
        <w:rPr>
          <w:noProof/>
        </w:rPr>
        <w:drawing>
          <wp:anchor distT="0" distB="0" distL="0" distR="0" simplePos="0" relativeHeight="84" behindDoc="0" locked="0" layoutInCell="1" allowOverlap="1" wp14:anchorId="583EB112" wp14:editId="18BA4B54">
            <wp:simplePos x="0" y="0"/>
            <wp:positionH relativeFrom="page">
              <wp:posOffset>8282305</wp:posOffset>
            </wp:positionH>
            <wp:positionV relativeFrom="paragraph">
              <wp:posOffset>163275</wp:posOffset>
            </wp:positionV>
            <wp:extent cx="1477262" cy="863441"/>
            <wp:effectExtent l="0" t="0" r="0" b="0"/>
            <wp:wrapTopAndBottom/>
            <wp:docPr id="25"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jpe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1477262" cy="863441"/>
                    </a:xfrm>
                    <a:prstGeom prst="rect">
                      <a:avLst/>
                    </a:prstGeom>
                  </pic:spPr>
                </pic:pic>
              </a:graphicData>
            </a:graphic>
          </wp:anchor>
        </w:drawing>
      </w:r>
    </w:p>
    <w:p w14:paraId="20AEF386" w14:textId="77777777" w:rsidR="00806AE3" w:rsidRDefault="00806AE3">
      <w:pPr>
        <w:rPr>
          <w:sz w:val="18"/>
        </w:rPr>
        <w:sectPr w:rsidR="00806AE3">
          <w:headerReference w:type="default" r:id="rId177"/>
          <w:footerReference w:type="default" r:id="rId178"/>
          <w:pgSz w:w="16840" w:h="11910" w:orient="landscape"/>
          <w:pgMar w:top="1180" w:right="1100" w:bottom="280" w:left="1220" w:header="712" w:footer="0" w:gutter="0"/>
          <w:pgNumType w:start="72"/>
          <w:cols w:space="720"/>
        </w:sectPr>
      </w:pPr>
    </w:p>
    <w:p w14:paraId="72C11EE3" w14:textId="77777777" w:rsidR="00806AE3" w:rsidRDefault="005620C3">
      <w:pPr>
        <w:pStyle w:val="Heading1"/>
        <w:spacing w:before="136"/>
        <w:ind w:left="0"/>
        <w:jc w:val="center"/>
      </w:pPr>
      <w:r>
        <w:lastRenderedPageBreak/>
        <w:t>Appendix 3</w:t>
      </w:r>
    </w:p>
    <w:p w14:paraId="75CAE80B" w14:textId="77777777" w:rsidR="00806AE3" w:rsidRDefault="005620C3">
      <w:pPr>
        <w:spacing w:before="246"/>
        <w:ind w:left="133"/>
        <w:rPr>
          <w:sz w:val="28"/>
        </w:rPr>
      </w:pPr>
      <w:r>
        <w:rPr>
          <w:sz w:val="28"/>
        </w:rPr>
        <w:t>The Price Block</w:t>
      </w:r>
    </w:p>
    <w:p w14:paraId="0434D853" w14:textId="77777777" w:rsidR="00806AE3" w:rsidRDefault="00806AE3">
      <w:pPr>
        <w:pStyle w:val="BodyText"/>
        <w:spacing w:before="9"/>
        <w:rPr>
          <w:sz w:val="13"/>
        </w:rPr>
      </w:pPr>
    </w:p>
    <w:p w14:paraId="7A5B9209" w14:textId="77777777" w:rsidR="00806AE3" w:rsidRDefault="005620C3">
      <w:pPr>
        <w:pStyle w:val="BodyText"/>
        <w:spacing w:before="93" w:line="360" w:lineRule="auto"/>
        <w:ind w:left="133" w:right="134"/>
        <w:jc w:val="both"/>
      </w:pPr>
      <w:r>
        <w:t>The algebraic specification of the model begins with the price equations that define the underlying price system of the model. Prices in a CGE model differ according to their origin and destination of use. The domestic import price and the domestic export price are a function of the world import price and the world export price in foreign currency, the exchange rate, and a tariff adjustment on imports and a tariff adjustment on exports. The domestic price of imports is defined in Equation (1) as the world price of imports times one plus the import tariff rate and times by the exchange rate.</w:t>
      </w:r>
    </w:p>
    <w:p w14:paraId="25FE51B7" w14:textId="77777777" w:rsidR="00806AE3" w:rsidRDefault="00806AE3">
      <w:pPr>
        <w:pStyle w:val="BodyText"/>
        <w:rPr>
          <w:sz w:val="36"/>
        </w:rPr>
      </w:pPr>
    </w:p>
    <w:p w14:paraId="2891A96E" w14:textId="77777777" w:rsidR="00806AE3" w:rsidRDefault="005620C3">
      <w:pPr>
        <w:pStyle w:val="BodyText"/>
        <w:spacing w:before="1" w:line="360" w:lineRule="auto"/>
        <w:ind w:left="133" w:right="130"/>
        <w:jc w:val="both"/>
      </w:pPr>
      <w:r>
        <w:t>The domestic export price is similar in structure to the import price definition. The main difference is that the tax reduces the price received by the domestic producers of exports (instead of adding to the price paid by domestic demanders of imports). It is defined in Equation (2) as the product of world prices of export multiplied by the one minus the export tax rate and times the exchange rate. The domain of the equation is the set of exported commodities, all of which are produced domestically. The world price of exports is fixed for some sectors (small-country assumption) and declared as variable for others, reflecting Greece’s market power for these sectors.</w:t>
      </w:r>
    </w:p>
    <w:p w14:paraId="771DB387" w14:textId="77777777" w:rsidR="00806AE3" w:rsidRDefault="00806AE3">
      <w:pPr>
        <w:pStyle w:val="BodyText"/>
        <w:rPr>
          <w:sz w:val="26"/>
        </w:rPr>
      </w:pPr>
    </w:p>
    <w:p w14:paraId="497D48B0" w14:textId="77777777" w:rsidR="00806AE3" w:rsidRDefault="00806AE3">
      <w:pPr>
        <w:pStyle w:val="BodyText"/>
        <w:spacing w:before="5"/>
        <w:rPr>
          <w:sz w:val="27"/>
        </w:rPr>
      </w:pPr>
    </w:p>
    <w:p w14:paraId="665A7182" w14:textId="77777777" w:rsidR="00806AE3" w:rsidRDefault="005620C3">
      <w:pPr>
        <w:pStyle w:val="BodyText"/>
        <w:spacing w:line="360" w:lineRule="auto"/>
        <w:ind w:left="133" w:right="135"/>
        <w:jc w:val="both"/>
      </w:pPr>
      <w:r>
        <w:t>Equation (3) describes the supply prices for the composite commodities, which is defined as the sum of spending on domestically produced and imported commodities, times one plus the sale tax rates. (Equation (3) is to be divided by composite supply to derive prices). In Equation 4, the producer price is defined as the value of domestic sales plus the export value, divided by domestic output. Activity (output) price is the sum of producer price multiplied by yields per activity unit (Equation 5). Equation 6 characterizes the sectoral price of value-added which is the total activity’s revenue minus the value of total intermediate inputs (divided by the value added for each activity).</w:t>
      </w:r>
    </w:p>
    <w:p w14:paraId="36C185CF" w14:textId="77777777" w:rsidR="00806AE3" w:rsidRDefault="00806AE3">
      <w:pPr>
        <w:spacing w:line="360" w:lineRule="auto"/>
        <w:jc w:val="both"/>
        <w:sectPr w:rsidR="00806AE3">
          <w:headerReference w:type="default" r:id="rId179"/>
          <w:footerReference w:type="default" r:id="rId180"/>
          <w:pgSz w:w="11910" w:h="16840"/>
          <w:pgMar w:top="1260" w:right="1000" w:bottom="2060" w:left="1000" w:header="712" w:footer="1870" w:gutter="0"/>
          <w:pgNumType w:start="73"/>
          <w:cols w:space="720"/>
        </w:sectPr>
      </w:pPr>
    </w:p>
    <w:p w14:paraId="39371A29" w14:textId="77777777" w:rsidR="00806AE3" w:rsidRDefault="005620C3">
      <w:pPr>
        <w:pStyle w:val="Heading1"/>
        <w:spacing w:before="136"/>
        <w:ind w:left="133"/>
        <w:jc w:val="both"/>
      </w:pPr>
      <w:r>
        <w:lastRenderedPageBreak/>
        <w:t>Production and Trade Block</w:t>
      </w:r>
    </w:p>
    <w:p w14:paraId="11F36712" w14:textId="77777777" w:rsidR="00806AE3" w:rsidRDefault="005620C3">
      <w:pPr>
        <w:pStyle w:val="BodyText"/>
        <w:spacing w:before="49" w:line="360" w:lineRule="auto"/>
        <w:ind w:left="133" w:right="136"/>
        <w:jc w:val="both"/>
      </w:pPr>
      <w:r>
        <w:t>Production is assumed to be competitive and technology is specified by constant returns to scale. Consequently, producers are assumed to maximize profits subject to their technology constraints, thereby taking the prices of output, input and factors as given.</w:t>
      </w:r>
    </w:p>
    <w:p w14:paraId="41C5DEA7" w14:textId="77777777" w:rsidR="00806AE3" w:rsidRDefault="00806AE3">
      <w:pPr>
        <w:spacing w:line="360" w:lineRule="auto"/>
        <w:jc w:val="both"/>
        <w:sectPr w:rsidR="00806AE3">
          <w:pgSz w:w="11910" w:h="16840"/>
          <w:pgMar w:top="1260" w:right="1000" w:bottom="2060" w:left="1000" w:header="712" w:footer="1870" w:gutter="0"/>
          <w:cols w:space="720"/>
        </w:sectPr>
      </w:pPr>
    </w:p>
    <w:p w14:paraId="5EFB8096" w14:textId="77777777" w:rsidR="00806AE3" w:rsidRDefault="005620C3">
      <w:pPr>
        <w:pStyle w:val="BodyText"/>
        <w:spacing w:before="32"/>
        <w:ind w:left="133"/>
      </w:pPr>
      <w:r>
        <w:t>A producer’s production function for a given good</w:t>
      </w:r>
    </w:p>
    <w:p w14:paraId="7180E51D" w14:textId="77777777" w:rsidR="00806AE3" w:rsidRDefault="005620C3">
      <w:pPr>
        <w:spacing w:before="24"/>
        <w:ind w:left="85"/>
        <w:rPr>
          <w:sz w:val="24"/>
        </w:rPr>
      </w:pPr>
      <w:r>
        <w:br w:type="column"/>
      </w:r>
      <w:r>
        <w:rPr>
          <w:rFonts w:ascii="Times New Roman"/>
          <w:i/>
          <w:sz w:val="25"/>
        </w:rPr>
        <w:t>X</w:t>
      </w:r>
      <w:r>
        <w:rPr>
          <w:rFonts w:ascii="Times New Roman"/>
          <w:i/>
          <w:position w:val="-5"/>
          <w:sz w:val="15"/>
        </w:rPr>
        <w:t xml:space="preserve">s </w:t>
      </w:r>
      <w:r>
        <w:rPr>
          <w:sz w:val="24"/>
        </w:rPr>
        <w:t>is given by</w:t>
      </w:r>
    </w:p>
    <w:p w14:paraId="78E27594" w14:textId="77777777" w:rsidR="00806AE3" w:rsidRDefault="00806AE3">
      <w:pPr>
        <w:rPr>
          <w:sz w:val="24"/>
        </w:rPr>
        <w:sectPr w:rsidR="00806AE3">
          <w:type w:val="continuous"/>
          <w:pgSz w:w="11910" w:h="16840"/>
          <w:pgMar w:top="1340" w:right="1000" w:bottom="2260" w:left="1000" w:header="720" w:footer="720" w:gutter="0"/>
          <w:cols w:num="2" w:space="720" w:equalWidth="0">
            <w:col w:w="5364" w:space="40"/>
            <w:col w:w="4506"/>
          </w:cols>
        </w:sectPr>
      </w:pPr>
    </w:p>
    <w:p w14:paraId="22C5AC46" w14:textId="77777777" w:rsidR="00806AE3" w:rsidRDefault="00806AE3">
      <w:pPr>
        <w:pStyle w:val="BodyText"/>
        <w:rPr>
          <w:sz w:val="20"/>
        </w:rPr>
      </w:pPr>
    </w:p>
    <w:p w14:paraId="146EB680" w14:textId="77777777" w:rsidR="00806AE3" w:rsidRDefault="005620C3">
      <w:pPr>
        <w:spacing w:before="274"/>
        <w:ind w:left="1604"/>
        <w:rPr>
          <w:rFonts w:ascii="Times New Roman" w:hAnsi="Times New Roman"/>
          <w:sz w:val="25"/>
        </w:rPr>
      </w:pPr>
      <w:r>
        <w:rPr>
          <w:rFonts w:ascii="Times New Roman" w:hAnsi="Times New Roman"/>
          <w:i/>
          <w:sz w:val="25"/>
        </w:rPr>
        <w:t>X</w:t>
      </w:r>
      <w:r>
        <w:rPr>
          <w:rFonts w:ascii="Times New Roman" w:hAnsi="Times New Roman"/>
          <w:i/>
          <w:position w:val="-5"/>
          <w:sz w:val="14"/>
        </w:rPr>
        <w:t xml:space="preserve">s </w:t>
      </w:r>
      <w:r>
        <w:rPr>
          <w:rFonts w:ascii="Symbol" w:hAnsi="Symbol"/>
          <w:sz w:val="25"/>
        </w:rPr>
        <w:t></w:t>
      </w:r>
      <w:r>
        <w:rPr>
          <w:rFonts w:ascii="Times New Roman" w:hAnsi="Times New Roman"/>
          <w:sz w:val="25"/>
        </w:rPr>
        <w:t xml:space="preserve"> </w:t>
      </w:r>
      <w:r>
        <w:rPr>
          <w:rFonts w:ascii="Times New Roman" w:hAnsi="Times New Roman"/>
          <w:i/>
          <w:sz w:val="25"/>
        </w:rPr>
        <w:t xml:space="preserve">f </w:t>
      </w:r>
      <w:r>
        <w:rPr>
          <w:rFonts w:ascii="Times New Roman" w:hAnsi="Times New Roman"/>
          <w:sz w:val="25"/>
        </w:rPr>
        <w:t>(</w:t>
      </w:r>
      <w:r>
        <w:rPr>
          <w:rFonts w:ascii="Times New Roman" w:hAnsi="Times New Roman"/>
          <w:i/>
          <w:sz w:val="25"/>
        </w:rPr>
        <w:t>K</w:t>
      </w:r>
      <w:r>
        <w:rPr>
          <w:rFonts w:ascii="Times New Roman" w:hAnsi="Times New Roman"/>
          <w:sz w:val="25"/>
        </w:rPr>
        <w:t xml:space="preserve">, </w:t>
      </w:r>
      <w:r>
        <w:rPr>
          <w:rFonts w:ascii="Times New Roman" w:hAnsi="Times New Roman"/>
          <w:i/>
          <w:sz w:val="25"/>
        </w:rPr>
        <w:t>L</w:t>
      </w:r>
      <w:r>
        <w:rPr>
          <w:rFonts w:ascii="Times New Roman" w:hAnsi="Times New Roman"/>
          <w:sz w:val="25"/>
        </w:rPr>
        <w:t>,</w:t>
      </w:r>
      <w:r>
        <w:rPr>
          <w:rFonts w:ascii="Times New Roman" w:hAnsi="Times New Roman"/>
          <w:i/>
          <w:sz w:val="25"/>
        </w:rPr>
        <w:t>QINT</w:t>
      </w:r>
      <w:r>
        <w:rPr>
          <w:rFonts w:ascii="Times New Roman" w:hAnsi="Times New Roman"/>
          <w:sz w:val="25"/>
        </w:rPr>
        <w:t>)</w:t>
      </w:r>
    </w:p>
    <w:p w14:paraId="765C0165" w14:textId="77777777" w:rsidR="00806AE3" w:rsidRDefault="005620C3">
      <w:pPr>
        <w:pStyle w:val="BodyText"/>
        <w:spacing w:before="169" w:line="360" w:lineRule="auto"/>
        <w:ind w:left="133" w:right="140"/>
        <w:jc w:val="both"/>
      </w:pPr>
      <w:r>
        <w:t xml:space="preserve">which shows the maximum amount of output that can be produced in a given period for alternative combinations of capital (K), </w:t>
      </w:r>
      <w:proofErr w:type="spellStart"/>
      <w:r>
        <w:t>labour</w:t>
      </w:r>
      <w:proofErr w:type="spellEnd"/>
      <w:r>
        <w:t xml:space="preserve"> (L) and intermediate goods (QINT).</w:t>
      </w:r>
    </w:p>
    <w:p w14:paraId="42AE8909" w14:textId="77777777" w:rsidR="00806AE3" w:rsidRDefault="00806AE3">
      <w:pPr>
        <w:pStyle w:val="BodyText"/>
        <w:spacing w:before="11"/>
        <w:rPr>
          <w:sz w:val="35"/>
        </w:rPr>
      </w:pPr>
    </w:p>
    <w:p w14:paraId="3CCBF629" w14:textId="77777777" w:rsidR="00806AE3" w:rsidRDefault="005620C3">
      <w:pPr>
        <w:pStyle w:val="BodyText"/>
        <w:spacing w:line="360" w:lineRule="auto"/>
        <w:ind w:left="133" w:right="129"/>
        <w:jc w:val="both"/>
      </w:pPr>
      <w:r>
        <w:t xml:space="preserve">Production is carried out by activities that are assumed to maximize profits subject to their technology, taking prices (for their outputs, intermediate inputs, and factors) as given. Equation (7) states that, for each activity, the quantity of value-added is a C-D function of disaggregated factor quantities. The choice of </w:t>
      </w:r>
      <w:proofErr w:type="spellStart"/>
      <w:r>
        <w:t>behavioural</w:t>
      </w:r>
      <w:proofErr w:type="spellEnd"/>
      <w:r>
        <w:t xml:space="preserve"> functions has been guided by several considerations: (</w:t>
      </w:r>
      <w:proofErr w:type="spellStart"/>
      <w:r>
        <w:t>i</w:t>
      </w:r>
      <w:proofErr w:type="spellEnd"/>
      <w:r>
        <w:t>) the characteristics of the sectors and products under study and consequently the values of the related elasticities; and (ii) the restrictions of general equilibrium theory, according to which the function chosen must be non-negative, continuous and homogenous of degree zero in the prices and furthermore, Walras’ law must be met.</w:t>
      </w:r>
    </w:p>
    <w:p w14:paraId="77AF5F34" w14:textId="77777777" w:rsidR="00806AE3" w:rsidRDefault="00806AE3">
      <w:pPr>
        <w:pStyle w:val="BodyText"/>
        <w:rPr>
          <w:sz w:val="26"/>
        </w:rPr>
      </w:pPr>
    </w:p>
    <w:p w14:paraId="1DE445B4" w14:textId="77777777" w:rsidR="00806AE3" w:rsidRDefault="00806AE3">
      <w:pPr>
        <w:pStyle w:val="BodyText"/>
        <w:spacing w:before="6"/>
        <w:rPr>
          <w:sz w:val="27"/>
        </w:rPr>
      </w:pPr>
    </w:p>
    <w:p w14:paraId="5952CEF3" w14:textId="77777777" w:rsidR="00806AE3" w:rsidRDefault="005620C3">
      <w:pPr>
        <w:pStyle w:val="BodyText"/>
        <w:spacing w:before="1" w:line="360" w:lineRule="auto"/>
        <w:ind w:left="133" w:right="136"/>
        <w:jc w:val="both"/>
      </w:pPr>
      <w:r>
        <w:t xml:space="preserve">The demand equations for the producers for capital and </w:t>
      </w:r>
      <w:proofErr w:type="spellStart"/>
      <w:r>
        <w:t>labour</w:t>
      </w:r>
      <w:proofErr w:type="spellEnd"/>
      <w:r>
        <w:t xml:space="preserve"> are captured by a CD function as shown in Equation (8). The intermediate input demand function is a fixed coefficient of activity output (Equation 9). In Equation (10), the activity level determines the quantity of commodity outputs produced by each activity.</w:t>
      </w:r>
    </w:p>
    <w:p w14:paraId="58DA21D5" w14:textId="77777777" w:rsidR="00806AE3" w:rsidRDefault="005620C3">
      <w:pPr>
        <w:pStyle w:val="Heading1"/>
        <w:spacing w:before="198"/>
        <w:ind w:left="133"/>
        <w:jc w:val="both"/>
      </w:pPr>
      <w:r>
        <w:t>Foreign Trade</w:t>
      </w:r>
    </w:p>
    <w:p w14:paraId="4350D540" w14:textId="77777777" w:rsidR="00806AE3" w:rsidRDefault="00806AE3">
      <w:pPr>
        <w:pStyle w:val="BodyText"/>
        <w:spacing w:before="5"/>
        <w:rPr>
          <w:sz w:val="31"/>
        </w:rPr>
      </w:pPr>
    </w:p>
    <w:p w14:paraId="0F11CF2C" w14:textId="77777777" w:rsidR="00806AE3" w:rsidRDefault="005620C3">
      <w:pPr>
        <w:pStyle w:val="BodyText"/>
        <w:spacing w:line="360" w:lineRule="auto"/>
        <w:ind w:left="133" w:right="134"/>
        <w:jc w:val="both"/>
      </w:pPr>
      <w:r>
        <w:t>Trade relationships are modelled using the Armington assumption that goods are differentiated by country of origin (Armington, 1969). Imperfect substitutability between imports and domestic output sold domestically is captured by a CES aggregation function, which is controlled by the share parameters and the elasticity of substitution parameter. In this CES function the composite commodity that is supplied domestically is produced by</w:t>
      </w:r>
    </w:p>
    <w:p w14:paraId="39457312" w14:textId="77777777" w:rsidR="00806AE3" w:rsidRDefault="00806AE3">
      <w:pPr>
        <w:spacing w:line="360" w:lineRule="auto"/>
        <w:jc w:val="both"/>
        <w:sectPr w:rsidR="00806AE3">
          <w:type w:val="continuous"/>
          <w:pgSz w:w="11910" w:h="16840"/>
          <w:pgMar w:top="1340" w:right="1000" w:bottom="2260" w:left="1000" w:header="720" w:footer="720" w:gutter="0"/>
          <w:cols w:space="720"/>
        </w:sectPr>
      </w:pPr>
    </w:p>
    <w:p w14:paraId="385C5A33" w14:textId="77777777" w:rsidR="00806AE3" w:rsidRDefault="005620C3">
      <w:pPr>
        <w:pStyle w:val="BodyText"/>
        <w:spacing w:before="137" w:line="360" w:lineRule="auto"/>
        <w:ind w:left="133" w:right="136"/>
        <w:jc w:val="both"/>
      </w:pPr>
      <w:r>
        <w:lastRenderedPageBreak/>
        <w:t>domestic and imported commodities entering this function as inputs. This aggregation is given in Equation (11). The optimal allocation of consumption between domestic and imported commodities is derived from the first order condition of the demand optimization problem. Solving this problem by ways of CES functions yields Equation (12).</w:t>
      </w:r>
    </w:p>
    <w:p w14:paraId="49FD1624" w14:textId="77777777" w:rsidR="00806AE3" w:rsidRDefault="00806AE3">
      <w:pPr>
        <w:pStyle w:val="BodyText"/>
        <w:spacing w:before="10"/>
        <w:rPr>
          <w:sz w:val="35"/>
        </w:rPr>
      </w:pPr>
    </w:p>
    <w:p w14:paraId="0D474516" w14:textId="77777777" w:rsidR="00806AE3" w:rsidRDefault="005620C3">
      <w:pPr>
        <w:pStyle w:val="BodyText"/>
        <w:spacing w:before="1" w:line="360" w:lineRule="auto"/>
        <w:ind w:left="133" w:right="132" w:firstLine="67"/>
        <w:jc w:val="both"/>
      </w:pPr>
      <w:r>
        <w:t>As can be seen from Figure 3.1, aggregate domestic output is allocated between domestic and export markets. This is done under the assumption that suppliers maximize sales revenue for any given aggregate output level, subject to imperfect transformability between exports and domestic sales, expressed by a CET function. Differentiation between exports and domestically consumed goods may arise because of differences in quality. The combination between exports and domestic sales is be specified in Equation (13). The optimal allocation of domestic output between domestic and export markets is derived from the first order condition of the supplier’s optimization problem. Solving this problem by ways of CET functions yields Equation (14). Thus, Equation (14) defines the optimal</w:t>
      </w:r>
      <w:r>
        <w:rPr>
          <w:spacing w:val="7"/>
        </w:rPr>
        <w:t xml:space="preserve"> </w:t>
      </w:r>
      <w:r>
        <w:t>mix</w:t>
      </w:r>
      <w:r>
        <w:rPr>
          <w:spacing w:val="5"/>
        </w:rPr>
        <w:t xml:space="preserve"> </w:t>
      </w:r>
      <w:r>
        <w:t>between</w:t>
      </w:r>
      <w:r>
        <w:rPr>
          <w:spacing w:val="9"/>
        </w:rPr>
        <w:t xml:space="preserve"> </w:t>
      </w:r>
      <w:r>
        <w:t>domestic</w:t>
      </w:r>
      <w:r>
        <w:rPr>
          <w:spacing w:val="8"/>
        </w:rPr>
        <w:t xml:space="preserve"> </w:t>
      </w:r>
      <w:r>
        <w:t>sales</w:t>
      </w:r>
      <w:r>
        <w:rPr>
          <w:spacing w:val="8"/>
        </w:rPr>
        <w:t xml:space="preserve"> </w:t>
      </w:r>
      <w:r>
        <w:t>and</w:t>
      </w:r>
      <w:r>
        <w:rPr>
          <w:spacing w:val="6"/>
        </w:rPr>
        <w:t xml:space="preserve"> </w:t>
      </w:r>
      <w:r>
        <w:t>exports,</w:t>
      </w:r>
      <w:r>
        <w:rPr>
          <w:spacing w:val="11"/>
        </w:rPr>
        <w:t xml:space="preserve"> </w:t>
      </w:r>
      <w:r>
        <w:t>which</w:t>
      </w:r>
      <w:r>
        <w:rPr>
          <w:spacing w:val="8"/>
        </w:rPr>
        <w:t xml:space="preserve"> </w:t>
      </w:r>
      <w:r>
        <w:t>depends</w:t>
      </w:r>
      <w:r>
        <w:rPr>
          <w:spacing w:val="8"/>
        </w:rPr>
        <w:t xml:space="preserve"> </w:t>
      </w:r>
      <w:r>
        <w:t>on</w:t>
      </w:r>
      <w:r>
        <w:rPr>
          <w:spacing w:val="9"/>
        </w:rPr>
        <w:t xml:space="preserve"> </w:t>
      </w:r>
      <w:r>
        <w:t>relative</w:t>
      </w:r>
      <w:r>
        <w:rPr>
          <w:spacing w:val="9"/>
        </w:rPr>
        <w:t xml:space="preserve"> </w:t>
      </w:r>
      <w:r>
        <w:t>prices</w:t>
      </w:r>
    </w:p>
    <w:p w14:paraId="023226F3" w14:textId="77777777" w:rsidR="00806AE3" w:rsidRDefault="005620C3">
      <w:pPr>
        <w:spacing w:before="19" w:line="158" w:lineRule="exact"/>
        <w:ind w:left="162"/>
        <w:jc w:val="both"/>
        <w:rPr>
          <w:rFonts w:ascii="Symbol" w:hAnsi="Symbol"/>
          <w:sz w:val="24"/>
        </w:rPr>
      </w:pPr>
      <w:r>
        <w:rPr>
          <w:rFonts w:ascii="Symbol" w:hAnsi="Symbol"/>
          <w:position w:val="2"/>
          <w:sz w:val="24"/>
        </w:rPr>
        <w:t></w:t>
      </w:r>
      <w:r>
        <w:rPr>
          <w:rFonts w:ascii="Times New Roman" w:hAnsi="Times New Roman"/>
          <w:position w:val="2"/>
          <w:sz w:val="24"/>
        </w:rPr>
        <w:t xml:space="preserve"> </w:t>
      </w:r>
      <w:r>
        <w:rPr>
          <w:rFonts w:ascii="Times New Roman" w:hAnsi="Times New Roman"/>
          <w:i/>
          <w:sz w:val="24"/>
        </w:rPr>
        <w:t>PE</w:t>
      </w:r>
      <w:r>
        <w:rPr>
          <w:rFonts w:ascii="Times New Roman" w:hAnsi="Times New Roman"/>
          <w:position w:val="-5"/>
          <w:sz w:val="14"/>
        </w:rPr>
        <w:t>(</w:t>
      </w:r>
      <w:r>
        <w:rPr>
          <w:rFonts w:ascii="Times New Roman" w:hAnsi="Times New Roman"/>
          <w:i/>
          <w:position w:val="-5"/>
          <w:sz w:val="14"/>
        </w:rPr>
        <w:t>c</w:t>
      </w:r>
      <w:r>
        <w:rPr>
          <w:rFonts w:ascii="Times New Roman" w:hAnsi="Times New Roman"/>
          <w:position w:val="-5"/>
          <w:sz w:val="14"/>
        </w:rPr>
        <w:t xml:space="preserve">) </w:t>
      </w:r>
      <w:r>
        <w:rPr>
          <w:rFonts w:ascii="Symbol" w:hAnsi="Symbol"/>
          <w:w w:val="85"/>
          <w:position w:val="2"/>
          <w:sz w:val="24"/>
        </w:rPr>
        <w:t></w:t>
      </w:r>
    </w:p>
    <w:p w14:paraId="590CF677" w14:textId="45A333F8" w:rsidR="00806AE3" w:rsidRDefault="005620C3">
      <w:pPr>
        <w:pStyle w:val="BodyText"/>
        <w:tabs>
          <w:tab w:val="left" w:pos="868"/>
        </w:tabs>
        <w:spacing w:line="164" w:lineRule="exact"/>
        <w:ind w:left="162"/>
      </w:pPr>
      <w:r>
        <w:rPr>
          <w:noProof/>
        </w:rPr>
        <mc:AlternateContent>
          <mc:Choice Requires="wps">
            <w:drawing>
              <wp:anchor distT="0" distB="0" distL="0" distR="0" simplePos="0" relativeHeight="251745280" behindDoc="1" locked="0" layoutInCell="1" allowOverlap="1" wp14:anchorId="61AB362C" wp14:editId="045B8252">
                <wp:simplePos x="0" y="0"/>
                <wp:positionH relativeFrom="page">
                  <wp:posOffset>817245</wp:posOffset>
                </wp:positionH>
                <wp:positionV relativeFrom="paragraph">
                  <wp:posOffset>140970</wp:posOffset>
                </wp:positionV>
                <wp:extent cx="349885" cy="1270"/>
                <wp:effectExtent l="0" t="0" r="0" b="0"/>
                <wp:wrapTopAndBottom/>
                <wp:docPr id="157284180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270"/>
                        </a:xfrm>
                        <a:custGeom>
                          <a:avLst/>
                          <a:gdLst>
                            <a:gd name="T0" fmla="+- 0 1287 1287"/>
                            <a:gd name="T1" fmla="*/ T0 w 551"/>
                            <a:gd name="T2" fmla="+- 0 1838 1287"/>
                            <a:gd name="T3" fmla="*/ T2 w 551"/>
                          </a:gdLst>
                          <a:ahLst/>
                          <a:cxnLst>
                            <a:cxn ang="0">
                              <a:pos x="T1" y="0"/>
                            </a:cxn>
                            <a:cxn ang="0">
                              <a:pos x="T3" y="0"/>
                            </a:cxn>
                          </a:cxnLst>
                          <a:rect l="0" t="0" r="r" b="b"/>
                          <a:pathLst>
                            <a:path w="551">
                              <a:moveTo>
                                <a:pt x="0" y="0"/>
                              </a:moveTo>
                              <a:lnTo>
                                <a:pt x="551" y="0"/>
                              </a:lnTo>
                            </a:path>
                          </a:pathLst>
                        </a:custGeom>
                        <a:noFill/>
                        <a:ln w="63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E1763" id="Freeform 77" o:spid="_x0000_s1026" style="position:absolute;margin-left:64.35pt;margin-top:11.1pt;width:27.55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" path="m,l551,e" filled="f" strokeweight=".176mm">
                <v:path arrowok="t" o:connecttype="custom" o:connectlocs="0,0;349885,0" o:connectangles="0,0"/>
                <w10:wrap type="topAndBottom" anchorx="page"/>
              </v:shape>
            </w:pict>
          </mc:Fallback>
        </mc:AlternateContent>
      </w:r>
      <w:r>
        <w:rPr>
          <w:rFonts w:ascii="Symbol" w:hAnsi="Symbol"/>
          <w:w w:val="125"/>
          <w:position w:val="4"/>
        </w:rPr>
        <w:t></w:t>
      </w:r>
      <w:r>
        <w:rPr>
          <w:rFonts w:ascii="Times New Roman" w:hAnsi="Times New Roman"/>
          <w:w w:val="125"/>
          <w:position w:val="4"/>
        </w:rPr>
        <w:tab/>
      </w:r>
      <w:r>
        <w:rPr>
          <w:rFonts w:ascii="Symbol" w:hAnsi="Symbol"/>
          <w:w w:val="105"/>
          <w:position w:val="4"/>
        </w:rPr>
        <w:t></w:t>
      </w:r>
      <w:r>
        <w:rPr>
          <w:rFonts w:ascii="Times New Roman" w:hAnsi="Times New Roman"/>
          <w:w w:val="105"/>
          <w:position w:val="4"/>
        </w:rPr>
        <w:t xml:space="preserve"> </w:t>
      </w:r>
      <w:r>
        <w:rPr>
          <w:w w:val="105"/>
        </w:rPr>
        <w:t>. It is apparent from the equation that, an increase in the export-domestic</w:t>
      </w:r>
      <w:r>
        <w:rPr>
          <w:spacing w:val="39"/>
          <w:w w:val="105"/>
        </w:rPr>
        <w:t xml:space="preserve"> </w:t>
      </w:r>
      <w:r>
        <w:rPr>
          <w:w w:val="105"/>
        </w:rPr>
        <w:t>price</w:t>
      </w:r>
    </w:p>
    <w:p w14:paraId="61582A4B" w14:textId="77777777" w:rsidR="00806AE3" w:rsidRDefault="005620C3">
      <w:pPr>
        <w:spacing w:line="60" w:lineRule="exact"/>
        <w:ind w:left="162"/>
        <w:rPr>
          <w:rFonts w:ascii="Symbol" w:hAnsi="Symbol"/>
          <w:sz w:val="24"/>
        </w:rPr>
      </w:pPr>
      <w:r>
        <w:rPr>
          <w:rFonts w:ascii="Symbol" w:hAnsi="Symbol"/>
          <w:w w:val="125"/>
          <w:position w:val="12"/>
          <w:sz w:val="24"/>
        </w:rPr>
        <w:t></w:t>
      </w:r>
      <w:r>
        <w:rPr>
          <w:rFonts w:ascii="Times New Roman" w:hAnsi="Times New Roman"/>
          <w:spacing w:val="-35"/>
          <w:w w:val="125"/>
          <w:position w:val="12"/>
          <w:sz w:val="24"/>
        </w:rPr>
        <w:t xml:space="preserve"> </w:t>
      </w:r>
      <w:r>
        <w:rPr>
          <w:rFonts w:ascii="Times New Roman" w:hAnsi="Times New Roman"/>
          <w:i/>
          <w:w w:val="115"/>
          <w:position w:val="6"/>
          <w:sz w:val="24"/>
        </w:rPr>
        <w:t>PD</w:t>
      </w:r>
      <w:r>
        <w:rPr>
          <w:rFonts w:ascii="Times New Roman" w:hAnsi="Times New Roman"/>
          <w:w w:val="115"/>
          <w:sz w:val="14"/>
        </w:rPr>
        <w:t>(</w:t>
      </w:r>
      <w:r>
        <w:rPr>
          <w:rFonts w:ascii="Times New Roman" w:hAnsi="Times New Roman"/>
          <w:i/>
          <w:w w:val="115"/>
          <w:sz w:val="14"/>
        </w:rPr>
        <w:t>c</w:t>
      </w:r>
      <w:r>
        <w:rPr>
          <w:rFonts w:ascii="Times New Roman" w:hAnsi="Times New Roman"/>
          <w:w w:val="115"/>
          <w:sz w:val="14"/>
        </w:rPr>
        <w:t xml:space="preserve">) </w:t>
      </w:r>
      <w:r>
        <w:rPr>
          <w:rFonts w:ascii="Symbol" w:hAnsi="Symbol"/>
          <w:w w:val="115"/>
          <w:position w:val="12"/>
          <w:sz w:val="24"/>
        </w:rPr>
        <w:t></w:t>
      </w:r>
    </w:p>
    <w:p w14:paraId="0E5B61C8" w14:textId="77777777" w:rsidR="00806AE3" w:rsidRDefault="005620C3">
      <w:pPr>
        <w:pStyle w:val="BodyText"/>
        <w:tabs>
          <w:tab w:val="left" w:pos="868"/>
        </w:tabs>
        <w:spacing w:line="292" w:lineRule="exact"/>
        <w:ind w:left="162"/>
        <w:rPr>
          <w:rFonts w:ascii="Symbol" w:hAnsi="Symbol"/>
        </w:rPr>
      </w:pPr>
      <w:r>
        <w:rPr>
          <w:rFonts w:ascii="Symbol" w:hAnsi="Symbol"/>
          <w:w w:val="55"/>
        </w:rPr>
        <w:t></w:t>
      </w:r>
      <w:r>
        <w:rPr>
          <w:rFonts w:ascii="Symbol" w:hAnsi="Symbol"/>
          <w:w w:val="55"/>
        </w:rPr>
        <w:t></w:t>
      </w:r>
      <w:r>
        <w:rPr>
          <w:rFonts w:ascii="Times New Roman" w:hAnsi="Times New Roman"/>
          <w:w w:val="55"/>
        </w:rPr>
        <w:tab/>
      </w:r>
      <w:r>
        <w:rPr>
          <w:rFonts w:ascii="Symbol" w:hAnsi="Symbol"/>
        </w:rPr>
        <w:t></w:t>
      </w:r>
    </w:p>
    <w:p w14:paraId="62C2E3A9" w14:textId="77777777" w:rsidR="00806AE3" w:rsidRDefault="005620C3">
      <w:pPr>
        <w:pStyle w:val="BodyText"/>
        <w:spacing w:before="150" w:line="360" w:lineRule="auto"/>
        <w:ind w:left="133" w:right="134"/>
        <w:jc w:val="both"/>
      </w:pPr>
      <w:r>
        <w:t>ratio generates an increase in the export-domestic supply ratio (that is, a shift toward the destination that offers the higher return).</w:t>
      </w:r>
    </w:p>
    <w:p w14:paraId="69A4B876" w14:textId="77777777" w:rsidR="00806AE3" w:rsidRDefault="005620C3">
      <w:pPr>
        <w:pStyle w:val="BodyText"/>
        <w:spacing w:line="360" w:lineRule="auto"/>
        <w:ind w:left="133" w:right="135"/>
        <w:jc w:val="both"/>
      </w:pPr>
      <w:r>
        <w:t>After describing the production price system and the supply side, the income flows have to be specified. The next section describes the main features and equations of the income and savings for each category of institution in the domestic economy: households, enterprises and the government.</w:t>
      </w:r>
    </w:p>
    <w:p w14:paraId="6F45808C" w14:textId="77777777" w:rsidR="00806AE3" w:rsidRDefault="005620C3">
      <w:pPr>
        <w:pStyle w:val="Heading1"/>
        <w:spacing w:before="0" w:line="321" w:lineRule="exact"/>
        <w:ind w:left="133"/>
        <w:jc w:val="both"/>
      </w:pPr>
      <w:r>
        <w:t>Income and Expenditure Block</w:t>
      </w:r>
    </w:p>
    <w:p w14:paraId="58617A76" w14:textId="77777777" w:rsidR="00806AE3" w:rsidRDefault="00806AE3">
      <w:pPr>
        <w:pStyle w:val="BodyText"/>
        <w:spacing w:before="5"/>
        <w:rPr>
          <w:sz w:val="31"/>
        </w:rPr>
      </w:pPr>
    </w:p>
    <w:p w14:paraId="2EA3E798" w14:textId="77777777" w:rsidR="00806AE3" w:rsidRDefault="005620C3">
      <w:pPr>
        <w:pStyle w:val="BodyText"/>
        <w:spacing w:line="360" w:lineRule="auto"/>
        <w:ind w:left="133" w:right="131"/>
        <w:jc w:val="both"/>
      </w:pPr>
      <w:r>
        <w:t xml:space="preserve">Equations (15) and (16) capture the flow of income from value added, government and enterprises that is distributed to households as well as remittances from abroad. The households aim to sell all their endowed factors to the producers to earn income. More specifically, the receipts of households are composed of returns to </w:t>
      </w:r>
      <w:proofErr w:type="spellStart"/>
      <w:r>
        <w:t>labour</w:t>
      </w:r>
      <w:proofErr w:type="spellEnd"/>
      <w:r>
        <w:t>, capital, as well as transfers from government, enterprises and rest of the world.</w:t>
      </w:r>
    </w:p>
    <w:p w14:paraId="60F88D2E" w14:textId="77777777" w:rsidR="00806AE3" w:rsidRDefault="005620C3">
      <w:pPr>
        <w:pStyle w:val="BodyText"/>
        <w:spacing w:before="201" w:line="360" w:lineRule="auto"/>
        <w:ind w:left="133" w:right="129"/>
        <w:jc w:val="both"/>
      </w:pPr>
      <w:r>
        <w:t>The consumption of different commodities is a function of income, marginal propensity to save and transfer (Equation 17). It is assumed that the utility function is of a Cobb-Douglas</w:t>
      </w:r>
    </w:p>
    <w:p w14:paraId="3A4D0B2F" w14:textId="77777777" w:rsidR="00806AE3" w:rsidRDefault="00806AE3">
      <w:pPr>
        <w:spacing w:line="360" w:lineRule="auto"/>
        <w:jc w:val="both"/>
        <w:sectPr w:rsidR="00806AE3">
          <w:pgSz w:w="11910" w:h="16840"/>
          <w:pgMar w:top="1260" w:right="1000" w:bottom="2060" w:left="1000" w:header="712" w:footer="1870" w:gutter="0"/>
          <w:cols w:space="720"/>
        </w:sectPr>
      </w:pPr>
    </w:p>
    <w:p w14:paraId="38B2CC03" w14:textId="77777777" w:rsidR="00806AE3" w:rsidRDefault="005620C3">
      <w:pPr>
        <w:pStyle w:val="BodyText"/>
        <w:spacing w:before="137" w:line="360" w:lineRule="auto"/>
        <w:ind w:left="133" w:right="132"/>
        <w:jc w:val="both"/>
      </w:pPr>
      <w:r>
        <w:lastRenderedPageBreak/>
        <w:t>type. The volumes of commodities purchased for investment are determined by  the volume in the base period and can be varied using an adjuster (Equation 18). Government revenue is defined as the sum of income tax, sales tax and transfers (Equation 19). The value of government expenditure is therefore equal to the sum of government demand for commodities plus its transfer payment to institutions (Equation 20). Equation (21) captures the flow of income from transfers to enterprise. Equation (22) defines the objective function.</w:t>
      </w:r>
    </w:p>
    <w:p w14:paraId="3E4962EF" w14:textId="77777777" w:rsidR="00806AE3" w:rsidRDefault="005620C3">
      <w:pPr>
        <w:pStyle w:val="Heading1"/>
        <w:spacing w:before="199"/>
        <w:ind w:left="133"/>
        <w:jc w:val="both"/>
      </w:pPr>
      <w:r>
        <w:t>System Constraint (Equilibrium Conditions)</w:t>
      </w:r>
    </w:p>
    <w:p w14:paraId="20654E7B" w14:textId="77777777" w:rsidR="00806AE3" w:rsidRDefault="00806AE3">
      <w:pPr>
        <w:pStyle w:val="BodyText"/>
        <w:spacing w:before="5"/>
        <w:rPr>
          <w:sz w:val="31"/>
        </w:rPr>
      </w:pPr>
    </w:p>
    <w:p w14:paraId="69808E7C" w14:textId="77777777" w:rsidR="00806AE3" w:rsidRDefault="005620C3">
      <w:pPr>
        <w:pStyle w:val="BodyText"/>
        <w:spacing w:line="360" w:lineRule="auto"/>
        <w:ind w:left="133" w:right="128"/>
        <w:jc w:val="both"/>
      </w:pPr>
      <w:r>
        <w:t xml:space="preserve">The market clearing equations ensure the simultaneous clearing of all market. While recognizing that the model is a general equilibrium system, with all endogenous variables jointly determined, it is useful to think in terms of matching each of these equilibrium conditions with an ‘equilibrium variable’ (Robinson et al. 1995). Equations (23) to (26) define the market-clearing equilibrium conditions. We introduce one index, namely the consumer price index that can be used for price </w:t>
      </w:r>
      <w:proofErr w:type="spellStart"/>
      <w:r>
        <w:t>normalisation</w:t>
      </w:r>
      <w:proofErr w:type="spellEnd"/>
      <w:r>
        <w:t>. The consumer price index (Equation, 27) is defined as a weighted sum of composite commodity prices in the current period, where the weights are the share of each commodity in total demand.</w:t>
      </w:r>
    </w:p>
    <w:p w14:paraId="03E72808" w14:textId="77777777" w:rsidR="00806AE3" w:rsidRDefault="005620C3">
      <w:pPr>
        <w:pStyle w:val="BodyText"/>
        <w:spacing w:before="200" w:line="360" w:lineRule="auto"/>
        <w:ind w:left="133" w:right="131"/>
        <w:jc w:val="both"/>
      </w:pPr>
      <w:r>
        <w:t>In a general equilibrium competitive market economy, variations in the prices or in the returns to factors ensure satisfaction of market-clearing conditions for each market. In the model specified here there are four relevant markets: factor and commodity markets, and capital market and rest of world accounts.</w:t>
      </w:r>
    </w:p>
    <w:p w14:paraId="55F76D7B" w14:textId="77777777" w:rsidR="00806AE3" w:rsidRDefault="005620C3">
      <w:pPr>
        <w:pStyle w:val="BodyText"/>
        <w:spacing w:before="202" w:line="360" w:lineRule="auto"/>
        <w:ind w:left="133" w:right="133"/>
        <w:jc w:val="both"/>
      </w:pPr>
      <w:r>
        <w:t>Equation (23) imposes equality between quantities supplied and demanded of the composite commodities, and thus defines market-clearing equilibrium in the product markets. The equilibrating variables for this equation are the sectoral prices. Total quantities demanded and total quantities supplied for each factor are balanced according to equation (24).</w:t>
      </w:r>
    </w:p>
    <w:p w14:paraId="102FF8D4" w14:textId="77777777" w:rsidR="00806AE3" w:rsidRDefault="005620C3">
      <w:pPr>
        <w:pStyle w:val="BodyText"/>
        <w:spacing w:before="199" w:line="360" w:lineRule="auto"/>
        <w:ind w:left="133" w:right="141"/>
        <w:jc w:val="both"/>
      </w:pPr>
      <w:r>
        <w:t>The exogenously set current account balance (the current account balance represents the flow of foreign savings) requires the country’s total payments for imports to equal total receipts for exports plus foreign savings and borrowing (equation 25). The fixed current account hypothesis forces the difference between currency spending (imports) and</w:t>
      </w:r>
    </w:p>
    <w:p w14:paraId="1B699B22" w14:textId="77777777" w:rsidR="00806AE3" w:rsidRDefault="00806AE3">
      <w:pPr>
        <w:spacing w:line="360" w:lineRule="auto"/>
        <w:jc w:val="both"/>
        <w:sectPr w:rsidR="00806AE3">
          <w:pgSz w:w="11910" w:h="16840"/>
          <w:pgMar w:top="1260" w:right="1000" w:bottom="2060" w:left="1000" w:header="712" w:footer="1870" w:gutter="0"/>
          <w:cols w:space="720"/>
        </w:sectPr>
      </w:pPr>
    </w:p>
    <w:p w14:paraId="3D713115" w14:textId="77777777" w:rsidR="00806AE3" w:rsidRDefault="005620C3">
      <w:pPr>
        <w:pStyle w:val="BodyText"/>
        <w:spacing w:before="137" w:line="360" w:lineRule="auto"/>
        <w:ind w:left="133" w:right="139"/>
        <w:jc w:val="both"/>
      </w:pPr>
      <w:r>
        <w:lastRenderedPageBreak/>
        <w:t>earnings (exports) of the country to be preserved. Equilibrium of foreign trade is achieved through flexibility of price index and the resulting adjustment in the real exchange rate. The model is solved in GAMS.</w:t>
      </w:r>
      <w:r>
        <w:rPr>
          <w:vertAlign w:val="superscript"/>
        </w:rPr>
        <w:t>10</w:t>
      </w:r>
    </w:p>
    <w:p w14:paraId="3A74C247" w14:textId="77777777" w:rsidR="00806AE3" w:rsidRDefault="005620C3">
      <w:pPr>
        <w:pStyle w:val="BodyText"/>
        <w:spacing w:before="201"/>
        <w:ind w:left="133"/>
      </w:pPr>
      <w:r>
        <w:t>Indices</w:t>
      </w:r>
    </w:p>
    <w:p w14:paraId="2C4DFADB" w14:textId="77777777" w:rsidR="00806AE3" w:rsidRDefault="005620C3">
      <w:pPr>
        <w:pStyle w:val="BodyText"/>
        <w:tabs>
          <w:tab w:val="left" w:pos="1573"/>
        </w:tabs>
        <w:spacing w:before="29"/>
        <w:ind w:left="133"/>
      </w:pPr>
      <w:r>
        <w:rPr>
          <w:position w:val="1"/>
        </w:rPr>
        <w:t>a</w:t>
      </w:r>
      <w:r>
        <w:rPr>
          <w:spacing w:val="16"/>
          <w:position w:val="1"/>
        </w:rPr>
        <w:t xml:space="preserve"> </w:t>
      </w:r>
      <w:r>
        <w:rPr>
          <w:rFonts w:ascii="Symbol" w:hAnsi="Symbol"/>
          <w:spacing w:val="7"/>
        </w:rPr>
        <w:t></w:t>
      </w:r>
      <w:proofErr w:type="spellStart"/>
      <w:r>
        <w:rPr>
          <w:spacing w:val="7"/>
          <w:position w:val="1"/>
        </w:rPr>
        <w:t>A</w:t>
      </w:r>
      <w:proofErr w:type="spellEnd"/>
      <w:r>
        <w:rPr>
          <w:spacing w:val="7"/>
          <w:position w:val="1"/>
        </w:rPr>
        <w:tab/>
      </w:r>
      <w:r>
        <w:rPr>
          <w:position w:val="1"/>
        </w:rPr>
        <w:t>activities</w:t>
      </w:r>
    </w:p>
    <w:p w14:paraId="469D6DF6" w14:textId="77777777" w:rsidR="00806AE3" w:rsidRDefault="005620C3">
      <w:pPr>
        <w:pStyle w:val="BodyText"/>
        <w:tabs>
          <w:tab w:val="left" w:pos="1573"/>
        </w:tabs>
        <w:spacing w:before="32"/>
        <w:ind w:left="133"/>
      </w:pPr>
      <w:r>
        <w:t>c</w:t>
      </w:r>
      <w:r>
        <w:rPr>
          <w:spacing w:val="20"/>
        </w:rPr>
        <w:t xml:space="preserve"> </w:t>
      </w:r>
      <w:r>
        <w:rPr>
          <w:rFonts w:ascii="Symbol" w:hAnsi="Symbol"/>
          <w:spacing w:val="7"/>
          <w:sz w:val="23"/>
        </w:rPr>
        <w:t></w:t>
      </w:r>
      <w:proofErr w:type="spellStart"/>
      <w:r>
        <w:rPr>
          <w:spacing w:val="7"/>
        </w:rPr>
        <w:t>C</w:t>
      </w:r>
      <w:proofErr w:type="spellEnd"/>
      <w:r>
        <w:rPr>
          <w:spacing w:val="7"/>
        </w:rPr>
        <w:tab/>
      </w:r>
      <w:r>
        <w:t>commodities</w:t>
      </w:r>
    </w:p>
    <w:p w14:paraId="20905E5F" w14:textId="77777777" w:rsidR="00806AE3" w:rsidRDefault="005620C3">
      <w:pPr>
        <w:pStyle w:val="BodyText"/>
        <w:tabs>
          <w:tab w:val="left" w:pos="1573"/>
        </w:tabs>
        <w:spacing w:before="35"/>
        <w:ind w:left="133"/>
      </w:pPr>
      <w:r>
        <w:t>f</w:t>
      </w:r>
      <w:r>
        <w:rPr>
          <w:spacing w:val="20"/>
        </w:rPr>
        <w:t xml:space="preserve"> </w:t>
      </w:r>
      <w:r>
        <w:rPr>
          <w:rFonts w:ascii="Symbol" w:hAnsi="Symbol"/>
          <w:spacing w:val="7"/>
          <w:sz w:val="23"/>
        </w:rPr>
        <w:t></w:t>
      </w:r>
      <w:proofErr w:type="spellStart"/>
      <w:r>
        <w:rPr>
          <w:spacing w:val="7"/>
        </w:rPr>
        <w:t>F</w:t>
      </w:r>
      <w:proofErr w:type="spellEnd"/>
      <w:r>
        <w:rPr>
          <w:spacing w:val="7"/>
        </w:rPr>
        <w:tab/>
      </w:r>
      <w:r>
        <w:t>factors</w:t>
      </w:r>
    </w:p>
    <w:p w14:paraId="5D811A7B" w14:textId="77777777" w:rsidR="00806AE3" w:rsidRDefault="005620C3">
      <w:pPr>
        <w:pStyle w:val="BodyText"/>
        <w:tabs>
          <w:tab w:val="left" w:pos="1573"/>
        </w:tabs>
        <w:spacing w:before="37"/>
        <w:ind w:left="133"/>
      </w:pPr>
      <w:proofErr w:type="spellStart"/>
      <w:r>
        <w:t>i</w:t>
      </w:r>
      <w:proofErr w:type="spellEnd"/>
      <w:r>
        <w:rPr>
          <w:spacing w:val="19"/>
        </w:rPr>
        <w:t xml:space="preserve"> </w:t>
      </w:r>
      <w:r>
        <w:rPr>
          <w:rFonts w:ascii="Symbol" w:hAnsi="Symbol"/>
          <w:spacing w:val="7"/>
          <w:sz w:val="23"/>
        </w:rPr>
        <w:t></w:t>
      </w:r>
      <w:r>
        <w:rPr>
          <w:spacing w:val="7"/>
        </w:rPr>
        <w:t>I</w:t>
      </w:r>
      <w:r>
        <w:rPr>
          <w:spacing w:val="7"/>
        </w:rPr>
        <w:tab/>
      </w:r>
      <w:r>
        <w:t>institutions (domestic, tourist and rest of the</w:t>
      </w:r>
      <w:r>
        <w:rPr>
          <w:spacing w:val="-8"/>
        </w:rPr>
        <w:t xml:space="preserve"> </w:t>
      </w:r>
      <w:r>
        <w:t>world)</w:t>
      </w:r>
    </w:p>
    <w:p w14:paraId="3CE1D4D3" w14:textId="77777777" w:rsidR="00806AE3" w:rsidRDefault="00806AE3">
      <w:pPr>
        <w:pStyle w:val="BodyText"/>
        <w:rPr>
          <w:sz w:val="20"/>
        </w:rPr>
      </w:pPr>
    </w:p>
    <w:p w14:paraId="3EAE6AF5" w14:textId="77777777" w:rsidR="00806AE3" w:rsidRDefault="00806AE3">
      <w:pPr>
        <w:pStyle w:val="BodyText"/>
        <w:rPr>
          <w:sz w:val="20"/>
        </w:rPr>
      </w:pPr>
    </w:p>
    <w:p w14:paraId="444A1DB5" w14:textId="77777777" w:rsidR="00806AE3" w:rsidRDefault="00806AE3">
      <w:pPr>
        <w:pStyle w:val="BodyText"/>
        <w:rPr>
          <w:sz w:val="20"/>
        </w:rPr>
      </w:pPr>
    </w:p>
    <w:p w14:paraId="6A628763" w14:textId="77777777" w:rsidR="00806AE3" w:rsidRDefault="00806AE3">
      <w:pPr>
        <w:pStyle w:val="BodyText"/>
        <w:rPr>
          <w:sz w:val="20"/>
        </w:rPr>
      </w:pPr>
    </w:p>
    <w:p w14:paraId="60F0CA9D" w14:textId="77777777" w:rsidR="00806AE3" w:rsidRDefault="00806AE3">
      <w:pPr>
        <w:pStyle w:val="BodyText"/>
        <w:rPr>
          <w:sz w:val="20"/>
        </w:rPr>
      </w:pPr>
    </w:p>
    <w:p w14:paraId="1099C739" w14:textId="77777777" w:rsidR="00806AE3" w:rsidRDefault="00806AE3">
      <w:pPr>
        <w:pStyle w:val="BodyText"/>
        <w:rPr>
          <w:sz w:val="20"/>
        </w:rPr>
      </w:pPr>
    </w:p>
    <w:p w14:paraId="767C958B" w14:textId="77777777" w:rsidR="00806AE3" w:rsidRDefault="00806AE3">
      <w:pPr>
        <w:pStyle w:val="BodyText"/>
        <w:rPr>
          <w:sz w:val="20"/>
        </w:rPr>
      </w:pPr>
    </w:p>
    <w:p w14:paraId="2481EC69" w14:textId="77777777" w:rsidR="00806AE3" w:rsidRDefault="00806AE3">
      <w:pPr>
        <w:pStyle w:val="BodyText"/>
        <w:rPr>
          <w:sz w:val="20"/>
        </w:rPr>
      </w:pPr>
    </w:p>
    <w:p w14:paraId="275735D0" w14:textId="77777777" w:rsidR="00806AE3" w:rsidRDefault="00806AE3">
      <w:pPr>
        <w:pStyle w:val="BodyText"/>
        <w:rPr>
          <w:sz w:val="20"/>
        </w:rPr>
      </w:pPr>
    </w:p>
    <w:p w14:paraId="57B832D8" w14:textId="77777777" w:rsidR="00806AE3" w:rsidRDefault="00806AE3">
      <w:pPr>
        <w:pStyle w:val="BodyText"/>
        <w:rPr>
          <w:sz w:val="20"/>
        </w:rPr>
      </w:pPr>
    </w:p>
    <w:p w14:paraId="508370D8" w14:textId="77777777" w:rsidR="00806AE3" w:rsidRDefault="00806AE3">
      <w:pPr>
        <w:pStyle w:val="BodyText"/>
        <w:rPr>
          <w:sz w:val="20"/>
        </w:rPr>
      </w:pPr>
    </w:p>
    <w:p w14:paraId="5D8CE948" w14:textId="77777777" w:rsidR="00806AE3" w:rsidRDefault="00806AE3">
      <w:pPr>
        <w:pStyle w:val="BodyText"/>
        <w:rPr>
          <w:sz w:val="20"/>
        </w:rPr>
      </w:pPr>
    </w:p>
    <w:p w14:paraId="01DE4EB2" w14:textId="77777777" w:rsidR="00806AE3" w:rsidRDefault="00806AE3">
      <w:pPr>
        <w:pStyle w:val="BodyText"/>
        <w:rPr>
          <w:sz w:val="20"/>
        </w:rPr>
      </w:pPr>
    </w:p>
    <w:p w14:paraId="487DA67B" w14:textId="77777777" w:rsidR="00806AE3" w:rsidRDefault="00806AE3">
      <w:pPr>
        <w:pStyle w:val="BodyText"/>
        <w:rPr>
          <w:sz w:val="20"/>
        </w:rPr>
      </w:pPr>
    </w:p>
    <w:p w14:paraId="17688FC9" w14:textId="77777777" w:rsidR="00806AE3" w:rsidRDefault="00806AE3">
      <w:pPr>
        <w:pStyle w:val="BodyText"/>
        <w:rPr>
          <w:sz w:val="20"/>
        </w:rPr>
      </w:pPr>
    </w:p>
    <w:p w14:paraId="2160C6FF" w14:textId="77777777" w:rsidR="00806AE3" w:rsidRDefault="00806AE3">
      <w:pPr>
        <w:pStyle w:val="BodyText"/>
        <w:rPr>
          <w:sz w:val="20"/>
        </w:rPr>
      </w:pPr>
    </w:p>
    <w:p w14:paraId="18BEE83A" w14:textId="77777777" w:rsidR="00806AE3" w:rsidRDefault="00806AE3">
      <w:pPr>
        <w:pStyle w:val="BodyText"/>
        <w:rPr>
          <w:sz w:val="20"/>
        </w:rPr>
      </w:pPr>
    </w:p>
    <w:p w14:paraId="6EDFA666" w14:textId="77777777" w:rsidR="00806AE3" w:rsidRDefault="00806AE3">
      <w:pPr>
        <w:pStyle w:val="BodyText"/>
        <w:rPr>
          <w:sz w:val="20"/>
        </w:rPr>
      </w:pPr>
    </w:p>
    <w:p w14:paraId="14FF9324" w14:textId="77777777" w:rsidR="00806AE3" w:rsidRDefault="00806AE3">
      <w:pPr>
        <w:pStyle w:val="BodyText"/>
        <w:rPr>
          <w:sz w:val="20"/>
        </w:rPr>
      </w:pPr>
    </w:p>
    <w:p w14:paraId="2BBC77C3" w14:textId="77777777" w:rsidR="00806AE3" w:rsidRDefault="00806AE3">
      <w:pPr>
        <w:pStyle w:val="BodyText"/>
        <w:rPr>
          <w:sz w:val="20"/>
        </w:rPr>
      </w:pPr>
    </w:p>
    <w:p w14:paraId="784B49B4" w14:textId="77777777" w:rsidR="00806AE3" w:rsidRDefault="00806AE3">
      <w:pPr>
        <w:pStyle w:val="BodyText"/>
        <w:rPr>
          <w:sz w:val="20"/>
        </w:rPr>
      </w:pPr>
    </w:p>
    <w:p w14:paraId="7B5784BC" w14:textId="77777777" w:rsidR="00806AE3" w:rsidRDefault="00806AE3">
      <w:pPr>
        <w:pStyle w:val="BodyText"/>
        <w:rPr>
          <w:sz w:val="20"/>
        </w:rPr>
      </w:pPr>
    </w:p>
    <w:p w14:paraId="678C145C" w14:textId="77777777" w:rsidR="00806AE3" w:rsidRDefault="00806AE3">
      <w:pPr>
        <w:pStyle w:val="BodyText"/>
        <w:rPr>
          <w:sz w:val="20"/>
        </w:rPr>
      </w:pPr>
    </w:p>
    <w:p w14:paraId="03F5F534" w14:textId="77777777" w:rsidR="00806AE3" w:rsidRDefault="00806AE3">
      <w:pPr>
        <w:pStyle w:val="BodyText"/>
        <w:rPr>
          <w:sz w:val="20"/>
        </w:rPr>
      </w:pPr>
    </w:p>
    <w:p w14:paraId="0DCC6EF6" w14:textId="77777777" w:rsidR="00806AE3" w:rsidRDefault="00806AE3">
      <w:pPr>
        <w:pStyle w:val="BodyText"/>
        <w:rPr>
          <w:sz w:val="20"/>
        </w:rPr>
      </w:pPr>
    </w:p>
    <w:p w14:paraId="76C98724" w14:textId="77777777" w:rsidR="00806AE3" w:rsidRDefault="00806AE3">
      <w:pPr>
        <w:pStyle w:val="BodyText"/>
        <w:rPr>
          <w:sz w:val="20"/>
        </w:rPr>
      </w:pPr>
    </w:p>
    <w:p w14:paraId="2C525DA0" w14:textId="77777777" w:rsidR="00806AE3" w:rsidRDefault="00806AE3">
      <w:pPr>
        <w:pStyle w:val="BodyText"/>
        <w:rPr>
          <w:sz w:val="20"/>
        </w:rPr>
      </w:pPr>
    </w:p>
    <w:p w14:paraId="6EDE8C2D" w14:textId="77777777" w:rsidR="00806AE3" w:rsidRDefault="00806AE3">
      <w:pPr>
        <w:pStyle w:val="BodyText"/>
        <w:rPr>
          <w:sz w:val="20"/>
        </w:rPr>
      </w:pPr>
    </w:p>
    <w:p w14:paraId="6AB49E5E" w14:textId="77777777" w:rsidR="00806AE3" w:rsidRDefault="00806AE3">
      <w:pPr>
        <w:pStyle w:val="BodyText"/>
        <w:rPr>
          <w:sz w:val="20"/>
        </w:rPr>
      </w:pPr>
    </w:p>
    <w:p w14:paraId="2E2C7E73" w14:textId="77777777" w:rsidR="00806AE3" w:rsidRDefault="00806AE3">
      <w:pPr>
        <w:pStyle w:val="BodyText"/>
        <w:rPr>
          <w:sz w:val="20"/>
        </w:rPr>
      </w:pPr>
    </w:p>
    <w:p w14:paraId="7BFBD6BE" w14:textId="77777777" w:rsidR="00806AE3" w:rsidRDefault="00806AE3">
      <w:pPr>
        <w:pStyle w:val="BodyText"/>
        <w:rPr>
          <w:sz w:val="20"/>
        </w:rPr>
      </w:pPr>
    </w:p>
    <w:p w14:paraId="076A367B" w14:textId="77777777" w:rsidR="00806AE3" w:rsidRDefault="00806AE3">
      <w:pPr>
        <w:pStyle w:val="BodyText"/>
        <w:rPr>
          <w:sz w:val="20"/>
        </w:rPr>
      </w:pPr>
    </w:p>
    <w:p w14:paraId="10B8BF1D" w14:textId="77777777" w:rsidR="00806AE3" w:rsidRDefault="00806AE3">
      <w:pPr>
        <w:pStyle w:val="BodyText"/>
        <w:rPr>
          <w:sz w:val="20"/>
        </w:rPr>
      </w:pPr>
    </w:p>
    <w:p w14:paraId="1A887861" w14:textId="77777777" w:rsidR="00806AE3" w:rsidRDefault="00806AE3">
      <w:pPr>
        <w:pStyle w:val="BodyText"/>
        <w:rPr>
          <w:sz w:val="20"/>
        </w:rPr>
      </w:pPr>
    </w:p>
    <w:p w14:paraId="007EE79A" w14:textId="77777777" w:rsidR="00806AE3" w:rsidRDefault="00806AE3">
      <w:pPr>
        <w:pStyle w:val="BodyText"/>
        <w:rPr>
          <w:sz w:val="20"/>
        </w:rPr>
      </w:pPr>
    </w:p>
    <w:p w14:paraId="1F87A191" w14:textId="0F5645C9" w:rsidR="00806AE3" w:rsidRDefault="005620C3">
      <w:pPr>
        <w:pStyle w:val="BodyText"/>
        <w:spacing w:before="1"/>
      </w:pPr>
      <w:r>
        <w:rPr>
          <w:noProof/>
        </w:rPr>
        <mc:AlternateContent>
          <mc:Choice Requires="wps">
            <w:drawing>
              <wp:anchor distT="0" distB="0" distL="0" distR="0" simplePos="0" relativeHeight="251746304" behindDoc="1" locked="0" layoutInCell="1" allowOverlap="1" wp14:anchorId="004A275B" wp14:editId="7F703961">
                <wp:simplePos x="0" y="0"/>
                <wp:positionH relativeFrom="page">
                  <wp:posOffset>719455</wp:posOffset>
                </wp:positionH>
                <wp:positionV relativeFrom="paragraph">
                  <wp:posOffset>205105</wp:posOffset>
                </wp:positionV>
                <wp:extent cx="1829435" cy="1270"/>
                <wp:effectExtent l="0" t="0" r="0" b="0"/>
                <wp:wrapTopAndBottom/>
                <wp:docPr id="1470419262"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94710" id="Freeform 76" o:spid="_x0000_s1026" style="position:absolute;margin-left:56.65pt;margin-top:16.15pt;width:144.05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" path="m,l2881,e" filled="f" strokeweight=".6pt">
                <v:path arrowok="t" o:connecttype="custom" o:connectlocs="0,0;1829435,0" o:connectangles="0,0"/>
                <w10:wrap type="topAndBottom" anchorx="page"/>
              </v:shape>
            </w:pict>
          </mc:Fallback>
        </mc:AlternateContent>
      </w:r>
    </w:p>
    <w:p w14:paraId="314DE802" w14:textId="77777777" w:rsidR="00806AE3" w:rsidRDefault="005620C3">
      <w:pPr>
        <w:pStyle w:val="BodyText"/>
        <w:spacing w:before="30" w:line="360" w:lineRule="auto"/>
        <w:ind w:left="133" w:right="131"/>
        <w:jc w:val="both"/>
      </w:pPr>
      <w:r>
        <w:rPr>
          <w:position w:val="11"/>
          <w:sz w:val="16"/>
        </w:rPr>
        <w:t>10</w:t>
      </w:r>
      <w:r>
        <w:t xml:space="preserve">Generalized Algebraic Modelling System (GAMS) is a language of setting up and solving mathematical programming </w:t>
      </w:r>
      <w:proofErr w:type="spellStart"/>
      <w:r>
        <w:t>optimisation</w:t>
      </w:r>
      <w:proofErr w:type="spellEnd"/>
      <w:r>
        <w:t xml:space="preserve"> models. It is an all-in-one package that allows one to specify the structure of the </w:t>
      </w:r>
      <w:proofErr w:type="spellStart"/>
      <w:r>
        <w:t>optimisation</w:t>
      </w:r>
      <w:proofErr w:type="spellEnd"/>
      <w:r>
        <w:t xml:space="preserve"> model and calculate data that goes into the model.</w:t>
      </w:r>
    </w:p>
    <w:p w14:paraId="14CA59C7" w14:textId="77777777" w:rsidR="00806AE3" w:rsidRDefault="00806AE3">
      <w:pPr>
        <w:spacing w:line="360" w:lineRule="auto"/>
        <w:jc w:val="both"/>
        <w:sectPr w:rsidR="00806AE3">
          <w:pgSz w:w="11910" w:h="16840"/>
          <w:pgMar w:top="1260" w:right="1000" w:bottom="2060" w:left="1000" w:header="712" w:footer="1870" w:gutter="0"/>
          <w:cols w:space="720"/>
        </w:sectPr>
      </w:pPr>
    </w:p>
    <w:p w14:paraId="31E2D63D" w14:textId="6AB59FDF" w:rsidR="00806AE3" w:rsidRDefault="005620C3">
      <w:pPr>
        <w:pStyle w:val="BodyText"/>
        <w:spacing w:before="139"/>
        <w:ind w:left="133"/>
      </w:pPr>
      <w:r>
        <w:rPr>
          <w:noProof/>
        </w:rPr>
        <w:lastRenderedPageBreak/>
        <mc:AlternateContent>
          <mc:Choice Requires="wps">
            <w:drawing>
              <wp:anchor distT="0" distB="0" distL="0" distR="0" simplePos="0" relativeHeight="251747328" behindDoc="1" locked="0" layoutInCell="1" allowOverlap="1" wp14:anchorId="37D47AB7" wp14:editId="267ED4C7">
                <wp:simplePos x="0" y="0"/>
                <wp:positionH relativeFrom="page">
                  <wp:posOffset>701040</wp:posOffset>
                </wp:positionH>
                <wp:positionV relativeFrom="paragraph">
                  <wp:posOffset>306070</wp:posOffset>
                </wp:positionV>
                <wp:extent cx="6158230" cy="1270"/>
                <wp:effectExtent l="0" t="0" r="0" b="0"/>
                <wp:wrapTopAndBottom/>
                <wp:docPr id="189352749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1270"/>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EC6D9" id="Freeform 75" o:spid="_x0000_s1026" style="position:absolute;margin-left:55.2pt;margin-top:24.1pt;width:484.9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" path="m,l9698,e" filled="f" strokeweight=".48pt">
                <v:path arrowok="t" o:connecttype="custom" o:connectlocs="0,0;6158230,0" o:connectangles="0,0"/>
                <w10:wrap type="topAndBottom" anchorx="page"/>
              </v:shape>
            </w:pict>
          </mc:Fallback>
        </mc:AlternateContent>
      </w:r>
      <w:r>
        <w:t>Parameters Table</w:t>
      </w:r>
    </w:p>
    <w:p w14:paraId="6641A10F" w14:textId="77777777" w:rsidR="00806AE3" w:rsidRDefault="00806AE3">
      <w:pPr>
        <w:pStyle w:val="BodyText"/>
        <w:spacing w:before="9"/>
        <w:rPr>
          <w:sz w:val="6"/>
        </w:rPr>
      </w:pPr>
    </w:p>
    <w:p w14:paraId="7ECCBC29" w14:textId="77777777" w:rsidR="00806AE3" w:rsidRDefault="00806AE3">
      <w:pPr>
        <w:rPr>
          <w:sz w:val="6"/>
        </w:rPr>
        <w:sectPr w:rsidR="00806AE3">
          <w:pgSz w:w="11910" w:h="16840"/>
          <w:pgMar w:top="1260" w:right="1000" w:bottom="2060" w:left="1000" w:header="712" w:footer="1870" w:gutter="0"/>
          <w:cols w:space="720"/>
        </w:sectPr>
      </w:pPr>
    </w:p>
    <w:p w14:paraId="0F5B7539" w14:textId="77777777" w:rsidR="00806AE3" w:rsidRDefault="005620C3">
      <w:pPr>
        <w:spacing w:before="154"/>
        <w:ind w:left="164"/>
        <w:rPr>
          <w:rFonts w:ascii="Times New Roman"/>
          <w:i/>
          <w:sz w:val="12"/>
        </w:rPr>
      </w:pPr>
      <w:r>
        <w:rPr>
          <w:rFonts w:ascii="Times New Roman"/>
          <w:i/>
          <w:spacing w:val="2"/>
          <w:sz w:val="20"/>
        </w:rPr>
        <w:t>ad</w:t>
      </w:r>
      <w:r>
        <w:rPr>
          <w:rFonts w:ascii="Times New Roman"/>
          <w:i/>
          <w:spacing w:val="2"/>
          <w:position w:val="-4"/>
          <w:sz w:val="12"/>
        </w:rPr>
        <w:t>a</w:t>
      </w:r>
    </w:p>
    <w:p w14:paraId="42ACB6CA" w14:textId="77777777" w:rsidR="00806AE3" w:rsidRDefault="005620C3">
      <w:pPr>
        <w:spacing w:before="124"/>
        <w:ind w:left="163"/>
        <w:rPr>
          <w:rFonts w:ascii="Times New Roman"/>
          <w:i/>
          <w:sz w:val="12"/>
        </w:rPr>
      </w:pPr>
      <w:proofErr w:type="spellStart"/>
      <w:r>
        <w:rPr>
          <w:rFonts w:ascii="Times New Roman"/>
          <w:i/>
          <w:spacing w:val="2"/>
          <w:sz w:val="20"/>
        </w:rPr>
        <w:t>aq</w:t>
      </w:r>
      <w:proofErr w:type="spellEnd"/>
      <w:r>
        <w:rPr>
          <w:rFonts w:ascii="Times New Roman"/>
          <w:i/>
          <w:spacing w:val="2"/>
          <w:position w:val="-4"/>
          <w:sz w:val="12"/>
        </w:rPr>
        <w:t>a</w:t>
      </w:r>
    </w:p>
    <w:p w14:paraId="76ED4E3A" w14:textId="77777777" w:rsidR="00806AE3" w:rsidRDefault="005620C3">
      <w:pPr>
        <w:spacing w:before="121"/>
        <w:ind w:left="164"/>
        <w:rPr>
          <w:rFonts w:ascii="Times New Roman"/>
          <w:i/>
          <w:sz w:val="12"/>
        </w:rPr>
      </w:pPr>
      <w:r>
        <w:rPr>
          <w:rFonts w:ascii="Times New Roman"/>
          <w:i/>
          <w:w w:val="105"/>
          <w:sz w:val="20"/>
        </w:rPr>
        <w:t>at</w:t>
      </w:r>
      <w:r>
        <w:rPr>
          <w:rFonts w:ascii="Times New Roman"/>
          <w:i/>
          <w:w w:val="105"/>
          <w:position w:val="-4"/>
          <w:sz w:val="12"/>
        </w:rPr>
        <w:t>c</w:t>
      </w:r>
    </w:p>
    <w:p w14:paraId="08DF0807" w14:textId="77777777" w:rsidR="00806AE3" w:rsidRDefault="005620C3">
      <w:pPr>
        <w:pStyle w:val="BodyText"/>
        <w:spacing w:before="92"/>
        <w:ind w:left="163"/>
      </w:pPr>
      <w:r>
        <w:br w:type="column"/>
      </w:r>
      <w:r>
        <w:t>production function efficiency parameter</w:t>
      </w:r>
    </w:p>
    <w:p w14:paraId="6F4398E1" w14:textId="77777777" w:rsidR="00806AE3" w:rsidRDefault="005620C3">
      <w:pPr>
        <w:pStyle w:val="BodyText"/>
        <w:spacing w:before="111" w:line="333" w:lineRule="auto"/>
        <w:ind w:left="163" w:right="2221"/>
      </w:pPr>
      <w:r>
        <w:t>shift parameter for composite supply (Armington) function shift parameter for output transformation (CET) function</w:t>
      </w:r>
    </w:p>
    <w:p w14:paraId="0F4CF39E" w14:textId="77777777" w:rsidR="00806AE3" w:rsidRDefault="00806AE3">
      <w:pPr>
        <w:spacing w:line="333" w:lineRule="auto"/>
        <w:sectPr w:rsidR="00806AE3">
          <w:type w:val="continuous"/>
          <w:pgSz w:w="11910" w:h="16840"/>
          <w:pgMar w:top="1340" w:right="1000" w:bottom="2260" w:left="1000" w:header="720" w:footer="720" w:gutter="0"/>
          <w:cols w:num="2" w:space="720" w:equalWidth="0">
            <w:col w:w="475" w:space="935"/>
            <w:col w:w="8500"/>
          </w:cols>
        </w:sectPr>
      </w:pPr>
    </w:p>
    <w:p w14:paraId="162A9BE3" w14:textId="77777777" w:rsidR="00806AE3" w:rsidRDefault="005620C3">
      <w:pPr>
        <w:pStyle w:val="BodyText"/>
        <w:tabs>
          <w:tab w:val="left" w:pos="1573"/>
        </w:tabs>
        <w:spacing w:line="233" w:lineRule="exact"/>
        <w:ind w:left="133"/>
      </w:pPr>
      <w:r>
        <w:rPr>
          <w:i/>
        </w:rPr>
        <w:t>cpi</w:t>
      </w:r>
      <w:r>
        <w:rPr>
          <w:i/>
        </w:rPr>
        <w:tab/>
      </w:r>
      <w:r>
        <w:t>consumer price</w:t>
      </w:r>
      <w:r>
        <w:rPr>
          <w:spacing w:val="-3"/>
        </w:rPr>
        <w:t xml:space="preserve"> </w:t>
      </w:r>
      <w:r>
        <w:t>index</w:t>
      </w:r>
    </w:p>
    <w:p w14:paraId="7BAB22BC" w14:textId="77777777" w:rsidR="00806AE3" w:rsidRDefault="005620C3">
      <w:pPr>
        <w:tabs>
          <w:tab w:val="left" w:pos="1573"/>
        </w:tabs>
        <w:spacing w:before="36"/>
        <w:ind w:left="133"/>
        <w:rPr>
          <w:i/>
          <w:sz w:val="24"/>
        </w:rPr>
      </w:pPr>
      <w:proofErr w:type="spellStart"/>
      <w:r>
        <w:rPr>
          <w:i/>
          <w:sz w:val="24"/>
        </w:rPr>
        <w:t>cwts</w:t>
      </w:r>
      <w:proofErr w:type="spellEnd"/>
      <w:r>
        <w:rPr>
          <w:i/>
          <w:spacing w:val="-36"/>
          <w:sz w:val="24"/>
        </w:rPr>
        <w:t xml:space="preserve"> </w:t>
      </w:r>
      <w:r>
        <w:rPr>
          <w:rFonts w:ascii="Times New Roman"/>
          <w:i/>
          <w:position w:val="-5"/>
          <w:sz w:val="15"/>
        </w:rPr>
        <w:t>c</w:t>
      </w:r>
      <w:r>
        <w:rPr>
          <w:rFonts w:ascii="Times New Roman"/>
          <w:i/>
          <w:position w:val="-5"/>
          <w:sz w:val="15"/>
        </w:rPr>
        <w:tab/>
      </w:r>
      <w:r>
        <w:rPr>
          <w:sz w:val="24"/>
        </w:rPr>
        <w:t xml:space="preserve">weight of commodity </w:t>
      </w:r>
      <w:r>
        <w:rPr>
          <w:i/>
          <w:sz w:val="24"/>
        </w:rPr>
        <w:t xml:space="preserve">c </w:t>
      </w:r>
      <w:r>
        <w:rPr>
          <w:sz w:val="24"/>
        </w:rPr>
        <w:t>in the</w:t>
      </w:r>
      <w:r>
        <w:rPr>
          <w:spacing w:val="-2"/>
          <w:sz w:val="24"/>
        </w:rPr>
        <w:t xml:space="preserve"> </w:t>
      </w:r>
      <w:r>
        <w:rPr>
          <w:i/>
          <w:sz w:val="24"/>
        </w:rPr>
        <w:t>CPI</w:t>
      </w:r>
    </w:p>
    <w:p w14:paraId="6F608D3D" w14:textId="77777777" w:rsidR="00806AE3" w:rsidRDefault="005620C3">
      <w:pPr>
        <w:pStyle w:val="BodyText"/>
        <w:tabs>
          <w:tab w:val="left" w:pos="1573"/>
        </w:tabs>
        <w:spacing w:before="97" w:line="326" w:lineRule="auto"/>
        <w:ind w:left="133" w:right="2436"/>
      </w:pPr>
      <w:proofErr w:type="spellStart"/>
      <w:r>
        <w:rPr>
          <w:i/>
        </w:rPr>
        <w:t>ica</w:t>
      </w:r>
      <w:proofErr w:type="spellEnd"/>
      <w:r>
        <w:rPr>
          <w:i/>
          <w:spacing w:val="-29"/>
        </w:rPr>
        <w:t xml:space="preserve"> </w:t>
      </w:r>
      <w:r>
        <w:rPr>
          <w:rFonts w:ascii="Times New Roman"/>
          <w:i/>
          <w:position w:val="-5"/>
          <w:sz w:val="14"/>
        </w:rPr>
        <w:t>ca</w:t>
      </w:r>
      <w:r>
        <w:rPr>
          <w:rFonts w:ascii="Times New Roman"/>
          <w:i/>
          <w:position w:val="-5"/>
          <w:sz w:val="14"/>
        </w:rPr>
        <w:tab/>
      </w:r>
      <w:r>
        <w:t xml:space="preserve">quantity of </w:t>
      </w:r>
      <w:r>
        <w:rPr>
          <w:i/>
        </w:rPr>
        <w:t xml:space="preserve">c </w:t>
      </w:r>
      <w:r>
        <w:t xml:space="preserve">as intermediate input per unit of activity </w:t>
      </w:r>
      <w:r>
        <w:rPr>
          <w:i/>
        </w:rPr>
        <w:t xml:space="preserve">a </w:t>
      </w:r>
      <w:proofErr w:type="spellStart"/>
      <w:r>
        <w:rPr>
          <w:i/>
        </w:rPr>
        <w:t>inta</w:t>
      </w:r>
      <w:proofErr w:type="spellEnd"/>
      <w:r>
        <w:rPr>
          <w:i/>
          <w:spacing w:val="-30"/>
        </w:rPr>
        <w:t xml:space="preserve"> </w:t>
      </w:r>
      <w:r>
        <w:rPr>
          <w:rFonts w:ascii="Times New Roman"/>
          <w:i/>
          <w:position w:val="-5"/>
          <w:sz w:val="15"/>
        </w:rPr>
        <w:t>a</w:t>
      </w:r>
      <w:r>
        <w:rPr>
          <w:rFonts w:ascii="Times New Roman"/>
          <w:i/>
          <w:position w:val="-5"/>
          <w:sz w:val="15"/>
        </w:rPr>
        <w:tab/>
      </w:r>
      <w:r>
        <w:t xml:space="preserve">quantity of aggregate intermediate input per activity unit </w:t>
      </w:r>
      <w:proofErr w:type="spellStart"/>
      <w:r>
        <w:rPr>
          <w:i/>
        </w:rPr>
        <w:t>iva</w:t>
      </w:r>
      <w:proofErr w:type="spellEnd"/>
      <w:r>
        <w:rPr>
          <w:i/>
          <w:spacing w:val="-28"/>
        </w:rPr>
        <w:t xml:space="preserve"> </w:t>
      </w:r>
      <w:r>
        <w:rPr>
          <w:rFonts w:ascii="Times New Roman"/>
          <w:i/>
          <w:position w:val="-5"/>
          <w:sz w:val="15"/>
        </w:rPr>
        <w:t>a</w:t>
      </w:r>
      <w:r>
        <w:rPr>
          <w:rFonts w:ascii="Times New Roman"/>
          <w:i/>
          <w:position w:val="-5"/>
          <w:sz w:val="15"/>
        </w:rPr>
        <w:tab/>
      </w:r>
      <w:r>
        <w:t>quantity of value-added per activity</w:t>
      </w:r>
      <w:r>
        <w:rPr>
          <w:spacing w:val="-8"/>
        </w:rPr>
        <w:t xml:space="preserve"> </w:t>
      </w:r>
      <w:r>
        <w:t>unit</w:t>
      </w:r>
    </w:p>
    <w:p w14:paraId="6617629B" w14:textId="38BBC8C1" w:rsidR="00806AE3" w:rsidRDefault="005620C3">
      <w:pPr>
        <w:pStyle w:val="BodyText"/>
        <w:tabs>
          <w:tab w:val="left" w:pos="1573"/>
        </w:tabs>
        <w:spacing w:line="262" w:lineRule="exact"/>
        <w:ind w:left="165"/>
      </w:pPr>
      <w:r>
        <w:rPr>
          <w:noProof/>
        </w:rPr>
        <mc:AlternateContent>
          <mc:Choice Requires="wps">
            <w:drawing>
              <wp:anchor distT="0" distB="0" distL="114300" distR="114300" simplePos="0" relativeHeight="243286016" behindDoc="1" locked="0" layoutInCell="1" allowOverlap="1" wp14:anchorId="6D74A236" wp14:editId="61168A12">
                <wp:simplePos x="0" y="0"/>
                <wp:positionH relativeFrom="page">
                  <wp:posOffset>951230</wp:posOffset>
                </wp:positionH>
                <wp:positionV relativeFrom="paragraph">
                  <wp:posOffset>116205</wp:posOffset>
                </wp:positionV>
                <wp:extent cx="40005" cy="75565"/>
                <wp:effectExtent l="0" t="0" r="0" b="0"/>
                <wp:wrapNone/>
                <wp:docPr id="143735609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C9A2" w14:textId="77777777" w:rsidR="00806AE3" w:rsidRDefault="005620C3">
                            <w:pPr>
                              <w:spacing w:line="115" w:lineRule="exact"/>
                              <w:rPr>
                                <w:rFonts w:ascii="Times New Roman"/>
                                <w:i/>
                                <w:sz w:val="12"/>
                              </w:rPr>
                            </w:pPr>
                            <w:r>
                              <w:rPr>
                                <w:rFonts w:ascii="Times New Roman"/>
                                <w:i/>
                                <w:w w:val="104"/>
                                <w:sz w:val="12"/>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A236" id="Text Box 74" o:spid="_x0000_s1192" type="#_x0000_t202" style="position:absolute;left:0;text-align:left;margin-left:74.9pt;margin-top:9.15pt;width:3.15pt;height:5.95pt;z-index:-2600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" filled="f" stroked="f">
                <v:textbox inset="0,0,0,0">
                  <w:txbxContent>
                    <w:p w14:paraId="400DC9A2" w14:textId="77777777" w:rsidR="00806AE3" w:rsidRDefault="005620C3">
                      <w:pPr>
                        <w:spacing w:line="115" w:lineRule="exact"/>
                        <w:rPr>
                          <w:rFonts w:ascii="Times New Roman"/>
                          <w:i/>
                          <w:sz w:val="12"/>
                        </w:rPr>
                      </w:pPr>
                      <w:r>
                        <w:rPr>
                          <w:rFonts w:ascii="Times New Roman"/>
                          <w:i/>
                          <w:w w:val="104"/>
                          <w:sz w:val="12"/>
                        </w:rPr>
                        <w:t>h</w:t>
                      </w:r>
                    </w:p>
                  </w:txbxContent>
                </v:textbox>
                <w10:wrap anchorx="page"/>
              </v:shape>
            </w:pict>
          </mc:Fallback>
        </mc:AlternateContent>
      </w:r>
      <w:proofErr w:type="spellStart"/>
      <w:r>
        <w:rPr>
          <w:rFonts w:ascii="Times New Roman"/>
          <w:i/>
          <w:position w:val="-1"/>
          <w:sz w:val="20"/>
        </w:rPr>
        <w:t>mps</w:t>
      </w:r>
      <w:proofErr w:type="spellEnd"/>
      <w:r>
        <w:rPr>
          <w:rFonts w:ascii="Times New Roman"/>
          <w:i/>
          <w:position w:val="-1"/>
          <w:sz w:val="20"/>
        </w:rPr>
        <w:tab/>
      </w:r>
      <w:r>
        <w:t>share of disposable household income to</w:t>
      </w:r>
      <w:r>
        <w:rPr>
          <w:spacing w:val="-4"/>
        </w:rPr>
        <w:t xml:space="preserve"> </w:t>
      </w:r>
      <w:r>
        <w:t>savings</w:t>
      </w:r>
    </w:p>
    <w:p w14:paraId="2A2EC17B" w14:textId="133ED610" w:rsidR="00806AE3" w:rsidRDefault="005620C3">
      <w:pPr>
        <w:pStyle w:val="BodyText"/>
        <w:tabs>
          <w:tab w:val="left" w:pos="1573"/>
        </w:tabs>
        <w:spacing w:before="98"/>
        <w:ind w:left="190"/>
      </w:pPr>
      <w:r>
        <w:rPr>
          <w:noProof/>
        </w:rPr>
        <mc:AlternateContent>
          <mc:Choice Requires="wps">
            <w:drawing>
              <wp:anchor distT="0" distB="0" distL="114300" distR="114300" simplePos="0" relativeHeight="243287040" behindDoc="1" locked="0" layoutInCell="1" allowOverlap="1" wp14:anchorId="2E7FD0C7" wp14:editId="34C8B7C5">
                <wp:simplePos x="0" y="0"/>
                <wp:positionH relativeFrom="page">
                  <wp:posOffset>960120</wp:posOffset>
                </wp:positionH>
                <wp:positionV relativeFrom="paragraph">
                  <wp:posOffset>195580</wp:posOffset>
                </wp:positionV>
                <wp:extent cx="35560" cy="75565"/>
                <wp:effectExtent l="0" t="0" r="0" b="0"/>
                <wp:wrapNone/>
                <wp:docPr id="167990310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7A9E0" w14:textId="77777777" w:rsidR="00806AE3" w:rsidRDefault="005620C3">
                            <w:pPr>
                              <w:spacing w:line="115" w:lineRule="exact"/>
                              <w:rPr>
                                <w:rFonts w:ascii="Times New Roman"/>
                                <w:i/>
                                <w:sz w:val="12"/>
                              </w:rPr>
                            </w:pPr>
                            <w:r>
                              <w:rPr>
                                <w:rFonts w:ascii="Times New Roman"/>
                                <w:i/>
                                <w:w w:val="105"/>
                                <w:sz w:val="12"/>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D0C7" id="Text Box 73" o:spid="_x0000_s1193" type="#_x0000_t202" style="position:absolute;left:0;text-align:left;margin-left:75.6pt;margin-top:15.4pt;width:2.8pt;height:5.95pt;z-index:-2600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" filled="f" stroked="f">
                <v:textbox inset="0,0,0,0">
                  <w:txbxContent>
                    <w:p w14:paraId="6987A9E0" w14:textId="77777777" w:rsidR="00806AE3" w:rsidRDefault="005620C3">
                      <w:pPr>
                        <w:spacing w:line="115" w:lineRule="exact"/>
                        <w:rPr>
                          <w:rFonts w:ascii="Times New Roman"/>
                          <w:i/>
                          <w:sz w:val="12"/>
                        </w:rPr>
                      </w:pPr>
                      <w:r>
                        <w:rPr>
                          <w:rFonts w:ascii="Times New Roman"/>
                          <w:i/>
                          <w:w w:val="105"/>
                          <w:sz w:val="12"/>
                        </w:rPr>
                        <w:t>c</w:t>
                      </w:r>
                    </w:p>
                  </w:txbxContent>
                </v:textbox>
                <w10:wrap anchorx="page"/>
              </v:shape>
            </w:pict>
          </mc:Fallback>
        </mc:AlternateContent>
      </w:r>
      <w:proofErr w:type="spellStart"/>
      <w:r>
        <w:rPr>
          <w:rFonts w:ascii="Times New Roman"/>
          <w:i/>
          <w:spacing w:val="-3"/>
          <w:position w:val="-1"/>
          <w:sz w:val="20"/>
        </w:rPr>
        <w:t>pwe</w:t>
      </w:r>
      <w:proofErr w:type="spellEnd"/>
      <w:r>
        <w:rPr>
          <w:rFonts w:ascii="Times New Roman"/>
          <w:i/>
          <w:spacing w:val="-3"/>
          <w:position w:val="-1"/>
          <w:sz w:val="20"/>
        </w:rPr>
        <w:tab/>
      </w:r>
      <w:r>
        <w:t>export price (foreign</w:t>
      </w:r>
      <w:r>
        <w:rPr>
          <w:spacing w:val="-14"/>
        </w:rPr>
        <w:t xml:space="preserve"> </w:t>
      </w:r>
      <w:r>
        <w:t>currency)</w:t>
      </w:r>
    </w:p>
    <w:p w14:paraId="5EC1581C" w14:textId="2FB60629" w:rsidR="00806AE3" w:rsidRDefault="005620C3">
      <w:pPr>
        <w:pStyle w:val="BodyText"/>
        <w:tabs>
          <w:tab w:val="left" w:pos="1573"/>
        </w:tabs>
        <w:spacing w:before="98"/>
        <w:ind w:left="188"/>
      </w:pPr>
      <w:r>
        <w:rPr>
          <w:noProof/>
        </w:rPr>
        <mc:AlternateContent>
          <mc:Choice Requires="wps">
            <w:drawing>
              <wp:anchor distT="0" distB="0" distL="114300" distR="114300" simplePos="0" relativeHeight="243288064" behindDoc="1" locked="0" layoutInCell="1" allowOverlap="1" wp14:anchorId="78793024" wp14:editId="7E4ECA5B">
                <wp:simplePos x="0" y="0"/>
                <wp:positionH relativeFrom="page">
                  <wp:posOffset>989965</wp:posOffset>
                </wp:positionH>
                <wp:positionV relativeFrom="paragraph">
                  <wp:posOffset>195580</wp:posOffset>
                </wp:positionV>
                <wp:extent cx="34290" cy="75565"/>
                <wp:effectExtent l="0" t="0" r="0" b="0"/>
                <wp:wrapNone/>
                <wp:docPr id="6395205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EE81" w14:textId="77777777" w:rsidR="00806AE3" w:rsidRDefault="005620C3">
                            <w:pPr>
                              <w:spacing w:line="115" w:lineRule="exact"/>
                              <w:rPr>
                                <w:rFonts w:ascii="Times New Roman"/>
                                <w:i/>
                                <w:sz w:val="12"/>
                              </w:rPr>
                            </w:pPr>
                            <w:r>
                              <w:rPr>
                                <w:rFonts w:ascii="Times New Roman"/>
                                <w:i/>
                                <w:w w:val="99"/>
                                <w:sz w:val="12"/>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93024" id="Text Box 72" o:spid="_x0000_s1194" type="#_x0000_t202" style="position:absolute;left:0;text-align:left;margin-left:77.95pt;margin-top:15.4pt;width:2.7pt;height:5.95pt;z-index:-2600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" filled="f" stroked="f">
                <v:textbox inset="0,0,0,0">
                  <w:txbxContent>
                    <w:p w14:paraId="7D60EE81" w14:textId="77777777" w:rsidR="00806AE3" w:rsidRDefault="005620C3">
                      <w:pPr>
                        <w:spacing w:line="115" w:lineRule="exact"/>
                        <w:rPr>
                          <w:rFonts w:ascii="Times New Roman"/>
                          <w:i/>
                          <w:sz w:val="12"/>
                        </w:rPr>
                      </w:pPr>
                      <w:r>
                        <w:rPr>
                          <w:rFonts w:ascii="Times New Roman"/>
                          <w:i/>
                          <w:w w:val="99"/>
                          <w:sz w:val="12"/>
                        </w:rPr>
                        <w:t>c</w:t>
                      </w:r>
                    </w:p>
                  </w:txbxContent>
                </v:textbox>
                <w10:wrap anchorx="page"/>
              </v:shape>
            </w:pict>
          </mc:Fallback>
        </mc:AlternateContent>
      </w:r>
      <w:proofErr w:type="spellStart"/>
      <w:r>
        <w:rPr>
          <w:rFonts w:ascii="Times New Roman"/>
          <w:i/>
          <w:spacing w:val="-3"/>
          <w:position w:val="-1"/>
          <w:sz w:val="20"/>
        </w:rPr>
        <w:t>pwm</w:t>
      </w:r>
      <w:proofErr w:type="spellEnd"/>
      <w:r>
        <w:rPr>
          <w:rFonts w:ascii="Times New Roman"/>
          <w:i/>
          <w:spacing w:val="-3"/>
          <w:position w:val="-1"/>
          <w:sz w:val="20"/>
        </w:rPr>
        <w:tab/>
      </w:r>
      <w:r>
        <w:t>import price (foreign</w:t>
      </w:r>
      <w:r>
        <w:rPr>
          <w:spacing w:val="-15"/>
        </w:rPr>
        <w:t xml:space="preserve"> </w:t>
      </w:r>
      <w:r>
        <w:t>currency)</w:t>
      </w:r>
    </w:p>
    <w:p w14:paraId="3A5E0E80" w14:textId="77777777" w:rsidR="00806AE3" w:rsidRDefault="00806AE3">
      <w:pPr>
        <w:sectPr w:rsidR="00806AE3">
          <w:type w:val="continuous"/>
          <w:pgSz w:w="11910" w:h="16840"/>
          <w:pgMar w:top="1340" w:right="1000" w:bottom="2260" w:left="1000" w:header="720" w:footer="720" w:gutter="0"/>
          <w:cols w:space="720"/>
        </w:sectPr>
      </w:pPr>
    </w:p>
    <w:p w14:paraId="455F26A8" w14:textId="77777777" w:rsidR="00806AE3" w:rsidRDefault="005620C3">
      <w:pPr>
        <w:spacing w:before="159"/>
        <w:ind w:left="164"/>
        <w:rPr>
          <w:rFonts w:ascii="Times New Roman"/>
          <w:i/>
          <w:sz w:val="12"/>
        </w:rPr>
      </w:pPr>
      <w:proofErr w:type="spellStart"/>
      <w:r>
        <w:rPr>
          <w:rFonts w:ascii="Times New Roman"/>
          <w:i/>
          <w:sz w:val="20"/>
        </w:rPr>
        <w:t>qdtst</w:t>
      </w:r>
      <w:proofErr w:type="spellEnd"/>
      <w:r>
        <w:rPr>
          <w:rFonts w:ascii="Times New Roman"/>
          <w:i/>
          <w:position w:val="-4"/>
          <w:sz w:val="12"/>
        </w:rPr>
        <w:t>c</w:t>
      </w:r>
    </w:p>
    <w:p w14:paraId="6E5AD2EB" w14:textId="77777777" w:rsidR="00806AE3" w:rsidRDefault="005620C3">
      <w:pPr>
        <w:pStyle w:val="BodyText"/>
        <w:spacing w:before="98"/>
        <w:ind w:left="164"/>
      </w:pPr>
      <w:r>
        <w:br w:type="column"/>
      </w:r>
      <w:r>
        <w:t>quantity of stock change</w:t>
      </w:r>
    </w:p>
    <w:p w14:paraId="2D5A840C" w14:textId="77777777" w:rsidR="00806AE3" w:rsidRDefault="00806AE3">
      <w:pPr>
        <w:sectPr w:rsidR="00806AE3">
          <w:type w:val="continuous"/>
          <w:pgSz w:w="11910" w:h="16840"/>
          <w:pgMar w:top="1340" w:right="1000" w:bottom="2260" w:left="1000" w:header="720" w:footer="720" w:gutter="0"/>
          <w:cols w:num="2" w:space="720" w:equalWidth="0">
            <w:col w:w="647" w:space="763"/>
            <w:col w:w="8500"/>
          </w:cols>
        </w:sectPr>
      </w:pPr>
    </w:p>
    <w:p w14:paraId="048891CF" w14:textId="58F0EB16" w:rsidR="00806AE3" w:rsidRDefault="005620C3">
      <w:pPr>
        <w:pStyle w:val="BodyText"/>
        <w:tabs>
          <w:tab w:val="left" w:pos="1573"/>
        </w:tabs>
        <w:spacing w:before="63"/>
        <w:ind w:left="154"/>
      </w:pPr>
      <w:r>
        <w:rPr>
          <w:noProof/>
        </w:rPr>
        <mc:AlternateContent>
          <mc:Choice Requires="wps">
            <w:drawing>
              <wp:anchor distT="0" distB="0" distL="114300" distR="114300" simplePos="0" relativeHeight="243289088" behindDoc="1" locked="0" layoutInCell="1" allowOverlap="1" wp14:anchorId="5C38CAB7" wp14:editId="30B98A07">
                <wp:simplePos x="0" y="0"/>
                <wp:positionH relativeFrom="page">
                  <wp:posOffset>889000</wp:posOffset>
                </wp:positionH>
                <wp:positionV relativeFrom="paragraph">
                  <wp:posOffset>177165</wp:posOffset>
                </wp:positionV>
                <wp:extent cx="45085" cy="71755"/>
                <wp:effectExtent l="0" t="0" r="0" b="0"/>
                <wp:wrapNone/>
                <wp:docPr id="15572452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51CD" w14:textId="77777777" w:rsidR="00806AE3" w:rsidRDefault="005620C3">
                            <w:pPr>
                              <w:spacing w:line="108" w:lineRule="exact"/>
                              <w:rPr>
                                <w:rFonts w:ascii="Times New Roman"/>
                                <w:i/>
                                <w:sz w:val="11"/>
                              </w:rPr>
                            </w:pPr>
                            <w:r>
                              <w:rPr>
                                <w:rFonts w:ascii="Times New Roman"/>
                                <w:i/>
                                <w:w w:val="95"/>
                                <w:sz w:val="11"/>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8CAB7" id="Text Box 71" o:spid="_x0000_s1195" type="#_x0000_t202" style="position:absolute;left:0;text-align:left;margin-left:70pt;margin-top:13.95pt;width:3.55pt;height:5.65pt;z-index:-2600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" filled="f" stroked="f">
                <v:textbox inset="0,0,0,0">
                  <w:txbxContent>
                    <w:p w14:paraId="563451CD" w14:textId="77777777" w:rsidR="00806AE3" w:rsidRDefault="005620C3">
                      <w:pPr>
                        <w:spacing w:line="108" w:lineRule="exact"/>
                        <w:rPr>
                          <w:rFonts w:ascii="Times New Roman"/>
                          <w:i/>
                          <w:sz w:val="11"/>
                        </w:rPr>
                      </w:pPr>
                      <w:r>
                        <w:rPr>
                          <w:rFonts w:ascii="Times New Roman"/>
                          <w:i/>
                          <w:w w:val="95"/>
                          <w:sz w:val="11"/>
                        </w:rPr>
                        <w:t>C</w:t>
                      </w:r>
                    </w:p>
                  </w:txbxContent>
                </v:textbox>
                <w10:wrap anchorx="page"/>
              </v:shape>
            </w:pict>
          </mc:Fallback>
        </mc:AlternateContent>
      </w:r>
      <w:r>
        <w:rPr>
          <w:rFonts w:ascii="Times New Roman"/>
          <w:i/>
          <w:position w:val="-2"/>
          <w:sz w:val="19"/>
        </w:rPr>
        <w:t>QG</w:t>
      </w:r>
      <w:r>
        <w:rPr>
          <w:rFonts w:ascii="Times New Roman"/>
          <w:i/>
          <w:position w:val="-2"/>
          <w:sz w:val="19"/>
        </w:rPr>
        <w:tab/>
      </w:r>
      <w:r>
        <w:t>base-year quantity of government</w:t>
      </w:r>
      <w:r>
        <w:rPr>
          <w:spacing w:val="-1"/>
        </w:rPr>
        <w:t xml:space="preserve"> </w:t>
      </w:r>
      <w:r>
        <w:t>demand</w:t>
      </w:r>
    </w:p>
    <w:p w14:paraId="064E76B0" w14:textId="77777777" w:rsidR="00806AE3" w:rsidRDefault="005620C3">
      <w:pPr>
        <w:tabs>
          <w:tab w:val="left" w:pos="2293"/>
        </w:tabs>
        <w:spacing w:before="86"/>
        <w:ind w:left="133"/>
        <w:rPr>
          <w:sz w:val="24"/>
        </w:rPr>
      </w:pPr>
      <w:proofErr w:type="spellStart"/>
      <w:r>
        <w:rPr>
          <w:i/>
          <w:sz w:val="24"/>
        </w:rPr>
        <w:t>qbarinv</w:t>
      </w:r>
      <w:proofErr w:type="spellEnd"/>
      <w:r>
        <w:rPr>
          <w:i/>
          <w:sz w:val="24"/>
        </w:rPr>
        <w:t>(C)</w:t>
      </w:r>
      <w:r>
        <w:rPr>
          <w:i/>
          <w:sz w:val="24"/>
        </w:rPr>
        <w:tab/>
      </w:r>
      <w:r>
        <w:rPr>
          <w:sz w:val="24"/>
        </w:rPr>
        <w:t>exogenous investment</w:t>
      </w:r>
      <w:r>
        <w:rPr>
          <w:spacing w:val="-3"/>
          <w:sz w:val="24"/>
        </w:rPr>
        <w:t xml:space="preserve"> </w:t>
      </w:r>
      <w:r>
        <w:rPr>
          <w:sz w:val="24"/>
        </w:rPr>
        <w:t>demand</w:t>
      </w:r>
    </w:p>
    <w:p w14:paraId="0B2BF22B" w14:textId="61B99969" w:rsidR="00806AE3" w:rsidRDefault="005620C3">
      <w:pPr>
        <w:pStyle w:val="BodyText"/>
        <w:tabs>
          <w:tab w:val="left" w:pos="1573"/>
        </w:tabs>
        <w:spacing w:before="45" w:line="312" w:lineRule="auto"/>
        <w:ind w:left="133" w:right="3144" w:firstLine="26"/>
      </w:pPr>
      <w:r>
        <w:rPr>
          <w:noProof/>
        </w:rPr>
        <mc:AlternateContent>
          <mc:Choice Requires="wps">
            <w:drawing>
              <wp:anchor distT="0" distB="0" distL="114300" distR="114300" simplePos="0" relativeHeight="243284992" behindDoc="1" locked="0" layoutInCell="1" allowOverlap="1" wp14:anchorId="09C5AF37" wp14:editId="07F1C906">
                <wp:simplePos x="0" y="0"/>
                <wp:positionH relativeFrom="page">
                  <wp:posOffset>737870</wp:posOffset>
                </wp:positionH>
                <wp:positionV relativeFrom="paragraph">
                  <wp:posOffset>91440</wp:posOffset>
                </wp:positionV>
                <wp:extent cx="226060" cy="0"/>
                <wp:effectExtent l="0" t="0" r="0" b="0"/>
                <wp:wrapNone/>
                <wp:docPr id="105230551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44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C46B" id="Line 70" o:spid="_x0000_s1026" style="position:absolute;z-index:-26003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pt,7.2pt" to="75.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" strokeweight=".1226mm">
                <w10:wrap anchorx="page"/>
              </v:line>
            </w:pict>
          </mc:Fallback>
        </mc:AlternateContent>
      </w:r>
      <w:r>
        <w:rPr>
          <w:noProof/>
        </w:rPr>
        <mc:AlternateContent>
          <mc:Choice Requires="wps">
            <w:drawing>
              <wp:anchor distT="0" distB="0" distL="114300" distR="114300" simplePos="0" relativeHeight="243290112" behindDoc="1" locked="0" layoutInCell="1" allowOverlap="1" wp14:anchorId="7FDF978F" wp14:editId="71AD7C5B">
                <wp:simplePos x="0" y="0"/>
                <wp:positionH relativeFrom="page">
                  <wp:posOffset>923290</wp:posOffset>
                </wp:positionH>
                <wp:positionV relativeFrom="paragraph">
                  <wp:posOffset>173990</wp:posOffset>
                </wp:positionV>
                <wp:extent cx="29210" cy="64770"/>
                <wp:effectExtent l="0" t="0" r="0" b="0"/>
                <wp:wrapNone/>
                <wp:docPr id="50379086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D643" w14:textId="77777777" w:rsidR="00806AE3" w:rsidRDefault="005620C3">
                            <w:pPr>
                              <w:spacing w:line="98" w:lineRule="exact"/>
                              <w:rPr>
                                <w:rFonts w:ascii="Times New Roman"/>
                                <w:i/>
                                <w:sz w:val="10"/>
                              </w:rPr>
                            </w:pPr>
                            <w:r>
                              <w:rPr>
                                <w:rFonts w:ascii="Times New Roman"/>
                                <w:i/>
                                <w:w w:val="102"/>
                                <w:sz w:val="1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F978F" id="Text Box 69" o:spid="_x0000_s1196" type="#_x0000_t202" style="position:absolute;left:0;text-align:left;margin-left:72.7pt;margin-top:13.7pt;width:2.3pt;height:5.1pt;z-index:-2600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" filled="f" stroked="f">
                <v:textbox inset="0,0,0,0">
                  <w:txbxContent>
                    <w:p w14:paraId="2F14D643" w14:textId="77777777" w:rsidR="00806AE3" w:rsidRDefault="005620C3">
                      <w:pPr>
                        <w:spacing w:line="98" w:lineRule="exact"/>
                        <w:rPr>
                          <w:rFonts w:ascii="Times New Roman"/>
                          <w:i/>
                          <w:sz w:val="10"/>
                        </w:rPr>
                      </w:pPr>
                      <w:r>
                        <w:rPr>
                          <w:rFonts w:ascii="Times New Roman"/>
                          <w:i/>
                          <w:w w:val="102"/>
                          <w:sz w:val="10"/>
                        </w:rPr>
                        <w:t>c</w:t>
                      </w:r>
                    </w:p>
                  </w:txbxContent>
                </v:textbox>
                <w10:wrap anchorx="page"/>
              </v:shape>
            </w:pict>
          </mc:Fallback>
        </mc:AlternateContent>
      </w:r>
      <w:proofErr w:type="spellStart"/>
      <w:r>
        <w:rPr>
          <w:rFonts w:ascii="Times New Roman"/>
          <w:i/>
          <w:position w:val="-3"/>
          <w:sz w:val="17"/>
        </w:rPr>
        <w:t>qinv</w:t>
      </w:r>
      <w:proofErr w:type="spellEnd"/>
      <w:r>
        <w:rPr>
          <w:rFonts w:ascii="Times New Roman"/>
          <w:i/>
          <w:position w:val="-3"/>
          <w:sz w:val="17"/>
        </w:rPr>
        <w:tab/>
      </w:r>
      <w:r>
        <w:t xml:space="preserve">base-year quantity of private investment demand </w:t>
      </w:r>
      <w:proofErr w:type="spellStart"/>
      <w:r>
        <w:t>sE</w:t>
      </w:r>
      <w:proofErr w:type="spellEnd"/>
      <w:r>
        <w:tab/>
        <w:t>enterprise saving</w:t>
      </w:r>
      <w:r>
        <w:rPr>
          <w:spacing w:val="-4"/>
        </w:rPr>
        <w:t xml:space="preserve"> </w:t>
      </w:r>
      <w:r>
        <w:t>rate</w:t>
      </w:r>
    </w:p>
    <w:p w14:paraId="2FF5FFE3" w14:textId="786C8EA2" w:rsidR="00806AE3" w:rsidRDefault="005620C3">
      <w:pPr>
        <w:pStyle w:val="BodyText"/>
        <w:tabs>
          <w:tab w:val="left" w:pos="1573"/>
        </w:tabs>
        <w:spacing w:line="251" w:lineRule="exact"/>
        <w:ind w:left="167"/>
        <w:rPr>
          <w:i/>
        </w:rPr>
      </w:pPr>
      <w:r>
        <w:rPr>
          <w:noProof/>
        </w:rPr>
        <mc:AlternateContent>
          <mc:Choice Requires="wps">
            <w:drawing>
              <wp:anchor distT="0" distB="0" distL="114300" distR="114300" simplePos="0" relativeHeight="243293184" behindDoc="1" locked="0" layoutInCell="1" allowOverlap="1" wp14:anchorId="3FC64D33" wp14:editId="137130DF">
                <wp:simplePos x="0" y="0"/>
                <wp:positionH relativeFrom="page">
                  <wp:posOffset>962025</wp:posOffset>
                </wp:positionH>
                <wp:positionV relativeFrom="paragraph">
                  <wp:posOffset>109220</wp:posOffset>
                </wp:positionV>
                <wp:extent cx="43815" cy="74295"/>
                <wp:effectExtent l="0" t="0" r="0" b="0"/>
                <wp:wrapNone/>
                <wp:docPr id="8029282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3C111" w14:textId="77777777" w:rsidR="00806AE3" w:rsidRDefault="005620C3">
                            <w:pPr>
                              <w:spacing w:line="111" w:lineRule="exact"/>
                              <w:rPr>
                                <w:rFonts w:ascii="Times New Roman"/>
                                <w:i/>
                                <w:sz w:val="11"/>
                              </w:rPr>
                            </w:pPr>
                            <w:r>
                              <w:rPr>
                                <w:rFonts w:ascii="Times New Roman"/>
                                <w:i/>
                                <w:w w:val="110"/>
                                <w:sz w:val="11"/>
                              </w:rPr>
                              <w: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64D33" id="Text Box 68" o:spid="_x0000_s1197" type="#_x0000_t202" style="position:absolute;left:0;text-align:left;margin-left:75.75pt;margin-top:8.6pt;width:3.45pt;height:5.85pt;z-index:-2600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" filled="f" stroked="f">
                <v:textbox inset="0,0,0,0">
                  <w:txbxContent>
                    <w:p w14:paraId="5A23C111" w14:textId="77777777" w:rsidR="00806AE3" w:rsidRDefault="005620C3">
                      <w:pPr>
                        <w:spacing w:line="111" w:lineRule="exact"/>
                        <w:rPr>
                          <w:rFonts w:ascii="Times New Roman"/>
                          <w:i/>
                          <w:sz w:val="11"/>
                        </w:rPr>
                      </w:pPr>
                      <w:r>
                        <w:rPr>
                          <w:rFonts w:ascii="Times New Roman"/>
                          <w:i/>
                          <w:w w:val="110"/>
                          <w:sz w:val="11"/>
                        </w:rPr>
                        <w:t>if</w:t>
                      </w:r>
                    </w:p>
                  </w:txbxContent>
                </v:textbox>
                <w10:wrap anchorx="page"/>
              </v:shape>
            </w:pict>
          </mc:Fallback>
        </mc:AlternateContent>
      </w:r>
      <w:proofErr w:type="spellStart"/>
      <w:r>
        <w:rPr>
          <w:rFonts w:ascii="Times New Roman"/>
          <w:i/>
          <w:position w:val="-1"/>
          <w:sz w:val="20"/>
        </w:rPr>
        <w:t>shry</w:t>
      </w:r>
      <w:proofErr w:type="spellEnd"/>
      <w:r>
        <w:rPr>
          <w:rFonts w:ascii="Times New Roman"/>
          <w:i/>
          <w:position w:val="-1"/>
          <w:sz w:val="20"/>
        </w:rPr>
        <w:tab/>
      </w:r>
      <w:r>
        <w:t xml:space="preserve">share for domestic institution </w:t>
      </w:r>
      <w:proofErr w:type="spellStart"/>
      <w:r>
        <w:rPr>
          <w:i/>
        </w:rPr>
        <w:t>i</w:t>
      </w:r>
      <w:proofErr w:type="spellEnd"/>
      <w:r>
        <w:rPr>
          <w:i/>
        </w:rPr>
        <w:t xml:space="preserve"> </w:t>
      </w:r>
      <w:r>
        <w:t>in income of factor</w:t>
      </w:r>
      <w:r>
        <w:rPr>
          <w:spacing w:val="-3"/>
        </w:rPr>
        <w:t xml:space="preserve"> </w:t>
      </w:r>
      <w:r>
        <w:rPr>
          <w:i/>
        </w:rPr>
        <w:t>f</w:t>
      </w:r>
    </w:p>
    <w:p w14:paraId="0B667E03" w14:textId="3F769B62" w:rsidR="00806AE3" w:rsidRDefault="005620C3">
      <w:pPr>
        <w:pStyle w:val="BodyText"/>
        <w:tabs>
          <w:tab w:val="left" w:pos="1573"/>
        </w:tabs>
        <w:spacing w:before="114"/>
        <w:ind w:left="161"/>
      </w:pPr>
      <w:r>
        <w:rPr>
          <w:noProof/>
        </w:rPr>
        <mc:AlternateContent>
          <mc:Choice Requires="wps">
            <w:drawing>
              <wp:anchor distT="0" distB="0" distL="114300" distR="114300" simplePos="0" relativeHeight="243291136" behindDoc="1" locked="0" layoutInCell="1" allowOverlap="1" wp14:anchorId="358C67EF" wp14:editId="33B84688">
                <wp:simplePos x="0" y="0"/>
                <wp:positionH relativeFrom="page">
                  <wp:posOffset>836295</wp:posOffset>
                </wp:positionH>
                <wp:positionV relativeFrom="paragraph">
                  <wp:posOffset>202565</wp:posOffset>
                </wp:positionV>
                <wp:extent cx="38735" cy="78740"/>
                <wp:effectExtent l="0" t="0" r="0" b="0"/>
                <wp:wrapNone/>
                <wp:docPr id="5656454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EC57" w14:textId="77777777" w:rsidR="00806AE3" w:rsidRDefault="005620C3">
                            <w:pPr>
                              <w:spacing w:line="119" w:lineRule="exact"/>
                              <w:rPr>
                                <w:rFonts w:ascii="Times New Roman"/>
                                <w:i/>
                                <w:sz w:val="12"/>
                              </w:rPr>
                            </w:pPr>
                            <w:r>
                              <w:rPr>
                                <w:rFonts w:ascii="Times New Roman"/>
                                <w:i/>
                                <w:w w:val="113"/>
                                <w:sz w:val="12"/>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67EF" id="Text Box 67" o:spid="_x0000_s1198" type="#_x0000_t202" style="position:absolute;left:0;text-align:left;margin-left:65.85pt;margin-top:15.95pt;width:3.05pt;height:6.2pt;z-index:-2600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" filled="f" stroked="f">
                <v:textbox inset="0,0,0,0">
                  <w:txbxContent>
                    <w:p w14:paraId="6275EC57" w14:textId="77777777" w:rsidR="00806AE3" w:rsidRDefault="005620C3">
                      <w:pPr>
                        <w:spacing w:line="119" w:lineRule="exact"/>
                        <w:rPr>
                          <w:rFonts w:ascii="Times New Roman"/>
                          <w:i/>
                          <w:sz w:val="12"/>
                        </w:rPr>
                      </w:pPr>
                      <w:r>
                        <w:rPr>
                          <w:rFonts w:ascii="Times New Roman"/>
                          <w:i/>
                          <w:w w:val="113"/>
                          <w:sz w:val="12"/>
                        </w:rPr>
                        <w:t>c</w:t>
                      </w:r>
                    </w:p>
                  </w:txbxContent>
                </v:textbox>
                <w10:wrap anchorx="page"/>
              </v:shape>
            </w:pict>
          </mc:Fallback>
        </mc:AlternateContent>
      </w:r>
      <w:proofErr w:type="spellStart"/>
      <w:r>
        <w:rPr>
          <w:rFonts w:ascii="Times New Roman"/>
          <w:i/>
          <w:sz w:val="21"/>
        </w:rPr>
        <w:t>te</w:t>
      </w:r>
      <w:proofErr w:type="spellEnd"/>
      <w:r>
        <w:rPr>
          <w:rFonts w:ascii="Times New Roman"/>
          <w:i/>
          <w:sz w:val="21"/>
        </w:rPr>
        <w:tab/>
      </w:r>
      <w:r>
        <w:rPr>
          <w:position w:val="2"/>
        </w:rPr>
        <w:t>export tax</w:t>
      </w:r>
      <w:r>
        <w:rPr>
          <w:spacing w:val="-3"/>
          <w:position w:val="2"/>
        </w:rPr>
        <w:t xml:space="preserve"> </w:t>
      </w:r>
      <w:r>
        <w:rPr>
          <w:position w:val="2"/>
        </w:rPr>
        <w:t>rate</w:t>
      </w:r>
    </w:p>
    <w:p w14:paraId="75FCE4B2" w14:textId="70E1E3D5" w:rsidR="00806AE3" w:rsidRDefault="005620C3">
      <w:pPr>
        <w:pStyle w:val="BodyText"/>
        <w:tabs>
          <w:tab w:val="left" w:pos="1573"/>
        </w:tabs>
        <w:spacing w:before="99"/>
        <w:ind w:left="157"/>
      </w:pPr>
      <w:r>
        <w:rPr>
          <w:noProof/>
        </w:rPr>
        <mc:AlternateContent>
          <mc:Choice Requires="wps">
            <w:drawing>
              <wp:anchor distT="0" distB="0" distL="114300" distR="114300" simplePos="0" relativeHeight="243292160" behindDoc="1" locked="0" layoutInCell="1" allowOverlap="1" wp14:anchorId="667BFD76" wp14:editId="07700E51">
                <wp:simplePos x="0" y="0"/>
                <wp:positionH relativeFrom="page">
                  <wp:posOffset>857250</wp:posOffset>
                </wp:positionH>
                <wp:positionV relativeFrom="paragraph">
                  <wp:posOffset>195580</wp:posOffset>
                </wp:positionV>
                <wp:extent cx="33655" cy="75565"/>
                <wp:effectExtent l="0" t="0" r="0" b="0"/>
                <wp:wrapNone/>
                <wp:docPr id="123194902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2AA9" w14:textId="77777777" w:rsidR="00806AE3" w:rsidRDefault="005620C3">
                            <w:pPr>
                              <w:spacing w:line="115" w:lineRule="exact"/>
                              <w:rPr>
                                <w:rFonts w:ascii="Times New Roman"/>
                                <w:i/>
                                <w:sz w:val="12"/>
                              </w:rPr>
                            </w:pPr>
                            <w:r>
                              <w:rPr>
                                <w:rFonts w:ascii="Times New Roman"/>
                                <w:i/>
                                <w:w w:val="99"/>
                                <w:sz w:val="12"/>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BFD76" id="Text Box 66" o:spid="_x0000_s1199" type="#_x0000_t202" style="position:absolute;left:0;text-align:left;margin-left:67.5pt;margin-top:15.4pt;width:2.65pt;height:5.95pt;z-index:-26002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" filled="f" stroked="f">
                <v:textbox inset="0,0,0,0">
                  <w:txbxContent>
                    <w:p w14:paraId="3FC42AA9" w14:textId="77777777" w:rsidR="00806AE3" w:rsidRDefault="005620C3">
                      <w:pPr>
                        <w:spacing w:line="115" w:lineRule="exact"/>
                        <w:rPr>
                          <w:rFonts w:ascii="Times New Roman"/>
                          <w:i/>
                          <w:sz w:val="12"/>
                        </w:rPr>
                      </w:pPr>
                      <w:r>
                        <w:rPr>
                          <w:rFonts w:ascii="Times New Roman"/>
                          <w:i/>
                          <w:w w:val="99"/>
                          <w:sz w:val="12"/>
                        </w:rPr>
                        <w:t>c</w:t>
                      </w:r>
                    </w:p>
                  </w:txbxContent>
                </v:textbox>
                <w10:wrap anchorx="page"/>
              </v:shape>
            </w:pict>
          </mc:Fallback>
        </mc:AlternateContent>
      </w:r>
      <w:r>
        <w:rPr>
          <w:rFonts w:ascii="Times New Roman"/>
          <w:i/>
          <w:position w:val="-1"/>
          <w:sz w:val="20"/>
        </w:rPr>
        <w:t>tm</w:t>
      </w:r>
      <w:r>
        <w:rPr>
          <w:rFonts w:ascii="Times New Roman"/>
          <w:i/>
          <w:position w:val="-1"/>
          <w:sz w:val="20"/>
        </w:rPr>
        <w:tab/>
      </w:r>
      <w:r>
        <w:t>import tariff</w:t>
      </w:r>
      <w:r>
        <w:rPr>
          <w:spacing w:val="-1"/>
        </w:rPr>
        <w:t xml:space="preserve"> </w:t>
      </w:r>
      <w:r>
        <w:t>rate</w:t>
      </w:r>
    </w:p>
    <w:p w14:paraId="01DE75EE" w14:textId="77777777" w:rsidR="00806AE3" w:rsidRDefault="00806AE3">
      <w:pPr>
        <w:sectPr w:rsidR="00806AE3">
          <w:type w:val="continuous"/>
          <w:pgSz w:w="11910" w:h="16840"/>
          <w:pgMar w:top="1340" w:right="1000" w:bottom="2260" w:left="1000" w:header="720" w:footer="720" w:gutter="0"/>
          <w:cols w:space="720"/>
        </w:sectPr>
      </w:pPr>
    </w:p>
    <w:p w14:paraId="4E5EE947" w14:textId="77777777" w:rsidR="00806AE3" w:rsidRDefault="005620C3">
      <w:pPr>
        <w:spacing w:before="159"/>
        <w:ind w:left="160"/>
        <w:rPr>
          <w:rFonts w:ascii="Times New Roman"/>
          <w:i/>
          <w:sz w:val="12"/>
        </w:rPr>
      </w:pPr>
      <w:proofErr w:type="spellStart"/>
      <w:r>
        <w:rPr>
          <w:rFonts w:ascii="Times New Roman"/>
          <w:i/>
          <w:w w:val="105"/>
          <w:sz w:val="20"/>
        </w:rPr>
        <w:t>tq</w:t>
      </w:r>
      <w:proofErr w:type="spellEnd"/>
      <w:r>
        <w:rPr>
          <w:rFonts w:ascii="Times New Roman"/>
          <w:i/>
          <w:w w:val="105"/>
          <w:position w:val="-4"/>
          <w:sz w:val="12"/>
        </w:rPr>
        <w:t>c</w:t>
      </w:r>
    </w:p>
    <w:p w14:paraId="2A281D04" w14:textId="77777777" w:rsidR="00806AE3" w:rsidRDefault="005620C3">
      <w:pPr>
        <w:pStyle w:val="BodyText"/>
        <w:spacing w:before="98"/>
        <w:ind w:left="160"/>
      </w:pPr>
      <w:r>
        <w:br w:type="column"/>
      </w:r>
      <w:r>
        <w:t>rate of sales tax</w:t>
      </w:r>
    </w:p>
    <w:p w14:paraId="5FEDF339" w14:textId="77777777" w:rsidR="00806AE3" w:rsidRDefault="00806AE3">
      <w:pPr>
        <w:sectPr w:rsidR="00806AE3">
          <w:type w:val="continuous"/>
          <w:pgSz w:w="11910" w:h="16840"/>
          <w:pgMar w:top="1340" w:right="1000" w:bottom="2260" w:left="1000" w:header="720" w:footer="720" w:gutter="0"/>
          <w:cols w:num="2" w:space="720" w:equalWidth="0">
            <w:col w:w="427" w:space="986"/>
            <w:col w:w="8497"/>
          </w:cols>
        </w:sectPr>
      </w:pPr>
    </w:p>
    <w:p w14:paraId="4698CA91" w14:textId="040B826F" w:rsidR="00806AE3" w:rsidRDefault="005620C3">
      <w:pPr>
        <w:pStyle w:val="BodyText"/>
        <w:tabs>
          <w:tab w:val="left" w:pos="1573"/>
        </w:tabs>
        <w:spacing w:before="63"/>
        <w:ind w:left="157"/>
        <w:rPr>
          <w:i/>
        </w:rPr>
      </w:pPr>
      <w:r>
        <w:rPr>
          <w:noProof/>
        </w:rPr>
        <mc:AlternateContent>
          <mc:Choice Requires="wps">
            <w:drawing>
              <wp:anchor distT="0" distB="0" distL="114300" distR="114300" simplePos="0" relativeHeight="243294208" behindDoc="1" locked="0" layoutInCell="1" allowOverlap="1" wp14:anchorId="3DB77634" wp14:editId="422AEE79">
                <wp:simplePos x="0" y="0"/>
                <wp:positionH relativeFrom="page">
                  <wp:posOffset>804545</wp:posOffset>
                </wp:positionH>
                <wp:positionV relativeFrom="paragraph">
                  <wp:posOffset>172720</wp:posOffset>
                </wp:positionV>
                <wp:extent cx="41910" cy="75565"/>
                <wp:effectExtent l="0" t="0" r="0" b="0"/>
                <wp:wrapNone/>
                <wp:docPr id="20408671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F8A19" w14:textId="77777777" w:rsidR="00806AE3" w:rsidRDefault="005620C3">
                            <w:pPr>
                              <w:spacing w:line="115" w:lineRule="exact"/>
                              <w:rPr>
                                <w:rFonts w:ascii="Times New Roman"/>
                                <w:i/>
                                <w:sz w:val="12"/>
                              </w:rPr>
                            </w:pPr>
                            <w:r>
                              <w:rPr>
                                <w:rFonts w:ascii="Times New Roman"/>
                                <w:i/>
                                <w:w w:val="95"/>
                                <w:sz w:val="12"/>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77634" id="Text Box 65" o:spid="_x0000_s1200" type="#_x0000_t202" style="position:absolute;left:0;text-align:left;margin-left:63.35pt;margin-top:13.6pt;width:3.3pt;height:5.95pt;z-index:-2600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" filled="f" stroked="f">
                <v:textbox inset="0,0,0,0">
                  <w:txbxContent>
                    <w:p w14:paraId="5BFF8A19" w14:textId="77777777" w:rsidR="00806AE3" w:rsidRDefault="005620C3">
                      <w:pPr>
                        <w:spacing w:line="115" w:lineRule="exact"/>
                        <w:rPr>
                          <w:rFonts w:ascii="Times New Roman"/>
                          <w:i/>
                          <w:sz w:val="12"/>
                        </w:rPr>
                      </w:pPr>
                      <w:r>
                        <w:rPr>
                          <w:rFonts w:ascii="Times New Roman"/>
                          <w:i/>
                          <w:w w:val="95"/>
                          <w:sz w:val="12"/>
                        </w:rPr>
                        <w:t>ii</w:t>
                      </w:r>
                    </w:p>
                  </w:txbxContent>
                </v:textbox>
                <w10:wrap anchorx="page"/>
              </v:shape>
            </w:pict>
          </mc:Fallback>
        </mc:AlternateContent>
      </w:r>
      <w:r>
        <w:rPr>
          <w:rFonts w:ascii="Times New Roman" w:hAnsi="Times New Roman"/>
          <w:i/>
          <w:position w:val="-1"/>
          <w:sz w:val="20"/>
        </w:rPr>
        <w:t>tr</w:t>
      </w:r>
      <w:r>
        <w:rPr>
          <w:rFonts w:ascii="Times New Roman" w:hAnsi="Times New Roman"/>
          <w:i/>
          <w:position w:val="-1"/>
          <w:sz w:val="20"/>
        </w:rPr>
        <w:tab/>
      </w:r>
      <w:r>
        <w:t xml:space="preserve">transfer from institution </w:t>
      </w:r>
      <w:proofErr w:type="spellStart"/>
      <w:r>
        <w:t>i</w:t>
      </w:r>
      <w:proofErr w:type="spellEnd"/>
      <w:r>
        <w:t>’ to institution</w:t>
      </w:r>
      <w:r>
        <w:rPr>
          <w:spacing w:val="-3"/>
        </w:rPr>
        <w:t xml:space="preserve"> </w:t>
      </w:r>
      <w:proofErr w:type="spellStart"/>
      <w:r>
        <w:rPr>
          <w:i/>
        </w:rPr>
        <w:t>i</w:t>
      </w:r>
      <w:proofErr w:type="spellEnd"/>
    </w:p>
    <w:p w14:paraId="6E9FF5FD" w14:textId="77777777" w:rsidR="00806AE3" w:rsidRDefault="00806AE3">
      <w:pPr>
        <w:sectPr w:rsidR="00806AE3">
          <w:type w:val="continuous"/>
          <w:pgSz w:w="11910" w:h="16840"/>
          <w:pgMar w:top="1340" w:right="1000" w:bottom="2260" w:left="1000" w:header="720" w:footer="720" w:gutter="0"/>
          <w:cols w:space="720"/>
        </w:sectPr>
      </w:pPr>
    </w:p>
    <w:p w14:paraId="09ACD889" w14:textId="08425DF1" w:rsidR="00806AE3" w:rsidRPr="005620C3" w:rsidRDefault="005620C3">
      <w:pPr>
        <w:spacing w:before="158"/>
        <w:ind w:left="161"/>
        <w:rPr>
          <w:rFonts w:ascii="Times New Roman"/>
          <w:i/>
          <w:sz w:val="12"/>
          <w:lang w:val="it-IT"/>
        </w:rPr>
      </w:pPr>
      <w:r>
        <w:rPr>
          <w:noProof/>
        </w:rPr>
        <mc:AlternateContent>
          <mc:Choice Requires="wps">
            <w:drawing>
              <wp:anchor distT="0" distB="0" distL="114300" distR="114300" simplePos="0" relativeHeight="251758592" behindDoc="0" locked="0" layoutInCell="1" allowOverlap="1" wp14:anchorId="423E76AB" wp14:editId="27126892">
                <wp:simplePos x="0" y="0"/>
                <wp:positionH relativeFrom="page">
                  <wp:posOffset>730250</wp:posOffset>
                </wp:positionH>
                <wp:positionV relativeFrom="paragraph">
                  <wp:posOffset>330200</wp:posOffset>
                </wp:positionV>
                <wp:extent cx="81915" cy="163195"/>
                <wp:effectExtent l="0" t="0" r="0" b="0"/>
                <wp:wrapNone/>
                <wp:docPr id="64109464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CCBCF" w14:textId="77777777" w:rsidR="00806AE3" w:rsidRDefault="005620C3">
                            <w:pPr>
                              <w:spacing w:line="257" w:lineRule="exact"/>
                              <w:rPr>
                                <w:rFonts w:ascii="Symbol" w:hAnsi="Symbol"/>
                                <w:i/>
                                <w:sz w:val="21"/>
                              </w:rPr>
                            </w:pPr>
                            <w:r>
                              <w:rPr>
                                <w:rFonts w:ascii="Symbol" w:hAnsi="Symbol"/>
                                <w:i/>
                                <w:w w:val="97"/>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E76AB" id="Text Box 64" o:spid="_x0000_s1201" type="#_x0000_t202" style="position:absolute;left:0;text-align:left;margin-left:57.5pt;margin-top:26pt;width:6.45pt;height:12.8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" filled="f" stroked="f">
                <v:textbox inset="0,0,0,0">
                  <w:txbxContent>
                    <w:p w14:paraId="432CCBCF" w14:textId="77777777" w:rsidR="00806AE3" w:rsidRDefault="005620C3">
                      <w:pPr>
                        <w:spacing w:line="257" w:lineRule="exact"/>
                        <w:rPr>
                          <w:rFonts w:ascii="Symbol" w:hAnsi="Symbol"/>
                          <w:i/>
                          <w:sz w:val="21"/>
                        </w:rPr>
                      </w:pPr>
                      <w:r>
                        <w:rPr>
                          <w:rFonts w:ascii="Symbol" w:hAnsi="Symbol"/>
                          <w:i/>
                          <w:w w:val="97"/>
                          <w:sz w:val="21"/>
                        </w:rPr>
                        <w:t></w:t>
                      </w:r>
                    </w:p>
                  </w:txbxContent>
                </v:textbox>
                <w10:wrap anchorx="page"/>
              </v:shape>
            </w:pict>
          </mc:Fallback>
        </mc:AlternateContent>
      </w:r>
      <w:proofErr w:type="spellStart"/>
      <w:r w:rsidRPr="005620C3">
        <w:rPr>
          <w:rFonts w:ascii="Times New Roman"/>
          <w:i/>
          <w:w w:val="115"/>
          <w:sz w:val="20"/>
          <w:lang w:val="it-IT"/>
        </w:rPr>
        <w:t>ty</w:t>
      </w:r>
      <w:proofErr w:type="spellEnd"/>
      <w:r w:rsidRPr="005620C3">
        <w:rPr>
          <w:rFonts w:ascii="Times New Roman"/>
          <w:i/>
          <w:w w:val="115"/>
          <w:position w:val="-4"/>
          <w:sz w:val="12"/>
          <w:lang w:val="it-IT"/>
        </w:rPr>
        <w:t>i</w:t>
      </w:r>
    </w:p>
    <w:p w14:paraId="46FBA95B" w14:textId="77777777" w:rsidR="00806AE3" w:rsidRPr="005620C3" w:rsidRDefault="00806AE3">
      <w:pPr>
        <w:pStyle w:val="BodyText"/>
        <w:spacing w:before="4"/>
        <w:rPr>
          <w:rFonts w:ascii="Times New Roman"/>
          <w:i/>
          <w:sz w:val="22"/>
          <w:lang w:val="it-IT"/>
        </w:rPr>
      </w:pPr>
    </w:p>
    <w:p w14:paraId="3F9CDAA1" w14:textId="6F6992E8" w:rsidR="00806AE3" w:rsidRPr="005620C3" w:rsidRDefault="005620C3">
      <w:pPr>
        <w:ind w:left="320"/>
        <w:rPr>
          <w:rFonts w:ascii="Times New Roman"/>
          <w:i/>
          <w:sz w:val="11"/>
          <w:lang w:val="it-IT"/>
        </w:rPr>
      </w:pPr>
      <w:r>
        <w:rPr>
          <w:noProof/>
        </w:rPr>
        <mc:AlternateContent>
          <mc:Choice Requires="wps">
            <w:drawing>
              <wp:anchor distT="0" distB="0" distL="114300" distR="114300" simplePos="0" relativeHeight="251759616" behindDoc="0" locked="0" layoutInCell="1" allowOverlap="1" wp14:anchorId="715B466D" wp14:editId="46275EB8">
                <wp:simplePos x="0" y="0"/>
                <wp:positionH relativeFrom="page">
                  <wp:posOffset>741680</wp:posOffset>
                </wp:positionH>
                <wp:positionV relativeFrom="paragraph">
                  <wp:posOffset>126365</wp:posOffset>
                </wp:positionV>
                <wp:extent cx="70485" cy="166370"/>
                <wp:effectExtent l="0" t="0" r="0" b="0"/>
                <wp:wrapNone/>
                <wp:docPr id="16434731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D73F1" w14:textId="77777777" w:rsidR="00806AE3" w:rsidRDefault="005620C3">
                            <w:pPr>
                              <w:spacing w:before="3"/>
                              <w:rPr>
                                <w:rFonts w:ascii="Symbol" w:hAnsi="Symbol"/>
                                <w:i/>
                                <w:sz w:val="21"/>
                              </w:rPr>
                            </w:pPr>
                            <w:r>
                              <w:rPr>
                                <w:rFonts w:ascii="Symbol" w:hAnsi="Symbol"/>
                                <w:i/>
                                <w:w w:val="87"/>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B466D" id="Text Box 63" o:spid="_x0000_s1202" type="#_x0000_t202" style="position:absolute;left:0;text-align:left;margin-left:58.4pt;margin-top:9.95pt;width:5.55pt;height:13.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" filled="f" stroked="f">
                <v:textbox inset="0,0,0,0">
                  <w:txbxContent>
                    <w:p w14:paraId="426D73F1" w14:textId="77777777" w:rsidR="00806AE3" w:rsidRDefault="005620C3">
                      <w:pPr>
                        <w:spacing w:before="3"/>
                        <w:rPr>
                          <w:rFonts w:ascii="Symbol" w:hAnsi="Symbol"/>
                          <w:i/>
                          <w:sz w:val="21"/>
                        </w:rPr>
                      </w:pPr>
                      <w:r>
                        <w:rPr>
                          <w:rFonts w:ascii="Symbol" w:hAnsi="Symbol"/>
                          <w:i/>
                          <w:w w:val="87"/>
                          <w:sz w:val="21"/>
                        </w:rPr>
                        <w:t>�</w:t>
                      </w:r>
                    </w:p>
                  </w:txbxContent>
                </v:textbox>
                <w10:wrap anchorx="page"/>
              </v:shape>
            </w:pict>
          </mc:Fallback>
        </mc:AlternateContent>
      </w:r>
      <w:r w:rsidRPr="005620C3">
        <w:rPr>
          <w:rFonts w:ascii="Times New Roman"/>
          <w:i/>
          <w:w w:val="110"/>
          <w:sz w:val="11"/>
          <w:lang w:val="it-IT"/>
        </w:rPr>
        <w:t>fa</w:t>
      </w:r>
    </w:p>
    <w:p w14:paraId="7F7C32C5" w14:textId="77777777" w:rsidR="00806AE3" w:rsidRPr="005620C3" w:rsidRDefault="00806AE3">
      <w:pPr>
        <w:pStyle w:val="BodyText"/>
        <w:rPr>
          <w:rFonts w:ascii="Times New Roman"/>
          <w:i/>
          <w:sz w:val="12"/>
          <w:lang w:val="it-IT"/>
        </w:rPr>
      </w:pPr>
    </w:p>
    <w:p w14:paraId="5AB49910" w14:textId="77777777" w:rsidR="00806AE3" w:rsidRPr="005620C3" w:rsidRDefault="005620C3">
      <w:pPr>
        <w:spacing w:before="88"/>
        <w:ind w:left="308" w:hanging="23"/>
        <w:rPr>
          <w:rFonts w:ascii="Times New Roman"/>
          <w:i/>
          <w:sz w:val="12"/>
          <w:lang w:val="it-IT"/>
        </w:rPr>
      </w:pPr>
      <w:proofErr w:type="spellStart"/>
      <w:r w:rsidRPr="005620C3">
        <w:rPr>
          <w:rFonts w:ascii="Times New Roman"/>
          <w:i/>
          <w:spacing w:val="4"/>
          <w:sz w:val="12"/>
          <w:lang w:val="it-IT"/>
        </w:rPr>
        <w:t>ch</w:t>
      </w:r>
      <w:proofErr w:type="spellEnd"/>
    </w:p>
    <w:p w14:paraId="5D60F16C" w14:textId="77777777" w:rsidR="00806AE3" w:rsidRPr="005620C3" w:rsidRDefault="00806AE3">
      <w:pPr>
        <w:pStyle w:val="BodyText"/>
        <w:spacing w:before="8"/>
        <w:rPr>
          <w:rFonts w:ascii="Times New Roman"/>
          <w:i/>
          <w:sz w:val="11"/>
          <w:lang w:val="it-IT"/>
        </w:rPr>
      </w:pPr>
    </w:p>
    <w:p w14:paraId="6B1AAAAD" w14:textId="68E5DDC4" w:rsidR="00806AE3" w:rsidRPr="005620C3" w:rsidRDefault="005620C3">
      <w:pPr>
        <w:spacing w:before="1" w:line="261" w:lineRule="auto"/>
        <w:ind w:left="280" w:right="63" w:firstLine="28"/>
        <w:rPr>
          <w:rFonts w:ascii="Times New Roman"/>
          <w:i/>
          <w:sz w:val="11"/>
          <w:lang w:val="it-IT"/>
        </w:rPr>
      </w:pPr>
      <w:r>
        <w:rPr>
          <w:noProof/>
        </w:rPr>
        <mc:AlternateContent>
          <mc:Choice Requires="wps">
            <w:drawing>
              <wp:anchor distT="0" distB="0" distL="114300" distR="114300" simplePos="0" relativeHeight="251760640" behindDoc="0" locked="0" layoutInCell="1" allowOverlap="1" wp14:anchorId="55A9A84D" wp14:editId="6A9B750A">
                <wp:simplePos x="0" y="0"/>
                <wp:positionH relativeFrom="page">
                  <wp:posOffset>732790</wp:posOffset>
                </wp:positionH>
                <wp:positionV relativeFrom="paragraph">
                  <wp:posOffset>-13335</wp:posOffset>
                </wp:positionV>
                <wp:extent cx="71120" cy="165735"/>
                <wp:effectExtent l="0" t="0" r="0" b="0"/>
                <wp:wrapNone/>
                <wp:docPr id="6919297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54712" w14:textId="77777777" w:rsidR="00806AE3" w:rsidRDefault="005620C3">
                            <w:pPr>
                              <w:spacing w:before="2"/>
                              <w:rPr>
                                <w:rFonts w:ascii="Symbol" w:hAnsi="Symbol"/>
                                <w:i/>
                                <w:sz w:val="21"/>
                              </w:rPr>
                            </w:pPr>
                            <w:r>
                              <w:rPr>
                                <w:rFonts w:ascii="Symbol" w:hAnsi="Symbol"/>
                                <w:i/>
                                <w:w w:val="96"/>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A84D" id="Text Box 62" o:spid="_x0000_s1203" type="#_x0000_t202" style="position:absolute;left:0;text-align:left;margin-left:57.7pt;margin-top:-1.05pt;width:5.6pt;height:13.0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" filled="f" stroked="f">
                <v:textbox inset="0,0,0,0">
                  <w:txbxContent>
                    <w:p w14:paraId="04854712" w14:textId="77777777" w:rsidR="00806AE3" w:rsidRDefault="005620C3">
                      <w:pPr>
                        <w:spacing w:before="2"/>
                        <w:rPr>
                          <w:rFonts w:ascii="Symbol" w:hAnsi="Symbol"/>
                          <w:i/>
                          <w:sz w:val="21"/>
                        </w:rPr>
                      </w:pPr>
                      <w:r>
                        <w:rPr>
                          <w:rFonts w:ascii="Symbol" w:hAnsi="Symbol"/>
                          <w:i/>
                          <w:w w:val="96"/>
                          <w:sz w:val="21"/>
                        </w:rPr>
                        <w:t></w:t>
                      </w:r>
                    </w:p>
                  </w:txbxContent>
                </v:textbox>
                <w10:wrap anchorx="page"/>
              </v:shape>
            </w:pict>
          </mc:Fallback>
        </mc:AlternateContent>
      </w:r>
      <w:r w:rsidRPr="005620C3">
        <w:rPr>
          <w:rFonts w:ascii="Times New Roman"/>
          <w:i/>
          <w:w w:val="120"/>
          <w:sz w:val="11"/>
          <w:lang w:val="it-IT"/>
        </w:rPr>
        <w:t>q c</w:t>
      </w:r>
    </w:p>
    <w:p w14:paraId="7912A502" w14:textId="77777777" w:rsidR="00806AE3" w:rsidRPr="005620C3" w:rsidRDefault="00806AE3">
      <w:pPr>
        <w:pStyle w:val="BodyText"/>
        <w:spacing w:before="5"/>
        <w:rPr>
          <w:rFonts w:ascii="Times New Roman"/>
          <w:i/>
          <w:sz w:val="11"/>
          <w:lang w:val="it-IT"/>
        </w:rPr>
      </w:pPr>
    </w:p>
    <w:p w14:paraId="5B5128CC" w14:textId="3AB7D626" w:rsidR="00806AE3" w:rsidRPr="005620C3" w:rsidRDefault="005620C3">
      <w:pPr>
        <w:spacing w:line="261" w:lineRule="auto"/>
        <w:ind w:left="260" w:right="126" w:firstLine="20"/>
        <w:rPr>
          <w:rFonts w:ascii="Times New Roman"/>
          <w:i/>
          <w:sz w:val="11"/>
          <w:lang w:val="it-IT"/>
        </w:rPr>
      </w:pPr>
      <w:r>
        <w:rPr>
          <w:noProof/>
        </w:rPr>
        <mc:AlternateContent>
          <mc:Choice Requires="wps">
            <w:drawing>
              <wp:anchor distT="0" distB="0" distL="114300" distR="114300" simplePos="0" relativeHeight="251761664" behindDoc="0" locked="0" layoutInCell="1" allowOverlap="1" wp14:anchorId="68AA709B" wp14:editId="14B9E5F6">
                <wp:simplePos x="0" y="0"/>
                <wp:positionH relativeFrom="page">
                  <wp:posOffset>731520</wp:posOffset>
                </wp:positionH>
                <wp:positionV relativeFrom="paragraph">
                  <wp:posOffset>-11430</wp:posOffset>
                </wp:positionV>
                <wp:extent cx="59055" cy="161925"/>
                <wp:effectExtent l="0" t="0" r="0" b="0"/>
                <wp:wrapNone/>
                <wp:docPr id="10069243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92793" w14:textId="77777777" w:rsidR="00806AE3" w:rsidRDefault="005620C3">
                            <w:pPr>
                              <w:spacing w:line="255" w:lineRule="exact"/>
                              <w:rPr>
                                <w:rFonts w:ascii="Symbol" w:hAnsi="Symbol"/>
                                <w:i/>
                                <w:sz w:val="21"/>
                              </w:rPr>
                            </w:pPr>
                            <w:r>
                              <w:rPr>
                                <w:rFonts w:ascii="Symbol" w:hAnsi="Symbol"/>
                                <w:i/>
                                <w:w w:val="79"/>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09B" id="Text Box 61" o:spid="_x0000_s1204" type="#_x0000_t202" style="position:absolute;left:0;text-align:left;margin-left:57.6pt;margin-top:-.9pt;width:4.65pt;height:12.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" filled="f" stroked="f">
                <v:textbox inset="0,0,0,0">
                  <w:txbxContent>
                    <w:p w14:paraId="25492793" w14:textId="77777777" w:rsidR="00806AE3" w:rsidRDefault="005620C3">
                      <w:pPr>
                        <w:spacing w:line="255" w:lineRule="exact"/>
                        <w:rPr>
                          <w:rFonts w:ascii="Symbol" w:hAnsi="Symbol"/>
                          <w:i/>
                          <w:sz w:val="21"/>
                        </w:rPr>
                      </w:pPr>
                      <w:r>
                        <w:rPr>
                          <w:rFonts w:ascii="Symbol" w:hAnsi="Symbol"/>
                          <w:i/>
                          <w:w w:val="79"/>
                          <w:sz w:val="21"/>
                        </w:rPr>
                        <w:t></w:t>
                      </w:r>
                    </w:p>
                  </w:txbxContent>
                </v:textbox>
                <w10:wrap anchorx="page"/>
              </v:shape>
            </w:pict>
          </mc:Fallback>
        </mc:AlternateContent>
      </w:r>
      <w:r>
        <w:rPr>
          <w:noProof/>
        </w:rPr>
        <mc:AlternateContent>
          <mc:Choice Requires="wps">
            <w:drawing>
              <wp:anchor distT="0" distB="0" distL="114300" distR="114300" simplePos="0" relativeHeight="251762688" behindDoc="0" locked="0" layoutInCell="1" allowOverlap="1" wp14:anchorId="6DAED3F4" wp14:editId="0F93ED14">
                <wp:simplePos x="0" y="0"/>
                <wp:positionH relativeFrom="page">
                  <wp:posOffset>727710</wp:posOffset>
                </wp:positionH>
                <wp:positionV relativeFrom="paragraph">
                  <wp:posOffset>265430</wp:posOffset>
                </wp:positionV>
                <wp:extent cx="68580" cy="167005"/>
                <wp:effectExtent l="0" t="0" r="0" b="0"/>
                <wp:wrapNone/>
                <wp:docPr id="192709603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6AA3" w14:textId="77777777" w:rsidR="00806AE3" w:rsidRDefault="005620C3">
                            <w:pPr>
                              <w:spacing w:before="4"/>
                              <w:rPr>
                                <w:rFonts w:ascii="Symbol" w:hAnsi="Symbol"/>
                                <w:i/>
                                <w:sz w:val="21"/>
                              </w:rPr>
                            </w:pPr>
                            <w:r>
                              <w:rPr>
                                <w:rFonts w:ascii="Symbol" w:hAnsi="Symbol"/>
                                <w:i/>
                                <w:w w:val="117"/>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D3F4" id="Text Box 60" o:spid="_x0000_s1205" type="#_x0000_t202" style="position:absolute;left:0;text-align:left;margin-left:57.3pt;margin-top:20.9pt;width:5.4pt;height:13.1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" filled="f" stroked="f">
                <v:textbox inset="0,0,0,0">
                  <w:txbxContent>
                    <w:p w14:paraId="01016AA3" w14:textId="77777777" w:rsidR="00806AE3" w:rsidRDefault="005620C3">
                      <w:pPr>
                        <w:spacing w:before="4"/>
                        <w:rPr>
                          <w:rFonts w:ascii="Symbol" w:hAnsi="Symbol"/>
                          <w:i/>
                          <w:sz w:val="21"/>
                        </w:rPr>
                      </w:pPr>
                      <w:r>
                        <w:rPr>
                          <w:rFonts w:ascii="Symbol" w:hAnsi="Symbol"/>
                          <w:i/>
                          <w:w w:val="117"/>
                          <w:sz w:val="21"/>
                        </w:rPr>
                        <w:t></w:t>
                      </w:r>
                    </w:p>
                  </w:txbxContent>
                </v:textbox>
                <w10:wrap anchorx="page"/>
              </v:shape>
            </w:pict>
          </mc:Fallback>
        </mc:AlternateContent>
      </w:r>
      <w:r w:rsidRPr="005620C3">
        <w:rPr>
          <w:rFonts w:ascii="Times New Roman"/>
          <w:i/>
          <w:sz w:val="11"/>
          <w:lang w:val="it-IT"/>
        </w:rPr>
        <w:t>t c</w:t>
      </w:r>
    </w:p>
    <w:p w14:paraId="539709AD" w14:textId="77777777" w:rsidR="00806AE3" w:rsidRPr="005620C3" w:rsidRDefault="00806AE3">
      <w:pPr>
        <w:pStyle w:val="BodyText"/>
        <w:rPr>
          <w:rFonts w:ascii="Times New Roman"/>
          <w:i/>
          <w:sz w:val="12"/>
          <w:lang w:val="it-IT"/>
        </w:rPr>
      </w:pPr>
    </w:p>
    <w:p w14:paraId="645B1D71" w14:textId="77777777" w:rsidR="00806AE3" w:rsidRPr="005620C3" w:rsidRDefault="00806AE3">
      <w:pPr>
        <w:pStyle w:val="BodyText"/>
        <w:spacing w:before="9"/>
        <w:rPr>
          <w:rFonts w:ascii="Times New Roman"/>
          <w:i/>
          <w:sz w:val="13"/>
          <w:lang w:val="it-IT"/>
        </w:rPr>
      </w:pPr>
    </w:p>
    <w:p w14:paraId="168571F6" w14:textId="77777777" w:rsidR="00806AE3" w:rsidRDefault="005620C3">
      <w:pPr>
        <w:ind w:left="317" w:hanging="47"/>
        <w:rPr>
          <w:rFonts w:ascii="Times New Roman"/>
          <w:i/>
          <w:sz w:val="12"/>
        </w:rPr>
      </w:pPr>
      <w:r>
        <w:rPr>
          <w:rFonts w:ascii="Times New Roman"/>
          <w:i/>
          <w:spacing w:val="8"/>
          <w:sz w:val="12"/>
        </w:rPr>
        <w:t>ac</w:t>
      </w:r>
    </w:p>
    <w:p w14:paraId="1871B227" w14:textId="643B3B67" w:rsidR="00806AE3" w:rsidRDefault="005620C3">
      <w:pPr>
        <w:spacing w:before="82" w:line="261" w:lineRule="auto"/>
        <w:ind w:left="298" w:right="59" w:firstLine="19"/>
        <w:rPr>
          <w:rFonts w:ascii="Times New Roman"/>
          <w:i/>
          <w:sz w:val="11"/>
        </w:rPr>
      </w:pPr>
      <w:r>
        <w:rPr>
          <w:noProof/>
        </w:rPr>
        <mc:AlternateContent>
          <mc:Choice Requires="wps">
            <w:drawing>
              <wp:anchor distT="0" distB="0" distL="114300" distR="114300" simplePos="0" relativeHeight="251763712" behindDoc="0" locked="0" layoutInCell="1" allowOverlap="1" wp14:anchorId="67063C30" wp14:editId="625B50E5">
                <wp:simplePos x="0" y="0"/>
                <wp:positionH relativeFrom="page">
                  <wp:posOffset>745490</wp:posOffset>
                </wp:positionH>
                <wp:positionV relativeFrom="paragraph">
                  <wp:posOffset>39370</wp:posOffset>
                </wp:positionV>
                <wp:extent cx="72390" cy="163830"/>
                <wp:effectExtent l="0" t="0" r="0" b="0"/>
                <wp:wrapNone/>
                <wp:docPr id="12643622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5D0BA" w14:textId="77777777" w:rsidR="00806AE3" w:rsidRDefault="005620C3">
                            <w:pPr>
                              <w:rPr>
                                <w:rFonts w:ascii="Symbol" w:hAnsi="Symbol"/>
                                <w:i/>
                                <w:sz w:val="21"/>
                              </w:rPr>
                            </w:pPr>
                            <w:r>
                              <w:rPr>
                                <w:rFonts w:ascii="Symbol" w:hAnsi="Symbol"/>
                                <w:i/>
                                <w:w w:val="98"/>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3C30" id="Text Box 59" o:spid="_x0000_s1206" type="#_x0000_t202" style="position:absolute;left:0;text-align:left;margin-left:58.7pt;margin-top:3.1pt;width:5.7pt;height:12.9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" filled="f" stroked="f">
                <v:textbox inset="0,0,0,0">
                  <w:txbxContent>
                    <w:p w14:paraId="6515D0BA" w14:textId="77777777" w:rsidR="00806AE3" w:rsidRDefault="005620C3">
                      <w:pPr>
                        <w:rPr>
                          <w:rFonts w:ascii="Symbol" w:hAnsi="Symbol"/>
                          <w:i/>
                          <w:sz w:val="21"/>
                        </w:rPr>
                      </w:pPr>
                      <w:r>
                        <w:rPr>
                          <w:rFonts w:ascii="Symbol" w:hAnsi="Symbol"/>
                          <w:i/>
                          <w:w w:val="98"/>
                          <w:sz w:val="21"/>
                        </w:rPr>
                        <w:t></w:t>
                      </w:r>
                    </w:p>
                  </w:txbxContent>
                </v:textbox>
                <w10:wrap anchorx="page"/>
              </v:shape>
            </w:pict>
          </mc:Fallback>
        </mc:AlternateContent>
      </w:r>
      <w:r>
        <w:rPr>
          <w:rFonts w:ascii="Times New Roman"/>
          <w:i/>
          <w:w w:val="110"/>
          <w:sz w:val="11"/>
        </w:rPr>
        <w:t>q c</w:t>
      </w:r>
    </w:p>
    <w:p w14:paraId="5CCC3618" w14:textId="77777777" w:rsidR="00806AE3" w:rsidRDefault="00806AE3">
      <w:pPr>
        <w:pStyle w:val="BodyText"/>
        <w:spacing w:before="6"/>
        <w:rPr>
          <w:rFonts w:ascii="Times New Roman"/>
          <w:i/>
          <w:sz w:val="11"/>
        </w:rPr>
      </w:pPr>
    </w:p>
    <w:p w14:paraId="21440BD7" w14:textId="77D587C3" w:rsidR="00806AE3" w:rsidRDefault="005620C3">
      <w:pPr>
        <w:spacing w:line="261" w:lineRule="auto"/>
        <w:ind w:left="305" w:right="73" w:firstLine="15"/>
        <w:rPr>
          <w:rFonts w:ascii="Times New Roman"/>
          <w:i/>
          <w:sz w:val="11"/>
        </w:rPr>
      </w:pPr>
      <w:r>
        <w:rPr>
          <w:noProof/>
        </w:rPr>
        <mc:AlternateContent>
          <mc:Choice Requires="wps">
            <w:drawing>
              <wp:anchor distT="0" distB="0" distL="114300" distR="114300" simplePos="0" relativeHeight="251764736" behindDoc="0" locked="0" layoutInCell="1" allowOverlap="1" wp14:anchorId="753FE3B6" wp14:editId="2AB4DED6">
                <wp:simplePos x="0" y="0"/>
                <wp:positionH relativeFrom="page">
                  <wp:posOffset>746125</wp:posOffset>
                </wp:positionH>
                <wp:positionV relativeFrom="paragraph">
                  <wp:posOffset>-13970</wp:posOffset>
                </wp:positionV>
                <wp:extent cx="78740" cy="165735"/>
                <wp:effectExtent l="0" t="0" r="0" b="0"/>
                <wp:wrapNone/>
                <wp:docPr id="10723200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1B49F" w14:textId="77777777" w:rsidR="00806AE3" w:rsidRDefault="005620C3">
                            <w:pPr>
                              <w:spacing w:before="2"/>
                              <w:rPr>
                                <w:rFonts w:ascii="Symbol" w:hAnsi="Symbol"/>
                                <w:i/>
                                <w:sz w:val="21"/>
                              </w:rPr>
                            </w:pPr>
                            <w:r>
                              <w:rPr>
                                <w:rFonts w:ascii="Symbol" w:hAnsi="Symbol"/>
                                <w:i/>
                                <w:w w:val="107"/>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E3B6" id="Text Box 58" o:spid="_x0000_s1207" type="#_x0000_t202" style="position:absolute;left:0;text-align:left;margin-left:58.75pt;margin-top:-1.1pt;width:6.2pt;height:13.0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" filled="f" stroked="f">
                <v:textbox inset="0,0,0,0">
                  <w:txbxContent>
                    <w:p w14:paraId="3111B49F" w14:textId="77777777" w:rsidR="00806AE3" w:rsidRDefault="005620C3">
                      <w:pPr>
                        <w:spacing w:before="2"/>
                        <w:rPr>
                          <w:rFonts w:ascii="Symbol" w:hAnsi="Symbol"/>
                          <w:i/>
                          <w:sz w:val="21"/>
                        </w:rPr>
                      </w:pPr>
                      <w:r>
                        <w:rPr>
                          <w:rFonts w:ascii="Symbol" w:hAnsi="Symbol"/>
                          <w:i/>
                          <w:w w:val="107"/>
                          <w:sz w:val="21"/>
                        </w:rPr>
                        <w:t></w:t>
                      </w:r>
                    </w:p>
                  </w:txbxContent>
                </v:textbox>
                <w10:wrap anchorx="page"/>
              </v:shape>
            </w:pict>
          </mc:Fallback>
        </mc:AlternateContent>
      </w:r>
      <w:r>
        <w:rPr>
          <w:rFonts w:ascii="Times New Roman"/>
          <w:i/>
          <w:w w:val="120"/>
          <w:sz w:val="11"/>
        </w:rPr>
        <w:t>t c</w:t>
      </w:r>
    </w:p>
    <w:p w14:paraId="4A86F7C5" w14:textId="77777777" w:rsidR="00806AE3" w:rsidRDefault="005620C3">
      <w:pPr>
        <w:pStyle w:val="BodyText"/>
        <w:spacing w:before="98" w:line="336" w:lineRule="auto"/>
        <w:ind w:left="161" w:right="3427"/>
      </w:pPr>
      <w:r>
        <w:br w:type="column"/>
      </w:r>
      <w:r>
        <w:t>rate of nongovernmental institution income tax value-added share for factor f in activity a</w:t>
      </w:r>
    </w:p>
    <w:p w14:paraId="36DC110A" w14:textId="77777777" w:rsidR="00806AE3" w:rsidRDefault="005620C3">
      <w:pPr>
        <w:pStyle w:val="BodyText"/>
        <w:spacing w:before="94"/>
        <w:ind w:left="161"/>
      </w:pPr>
      <w:r>
        <w:t>share of commodity c in the consumption of household h</w:t>
      </w:r>
    </w:p>
    <w:p w14:paraId="3386899F" w14:textId="77777777" w:rsidR="00806AE3" w:rsidRDefault="005620C3">
      <w:pPr>
        <w:pStyle w:val="BodyText"/>
        <w:spacing w:before="29" w:line="408" w:lineRule="exact"/>
        <w:ind w:left="161" w:right="833"/>
      </w:pPr>
      <w:r>
        <w:t>share parameter for composite commodity supply (Armington) function share parameter for output transformation (CET) function</w:t>
      </w:r>
    </w:p>
    <w:p w14:paraId="4B5A5C32" w14:textId="409B0343" w:rsidR="00806AE3" w:rsidRDefault="005620C3">
      <w:pPr>
        <w:pStyle w:val="BodyText"/>
        <w:spacing w:before="12" w:line="345" w:lineRule="auto"/>
        <w:ind w:left="161" w:right="3939"/>
        <w:rPr>
          <w:rFonts w:ascii="Symbol" w:hAnsi="Symbol"/>
          <w:sz w:val="23"/>
        </w:rPr>
      </w:pPr>
      <w:r>
        <w:rPr>
          <w:noProof/>
        </w:rPr>
        <mc:AlternateContent>
          <mc:Choice Requires="wps">
            <w:drawing>
              <wp:anchor distT="0" distB="0" distL="114300" distR="114300" simplePos="0" relativeHeight="243302400" behindDoc="1" locked="0" layoutInCell="1" allowOverlap="1" wp14:anchorId="2F0FBB00" wp14:editId="553DD82C">
                <wp:simplePos x="0" y="0"/>
                <wp:positionH relativeFrom="page">
                  <wp:posOffset>3872865</wp:posOffset>
                </wp:positionH>
                <wp:positionV relativeFrom="paragraph">
                  <wp:posOffset>387350</wp:posOffset>
                </wp:positionV>
                <wp:extent cx="22225" cy="52705"/>
                <wp:effectExtent l="0" t="0" r="0" b="0"/>
                <wp:wrapNone/>
                <wp:docPr id="34638810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 cy="5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1E816" w14:textId="77777777" w:rsidR="00806AE3" w:rsidRDefault="005620C3">
                            <w:pPr>
                              <w:spacing w:line="80" w:lineRule="exact"/>
                              <w:rPr>
                                <w:rFonts w:ascii="Times New Roman"/>
                                <w:i/>
                                <w:sz w:val="8"/>
                              </w:rPr>
                            </w:pPr>
                            <w:r>
                              <w:rPr>
                                <w:rFonts w:ascii="Times New Roman"/>
                                <w:i/>
                                <w:w w:val="96"/>
                                <w:sz w:val="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BB00" id="Text Box 57" o:spid="_x0000_s1208" type="#_x0000_t202" style="position:absolute;left:0;text-align:left;margin-left:304.95pt;margin-top:30.5pt;width:1.75pt;height:4.15pt;z-index:-26001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" filled="f" stroked="f">
                <v:textbox inset="0,0,0,0">
                  <w:txbxContent>
                    <w:p w14:paraId="4C11E816" w14:textId="77777777" w:rsidR="00806AE3" w:rsidRDefault="005620C3">
                      <w:pPr>
                        <w:spacing w:line="80" w:lineRule="exact"/>
                        <w:rPr>
                          <w:rFonts w:ascii="Times New Roman"/>
                          <w:i/>
                          <w:sz w:val="8"/>
                        </w:rPr>
                      </w:pPr>
                      <w:r>
                        <w:rPr>
                          <w:rFonts w:ascii="Times New Roman"/>
                          <w:i/>
                          <w:w w:val="96"/>
                          <w:sz w:val="8"/>
                        </w:rPr>
                        <w:t>c</w:t>
                      </w:r>
                    </w:p>
                  </w:txbxContent>
                </v:textbox>
                <w10:wrap anchorx="page"/>
              </v:shape>
            </w:pict>
          </mc:Fallback>
        </mc:AlternateContent>
      </w:r>
      <w:r>
        <w:t xml:space="preserve">yield of commodity c per unit of activity a Armington function exponent </w:t>
      </w:r>
      <w:r>
        <w:rPr>
          <w:rFonts w:ascii="Symbol" w:hAnsi="Symbol"/>
          <w:position w:val="7"/>
          <w:sz w:val="23"/>
        </w:rPr>
        <w:t></w:t>
      </w:r>
      <w:r>
        <w:rPr>
          <w:rFonts w:ascii="Symbol" w:hAnsi="Symbol"/>
          <w:position w:val="7"/>
          <w:sz w:val="14"/>
        </w:rPr>
        <w:t></w:t>
      </w:r>
      <w:r>
        <w:rPr>
          <w:rFonts w:ascii="Times New Roman" w:hAnsi="Times New Roman"/>
          <w:position w:val="7"/>
          <w:sz w:val="14"/>
        </w:rPr>
        <w:t xml:space="preserve">1 </w:t>
      </w:r>
      <w:r>
        <w:rPr>
          <w:rFonts w:ascii="MT Extra" w:hAnsi="MT Extra"/>
          <w:w w:val="95"/>
          <w:position w:val="7"/>
          <w:sz w:val="14"/>
        </w:rPr>
        <w:t></w:t>
      </w:r>
      <w:r>
        <w:rPr>
          <w:rFonts w:ascii="MT Extra" w:hAnsi="MT Extra"/>
          <w:w w:val="95"/>
          <w:position w:val="7"/>
          <w:sz w:val="14"/>
        </w:rPr>
        <w:t></w:t>
      </w:r>
      <w:r>
        <w:rPr>
          <w:rFonts w:ascii="Times New Roman" w:hAnsi="Times New Roman"/>
          <w:w w:val="95"/>
          <w:position w:val="7"/>
          <w:sz w:val="14"/>
        </w:rPr>
        <w:t xml:space="preserve"> </w:t>
      </w:r>
      <w:r>
        <w:rPr>
          <w:rFonts w:ascii="Symbol" w:hAnsi="Symbol"/>
          <w:i/>
          <w:position w:val="7"/>
          <w:sz w:val="15"/>
        </w:rPr>
        <w:t></w:t>
      </w:r>
      <w:r>
        <w:rPr>
          <w:rFonts w:ascii="Times New Roman" w:hAnsi="Times New Roman"/>
          <w:i/>
          <w:position w:val="7"/>
          <w:sz w:val="15"/>
        </w:rPr>
        <w:t xml:space="preserve"> </w:t>
      </w:r>
      <w:r>
        <w:rPr>
          <w:rFonts w:ascii="Times New Roman" w:hAnsi="Times New Roman"/>
          <w:i/>
          <w:position w:val="14"/>
          <w:sz w:val="8"/>
        </w:rPr>
        <w:t xml:space="preserve">q </w:t>
      </w:r>
      <w:r>
        <w:rPr>
          <w:rFonts w:ascii="MT Extra" w:hAnsi="MT Extra"/>
          <w:w w:val="95"/>
          <w:position w:val="7"/>
          <w:sz w:val="14"/>
        </w:rPr>
        <w:t></w:t>
      </w:r>
      <w:r>
        <w:rPr>
          <w:rFonts w:ascii="MT Extra" w:hAnsi="MT Extra"/>
          <w:w w:val="95"/>
          <w:position w:val="7"/>
          <w:sz w:val="14"/>
        </w:rPr>
        <w:t></w:t>
      </w:r>
      <w:r>
        <w:rPr>
          <w:rFonts w:ascii="Times New Roman" w:hAnsi="Times New Roman"/>
          <w:w w:val="95"/>
          <w:position w:val="7"/>
          <w:sz w:val="14"/>
        </w:rPr>
        <w:t xml:space="preserve"> </w:t>
      </w:r>
      <w:r>
        <w:rPr>
          <w:rFonts w:ascii="Symbol" w:hAnsi="Symbol"/>
          <w:w w:val="95"/>
          <w:position w:val="7"/>
          <w:sz w:val="14"/>
        </w:rPr>
        <w:t></w:t>
      </w:r>
      <w:r>
        <w:rPr>
          <w:rFonts w:ascii="Symbol" w:hAnsi="Symbol"/>
          <w:w w:val="95"/>
          <w:position w:val="7"/>
          <w:sz w:val="14"/>
        </w:rPr>
        <w:t></w:t>
      </w:r>
      <w:r>
        <w:rPr>
          <w:rFonts w:ascii="Symbol" w:hAnsi="Symbol"/>
          <w:w w:val="95"/>
          <w:position w:val="7"/>
          <w:sz w:val="23"/>
        </w:rPr>
        <w:t></w:t>
      </w:r>
    </w:p>
    <w:p w14:paraId="648FD649" w14:textId="58D9807D" w:rsidR="00806AE3" w:rsidRDefault="005620C3">
      <w:pPr>
        <w:spacing w:line="283" w:lineRule="exact"/>
        <w:ind w:left="161"/>
        <w:rPr>
          <w:rFonts w:ascii="Symbol" w:hAnsi="Symbol"/>
          <w:sz w:val="23"/>
        </w:rPr>
      </w:pPr>
      <w:r>
        <w:rPr>
          <w:noProof/>
        </w:rPr>
        <mc:AlternateContent>
          <mc:Choice Requires="wps">
            <w:drawing>
              <wp:anchor distT="0" distB="0" distL="114300" distR="114300" simplePos="0" relativeHeight="243303424" behindDoc="1" locked="0" layoutInCell="1" allowOverlap="1" wp14:anchorId="0985A879" wp14:editId="57FE7BA0">
                <wp:simplePos x="0" y="0"/>
                <wp:positionH relativeFrom="page">
                  <wp:posOffset>3425825</wp:posOffset>
                </wp:positionH>
                <wp:positionV relativeFrom="paragraph">
                  <wp:posOffset>84455</wp:posOffset>
                </wp:positionV>
                <wp:extent cx="22225" cy="53340"/>
                <wp:effectExtent l="0" t="0" r="0" b="0"/>
                <wp:wrapNone/>
                <wp:docPr id="19013154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6E1F2" w14:textId="77777777" w:rsidR="00806AE3" w:rsidRDefault="005620C3">
                            <w:pPr>
                              <w:spacing w:line="80" w:lineRule="exact"/>
                              <w:rPr>
                                <w:rFonts w:ascii="Times New Roman"/>
                                <w:i/>
                                <w:sz w:val="8"/>
                              </w:rPr>
                            </w:pPr>
                            <w:r>
                              <w:rPr>
                                <w:rFonts w:ascii="Times New Roman"/>
                                <w:i/>
                                <w:w w:val="97"/>
                                <w:sz w:val="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A879" id="Text Box 56" o:spid="_x0000_s1209" type="#_x0000_t202" style="position:absolute;left:0;text-align:left;margin-left:269.75pt;margin-top:6.65pt;width:1.75pt;height:4.2pt;z-index:-2600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" filled="f" stroked="f">
                <v:textbox inset="0,0,0,0">
                  <w:txbxContent>
                    <w:p w14:paraId="5ED6E1F2" w14:textId="77777777" w:rsidR="00806AE3" w:rsidRDefault="005620C3">
                      <w:pPr>
                        <w:spacing w:line="80" w:lineRule="exact"/>
                        <w:rPr>
                          <w:rFonts w:ascii="Times New Roman"/>
                          <w:i/>
                          <w:sz w:val="8"/>
                        </w:rPr>
                      </w:pPr>
                      <w:r>
                        <w:rPr>
                          <w:rFonts w:ascii="Times New Roman"/>
                          <w:i/>
                          <w:w w:val="97"/>
                          <w:sz w:val="8"/>
                        </w:rPr>
                        <w:t>c</w:t>
                      </w:r>
                    </w:p>
                  </w:txbxContent>
                </v:textbox>
                <w10:wrap anchorx="page"/>
              </v:shape>
            </w:pict>
          </mc:Fallback>
        </mc:AlternateContent>
      </w:r>
      <w:r>
        <w:rPr>
          <w:sz w:val="24"/>
        </w:rPr>
        <w:t xml:space="preserve">CET function exponent </w:t>
      </w:r>
      <w:r>
        <w:rPr>
          <w:rFonts w:ascii="Symbol" w:hAnsi="Symbol"/>
          <w:position w:val="7"/>
          <w:sz w:val="23"/>
        </w:rPr>
        <w:t></w:t>
      </w:r>
      <w:r>
        <w:rPr>
          <w:rFonts w:ascii="Times New Roman" w:hAnsi="Times New Roman"/>
          <w:position w:val="7"/>
          <w:sz w:val="14"/>
        </w:rPr>
        <w:t xml:space="preserve">1 </w:t>
      </w:r>
      <w:r>
        <w:rPr>
          <w:rFonts w:ascii="MT Extra" w:hAnsi="MT Extra"/>
          <w:w w:val="95"/>
          <w:position w:val="7"/>
          <w:sz w:val="14"/>
        </w:rPr>
        <w:t></w:t>
      </w:r>
      <w:r>
        <w:rPr>
          <w:rFonts w:ascii="MT Extra" w:hAnsi="MT Extra"/>
          <w:w w:val="95"/>
          <w:position w:val="7"/>
          <w:sz w:val="14"/>
        </w:rPr>
        <w:t></w:t>
      </w:r>
      <w:r>
        <w:rPr>
          <w:rFonts w:ascii="Times New Roman" w:hAnsi="Times New Roman"/>
          <w:w w:val="95"/>
          <w:position w:val="7"/>
          <w:sz w:val="14"/>
        </w:rPr>
        <w:t xml:space="preserve"> </w:t>
      </w:r>
      <w:r>
        <w:rPr>
          <w:rFonts w:ascii="Symbol" w:hAnsi="Symbol"/>
          <w:i/>
          <w:position w:val="7"/>
          <w:sz w:val="15"/>
        </w:rPr>
        <w:t></w:t>
      </w:r>
      <w:r>
        <w:rPr>
          <w:rFonts w:ascii="Times New Roman" w:hAnsi="Times New Roman"/>
          <w:i/>
          <w:position w:val="7"/>
          <w:sz w:val="15"/>
        </w:rPr>
        <w:t xml:space="preserve"> </w:t>
      </w:r>
      <w:r>
        <w:rPr>
          <w:rFonts w:ascii="Times New Roman" w:hAnsi="Times New Roman"/>
          <w:i/>
          <w:position w:val="14"/>
          <w:sz w:val="8"/>
        </w:rPr>
        <w:t xml:space="preserve">q </w:t>
      </w:r>
      <w:r>
        <w:rPr>
          <w:rFonts w:ascii="MT Extra" w:hAnsi="MT Extra"/>
          <w:w w:val="95"/>
          <w:position w:val="7"/>
          <w:sz w:val="14"/>
        </w:rPr>
        <w:t></w:t>
      </w:r>
      <w:r>
        <w:rPr>
          <w:rFonts w:ascii="MT Extra" w:hAnsi="MT Extra"/>
          <w:w w:val="95"/>
          <w:position w:val="7"/>
          <w:sz w:val="14"/>
        </w:rPr>
        <w:t></w:t>
      </w:r>
      <w:r>
        <w:rPr>
          <w:rFonts w:ascii="Times New Roman" w:hAnsi="Times New Roman"/>
          <w:w w:val="95"/>
          <w:position w:val="7"/>
          <w:sz w:val="14"/>
        </w:rPr>
        <w:t xml:space="preserve"> </w:t>
      </w:r>
      <w:r>
        <w:rPr>
          <w:rFonts w:ascii="Symbol" w:hAnsi="Symbol"/>
          <w:w w:val="95"/>
          <w:position w:val="7"/>
          <w:sz w:val="14"/>
        </w:rPr>
        <w:t></w:t>
      </w:r>
      <w:r>
        <w:rPr>
          <w:rFonts w:ascii="Symbol" w:hAnsi="Symbol"/>
          <w:w w:val="95"/>
          <w:position w:val="7"/>
          <w:sz w:val="14"/>
        </w:rPr>
        <w:t></w:t>
      </w:r>
      <w:r>
        <w:rPr>
          <w:rFonts w:ascii="Symbol" w:hAnsi="Symbol"/>
          <w:w w:val="95"/>
          <w:position w:val="7"/>
          <w:sz w:val="23"/>
        </w:rPr>
        <w:t></w:t>
      </w:r>
    </w:p>
    <w:p w14:paraId="7D1C8C7A" w14:textId="77777777" w:rsidR="00806AE3" w:rsidRDefault="00806AE3">
      <w:pPr>
        <w:spacing w:line="283" w:lineRule="exact"/>
        <w:rPr>
          <w:rFonts w:ascii="Symbol" w:hAnsi="Symbol"/>
          <w:sz w:val="23"/>
        </w:rPr>
        <w:sectPr w:rsidR="00806AE3">
          <w:type w:val="continuous"/>
          <w:pgSz w:w="11910" w:h="16840"/>
          <w:pgMar w:top="1340" w:right="1000" w:bottom="2260" w:left="1000" w:header="720" w:footer="720" w:gutter="0"/>
          <w:cols w:num="2" w:space="720" w:equalWidth="0">
            <w:col w:w="457" w:space="955"/>
            <w:col w:w="8498"/>
          </w:cols>
        </w:sectPr>
      </w:pPr>
    </w:p>
    <w:p w14:paraId="4B461BFB" w14:textId="77777777" w:rsidR="00806AE3" w:rsidRDefault="005620C3">
      <w:pPr>
        <w:pStyle w:val="BodyText"/>
        <w:tabs>
          <w:tab w:val="left" w:pos="1573"/>
        </w:tabs>
        <w:spacing w:before="45"/>
        <w:ind w:left="133"/>
      </w:pPr>
      <w:r>
        <w:rPr>
          <w:rFonts w:ascii="Symbol" w:hAnsi="Symbol"/>
          <w:i/>
          <w:w w:val="215"/>
          <w:sz w:val="21"/>
        </w:rPr>
        <w:t></w:t>
      </w:r>
      <w:r>
        <w:rPr>
          <w:rFonts w:ascii="Times New Roman" w:hAnsi="Times New Roman"/>
          <w:w w:val="215"/>
          <w:sz w:val="21"/>
        </w:rPr>
        <w:tab/>
      </w:r>
      <w:r>
        <w:rPr>
          <w:w w:val="110"/>
          <w:position w:val="1"/>
        </w:rPr>
        <w:t>per capita consumption of</w:t>
      </w:r>
      <w:r>
        <w:rPr>
          <w:spacing w:val="-44"/>
          <w:w w:val="110"/>
          <w:position w:val="1"/>
        </w:rPr>
        <w:t xml:space="preserve"> </w:t>
      </w:r>
      <w:r>
        <w:rPr>
          <w:w w:val="110"/>
          <w:position w:val="1"/>
        </w:rPr>
        <w:t>tourist</w:t>
      </w:r>
    </w:p>
    <w:p w14:paraId="5BAC492B" w14:textId="5FDD9277" w:rsidR="00806AE3" w:rsidRDefault="005620C3">
      <w:pPr>
        <w:spacing w:before="106" w:line="97" w:lineRule="exact"/>
        <w:ind w:left="320"/>
        <w:rPr>
          <w:rFonts w:ascii="Times New Roman"/>
          <w:i/>
          <w:sz w:val="11"/>
        </w:rPr>
      </w:pPr>
      <w:r>
        <w:rPr>
          <w:noProof/>
        </w:rPr>
        <mc:AlternateContent>
          <mc:Choice Requires="wps">
            <w:drawing>
              <wp:anchor distT="0" distB="0" distL="114300" distR="114300" simplePos="0" relativeHeight="251767808" behindDoc="0" locked="0" layoutInCell="1" allowOverlap="1" wp14:anchorId="679CE9A5" wp14:editId="25A25682">
                <wp:simplePos x="0" y="0"/>
                <wp:positionH relativeFrom="page">
                  <wp:posOffset>730250</wp:posOffset>
                </wp:positionH>
                <wp:positionV relativeFrom="paragraph">
                  <wp:posOffset>54610</wp:posOffset>
                </wp:positionV>
                <wp:extent cx="80010" cy="163195"/>
                <wp:effectExtent l="0" t="0" r="0" b="0"/>
                <wp:wrapNone/>
                <wp:docPr id="1281169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F61B" w14:textId="77777777" w:rsidR="00806AE3" w:rsidRDefault="005620C3">
                            <w:pPr>
                              <w:spacing w:line="257" w:lineRule="exact"/>
                              <w:rPr>
                                <w:rFonts w:ascii="Symbol" w:hAnsi="Symbol"/>
                                <w:i/>
                                <w:sz w:val="21"/>
                              </w:rPr>
                            </w:pPr>
                            <w:r>
                              <w:rPr>
                                <w:rFonts w:ascii="Symbol" w:hAnsi="Symbol"/>
                                <w:i/>
                                <w:w w:val="9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CE9A5" id="Text Box 55" o:spid="_x0000_s1210" type="#_x0000_t202" style="position:absolute;left:0;text-align:left;margin-left:57.5pt;margin-top:4.3pt;width:6.3pt;height:12.8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" filled="f" stroked="f">
                <v:textbox inset="0,0,0,0">
                  <w:txbxContent>
                    <w:p w14:paraId="4524F61B" w14:textId="77777777" w:rsidR="00806AE3" w:rsidRDefault="005620C3">
                      <w:pPr>
                        <w:spacing w:line="257" w:lineRule="exact"/>
                        <w:rPr>
                          <w:rFonts w:ascii="Symbol" w:hAnsi="Symbol"/>
                          <w:i/>
                          <w:sz w:val="21"/>
                        </w:rPr>
                      </w:pPr>
                      <w:r>
                        <w:rPr>
                          <w:rFonts w:ascii="Symbol" w:hAnsi="Symbol"/>
                          <w:i/>
                          <w:w w:val="94"/>
                          <w:sz w:val="21"/>
                        </w:rPr>
                        <w:t></w:t>
                      </w:r>
                    </w:p>
                  </w:txbxContent>
                </v:textbox>
                <w10:wrap anchorx="page"/>
              </v:shape>
            </w:pict>
          </mc:Fallback>
        </mc:AlternateContent>
      </w:r>
      <w:r>
        <w:rPr>
          <w:rFonts w:ascii="Times New Roman"/>
          <w:i/>
          <w:w w:val="110"/>
          <w:sz w:val="11"/>
        </w:rPr>
        <w:t>q</w:t>
      </w:r>
    </w:p>
    <w:p w14:paraId="7B7FE06B" w14:textId="77777777" w:rsidR="00806AE3" w:rsidRDefault="005620C3">
      <w:pPr>
        <w:pStyle w:val="BodyText"/>
        <w:tabs>
          <w:tab w:val="left" w:pos="1573"/>
        </w:tabs>
        <w:spacing w:line="246" w:lineRule="exact"/>
        <w:ind w:left="302"/>
      </w:pPr>
      <w:r>
        <w:rPr>
          <w:rFonts w:ascii="Times New Roman"/>
          <w:i/>
          <w:position w:val="5"/>
          <w:sz w:val="11"/>
        </w:rPr>
        <w:t>c</w:t>
      </w:r>
      <w:r>
        <w:rPr>
          <w:rFonts w:ascii="Times New Roman"/>
          <w:i/>
          <w:position w:val="5"/>
          <w:sz w:val="11"/>
        </w:rPr>
        <w:tab/>
      </w:r>
      <w:r>
        <w:t>elasticity of substitution for composite supply (Armington)</w:t>
      </w:r>
      <w:r>
        <w:rPr>
          <w:spacing w:val="-14"/>
        </w:rPr>
        <w:t xml:space="preserve"> </w:t>
      </w:r>
      <w:r>
        <w:t>function</w:t>
      </w:r>
    </w:p>
    <w:p w14:paraId="73D154FD" w14:textId="332E2188" w:rsidR="00806AE3" w:rsidRDefault="005620C3">
      <w:pPr>
        <w:spacing w:before="62" w:line="97" w:lineRule="exact"/>
        <w:ind w:left="325"/>
        <w:rPr>
          <w:rFonts w:ascii="Times New Roman"/>
          <w:i/>
          <w:sz w:val="11"/>
        </w:rPr>
      </w:pPr>
      <w:r>
        <w:rPr>
          <w:noProof/>
        </w:rPr>
        <w:lastRenderedPageBreak/>
        <mc:AlternateContent>
          <mc:Choice Requires="wps">
            <w:drawing>
              <wp:anchor distT="0" distB="0" distL="114300" distR="114300" simplePos="0" relativeHeight="251768832" behindDoc="0" locked="0" layoutInCell="1" allowOverlap="1" wp14:anchorId="09BC47EB" wp14:editId="3B331EB7">
                <wp:simplePos x="0" y="0"/>
                <wp:positionH relativeFrom="page">
                  <wp:posOffset>730885</wp:posOffset>
                </wp:positionH>
                <wp:positionV relativeFrom="paragraph">
                  <wp:posOffset>25400</wp:posOffset>
                </wp:positionV>
                <wp:extent cx="86995" cy="165735"/>
                <wp:effectExtent l="0" t="0" r="0" b="0"/>
                <wp:wrapNone/>
                <wp:docPr id="12977875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D03CF" w14:textId="77777777" w:rsidR="00806AE3" w:rsidRDefault="005620C3">
                            <w:pPr>
                              <w:spacing w:before="2"/>
                              <w:rPr>
                                <w:rFonts w:ascii="Symbol" w:hAnsi="Symbol"/>
                                <w:i/>
                                <w:sz w:val="21"/>
                              </w:rPr>
                            </w:pPr>
                            <w:r>
                              <w:rPr>
                                <w:rFonts w:ascii="Symbol" w:hAnsi="Symbol"/>
                                <w:i/>
                                <w:w w:val="102"/>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C47EB" id="Text Box 54" o:spid="_x0000_s1211" type="#_x0000_t202" style="position:absolute;left:0;text-align:left;margin-left:57.55pt;margin-top:2pt;width:6.85pt;height:13.0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" filled="f" stroked="f">
                <v:textbox inset="0,0,0,0">
                  <w:txbxContent>
                    <w:p w14:paraId="105D03CF" w14:textId="77777777" w:rsidR="00806AE3" w:rsidRDefault="005620C3">
                      <w:pPr>
                        <w:spacing w:before="2"/>
                        <w:rPr>
                          <w:rFonts w:ascii="Symbol" w:hAnsi="Symbol"/>
                          <w:i/>
                          <w:sz w:val="21"/>
                        </w:rPr>
                      </w:pPr>
                      <w:r>
                        <w:rPr>
                          <w:rFonts w:ascii="Symbol" w:hAnsi="Symbol"/>
                          <w:i/>
                          <w:w w:val="102"/>
                          <w:sz w:val="21"/>
                        </w:rPr>
                        <w:t></w:t>
                      </w:r>
                    </w:p>
                  </w:txbxContent>
                </v:textbox>
                <w10:wrap anchorx="page"/>
              </v:shape>
            </w:pict>
          </mc:Fallback>
        </mc:AlternateContent>
      </w:r>
      <w:r>
        <w:rPr>
          <w:rFonts w:ascii="Times New Roman"/>
          <w:i/>
          <w:w w:val="119"/>
          <w:sz w:val="11"/>
        </w:rPr>
        <w:t>t</w:t>
      </w:r>
    </w:p>
    <w:p w14:paraId="40B6724F" w14:textId="77777777" w:rsidR="00806AE3" w:rsidRDefault="005620C3">
      <w:pPr>
        <w:pStyle w:val="BodyText"/>
        <w:tabs>
          <w:tab w:val="left" w:pos="1573"/>
        </w:tabs>
        <w:spacing w:line="246" w:lineRule="exact"/>
        <w:ind w:left="310"/>
      </w:pPr>
      <w:r>
        <w:rPr>
          <w:rFonts w:ascii="Times New Roman"/>
          <w:i/>
          <w:position w:val="5"/>
          <w:sz w:val="11"/>
        </w:rPr>
        <w:t>c</w:t>
      </w:r>
      <w:r>
        <w:rPr>
          <w:rFonts w:ascii="Times New Roman"/>
          <w:i/>
          <w:position w:val="5"/>
          <w:sz w:val="11"/>
        </w:rPr>
        <w:tab/>
      </w:r>
      <w:r>
        <w:t>elasticity of transformation for output transformation (CET)</w:t>
      </w:r>
      <w:r>
        <w:rPr>
          <w:spacing w:val="-14"/>
        </w:rPr>
        <w:t xml:space="preserve"> </w:t>
      </w:r>
      <w:r>
        <w:t>function</w:t>
      </w:r>
    </w:p>
    <w:p w14:paraId="324C190A" w14:textId="77777777" w:rsidR="00806AE3" w:rsidRDefault="00806AE3">
      <w:pPr>
        <w:spacing w:line="246" w:lineRule="exact"/>
        <w:sectPr w:rsidR="00806AE3">
          <w:type w:val="continuous"/>
          <w:pgSz w:w="11910" w:h="16840"/>
          <w:pgMar w:top="1340" w:right="1000" w:bottom="2260" w:left="1000" w:header="720" w:footer="720" w:gutter="0"/>
          <w:cols w:space="720"/>
        </w:sectPr>
      </w:pPr>
    </w:p>
    <w:p w14:paraId="2C697465" w14:textId="60B44B4E" w:rsidR="00806AE3" w:rsidRDefault="005620C3">
      <w:pPr>
        <w:pStyle w:val="BodyText"/>
        <w:spacing w:before="139"/>
        <w:ind w:left="133"/>
      </w:pPr>
      <w:r>
        <w:rPr>
          <w:noProof/>
        </w:rPr>
        <w:lastRenderedPageBreak/>
        <mc:AlternateContent>
          <mc:Choice Requires="wps">
            <w:drawing>
              <wp:anchor distT="0" distB="0" distL="0" distR="0" simplePos="0" relativeHeight="251769856" behindDoc="1" locked="0" layoutInCell="1" allowOverlap="1" wp14:anchorId="171FC835" wp14:editId="3484AB81">
                <wp:simplePos x="0" y="0"/>
                <wp:positionH relativeFrom="page">
                  <wp:posOffset>701040</wp:posOffset>
                </wp:positionH>
                <wp:positionV relativeFrom="paragraph">
                  <wp:posOffset>306070</wp:posOffset>
                </wp:positionV>
                <wp:extent cx="6158230" cy="1270"/>
                <wp:effectExtent l="0" t="0" r="0" b="0"/>
                <wp:wrapTopAndBottom/>
                <wp:docPr id="1414208894"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1270"/>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06F0" id="Freeform 53" o:spid="_x0000_s1026" style="position:absolute;margin-left:55.2pt;margin-top:24.1pt;width:484.9pt;height:.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" path="m,l9698,e" filled="f" strokeweight=".48pt">
                <v:path arrowok="t" o:connecttype="custom" o:connectlocs="0,0;6158230,0" o:connectangles="0,0"/>
                <w10:wrap type="topAndBottom" anchorx="page"/>
              </v:shape>
            </w:pict>
          </mc:Fallback>
        </mc:AlternateContent>
      </w:r>
      <w:r>
        <w:t>Variables Table</w:t>
      </w:r>
    </w:p>
    <w:p w14:paraId="64A2FF69" w14:textId="77777777" w:rsidR="00806AE3" w:rsidRDefault="00806AE3">
      <w:pPr>
        <w:pStyle w:val="BodyText"/>
        <w:spacing w:before="6"/>
        <w:rPr>
          <w:sz w:val="6"/>
        </w:rPr>
      </w:pPr>
    </w:p>
    <w:p w14:paraId="5C2D4C3D" w14:textId="77777777" w:rsidR="00806AE3" w:rsidRDefault="005620C3">
      <w:pPr>
        <w:pStyle w:val="BodyText"/>
        <w:tabs>
          <w:tab w:val="left" w:pos="1573"/>
        </w:tabs>
        <w:spacing w:before="93"/>
        <w:ind w:left="133"/>
      </w:pPr>
      <w:r>
        <w:t>EG</w:t>
      </w:r>
      <w:r>
        <w:tab/>
        <w:t>government</w:t>
      </w:r>
      <w:r>
        <w:rPr>
          <w:spacing w:val="-1"/>
        </w:rPr>
        <w:t xml:space="preserve"> </w:t>
      </w:r>
      <w:r>
        <w:t>expenditures</w:t>
      </w:r>
    </w:p>
    <w:p w14:paraId="50D2ABFB" w14:textId="77777777" w:rsidR="00806AE3" w:rsidRDefault="005620C3">
      <w:pPr>
        <w:pStyle w:val="BodyText"/>
        <w:tabs>
          <w:tab w:val="left" w:pos="1573"/>
        </w:tabs>
        <w:spacing w:before="38" w:line="278" w:lineRule="auto"/>
        <w:ind w:left="133" w:right="4407"/>
      </w:pPr>
      <w:r>
        <w:t>EXR</w:t>
      </w:r>
      <w:r>
        <w:tab/>
        <w:t>exchange rate (</w:t>
      </w:r>
      <w:r>
        <w:rPr>
          <w:i/>
        </w:rPr>
        <w:t xml:space="preserve">LCU </w:t>
      </w:r>
      <w:r>
        <w:t xml:space="preserve">per unit of </w:t>
      </w:r>
      <w:r>
        <w:rPr>
          <w:i/>
        </w:rPr>
        <w:t>FCU</w:t>
      </w:r>
      <w:r>
        <w:t>) FSAV</w:t>
      </w:r>
      <w:r>
        <w:tab/>
        <w:t>foreign</w:t>
      </w:r>
      <w:r>
        <w:rPr>
          <w:spacing w:val="-1"/>
        </w:rPr>
        <w:t xml:space="preserve"> </w:t>
      </w:r>
      <w:r>
        <w:t>savings</w:t>
      </w:r>
    </w:p>
    <w:p w14:paraId="3D1CA4A2" w14:textId="77777777" w:rsidR="00806AE3" w:rsidRDefault="005620C3">
      <w:pPr>
        <w:pStyle w:val="BodyText"/>
        <w:tabs>
          <w:tab w:val="left" w:pos="1573"/>
        </w:tabs>
        <w:spacing w:line="274" w:lineRule="exact"/>
        <w:ind w:left="133"/>
      </w:pPr>
      <w:r>
        <w:t>GSAV</w:t>
      </w:r>
      <w:r>
        <w:tab/>
        <w:t>government</w:t>
      </w:r>
      <w:r>
        <w:rPr>
          <w:spacing w:val="-1"/>
        </w:rPr>
        <w:t xml:space="preserve"> </w:t>
      </w:r>
      <w:r>
        <w:t>savings</w:t>
      </w:r>
    </w:p>
    <w:p w14:paraId="0EE4BCA3" w14:textId="77777777" w:rsidR="00806AE3" w:rsidRDefault="005620C3">
      <w:pPr>
        <w:pStyle w:val="BodyText"/>
        <w:tabs>
          <w:tab w:val="left" w:pos="1573"/>
        </w:tabs>
        <w:spacing w:before="41"/>
        <w:ind w:left="133"/>
      </w:pPr>
      <w:r>
        <w:t>IADJ</w:t>
      </w:r>
      <w:r>
        <w:tab/>
        <w:t>investment adjustment</w:t>
      </w:r>
      <w:r>
        <w:rPr>
          <w:spacing w:val="-5"/>
        </w:rPr>
        <w:t xml:space="preserve"> </w:t>
      </w:r>
      <w:r>
        <w:t>factor</w:t>
      </w:r>
    </w:p>
    <w:p w14:paraId="78256E43" w14:textId="77777777" w:rsidR="00806AE3" w:rsidRDefault="005620C3">
      <w:pPr>
        <w:pStyle w:val="BodyText"/>
        <w:tabs>
          <w:tab w:val="left" w:pos="1573"/>
        </w:tabs>
        <w:spacing w:before="72"/>
        <w:ind w:left="133"/>
      </w:pPr>
      <w:r>
        <w:t>PA</w:t>
      </w:r>
      <w:r>
        <w:rPr>
          <w:spacing w:val="-29"/>
        </w:rPr>
        <w:t xml:space="preserve"> </w:t>
      </w:r>
      <w:r>
        <w:rPr>
          <w:rFonts w:ascii="Times New Roman"/>
          <w:i/>
          <w:position w:val="-5"/>
          <w:sz w:val="15"/>
        </w:rPr>
        <w:t>a</w:t>
      </w:r>
      <w:r>
        <w:rPr>
          <w:rFonts w:ascii="Times New Roman"/>
          <w:i/>
          <w:position w:val="-5"/>
          <w:sz w:val="15"/>
        </w:rPr>
        <w:tab/>
      </w:r>
      <w:r>
        <w:t>activity</w:t>
      </w:r>
      <w:r>
        <w:rPr>
          <w:spacing w:val="-3"/>
        </w:rPr>
        <w:t xml:space="preserve"> </w:t>
      </w:r>
      <w:r>
        <w:t>price</w:t>
      </w:r>
    </w:p>
    <w:p w14:paraId="4F03F142" w14:textId="77777777" w:rsidR="00806AE3" w:rsidRDefault="005620C3">
      <w:pPr>
        <w:pStyle w:val="BodyText"/>
        <w:tabs>
          <w:tab w:val="left" w:pos="1573"/>
        </w:tabs>
        <w:spacing w:before="100"/>
        <w:ind w:left="133"/>
      </w:pPr>
      <w:r>
        <w:t>PD</w:t>
      </w:r>
      <w:r>
        <w:rPr>
          <w:spacing w:val="-36"/>
        </w:rPr>
        <w:t xml:space="preserve"> </w:t>
      </w:r>
      <w:r>
        <w:rPr>
          <w:rFonts w:ascii="Times New Roman"/>
          <w:i/>
          <w:position w:val="-5"/>
          <w:sz w:val="15"/>
        </w:rPr>
        <w:t>c</w:t>
      </w:r>
      <w:r>
        <w:rPr>
          <w:rFonts w:ascii="Times New Roman"/>
          <w:i/>
          <w:position w:val="-5"/>
          <w:sz w:val="15"/>
        </w:rPr>
        <w:tab/>
      </w:r>
      <w:r>
        <w:t>domestic price of domestic output</w:t>
      </w:r>
    </w:p>
    <w:p w14:paraId="654B40A0" w14:textId="77777777" w:rsidR="00806AE3" w:rsidRDefault="005620C3">
      <w:pPr>
        <w:pStyle w:val="BodyText"/>
        <w:tabs>
          <w:tab w:val="left" w:pos="1573"/>
        </w:tabs>
        <w:spacing w:before="98"/>
        <w:ind w:left="133"/>
      </w:pPr>
      <w:r>
        <w:t>PE</w:t>
      </w:r>
      <w:r>
        <w:rPr>
          <w:spacing w:val="-37"/>
        </w:rPr>
        <w:t xml:space="preserve"> </w:t>
      </w:r>
      <w:r>
        <w:rPr>
          <w:rFonts w:ascii="Times New Roman"/>
          <w:i/>
          <w:position w:val="-5"/>
          <w:sz w:val="15"/>
        </w:rPr>
        <w:t>c</w:t>
      </w:r>
      <w:r>
        <w:rPr>
          <w:rFonts w:ascii="Times New Roman"/>
          <w:i/>
          <w:position w:val="-5"/>
          <w:sz w:val="15"/>
        </w:rPr>
        <w:tab/>
      </w:r>
      <w:r>
        <w:t>export price (domestic</w:t>
      </w:r>
      <w:r>
        <w:rPr>
          <w:spacing w:val="-12"/>
        </w:rPr>
        <w:t xml:space="preserve"> </w:t>
      </w:r>
      <w:r>
        <w:t>currency)</w:t>
      </w:r>
    </w:p>
    <w:p w14:paraId="12FB1730" w14:textId="77777777" w:rsidR="00806AE3" w:rsidRDefault="005620C3">
      <w:pPr>
        <w:pStyle w:val="BodyText"/>
        <w:tabs>
          <w:tab w:val="left" w:pos="1573"/>
        </w:tabs>
        <w:spacing w:before="100"/>
        <w:ind w:left="133"/>
      </w:pPr>
      <w:r>
        <w:t>PM</w:t>
      </w:r>
      <w:r>
        <w:rPr>
          <w:spacing w:val="-36"/>
        </w:rPr>
        <w:t xml:space="preserve"> </w:t>
      </w:r>
      <w:r>
        <w:rPr>
          <w:rFonts w:ascii="Times New Roman"/>
          <w:i/>
          <w:position w:val="-5"/>
          <w:sz w:val="15"/>
        </w:rPr>
        <w:t>c</w:t>
      </w:r>
      <w:r>
        <w:rPr>
          <w:rFonts w:ascii="Times New Roman"/>
          <w:i/>
          <w:position w:val="-5"/>
          <w:sz w:val="15"/>
        </w:rPr>
        <w:tab/>
      </w:r>
      <w:r>
        <w:t>import price (domestic</w:t>
      </w:r>
      <w:r>
        <w:rPr>
          <w:spacing w:val="-16"/>
        </w:rPr>
        <w:t xml:space="preserve"> </w:t>
      </w:r>
      <w:r>
        <w:t>currency)</w:t>
      </w:r>
    </w:p>
    <w:p w14:paraId="45B556D7" w14:textId="77777777" w:rsidR="00806AE3" w:rsidRDefault="005620C3">
      <w:pPr>
        <w:pStyle w:val="BodyText"/>
        <w:tabs>
          <w:tab w:val="left" w:pos="1573"/>
        </w:tabs>
        <w:spacing w:before="98"/>
        <w:ind w:left="133"/>
      </w:pPr>
      <w:r>
        <w:t>PQ</w:t>
      </w:r>
      <w:r>
        <w:rPr>
          <w:spacing w:val="-37"/>
        </w:rPr>
        <w:t xml:space="preserve"> </w:t>
      </w:r>
      <w:r>
        <w:rPr>
          <w:rFonts w:ascii="Times New Roman"/>
          <w:i/>
          <w:position w:val="-5"/>
          <w:sz w:val="15"/>
        </w:rPr>
        <w:t>c</w:t>
      </w:r>
      <w:r>
        <w:rPr>
          <w:rFonts w:ascii="Times New Roman"/>
          <w:i/>
          <w:position w:val="-5"/>
          <w:sz w:val="15"/>
        </w:rPr>
        <w:tab/>
      </w:r>
      <w:r>
        <w:t>composite commodity</w:t>
      </w:r>
      <w:r>
        <w:rPr>
          <w:spacing w:val="-3"/>
        </w:rPr>
        <w:t xml:space="preserve"> </w:t>
      </w:r>
      <w:r>
        <w:t>price</w:t>
      </w:r>
    </w:p>
    <w:p w14:paraId="58D15E1B" w14:textId="77777777" w:rsidR="00806AE3" w:rsidRDefault="005620C3">
      <w:pPr>
        <w:pStyle w:val="BodyText"/>
        <w:tabs>
          <w:tab w:val="left" w:pos="1573"/>
        </w:tabs>
        <w:spacing w:before="100" w:line="324" w:lineRule="auto"/>
        <w:ind w:left="133" w:right="2824"/>
      </w:pPr>
      <w:r>
        <w:t>PVA</w:t>
      </w:r>
      <w:r>
        <w:rPr>
          <w:spacing w:val="-29"/>
        </w:rPr>
        <w:t xml:space="preserve"> </w:t>
      </w:r>
      <w:r>
        <w:rPr>
          <w:rFonts w:ascii="Times New Roman"/>
          <w:i/>
          <w:position w:val="-5"/>
          <w:sz w:val="15"/>
        </w:rPr>
        <w:t>a</w:t>
      </w:r>
      <w:r>
        <w:rPr>
          <w:rFonts w:ascii="Times New Roman"/>
          <w:i/>
          <w:position w:val="-5"/>
          <w:sz w:val="15"/>
        </w:rPr>
        <w:tab/>
      </w:r>
      <w:r>
        <w:t>value-added price (factor income per unit of activity) PX</w:t>
      </w:r>
      <w:r>
        <w:rPr>
          <w:spacing w:val="-37"/>
        </w:rPr>
        <w:t xml:space="preserve"> </w:t>
      </w:r>
      <w:r>
        <w:rPr>
          <w:rFonts w:ascii="Times New Roman"/>
          <w:i/>
          <w:position w:val="-5"/>
          <w:sz w:val="15"/>
        </w:rPr>
        <w:t>c</w:t>
      </w:r>
      <w:r>
        <w:rPr>
          <w:rFonts w:ascii="Times New Roman"/>
          <w:i/>
          <w:position w:val="-5"/>
          <w:sz w:val="15"/>
        </w:rPr>
        <w:tab/>
      </w:r>
      <w:r>
        <w:t>aggregate producer price for</w:t>
      </w:r>
      <w:r>
        <w:rPr>
          <w:spacing w:val="-6"/>
        </w:rPr>
        <w:t xml:space="preserve"> </w:t>
      </w:r>
      <w:r>
        <w:t>commodity</w:t>
      </w:r>
    </w:p>
    <w:p w14:paraId="73141024" w14:textId="77777777" w:rsidR="00806AE3" w:rsidRDefault="005620C3">
      <w:pPr>
        <w:pStyle w:val="BodyText"/>
        <w:tabs>
          <w:tab w:val="left" w:pos="1573"/>
        </w:tabs>
        <w:spacing w:before="5"/>
        <w:ind w:left="133"/>
      </w:pPr>
      <w:r>
        <w:t>QA</w:t>
      </w:r>
      <w:r>
        <w:rPr>
          <w:spacing w:val="-29"/>
        </w:rPr>
        <w:t xml:space="preserve"> </w:t>
      </w:r>
      <w:r>
        <w:rPr>
          <w:rFonts w:ascii="Times New Roman"/>
          <w:i/>
          <w:position w:val="-5"/>
          <w:sz w:val="15"/>
        </w:rPr>
        <w:t>a</w:t>
      </w:r>
      <w:r>
        <w:rPr>
          <w:rFonts w:ascii="Times New Roman"/>
          <w:i/>
          <w:position w:val="-5"/>
          <w:sz w:val="15"/>
        </w:rPr>
        <w:tab/>
      </w:r>
      <w:r>
        <w:t>quantity (level) of</w:t>
      </w:r>
      <w:r>
        <w:rPr>
          <w:spacing w:val="-3"/>
        </w:rPr>
        <w:t xml:space="preserve"> </w:t>
      </w:r>
      <w:r>
        <w:t>activity</w:t>
      </w:r>
    </w:p>
    <w:p w14:paraId="63BC2937" w14:textId="77777777" w:rsidR="00806AE3" w:rsidRDefault="005620C3">
      <w:pPr>
        <w:pStyle w:val="BodyText"/>
        <w:tabs>
          <w:tab w:val="left" w:pos="1573"/>
        </w:tabs>
        <w:spacing w:before="97" w:line="326" w:lineRule="auto"/>
        <w:ind w:left="133" w:right="3570"/>
      </w:pPr>
      <w:r>
        <w:t>QD</w:t>
      </w:r>
      <w:r>
        <w:rPr>
          <w:spacing w:val="-36"/>
        </w:rPr>
        <w:t xml:space="preserve"> </w:t>
      </w:r>
      <w:r>
        <w:rPr>
          <w:rFonts w:ascii="Times New Roman"/>
          <w:i/>
          <w:position w:val="-5"/>
          <w:sz w:val="15"/>
        </w:rPr>
        <w:t>c</w:t>
      </w:r>
      <w:r>
        <w:rPr>
          <w:rFonts w:ascii="Times New Roman"/>
          <w:i/>
          <w:position w:val="-5"/>
          <w:sz w:val="15"/>
        </w:rPr>
        <w:tab/>
      </w:r>
      <w:r>
        <w:t>quantity sold domestically of domestic output QE</w:t>
      </w:r>
      <w:r>
        <w:rPr>
          <w:spacing w:val="-37"/>
        </w:rPr>
        <w:t xml:space="preserve"> </w:t>
      </w:r>
      <w:r>
        <w:rPr>
          <w:rFonts w:ascii="Times New Roman"/>
          <w:i/>
          <w:position w:val="-5"/>
          <w:sz w:val="15"/>
        </w:rPr>
        <w:t>c</w:t>
      </w:r>
      <w:r>
        <w:rPr>
          <w:rFonts w:ascii="Times New Roman"/>
          <w:i/>
          <w:position w:val="-5"/>
          <w:sz w:val="15"/>
        </w:rPr>
        <w:tab/>
      </w:r>
      <w:r>
        <w:t>quantity of exports</w:t>
      </w:r>
    </w:p>
    <w:p w14:paraId="448611CD" w14:textId="77777777" w:rsidR="00806AE3" w:rsidRDefault="005620C3">
      <w:pPr>
        <w:pStyle w:val="BodyText"/>
        <w:tabs>
          <w:tab w:val="left" w:pos="1573"/>
        </w:tabs>
        <w:spacing w:line="293" w:lineRule="exact"/>
        <w:ind w:left="133"/>
        <w:rPr>
          <w:i/>
        </w:rPr>
      </w:pPr>
      <w:r>
        <w:t>QF</w:t>
      </w:r>
      <w:r>
        <w:rPr>
          <w:spacing w:val="1"/>
        </w:rPr>
        <w:t xml:space="preserve"> </w:t>
      </w:r>
      <w:r>
        <w:rPr>
          <w:rFonts w:ascii="Times New Roman"/>
          <w:i/>
          <w:position w:val="-5"/>
          <w:sz w:val="13"/>
        </w:rPr>
        <w:t>fa</w:t>
      </w:r>
      <w:r>
        <w:rPr>
          <w:rFonts w:ascii="Times New Roman"/>
          <w:i/>
          <w:position w:val="-5"/>
          <w:sz w:val="13"/>
        </w:rPr>
        <w:tab/>
      </w:r>
      <w:r>
        <w:t xml:space="preserve">quantity demanded of factor </w:t>
      </w:r>
      <w:r>
        <w:rPr>
          <w:i/>
        </w:rPr>
        <w:t xml:space="preserve">f </w:t>
      </w:r>
      <w:r>
        <w:t>from activity</w:t>
      </w:r>
      <w:r>
        <w:rPr>
          <w:spacing w:val="-8"/>
        </w:rPr>
        <w:t xml:space="preserve"> </w:t>
      </w:r>
      <w:r>
        <w:rPr>
          <w:i/>
        </w:rPr>
        <w:t>a</w:t>
      </w:r>
    </w:p>
    <w:p w14:paraId="6665B1BF" w14:textId="77777777" w:rsidR="00806AE3" w:rsidRDefault="005620C3">
      <w:pPr>
        <w:pStyle w:val="BodyText"/>
        <w:tabs>
          <w:tab w:val="left" w:pos="1573"/>
        </w:tabs>
        <w:spacing w:before="105"/>
        <w:ind w:left="133"/>
      </w:pPr>
      <w:r>
        <w:t>QFS</w:t>
      </w:r>
      <w:r>
        <w:rPr>
          <w:spacing w:val="-3"/>
        </w:rPr>
        <w:t xml:space="preserve"> </w:t>
      </w:r>
      <w:r>
        <w:rPr>
          <w:rFonts w:ascii="Times New Roman"/>
          <w:i/>
          <w:position w:val="-5"/>
          <w:sz w:val="13"/>
        </w:rPr>
        <w:t>f</w:t>
      </w:r>
      <w:r>
        <w:rPr>
          <w:rFonts w:ascii="Times New Roman"/>
          <w:i/>
          <w:position w:val="-5"/>
          <w:sz w:val="13"/>
        </w:rPr>
        <w:tab/>
      </w:r>
      <w:r>
        <w:t>supply of factor</w:t>
      </w:r>
      <w:r>
        <w:rPr>
          <w:spacing w:val="-6"/>
        </w:rPr>
        <w:t xml:space="preserve"> </w:t>
      </w:r>
      <w:r>
        <w:t>f</w:t>
      </w:r>
    </w:p>
    <w:p w14:paraId="6660E924" w14:textId="77777777" w:rsidR="00806AE3" w:rsidRDefault="005620C3">
      <w:pPr>
        <w:pStyle w:val="BodyText"/>
        <w:tabs>
          <w:tab w:val="left" w:pos="1573"/>
        </w:tabs>
        <w:spacing w:before="121"/>
        <w:ind w:left="133"/>
        <w:rPr>
          <w:i/>
        </w:rPr>
      </w:pPr>
      <w:r>
        <w:t>QH</w:t>
      </w:r>
      <w:r>
        <w:rPr>
          <w:spacing w:val="-30"/>
        </w:rPr>
        <w:t xml:space="preserve"> </w:t>
      </w:r>
      <w:proofErr w:type="spellStart"/>
      <w:r>
        <w:rPr>
          <w:rFonts w:ascii="Times New Roman"/>
          <w:i/>
          <w:position w:val="-5"/>
          <w:sz w:val="14"/>
        </w:rPr>
        <w:t>ch</w:t>
      </w:r>
      <w:proofErr w:type="spellEnd"/>
      <w:r>
        <w:rPr>
          <w:rFonts w:ascii="Times New Roman"/>
          <w:i/>
          <w:position w:val="-5"/>
          <w:sz w:val="14"/>
        </w:rPr>
        <w:tab/>
      </w:r>
      <w:r>
        <w:t>quantity consumed of commodity c by household</w:t>
      </w:r>
      <w:r>
        <w:rPr>
          <w:spacing w:val="-7"/>
        </w:rPr>
        <w:t xml:space="preserve"> </w:t>
      </w:r>
      <w:r>
        <w:rPr>
          <w:i/>
        </w:rPr>
        <w:t>h</w:t>
      </w:r>
    </w:p>
    <w:p w14:paraId="2EDCF47A" w14:textId="77777777" w:rsidR="00806AE3" w:rsidRDefault="005620C3">
      <w:pPr>
        <w:pStyle w:val="BodyText"/>
        <w:tabs>
          <w:tab w:val="left" w:pos="1573"/>
        </w:tabs>
        <w:spacing w:before="102"/>
        <w:ind w:left="133"/>
        <w:rPr>
          <w:i/>
        </w:rPr>
      </w:pPr>
      <w:r>
        <w:t>QINT</w:t>
      </w:r>
      <w:r>
        <w:rPr>
          <w:spacing w:val="-30"/>
        </w:rPr>
        <w:t xml:space="preserve"> </w:t>
      </w:r>
      <w:r>
        <w:rPr>
          <w:rFonts w:ascii="Times New Roman"/>
          <w:i/>
          <w:position w:val="-5"/>
          <w:sz w:val="14"/>
        </w:rPr>
        <w:t>ca</w:t>
      </w:r>
      <w:r>
        <w:rPr>
          <w:rFonts w:ascii="Times New Roman"/>
          <w:i/>
          <w:position w:val="-5"/>
          <w:sz w:val="14"/>
        </w:rPr>
        <w:tab/>
      </w:r>
      <w:r>
        <w:t xml:space="preserve">quantity of commodity </w:t>
      </w:r>
      <w:r>
        <w:rPr>
          <w:i/>
        </w:rPr>
        <w:t xml:space="preserve">c </w:t>
      </w:r>
      <w:r>
        <w:t>as intermediate input to activity</w:t>
      </w:r>
      <w:r>
        <w:rPr>
          <w:spacing w:val="-7"/>
        </w:rPr>
        <w:t xml:space="preserve"> </w:t>
      </w:r>
      <w:r>
        <w:rPr>
          <w:i/>
        </w:rPr>
        <w:t>a</w:t>
      </w:r>
    </w:p>
    <w:p w14:paraId="6D9BC376" w14:textId="77777777" w:rsidR="00806AE3" w:rsidRDefault="005620C3">
      <w:pPr>
        <w:pStyle w:val="BodyText"/>
        <w:tabs>
          <w:tab w:val="left" w:pos="1573"/>
        </w:tabs>
        <w:spacing w:before="100" w:line="326" w:lineRule="auto"/>
        <w:ind w:left="133" w:right="3489"/>
      </w:pPr>
      <w:r>
        <w:t>QINV</w:t>
      </w:r>
      <w:r>
        <w:rPr>
          <w:spacing w:val="-35"/>
        </w:rPr>
        <w:t xml:space="preserve"> </w:t>
      </w:r>
      <w:r>
        <w:rPr>
          <w:rFonts w:ascii="Times New Roman"/>
          <w:i/>
          <w:position w:val="-5"/>
          <w:sz w:val="15"/>
        </w:rPr>
        <w:t>c</w:t>
      </w:r>
      <w:r>
        <w:rPr>
          <w:rFonts w:ascii="Times New Roman"/>
          <w:i/>
          <w:position w:val="-5"/>
          <w:sz w:val="15"/>
        </w:rPr>
        <w:tab/>
      </w:r>
      <w:r>
        <w:t>quantity of investment demand for commodity QM</w:t>
      </w:r>
      <w:r>
        <w:rPr>
          <w:spacing w:val="-36"/>
        </w:rPr>
        <w:t xml:space="preserve"> </w:t>
      </w:r>
      <w:r>
        <w:rPr>
          <w:rFonts w:ascii="Times New Roman"/>
          <w:i/>
          <w:position w:val="-5"/>
          <w:sz w:val="15"/>
        </w:rPr>
        <w:t>c</w:t>
      </w:r>
      <w:r>
        <w:rPr>
          <w:rFonts w:ascii="Times New Roman"/>
          <w:i/>
          <w:position w:val="-5"/>
          <w:sz w:val="15"/>
        </w:rPr>
        <w:tab/>
      </w:r>
      <w:r>
        <w:t>quantity of imports of</w:t>
      </w:r>
      <w:r>
        <w:rPr>
          <w:spacing w:val="-2"/>
        </w:rPr>
        <w:t xml:space="preserve"> </w:t>
      </w:r>
      <w:r>
        <w:t>commodity</w:t>
      </w:r>
    </w:p>
    <w:p w14:paraId="0BA6693A" w14:textId="77777777" w:rsidR="00806AE3" w:rsidRDefault="005620C3">
      <w:pPr>
        <w:pStyle w:val="BodyText"/>
        <w:tabs>
          <w:tab w:val="left" w:pos="1573"/>
          <w:tab w:val="left" w:pos="2293"/>
        </w:tabs>
        <w:spacing w:line="312" w:lineRule="auto"/>
        <w:ind w:left="133" w:right="1375"/>
      </w:pPr>
      <w:r>
        <w:t>QQ</w:t>
      </w:r>
      <w:r>
        <w:rPr>
          <w:spacing w:val="-35"/>
        </w:rPr>
        <w:t xml:space="preserve"> </w:t>
      </w:r>
      <w:r>
        <w:rPr>
          <w:rFonts w:ascii="Times New Roman"/>
          <w:i/>
          <w:position w:val="-5"/>
          <w:sz w:val="15"/>
        </w:rPr>
        <w:t>c</w:t>
      </w:r>
      <w:r>
        <w:rPr>
          <w:rFonts w:ascii="Times New Roman"/>
          <w:i/>
          <w:position w:val="-5"/>
          <w:sz w:val="15"/>
        </w:rPr>
        <w:tab/>
      </w:r>
      <w:r>
        <w:t>quantity of goods supplied to domestic market (composite</w:t>
      </w:r>
      <w:r>
        <w:rPr>
          <w:spacing w:val="-27"/>
        </w:rPr>
        <w:t xml:space="preserve"> </w:t>
      </w:r>
      <w:r>
        <w:t>supply) QX</w:t>
      </w:r>
      <w:r>
        <w:rPr>
          <w:spacing w:val="-37"/>
        </w:rPr>
        <w:t xml:space="preserve"> </w:t>
      </w:r>
      <w:r>
        <w:rPr>
          <w:rFonts w:ascii="Times New Roman"/>
          <w:i/>
          <w:position w:val="-5"/>
          <w:sz w:val="15"/>
        </w:rPr>
        <w:t>c</w:t>
      </w:r>
      <w:r>
        <w:rPr>
          <w:rFonts w:ascii="Times New Roman"/>
          <w:i/>
          <w:position w:val="-5"/>
          <w:sz w:val="15"/>
        </w:rPr>
        <w:tab/>
      </w:r>
      <w:r>
        <w:t>aggregated marketed quantity of domestic output of commodity Walras</w:t>
      </w:r>
      <w:r>
        <w:tab/>
      </w:r>
      <w:r>
        <w:tab/>
        <w:t>dummy</w:t>
      </w:r>
      <w:r>
        <w:rPr>
          <w:spacing w:val="-4"/>
        </w:rPr>
        <w:t xml:space="preserve"> </w:t>
      </w:r>
      <w:r>
        <w:t>variable</w:t>
      </w:r>
    </w:p>
    <w:p w14:paraId="0A1F8428" w14:textId="77777777" w:rsidR="00806AE3" w:rsidRDefault="005620C3">
      <w:pPr>
        <w:pStyle w:val="BodyText"/>
        <w:tabs>
          <w:tab w:val="left" w:pos="1573"/>
        </w:tabs>
        <w:spacing w:line="285" w:lineRule="exact"/>
        <w:ind w:left="133"/>
        <w:rPr>
          <w:i/>
        </w:rPr>
      </w:pPr>
      <w:r>
        <w:rPr>
          <w:spacing w:val="3"/>
        </w:rPr>
        <w:t>WF</w:t>
      </w:r>
      <w:r>
        <w:rPr>
          <w:spacing w:val="-11"/>
        </w:rPr>
        <w:t xml:space="preserve"> </w:t>
      </w:r>
      <w:r>
        <w:rPr>
          <w:rFonts w:ascii="Times New Roman"/>
          <w:i/>
          <w:position w:val="-5"/>
          <w:sz w:val="13"/>
        </w:rPr>
        <w:t>f</w:t>
      </w:r>
      <w:r>
        <w:rPr>
          <w:rFonts w:ascii="Times New Roman"/>
          <w:i/>
          <w:position w:val="-5"/>
          <w:sz w:val="13"/>
        </w:rPr>
        <w:tab/>
      </w:r>
      <w:r>
        <w:t>average price of factor</w:t>
      </w:r>
      <w:r>
        <w:rPr>
          <w:spacing w:val="-1"/>
        </w:rPr>
        <w:t xml:space="preserve"> </w:t>
      </w:r>
      <w:r>
        <w:rPr>
          <w:i/>
        </w:rPr>
        <w:t>f</w:t>
      </w:r>
    </w:p>
    <w:p w14:paraId="761D9AD7" w14:textId="77777777" w:rsidR="00806AE3" w:rsidRDefault="005620C3">
      <w:pPr>
        <w:pStyle w:val="BodyText"/>
        <w:tabs>
          <w:tab w:val="left" w:pos="1573"/>
        </w:tabs>
        <w:spacing w:before="103"/>
        <w:ind w:left="133"/>
        <w:rPr>
          <w:i/>
        </w:rPr>
      </w:pPr>
      <w:r>
        <w:t>WFDIST</w:t>
      </w:r>
      <w:r>
        <w:rPr>
          <w:spacing w:val="-5"/>
        </w:rPr>
        <w:t xml:space="preserve"> </w:t>
      </w:r>
      <w:r>
        <w:rPr>
          <w:rFonts w:ascii="Times New Roman"/>
          <w:i/>
          <w:position w:val="-5"/>
          <w:sz w:val="13"/>
        </w:rPr>
        <w:t>f</w:t>
      </w:r>
      <w:r>
        <w:rPr>
          <w:rFonts w:ascii="Times New Roman"/>
          <w:i/>
          <w:position w:val="-5"/>
          <w:sz w:val="13"/>
        </w:rPr>
        <w:tab/>
      </w:r>
      <w:r>
        <w:t>wage distortion factor for factor f in activity</w:t>
      </w:r>
      <w:r>
        <w:rPr>
          <w:spacing w:val="-11"/>
        </w:rPr>
        <w:t xml:space="preserve"> </w:t>
      </w:r>
      <w:r>
        <w:rPr>
          <w:i/>
        </w:rPr>
        <w:t>a</w:t>
      </w:r>
    </w:p>
    <w:p w14:paraId="68CA1FAA" w14:textId="77777777" w:rsidR="00806AE3" w:rsidRDefault="005620C3">
      <w:pPr>
        <w:pStyle w:val="BodyText"/>
        <w:tabs>
          <w:tab w:val="left" w:pos="1573"/>
        </w:tabs>
        <w:spacing w:before="90"/>
        <w:ind w:left="133"/>
      </w:pPr>
      <w:r>
        <w:t>YE</w:t>
      </w:r>
      <w:r>
        <w:tab/>
        <w:t>enterprise</w:t>
      </w:r>
      <w:r>
        <w:rPr>
          <w:spacing w:val="-3"/>
        </w:rPr>
        <w:t xml:space="preserve"> </w:t>
      </w:r>
      <w:r>
        <w:t>income</w:t>
      </w:r>
    </w:p>
    <w:p w14:paraId="2D2DBCD0" w14:textId="77777777" w:rsidR="00806AE3" w:rsidRDefault="005620C3">
      <w:pPr>
        <w:pStyle w:val="BodyText"/>
        <w:tabs>
          <w:tab w:val="left" w:pos="1573"/>
        </w:tabs>
        <w:spacing w:before="56"/>
        <w:ind w:left="133"/>
        <w:rPr>
          <w:i/>
        </w:rPr>
      </w:pPr>
      <w:r>
        <w:t>YF</w:t>
      </w:r>
      <w:r>
        <w:rPr>
          <w:spacing w:val="-31"/>
        </w:rPr>
        <w:t xml:space="preserve"> </w:t>
      </w:r>
      <w:r>
        <w:rPr>
          <w:rFonts w:ascii="Times New Roman"/>
          <w:i/>
          <w:position w:val="-5"/>
          <w:sz w:val="13"/>
        </w:rPr>
        <w:t>if</w:t>
      </w:r>
      <w:r>
        <w:rPr>
          <w:rFonts w:ascii="Times New Roman"/>
          <w:i/>
          <w:position w:val="-5"/>
          <w:sz w:val="13"/>
        </w:rPr>
        <w:tab/>
      </w:r>
      <w:r>
        <w:t>transfer of income to institution I from factor</w:t>
      </w:r>
      <w:r>
        <w:rPr>
          <w:spacing w:val="-5"/>
        </w:rPr>
        <w:t xml:space="preserve"> </w:t>
      </w:r>
      <w:r>
        <w:rPr>
          <w:i/>
        </w:rPr>
        <w:t>f</w:t>
      </w:r>
    </w:p>
    <w:p w14:paraId="4EB13B4C" w14:textId="77777777" w:rsidR="00806AE3" w:rsidRDefault="005620C3">
      <w:pPr>
        <w:pStyle w:val="BodyText"/>
        <w:tabs>
          <w:tab w:val="left" w:pos="1573"/>
        </w:tabs>
        <w:spacing w:before="90"/>
        <w:ind w:left="133"/>
      </w:pPr>
      <w:r>
        <w:t>YG</w:t>
      </w:r>
      <w:r>
        <w:tab/>
        <w:t>government</w:t>
      </w:r>
      <w:r>
        <w:rPr>
          <w:spacing w:val="-1"/>
        </w:rPr>
        <w:t xml:space="preserve"> </w:t>
      </w:r>
      <w:r>
        <w:t>revenue</w:t>
      </w:r>
    </w:p>
    <w:p w14:paraId="003CB43F" w14:textId="77777777" w:rsidR="00806AE3" w:rsidRDefault="005620C3">
      <w:pPr>
        <w:pStyle w:val="BodyText"/>
        <w:tabs>
          <w:tab w:val="left" w:pos="1573"/>
        </w:tabs>
        <w:spacing w:before="72" w:line="300" w:lineRule="auto"/>
        <w:ind w:left="133" w:right="3451"/>
      </w:pPr>
      <w:r>
        <w:t>YI</w:t>
      </w:r>
      <w:r>
        <w:rPr>
          <w:spacing w:val="-34"/>
        </w:rPr>
        <w:t xml:space="preserve"> </w:t>
      </w:r>
      <w:proofErr w:type="spellStart"/>
      <w:r>
        <w:rPr>
          <w:rFonts w:ascii="Times New Roman"/>
          <w:i/>
          <w:position w:val="-5"/>
          <w:sz w:val="15"/>
        </w:rPr>
        <w:t>i</w:t>
      </w:r>
      <w:proofErr w:type="spellEnd"/>
      <w:r>
        <w:rPr>
          <w:rFonts w:ascii="Times New Roman"/>
          <w:i/>
          <w:position w:val="-5"/>
          <w:sz w:val="15"/>
        </w:rPr>
        <w:tab/>
      </w:r>
      <w:r>
        <w:t>income of domestic nongovernment institution UU</w:t>
      </w:r>
      <w:r>
        <w:tab/>
        <w:t>utility</w:t>
      </w:r>
      <w:r>
        <w:rPr>
          <w:spacing w:val="-3"/>
        </w:rPr>
        <w:t xml:space="preserve"> </w:t>
      </w:r>
      <w:r>
        <w:t>(fictitious)</w:t>
      </w:r>
    </w:p>
    <w:p w14:paraId="33DB7C00" w14:textId="77777777" w:rsidR="00806AE3" w:rsidRDefault="00806AE3">
      <w:pPr>
        <w:spacing w:line="300" w:lineRule="auto"/>
        <w:sectPr w:rsidR="00806AE3">
          <w:pgSz w:w="11910" w:h="16840"/>
          <w:pgMar w:top="1260" w:right="1000" w:bottom="2060" w:left="1000" w:header="712" w:footer="1870" w:gutter="0"/>
          <w:cols w:space="720"/>
        </w:sectPr>
      </w:pPr>
    </w:p>
    <w:p w14:paraId="0630DECD" w14:textId="77777777" w:rsidR="00806AE3" w:rsidRDefault="00806AE3">
      <w:pPr>
        <w:pStyle w:val="BodyText"/>
        <w:rPr>
          <w:sz w:val="20"/>
        </w:rPr>
      </w:pPr>
    </w:p>
    <w:p w14:paraId="1BE01553" w14:textId="77777777" w:rsidR="00806AE3" w:rsidRDefault="00806AE3">
      <w:pPr>
        <w:pStyle w:val="BodyText"/>
        <w:rPr>
          <w:sz w:val="20"/>
        </w:rPr>
      </w:pPr>
    </w:p>
    <w:p w14:paraId="7E9EC320" w14:textId="77777777" w:rsidR="00806AE3" w:rsidRDefault="00806AE3">
      <w:pPr>
        <w:pStyle w:val="BodyText"/>
        <w:rPr>
          <w:sz w:val="20"/>
        </w:rPr>
      </w:pPr>
    </w:p>
    <w:p w14:paraId="2BB0A8C0" w14:textId="77777777" w:rsidR="00806AE3" w:rsidRDefault="00806AE3">
      <w:pPr>
        <w:pStyle w:val="BodyText"/>
        <w:rPr>
          <w:sz w:val="20"/>
        </w:rPr>
      </w:pPr>
    </w:p>
    <w:p w14:paraId="3346869F" w14:textId="77777777" w:rsidR="00806AE3" w:rsidRDefault="00806AE3">
      <w:pPr>
        <w:pStyle w:val="BodyText"/>
        <w:spacing w:before="9"/>
        <w:rPr>
          <w:sz w:val="16"/>
        </w:rPr>
      </w:pPr>
    </w:p>
    <w:p w14:paraId="33A7566F" w14:textId="67D66F30" w:rsidR="00806AE3" w:rsidRDefault="005620C3">
      <w:pPr>
        <w:tabs>
          <w:tab w:val="left" w:pos="2874"/>
          <w:tab w:val="left" w:pos="3459"/>
        </w:tabs>
        <w:spacing w:before="77"/>
        <w:ind w:left="2188"/>
        <w:rPr>
          <w:rFonts w:ascii="Times New Roman"/>
          <w:i/>
          <w:sz w:val="12"/>
        </w:rPr>
      </w:pPr>
      <w:r>
        <w:rPr>
          <w:noProof/>
        </w:rPr>
        <mc:AlternateContent>
          <mc:Choice Requires="wps">
            <w:drawing>
              <wp:anchor distT="0" distB="0" distL="114300" distR="114300" simplePos="0" relativeHeight="251811840" behindDoc="0" locked="0" layoutInCell="1" allowOverlap="1" wp14:anchorId="395057D2" wp14:editId="7BEA5547">
                <wp:simplePos x="0" y="0"/>
                <wp:positionH relativeFrom="page">
                  <wp:posOffset>701040</wp:posOffset>
                </wp:positionH>
                <wp:positionV relativeFrom="paragraph">
                  <wp:posOffset>-613410</wp:posOffset>
                </wp:positionV>
                <wp:extent cx="6158230" cy="1469390"/>
                <wp:effectExtent l="0" t="0" r="0" b="0"/>
                <wp:wrapNone/>
                <wp:docPr id="20119846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569"/>
                              <w:gridCol w:w="2158"/>
                              <w:gridCol w:w="1969"/>
                            </w:tblGrid>
                            <w:tr w:rsidR="00806AE3" w14:paraId="77F0F1F0" w14:textId="77777777">
                              <w:trPr>
                                <w:trHeight w:val="329"/>
                              </w:trPr>
                              <w:tc>
                                <w:tcPr>
                                  <w:tcW w:w="5569" w:type="dxa"/>
                                  <w:tcBorders>
                                    <w:bottom w:val="single" w:sz="4" w:space="0" w:color="000000"/>
                                  </w:tcBorders>
                                </w:tcPr>
                                <w:p w14:paraId="36D0C5F4" w14:textId="77777777" w:rsidR="00806AE3" w:rsidRDefault="005620C3">
                                  <w:pPr>
                                    <w:pStyle w:val="TableParagraph"/>
                                    <w:spacing w:line="268" w:lineRule="exact"/>
                                    <w:ind w:left="28"/>
                                    <w:rPr>
                                      <w:rFonts w:ascii="Arial"/>
                                      <w:sz w:val="24"/>
                                    </w:rPr>
                                  </w:pPr>
                                  <w:r>
                                    <w:rPr>
                                      <w:rFonts w:ascii="Arial"/>
                                      <w:sz w:val="24"/>
                                    </w:rPr>
                                    <w:t>Equations Table</w:t>
                                  </w:r>
                                </w:p>
                              </w:tc>
                              <w:tc>
                                <w:tcPr>
                                  <w:tcW w:w="4127" w:type="dxa"/>
                                  <w:gridSpan w:val="2"/>
                                  <w:tcBorders>
                                    <w:bottom w:val="single" w:sz="4" w:space="0" w:color="000000"/>
                                  </w:tcBorders>
                                </w:tcPr>
                                <w:p w14:paraId="0246F9FC" w14:textId="77777777" w:rsidR="00806AE3" w:rsidRDefault="00806AE3">
                                  <w:pPr>
                                    <w:pStyle w:val="TableParagraph"/>
                                    <w:rPr>
                                      <w:sz w:val="20"/>
                                    </w:rPr>
                                  </w:pPr>
                                </w:p>
                              </w:tc>
                            </w:tr>
                            <w:tr w:rsidR="00806AE3" w14:paraId="5B19E8AA" w14:textId="77777777">
                              <w:trPr>
                                <w:trHeight w:val="862"/>
                              </w:trPr>
                              <w:tc>
                                <w:tcPr>
                                  <w:tcW w:w="5569" w:type="dxa"/>
                                  <w:tcBorders>
                                    <w:top w:val="single" w:sz="4" w:space="0" w:color="000000"/>
                                  </w:tcBorders>
                                </w:tcPr>
                                <w:p w14:paraId="717E89A2" w14:textId="77777777" w:rsidR="00806AE3" w:rsidRDefault="005620C3">
                                  <w:pPr>
                                    <w:pStyle w:val="TableParagraph"/>
                                    <w:spacing w:before="197"/>
                                    <w:ind w:left="28"/>
                                    <w:rPr>
                                      <w:rFonts w:ascii="Arial"/>
                                      <w:sz w:val="24"/>
                                    </w:rPr>
                                  </w:pPr>
                                  <w:r>
                                    <w:rPr>
                                      <w:rFonts w:ascii="Arial"/>
                                      <w:sz w:val="24"/>
                                    </w:rPr>
                                    <w:t>Price Block</w:t>
                                  </w:r>
                                </w:p>
                                <w:p w14:paraId="1E730FF4" w14:textId="77777777" w:rsidR="00806AE3" w:rsidRDefault="005620C3">
                                  <w:pPr>
                                    <w:pStyle w:val="TableParagraph"/>
                                    <w:tabs>
                                      <w:tab w:val="left" w:pos="1772"/>
                                    </w:tabs>
                                    <w:spacing w:before="46"/>
                                    <w:ind w:left="28"/>
                                    <w:rPr>
                                      <w:i/>
                                      <w:sz w:val="20"/>
                                    </w:rPr>
                                  </w:pPr>
                                  <w:r>
                                    <w:rPr>
                                      <w:rFonts w:ascii="Arial" w:hAnsi="Arial"/>
                                      <w:w w:val="105"/>
                                      <w:position w:val="2"/>
                                      <w:sz w:val="24"/>
                                    </w:rPr>
                                    <w:t>Import</w:t>
                                  </w:r>
                                  <w:r>
                                    <w:rPr>
                                      <w:rFonts w:ascii="Arial" w:hAnsi="Arial"/>
                                      <w:spacing w:val="-24"/>
                                      <w:w w:val="105"/>
                                      <w:position w:val="2"/>
                                      <w:sz w:val="24"/>
                                    </w:rPr>
                                    <w:t xml:space="preserve"> </w:t>
                                  </w:r>
                                  <w:r>
                                    <w:rPr>
                                      <w:rFonts w:ascii="Arial" w:hAnsi="Arial"/>
                                      <w:w w:val="105"/>
                                      <w:position w:val="2"/>
                                      <w:sz w:val="24"/>
                                    </w:rPr>
                                    <w:t>price</w:t>
                                  </w:r>
                                  <w:r>
                                    <w:rPr>
                                      <w:rFonts w:ascii="Arial" w:hAnsi="Arial"/>
                                      <w:w w:val="105"/>
                                      <w:position w:val="2"/>
                                      <w:sz w:val="24"/>
                                    </w:rPr>
                                    <w:tab/>
                                  </w:r>
                                  <w:r>
                                    <w:rPr>
                                      <w:i/>
                                      <w:spacing w:val="-3"/>
                                      <w:w w:val="105"/>
                                      <w:sz w:val="20"/>
                                    </w:rPr>
                                    <w:t xml:space="preserve">PM </w:t>
                                  </w:r>
                                  <w:r>
                                    <w:rPr>
                                      <w:rFonts w:ascii="Symbol" w:hAnsi="Symbol"/>
                                      <w:w w:val="105"/>
                                      <w:sz w:val="20"/>
                                    </w:rPr>
                                    <w:t></w:t>
                                  </w:r>
                                  <w:r>
                                    <w:rPr>
                                      <w:w w:val="105"/>
                                      <w:sz w:val="20"/>
                                    </w:rPr>
                                    <w:t xml:space="preserve"> </w:t>
                                  </w:r>
                                  <w:r>
                                    <w:rPr>
                                      <w:i/>
                                      <w:spacing w:val="-4"/>
                                      <w:w w:val="105"/>
                                      <w:sz w:val="20"/>
                                    </w:rPr>
                                    <w:t xml:space="preserve">pwm </w:t>
                                  </w:r>
                                  <w:r>
                                    <w:rPr>
                                      <w:spacing w:val="-4"/>
                                      <w:w w:val="105"/>
                                      <w:sz w:val="20"/>
                                    </w:rPr>
                                    <w:t>(1</w:t>
                                  </w:r>
                                  <w:r>
                                    <w:rPr>
                                      <w:rFonts w:ascii="Symbol" w:hAnsi="Symbol"/>
                                      <w:spacing w:val="-4"/>
                                      <w:w w:val="105"/>
                                      <w:sz w:val="20"/>
                                    </w:rPr>
                                    <w:t></w:t>
                                  </w:r>
                                  <w:r>
                                    <w:rPr>
                                      <w:spacing w:val="-4"/>
                                      <w:w w:val="105"/>
                                      <w:sz w:val="20"/>
                                    </w:rPr>
                                    <w:t xml:space="preserve"> </w:t>
                                  </w:r>
                                  <w:r>
                                    <w:rPr>
                                      <w:i/>
                                      <w:w w:val="105"/>
                                      <w:sz w:val="20"/>
                                    </w:rPr>
                                    <w:t xml:space="preserve">tm </w:t>
                                  </w:r>
                                  <w:r>
                                    <w:rPr>
                                      <w:w w:val="105"/>
                                      <w:sz w:val="20"/>
                                    </w:rPr>
                                    <w:t xml:space="preserve">) </w:t>
                                  </w:r>
                                  <w:r>
                                    <w:rPr>
                                      <w:rFonts w:ascii="Symbol" w:hAnsi="Symbol"/>
                                      <w:w w:val="105"/>
                                      <w:sz w:val="20"/>
                                    </w:rPr>
                                    <w:t></w:t>
                                  </w:r>
                                  <w:r>
                                    <w:rPr>
                                      <w:spacing w:val="-43"/>
                                      <w:w w:val="105"/>
                                      <w:sz w:val="20"/>
                                    </w:rPr>
                                    <w:t xml:space="preserve"> </w:t>
                                  </w:r>
                                  <w:r>
                                    <w:rPr>
                                      <w:i/>
                                      <w:spacing w:val="-4"/>
                                      <w:w w:val="105"/>
                                      <w:sz w:val="20"/>
                                    </w:rPr>
                                    <w:t>EXR</w:t>
                                  </w:r>
                                </w:p>
                              </w:tc>
                              <w:tc>
                                <w:tcPr>
                                  <w:tcW w:w="2158" w:type="dxa"/>
                                  <w:tcBorders>
                                    <w:top w:val="single" w:sz="4" w:space="0" w:color="000000"/>
                                  </w:tcBorders>
                                </w:tcPr>
                                <w:p w14:paraId="3F37C01C" w14:textId="77777777" w:rsidR="00806AE3" w:rsidRDefault="00806AE3">
                                  <w:pPr>
                                    <w:pStyle w:val="TableParagraph"/>
                                    <w:rPr>
                                      <w:rFonts w:ascii="Arial"/>
                                      <w:sz w:val="18"/>
                                    </w:rPr>
                                  </w:pPr>
                                </w:p>
                                <w:p w14:paraId="58D1BC0D" w14:textId="77777777" w:rsidR="00806AE3" w:rsidRDefault="00806AE3">
                                  <w:pPr>
                                    <w:pStyle w:val="TableParagraph"/>
                                    <w:rPr>
                                      <w:rFonts w:ascii="Arial"/>
                                      <w:sz w:val="18"/>
                                    </w:rPr>
                                  </w:pPr>
                                </w:p>
                                <w:p w14:paraId="01281C50" w14:textId="77777777" w:rsidR="00806AE3" w:rsidRDefault="00806AE3">
                                  <w:pPr>
                                    <w:pStyle w:val="TableParagraph"/>
                                    <w:spacing w:before="6"/>
                                    <w:rPr>
                                      <w:rFonts w:ascii="Arial"/>
                                      <w:sz w:val="18"/>
                                    </w:rPr>
                                  </w:pPr>
                                </w:p>
                                <w:p w14:paraId="7AD2D784" w14:textId="77777777" w:rsidR="00806AE3" w:rsidRDefault="005620C3">
                                  <w:pPr>
                                    <w:pStyle w:val="TableParagraph"/>
                                    <w:ind w:left="240"/>
                                    <w:rPr>
                                      <w:i/>
                                      <w:sz w:val="14"/>
                                    </w:rPr>
                                  </w:pPr>
                                  <w:r>
                                    <w:rPr>
                                      <w:i/>
                                      <w:w w:val="110"/>
                                      <w:sz w:val="14"/>
                                    </w:rPr>
                                    <w:t xml:space="preserve">c </w:t>
                                  </w:r>
                                  <w:r>
                                    <w:rPr>
                                      <w:rFonts w:ascii="Symbol" w:hAnsi="Symbol"/>
                                      <w:w w:val="110"/>
                                      <w:sz w:val="14"/>
                                    </w:rPr>
                                    <w:t></w:t>
                                  </w:r>
                                  <w:r>
                                    <w:rPr>
                                      <w:i/>
                                      <w:w w:val="110"/>
                                      <w:sz w:val="14"/>
                                    </w:rPr>
                                    <w:t>CM</w:t>
                                  </w:r>
                                </w:p>
                              </w:tc>
                              <w:tc>
                                <w:tcPr>
                                  <w:tcW w:w="1969" w:type="dxa"/>
                                  <w:tcBorders>
                                    <w:top w:val="single" w:sz="4" w:space="0" w:color="000000"/>
                                  </w:tcBorders>
                                </w:tcPr>
                                <w:p w14:paraId="05A2D479" w14:textId="77777777" w:rsidR="00806AE3" w:rsidRDefault="00806AE3">
                                  <w:pPr>
                                    <w:pStyle w:val="TableParagraph"/>
                                    <w:rPr>
                                      <w:rFonts w:ascii="Arial"/>
                                      <w:sz w:val="26"/>
                                    </w:rPr>
                                  </w:pPr>
                                </w:p>
                                <w:p w14:paraId="52BDEC2A" w14:textId="77777777" w:rsidR="00806AE3" w:rsidRDefault="005620C3">
                                  <w:pPr>
                                    <w:pStyle w:val="TableParagraph"/>
                                    <w:spacing w:before="217"/>
                                    <w:ind w:right="729"/>
                                    <w:jc w:val="right"/>
                                    <w:rPr>
                                      <w:rFonts w:ascii="Arial"/>
                                      <w:sz w:val="24"/>
                                    </w:rPr>
                                  </w:pPr>
                                  <w:r>
                                    <w:rPr>
                                      <w:rFonts w:ascii="Arial"/>
                                      <w:sz w:val="24"/>
                                    </w:rPr>
                                    <w:t>(1)</w:t>
                                  </w:r>
                                </w:p>
                              </w:tc>
                            </w:tr>
                            <w:tr w:rsidR="00806AE3" w14:paraId="0F1B1B61" w14:textId="77777777">
                              <w:trPr>
                                <w:trHeight w:val="364"/>
                              </w:trPr>
                              <w:tc>
                                <w:tcPr>
                                  <w:tcW w:w="5569" w:type="dxa"/>
                                </w:tcPr>
                                <w:p w14:paraId="0BFFA0B2" w14:textId="77777777" w:rsidR="00806AE3" w:rsidRDefault="005620C3">
                                  <w:pPr>
                                    <w:pStyle w:val="TableParagraph"/>
                                    <w:tabs>
                                      <w:tab w:val="left" w:pos="1772"/>
                                    </w:tabs>
                                    <w:spacing w:before="42"/>
                                    <w:ind w:left="28"/>
                                    <w:rPr>
                                      <w:i/>
                                      <w:sz w:val="20"/>
                                    </w:rPr>
                                  </w:pPr>
                                  <w:r>
                                    <w:rPr>
                                      <w:rFonts w:ascii="Arial" w:hAnsi="Arial"/>
                                      <w:w w:val="105"/>
                                      <w:position w:val="2"/>
                                      <w:sz w:val="24"/>
                                    </w:rPr>
                                    <w:t>Export</w:t>
                                  </w:r>
                                  <w:r>
                                    <w:rPr>
                                      <w:rFonts w:ascii="Arial" w:hAnsi="Arial"/>
                                      <w:spacing w:val="-25"/>
                                      <w:w w:val="105"/>
                                      <w:position w:val="2"/>
                                      <w:sz w:val="24"/>
                                    </w:rPr>
                                    <w:t xml:space="preserve"> </w:t>
                                  </w:r>
                                  <w:r>
                                    <w:rPr>
                                      <w:rFonts w:ascii="Arial" w:hAnsi="Arial"/>
                                      <w:w w:val="105"/>
                                      <w:position w:val="2"/>
                                      <w:sz w:val="24"/>
                                    </w:rPr>
                                    <w:t>price</w:t>
                                  </w:r>
                                  <w:r>
                                    <w:rPr>
                                      <w:rFonts w:ascii="Arial" w:hAnsi="Arial"/>
                                      <w:w w:val="105"/>
                                      <w:position w:val="2"/>
                                      <w:sz w:val="24"/>
                                    </w:rPr>
                                    <w:tab/>
                                  </w:r>
                                  <w:r>
                                    <w:rPr>
                                      <w:i/>
                                      <w:spacing w:val="-3"/>
                                      <w:w w:val="105"/>
                                      <w:sz w:val="20"/>
                                    </w:rPr>
                                    <w:t xml:space="preserve">PE </w:t>
                                  </w:r>
                                  <w:r>
                                    <w:rPr>
                                      <w:rFonts w:ascii="Symbol" w:hAnsi="Symbol"/>
                                      <w:w w:val="105"/>
                                      <w:sz w:val="20"/>
                                    </w:rPr>
                                    <w:t></w:t>
                                  </w:r>
                                  <w:r>
                                    <w:rPr>
                                      <w:w w:val="105"/>
                                      <w:sz w:val="20"/>
                                    </w:rPr>
                                    <w:t xml:space="preserve"> </w:t>
                                  </w:r>
                                  <w:r>
                                    <w:rPr>
                                      <w:i/>
                                      <w:spacing w:val="-4"/>
                                      <w:w w:val="105"/>
                                      <w:sz w:val="20"/>
                                    </w:rPr>
                                    <w:t xml:space="preserve">pwe </w:t>
                                  </w:r>
                                  <w:r>
                                    <w:rPr>
                                      <w:spacing w:val="-3"/>
                                      <w:w w:val="105"/>
                                      <w:sz w:val="20"/>
                                    </w:rPr>
                                    <w:t>(1</w:t>
                                  </w:r>
                                  <w:r>
                                    <w:rPr>
                                      <w:rFonts w:ascii="Symbol" w:hAnsi="Symbol"/>
                                      <w:spacing w:val="-3"/>
                                      <w:w w:val="105"/>
                                      <w:sz w:val="20"/>
                                    </w:rPr>
                                    <w:t></w:t>
                                  </w:r>
                                  <w:r>
                                    <w:rPr>
                                      <w:spacing w:val="-3"/>
                                      <w:w w:val="105"/>
                                      <w:sz w:val="20"/>
                                    </w:rPr>
                                    <w:t xml:space="preserve"> </w:t>
                                  </w:r>
                                  <w:r>
                                    <w:rPr>
                                      <w:i/>
                                      <w:w w:val="105"/>
                                      <w:sz w:val="20"/>
                                    </w:rPr>
                                    <w:t xml:space="preserve">te </w:t>
                                  </w:r>
                                  <w:r>
                                    <w:rPr>
                                      <w:w w:val="105"/>
                                      <w:sz w:val="20"/>
                                    </w:rPr>
                                    <w:t xml:space="preserve">) </w:t>
                                  </w:r>
                                  <w:r>
                                    <w:rPr>
                                      <w:rFonts w:ascii="Symbol" w:hAnsi="Symbol"/>
                                      <w:w w:val="105"/>
                                      <w:sz w:val="20"/>
                                    </w:rPr>
                                    <w:t></w:t>
                                  </w:r>
                                  <w:r>
                                    <w:rPr>
                                      <w:spacing w:val="-36"/>
                                      <w:w w:val="105"/>
                                      <w:sz w:val="20"/>
                                    </w:rPr>
                                    <w:t xml:space="preserve"> </w:t>
                                  </w:r>
                                  <w:r>
                                    <w:rPr>
                                      <w:i/>
                                      <w:spacing w:val="-4"/>
                                      <w:w w:val="105"/>
                                      <w:sz w:val="20"/>
                                    </w:rPr>
                                    <w:t>EXR</w:t>
                                  </w:r>
                                </w:p>
                              </w:tc>
                              <w:tc>
                                <w:tcPr>
                                  <w:tcW w:w="2158" w:type="dxa"/>
                                </w:tcPr>
                                <w:p w14:paraId="68C48575" w14:textId="77777777" w:rsidR="00806AE3" w:rsidRDefault="005620C3">
                                  <w:pPr>
                                    <w:pStyle w:val="TableParagraph"/>
                                    <w:spacing w:before="151"/>
                                    <w:ind w:left="240"/>
                                    <w:rPr>
                                      <w:i/>
                                      <w:sz w:val="14"/>
                                    </w:rPr>
                                  </w:pPr>
                                  <w:r>
                                    <w:rPr>
                                      <w:i/>
                                      <w:w w:val="110"/>
                                      <w:sz w:val="14"/>
                                    </w:rPr>
                                    <w:t xml:space="preserve">c </w:t>
                                  </w:r>
                                  <w:r>
                                    <w:rPr>
                                      <w:rFonts w:ascii="Symbol" w:hAnsi="Symbol"/>
                                      <w:w w:val="110"/>
                                      <w:sz w:val="14"/>
                                    </w:rPr>
                                    <w:t></w:t>
                                  </w:r>
                                  <w:r>
                                    <w:rPr>
                                      <w:i/>
                                      <w:w w:val="110"/>
                                      <w:sz w:val="14"/>
                                    </w:rPr>
                                    <w:t>CM</w:t>
                                  </w:r>
                                </w:p>
                              </w:tc>
                              <w:tc>
                                <w:tcPr>
                                  <w:tcW w:w="1969" w:type="dxa"/>
                                </w:tcPr>
                                <w:p w14:paraId="5640CD91" w14:textId="77777777" w:rsidR="00806AE3" w:rsidRDefault="005620C3">
                                  <w:pPr>
                                    <w:pStyle w:val="TableParagraph"/>
                                    <w:spacing w:before="40"/>
                                    <w:ind w:right="729"/>
                                    <w:jc w:val="right"/>
                                    <w:rPr>
                                      <w:rFonts w:ascii="Arial"/>
                                      <w:sz w:val="24"/>
                                    </w:rPr>
                                  </w:pPr>
                                  <w:r>
                                    <w:rPr>
                                      <w:rFonts w:ascii="Arial"/>
                                      <w:sz w:val="24"/>
                                    </w:rPr>
                                    <w:t>(2)</w:t>
                                  </w:r>
                                </w:p>
                              </w:tc>
                            </w:tr>
                            <w:tr w:rsidR="00806AE3" w14:paraId="749616BA" w14:textId="77777777">
                              <w:trPr>
                                <w:trHeight w:val="411"/>
                              </w:trPr>
                              <w:tc>
                                <w:tcPr>
                                  <w:tcW w:w="5569" w:type="dxa"/>
                                </w:tcPr>
                                <w:p w14:paraId="1DF61AB4" w14:textId="77777777" w:rsidR="00806AE3" w:rsidRDefault="005620C3">
                                  <w:pPr>
                                    <w:pStyle w:val="TableParagraph"/>
                                    <w:tabs>
                                      <w:tab w:val="left" w:pos="1772"/>
                                    </w:tabs>
                                    <w:spacing w:before="38"/>
                                    <w:ind w:left="28"/>
                                    <w:rPr>
                                      <w:rFonts w:ascii="Symbol" w:hAnsi="Symbol"/>
                                      <w:sz w:val="27"/>
                                    </w:rPr>
                                  </w:pPr>
                                  <w:r>
                                    <w:rPr>
                                      <w:rFonts w:ascii="Arial" w:hAnsi="Arial"/>
                                      <w:position w:val="2"/>
                                      <w:sz w:val="24"/>
                                    </w:rPr>
                                    <w:t>Absorption</w:t>
                                  </w:r>
                                  <w:r>
                                    <w:rPr>
                                      <w:rFonts w:ascii="Arial" w:hAnsi="Arial"/>
                                      <w:position w:val="2"/>
                                      <w:sz w:val="24"/>
                                    </w:rPr>
                                    <w:tab/>
                                  </w:r>
                                  <w:r>
                                    <w:rPr>
                                      <w:i/>
                                      <w:spacing w:val="-3"/>
                                      <w:sz w:val="20"/>
                                    </w:rPr>
                                    <w:t xml:space="preserve">PQ </w:t>
                                  </w:r>
                                  <w:r>
                                    <w:rPr>
                                      <w:rFonts w:ascii="Symbol" w:hAnsi="Symbol"/>
                                      <w:sz w:val="20"/>
                                    </w:rPr>
                                    <w:t></w:t>
                                  </w:r>
                                  <w:r>
                                    <w:rPr>
                                      <w:sz w:val="20"/>
                                    </w:rPr>
                                    <w:t xml:space="preserve"> </w:t>
                                  </w:r>
                                  <w:r>
                                    <w:rPr>
                                      <w:i/>
                                      <w:spacing w:val="-4"/>
                                      <w:sz w:val="20"/>
                                    </w:rPr>
                                    <w:t xml:space="preserve">QQ </w:t>
                                  </w:r>
                                  <w:r>
                                    <w:rPr>
                                      <w:rFonts w:ascii="Symbol" w:hAnsi="Symbol"/>
                                      <w:sz w:val="20"/>
                                    </w:rPr>
                                    <w:t></w:t>
                                  </w:r>
                                  <w:r>
                                    <w:rPr>
                                      <w:sz w:val="20"/>
                                    </w:rPr>
                                    <w:t xml:space="preserve"> </w:t>
                                  </w:r>
                                  <w:r>
                                    <w:rPr>
                                      <w:i/>
                                      <w:spacing w:val="-3"/>
                                      <w:sz w:val="20"/>
                                    </w:rPr>
                                    <w:t xml:space="preserve">PD </w:t>
                                  </w:r>
                                  <w:r>
                                    <w:rPr>
                                      <w:rFonts w:ascii="Symbol" w:hAnsi="Symbol"/>
                                      <w:sz w:val="20"/>
                                    </w:rPr>
                                    <w:t></w:t>
                                  </w:r>
                                  <w:r>
                                    <w:rPr>
                                      <w:sz w:val="20"/>
                                    </w:rPr>
                                    <w:t xml:space="preserve"> </w:t>
                                  </w:r>
                                  <w:r>
                                    <w:rPr>
                                      <w:i/>
                                      <w:spacing w:val="-4"/>
                                      <w:sz w:val="20"/>
                                    </w:rPr>
                                    <w:t xml:space="preserve">QD </w:t>
                                  </w:r>
                                  <w:r>
                                    <w:rPr>
                                      <w:rFonts w:ascii="Symbol" w:hAnsi="Symbol"/>
                                      <w:sz w:val="20"/>
                                    </w:rPr>
                                    <w:t></w:t>
                                  </w:r>
                                  <w:r>
                                    <w:rPr>
                                      <w:sz w:val="20"/>
                                    </w:rPr>
                                    <w:t xml:space="preserve"> </w:t>
                                  </w:r>
                                  <w:r>
                                    <w:rPr>
                                      <w:i/>
                                      <w:spacing w:val="-3"/>
                                      <w:sz w:val="20"/>
                                    </w:rPr>
                                    <w:t xml:space="preserve">PM </w:t>
                                  </w:r>
                                  <w:r>
                                    <w:rPr>
                                      <w:rFonts w:ascii="Symbol" w:hAnsi="Symbol"/>
                                      <w:sz w:val="20"/>
                                    </w:rPr>
                                    <w:t></w:t>
                                  </w:r>
                                  <w:r>
                                    <w:rPr>
                                      <w:sz w:val="20"/>
                                    </w:rPr>
                                    <w:t xml:space="preserve"> </w:t>
                                  </w:r>
                                  <w:r>
                                    <w:rPr>
                                      <w:i/>
                                      <w:spacing w:val="-4"/>
                                      <w:sz w:val="20"/>
                                    </w:rPr>
                                    <w:t xml:space="preserve">QM </w:t>
                                  </w:r>
                                  <w:r>
                                    <w:rPr>
                                      <w:rFonts w:ascii="Symbol" w:hAnsi="Symbol"/>
                                      <w:sz w:val="20"/>
                                    </w:rPr>
                                    <w:t></w:t>
                                  </w:r>
                                  <w:r>
                                    <w:rPr>
                                      <w:sz w:val="20"/>
                                    </w:rPr>
                                    <w:t xml:space="preserve"> </w:t>
                                  </w:r>
                                  <w:r>
                                    <w:rPr>
                                      <w:rFonts w:ascii="Symbol" w:hAnsi="Symbol"/>
                                      <w:spacing w:val="-7"/>
                                      <w:sz w:val="27"/>
                                    </w:rPr>
                                    <w:t></w:t>
                                  </w:r>
                                  <w:r>
                                    <w:rPr>
                                      <w:spacing w:val="-7"/>
                                      <w:sz w:val="20"/>
                                    </w:rPr>
                                    <w:t>1</w:t>
                                  </w:r>
                                  <w:r>
                                    <w:rPr>
                                      <w:rFonts w:ascii="Symbol" w:hAnsi="Symbol"/>
                                      <w:spacing w:val="-7"/>
                                      <w:sz w:val="20"/>
                                    </w:rPr>
                                    <w:t></w:t>
                                  </w:r>
                                  <w:r>
                                    <w:rPr>
                                      <w:spacing w:val="-7"/>
                                      <w:sz w:val="20"/>
                                    </w:rPr>
                                    <w:t xml:space="preserve"> </w:t>
                                  </w:r>
                                  <w:r>
                                    <w:rPr>
                                      <w:i/>
                                      <w:sz w:val="20"/>
                                    </w:rPr>
                                    <w:t>tq</w:t>
                                  </w:r>
                                  <w:r>
                                    <w:rPr>
                                      <w:i/>
                                      <w:spacing w:val="48"/>
                                      <w:sz w:val="20"/>
                                    </w:rPr>
                                    <w:t xml:space="preserve"> </w:t>
                                  </w:r>
                                  <w:r>
                                    <w:rPr>
                                      <w:rFonts w:ascii="Symbol" w:hAnsi="Symbol"/>
                                      <w:sz w:val="27"/>
                                    </w:rPr>
                                    <w:t></w:t>
                                  </w:r>
                                </w:p>
                              </w:tc>
                              <w:tc>
                                <w:tcPr>
                                  <w:tcW w:w="2158" w:type="dxa"/>
                                </w:tcPr>
                                <w:p w14:paraId="056B234B" w14:textId="77777777" w:rsidR="00806AE3" w:rsidRDefault="005620C3">
                                  <w:pPr>
                                    <w:pStyle w:val="TableParagraph"/>
                                    <w:spacing w:before="149"/>
                                    <w:ind w:left="242"/>
                                    <w:rPr>
                                      <w:sz w:val="17"/>
                                    </w:rPr>
                                  </w:pPr>
                                  <w:r>
                                    <w:rPr>
                                      <w:i/>
                                      <w:sz w:val="17"/>
                                    </w:rPr>
                                    <w:t xml:space="preserve">c </w:t>
                                  </w:r>
                                  <w:r>
                                    <w:rPr>
                                      <w:rFonts w:ascii="Symbol" w:hAnsi="Symbol"/>
                                      <w:sz w:val="17"/>
                                    </w:rPr>
                                    <w:t></w:t>
                                  </w:r>
                                  <w:r>
                                    <w:rPr>
                                      <w:sz w:val="17"/>
                                    </w:rPr>
                                    <w:t>(</w:t>
                                  </w:r>
                                  <w:r>
                                    <w:rPr>
                                      <w:i/>
                                      <w:sz w:val="17"/>
                                    </w:rPr>
                                    <w:t xml:space="preserve">CD </w:t>
                                  </w:r>
                                  <w:r>
                                    <w:rPr>
                                      <w:rFonts w:ascii="Symbol" w:hAnsi="Symbol"/>
                                      <w:sz w:val="17"/>
                                    </w:rPr>
                                    <w:t></w:t>
                                  </w:r>
                                  <w:r>
                                    <w:rPr>
                                      <w:i/>
                                      <w:sz w:val="17"/>
                                    </w:rPr>
                                    <w:t xml:space="preserve">CM </w:t>
                                  </w:r>
                                  <w:r>
                                    <w:rPr>
                                      <w:sz w:val="17"/>
                                    </w:rPr>
                                    <w:t>)</w:t>
                                  </w:r>
                                </w:p>
                              </w:tc>
                              <w:tc>
                                <w:tcPr>
                                  <w:tcW w:w="1969" w:type="dxa"/>
                                </w:tcPr>
                                <w:p w14:paraId="7A3594B0" w14:textId="77777777" w:rsidR="00806AE3" w:rsidRDefault="005620C3">
                                  <w:pPr>
                                    <w:pStyle w:val="TableParagraph"/>
                                    <w:spacing w:before="61"/>
                                    <w:ind w:right="729"/>
                                    <w:jc w:val="right"/>
                                    <w:rPr>
                                      <w:rFonts w:ascii="Arial"/>
                                      <w:sz w:val="24"/>
                                    </w:rPr>
                                  </w:pPr>
                                  <w:r>
                                    <w:rPr>
                                      <w:rFonts w:ascii="Arial"/>
                                      <w:sz w:val="24"/>
                                    </w:rPr>
                                    <w:t>(3)</w:t>
                                  </w:r>
                                </w:p>
                              </w:tc>
                            </w:tr>
                            <w:tr w:rsidR="00806AE3" w14:paraId="79C21EED" w14:textId="77777777">
                              <w:trPr>
                                <w:trHeight w:val="334"/>
                              </w:trPr>
                              <w:tc>
                                <w:tcPr>
                                  <w:tcW w:w="5569" w:type="dxa"/>
                                </w:tcPr>
                                <w:p w14:paraId="3CF2C1E6" w14:textId="77777777" w:rsidR="00806AE3" w:rsidRDefault="005620C3">
                                  <w:pPr>
                                    <w:pStyle w:val="TableParagraph"/>
                                    <w:tabs>
                                      <w:tab w:val="left" w:pos="2492"/>
                                    </w:tabs>
                                    <w:spacing w:before="36" w:line="278" w:lineRule="exact"/>
                                    <w:ind w:left="28"/>
                                    <w:rPr>
                                      <w:i/>
                                      <w:sz w:val="20"/>
                                    </w:rPr>
                                  </w:pPr>
                                  <w:r>
                                    <w:rPr>
                                      <w:rFonts w:ascii="Arial" w:hAnsi="Arial"/>
                                      <w:w w:val="105"/>
                                      <w:sz w:val="24"/>
                                    </w:rPr>
                                    <w:t>Market</w:t>
                                  </w:r>
                                  <w:r>
                                    <w:rPr>
                                      <w:rFonts w:ascii="Arial" w:hAnsi="Arial"/>
                                      <w:spacing w:val="-30"/>
                                      <w:w w:val="105"/>
                                      <w:sz w:val="24"/>
                                    </w:rPr>
                                    <w:t xml:space="preserve"> </w:t>
                                  </w:r>
                                  <w:r>
                                    <w:rPr>
                                      <w:rFonts w:ascii="Arial" w:hAnsi="Arial"/>
                                      <w:w w:val="105"/>
                                      <w:sz w:val="24"/>
                                    </w:rPr>
                                    <w:t>output</w:t>
                                  </w:r>
                                  <w:r>
                                    <w:rPr>
                                      <w:rFonts w:ascii="Arial" w:hAnsi="Arial"/>
                                      <w:spacing w:val="-29"/>
                                      <w:w w:val="105"/>
                                      <w:sz w:val="24"/>
                                    </w:rPr>
                                    <w:t xml:space="preserve"> </w:t>
                                  </w:r>
                                  <w:r>
                                    <w:rPr>
                                      <w:rFonts w:ascii="Arial" w:hAnsi="Arial"/>
                                      <w:w w:val="105"/>
                                      <w:sz w:val="24"/>
                                    </w:rPr>
                                    <w:t>value</w:t>
                                  </w:r>
                                  <w:r>
                                    <w:rPr>
                                      <w:rFonts w:ascii="Arial" w:hAnsi="Arial"/>
                                      <w:w w:val="105"/>
                                      <w:sz w:val="24"/>
                                    </w:rPr>
                                    <w:tab/>
                                  </w:r>
                                  <w:r>
                                    <w:rPr>
                                      <w:i/>
                                      <w:spacing w:val="-3"/>
                                      <w:w w:val="105"/>
                                      <w:position w:val="-1"/>
                                      <w:sz w:val="20"/>
                                    </w:rPr>
                                    <w:t xml:space="preserve">PX </w:t>
                                  </w:r>
                                  <w:r>
                                    <w:rPr>
                                      <w:rFonts w:ascii="Symbol" w:hAnsi="Symbol"/>
                                      <w:w w:val="105"/>
                                      <w:position w:val="-1"/>
                                      <w:sz w:val="20"/>
                                    </w:rPr>
                                    <w:t></w:t>
                                  </w:r>
                                  <w:r>
                                    <w:rPr>
                                      <w:w w:val="105"/>
                                      <w:position w:val="-1"/>
                                      <w:sz w:val="20"/>
                                    </w:rPr>
                                    <w:t xml:space="preserve"> </w:t>
                                  </w:r>
                                  <w:r>
                                    <w:rPr>
                                      <w:i/>
                                      <w:spacing w:val="-4"/>
                                      <w:w w:val="105"/>
                                      <w:position w:val="-1"/>
                                      <w:sz w:val="20"/>
                                    </w:rPr>
                                    <w:t xml:space="preserve">QX </w:t>
                                  </w:r>
                                  <w:r>
                                    <w:rPr>
                                      <w:rFonts w:ascii="Symbol" w:hAnsi="Symbol"/>
                                      <w:w w:val="105"/>
                                      <w:position w:val="-1"/>
                                      <w:sz w:val="20"/>
                                    </w:rPr>
                                    <w:t></w:t>
                                  </w:r>
                                  <w:r>
                                    <w:rPr>
                                      <w:w w:val="105"/>
                                      <w:position w:val="-1"/>
                                      <w:sz w:val="20"/>
                                    </w:rPr>
                                    <w:t xml:space="preserve"> </w:t>
                                  </w:r>
                                  <w:r>
                                    <w:rPr>
                                      <w:i/>
                                      <w:spacing w:val="-3"/>
                                      <w:w w:val="105"/>
                                      <w:position w:val="-1"/>
                                      <w:sz w:val="20"/>
                                    </w:rPr>
                                    <w:t xml:space="preserve">PD </w:t>
                                  </w:r>
                                  <w:r>
                                    <w:rPr>
                                      <w:rFonts w:ascii="Symbol" w:hAnsi="Symbol"/>
                                      <w:w w:val="105"/>
                                      <w:position w:val="-1"/>
                                      <w:sz w:val="20"/>
                                    </w:rPr>
                                    <w:t></w:t>
                                  </w:r>
                                  <w:r>
                                    <w:rPr>
                                      <w:w w:val="105"/>
                                      <w:position w:val="-1"/>
                                      <w:sz w:val="20"/>
                                    </w:rPr>
                                    <w:t xml:space="preserve"> </w:t>
                                  </w:r>
                                  <w:r>
                                    <w:rPr>
                                      <w:i/>
                                      <w:spacing w:val="-4"/>
                                      <w:w w:val="105"/>
                                      <w:position w:val="-1"/>
                                      <w:sz w:val="20"/>
                                    </w:rPr>
                                    <w:t xml:space="preserve">QD </w:t>
                                  </w:r>
                                  <w:r>
                                    <w:rPr>
                                      <w:rFonts w:ascii="Symbol" w:hAnsi="Symbol"/>
                                      <w:w w:val="105"/>
                                      <w:position w:val="-1"/>
                                      <w:sz w:val="20"/>
                                    </w:rPr>
                                    <w:t></w:t>
                                  </w:r>
                                  <w:r>
                                    <w:rPr>
                                      <w:w w:val="105"/>
                                      <w:position w:val="-1"/>
                                      <w:sz w:val="20"/>
                                    </w:rPr>
                                    <w:t xml:space="preserve"> </w:t>
                                  </w:r>
                                  <w:r>
                                    <w:rPr>
                                      <w:i/>
                                      <w:spacing w:val="-3"/>
                                      <w:w w:val="105"/>
                                      <w:position w:val="-1"/>
                                      <w:sz w:val="20"/>
                                    </w:rPr>
                                    <w:t xml:space="preserve">PE </w:t>
                                  </w:r>
                                  <w:r>
                                    <w:rPr>
                                      <w:rFonts w:ascii="Symbol" w:hAnsi="Symbol"/>
                                      <w:w w:val="105"/>
                                      <w:position w:val="-1"/>
                                      <w:sz w:val="20"/>
                                    </w:rPr>
                                    <w:t></w:t>
                                  </w:r>
                                  <w:r>
                                    <w:rPr>
                                      <w:spacing w:val="-25"/>
                                      <w:w w:val="105"/>
                                      <w:position w:val="-1"/>
                                      <w:sz w:val="20"/>
                                    </w:rPr>
                                    <w:t xml:space="preserve"> </w:t>
                                  </w:r>
                                  <w:r>
                                    <w:rPr>
                                      <w:i/>
                                      <w:spacing w:val="-7"/>
                                      <w:w w:val="105"/>
                                      <w:position w:val="-1"/>
                                      <w:sz w:val="20"/>
                                    </w:rPr>
                                    <w:t>QE</w:t>
                                  </w:r>
                                </w:p>
                              </w:tc>
                              <w:tc>
                                <w:tcPr>
                                  <w:tcW w:w="2158" w:type="dxa"/>
                                </w:tcPr>
                                <w:p w14:paraId="480576C9" w14:textId="77777777" w:rsidR="00806AE3" w:rsidRDefault="005620C3">
                                  <w:pPr>
                                    <w:pStyle w:val="TableParagraph"/>
                                    <w:spacing w:before="147" w:line="167" w:lineRule="exact"/>
                                    <w:ind w:left="239"/>
                                    <w:rPr>
                                      <w:i/>
                                      <w:sz w:val="14"/>
                                    </w:rPr>
                                  </w:pPr>
                                  <w:r>
                                    <w:rPr>
                                      <w:i/>
                                      <w:w w:val="110"/>
                                      <w:sz w:val="14"/>
                                    </w:rPr>
                                    <w:t xml:space="preserve">c </w:t>
                                  </w:r>
                                  <w:r>
                                    <w:rPr>
                                      <w:rFonts w:ascii="Symbol" w:hAnsi="Symbol"/>
                                      <w:w w:val="110"/>
                                      <w:sz w:val="14"/>
                                    </w:rPr>
                                    <w:t></w:t>
                                  </w:r>
                                  <w:r>
                                    <w:rPr>
                                      <w:i/>
                                      <w:w w:val="110"/>
                                      <w:sz w:val="14"/>
                                    </w:rPr>
                                    <w:t>CX</w:t>
                                  </w:r>
                                </w:p>
                              </w:tc>
                              <w:tc>
                                <w:tcPr>
                                  <w:tcW w:w="1969" w:type="dxa"/>
                                </w:tcPr>
                                <w:p w14:paraId="14AADBE2" w14:textId="77777777" w:rsidR="00806AE3" w:rsidRDefault="005620C3">
                                  <w:pPr>
                                    <w:pStyle w:val="TableParagraph"/>
                                    <w:spacing w:before="36"/>
                                    <w:ind w:right="729"/>
                                    <w:jc w:val="right"/>
                                    <w:rPr>
                                      <w:rFonts w:ascii="Arial"/>
                                      <w:sz w:val="24"/>
                                    </w:rPr>
                                  </w:pPr>
                                  <w:r>
                                    <w:rPr>
                                      <w:rFonts w:ascii="Arial"/>
                                      <w:sz w:val="24"/>
                                    </w:rPr>
                                    <w:t>(4)</w:t>
                                  </w:r>
                                </w:p>
                              </w:tc>
                            </w:tr>
                          </w:tbl>
                          <w:p w14:paraId="27296249" w14:textId="77777777" w:rsidR="00806AE3" w:rsidRDefault="00806AE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057D2" id="Text Box 52" o:spid="_x0000_s1212" type="#_x0000_t202" style="position:absolute;left:0;text-align:left;margin-left:55.2pt;margin-top:-48.3pt;width:484.9pt;height:115.7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569"/>
                        <w:gridCol w:w="2158"/>
                        <w:gridCol w:w="1969"/>
                      </w:tblGrid>
                      <w:tr w:rsidR="00806AE3" w14:paraId="77F0F1F0" w14:textId="77777777">
                        <w:trPr>
                          <w:trHeight w:val="329"/>
                        </w:trPr>
                        <w:tc>
                          <w:tcPr>
                            <w:tcW w:w="5569" w:type="dxa"/>
                            <w:tcBorders>
                              <w:bottom w:val="single" w:sz="4" w:space="0" w:color="000000"/>
                            </w:tcBorders>
                          </w:tcPr>
                          <w:p w14:paraId="36D0C5F4" w14:textId="77777777" w:rsidR="00806AE3" w:rsidRDefault="005620C3">
                            <w:pPr>
                              <w:pStyle w:val="TableParagraph"/>
                              <w:spacing w:line="268" w:lineRule="exact"/>
                              <w:ind w:left="28"/>
                              <w:rPr>
                                <w:rFonts w:ascii="Arial"/>
                                <w:sz w:val="24"/>
                              </w:rPr>
                            </w:pPr>
                            <w:r>
                              <w:rPr>
                                <w:rFonts w:ascii="Arial"/>
                                <w:sz w:val="24"/>
                              </w:rPr>
                              <w:t>Equations Table</w:t>
                            </w:r>
                          </w:p>
                        </w:tc>
                        <w:tc>
                          <w:tcPr>
                            <w:tcW w:w="4127" w:type="dxa"/>
                            <w:gridSpan w:val="2"/>
                            <w:tcBorders>
                              <w:bottom w:val="single" w:sz="4" w:space="0" w:color="000000"/>
                            </w:tcBorders>
                          </w:tcPr>
                          <w:p w14:paraId="0246F9FC" w14:textId="77777777" w:rsidR="00806AE3" w:rsidRDefault="00806AE3">
                            <w:pPr>
                              <w:pStyle w:val="TableParagraph"/>
                              <w:rPr>
                                <w:sz w:val="20"/>
                              </w:rPr>
                            </w:pPr>
                          </w:p>
                        </w:tc>
                      </w:tr>
                      <w:tr w:rsidR="00806AE3" w14:paraId="5B19E8AA" w14:textId="77777777">
                        <w:trPr>
                          <w:trHeight w:val="862"/>
                        </w:trPr>
                        <w:tc>
                          <w:tcPr>
                            <w:tcW w:w="5569" w:type="dxa"/>
                            <w:tcBorders>
                              <w:top w:val="single" w:sz="4" w:space="0" w:color="000000"/>
                            </w:tcBorders>
                          </w:tcPr>
                          <w:p w14:paraId="717E89A2" w14:textId="77777777" w:rsidR="00806AE3" w:rsidRDefault="005620C3">
                            <w:pPr>
                              <w:pStyle w:val="TableParagraph"/>
                              <w:spacing w:before="197"/>
                              <w:ind w:left="28"/>
                              <w:rPr>
                                <w:rFonts w:ascii="Arial"/>
                                <w:sz w:val="24"/>
                              </w:rPr>
                            </w:pPr>
                            <w:r>
                              <w:rPr>
                                <w:rFonts w:ascii="Arial"/>
                                <w:sz w:val="24"/>
                              </w:rPr>
                              <w:t>Price Block</w:t>
                            </w:r>
                          </w:p>
                          <w:p w14:paraId="1E730FF4" w14:textId="77777777" w:rsidR="00806AE3" w:rsidRDefault="005620C3">
                            <w:pPr>
                              <w:pStyle w:val="TableParagraph"/>
                              <w:tabs>
                                <w:tab w:val="left" w:pos="1772"/>
                              </w:tabs>
                              <w:spacing w:before="46"/>
                              <w:ind w:left="28"/>
                              <w:rPr>
                                <w:i/>
                                <w:sz w:val="20"/>
                              </w:rPr>
                            </w:pPr>
                            <w:r>
                              <w:rPr>
                                <w:rFonts w:ascii="Arial" w:hAnsi="Arial"/>
                                <w:w w:val="105"/>
                                <w:position w:val="2"/>
                                <w:sz w:val="24"/>
                              </w:rPr>
                              <w:t>Import</w:t>
                            </w:r>
                            <w:r>
                              <w:rPr>
                                <w:rFonts w:ascii="Arial" w:hAnsi="Arial"/>
                                <w:spacing w:val="-24"/>
                                <w:w w:val="105"/>
                                <w:position w:val="2"/>
                                <w:sz w:val="24"/>
                              </w:rPr>
                              <w:t xml:space="preserve"> </w:t>
                            </w:r>
                            <w:r>
                              <w:rPr>
                                <w:rFonts w:ascii="Arial" w:hAnsi="Arial"/>
                                <w:w w:val="105"/>
                                <w:position w:val="2"/>
                                <w:sz w:val="24"/>
                              </w:rPr>
                              <w:t>price</w:t>
                            </w:r>
                            <w:r>
                              <w:rPr>
                                <w:rFonts w:ascii="Arial" w:hAnsi="Arial"/>
                                <w:w w:val="105"/>
                                <w:position w:val="2"/>
                                <w:sz w:val="24"/>
                              </w:rPr>
                              <w:tab/>
                            </w:r>
                            <w:r>
                              <w:rPr>
                                <w:i/>
                                <w:spacing w:val="-3"/>
                                <w:w w:val="105"/>
                                <w:sz w:val="20"/>
                              </w:rPr>
                              <w:t xml:space="preserve">PM </w:t>
                            </w:r>
                            <w:r>
                              <w:rPr>
                                <w:rFonts w:ascii="Symbol" w:hAnsi="Symbol"/>
                                <w:w w:val="105"/>
                                <w:sz w:val="20"/>
                              </w:rPr>
                              <w:t></w:t>
                            </w:r>
                            <w:r>
                              <w:rPr>
                                <w:w w:val="105"/>
                                <w:sz w:val="20"/>
                              </w:rPr>
                              <w:t xml:space="preserve"> </w:t>
                            </w:r>
                            <w:r>
                              <w:rPr>
                                <w:i/>
                                <w:spacing w:val="-4"/>
                                <w:w w:val="105"/>
                                <w:sz w:val="20"/>
                              </w:rPr>
                              <w:t xml:space="preserve">pwm </w:t>
                            </w:r>
                            <w:r>
                              <w:rPr>
                                <w:spacing w:val="-4"/>
                                <w:w w:val="105"/>
                                <w:sz w:val="20"/>
                              </w:rPr>
                              <w:t>(1</w:t>
                            </w:r>
                            <w:r>
                              <w:rPr>
                                <w:rFonts w:ascii="Symbol" w:hAnsi="Symbol"/>
                                <w:spacing w:val="-4"/>
                                <w:w w:val="105"/>
                                <w:sz w:val="20"/>
                              </w:rPr>
                              <w:t></w:t>
                            </w:r>
                            <w:r>
                              <w:rPr>
                                <w:spacing w:val="-4"/>
                                <w:w w:val="105"/>
                                <w:sz w:val="20"/>
                              </w:rPr>
                              <w:t xml:space="preserve"> </w:t>
                            </w:r>
                            <w:r>
                              <w:rPr>
                                <w:i/>
                                <w:w w:val="105"/>
                                <w:sz w:val="20"/>
                              </w:rPr>
                              <w:t xml:space="preserve">tm </w:t>
                            </w:r>
                            <w:r>
                              <w:rPr>
                                <w:w w:val="105"/>
                                <w:sz w:val="20"/>
                              </w:rPr>
                              <w:t xml:space="preserve">) </w:t>
                            </w:r>
                            <w:r>
                              <w:rPr>
                                <w:rFonts w:ascii="Symbol" w:hAnsi="Symbol"/>
                                <w:w w:val="105"/>
                                <w:sz w:val="20"/>
                              </w:rPr>
                              <w:t></w:t>
                            </w:r>
                            <w:r>
                              <w:rPr>
                                <w:spacing w:val="-43"/>
                                <w:w w:val="105"/>
                                <w:sz w:val="20"/>
                              </w:rPr>
                              <w:t xml:space="preserve"> </w:t>
                            </w:r>
                            <w:r>
                              <w:rPr>
                                <w:i/>
                                <w:spacing w:val="-4"/>
                                <w:w w:val="105"/>
                                <w:sz w:val="20"/>
                              </w:rPr>
                              <w:t>EXR</w:t>
                            </w:r>
                          </w:p>
                        </w:tc>
                        <w:tc>
                          <w:tcPr>
                            <w:tcW w:w="2158" w:type="dxa"/>
                            <w:tcBorders>
                              <w:top w:val="single" w:sz="4" w:space="0" w:color="000000"/>
                            </w:tcBorders>
                          </w:tcPr>
                          <w:p w14:paraId="3F37C01C" w14:textId="77777777" w:rsidR="00806AE3" w:rsidRDefault="00806AE3">
                            <w:pPr>
                              <w:pStyle w:val="TableParagraph"/>
                              <w:rPr>
                                <w:rFonts w:ascii="Arial"/>
                                <w:sz w:val="18"/>
                              </w:rPr>
                            </w:pPr>
                          </w:p>
                          <w:p w14:paraId="58D1BC0D" w14:textId="77777777" w:rsidR="00806AE3" w:rsidRDefault="00806AE3">
                            <w:pPr>
                              <w:pStyle w:val="TableParagraph"/>
                              <w:rPr>
                                <w:rFonts w:ascii="Arial"/>
                                <w:sz w:val="18"/>
                              </w:rPr>
                            </w:pPr>
                          </w:p>
                          <w:p w14:paraId="01281C50" w14:textId="77777777" w:rsidR="00806AE3" w:rsidRDefault="00806AE3">
                            <w:pPr>
                              <w:pStyle w:val="TableParagraph"/>
                              <w:spacing w:before="6"/>
                              <w:rPr>
                                <w:rFonts w:ascii="Arial"/>
                                <w:sz w:val="18"/>
                              </w:rPr>
                            </w:pPr>
                          </w:p>
                          <w:p w14:paraId="7AD2D784" w14:textId="77777777" w:rsidR="00806AE3" w:rsidRDefault="005620C3">
                            <w:pPr>
                              <w:pStyle w:val="TableParagraph"/>
                              <w:ind w:left="240"/>
                              <w:rPr>
                                <w:i/>
                                <w:sz w:val="14"/>
                              </w:rPr>
                            </w:pPr>
                            <w:r>
                              <w:rPr>
                                <w:i/>
                                <w:w w:val="110"/>
                                <w:sz w:val="14"/>
                              </w:rPr>
                              <w:t xml:space="preserve">c </w:t>
                            </w:r>
                            <w:r>
                              <w:rPr>
                                <w:rFonts w:ascii="Symbol" w:hAnsi="Symbol"/>
                                <w:w w:val="110"/>
                                <w:sz w:val="14"/>
                              </w:rPr>
                              <w:t></w:t>
                            </w:r>
                            <w:r>
                              <w:rPr>
                                <w:i/>
                                <w:w w:val="110"/>
                                <w:sz w:val="14"/>
                              </w:rPr>
                              <w:t>CM</w:t>
                            </w:r>
                          </w:p>
                        </w:tc>
                        <w:tc>
                          <w:tcPr>
                            <w:tcW w:w="1969" w:type="dxa"/>
                            <w:tcBorders>
                              <w:top w:val="single" w:sz="4" w:space="0" w:color="000000"/>
                            </w:tcBorders>
                          </w:tcPr>
                          <w:p w14:paraId="05A2D479" w14:textId="77777777" w:rsidR="00806AE3" w:rsidRDefault="00806AE3">
                            <w:pPr>
                              <w:pStyle w:val="TableParagraph"/>
                              <w:rPr>
                                <w:rFonts w:ascii="Arial"/>
                                <w:sz w:val="26"/>
                              </w:rPr>
                            </w:pPr>
                          </w:p>
                          <w:p w14:paraId="52BDEC2A" w14:textId="77777777" w:rsidR="00806AE3" w:rsidRDefault="005620C3">
                            <w:pPr>
                              <w:pStyle w:val="TableParagraph"/>
                              <w:spacing w:before="217"/>
                              <w:ind w:right="729"/>
                              <w:jc w:val="right"/>
                              <w:rPr>
                                <w:rFonts w:ascii="Arial"/>
                                <w:sz w:val="24"/>
                              </w:rPr>
                            </w:pPr>
                            <w:r>
                              <w:rPr>
                                <w:rFonts w:ascii="Arial"/>
                                <w:sz w:val="24"/>
                              </w:rPr>
                              <w:t>(1)</w:t>
                            </w:r>
                          </w:p>
                        </w:tc>
                      </w:tr>
                      <w:tr w:rsidR="00806AE3" w14:paraId="0F1B1B61" w14:textId="77777777">
                        <w:trPr>
                          <w:trHeight w:val="364"/>
                        </w:trPr>
                        <w:tc>
                          <w:tcPr>
                            <w:tcW w:w="5569" w:type="dxa"/>
                          </w:tcPr>
                          <w:p w14:paraId="0BFFA0B2" w14:textId="77777777" w:rsidR="00806AE3" w:rsidRDefault="005620C3">
                            <w:pPr>
                              <w:pStyle w:val="TableParagraph"/>
                              <w:tabs>
                                <w:tab w:val="left" w:pos="1772"/>
                              </w:tabs>
                              <w:spacing w:before="42"/>
                              <w:ind w:left="28"/>
                              <w:rPr>
                                <w:i/>
                                <w:sz w:val="20"/>
                              </w:rPr>
                            </w:pPr>
                            <w:r>
                              <w:rPr>
                                <w:rFonts w:ascii="Arial" w:hAnsi="Arial"/>
                                <w:w w:val="105"/>
                                <w:position w:val="2"/>
                                <w:sz w:val="24"/>
                              </w:rPr>
                              <w:t>Export</w:t>
                            </w:r>
                            <w:r>
                              <w:rPr>
                                <w:rFonts w:ascii="Arial" w:hAnsi="Arial"/>
                                <w:spacing w:val="-25"/>
                                <w:w w:val="105"/>
                                <w:position w:val="2"/>
                                <w:sz w:val="24"/>
                              </w:rPr>
                              <w:t xml:space="preserve"> </w:t>
                            </w:r>
                            <w:r>
                              <w:rPr>
                                <w:rFonts w:ascii="Arial" w:hAnsi="Arial"/>
                                <w:w w:val="105"/>
                                <w:position w:val="2"/>
                                <w:sz w:val="24"/>
                              </w:rPr>
                              <w:t>price</w:t>
                            </w:r>
                            <w:r>
                              <w:rPr>
                                <w:rFonts w:ascii="Arial" w:hAnsi="Arial"/>
                                <w:w w:val="105"/>
                                <w:position w:val="2"/>
                                <w:sz w:val="24"/>
                              </w:rPr>
                              <w:tab/>
                            </w:r>
                            <w:r>
                              <w:rPr>
                                <w:i/>
                                <w:spacing w:val="-3"/>
                                <w:w w:val="105"/>
                                <w:sz w:val="20"/>
                              </w:rPr>
                              <w:t xml:space="preserve">PE </w:t>
                            </w:r>
                            <w:r>
                              <w:rPr>
                                <w:rFonts w:ascii="Symbol" w:hAnsi="Symbol"/>
                                <w:w w:val="105"/>
                                <w:sz w:val="20"/>
                              </w:rPr>
                              <w:t></w:t>
                            </w:r>
                            <w:r>
                              <w:rPr>
                                <w:w w:val="105"/>
                                <w:sz w:val="20"/>
                              </w:rPr>
                              <w:t xml:space="preserve"> </w:t>
                            </w:r>
                            <w:r>
                              <w:rPr>
                                <w:i/>
                                <w:spacing w:val="-4"/>
                                <w:w w:val="105"/>
                                <w:sz w:val="20"/>
                              </w:rPr>
                              <w:t xml:space="preserve">pwe </w:t>
                            </w:r>
                            <w:r>
                              <w:rPr>
                                <w:spacing w:val="-3"/>
                                <w:w w:val="105"/>
                                <w:sz w:val="20"/>
                              </w:rPr>
                              <w:t>(1</w:t>
                            </w:r>
                            <w:r>
                              <w:rPr>
                                <w:rFonts w:ascii="Symbol" w:hAnsi="Symbol"/>
                                <w:spacing w:val="-3"/>
                                <w:w w:val="105"/>
                                <w:sz w:val="20"/>
                              </w:rPr>
                              <w:t></w:t>
                            </w:r>
                            <w:r>
                              <w:rPr>
                                <w:spacing w:val="-3"/>
                                <w:w w:val="105"/>
                                <w:sz w:val="20"/>
                              </w:rPr>
                              <w:t xml:space="preserve"> </w:t>
                            </w:r>
                            <w:r>
                              <w:rPr>
                                <w:i/>
                                <w:w w:val="105"/>
                                <w:sz w:val="20"/>
                              </w:rPr>
                              <w:t xml:space="preserve">te </w:t>
                            </w:r>
                            <w:r>
                              <w:rPr>
                                <w:w w:val="105"/>
                                <w:sz w:val="20"/>
                              </w:rPr>
                              <w:t xml:space="preserve">) </w:t>
                            </w:r>
                            <w:r>
                              <w:rPr>
                                <w:rFonts w:ascii="Symbol" w:hAnsi="Symbol"/>
                                <w:w w:val="105"/>
                                <w:sz w:val="20"/>
                              </w:rPr>
                              <w:t></w:t>
                            </w:r>
                            <w:r>
                              <w:rPr>
                                <w:spacing w:val="-36"/>
                                <w:w w:val="105"/>
                                <w:sz w:val="20"/>
                              </w:rPr>
                              <w:t xml:space="preserve"> </w:t>
                            </w:r>
                            <w:r>
                              <w:rPr>
                                <w:i/>
                                <w:spacing w:val="-4"/>
                                <w:w w:val="105"/>
                                <w:sz w:val="20"/>
                              </w:rPr>
                              <w:t>EXR</w:t>
                            </w:r>
                          </w:p>
                        </w:tc>
                        <w:tc>
                          <w:tcPr>
                            <w:tcW w:w="2158" w:type="dxa"/>
                          </w:tcPr>
                          <w:p w14:paraId="68C48575" w14:textId="77777777" w:rsidR="00806AE3" w:rsidRDefault="005620C3">
                            <w:pPr>
                              <w:pStyle w:val="TableParagraph"/>
                              <w:spacing w:before="151"/>
                              <w:ind w:left="240"/>
                              <w:rPr>
                                <w:i/>
                                <w:sz w:val="14"/>
                              </w:rPr>
                            </w:pPr>
                            <w:r>
                              <w:rPr>
                                <w:i/>
                                <w:w w:val="110"/>
                                <w:sz w:val="14"/>
                              </w:rPr>
                              <w:t xml:space="preserve">c </w:t>
                            </w:r>
                            <w:r>
                              <w:rPr>
                                <w:rFonts w:ascii="Symbol" w:hAnsi="Symbol"/>
                                <w:w w:val="110"/>
                                <w:sz w:val="14"/>
                              </w:rPr>
                              <w:t></w:t>
                            </w:r>
                            <w:r>
                              <w:rPr>
                                <w:i/>
                                <w:w w:val="110"/>
                                <w:sz w:val="14"/>
                              </w:rPr>
                              <w:t>CM</w:t>
                            </w:r>
                          </w:p>
                        </w:tc>
                        <w:tc>
                          <w:tcPr>
                            <w:tcW w:w="1969" w:type="dxa"/>
                          </w:tcPr>
                          <w:p w14:paraId="5640CD91" w14:textId="77777777" w:rsidR="00806AE3" w:rsidRDefault="005620C3">
                            <w:pPr>
                              <w:pStyle w:val="TableParagraph"/>
                              <w:spacing w:before="40"/>
                              <w:ind w:right="729"/>
                              <w:jc w:val="right"/>
                              <w:rPr>
                                <w:rFonts w:ascii="Arial"/>
                                <w:sz w:val="24"/>
                              </w:rPr>
                            </w:pPr>
                            <w:r>
                              <w:rPr>
                                <w:rFonts w:ascii="Arial"/>
                                <w:sz w:val="24"/>
                              </w:rPr>
                              <w:t>(2)</w:t>
                            </w:r>
                          </w:p>
                        </w:tc>
                      </w:tr>
                      <w:tr w:rsidR="00806AE3" w14:paraId="749616BA" w14:textId="77777777">
                        <w:trPr>
                          <w:trHeight w:val="411"/>
                        </w:trPr>
                        <w:tc>
                          <w:tcPr>
                            <w:tcW w:w="5569" w:type="dxa"/>
                          </w:tcPr>
                          <w:p w14:paraId="1DF61AB4" w14:textId="77777777" w:rsidR="00806AE3" w:rsidRDefault="005620C3">
                            <w:pPr>
                              <w:pStyle w:val="TableParagraph"/>
                              <w:tabs>
                                <w:tab w:val="left" w:pos="1772"/>
                              </w:tabs>
                              <w:spacing w:before="38"/>
                              <w:ind w:left="28"/>
                              <w:rPr>
                                <w:rFonts w:ascii="Symbol" w:hAnsi="Symbol"/>
                                <w:sz w:val="27"/>
                              </w:rPr>
                            </w:pPr>
                            <w:r>
                              <w:rPr>
                                <w:rFonts w:ascii="Arial" w:hAnsi="Arial"/>
                                <w:position w:val="2"/>
                                <w:sz w:val="24"/>
                              </w:rPr>
                              <w:t>Absorption</w:t>
                            </w:r>
                            <w:r>
                              <w:rPr>
                                <w:rFonts w:ascii="Arial" w:hAnsi="Arial"/>
                                <w:position w:val="2"/>
                                <w:sz w:val="24"/>
                              </w:rPr>
                              <w:tab/>
                            </w:r>
                            <w:r>
                              <w:rPr>
                                <w:i/>
                                <w:spacing w:val="-3"/>
                                <w:sz w:val="20"/>
                              </w:rPr>
                              <w:t xml:space="preserve">PQ </w:t>
                            </w:r>
                            <w:r>
                              <w:rPr>
                                <w:rFonts w:ascii="Symbol" w:hAnsi="Symbol"/>
                                <w:sz w:val="20"/>
                              </w:rPr>
                              <w:t></w:t>
                            </w:r>
                            <w:r>
                              <w:rPr>
                                <w:sz w:val="20"/>
                              </w:rPr>
                              <w:t xml:space="preserve"> </w:t>
                            </w:r>
                            <w:r>
                              <w:rPr>
                                <w:i/>
                                <w:spacing w:val="-4"/>
                                <w:sz w:val="20"/>
                              </w:rPr>
                              <w:t xml:space="preserve">QQ </w:t>
                            </w:r>
                            <w:r>
                              <w:rPr>
                                <w:rFonts w:ascii="Symbol" w:hAnsi="Symbol"/>
                                <w:sz w:val="20"/>
                              </w:rPr>
                              <w:t></w:t>
                            </w:r>
                            <w:r>
                              <w:rPr>
                                <w:sz w:val="20"/>
                              </w:rPr>
                              <w:t xml:space="preserve"> </w:t>
                            </w:r>
                            <w:r>
                              <w:rPr>
                                <w:i/>
                                <w:spacing w:val="-3"/>
                                <w:sz w:val="20"/>
                              </w:rPr>
                              <w:t xml:space="preserve">PD </w:t>
                            </w:r>
                            <w:r>
                              <w:rPr>
                                <w:rFonts w:ascii="Symbol" w:hAnsi="Symbol"/>
                                <w:sz w:val="20"/>
                              </w:rPr>
                              <w:t></w:t>
                            </w:r>
                            <w:r>
                              <w:rPr>
                                <w:sz w:val="20"/>
                              </w:rPr>
                              <w:t xml:space="preserve"> </w:t>
                            </w:r>
                            <w:r>
                              <w:rPr>
                                <w:i/>
                                <w:spacing w:val="-4"/>
                                <w:sz w:val="20"/>
                              </w:rPr>
                              <w:t xml:space="preserve">QD </w:t>
                            </w:r>
                            <w:r>
                              <w:rPr>
                                <w:rFonts w:ascii="Symbol" w:hAnsi="Symbol"/>
                                <w:sz w:val="20"/>
                              </w:rPr>
                              <w:t></w:t>
                            </w:r>
                            <w:r>
                              <w:rPr>
                                <w:sz w:val="20"/>
                              </w:rPr>
                              <w:t xml:space="preserve"> </w:t>
                            </w:r>
                            <w:r>
                              <w:rPr>
                                <w:i/>
                                <w:spacing w:val="-3"/>
                                <w:sz w:val="20"/>
                              </w:rPr>
                              <w:t xml:space="preserve">PM </w:t>
                            </w:r>
                            <w:r>
                              <w:rPr>
                                <w:rFonts w:ascii="Symbol" w:hAnsi="Symbol"/>
                                <w:sz w:val="20"/>
                              </w:rPr>
                              <w:t></w:t>
                            </w:r>
                            <w:r>
                              <w:rPr>
                                <w:sz w:val="20"/>
                              </w:rPr>
                              <w:t xml:space="preserve"> </w:t>
                            </w:r>
                            <w:r>
                              <w:rPr>
                                <w:i/>
                                <w:spacing w:val="-4"/>
                                <w:sz w:val="20"/>
                              </w:rPr>
                              <w:t xml:space="preserve">QM </w:t>
                            </w:r>
                            <w:r>
                              <w:rPr>
                                <w:rFonts w:ascii="Symbol" w:hAnsi="Symbol"/>
                                <w:sz w:val="20"/>
                              </w:rPr>
                              <w:t></w:t>
                            </w:r>
                            <w:r>
                              <w:rPr>
                                <w:sz w:val="20"/>
                              </w:rPr>
                              <w:t xml:space="preserve"> </w:t>
                            </w:r>
                            <w:r>
                              <w:rPr>
                                <w:rFonts w:ascii="Symbol" w:hAnsi="Symbol"/>
                                <w:spacing w:val="-7"/>
                                <w:sz w:val="27"/>
                              </w:rPr>
                              <w:t></w:t>
                            </w:r>
                            <w:r>
                              <w:rPr>
                                <w:spacing w:val="-7"/>
                                <w:sz w:val="20"/>
                              </w:rPr>
                              <w:t>1</w:t>
                            </w:r>
                            <w:r>
                              <w:rPr>
                                <w:rFonts w:ascii="Symbol" w:hAnsi="Symbol"/>
                                <w:spacing w:val="-7"/>
                                <w:sz w:val="20"/>
                              </w:rPr>
                              <w:t></w:t>
                            </w:r>
                            <w:r>
                              <w:rPr>
                                <w:spacing w:val="-7"/>
                                <w:sz w:val="20"/>
                              </w:rPr>
                              <w:t xml:space="preserve"> </w:t>
                            </w:r>
                            <w:r>
                              <w:rPr>
                                <w:i/>
                                <w:sz w:val="20"/>
                              </w:rPr>
                              <w:t>tq</w:t>
                            </w:r>
                            <w:r>
                              <w:rPr>
                                <w:i/>
                                <w:spacing w:val="48"/>
                                <w:sz w:val="20"/>
                              </w:rPr>
                              <w:t xml:space="preserve"> </w:t>
                            </w:r>
                            <w:r>
                              <w:rPr>
                                <w:rFonts w:ascii="Symbol" w:hAnsi="Symbol"/>
                                <w:sz w:val="27"/>
                              </w:rPr>
                              <w:t></w:t>
                            </w:r>
                          </w:p>
                        </w:tc>
                        <w:tc>
                          <w:tcPr>
                            <w:tcW w:w="2158" w:type="dxa"/>
                          </w:tcPr>
                          <w:p w14:paraId="056B234B" w14:textId="77777777" w:rsidR="00806AE3" w:rsidRDefault="005620C3">
                            <w:pPr>
                              <w:pStyle w:val="TableParagraph"/>
                              <w:spacing w:before="149"/>
                              <w:ind w:left="242"/>
                              <w:rPr>
                                <w:sz w:val="17"/>
                              </w:rPr>
                            </w:pPr>
                            <w:r>
                              <w:rPr>
                                <w:i/>
                                <w:sz w:val="17"/>
                              </w:rPr>
                              <w:t xml:space="preserve">c </w:t>
                            </w:r>
                            <w:r>
                              <w:rPr>
                                <w:rFonts w:ascii="Symbol" w:hAnsi="Symbol"/>
                                <w:sz w:val="17"/>
                              </w:rPr>
                              <w:t></w:t>
                            </w:r>
                            <w:r>
                              <w:rPr>
                                <w:sz w:val="17"/>
                              </w:rPr>
                              <w:t>(</w:t>
                            </w:r>
                            <w:r>
                              <w:rPr>
                                <w:i/>
                                <w:sz w:val="17"/>
                              </w:rPr>
                              <w:t xml:space="preserve">CD </w:t>
                            </w:r>
                            <w:r>
                              <w:rPr>
                                <w:rFonts w:ascii="Symbol" w:hAnsi="Symbol"/>
                                <w:sz w:val="17"/>
                              </w:rPr>
                              <w:t></w:t>
                            </w:r>
                            <w:r>
                              <w:rPr>
                                <w:i/>
                                <w:sz w:val="17"/>
                              </w:rPr>
                              <w:t xml:space="preserve">CM </w:t>
                            </w:r>
                            <w:r>
                              <w:rPr>
                                <w:sz w:val="17"/>
                              </w:rPr>
                              <w:t>)</w:t>
                            </w:r>
                          </w:p>
                        </w:tc>
                        <w:tc>
                          <w:tcPr>
                            <w:tcW w:w="1969" w:type="dxa"/>
                          </w:tcPr>
                          <w:p w14:paraId="7A3594B0" w14:textId="77777777" w:rsidR="00806AE3" w:rsidRDefault="005620C3">
                            <w:pPr>
                              <w:pStyle w:val="TableParagraph"/>
                              <w:spacing w:before="61"/>
                              <w:ind w:right="729"/>
                              <w:jc w:val="right"/>
                              <w:rPr>
                                <w:rFonts w:ascii="Arial"/>
                                <w:sz w:val="24"/>
                              </w:rPr>
                            </w:pPr>
                            <w:r>
                              <w:rPr>
                                <w:rFonts w:ascii="Arial"/>
                                <w:sz w:val="24"/>
                              </w:rPr>
                              <w:t>(3)</w:t>
                            </w:r>
                          </w:p>
                        </w:tc>
                      </w:tr>
                      <w:tr w:rsidR="00806AE3" w14:paraId="79C21EED" w14:textId="77777777">
                        <w:trPr>
                          <w:trHeight w:val="334"/>
                        </w:trPr>
                        <w:tc>
                          <w:tcPr>
                            <w:tcW w:w="5569" w:type="dxa"/>
                          </w:tcPr>
                          <w:p w14:paraId="3CF2C1E6" w14:textId="77777777" w:rsidR="00806AE3" w:rsidRDefault="005620C3">
                            <w:pPr>
                              <w:pStyle w:val="TableParagraph"/>
                              <w:tabs>
                                <w:tab w:val="left" w:pos="2492"/>
                              </w:tabs>
                              <w:spacing w:before="36" w:line="278" w:lineRule="exact"/>
                              <w:ind w:left="28"/>
                              <w:rPr>
                                <w:i/>
                                <w:sz w:val="20"/>
                              </w:rPr>
                            </w:pPr>
                            <w:r>
                              <w:rPr>
                                <w:rFonts w:ascii="Arial" w:hAnsi="Arial"/>
                                <w:w w:val="105"/>
                                <w:sz w:val="24"/>
                              </w:rPr>
                              <w:t>Market</w:t>
                            </w:r>
                            <w:r>
                              <w:rPr>
                                <w:rFonts w:ascii="Arial" w:hAnsi="Arial"/>
                                <w:spacing w:val="-30"/>
                                <w:w w:val="105"/>
                                <w:sz w:val="24"/>
                              </w:rPr>
                              <w:t xml:space="preserve"> </w:t>
                            </w:r>
                            <w:r>
                              <w:rPr>
                                <w:rFonts w:ascii="Arial" w:hAnsi="Arial"/>
                                <w:w w:val="105"/>
                                <w:sz w:val="24"/>
                              </w:rPr>
                              <w:t>output</w:t>
                            </w:r>
                            <w:r>
                              <w:rPr>
                                <w:rFonts w:ascii="Arial" w:hAnsi="Arial"/>
                                <w:spacing w:val="-29"/>
                                <w:w w:val="105"/>
                                <w:sz w:val="24"/>
                              </w:rPr>
                              <w:t xml:space="preserve"> </w:t>
                            </w:r>
                            <w:r>
                              <w:rPr>
                                <w:rFonts w:ascii="Arial" w:hAnsi="Arial"/>
                                <w:w w:val="105"/>
                                <w:sz w:val="24"/>
                              </w:rPr>
                              <w:t>value</w:t>
                            </w:r>
                            <w:r>
                              <w:rPr>
                                <w:rFonts w:ascii="Arial" w:hAnsi="Arial"/>
                                <w:w w:val="105"/>
                                <w:sz w:val="24"/>
                              </w:rPr>
                              <w:tab/>
                            </w:r>
                            <w:r>
                              <w:rPr>
                                <w:i/>
                                <w:spacing w:val="-3"/>
                                <w:w w:val="105"/>
                                <w:position w:val="-1"/>
                                <w:sz w:val="20"/>
                              </w:rPr>
                              <w:t xml:space="preserve">PX </w:t>
                            </w:r>
                            <w:r>
                              <w:rPr>
                                <w:rFonts w:ascii="Symbol" w:hAnsi="Symbol"/>
                                <w:w w:val="105"/>
                                <w:position w:val="-1"/>
                                <w:sz w:val="20"/>
                              </w:rPr>
                              <w:t></w:t>
                            </w:r>
                            <w:r>
                              <w:rPr>
                                <w:w w:val="105"/>
                                <w:position w:val="-1"/>
                                <w:sz w:val="20"/>
                              </w:rPr>
                              <w:t xml:space="preserve"> </w:t>
                            </w:r>
                            <w:r>
                              <w:rPr>
                                <w:i/>
                                <w:spacing w:val="-4"/>
                                <w:w w:val="105"/>
                                <w:position w:val="-1"/>
                                <w:sz w:val="20"/>
                              </w:rPr>
                              <w:t xml:space="preserve">QX </w:t>
                            </w:r>
                            <w:r>
                              <w:rPr>
                                <w:rFonts w:ascii="Symbol" w:hAnsi="Symbol"/>
                                <w:w w:val="105"/>
                                <w:position w:val="-1"/>
                                <w:sz w:val="20"/>
                              </w:rPr>
                              <w:t></w:t>
                            </w:r>
                            <w:r>
                              <w:rPr>
                                <w:w w:val="105"/>
                                <w:position w:val="-1"/>
                                <w:sz w:val="20"/>
                              </w:rPr>
                              <w:t xml:space="preserve"> </w:t>
                            </w:r>
                            <w:r>
                              <w:rPr>
                                <w:i/>
                                <w:spacing w:val="-3"/>
                                <w:w w:val="105"/>
                                <w:position w:val="-1"/>
                                <w:sz w:val="20"/>
                              </w:rPr>
                              <w:t xml:space="preserve">PD </w:t>
                            </w:r>
                            <w:r>
                              <w:rPr>
                                <w:rFonts w:ascii="Symbol" w:hAnsi="Symbol"/>
                                <w:w w:val="105"/>
                                <w:position w:val="-1"/>
                                <w:sz w:val="20"/>
                              </w:rPr>
                              <w:t></w:t>
                            </w:r>
                            <w:r>
                              <w:rPr>
                                <w:w w:val="105"/>
                                <w:position w:val="-1"/>
                                <w:sz w:val="20"/>
                              </w:rPr>
                              <w:t xml:space="preserve"> </w:t>
                            </w:r>
                            <w:r>
                              <w:rPr>
                                <w:i/>
                                <w:spacing w:val="-4"/>
                                <w:w w:val="105"/>
                                <w:position w:val="-1"/>
                                <w:sz w:val="20"/>
                              </w:rPr>
                              <w:t xml:space="preserve">QD </w:t>
                            </w:r>
                            <w:r>
                              <w:rPr>
                                <w:rFonts w:ascii="Symbol" w:hAnsi="Symbol"/>
                                <w:w w:val="105"/>
                                <w:position w:val="-1"/>
                                <w:sz w:val="20"/>
                              </w:rPr>
                              <w:t></w:t>
                            </w:r>
                            <w:r>
                              <w:rPr>
                                <w:w w:val="105"/>
                                <w:position w:val="-1"/>
                                <w:sz w:val="20"/>
                              </w:rPr>
                              <w:t xml:space="preserve"> </w:t>
                            </w:r>
                            <w:r>
                              <w:rPr>
                                <w:i/>
                                <w:spacing w:val="-3"/>
                                <w:w w:val="105"/>
                                <w:position w:val="-1"/>
                                <w:sz w:val="20"/>
                              </w:rPr>
                              <w:t xml:space="preserve">PE </w:t>
                            </w:r>
                            <w:r>
                              <w:rPr>
                                <w:rFonts w:ascii="Symbol" w:hAnsi="Symbol"/>
                                <w:w w:val="105"/>
                                <w:position w:val="-1"/>
                                <w:sz w:val="20"/>
                              </w:rPr>
                              <w:t></w:t>
                            </w:r>
                            <w:r>
                              <w:rPr>
                                <w:spacing w:val="-25"/>
                                <w:w w:val="105"/>
                                <w:position w:val="-1"/>
                                <w:sz w:val="20"/>
                              </w:rPr>
                              <w:t xml:space="preserve"> </w:t>
                            </w:r>
                            <w:r>
                              <w:rPr>
                                <w:i/>
                                <w:spacing w:val="-7"/>
                                <w:w w:val="105"/>
                                <w:position w:val="-1"/>
                                <w:sz w:val="20"/>
                              </w:rPr>
                              <w:t>QE</w:t>
                            </w:r>
                          </w:p>
                        </w:tc>
                        <w:tc>
                          <w:tcPr>
                            <w:tcW w:w="2158" w:type="dxa"/>
                          </w:tcPr>
                          <w:p w14:paraId="480576C9" w14:textId="77777777" w:rsidR="00806AE3" w:rsidRDefault="005620C3">
                            <w:pPr>
                              <w:pStyle w:val="TableParagraph"/>
                              <w:spacing w:before="147" w:line="167" w:lineRule="exact"/>
                              <w:ind w:left="239"/>
                              <w:rPr>
                                <w:i/>
                                <w:sz w:val="14"/>
                              </w:rPr>
                            </w:pPr>
                            <w:r>
                              <w:rPr>
                                <w:i/>
                                <w:w w:val="110"/>
                                <w:sz w:val="14"/>
                              </w:rPr>
                              <w:t xml:space="preserve">c </w:t>
                            </w:r>
                            <w:r>
                              <w:rPr>
                                <w:rFonts w:ascii="Symbol" w:hAnsi="Symbol"/>
                                <w:w w:val="110"/>
                                <w:sz w:val="14"/>
                              </w:rPr>
                              <w:t></w:t>
                            </w:r>
                            <w:r>
                              <w:rPr>
                                <w:i/>
                                <w:w w:val="110"/>
                                <w:sz w:val="14"/>
                              </w:rPr>
                              <w:t>CX</w:t>
                            </w:r>
                          </w:p>
                        </w:tc>
                        <w:tc>
                          <w:tcPr>
                            <w:tcW w:w="1969" w:type="dxa"/>
                          </w:tcPr>
                          <w:p w14:paraId="14AADBE2" w14:textId="77777777" w:rsidR="00806AE3" w:rsidRDefault="005620C3">
                            <w:pPr>
                              <w:pStyle w:val="TableParagraph"/>
                              <w:spacing w:before="36"/>
                              <w:ind w:right="729"/>
                              <w:jc w:val="right"/>
                              <w:rPr>
                                <w:rFonts w:ascii="Arial"/>
                                <w:sz w:val="24"/>
                              </w:rPr>
                            </w:pPr>
                            <w:r>
                              <w:rPr>
                                <w:rFonts w:ascii="Arial"/>
                                <w:sz w:val="24"/>
                              </w:rPr>
                              <w:t>(4)</w:t>
                            </w:r>
                          </w:p>
                        </w:tc>
                      </w:tr>
                    </w:tbl>
                    <w:p w14:paraId="27296249" w14:textId="77777777" w:rsidR="00806AE3" w:rsidRDefault="00806AE3">
                      <w:pPr>
                        <w:pStyle w:val="BodyText"/>
                      </w:pPr>
                    </w:p>
                  </w:txbxContent>
                </v:textbox>
                <w10:wrap anchorx="page"/>
              </v:shape>
            </w:pict>
          </mc:Fallback>
        </mc:AlternateContent>
      </w:r>
      <w:r>
        <w:rPr>
          <w:rFonts w:ascii="Times New Roman"/>
          <w:i/>
          <w:w w:val="105"/>
          <w:sz w:val="12"/>
        </w:rPr>
        <w:t>c</w:t>
      </w:r>
      <w:r>
        <w:rPr>
          <w:rFonts w:ascii="Times New Roman"/>
          <w:i/>
          <w:w w:val="105"/>
          <w:sz w:val="12"/>
        </w:rPr>
        <w:tab/>
      </w:r>
      <w:proofErr w:type="spellStart"/>
      <w:r>
        <w:rPr>
          <w:rFonts w:ascii="Times New Roman"/>
          <w:i/>
          <w:w w:val="105"/>
          <w:sz w:val="12"/>
        </w:rPr>
        <w:t>c</w:t>
      </w:r>
      <w:proofErr w:type="spellEnd"/>
      <w:r>
        <w:rPr>
          <w:rFonts w:ascii="Times New Roman"/>
          <w:i/>
          <w:w w:val="105"/>
          <w:sz w:val="12"/>
        </w:rPr>
        <w:tab/>
      </w:r>
      <w:proofErr w:type="spellStart"/>
      <w:r>
        <w:rPr>
          <w:rFonts w:ascii="Times New Roman"/>
          <w:i/>
          <w:w w:val="105"/>
          <w:sz w:val="12"/>
        </w:rPr>
        <w:t>c</w:t>
      </w:r>
      <w:proofErr w:type="spellEnd"/>
    </w:p>
    <w:p w14:paraId="35AB9D8B" w14:textId="77777777" w:rsidR="00806AE3" w:rsidRDefault="00806AE3">
      <w:pPr>
        <w:pStyle w:val="BodyText"/>
        <w:spacing w:before="10"/>
        <w:rPr>
          <w:rFonts w:ascii="Times New Roman"/>
          <w:i/>
          <w:sz w:val="14"/>
        </w:rPr>
      </w:pPr>
    </w:p>
    <w:p w14:paraId="13C7A056" w14:textId="77777777" w:rsidR="00806AE3" w:rsidRDefault="005620C3">
      <w:pPr>
        <w:tabs>
          <w:tab w:val="left" w:pos="2736"/>
          <w:tab w:val="left" w:pos="3262"/>
        </w:tabs>
        <w:spacing w:before="77"/>
        <w:ind w:left="2120"/>
        <w:rPr>
          <w:rFonts w:ascii="Times New Roman"/>
          <w:i/>
          <w:sz w:val="12"/>
        </w:rPr>
      </w:pPr>
      <w:r>
        <w:rPr>
          <w:rFonts w:ascii="Times New Roman"/>
          <w:i/>
          <w:w w:val="105"/>
          <w:sz w:val="12"/>
        </w:rPr>
        <w:t>c</w:t>
      </w:r>
      <w:r>
        <w:rPr>
          <w:rFonts w:ascii="Times New Roman"/>
          <w:i/>
          <w:w w:val="105"/>
          <w:sz w:val="12"/>
        </w:rPr>
        <w:tab/>
      </w:r>
      <w:proofErr w:type="spellStart"/>
      <w:r>
        <w:rPr>
          <w:rFonts w:ascii="Times New Roman"/>
          <w:i/>
          <w:w w:val="105"/>
          <w:sz w:val="12"/>
        </w:rPr>
        <w:t>c</w:t>
      </w:r>
      <w:proofErr w:type="spellEnd"/>
      <w:r>
        <w:rPr>
          <w:rFonts w:ascii="Times New Roman"/>
          <w:i/>
          <w:w w:val="105"/>
          <w:sz w:val="12"/>
        </w:rPr>
        <w:tab/>
      </w:r>
      <w:proofErr w:type="spellStart"/>
      <w:r>
        <w:rPr>
          <w:rFonts w:ascii="Times New Roman"/>
          <w:i/>
          <w:w w:val="105"/>
          <w:sz w:val="12"/>
        </w:rPr>
        <w:t>c</w:t>
      </w:r>
      <w:proofErr w:type="spellEnd"/>
    </w:p>
    <w:p w14:paraId="6C5EB79D" w14:textId="77777777" w:rsidR="00806AE3" w:rsidRDefault="00806AE3">
      <w:pPr>
        <w:pStyle w:val="BodyText"/>
        <w:rPr>
          <w:rFonts w:ascii="Times New Roman"/>
          <w:i/>
          <w:sz w:val="15"/>
        </w:rPr>
      </w:pPr>
    </w:p>
    <w:p w14:paraId="08B700F8" w14:textId="77777777" w:rsidR="00806AE3" w:rsidRDefault="005620C3">
      <w:pPr>
        <w:tabs>
          <w:tab w:val="left" w:pos="2586"/>
          <w:tab w:val="left" w:pos="3123"/>
          <w:tab w:val="left" w:pos="3575"/>
          <w:tab w:val="left" w:pos="4150"/>
          <w:tab w:val="left" w:pos="4652"/>
          <w:tab w:val="left" w:pos="5283"/>
        </w:tabs>
        <w:spacing w:before="77"/>
        <w:ind w:left="2135"/>
        <w:rPr>
          <w:rFonts w:ascii="Times New Roman"/>
          <w:i/>
          <w:sz w:val="12"/>
        </w:rPr>
      </w:pPr>
      <w:r>
        <w:rPr>
          <w:rFonts w:ascii="Times New Roman"/>
          <w:i/>
          <w:w w:val="105"/>
          <w:sz w:val="12"/>
        </w:rPr>
        <w:t>c</w:t>
      </w:r>
      <w:r>
        <w:rPr>
          <w:rFonts w:ascii="Times New Roman"/>
          <w:i/>
          <w:w w:val="105"/>
          <w:sz w:val="12"/>
        </w:rPr>
        <w:tab/>
      </w:r>
      <w:proofErr w:type="spellStart"/>
      <w:r>
        <w:rPr>
          <w:rFonts w:ascii="Times New Roman"/>
          <w:i/>
          <w:w w:val="105"/>
          <w:sz w:val="12"/>
        </w:rPr>
        <w:t>c</w:t>
      </w:r>
      <w:proofErr w:type="spellEnd"/>
      <w:r>
        <w:rPr>
          <w:rFonts w:ascii="Times New Roman"/>
          <w:i/>
          <w:w w:val="105"/>
          <w:sz w:val="12"/>
        </w:rPr>
        <w:tab/>
      </w:r>
      <w:proofErr w:type="spellStart"/>
      <w:r>
        <w:rPr>
          <w:rFonts w:ascii="Times New Roman"/>
          <w:i/>
          <w:w w:val="105"/>
          <w:sz w:val="12"/>
        </w:rPr>
        <w:t>c</w:t>
      </w:r>
      <w:proofErr w:type="spellEnd"/>
      <w:r>
        <w:rPr>
          <w:rFonts w:ascii="Times New Roman"/>
          <w:i/>
          <w:w w:val="105"/>
          <w:sz w:val="12"/>
        </w:rPr>
        <w:tab/>
      </w:r>
      <w:proofErr w:type="spellStart"/>
      <w:r>
        <w:rPr>
          <w:rFonts w:ascii="Times New Roman"/>
          <w:i/>
          <w:w w:val="105"/>
          <w:sz w:val="12"/>
        </w:rPr>
        <w:t>c</w:t>
      </w:r>
      <w:proofErr w:type="spellEnd"/>
      <w:r>
        <w:rPr>
          <w:rFonts w:ascii="Times New Roman"/>
          <w:i/>
          <w:w w:val="105"/>
          <w:sz w:val="12"/>
        </w:rPr>
        <w:tab/>
      </w:r>
      <w:proofErr w:type="spellStart"/>
      <w:r>
        <w:rPr>
          <w:rFonts w:ascii="Times New Roman"/>
          <w:i/>
          <w:w w:val="105"/>
          <w:sz w:val="12"/>
        </w:rPr>
        <w:t>c</w:t>
      </w:r>
      <w:proofErr w:type="spellEnd"/>
      <w:r>
        <w:rPr>
          <w:rFonts w:ascii="Times New Roman"/>
          <w:i/>
          <w:w w:val="105"/>
          <w:sz w:val="12"/>
        </w:rPr>
        <w:tab/>
      </w:r>
      <w:proofErr w:type="spellStart"/>
      <w:r>
        <w:rPr>
          <w:rFonts w:ascii="Times New Roman"/>
          <w:i/>
          <w:w w:val="105"/>
          <w:sz w:val="12"/>
        </w:rPr>
        <w:t>c</w:t>
      </w:r>
      <w:proofErr w:type="spellEnd"/>
      <w:r>
        <w:rPr>
          <w:rFonts w:ascii="Times New Roman"/>
          <w:i/>
          <w:w w:val="105"/>
          <w:sz w:val="12"/>
        </w:rPr>
        <w:tab/>
        <w:t>c</w:t>
      </w:r>
    </w:p>
    <w:p w14:paraId="6FACD22E" w14:textId="77777777" w:rsidR="00806AE3" w:rsidRDefault="00806AE3">
      <w:pPr>
        <w:pStyle w:val="BodyText"/>
        <w:spacing w:before="10"/>
        <w:rPr>
          <w:rFonts w:ascii="Times New Roman"/>
          <w:i/>
          <w:sz w:val="14"/>
        </w:rPr>
      </w:pPr>
    </w:p>
    <w:p w14:paraId="54080F5E" w14:textId="77777777" w:rsidR="00806AE3" w:rsidRDefault="00806AE3">
      <w:pPr>
        <w:rPr>
          <w:rFonts w:ascii="Times New Roman"/>
          <w:sz w:val="14"/>
        </w:rPr>
        <w:sectPr w:rsidR="00806AE3">
          <w:pgSz w:w="11910" w:h="16840"/>
          <w:pgMar w:top="1260" w:right="1000" w:bottom="2060" w:left="1000" w:header="712" w:footer="1870" w:gutter="0"/>
          <w:cols w:space="720"/>
        </w:sectPr>
      </w:pPr>
    </w:p>
    <w:p w14:paraId="54426F46" w14:textId="77777777" w:rsidR="00806AE3" w:rsidRDefault="00806AE3">
      <w:pPr>
        <w:pStyle w:val="BodyText"/>
        <w:spacing w:before="10"/>
        <w:rPr>
          <w:rFonts w:ascii="Times New Roman"/>
          <w:i/>
          <w:sz w:val="23"/>
        </w:rPr>
      </w:pPr>
    </w:p>
    <w:p w14:paraId="13B3C060" w14:textId="77777777" w:rsidR="00806AE3" w:rsidRDefault="005620C3">
      <w:pPr>
        <w:pStyle w:val="BodyText"/>
        <w:ind w:left="133"/>
      </w:pPr>
      <w:r>
        <w:t>Activity price</w:t>
      </w:r>
    </w:p>
    <w:p w14:paraId="71E7E496" w14:textId="77777777" w:rsidR="00806AE3" w:rsidRDefault="005620C3">
      <w:pPr>
        <w:tabs>
          <w:tab w:val="left" w:pos="454"/>
        </w:tabs>
        <w:spacing w:before="77"/>
        <w:ind w:right="38"/>
        <w:jc w:val="right"/>
        <w:rPr>
          <w:rFonts w:ascii="Times New Roman"/>
          <w:i/>
          <w:sz w:val="12"/>
        </w:rPr>
      </w:pPr>
      <w:r>
        <w:br w:type="column"/>
      </w:r>
      <w:r>
        <w:rPr>
          <w:rFonts w:ascii="Times New Roman"/>
          <w:i/>
          <w:w w:val="105"/>
          <w:sz w:val="12"/>
        </w:rPr>
        <w:t>c</w:t>
      </w:r>
      <w:r>
        <w:rPr>
          <w:rFonts w:ascii="Times New Roman"/>
          <w:i/>
          <w:w w:val="105"/>
          <w:sz w:val="12"/>
        </w:rPr>
        <w:tab/>
      </w:r>
      <w:proofErr w:type="spellStart"/>
      <w:r>
        <w:rPr>
          <w:rFonts w:ascii="Times New Roman"/>
          <w:i/>
          <w:sz w:val="12"/>
        </w:rPr>
        <w:t>c</w:t>
      </w:r>
      <w:proofErr w:type="spellEnd"/>
    </w:p>
    <w:p w14:paraId="683933CB" w14:textId="77777777" w:rsidR="00806AE3" w:rsidRDefault="005620C3">
      <w:pPr>
        <w:spacing w:before="89" w:line="340" w:lineRule="exact"/>
        <w:ind w:left="133"/>
        <w:rPr>
          <w:rFonts w:ascii="Times New Roman" w:hAnsi="Times New Roman"/>
          <w:i/>
          <w:sz w:val="11"/>
        </w:rPr>
      </w:pPr>
      <w:r>
        <w:rPr>
          <w:rFonts w:ascii="Times New Roman" w:hAnsi="Times New Roman"/>
          <w:i/>
          <w:spacing w:val="-1"/>
          <w:w w:val="103"/>
          <w:sz w:val="19"/>
        </w:rPr>
        <w:t>P</w:t>
      </w:r>
      <w:r>
        <w:rPr>
          <w:rFonts w:ascii="Times New Roman" w:hAnsi="Times New Roman"/>
          <w:i/>
          <w:spacing w:val="-22"/>
          <w:w w:val="103"/>
          <w:sz w:val="19"/>
        </w:rPr>
        <w:t>A</w:t>
      </w:r>
      <w:r>
        <w:rPr>
          <w:rFonts w:ascii="Times New Roman" w:hAnsi="Times New Roman"/>
          <w:i/>
          <w:w w:val="104"/>
          <w:position w:val="-4"/>
          <w:sz w:val="11"/>
        </w:rPr>
        <w:t>a</w:t>
      </w:r>
      <w:r>
        <w:rPr>
          <w:rFonts w:ascii="Times New Roman" w:hAnsi="Times New Roman"/>
          <w:i/>
          <w:position w:val="-4"/>
          <w:sz w:val="11"/>
        </w:rPr>
        <w:t xml:space="preserve"> </w:t>
      </w:r>
      <w:r>
        <w:rPr>
          <w:rFonts w:ascii="Times New Roman" w:hAnsi="Times New Roman"/>
          <w:i/>
          <w:spacing w:val="5"/>
          <w:position w:val="-4"/>
          <w:sz w:val="11"/>
        </w:rPr>
        <w:t xml:space="preserve"> </w:t>
      </w:r>
      <w:r>
        <w:rPr>
          <w:rFonts w:ascii="Symbol" w:hAnsi="Symbol"/>
          <w:w w:val="103"/>
          <w:sz w:val="19"/>
        </w:rPr>
        <w:t></w:t>
      </w:r>
      <w:r>
        <w:rPr>
          <w:rFonts w:ascii="Times New Roman" w:hAnsi="Times New Roman"/>
          <w:spacing w:val="-8"/>
          <w:sz w:val="19"/>
        </w:rPr>
        <w:t xml:space="preserve"> </w:t>
      </w:r>
      <w:r>
        <w:rPr>
          <w:rFonts w:ascii="Symbol" w:hAnsi="Symbol"/>
          <w:spacing w:val="27"/>
          <w:w w:val="217"/>
          <w:position w:val="-3"/>
          <w:sz w:val="29"/>
        </w:rPr>
        <w:t></w:t>
      </w:r>
      <w:r>
        <w:rPr>
          <w:rFonts w:ascii="Times New Roman" w:hAnsi="Times New Roman"/>
          <w:i/>
          <w:spacing w:val="-1"/>
          <w:w w:val="103"/>
          <w:sz w:val="19"/>
        </w:rPr>
        <w:t>P</w:t>
      </w:r>
      <w:r>
        <w:rPr>
          <w:rFonts w:ascii="Times New Roman" w:hAnsi="Times New Roman"/>
          <w:i/>
          <w:spacing w:val="12"/>
          <w:w w:val="103"/>
          <w:sz w:val="19"/>
        </w:rPr>
        <w:t>X</w:t>
      </w:r>
      <w:r>
        <w:rPr>
          <w:rFonts w:ascii="Times New Roman" w:hAnsi="Times New Roman"/>
          <w:i/>
          <w:w w:val="104"/>
          <w:position w:val="-4"/>
          <w:sz w:val="11"/>
        </w:rPr>
        <w:t>c</w:t>
      </w:r>
      <w:r>
        <w:rPr>
          <w:rFonts w:ascii="Times New Roman" w:hAnsi="Times New Roman"/>
          <w:i/>
          <w:position w:val="-4"/>
          <w:sz w:val="11"/>
        </w:rPr>
        <w:t xml:space="preserve"> </w:t>
      </w:r>
      <w:r>
        <w:rPr>
          <w:rFonts w:ascii="Times New Roman" w:hAnsi="Times New Roman"/>
          <w:i/>
          <w:spacing w:val="-11"/>
          <w:position w:val="-4"/>
          <w:sz w:val="11"/>
        </w:rPr>
        <w:t xml:space="preserve"> </w:t>
      </w:r>
      <w:r>
        <w:rPr>
          <w:rFonts w:ascii="Symbol" w:hAnsi="Symbol"/>
          <w:spacing w:val="8"/>
          <w:w w:val="103"/>
          <w:sz w:val="19"/>
        </w:rPr>
        <w:t></w:t>
      </w:r>
      <w:r>
        <w:rPr>
          <w:rFonts w:ascii="Symbol" w:hAnsi="Symbol"/>
          <w:i/>
          <w:spacing w:val="6"/>
          <w:w w:val="116"/>
          <w:sz w:val="20"/>
        </w:rPr>
        <w:t></w:t>
      </w:r>
      <w:r>
        <w:rPr>
          <w:rFonts w:ascii="Times New Roman" w:hAnsi="Times New Roman"/>
          <w:i/>
          <w:spacing w:val="-3"/>
          <w:w w:val="104"/>
          <w:position w:val="-4"/>
          <w:sz w:val="11"/>
        </w:rPr>
        <w:t>ac</w:t>
      </w:r>
    </w:p>
    <w:p w14:paraId="7584E2C3" w14:textId="77777777" w:rsidR="00806AE3" w:rsidRDefault="005620C3">
      <w:pPr>
        <w:spacing w:line="120" w:lineRule="exact"/>
        <w:ind w:left="593" w:right="824"/>
        <w:jc w:val="center"/>
        <w:rPr>
          <w:rFonts w:ascii="Times New Roman" w:hAnsi="Times New Roman"/>
          <w:i/>
          <w:sz w:val="11"/>
        </w:rPr>
      </w:pPr>
      <w:proofErr w:type="spellStart"/>
      <w:r>
        <w:rPr>
          <w:rFonts w:ascii="Times New Roman" w:hAnsi="Times New Roman"/>
          <w:i/>
          <w:w w:val="110"/>
          <w:sz w:val="11"/>
        </w:rPr>
        <w:t>c</w:t>
      </w:r>
      <w:r>
        <w:rPr>
          <w:rFonts w:ascii="Symbol" w:hAnsi="Symbol"/>
          <w:w w:val="110"/>
          <w:sz w:val="11"/>
        </w:rPr>
        <w:t></w:t>
      </w:r>
      <w:r>
        <w:rPr>
          <w:rFonts w:ascii="Times New Roman" w:hAnsi="Times New Roman"/>
          <w:i/>
          <w:w w:val="110"/>
          <w:sz w:val="11"/>
        </w:rPr>
        <w:t>C</w:t>
      </w:r>
      <w:proofErr w:type="spellEnd"/>
    </w:p>
    <w:p w14:paraId="05FC41E3" w14:textId="77777777" w:rsidR="00806AE3" w:rsidRDefault="005620C3">
      <w:pPr>
        <w:tabs>
          <w:tab w:val="left" w:pos="581"/>
          <w:tab w:val="left" w:pos="1085"/>
          <w:tab w:val="left" w:pos="1517"/>
        </w:tabs>
        <w:spacing w:before="77"/>
        <w:ind w:left="133"/>
        <w:rPr>
          <w:rFonts w:ascii="Times New Roman"/>
          <w:i/>
          <w:sz w:val="12"/>
        </w:rPr>
      </w:pPr>
      <w:r>
        <w:br w:type="column"/>
      </w:r>
      <w:r>
        <w:rPr>
          <w:rFonts w:ascii="Times New Roman"/>
          <w:i/>
          <w:w w:val="105"/>
          <w:sz w:val="12"/>
        </w:rPr>
        <w:t>c</w:t>
      </w:r>
      <w:r>
        <w:rPr>
          <w:rFonts w:ascii="Times New Roman"/>
          <w:i/>
          <w:w w:val="105"/>
          <w:sz w:val="12"/>
        </w:rPr>
        <w:tab/>
      </w:r>
      <w:proofErr w:type="spellStart"/>
      <w:r>
        <w:rPr>
          <w:rFonts w:ascii="Times New Roman"/>
          <w:i/>
          <w:w w:val="105"/>
          <w:sz w:val="12"/>
        </w:rPr>
        <w:t>c</w:t>
      </w:r>
      <w:proofErr w:type="spellEnd"/>
      <w:r>
        <w:rPr>
          <w:rFonts w:ascii="Times New Roman"/>
          <w:i/>
          <w:w w:val="105"/>
          <w:sz w:val="12"/>
        </w:rPr>
        <w:tab/>
        <w:t>c</w:t>
      </w:r>
      <w:r>
        <w:rPr>
          <w:rFonts w:ascii="Times New Roman"/>
          <w:i/>
          <w:w w:val="105"/>
          <w:sz w:val="12"/>
        </w:rPr>
        <w:tab/>
      </w:r>
      <w:proofErr w:type="spellStart"/>
      <w:r>
        <w:rPr>
          <w:rFonts w:ascii="Times New Roman"/>
          <w:i/>
          <w:w w:val="105"/>
          <w:sz w:val="12"/>
        </w:rPr>
        <w:t>c</w:t>
      </w:r>
      <w:proofErr w:type="spellEnd"/>
    </w:p>
    <w:p w14:paraId="39785C6F" w14:textId="77777777" w:rsidR="00806AE3" w:rsidRDefault="005620C3">
      <w:pPr>
        <w:pStyle w:val="BodyText"/>
        <w:spacing w:before="1"/>
        <w:rPr>
          <w:rFonts w:ascii="Times New Roman"/>
          <w:i/>
          <w:sz w:val="28"/>
        </w:rPr>
      </w:pPr>
      <w:r>
        <w:br w:type="column"/>
      </w:r>
    </w:p>
    <w:p w14:paraId="597EE64A" w14:textId="77777777" w:rsidR="00806AE3" w:rsidRDefault="005620C3">
      <w:pPr>
        <w:ind w:left="133"/>
        <w:rPr>
          <w:rFonts w:ascii="Times New Roman" w:hAnsi="Times New Roman"/>
          <w:i/>
          <w:sz w:val="19"/>
        </w:rPr>
      </w:pPr>
      <w:r>
        <w:rPr>
          <w:rFonts w:ascii="Times New Roman" w:hAnsi="Times New Roman"/>
          <w:i/>
          <w:w w:val="115"/>
          <w:sz w:val="19"/>
        </w:rPr>
        <w:t>a</w:t>
      </w:r>
      <w:r>
        <w:rPr>
          <w:rFonts w:ascii="Times New Roman" w:hAnsi="Times New Roman"/>
          <w:i/>
          <w:spacing w:val="-37"/>
          <w:w w:val="115"/>
          <w:sz w:val="19"/>
        </w:rPr>
        <w:t xml:space="preserve"> </w:t>
      </w:r>
      <w:r>
        <w:rPr>
          <w:rFonts w:ascii="Symbol" w:hAnsi="Symbol"/>
          <w:w w:val="115"/>
          <w:sz w:val="19"/>
        </w:rPr>
        <w:t></w:t>
      </w:r>
      <w:r>
        <w:rPr>
          <w:rFonts w:ascii="Times New Roman" w:hAnsi="Times New Roman"/>
          <w:spacing w:val="-26"/>
          <w:w w:val="115"/>
          <w:sz w:val="19"/>
        </w:rPr>
        <w:t xml:space="preserve"> </w:t>
      </w:r>
      <w:proofErr w:type="spellStart"/>
      <w:r>
        <w:rPr>
          <w:rFonts w:ascii="Times New Roman" w:hAnsi="Times New Roman"/>
          <w:i/>
          <w:w w:val="115"/>
          <w:sz w:val="19"/>
        </w:rPr>
        <w:t>A</w:t>
      </w:r>
      <w:proofErr w:type="spellEnd"/>
    </w:p>
    <w:p w14:paraId="74558829" w14:textId="77777777" w:rsidR="00806AE3" w:rsidRDefault="005620C3">
      <w:pPr>
        <w:pStyle w:val="BodyText"/>
        <w:spacing w:before="10"/>
        <w:rPr>
          <w:rFonts w:ascii="Times New Roman"/>
          <w:i/>
          <w:sz w:val="23"/>
        </w:rPr>
      </w:pPr>
      <w:r>
        <w:br w:type="column"/>
      </w:r>
    </w:p>
    <w:p w14:paraId="10558096" w14:textId="77777777" w:rsidR="00806AE3" w:rsidRDefault="005620C3">
      <w:pPr>
        <w:pStyle w:val="BodyText"/>
        <w:ind w:left="133"/>
      </w:pPr>
      <w:r>
        <w:t>(5)</w:t>
      </w:r>
    </w:p>
    <w:p w14:paraId="3B32BF5A" w14:textId="77777777" w:rsidR="00806AE3" w:rsidRDefault="00806AE3">
      <w:pPr>
        <w:sectPr w:rsidR="00806AE3">
          <w:type w:val="continuous"/>
          <w:pgSz w:w="11910" w:h="16840"/>
          <w:pgMar w:top="1340" w:right="1000" w:bottom="2260" w:left="1000" w:header="720" w:footer="720" w:gutter="0"/>
          <w:cols w:num="5" w:space="720" w:equalWidth="0">
            <w:col w:w="1518" w:space="224"/>
            <w:col w:w="1667" w:space="303"/>
            <w:col w:w="1613" w:space="465"/>
            <w:col w:w="596" w:space="2256"/>
            <w:col w:w="1268"/>
          </w:cols>
        </w:sectPr>
      </w:pPr>
    </w:p>
    <w:p w14:paraId="24E3B6C4" w14:textId="77777777" w:rsidR="00806AE3" w:rsidRDefault="005620C3">
      <w:pPr>
        <w:pStyle w:val="BodyText"/>
        <w:spacing w:before="58"/>
        <w:ind w:left="133"/>
      </w:pPr>
      <w:r>
        <w:t>Value-added price</w:t>
      </w:r>
    </w:p>
    <w:p w14:paraId="4EE7333A" w14:textId="77777777" w:rsidR="00806AE3" w:rsidRDefault="005620C3">
      <w:pPr>
        <w:spacing w:before="87" w:line="340" w:lineRule="exact"/>
        <w:ind w:left="133"/>
        <w:rPr>
          <w:rFonts w:ascii="Times New Roman" w:hAnsi="Times New Roman"/>
          <w:i/>
          <w:sz w:val="11"/>
        </w:rPr>
      </w:pPr>
      <w:r>
        <w:br w:type="column"/>
      </w:r>
      <w:r>
        <w:rPr>
          <w:rFonts w:ascii="Times New Roman" w:hAnsi="Times New Roman"/>
          <w:i/>
          <w:spacing w:val="-1"/>
          <w:w w:val="101"/>
          <w:sz w:val="19"/>
        </w:rPr>
        <w:t>PV</w:t>
      </w:r>
      <w:r>
        <w:rPr>
          <w:rFonts w:ascii="Times New Roman" w:hAnsi="Times New Roman"/>
          <w:i/>
          <w:spacing w:val="-23"/>
          <w:w w:val="101"/>
          <w:sz w:val="19"/>
        </w:rPr>
        <w:t>A</w:t>
      </w:r>
      <w:r>
        <w:rPr>
          <w:rFonts w:ascii="Times New Roman" w:hAnsi="Times New Roman"/>
          <w:i/>
          <w:w w:val="101"/>
          <w:position w:val="-4"/>
          <w:sz w:val="11"/>
        </w:rPr>
        <w:t>a</w:t>
      </w:r>
      <w:r>
        <w:rPr>
          <w:rFonts w:ascii="Times New Roman" w:hAnsi="Times New Roman"/>
          <w:i/>
          <w:position w:val="-4"/>
          <w:sz w:val="11"/>
        </w:rPr>
        <w:t xml:space="preserve"> </w:t>
      </w:r>
      <w:r>
        <w:rPr>
          <w:rFonts w:ascii="Times New Roman" w:hAnsi="Times New Roman"/>
          <w:i/>
          <w:spacing w:val="4"/>
          <w:position w:val="-4"/>
          <w:sz w:val="11"/>
        </w:rPr>
        <w:t xml:space="preserve"> </w:t>
      </w:r>
      <w:r>
        <w:rPr>
          <w:rFonts w:ascii="Symbol" w:hAnsi="Symbol"/>
          <w:w w:val="101"/>
          <w:sz w:val="19"/>
        </w:rPr>
        <w:t></w:t>
      </w:r>
      <w:r>
        <w:rPr>
          <w:rFonts w:ascii="Times New Roman" w:hAnsi="Times New Roman"/>
          <w:spacing w:val="-3"/>
          <w:sz w:val="19"/>
        </w:rPr>
        <w:t xml:space="preserve"> </w:t>
      </w:r>
      <w:r>
        <w:rPr>
          <w:rFonts w:ascii="Times New Roman" w:hAnsi="Times New Roman"/>
          <w:i/>
          <w:spacing w:val="-1"/>
          <w:w w:val="101"/>
          <w:sz w:val="19"/>
        </w:rPr>
        <w:t>P</w:t>
      </w:r>
      <w:r>
        <w:rPr>
          <w:rFonts w:ascii="Times New Roman" w:hAnsi="Times New Roman"/>
          <w:i/>
          <w:spacing w:val="-21"/>
          <w:w w:val="101"/>
          <w:sz w:val="19"/>
        </w:rPr>
        <w:t>A</w:t>
      </w:r>
      <w:r>
        <w:rPr>
          <w:rFonts w:ascii="Times New Roman" w:hAnsi="Times New Roman"/>
          <w:i/>
          <w:w w:val="101"/>
          <w:position w:val="-4"/>
          <w:sz w:val="11"/>
        </w:rPr>
        <w:t>a</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1"/>
          <w:sz w:val="19"/>
        </w:rPr>
        <w:t></w:t>
      </w:r>
      <w:r>
        <w:rPr>
          <w:rFonts w:ascii="Times New Roman" w:hAnsi="Times New Roman"/>
          <w:spacing w:val="-16"/>
          <w:sz w:val="19"/>
        </w:rPr>
        <w:t xml:space="preserve"> </w:t>
      </w:r>
      <w:r>
        <w:rPr>
          <w:rFonts w:ascii="Symbol" w:hAnsi="Symbol"/>
          <w:spacing w:val="27"/>
          <w:w w:val="213"/>
          <w:position w:val="-3"/>
          <w:sz w:val="29"/>
        </w:rPr>
        <w:t></w:t>
      </w:r>
      <w:r>
        <w:rPr>
          <w:rFonts w:ascii="Times New Roman" w:hAnsi="Times New Roman"/>
          <w:i/>
          <w:spacing w:val="-1"/>
          <w:w w:val="101"/>
          <w:sz w:val="19"/>
        </w:rPr>
        <w:t>P</w:t>
      </w:r>
      <w:r>
        <w:rPr>
          <w:rFonts w:ascii="Times New Roman" w:hAnsi="Times New Roman"/>
          <w:i/>
          <w:spacing w:val="-15"/>
          <w:w w:val="101"/>
          <w:sz w:val="19"/>
        </w:rPr>
        <w:t>Q</w:t>
      </w:r>
      <w:r>
        <w:rPr>
          <w:rFonts w:ascii="Times New Roman" w:hAnsi="Times New Roman"/>
          <w:i/>
          <w:w w:val="101"/>
          <w:position w:val="-4"/>
          <w:sz w:val="11"/>
        </w:rPr>
        <w:t>c</w:t>
      </w:r>
      <w:r>
        <w:rPr>
          <w:rFonts w:ascii="Times New Roman" w:hAnsi="Times New Roman"/>
          <w:i/>
          <w:position w:val="-4"/>
          <w:sz w:val="11"/>
        </w:rPr>
        <w:t xml:space="preserve"> </w:t>
      </w:r>
      <w:r>
        <w:rPr>
          <w:rFonts w:ascii="Times New Roman" w:hAnsi="Times New Roman"/>
          <w:i/>
          <w:spacing w:val="-12"/>
          <w:position w:val="-4"/>
          <w:sz w:val="11"/>
        </w:rPr>
        <w:t xml:space="preserve"> </w:t>
      </w:r>
      <w:r>
        <w:rPr>
          <w:rFonts w:ascii="Symbol" w:hAnsi="Symbol"/>
          <w:w w:val="101"/>
          <w:sz w:val="19"/>
        </w:rPr>
        <w:t></w:t>
      </w:r>
      <w:r>
        <w:rPr>
          <w:rFonts w:ascii="Times New Roman" w:hAnsi="Times New Roman"/>
          <w:spacing w:val="-29"/>
          <w:sz w:val="19"/>
        </w:rPr>
        <w:t xml:space="preserve"> </w:t>
      </w:r>
      <w:proofErr w:type="spellStart"/>
      <w:r>
        <w:rPr>
          <w:rFonts w:ascii="Times New Roman" w:hAnsi="Times New Roman"/>
          <w:i/>
          <w:spacing w:val="9"/>
          <w:w w:val="101"/>
          <w:sz w:val="19"/>
        </w:rPr>
        <w:t>i</w:t>
      </w:r>
      <w:r>
        <w:rPr>
          <w:rFonts w:ascii="Times New Roman" w:hAnsi="Times New Roman"/>
          <w:i/>
          <w:w w:val="101"/>
          <w:sz w:val="19"/>
        </w:rPr>
        <w:t>c</w:t>
      </w:r>
      <w:r>
        <w:rPr>
          <w:rFonts w:ascii="Times New Roman" w:hAnsi="Times New Roman"/>
          <w:i/>
          <w:spacing w:val="-19"/>
          <w:w w:val="101"/>
          <w:sz w:val="19"/>
        </w:rPr>
        <w:t>a</w:t>
      </w:r>
      <w:proofErr w:type="spellEnd"/>
      <w:r>
        <w:rPr>
          <w:rFonts w:ascii="Times New Roman" w:hAnsi="Times New Roman"/>
          <w:i/>
          <w:spacing w:val="-8"/>
          <w:w w:val="101"/>
          <w:position w:val="-4"/>
          <w:sz w:val="11"/>
        </w:rPr>
        <w:t>ca</w:t>
      </w:r>
    </w:p>
    <w:p w14:paraId="16A5107D" w14:textId="77777777" w:rsidR="00806AE3" w:rsidRDefault="005620C3">
      <w:pPr>
        <w:spacing w:line="120" w:lineRule="exact"/>
        <w:ind w:left="1160" w:right="771"/>
        <w:jc w:val="center"/>
        <w:rPr>
          <w:rFonts w:ascii="Times New Roman" w:hAnsi="Times New Roman"/>
          <w:i/>
          <w:sz w:val="11"/>
        </w:rPr>
      </w:pPr>
      <w:proofErr w:type="spellStart"/>
      <w:r>
        <w:rPr>
          <w:rFonts w:ascii="Times New Roman" w:hAnsi="Times New Roman"/>
          <w:i/>
          <w:w w:val="110"/>
          <w:sz w:val="11"/>
        </w:rPr>
        <w:t>c</w:t>
      </w:r>
      <w:r>
        <w:rPr>
          <w:rFonts w:ascii="Symbol" w:hAnsi="Symbol"/>
          <w:w w:val="110"/>
          <w:sz w:val="11"/>
        </w:rPr>
        <w:t></w:t>
      </w:r>
      <w:r>
        <w:rPr>
          <w:rFonts w:ascii="Times New Roman" w:hAnsi="Times New Roman"/>
          <w:i/>
          <w:w w:val="110"/>
          <w:sz w:val="11"/>
        </w:rPr>
        <w:t>C</w:t>
      </w:r>
      <w:proofErr w:type="spellEnd"/>
    </w:p>
    <w:p w14:paraId="55764BC6" w14:textId="77777777" w:rsidR="00806AE3" w:rsidRDefault="005620C3">
      <w:pPr>
        <w:pStyle w:val="BodyText"/>
        <w:spacing w:before="8"/>
        <w:rPr>
          <w:rFonts w:ascii="Times New Roman"/>
          <w:i/>
          <w:sz w:val="14"/>
        </w:rPr>
      </w:pPr>
      <w:r>
        <w:br w:type="column"/>
      </w:r>
    </w:p>
    <w:p w14:paraId="3645C5E5" w14:textId="77777777" w:rsidR="00806AE3" w:rsidRDefault="005620C3">
      <w:pPr>
        <w:ind w:left="133"/>
        <w:rPr>
          <w:rFonts w:ascii="Times New Roman" w:hAnsi="Times New Roman"/>
          <w:i/>
          <w:sz w:val="14"/>
        </w:rPr>
      </w:pPr>
      <w:r>
        <w:rPr>
          <w:rFonts w:ascii="Times New Roman" w:hAnsi="Times New Roman"/>
          <w:i/>
          <w:w w:val="120"/>
          <w:sz w:val="14"/>
        </w:rPr>
        <w:t>a</w:t>
      </w:r>
      <w:r>
        <w:rPr>
          <w:rFonts w:ascii="Times New Roman" w:hAnsi="Times New Roman"/>
          <w:i/>
          <w:spacing w:val="-27"/>
          <w:w w:val="120"/>
          <w:sz w:val="14"/>
        </w:rPr>
        <w:t xml:space="preserve"> </w:t>
      </w:r>
      <w:r>
        <w:rPr>
          <w:rFonts w:ascii="Symbol" w:hAnsi="Symbol"/>
          <w:w w:val="120"/>
          <w:sz w:val="14"/>
        </w:rPr>
        <w:t></w:t>
      </w:r>
      <w:r>
        <w:rPr>
          <w:rFonts w:ascii="Times New Roman" w:hAnsi="Times New Roman"/>
          <w:spacing w:val="-19"/>
          <w:w w:val="120"/>
          <w:sz w:val="14"/>
        </w:rPr>
        <w:t xml:space="preserve"> </w:t>
      </w:r>
      <w:proofErr w:type="spellStart"/>
      <w:r>
        <w:rPr>
          <w:rFonts w:ascii="Times New Roman" w:hAnsi="Times New Roman"/>
          <w:i/>
          <w:w w:val="120"/>
          <w:sz w:val="14"/>
        </w:rPr>
        <w:t>A</w:t>
      </w:r>
      <w:proofErr w:type="spellEnd"/>
    </w:p>
    <w:p w14:paraId="2DC5A94D" w14:textId="77777777" w:rsidR="00806AE3" w:rsidRDefault="005620C3">
      <w:pPr>
        <w:spacing w:before="58"/>
        <w:ind w:left="133"/>
        <w:rPr>
          <w:sz w:val="24"/>
        </w:rPr>
      </w:pPr>
      <w:r>
        <w:br w:type="column"/>
      </w:r>
      <w:r>
        <w:rPr>
          <w:sz w:val="24"/>
        </w:rPr>
        <w:t>(6)</w:t>
      </w:r>
    </w:p>
    <w:p w14:paraId="12FCB0EA" w14:textId="77777777" w:rsidR="00806AE3" w:rsidRDefault="00806AE3">
      <w:pPr>
        <w:rPr>
          <w:sz w:val="24"/>
        </w:rPr>
        <w:sectPr w:rsidR="00806AE3">
          <w:type w:val="continuous"/>
          <w:pgSz w:w="11910" w:h="16840"/>
          <w:pgMar w:top="1340" w:right="1000" w:bottom="2260" w:left="1000" w:header="720" w:footer="720" w:gutter="0"/>
          <w:cols w:num="4" w:space="720" w:equalWidth="0">
            <w:col w:w="2123" w:space="991"/>
            <w:col w:w="2180" w:space="489"/>
            <w:col w:w="503" w:space="2356"/>
            <w:col w:w="1268"/>
          </w:cols>
        </w:sectPr>
      </w:pPr>
    </w:p>
    <w:p w14:paraId="031BAE7E" w14:textId="77777777" w:rsidR="00806AE3" w:rsidRDefault="00806AE3">
      <w:pPr>
        <w:pStyle w:val="BodyText"/>
        <w:spacing w:before="7"/>
      </w:pPr>
    </w:p>
    <w:p w14:paraId="5801D510" w14:textId="77777777" w:rsidR="00806AE3" w:rsidRDefault="00806AE3">
      <w:pPr>
        <w:sectPr w:rsidR="00806AE3">
          <w:type w:val="continuous"/>
          <w:pgSz w:w="11910" w:h="16840"/>
          <w:pgMar w:top="1340" w:right="1000" w:bottom="2260" w:left="1000" w:header="720" w:footer="720" w:gutter="0"/>
          <w:cols w:space="720"/>
        </w:sectPr>
      </w:pPr>
    </w:p>
    <w:p w14:paraId="5957B6FB" w14:textId="77777777" w:rsidR="00806AE3" w:rsidRDefault="005620C3">
      <w:pPr>
        <w:pStyle w:val="BodyText"/>
        <w:spacing w:before="92"/>
        <w:ind w:left="133"/>
      </w:pPr>
      <w:r>
        <w:t>Production and Commodity Block</w:t>
      </w:r>
    </w:p>
    <w:p w14:paraId="1513A8CE" w14:textId="77777777" w:rsidR="00806AE3" w:rsidRDefault="00806AE3">
      <w:pPr>
        <w:pStyle w:val="BodyText"/>
        <w:spacing w:before="4"/>
        <w:rPr>
          <w:sz w:val="31"/>
        </w:rPr>
      </w:pPr>
    </w:p>
    <w:p w14:paraId="2E3FB6B6" w14:textId="77777777" w:rsidR="00806AE3" w:rsidRDefault="005620C3">
      <w:pPr>
        <w:pStyle w:val="BodyText"/>
        <w:ind w:left="133"/>
      </w:pPr>
      <w:r>
        <w:t>C-D technology: Activity production function</w:t>
      </w:r>
    </w:p>
    <w:p w14:paraId="5D512FB8" w14:textId="77777777" w:rsidR="00806AE3" w:rsidRDefault="005620C3">
      <w:pPr>
        <w:pStyle w:val="BodyText"/>
        <w:rPr>
          <w:sz w:val="20"/>
        </w:rPr>
      </w:pPr>
      <w:r>
        <w:br w:type="column"/>
      </w:r>
    </w:p>
    <w:p w14:paraId="0EA08A40" w14:textId="77777777" w:rsidR="00806AE3" w:rsidRDefault="00806AE3">
      <w:pPr>
        <w:pStyle w:val="BodyText"/>
        <w:rPr>
          <w:sz w:val="20"/>
        </w:rPr>
      </w:pPr>
    </w:p>
    <w:p w14:paraId="3FE47C03" w14:textId="77777777" w:rsidR="00806AE3" w:rsidRDefault="00806AE3">
      <w:pPr>
        <w:pStyle w:val="BodyText"/>
        <w:rPr>
          <w:sz w:val="20"/>
        </w:rPr>
      </w:pPr>
    </w:p>
    <w:p w14:paraId="3B7652DC" w14:textId="77777777" w:rsidR="00806AE3" w:rsidRDefault="005620C3">
      <w:pPr>
        <w:spacing w:before="172"/>
        <w:ind w:left="133"/>
        <w:rPr>
          <w:rFonts w:ascii="Times New Roman"/>
          <w:i/>
          <w:sz w:val="10"/>
        </w:rPr>
      </w:pPr>
      <w:r>
        <w:rPr>
          <w:rFonts w:ascii="Times New Roman"/>
          <w:i/>
          <w:spacing w:val="-5"/>
          <w:sz w:val="18"/>
        </w:rPr>
        <w:t>QA</w:t>
      </w:r>
      <w:r>
        <w:rPr>
          <w:rFonts w:ascii="Times New Roman"/>
          <w:i/>
          <w:spacing w:val="-5"/>
          <w:position w:val="-3"/>
          <w:sz w:val="10"/>
        </w:rPr>
        <w:t>a</w:t>
      </w:r>
    </w:p>
    <w:p w14:paraId="45559E9C" w14:textId="77777777" w:rsidR="00806AE3" w:rsidRDefault="005620C3">
      <w:pPr>
        <w:pStyle w:val="BodyText"/>
        <w:rPr>
          <w:rFonts w:ascii="Times New Roman"/>
          <w:i/>
        </w:rPr>
      </w:pPr>
      <w:r>
        <w:br w:type="column"/>
      </w:r>
    </w:p>
    <w:p w14:paraId="00B2949A" w14:textId="77777777" w:rsidR="00806AE3" w:rsidRDefault="00806AE3">
      <w:pPr>
        <w:pStyle w:val="BodyText"/>
        <w:rPr>
          <w:rFonts w:ascii="Times New Roman"/>
          <w:i/>
        </w:rPr>
      </w:pPr>
    </w:p>
    <w:p w14:paraId="5DFB87D3" w14:textId="77777777" w:rsidR="00806AE3" w:rsidRDefault="00806AE3">
      <w:pPr>
        <w:pStyle w:val="BodyText"/>
        <w:spacing w:before="10"/>
        <w:rPr>
          <w:rFonts w:ascii="Times New Roman"/>
          <w:i/>
          <w:sz w:val="25"/>
        </w:rPr>
      </w:pPr>
    </w:p>
    <w:p w14:paraId="1596861E" w14:textId="77777777" w:rsidR="00806AE3" w:rsidRDefault="005620C3">
      <w:pPr>
        <w:ind w:left="23"/>
        <w:rPr>
          <w:rFonts w:ascii="Times New Roman" w:hAnsi="Times New Roman"/>
          <w:i/>
          <w:sz w:val="10"/>
        </w:rPr>
      </w:pPr>
      <w:r>
        <w:rPr>
          <w:rFonts w:ascii="Symbol" w:hAnsi="Symbol"/>
          <w:sz w:val="18"/>
        </w:rPr>
        <w:t></w:t>
      </w:r>
      <w:r>
        <w:rPr>
          <w:rFonts w:ascii="Times New Roman" w:hAnsi="Times New Roman"/>
          <w:sz w:val="18"/>
        </w:rPr>
        <w:t xml:space="preserve"> </w:t>
      </w:r>
      <w:r>
        <w:rPr>
          <w:rFonts w:ascii="Times New Roman" w:hAnsi="Times New Roman"/>
          <w:i/>
          <w:sz w:val="18"/>
        </w:rPr>
        <w:t>ad</w:t>
      </w:r>
      <w:r>
        <w:rPr>
          <w:rFonts w:ascii="Times New Roman" w:hAnsi="Times New Roman"/>
          <w:i/>
          <w:position w:val="-3"/>
          <w:sz w:val="10"/>
        </w:rPr>
        <w:t>a</w:t>
      </w:r>
    </w:p>
    <w:p w14:paraId="4AA3F162" w14:textId="77777777" w:rsidR="00806AE3" w:rsidRDefault="005620C3">
      <w:pPr>
        <w:pStyle w:val="BodyText"/>
        <w:rPr>
          <w:rFonts w:ascii="Times New Roman"/>
          <w:i/>
          <w:sz w:val="32"/>
        </w:rPr>
      </w:pPr>
      <w:r>
        <w:br w:type="column"/>
      </w:r>
    </w:p>
    <w:p w14:paraId="0E701731" w14:textId="77777777" w:rsidR="00806AE3" w:rsidRDefault="00806AE3">
      <w:pPr>
        <w:pStyle w:val="BodyText"/>
        <w:spacing w:before="5"/>
        <w:rPr>
          <w:rFonts w:ascii="Times New Roman"/>
          <w:i/>
          <w:sz w:val="37"/>
        </w:rPr>
      </w:pPr>
    </w:p>
    <w:p w14:paraId="7D367D6D" w14:textId="77777777" w:rsidR="00806AE3" w:rsidRDefault="005620C3">
      <w:pPr>
        <w:spacing w:line="317" w:lineRule="exact"/>
        <w:ind w:left="3"/>
        <w:rPr>
          <w:rFonts w:ascii="Times New Roman" w:hAnsi="Times New Roman"/>
          <w:i/>
          <w:sz w:val="7"/>
        </w:rPr>
      </w:pPr>
      <w:r>
        <w:rPr>
          <w:rFonts w:ascii="Symbol" w:hAnsi="Symbol"/>
          <w:spacing w:val="7"/>
          <w:sz w:val="18"/>
        </w:rPr>
        <w:t></w:t>
      </w:r>
      <w:r>
        <w:rPr>
          <w:rFonts w:ascii="Symbol" w:hAnsi="Symbol"/>
          <w:spacing w:val="7"/>
          <w:position w:val="-3"/>
          <w:sz w:val="27"/>
        </w:rPr>
        <w:t></w:t>
      </w:r>
      <w:r>
        <w:rPr>
          <w:rFonts w:ascii="Symbol" w:hAnsi="Symbol"/>
          <w:spacing w:val="7"/>
          <w:position w:val="-3"/>
          <w:sz w:val="27"/>
        </w:rPr>
        <w:t></w:t>
      </w:r>
      <w:r>
        <w:rPr>
          <w:rFonts w:ascii="Times New Roman" w:hAnsi="Times New Roman"/>
          <w:i/>
          <w:spacing w:val="7"/>
          <w:sz w:val="18"/>
        </w:rPr>
        <w:t>QF</w:t>
      </w:r>
      <w:r>
        <w:rPr>
          <w:rFonts w:ascii="Times New Roman" w:hAnsi="Times New Roman"/>
          <w:i/>
          <w:spacing w:val="-36"/>
          <w:sz w:val="18"/>
        </w:rPr>
        <w:t xml:space="preserve"> </w:t>
      </w:r>
      <w:r>
        <w:rPr>
          <w:rFonts w:ascii="Symbol" w:hAnsi="Symbol"/>
          <w:i/>
          <w:sz w:val="18"/>
          <w:vertAlign w:val="superscript"/>
        </w:rPr>
        <w:t></w:t>
      </w:r>
      <w:r>
        <w:rPr>
          <w:rFonts w:ascii="Times New Roman" w:hAnsi="Times New Roman"/>
          <w:i/>
          <w:spacing w:val="-32"/>
          <w:sz w:val="18"/>
        </w:rPr>
        <w:t xml:space="preserve"> </w:t>
      </w:r>
      <w:r>
        <w:rPr>
          <w:rFonts w:ascii="Times New Roman" w:hAnsi="Times New Roman"/>
          <w:i/>
          <w:spacing w:val="-14"/>
          <w:position w:val="7"/>
          <w:sz w:val="7"/>
        </w:rPr>
        <w:t>fa</w:t>
      </w:r>
    </w:p>
    <w:p w14:paraId="2E76BB81" w14:textId="7501D5D7" w:rsidR="00806AE3" w:rsidRDefault="005620C3">
      <w:pPr>
        <w:spacing w:line="109" w:lineRule="exact"/>
        <w:ind w:left="91"/>
        <w:rPr>
          <w:rFonts w:ascii="Times New Roman" w:hAnsi="Times New Roman"/>
          <w:i/>
          <w:sz w:val="10"/>
        </w:rPr>
      </w:pPr>
      <w:r>
        <w:rPr>
          <w:noProof/>
        </w:rPr>
        <mc:AlternateContent>
          <mc:Choice Requires="wps">
            <w:drawing>
              <wp:anchor distT="0" distB="0" distL="114300" distR="114300" simplePos="0" relativeHeight="243326976" behindDoc="1" locked="0" layoutInCell="1" allowOverlap="1" wp14:anchorId="5A45E077" wp14:editId="405E196A">
                <wp:simplePos x="0" y="0"/>
                <wp:positionH relativeFrom="page">
                  <wp:posOffset>4649470</wp:posOffset>
                </wp:positionH>
                <wp:positionV relativeFrom="paragraph">
                  <wp:posOffset>-76200</wp:posOffset>
                </wp:positionV>
                <wp:extent cx="53975" cy="66675"/>
                <wp:effectExtent l="0" t="0" r="0" b="0"/>
                <wp:wrapNone/>
                <wp:docPr id="8138043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89A07" w14:textId="77777777" w:rsidR="00806AE3" w:rsidRDefault="005620C3">
                            <w:pPr>
                              <w:spacing w:line="100" w:lineRule="exact"/>
                              <w:rPr>
                                <w:rFonts w:ascii="Times New Roman"/>
                                <w:i/>
                                <w:sz w:val="10"/>
                              </w:rPr>
                            </w:pPr>
                            <w:r>
                              <w:rPr>
                                <w:rFonts w:ascii="Times New Roman"/>
                                <w:i/>
                                <w:w w:val="105"/>
                                <w:sz w:val="10"/>
                              </w:rPr>
                              <w:t>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5E077" id="Text Box 51" o:spid="_x0000_s1213" type="#_x0000_t202" style="position:absolute;left:0;text-align:left;margin-left:366.1pt;margin-top:-6pt;width:4.25pt;height:5.25pt;z-index:-25998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" filled="f" stroked="f">
                <v:textbox inset="0,0,0,0">
                  <w:txbxContent>
                    <w:p w14:paraId="61D89A07" w14:textId="77777777" w:rsidR="00806AE3" w:rsidRDefault="005620C3">
                      <w:pPr>
                        <w:spacing w:line="100" w:lineRule="exact"/>
                        <w:rPr>
                          <w:rFonts w:ascii="Times New Roman"/>
                          <w:i/>
                          <w:sz w:val="10"/>
                        </w:rPr>
                      </w:pPr>
                      <w:r>
                        <w:rPr>
                          <w:rFonts w:ascii="Times New Roman"/>
                          <w:i/>
                          <w:w w:val="105"/>
                          <w:sz w:val="10"/>
                        </w:rPr>
                        <w:t>fa</w:t>
                      </w:r>
                    </w:p>
                  </w:txbxContent>
                </v:textbox>
                <w10:wrap anchorx="page"/>
              </v:shape>
            </w:pict>
          </mc:Fallback>
        </mc:AlternateContent>
      </w:r>
      <w:r>
        <w:rPr>
          <w:rFonts w:ascii="Times New Roman" w:hAnsi="Times New Roman"/>
          <w:i/>
          <w:w w:val="110"/>
          <w:sz w:val="10"/>
        </w:rPr>
        <w:t xml:space="preserve">f </w:t>
      </w:r>
      <w:r>
        <w:rPr>
          <w:rFonts w:ascii="Symbol" w:hAnsi="Symbol"/>
          <w:w w:val="110"/>
          <w:sz w:val="10"/>
        </w:rPr>
        <w:t></w:t>
      </w:r>
      <w:proofErr w:type="spellStart"/>
      <w:r>
        <w:rPr>
          <w:rFonts w:ascii="Times New Roman" w:hAnsi="Times New Roman"/>
          <w:i/>
          <w:w w:val="110"/>
          <w:sz w:val="10"/>
        </w:rPr>
        <w:t>F</w:t>
      </w:r>
      <w:proofErr w:type="spellEnd"/>
    </w:p>
    <w:p w14:paraId="1C0415EA" w14:textId="77777777" w:rsidR="00806AE3" w:rsidRDefault="005620C3">
      <w:pPr>
        <w:pStyle w:val="BodyText"/>
        <w:rPr>
          <w:rFonts w:ascii="Times New Roman"/>
          <w:i/>
          <w:sz w:val="18"/>
        </w:rPr>
      </w:pPr>
      <w:r>
        <w:br w:type="column"/>
      </w:r>
    </w:p>
    <w:p w14:paraId="63C96183" w14:textId="77777777" w:rsidR="00806AE3" w:rsidRDefault="00806AE3">
      <w:pPr>
        <w:pStyle w:val="BodyText"/>
        <w:rPr>
          <w:rFonts w:ascii="Times New Roman"/>
          <w:i/>
          <w:sz w:val="18"/>
        </w:rPr>
      </w:pPr>
    </w:p>
    <w:p w14:paraId="3FAEBE93" w14:textId="77777777" w:rsidR="00806AE3" w:rsidRDefault="00806AE3">
      <w:pPr>
        <w:pStyle w:val="BodyText"/>
        <w:rPr>
          <w:rFonts w:ascii="Times New Roman"/>
          <w:i/>
          <w:sz w:val="18"/>
        </w:rPr>
      </w:pPr>
    </w:p>
    <w:p w14:paraId="2DD1DB08" w14:textId="77777777" w:rsidR="00806AE3" w:rsidRDefault="00806AE3">
      <w:pPr>
        <w:pStyle w:val="BodyText"/>
        <w:spacing w:before="11"/>
        <w:rPr>
          <w:rFonts w:ascii="Times New Roman"/>
          <w:i/>
          <w:sz w:val="18"/>
        </w:rPr>
      </w:pPr>
    </w:p>
    <w:p w14:paraId="66CC7C46" w14:textId="77777777" w:rsidR="00806AE3" w:rsidRDefault="005620C3">
      <w:pPr>
        <w:ind w:left="116"/>
        <w:rPr>
          <w:rFonts w:ascii="Times New Roman" w:hAnsi="Times New Roman"/>
          <w:i/>
          <w:sz w:val="14"/>
        </w:rPr>
      </w:pPr>
      <w:r>
        <w:rPr>
          <w:rFonts w:ascii="Times New Roman" w:hAnsi="Times New Roman"/>
          <w:i/>
          <w:w w:val="115"/>
          <w:sz w:val="14"/>
        </w:rPr>
        <w:t>a</w:t>
      </w:r>
      <w:r>
        <w:rPr>
          <w:rFonts w:ascii="Times New Roman" w:hAnsi="Times New Roman"/>
          <w:i/>
          <w:spacing w:val="-26"/>
          <w:w w:val="115"/>
          <w:sz w:val="14"/>
        </w:rPr>
        <w:t xml:space="preserve"> </w:t>
      </w:r>
      <w:r>
        <w:rPr>
          <w:rFonts w:ascii="Symbol" w:hAnsi="Symbol"/>
          <w:w w:val="115"/>
          <w:sz w:val="14"/>
        </w:rPr>
        <w:t></w:t>
      </w:r>
      <w:r>
        <w:rPr>
          <w:rFonts w:ascii="Times New Roman" w:hAnsi="Times New Roman"/>
          <w:spacing w:val="-18"/>
          <w:w w:val="115"/>
          <w:sz w:val="14"/>
        </w:rPr>
        <w:t xml:space="preserve"> </w:t>
      </w:r>
      <w:proofErr w:type="spellStart"/>
      <w:r>
        <w:rPr>
          <w:rFonts w:ascii="Times New Roman" w:hAnsi="Times New Roman"/>
          <w:i/>
          <w:w w:val="115"/>
          <w:sz w:val="14"/>
        </w:rPr>
        <w:t>A</w:t>
      </w:r>
      <w:proofErr w:type="spellEnd"/>
    </w:p>
    <w:p w14:paraId="4DC87660" w14:textId="77777777" w:rsidR="00806AE3" w:rsidRDefault="005620C3">
      <w:pPr>
        <w:pStyle w:val="BodyText"/>
        <w:rPr>
          <w:rFonts w:ascii="Times New Roman"/>
          <w:i/>
          <w:sz w:val="26"/>
        </w:rPr>
      </w:pPr>
      <w:r>
        <w:br w:type="column"/>
      </w:r>
    </w:p>
    <w:p w14:paraId="1E721EC3" w14:textId="77777777" w:rsidR="00806AE3" w:rsidRDefault="00806AE3">
      <w:pPr>
        <w:pStyle w:val="BodyText"/>
        <w:spacing w:before="4"/>
        <w:rPr>
          <w:rFonts w:ascii="Times New Roman"/>
          <w:i/>
          <w:sz w:val="37"/>
        </w:rPr>
      </w:pPr>
    </w:p>
    <w:p w14:paraId="1B12E92C" w14:textId="77777777" w:rsidR="00806AE3" w:rsidRDefault="005620C3">
      <w:pPr>
        <w:pStyle w:val="BodyText"/>
        <w:ind w:left="133"/>
      </w:pPr>
      <w:r>
        <w:t>(7)</w:t>
      </w:r>
    </w:p>
    <w:p w14:paraId="3F87F7A7" w14:textId="77777777" w:rsidR="00806AE3" w:rsidRDefault="00806AE3">
      <w:pPr>
        <w:sectPr w:rsidR="00806AE3">
          <w:type w:val="continuous"/>
          <w:pgSz w:w="11910" w:h="16840"/>
          <w:pgMar w:top="1340" w:right="1000" w:bottom="2260" w:left="1000" w:header="720" w:footer="720" w:gutter="0"/>
          <w:cols w:num="6" w:space="720" w:equalWidth="0">
            <w:col w:w="4816" w:space="49"/>
            <w:col w:w="415" w:space="40"/>
            <w:col w:w="408" w:space="39"/>
            <w:col w:w="712" w:space="40"/>
            <w:col w:w="470" w:space="1653"/>
            <w:col w:w="1268"/>
          </w:cols>
        </w:sectPr>
      </w:pPr>
    </w:p>
    <w:p w14:paraId="5E34A41F" w14:textId="77777777" w:rsidR="00806AE3" w:rsidRDefault="005620C3">
      <w:pPr>
        <w:pStyle w:val="BodyText"/>
        <w:spacing w:before="190"/>
        <w:ind w:left="133"/>
      </w:pPr>
      <w:r>
        <w:t>Factor demand</w:t>
      </w:r>
    </w:p>
    <w:p w14:paraId="24892D07" w14:textId="77777777" w:rsidR="00806AE3" w:rsidRDefault="005620C3">
      <w:pPr>
        <w:pStyle w:val="BodyText"/>
        <w:spacing w:before="7"/>
        <w:rPr>
          <w:sz w:val="22"/>
        </w:rPr>
      </w:pPr>
      <w:r>
        <w:br w:type="column"/>
      </w:r>
    </w:p>
    <w:p w14:paraId="3D91315F" w14:textId="77777777" w:rsidR="00806AE3" w:rsidRDefault="005620C3">
      <w:pPr>
        <w:ind w:left="133"/>
        <w:rPr>
          <w:rFonts w:ascii="Times New Roman"/>
          <w:i/>
          <w:sz w:val="12"/>
        </w:rPr>
      </w:pPr>
      <w:r>
        <w:rPr>
          <w:rFonts w:ascii="Times New Roman"/>
          <w:i/>
          <w:w w:val="95"/>
          <w:sz w:val="21"/>
        </w:rPr>
        <w:t>WF</w:t>
      </w:r>
      <w:r>
        <w:rPr>
          <w:rFonts w:ascii="Times New Roman"/>
          <w:i/>
          <w:w w:val="95"/>
          <w:position w:val="-4"/>
          <w:sz w:val="12"/>
        </w:rPr>
        <w:t>f</w:t>
      </w:r>
    </w:p>
    <w:p w14:paraId="061FDC76" w14:textId="77777777" w:rsidR="00806AE3" w:rsidRDefault="005620C3">
      <w:pPr>
        <w:spacing w:before="245"/>
        <w:ind w:left="32"/>
        <w:rPr>
          <w:rFonts w:ascii="Times New Roman" w:hAnsi="Times New Roman"/>
          <w:i/>
          <w:sz w:val="12"/>
        </w:rPr>
      </w:pPr>
      <w:r>
        <w:br w:type="column"/>
      </w:r>
      <w:r>
        <w:rPr>
          <w:rFonts w:ascii="Symbol" w:hAnsi="Symbol"/>
          <w:w w:val="95"/>
          <w:sz w:val="21"/>
        </w:rPr>
        <w:t></w:t>
      </w:r>
      <w:r>
        <w:rPr>
          <w:rFonts w:ascii="Times New Roman" w:hAnsi="Times New Roman"/>
          <w:i/>
          <w:w w:val="95"/>
          <w:sz w:val="21"/>
        </w:rPr>
        <w:t>WFDIST</w:t>
      </w:r>
      <w:r>
        <w:rPr>
          <w:rFonts w:ascii="Times New Roman" w:hAnsi="Times New Roman"/>
          <w:i/>
          <w:w w:val="95"/>
          <w:position w:val="-4"/>
          <w:sz w:val="12"/>
        </w:rPr>
        <w:t>fa</w:t>
      </w:r>
    </w:p>
    <w:p w14:paraId="0F595145" w14:textId="77777777" w:rsidR="00806AE3" w:rsidRDefault="005620C3">
      <w:pPr>
        <w:spacing w:before="92" w:line="192" w:lineRule="auto"/>
        <w:ind w:left="5" w:right="20"/>
        <w:jc w:val="center"/>
        <w:rPr>
          <w:rFonts w:ascii="Times New Roman" w:hAnsi="Times New Roman"/>
          <w:i/>
          <w:sz w:val="12"/>
        </w:rPr>
      </w:pPr>
      <w:r>
        <w:br w:type="column"/>
      </w:r>
      <w:r>
        <w:rPr>
          <w:rFonts w:ascii="Symbol" w:hAnsi="Symbol"/>
          <w:position w:val="-15"/>
          <w:sz w:val="21"/>
        </w:rPr>
        <w:t></w:t>
      </w:r>
      <w:r>
        <w:rPr>
          <w:rFonts w:ascii="Times New Roman" w:hAnsi="Times New Roman"/>
          <w:spacing w:val="-13"/>
          <w:position w:val="-15"/>
          <w:sz w:val="21"/>
        </w:rPr>
        <w:t xml:space="preserve"> </w:t>
      </w:r>
      <w:r>
        <w:rPr>
          <w:rFonts w:ascii="Symbol" w:hAnsi="Symbol"/>
          <w:i/>
        </w:rPr>
        <w:t></w:t>
      </w:r>
      <w:r>
        <w:rPr>
          <w:rFonts w:ascii="Times New Roman" w:hAnsi="Times New Roman"/>
          <w:i/>
          <w:spacing w:val="-27"/>
        </w:rPr>
        <w:t xml:space="preserve"> </w:t>
      </w:r>
      <w:r>
        <w:rPr>
          <w:rFonts w:ascii="Times New Roman" w:hAnsi="Times New Roman"/>
          <w:i/>
          <w:position w:val="-4"/>
          <w:sz w:val="12"/>
        </w:rPr>
        <w:t>fa</w:t>
      </w:r>
      <w:r>
        <w:rPr>
          <w:rFonts w:ascii="Times New Roman" w:hAnsi="Times New Roman"/>
          <w:i/>
          <w:spacing w:val="11"/>
          <w:position w:val="-4"/>
          <w:sz w:val="12"/>
        </w:rPr>
        <w:t xml:space="preserve"> </w:t>
      </w:r>
      <w:r>
        <w:rPr>
          <w:rFonts w:ascii="Symbol" w:hAnsi="Symbol"/>
          <w:sz w:val="21"/>
        </w:rPr>
        <w:t></w:t>
      </w:r>
      <w:r>
        <w:rPr>
          <w:rFonts w:ascii="Times New Roman" w:hAnsi="Times New Roman"/>
          <w:spacing w:val="-23"/>
          <w:sz w:val="21"/>
        </w:rPr>
        <w:t xml:space="preserve"> </w:t>
      </w:r>
      <w:r>
        <w:rPr>
          <w:rFonts w:ascii="Times New Roman" w:hAnsi="Times New Roman"/>
          <w:i/>
          <w:spacing w:val="-7"/>
          <w:sz w:val="21"/>
        </w:rPr>
        <w:t>PVA</w:t>
      </w:r>
      <w:r>
        <w:rPr>
          <w:rFonts w:ascii="Times New Roman" w:hAnsi="Times New Roman"/>
          <w:i/>
          <w:spacing w:val="-7"/>
          <w:position w:val="-4"/>
          <w:sz w:val="12"/>
        </w:rPr>
        <w:t>a</w:t>
      </w:r>
      <w:r>
        <w:rPr>
          <w:rFonts w:ascii="Times New Roman" w:hAnsi="Times New Roman"/>
          <w:i/>
          <w:spacing w:val="13"/>
          <w:position w:val="-4"/>
          <w:sz w:val="12"/>
        </w:rPr>
        <w:t xml:space="preserve"> </w:t>
      </w:r>
      <w:r>
        <w:rPr>
          <w:rFonts w:ascii="Symbol" w:hAnsi="Symbol"/>
          <w:sz w:val="21"/>
        </w:rPr>
        <w:t></w:t>
      </w:r>
      <w:r>
        <w:rPr>
          <w:rFonts w:ascii="Times New Roman" w:hAnsi="Times New Roman"/>
          <w:spacing w:val="-34"/>
          <w:sz w:val="21"/>
        </w:rPr>
        <w:t xml:space="preserve"> </w:t>
      </w:r>
      <w:r>
        <w:rPr>
          <w:rFonts w:ascii="Times New Roman" w:hAnsi="Times New Roman"/>
          <w:i/>
          <w:spacing w:val="-8"/>
          <w:sz w:val="21"/>
        </w:rPr>
        <w:t>QA</w:t>
      </w:r>
      <w:r>
        <w:rPr>
          <w:rFonts w:ascii="Times New Roman" w:hAnsi="Times New Roman"/>
          <w:i/>
          <w:spacing w:val="-8"/>
          <w:position w:val="-4"/>
          <w:sz w:val="12"/>
        </w:rPr>
        <w:t>a</w:t>
      </w:r>
    </w:p>
    <w:p w14:paraId="708F7298" w14:textId="3AA52902" w:rsidR="00806AE3" w:rsidRDefault="005620C3">
      <w:pPr>
        <w:spacing w:line="117" w:lineRule="exact"/>
        <w:ind w:left="74" w:right="20"/>
        <w:jc w:val="center"/>
        <w:rPr>
          <w:rFonts w:ascii="Times New Roman"/>
          <w:i/>
          <w:sz w:val="21"/>
        </w:rPr>
      </w:pPr>
      <w:r>
        <w:rPr>
          <w:noProof/>
        </w:rPr>
        <mc:AlternateContent>
          <mc:Choice Requires="wps">
            <w:drawing>
              <wp:anchor distT="0" distB="0" distL="114300" distR="114300" simplePos="0" relativeHeight="243323904" behindDoc="1" locked="0" layoutInCell="1" allowOverlap="1" wp14:anchorId="45C11284" wp14:editId="00E3B50B">
                <wp:simplePos x="0" y="0"/>
                <wp:positionH relativeFrom="page">
                  <wp:posOffset>3053715</wp:posOffset>
                </wp:positionH>
                <wp:positionV relativeFrom="paragraph">
                  <wp:posOffset>-39370</wp:posOffset>
                </wp:positionV>
                <wp:extent cx="798830" cy="0"/>
                <wp:effectExtent l="0" t="0" r="0" b="0"/>
                <wp:wrapNone/>
                <wp:docPr id="178212418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0"/>
                        </a:xfrm>
                        <a:prstGeom prst="line">
                          <a:avLst/>
                        </a:prstGeom>
                        <a:noFill/>
                        <a:ln w="55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B9717" id="Line 50" o:spid="_x0000_s1026" style="position:absolute;z-index:-2599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45pt,-3.1pt" to="303.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" strokeweight=".15322mm">
                <w10:wrap anchorx="page"/>
              </v:line>
            </w:pict>
          </mc:Fallback>
        </mc:AlternateContent>
      </w:r>
      <w:r>
        <w:rPr>
          <w:rFonts w:ascii="Times New Roman"/>
          <w:i/>
          <w:sz w:val="21"/>
        </w:rPr>
        <w:t>QF</w:t>
      </w:r>
    </w:p>
    <w:p w14:paraId="4A2C29B4" w14:textId="77777777" w:rsidR="00806AE3" w:rsidRDefault="005620C3">
      <w:pPr>
        <w:spacing w:before="190"/>
        <w:ind w:left="133"/>
        <w:rPr>
          <w:sz w:val="24"/>
        </w:rPr>
      </w:pPr>
      <w:r>
        <w:br w:type="column"/>
      </w:r>
      <w:r>
        <w:rPr>
          <w:rFonts w:ascii="Times New Roman" w:hAnsi="Times New Roman"/>
          <w:i/>
          <w:w w:val="115"/>
          <w:position w:val="-2"/>
          <w:sz w:val="14"/>
        </w:rPr>
        <w:t xml:space="preserve">a </w:t>
      </w:r>
      <w:r>
        <w:rPr>
          <w:rFonts w:ascii="Symbol" w:hAnsi="Symbol"/>
          <w:w w:val="115"/>
          <w:position w:val="-2"/>
          <w:sz w:val="14"/>
        </w:rPr>
        <w:t></w:t>
      </w:r>
      <w:r>
        <w:rPr>
          <w:rFonts w:ascii="Times New Roman" w:hAnsi="Times New Roman"/>
          <w:spacing w:val="-33"/>
          <w:w w:val="115"/>
          <w:position w:val="-2"/>
          <w:sz w:val="14"/>
        </w:rPr>
        <w:t xml:space="preserve"> </w:t>
      </w:r>
      <w:proofErr w:type="spellStart"/>
      <w:r>
        <w:rPr>
          <w:rFonts w:ascii="Times New Roman" w:hAnsi="Times New Roman"/>
          <w:i/>
          <w:w w:val="115"/>
          <w:position w:val="-2"/>
          <w:sz w:val="14"/>
        </w:rPr>
        <w:t>A</w:t>
      </w:r>
      <w:proofErr w:type="spellEnd"/>
      <w:r>
        <w:rPr>
          <w:rFonts w:ascii="Times New Roman" w:hAnsi="Times New Roman"/>
          <w:i/>
          <w:w w:val="115"/>
          <w:position w:val="-2"/>
          <w:sz w:val="14"/>
        </w:rPr>
        <w:t xml:space="preserve"> </w:t>
      </w:r>
      <w:r>
        <w:rPr>
          <w:spacing w:val="-6"/>
          <w:w w:val="115"/>
          <w:sz w:val="24"/>
        </w:rPr>
        <w:t>and</w:t>
      </w:r>
    </w:p>
    <w:p w14:paraId="1B48BB3B" w14:textId="77777777" w:rsidR="00806AE3" w:rsidRDefault="005620C3">
      <w:pPr>
        <w:pStyle w:val="BodyText"/>
        <w:spacing w:before="7"/>
        <w:rPr>
          <w:sz w:val="26"/>
        </w:rPr>
      </w:pPr>
      <w:r>
        <w:br w:type="column"/>
      </w:r>
    </w:p>
    <w:p w14:paraId="50437BEF" w14:textId="77777777" w:rsidR="00806AE3" w:rsidRDefault="005620C3">
      <w:pPr>
        <w:spacing w:before="1"/>
        <w:ind w:left="74"/>
        <w:rPr>
          <w:rFonts w:ascii="Times New Roman" w:hAnsi="Times New Roman"/>
          <w:i/>
          <w:sz w:val="15"/>
        </w:rPr>
      </w:pPr>
      <w:r>
        <w:rPr>
          <w:rFonts w:ascii="Times New Roman" w:hAnsi="Times New Roman"/>
          <w:i/>
          <w:w w:val="115"/>
          <w:sz w:val="15"/>
        </w:rPr>
        <w:t xml:space="preserve">f </w:t>
      </w:r>
      <w:r>
        <w:rPr>
          <w:rFonts w:ascii="Symbol" w:hAnsi="Symbol"/>
          <w:w w:val="115"/>
          <w:sz w:val="15"/>
        </w:rPr>
        <w:t></w:t>
      </w:r>
      <w:r>
        <w:rPr>
          <w:rFonts w:ascii="Times New Roman" w:hAnsi="Times New Roman"/>
          <w:w w:val="115"/>
          <w:sz w:val="15"/>
        </w:rPr>
        <w:t xml:space="preserve"> </w:t>
      </w:r>
      <w:proofErr w:type="spellStart"/>
      <w:r>
        <w:rPr>
          <w:rFonts w:ascii="Times New Roman" w:hAnsi="Times New Roman"/>
          <w:i/>
          <w:w w:val="115"/>
          <w:sz w:val="15"/>
        </w:rPr>
        <w:t>F</w:t>
      </w:r>
      <w:proofErr w:type="spellEnd"/>
    </w:p>
    <w:p w14:paraId="47F64DD3" w14:textId="77777777" w:rsidR="00806AE3" w:rsidRDefault="005620C3">
      <w:pPr>
        <w:spacing w:before="190"/>
        <w:ind w:left="133"/>
        <w:rPr>
          <w:sz w:val="24"/>
        </w:rPr>
      </w:pPr>
      <w:r>
        <w:br w:type="column"/>
      </w:r>
      <w:r>
        <w:rPr>
          <w:sz w:val="24"/>
        </w:rPr>
        <w:t>(8)</w:t>
      </w:r>
    </w:p>
    <w:p w14:paraId="4F1474DD" w14:textId="77777777" w:rsidR="00806AE3" w:rsidRDefault="00806AE3">
      <w:pPr>
        <w:rPr>
          <w:sz w:val="24"/>
        </w:rPr>
        <w:sectPr w:rsidR="00806AE3">
          <w:type w:val="continuous"/>
          <w:pgSz w:w="11910" w:h="16840"/>
          <w:pgMar w:top="1340" w:right="1000" w:bottom="2260" w:left="1000" w:header="720" w:footer="720" w:gutter="0"/>
          <w:cols w:num="7" w:space="720" w:equalWidth="0">
            <w:col w:w="1789" w:space="384"/>
            <w:col w:w="463" w:space="40"/>
            <w:col w:w="912" w:space="39"/>
            <w:col w:w="1451" w:space="705"/>
            <w:col w:w="955" w:space="40"/>
            <w:col w:w="443" w:space="1421"/>
            <w:col w:w="1268"/>
          </w:cols>
        </w:sectPr>
      </w:pPr>
    </w:p>
    <w:p w14:paraId="5ED41AA0" w14:textId="77777777" w:rsidR="00806AE3" w:rsidRDefault="005620C3">
      <w:pPr>
        <w:pStyle w:val="BodyText"/>
        <w:spacing w:before="196"/>
        <w:ind w:left="133"/>
      </w:pPr>
      <w:r>
        <w:t>Intermediate demand</w:t>
      </w:r>
    </w:p>
    <w:p w14:paraId="0A0E4BE3" w14:textId="77777777" w:rsidR="00806AE3" w:rsidRDefault="005620C3">
      <w:pPr>
        <w:pStyle w:val="BodyText"/>
        <w:spacing w:before="4"/>
        <w:rPr>
          <w:sz w:val="22"/>
        </w:rPr>
      </w:pPr>
      <w:r>
        <w:br w:type="column"/>
      </w:r>
    </w:p>
    <w:p w14:paraId="6181FC2F" w14:textId="77777777" w:rsidR="00806AE3" w:rsidRPr="005620C3" w:rsidRDefault="005620C3">
      <w:pPr>
        <w:ind w:left="133"/>
        <w:rPr>
          <w:rFonts w:ascii="Times New Roman"/>
          <w:i/>
          <w:sz w:val="12"/>
          <w:lang w:val="it-IT"/>
        </w:rPr>
      </w:pPr>
      <w:r w:rsidRPr="005620C3">
        <w:rPr>
          <w:rFonts w:ascii="Times New Roman"/>
          <w:i/>
          <w:spacing w:val="-7"/>
          <w:w w:val="105"/>
          <w:sz w:val="20"/>
          <w:lang w:val="it-IT"/>
        </w:rPr>
        <w:t>QINT</w:t>
      </w:r>
      <w:r w:rsidRPr="005620C3">
        <w:rPr>
          <w:rFonts w:ascii="Times New Roman"/>
          <w:i/>
          <w:spacing w:val="-7"/>
          <w:w w:val="105"/>
          <w:position w:val="-4"/>
          <w:sz w:val="12"/>
          <w:lang w:val="it-IT"/>
        </w:rPr>
        <w:t>ca</w:t>
      </w:r>
    </w:p>
    <w:p w14:paraId="52B4842B" w14:textId="77777777" w:rsidR="00806AE3" w:rsidRPr="005620C3" w:rsidRDefault="005620C3">
      <w:pPr>
        <w:spacing w:before="243"/>
        <w:ind w:left="14"/>
        <w:rPr>
          <w:rFonts w:ascii="Times New Roman" w:hAnsi="Times New Roman"/>
          <w:i/>
          <w:sz w:val="12"/>
          <w:lang w:val="it-IT"/>
        </w:rPr>
      </w:pPr>
      <w:r w:rsidRPr="005620C3">
        <w:rPr>
          <w:lang w:val="it-IT"/>
        </w:rPr>
        <w:br w:type="column"/>
      </w:r>
      <w:r>
        <w:rPr>
          <w:rFonts w:ascii="Symbol" w:hAnsi="Symbol"/>
          <w:w w:val="105"/>
          <w:sz w:val="20"/>
        </w:rPr>
        <w:t></w:t>
      </w:r>
      <w:r w:rsidRPr="005620C3">
        <w:rPr>
          <w:rFonts w:ascii="Times New Roman" w:hAnsi="Times New Roman"/>
          <w:w w:val="105"/>
          <w:sz w:val="20"/>
          <w:lang w:val="it-IT"/>
        </w:rPr>
        <w:t xml:space="preserve"> </w:t>
      </w:r>
      <w:proofErr w:type="spellStart"/>
      <w:r w:rsidRPr="005620C3">
        <w:rPr>
          <w:rFonts w:ascii="Times New Roman" w:hAnsi="Times New Roman"/>
          <w:i/>
          <w:spacing w:val="-7"/>
          <w:w w:val="105"/>
          <w:sz w:val="20"/>
          <w:lang w:val="it-IT"/>
        </w:rPr>
        <w:t>ica</w:t>
      </w:r>
      <w:proofErr w:type="spellEnd"/>
      <w:r w:rsidRPr="005620C3">
        <w:rPr>
          <w:rFonts w:ascii="Times New Roman" w:hAnsi="Times New Roman"/>
          <w:i/>
          <w:spacing w:val="-7"/>
          <w:w w:val="105"/>
          <w:position w:val="-4"/>
          <w:sz w:val="12"/>
          <w:lang w:val="it-IT"/>
        </w:rPr>
        <w:t>ca</w:t>
      </w:r>
    </w:p>
    <w:p w14:paraId="723F5171" w14:textId="77777777" w:rsidR="00806AE3" w:rsidRPr="005620C3" w:rsidRDefault="005620C3">
      <w:pPr>
        <w:spacing w:line="118" w:lineRule="exact"/>
        <w:ind w:right="38"/>
        <w:jc w:val="right"/>
        <w:rPr>
          <w:rFonts w:ascii="Times New Roman"/>
          <w:i/>
          <w:sz w:val="12"/>
          <w:lang w:val="it-IT"/>
        </w:rPr>
      </w:pPr>
      <w:r w:rsidRPr="005620C3">
        <w:rPr>
          <w:lang w:val="it-IT"/>
        </w:rPr>
        <w:br w:type="column"/>
      </w:r>
      <w:r w:rsidRPr="005620C3">
        <w:rPr>
          <w:rFonts w:ascii="Times New Roman"/>
          <w:i/>
          <w:sz w:val="12"/>
          <w:lang w:val="it-IT"/>
        </w:rPr>
        <w:t>fa</w:t>
      </w:r>
    </w:p>
    <w:p w14:paraId="02244481" w14:textId="77777777" w:rsidR="00806AE3" w:rsidRPr="005620C3" w:rsidRDefault="00806AE3">
      <w:pPr>
        <w:pStyle w:val="BodyText"/>
        <w:spacing w:before="9"/>
        <w:rPr>
          <w:rFonts w:ascii="Times New Roman"/>
          <w:i/>
          <w:sz w:val="10"/>
          <w:lang w:val="it-IT"/>
        </w:rPr>
      </w:pPr>
    </w:p>
    <w:p w14:paraId="4464C46E" w14:textId="77777777" w:rsidR="00806AE3" w:rsidRPr="005620C3" w:rsidRDefault="005620C3">
      <w:pPr>
        <w:ind w:left="-3"/>
        <w:rPr>
          <w:rFonts w:ascii="Times New Roman" w:hAnsi="Times New Roman"/>
          <w:i/>
          <w:sz w:val="12"/>
          <w:lang w:val="it-IT"/>
        </w:rPr>
      </w:pPr>
      <w:r>
        <w:rPr>
          <w:rFonts w:ascii="Symbol" w:hAnsi="Symbol"/>
          <w:w w:val="105"/>
          <w:sz w:val="20"/>
        </w:rPr>
        <w:t></w:t>
      </w:r>
      <w:r w:rsidRPr="005620C3">
        <w:rPr>
          <w:rFonts w:ascii="Times New Roman" w:hAnsi="Times New Roman"/>
          <w:spacing w:val="-32"/>
          <w:w w:val="105"/>
          <w:sz w:val="20"/>
          <w:lang w:val="it-IT"/>
        </w:rPr>
        <w:t xml:space="preserve"> </w:t>
      </w:r>
      <w:r w:rsidRPr="005620C3">
        <w:rPr>
          <w:rFonts w:ascii="Times New Roman" w:hAnsi="Times New Roman"/>
          <w:i/>
          <w:spacing w:val="-11"/>
          <w:w w:val="105"/>
          <w:sz w:val="20"/>
          <w:lang w:val="it-IT"/>
        </w:rPr>
        <w:t>QA</w:t>
      </w:r>
      <w:r w:rsidRPr="005620C3">
        <w:rPr>
          <w:rFonts w:ascii="Times New Roman" w:hAnsi="Times New Roman"/>
          <w:i/>
          <w:spacing w:val="-11"/>
          <w:w w:val="105"/>
          <w:position w:val="-4"/>
          <w:sz w:val="12"/>
          <w:lang w:val="it-IT"/>
        </w:rPr>
        <w:t>a</w:t>
      </w:r>
    </w:p>
    <w:p w14:paraId="68D0994F" w14:textId="77777777" w:rsidR="00806AE3" w:rsidRPr="005620C3" w:rsidRDefault="005620C3">
      <w:pPr>
        <w:spacing w:before="193"/>
        <w:ind w:left="133"/>
        <w:rPr>
          <w:rFonts w:ascii="Times New Roman" w:hAnsi="Times New Roman"/>
          <w:i/>
          <w:sz w:val="14"/>
          <w:lang w:val="it-IT"/>
        </w:rPr>
      </w:pPr>
      <w:r w:rsidRPr="005620C3">
        <w:rPr>
          <w:lang w:val="it-IT"/>
        </w:rPr>
        <w:br w:type="column"/>
      </w:r>
      <w:r w:rsidRPr="005620C3">
        <w:rPr>
          <w:rFonts w:ascii="Times New Roman" w:hAnsi="Times New Roman"/>
          <w:i/>
          <w:w w:val="110"/>
          <w:sz w:val="14"/>
          <w:lang w:val="it-IT"/>
        </w:rPr>
        <w:t xml:space="preserve">a </w:t>
      </w:r>
      <w:r>
        <w:rPr>
          <w:rFonts w:ascii="Symbol" w:hAnsi="Symbol"/>
          <w:w w:val="110"/>
          <w:sz w:val="14"/>
        </w:rPr>
        <w:t></w:t>
      </w:r>
      <w:r w:rsidRPr="005620C3">
        <w:rPr>
          <w:rFonts w:ascii="Times New Roman" w:hAnsi="Times New Roman"/>
          <w:w w:val="110"/>
          <w:sz w:val="14"/>
          <w:lang w:val="it-IT"/>
        </w:rPr>
        <w:t xml:space="preserve"> </w:t>
      </w:r>
      <w:proofErr w:type="spellStart"/>
      <w:r w:rsidRPr="005620C3">
        <w:rPr>
          <w:rFonts w:ascii="Times New Roman" w:hAnsi="Times New Roman"/>
          <w:i/>
          <w:w w:val="110"/>
          <w:sz w:val="14"/>
          <w:lang w:val="it-IT"/>
        </w:rPr>
        <w:t>A</w:t>
      </w:r>
      <w:proofErr w:type="spellEnd"/>
      <w:r w:rsidRPr="005620C3">
        <w:rPr>
          <w:rFonts w:ascii="Times New Roman" w:hAnsi="Times New Roman"/>
          <w:i/>
          <w:w w:val="110"/>
          <w:sz w:val="14"/>
          <w:lang w:val="it-IT"/>
        </w:rPr>
        <w:t xml:space="preserve"> </w:t>
      </w:r>
      <w:r w:rsidRPr="005620C3">
        <w:rPr>
          <w:w w:val="110"/>
          <w:position w:val="3"/>
          <w:sz w:val="24"/>
          <w:lang w:val="it-IT"/>
        </w:rPr>
        <w:t xml:space="preserve">and </w:t>
      </w:r>
      <w:r w:rsidRPr="005620C3">
        <w:rPr>
          <w:rFonts w:ascii="Times New Roman" w:hAnsi="Times New Roman"/>
          <w:i/>
          <w:w w:val="110"/>
          <w:sz w:val="14"/>
          <w:lang w:val="it-IT"/>
        </w:rPr>
        <w:t xml:space="preserve">c </w:t>
      </w:r>
      <w:r>
        <w:rPr>
          <w:rFonts w:ascii="Symbol" w:hAnsi="Symbol"/>
          <w:w w:val="110"/>
          <w:sz w:val="14"/>
        </w:rPr>
        <w:t></w:t>
      </w:r>
      <w:proofErr w:type="spellStart"/>
      <w:r w:rsidRPr="005620C3">
        <w:rPr>
          <w:rFonts w:ascii="Times New Roman" w:hAnsi="Times New Roman"/>
          <w:i/>
          <w:w w:val="110"/>
          <w:sz w:val="14"/>
          <w:lang w:val="it-IT"/>
        </w:rPr>
        <w:t>C</w:t>
      </w:r>
      <w:proofErr w:type="spellEnd"/>
    </w:p>
    <w:p w14:paraId="25966B61" w14:textId="77777777" w:rsidR="00806AE3" w:rsidRDefault="005620C3">
      <w:pPr>
        <w:spacing w:before="196"/>
        <w:ind w:left="133"/>
        <w:rPr>
          <w:sz w:val="24"/>
        </w:rPr>
      </w:pPr>
      <w:r w:rsidRPr="00796F06">
        <w:rPr>
          <w:lang w:val="en-GB"/>
        </w:rPr>
        <w:br w:type="column"/>
      </w:r>
      <w:r>
        <w:rPr>
          <w:sz w:val="24"/>
        </w:rPr>
        <w:t>(9)</w:t>
      </w:r>
    </w:p>
    <w:p w14:paraId="16A22F7F" w14:textId="77777777" w:rsidR="00806AE3" w:rsidRDefault="00806AE3">
      <w:pPr>
        <w:rPr>
          <w:sz w:val="24"/>
        </w:rPr>
        <w:sectPr w:rsidR="00806AE3">
          <w:type w:val="continuous"/>
          <w:pgSz w:w="11910" w:h="16840"/>
          <w:pgMar w:top="1340" w:right="1000" w:bottom="2260" w:left="1000" w:header="720" w:footer="720" w:gutter="0"/>
          <w:cols w:num="6" w:space="720" w:equalWidth="0">
            <w:col w:w="2441" w:space="464"/>
            <w:col w:w="696" w:space="39"/>
            <w:col w:w="526" w:space="40"/>
            <w:col w:w="447" w:space="1851"/>
            <w:col w:w="1378" w:space="760"/>
            <w:col w:w="1268"/>
          </w:cols>
        </w:sectPr>
      </w:pPr>
    </w:p>
    <w:p w14:paraId="6704EB02" w14:textId="77777777" w:rsidR="00806AE3" w:rsidRDefault="005620C3">
      <w:pPr>
        <w:pStyle w:val="BodyText"/>
        <w:spacing w:before="60"/>
        <w:ind w:left="133"/>
      </w:pPr>
      <w:r>
        <w:t>Output Function</w:t>
      </w:r>
    </w:p>
    <w:p w14:paraId="42B89DB1" w14:textId="77777777" w:rsidR="00806AE3" w:rsidRDefault="005620C3">
      <w:pPr>
        <w:spacing w:before="89" w:line="340" w:lineRule="exact"/>
        <w:ind w:left="115" w:right="22"/>
        <w:jc w:val="center"/>
        <w:rPr>
          <w:rFonts w:ascii="Times New Roman" w:hAnsi="Times New Roman"/>
          <w:i/>
          <w:sz w:val="11"/>
        </w:rPr>
      </w:pPr>
      <w:r>
        <w:br w:type="column"/>
      </w:r>
      <w:r>
        <w:rPr>
          <w:rFonts w:ascii="Times New Roman" w:hAnsi="Times New Roman"/>
          <w:i/>
          <w:spacing w:val="-1"/>
          <w:w w:val="102"/>
          <w:sz w:val="19"/>
        </w:rPr>
        <w:t>Q</w:t>
      </w:r>
      <w:r>
        <w:rPr>
          <w:rFonts w:ascii="Times New Roman" w:hAnsi="Times New Roman"/>
          <w:i/>
          <w:w w:val="102"/>
          <w:sz w:val="19"/>
        </w:rPr>
        <w:t>X</w:t>
      </w:r>
      <w:r>
        <w:rPr>
          <w:rFonts w:ascii="Times New Roman" w:hAnsi="Times New Roman"/>
          <w:i/>
          <w:spacing w:val="-31"/>
          <w:sz w:val="19"/>
        </w:rPr>
        <w:t xml:space="preserve"> </w:t>
      </w:r>
      <w:r>
        <w:rPr>
          <w:rFonts w:ascii="Times New Roman" w:hAnsi="Times New Roman"/>
          <w:i/>
          <w:w w:val="102"/>
          <w:position w:val="-4"/>
          <w:sz w:val="11"/>
        </w:rPr>
        <w:t>c</w:t>
      </w:r>
      <w:r>
        <w:rPr>
          <w:rFonts w:ascii="Times New Roman" w:hAnsi="Times New Roman"/>
          <w:i/>
          <w:position w:val="-4"/>
          <w:sz w:val="11"/>
        </w:rPr>
        <w:t xml:space="preserve">  </w:t>
      </w:r>
      <w:r>
        <w:rPr>
          <w:rFonts w:ascii="Times New Roman" w:hAnsi="Times New Roman"/>
          <w:i/>
          <w:spacing w:val="-14"/>
          <w:position w:val="-4"/>
          <w:sz w:val="11"/>
        </w:rPr>
        <w:t xml:space="preserve"> </w:t>
      </w:r>
      <w:r>
        <w:rPr>
          <w:rFonts w:ascii="Symbol" w:hAnsi="Symbol"/>
          <w:w w:val="102"/>
          <w:sz w:val="19"/>
        </w:rPr>
        <w:t></w:t>
      </w:r>
      <w:r>
        <w:rPr>
          <w:rFonts w:ascii="Times New Roman" w:hAnsi="Times New Roman"/>
          <w:spacing w:val="-4"/>
          <w:sz w:val="19"/>
        </w:rPr>
        <w:t xml:space="preserve"> </w:t>
      </w:r>
      <w:r>
        <w:rPr>
          <w:rFonts w:ascii="Symbol" w:hAnsi="Symbol"/>
          <w:w w:val="215"/>
          <w:position w:val="-3"/>
          <w:sz w:val="29"/>
        </w:rPr>
        <w:t></w:t>
      </w:r>
      <w:r>
        <w:rPr>
          <w:rFonts w:ascii="Symbol" w:hAnsi="Symbol"/>
          <w:i/>
          <w:spacing w:val="11"/>
          <w:w w:val="115"/>
          <w:sz w:val="20"/>
        </w:rPr>
        <w:t></w:t>
      </w:r>
      <w:r>
        <w:rPr>
          <w:rFonts w:ascii="Times New Roman" w:hAnsi="Times New Roman"/>
          <w:i/>
          <w:spacing w:val="-3"/>
          <w:w w:val="102"/>
          <w:position w:val="-4"/>
          <w:sz w:val="11"/>
        </w:rPr>
        <w:t>a</w:t>
      </w:r>
      <w:r>
        <w:rPr>
          <w:rFonts w:ascii="Times New Roman" w:hAnsi="Times New Roman"/>
          <w:i/>
          <w:w w:val="102"/>
          <w:position w:val="-4"/>
          <w:sz w:val="11"/>
        </w:rPr>
        <w:t>c</w:t>
      </w:r>
      <w:r>
        <w:rPr>
          <w:rFonts w:ascii="Times New Roman" w:hAnsi="Times New Roman"/>
          <w:i/>
          <w:position w:val="-4"/>
          <w:sz w:val="11"/>
        </w:rPr>
        <w:t xml:space="preserve"> </w:t>
      </w:r>
      <w:r>
        <w:rPr>
          <w:rFonts w:ascii="Times New Roman" w:hAnsi="Times New Roman"/>
          <w:i/>
          <w:spacing w:val="-7"/>
          <w:position w:val="-4"/>
          <w:sz w:val="11"/>
        </w:rPr>
        <w:t xml:space="preserve"> </w:t>
      </w:r>
      <w:r>
        <w:rPr>
          <w:rFonts w:ascii="Symbol" w:hAnsi="Symbol"/>
          <w:spacing w:val="15"/>
          <w:w w:val="102"/>
          <w:sz w:val="19"/>
        </w:rPr>
        <w:t></w:t>
      </w:r>
      <w:r>
        <w:rPr>
          <w:rFonts w:ascii="Times New Roman" w:hAnsi="Times New Roman"/>
          <w:i/>
          <w:spacing w:val="-1"/>
          <w:w w:val="102"/>
          <w:sz w:val="19"/>
        </w:rPr>
        <w:t>Q</w:t>
      </w:r>
      <w:r>
        <w:rPr>
          <w:rFonts w:ascii="Times New Roman" w:hAnsi="Times New Roman"/>
          <w:i/>
          <w:spacing w:val="-16"/>
          <w:w w:val="102"/>
          <w:sz w:val="19"/>
        </w:rPr>
        <w:t>A</w:t>
      </w:r>
      <w:r>
        <w:rPr>
          <w:rFonts w:ascii="Times New Roman" w:hAnsi="Times New Roman"/>
          <w:i/>
          <w:w w:val="102"/>
          <w:position w:val="-4"/>
          <w:sz w:val="11"/>
        </w:rPr>
        <w:t>a</w:t>
      </w:r>
    </w:p>
    <w:p w14:paraId="3F8673B4" w14:textId="77777777" w:rsidR="00806AE3" w:rsidRDefault="005620C3">
      <w:pPr>
        <w:spacing w:line="120" w:lineRule="exact"/>
        <w:ind w:left="30" w:right="22"/>
        <w:jc w:val="center"/>
        <w:rPr>
          <w:rFonts w:ascii="Times New Roman" w:hAnsi="Times New Roman"/>
          <w:i/>
          <w:sz w:val="11"/>
        </w:rPr>
      </w:pPr>
      <w:proofErr w:type="spellStart"/>
      <w:r>
        <w:rPr>
          <w:rFonts w:ascii="Times New Roman" w:hAnsi="Times New Roman"/>
          <w:i/>
          <w:w w:val="110"/>
          <w:sz w:val="11"/>
        </w:rPr>
        <w:t>a</w:t>
      </w:r>
      <w:r>
        <w:rPr>
          <w:rFonts w:ascii="Symbol" w:hAnsi="Symbol"/>
          <w:w w:val="110"/>
          <w:sz w:val="11"/>
        </w:rPr>
        <w:t></w:t>
      </w:r>
      <w:r>
        <w:rPr>
          <w:rFonts w:ascii="Times New Roman" w:hAnsi="Times New Roman"/>
          <w:i/>
          <w:w w:val="110"/>
          <w:sz w:val="11"/>
        </w:rPr>
        <w:t>A</w:t>
      </w:r>
      <w:proofErr w:type="spellEnd"/>
    </w:p>
    <w:p w14:paraId="2411A984" w14:textId="77777777" w:rsidR="00806AE3" w:rsidRDefault="005620C3">
      <w:pPr>
        <w:pStyle w:val="BodyText"/>
        <w:spacing w:before="10"/>
        <w:rPr>
          <w:rFonts w:ascii="Times New Roman"/>
          <w:i/>
          <w:sz w:val="14"/>
        </w:rPr>
      </w:pPr>
      <w:r>
        <w:br w:type="column"/>
      </w:r>
    </w:p>
    <w:p w14:paraId="54A100B9" w14:textId="77777777" w:rsidR="00806AE3" w:rsidRDefault="005620C3">
      <w:pPr>
        <w:ind w:left="133"/>
        <w:rPr>
          <w:rFonts w:ascii="Times New Roman" w:hAnsi="Times New Roman"/>
          <w:i/>
          <w:sz w:val="14"/>
        </w:rPr>
      </w:pPr>
      <w:r>
        <w:rPr>
          <w:rFonts w:ascii="Times New Roman" w:hAnsi="Times New Roman"/>
          <w:i/>
          <w:w w:val="115"/>
          <w:sz w:val="14"/>
        </w:rPr>
        <w:t xml:space="preserve">c </w:t>
      </w:r>
      <w:r>
        <w:rPr>
          <w:rFonts w:ascii="Symbol" w:hAnsi="Symbol"/>
          <w:w w:val="115"/>
          <w:sz w:val="14"/>
        </w:rPr>
        <w:t></w:t>
      </w:r>
      <w:proofErr w:type="spellStart"/>
      <w:r>
        <w:rPr>
          <w:rFonts w:ascii="Times New Roman" w:hAnsi="Times New Roman"/>
          <w:i/>
          <w:w w:val="115"/>
          <w:sz w:val="14"/>
        </w:rPr>
        <w:t>C</w:t>
      </w:r>
      <w:proofErr w:type="spellEnd"/>
    </w:p>
    <w:p w14:paraId="3FA595E5" w14:textId="77777777" w:rsidR="00806AE3" w:rsidRDefault="005620C3">
      <w:pPr>
        <w:pStyle w:val="BodyText"/>
        <w:spacing w:before="60"/>
        <w:ind w:left="133"/>
      </w:pPr>
      <w:r>
        <w:br w:type="column"/>
      </w:r>
      <w:r>
        <w:t>(10)</w:t>
      </w:r>
    </w:p>
    <w:p w14:paraId="4E74401E" w14:textId="77777777" w:rsidR="00806AE3" w:rsidRDefault="00806AE3">
      <w:pPr>
        <w:sectPr w:rsidR="00806AE3">
          <w:type w:val="continuous"/>
          <w:pgSz w:w="11910" w:h="16840"/>
          <w:pgMar w:top="1340" w:right="1000" w:bottom="2260" w:left="1000" w:header="720" w:footer="720" w:gutter="0"/>
          <w:cols w:num="4" w:space="720" w:equalWidth="0">
            <w:col w:w="1883" w:space="1021"/>
            <w:col w:w="1556" w:space="2040"/>
            <w:col w:w="471" w:space="1621"/>
            <w:col w:w="1318"/>
          </w:cols>
        </w:sectPr>
      </w:pPr>
    </w:p>
    <w:p w14:paraId="5CCC9524" w14:textId="07191242" w:rsidR="00806AE3" w:rsidRDefault="005620C3">
      <w:pPr>
        <w:pStyle w:val="BodyText"/>
        <w:spacing w:before="59"/>
        <w:ind w:left="133"/>
      </w:pPr>
      <w:r>
        <w:rPr>
          <w:noProof/>
        </w:rPr>
        <mc:AlternateContent>
          <mc:Choice Requires="wps">
            <w:drawing>
              <wp:anchor distT="0" distB="0" distL="114300" distR="114300" simplePos="0" relativeHeight="243335168" behindDoc="1" locked="0" layoutInCell="1" allowOverlap="1" wp14:anchorId="1AF03144" wp14:editId="55646239">
                <wp:simplePos x="0" y="0"/>
                <wp:positionH relativeFrom="page">
                  <wp:posOffset>3789680</wp:posOffset>
                </wp:positionH>
                <wp:positionV relativeFrom="paragraph">
                  <wp:posOffset>259715</wp:posOffset>
                </wp:positionV>
                <wp:extent cx="219710" cy="145415"/>
                <wp:effectExtent l="0" t="0" r="0" b="0"/>
                <wp:wrapNone/>
                <wp:docPr id="1039917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CDD2" w14:textId="77777777" w:rsidR="00806AE3" w:rsidRDefault="005620C3">
                            <w:pPr>
                              <w:spacing w:before="4"/>
                              <w:rPr>
                                <w:rFonts w:ascii="Times New Roman" w:hAnsi="Times New Roman"/>
                                <w:sz w:val="12"/>
                              </w:rPr>
                            </w:pPr>
                            <w:r>
                              <w:rPr>
                                <w:rFonts w:ascii="Times New Roman" w:hAnsi="Times New Roman"/>
                                <w:i/>
                                <w:w w:val="110"/>
                                <w:sz w:val="9"/>
                              </w:rPr>
                              <w:t xml:space="preserve">q </w:t>
                            </w:r>
                            <w:r>
                              <w:rPr>
                                <w:rFonts w:ascii="Symbol" w:hAnsi="Symbol"/>
                                <w:w w:val="110"/>
                                <w:position w:val="2"/>
                                <w:sz w:val="12"/>
                              </w:rPr>
                              <w:t></w:t>
                            </w:r>
                            <w:r>
                              <w:rPr>
                                <w:rFonts w:ascii="Times New Roman" w:hAnsi="Times New Roman"/>
                                <w:w w:val="110"/>
                                <w:position w:val="2"/>
                                <w:sz w:val="12"/>
                              </w:rPr>
                              <w:t xml:space="preserve"> </w:t>
                            </w:r>
                            <w:r>
                              <w:rPr>
                                <w:rFonts w:ascii="Times New Roman" w:hAnsi="Times New Roman"/>
                                <w:w w:val="110"/>
                                <w:position w:val="9"/>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03144" id="Text Box 49" o:spid="_x0000_s1214" type="#_x0000_t202" style="position:absolute;left:0;text-align:left;margin-left:298.4pt;margin-top:20.45pt;width:17.3pt;height:11.45pt;z-index:-2599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" filled="f" stroked="f">
                <v:textbox inset="0,0,0,0">
                  <w:txbxContent>
                    <w:p w14:paraId="25D4CDD2" w14:textId="77777777" w:rsidR="00806AE3" w:rsidRDefault="005620C3">
                      <w:pPr>
                        <w:spacing w:before="4"/>
                        <w:rPr>
                          <w:rFonts w:ascii="Times New Roman" w:hAnsi="Times New Roman"/>
                          <w:sz w:val="12"/>
                        </w:rPr>
                      </w:pPr>
                      <w:r>
                        <w:rPr>
                          <w:rFonts w:ascii="Times New Roman" w:hAnsi="Times New Roman"/>
                          <w:i/>
                          <w:w w:val="110"/>
                          <w:sz w:val="9"/>
                        </w:rPr>
                        <w:t xml:space="preserve">q </w:t>
                      </w:r>
                      <w:r>
                        <w:rPr>
                          <w:rFonts w:ascii="Symbol" w:hAnsi="Symbol"/>
                          <w:w w:val="110"/>
                          <w:position w:val="2"/>
                          <w:sz w:val="12"/>
                        </w:rPr>
                        <w:t></w:t>
                      </w:r>
                      <w:r>
                        <w:rPr>
                          <w:rFonts w:ascii="Times New Roman" w:hAnsi="Times New Roman"/>
                          <w:w w:val="110"/>
                          <w:position w:val="2"/>
                          <w:sz w:val="12"/>
                        </w:rPr>
                        <w:t xml:space="preserve"> </w:t>
                      </w:r>
                      <w:r>
                        <w:rPr>
                          <w:rFonts w:ascii="Times New Roman" w:hAnsi="Times New Roman"/>
                          <w:w w:val="110"/>
                          <w:position w:val="9"/>
                          <w:sz w:val="12"/>
                        </w:rPr>
                        <w:t>1</w:t>
                      </w:r>
                    </w:p>
                  </w:txbxContent>
                </v:textbox>
                <w10:wrap anchorx="page"/>
              </v:shape>
            </w:pict>
          </mc:Fallback>
        </mc:AlternateContent>
      </w:r>
      <w:r>
        <w:rPr>
          <w:noProof/>
        </w:rPr>
        <mc:AlternateContent>
          <mc:Choice Requires="wps">
            <w:drawing>
              <wp:anchor distT="0" distB="0" distL="114300" distR="114300" simplePos="0" relativeHeight="243340288" behindDoc="1" locked="0" layoutInCell="1" allowOverlap="1" wp14:anchorId="0B9EB2FB" wp14:editId="49D7403B">
                <wp:simplePos x="0" y="0"/>
                <wp:positionH relativeFrom="page">
                  <wp:posOffset>3678555</wp:posOffset>
                </wp:positionH>
                <wp:positionV relativeFrom="paragraph">
                  <wp:posOffset>340995</wp:posOffset>
                </wp:positionV>
                <wp:extent cx="130810" cy="119380"/>
                <wp:effectExtent l="0" t="0" r="0" b="0"/>
                <wp:wrapNone/>
                <wp:docPr id="10058783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A49A5" w14:textId="77777777" w:rsidR="00806AE3" w:rsidRDefault="005620C3">
                            <w:pPr>
                              <w:spacing w:before="3"/>
                              <w:rPr>
                                <w:rFonts w:ascii="Times New Roman" w:hAnsi="Times New Roman"/>
                                <w:i/>
                                <w:sz w:val="13"/>
                              </w:rPr>
                            </w:pPr>
                            <w:r>
                              <w:rPr>
                                <w:rFonts w:ascii="Symbol" w:hAnsi="Symbol"/>
                                <w:w w:val="105"/>
                                <w:sz w:val="12"/>
                              </w:rPr>
                              <w:t></w:t>
                            </w:r>
                            <w:r>
                              <w:rPr>
                                <w:rFonts w:ascii="Symbol" w:hAnsi="Symbol"/>
                                <w:i/>
                                <w:w w:val="105"/>
                                <w:sz w:val="13"/>
                              </w:rPr>
                              <w:t></w:t>
                            </w:r>
                            <w:r>
                              <w:rPr>
                                <w:rFonts w:ascii="Times New Roman" w:hAnsi="Times New Roman"/>
                                <w:i/>
                                <w:w w:val="105"/>
                                <w:sz w:val="13"/>
                                <w:vertAlign w:val="subscript"/>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EB2FB" id="Text Box 48" o:spid="_x0000_s1215" type="#_x0000_t202" style="position:absolute;left:0;text-align:left;margin-left:289.65pt;margin-top:26.85pt;width:10.3pt;height:9.4pt;z-index:-25997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" filled="f" stroked="f">
                <v:textbox inset="0,0,0,0">
                  <w:txbxContent>
                    <w:p w14:paraId="502A49A5" w14:textId="77777777" w:rsidR="00806AE3" w:rsidRDefault="005620C3">
                      <w:pPr>
                        <w:spacing w:before="3"/>
                        <w:rPr>
                          <w:rFonts w:ascii="Times New Roman" w:hAnsi="Times New Roman"/>
                          <w:i/>
                          <w:sz w:val="13"/>
                        </w:rPr>
                      </w:pPr>
                      <w:r>
                        <w:rPr>
                          <w:rFonts w:ascii="Symbol" w:hAnsi="Symbol"/>
                          <w:w w:val="105"/>
                          <w:sz w:val="12"/>
                        </w:rPr>
                        <w:t></w:t>
                      </w:r>
                      <w:r>
                        <w:rPr>
                          <w:rFonts w:ascii="Symbol" w:hAnsi="Symbol"/>
                          <w:i/>
                          <w:w w:val="105"/>
                          <w:sz w:val="13"/>
                        </w:rPr>
                        <w:t></w:t>
                      </w:r>
                      <w:r>
                        <w:rPr>
                          <w:rFonts w:ascii="Times New Roman" w:hAnsi="Times New Roman"/>
                          <w:i/>
                          <w:w w:val="105"/>
                          <w:sz w:val="13"/>
                          <w:vertAlign w:val="subscript"/>
                        </w:rPr>
                        <w:t>c</w:t>
                      </w:r>
                    </w:p>
                  </w:txbxContent>
                </v:textbox>
                <w10:wrap anchorx="page"/>
              </v:shape>
            </w:pict>
          </mc:Fallback>
        </mc:AlternateContent>
      </w:r>
      <w:r>
        <w:t>Composite supply (Armington) function</w:t>
      </w:r>
    </w:p>
    <w:p w14:paraId="2F82628A" w14:textId="77777777" w:rsidR="00806AE3" w:rsidRDefault="00806AE3">
      <w:pPr>
        <w:sectPr w:rsidR="00806AE3">
          <w:type w:val="continuous"/>
          <w:pgSz w:w="11910" w:h="16840"/>
          <w:pgMar w:top="1340" w:right="1000" w:bottom="2260" w:left="1000" w:header="720" w:footer="720" w:gutter="0"/>
          <w:cols w:space="720"/>
        </w:sectPr>
      </w:pPr>
    </w:p>
    <w:p w14:paraId="380B2784" w14:textId="4138BA73" w:rsidR="00806AE3" w:rsidRDefault="005620C3">
      <w:pPr>
        <w:spacing w:before="23"/>
        <w:ind w:left="1600"/>
        <w:rPr>
          <w:rFonts w:ascii="Times New Roman" w:hAnsi="Times New Roman"/>
          <w:i/>
          <w:sz w:val="12"/>
        </w:rPr>
      </w:pPr>
      <w:r>
        <w:rPr>
          <w:noProof/>
        </w:rPr>
        <mc:AlternateContent>
          <mc:Choice Requires="wps">
            <w:drawing>
              <wp:anchor distT="0" distB="0" distL="114300" distR="114300" simplePos="0" relativeHeight="251797504" behindDoc="0" locked="0" layoutInCell="1" allowOverlap="1" wp14:anchorId="62450047" wp14:editId="34D3ED05">
                <wp:simplePos x="0" y="0"/>
                <wp:positionH relativeFrom="page">
                  <wp:posOffset>2844800</wp:posOffset>
                </wp:positionH>
                <wp:positionV relativeFrom="paragraph">
                  <wp:posOffset>135255</wp:posOffset>
                </wp:positionV>
                <wp:extent cx="30480" cy="57150"/>
                <wp:effectExtent l="0" t="0" r="0" b="0"/>
                <wp:wrapNone/>
                <wp:docPr id="18009619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104C" w14:textId="77777777" w:rsidR="00806AE3" w:rsidRDefault="005620C3">
                            <w:pPr>
                              <w:spacing w:line="87" w:lineRule="exact"/>
                              <w:rPr>
                                <w:rFonts w:ascii="Times New Roman"/>
                                <w:i/>
                                <w:sz w:val="9"/>
                              </w:rPr>
                            </w:pPr>
                            <w:r>
                              <w:rPr>
                                <w:rFonts w:ascii="Times New Roman"/>
                                <w:i/>
                                <w:w w:val="105"/>
                                <w:sz w:val="9"/>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50047" id="Text Box 47" o:spid="_x0000_s1216" type="#_x0000_t202" style="position:absolute;left:0;text-align:left;margin-left:224pt;margin-top:10.65pt;width:2.4pt;height:4.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" filled="f" stroked="f">
                <v:textbox inset="0,0,0,0">
                  <w:txbxContent>
                    <w:p w14:paraId="2A85104C" w14:textId="77777777" w:rsidR="00806AE3" w:rsidRDefault="005620C3">
                      <w:pPr>
                        <w:spacing w:line="87" w:lineRule="exact"/>
                        <w:rPr>
                          <w:rFonts w:ascii="Times New Roman"/>
                          <w:i/>
                          <w:sz w:val="9"/>
                        </w:rPr>
                      </w:pPr>
                      <w:r>
                        <w:rPr>
                          <w:rFonts w:ascii="Times New Roman"/>
                          <w:i/>
                          <w:w w:val="105"/>
                          <w:sz w:val="9"/>
                        </w:rPr>
                        <w:t>q</w:t>
                      </w:r>
                    </w:p>
                  </w:txbxContent>
                </v:textbox>
                <w10:wrap anchorx="page"/>
              </v:shape>
            </w:pict>
          </mc:Fallback>
        </mc:AlternateContent>
      </w:r>
      <w:r>
        <w:rPr>
          <w:noProof/>
        </w:rPr>
        <mc:AlternateContent>
          <mc:Choice Requires="wps">
            <w:drawing>
              <wp:anchor distT="0" distB="0" distL="114300" distR="114300" simplePos="0" relativeHeight="243336192" behindDoc="1" locked="0" layoutInCell="1" allowOverlap="1" wp14:anchorId="0C288D5F" wp14:editId="5F1C63B5">
                <wp:simplePos x="0" y="0"/>
                <wp:positionH relativeFrom="page">
                  <wp:posOffset>2126615</wp:posOffset>
                </wp:positionH>
                <wp:positionV relativeFrom="paragraph">
                  <wp:posOffset>155575</wp:posOffset>
                </wp:positionV>
                <wp:extent cx="42545" cy="80010"/>
                <wp:effectExtent l="0" t="0" r="0" b="0"/>
                <wp:wrapNone/>
                <wp:docPr id="2444676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82D1D" w14:textId="77777777" w:rsidR="00806AE3" w:rsidRDefault="005620C3">
                            <w:pPr>
                              <w:spacing w:line="120" w:lineRule="exact"/>
                              <w:rPr>
                                <w:rFonts w:ascii="Times New Roman"/>
                                <w:i/>
                                <w:sz w:val="12"/>
                              </w:rPr>
                            </w:pPr>
                            <w:r>
                              <w:rPr>
                                <w:rFonts w:ascii="Times New Roman"/>
                                <w:i/>
                                <w:w w:val="110"/>
                                <w:sz w:val="12"/>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88D5F" id="Text Box 46" o:spid="_x0000_s1217" type="#_x0000_t202" style="position:absolute;left:0;text-align:left;margin-left:167.45pt;margin-top:12.25pt;width:3.35pt;height:6.3pt;z-index:-25998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" filled="f" stroked="f">
                <v:textbox inset="0,0,0,0">
                  <w:txbxContent>
                    <w:p w14:paraId="18E82D1D" w14:textId="77777777" w:rsidR="00806AE3" w:rsidRDefault="005620C3">
                      <w:pPr>
                        <w:spacing w:line="120" w:lineRule="exact"/>
                        <w:rPr>
                          <w:rFonts w:ascii="Times New Roman"/>
                          <w:i/>
                          <w:sz w:val="12"/>
                        </w:rPr>
                      </w:pPr>
                      <w:r>
                        <w:rPr>
                          <w:rFonts w:ascii="Times New Roman"/>
                          <w:i/>
                          <w:w w:val="110"/>
                          <w:sz w:val="12"/>
                        </w:rPr>
                        <w:t>q</w:t>
                      </w:r>
                    </w:p>
                  </w:txbxContent>
                </v:textbox>
                <w10:wrap anchorx="page"/>
              </v:shape>
            </w:pict>
          </mc:Fallback>
        </mc:AlternateContent>
      </w:r>
      <w:r>
        <w:rPr>
          <w:noProof/>
        </w:rPr>
        <mc:AlternateContent>
          <mc:Choice Requires="wps">
            <w:drawing>
              <wp:anchor distT="0" distB="0" distL="114300" distR="114300" simplePos="0" relativeHeight="243337216" behindDoc="1" locked="0" layoutInCell="1" allowOverlap="1" wp14:anchorId="0AC4265E" wp14:editId="0FB657BD">
                <wp:simplePos x="0" y="0"/>
                <wp:positionH relativeFrom="page">
                  <wp:posOffset>2370455</wp:posOffset>
                </wp:positionH>
                <wp:positionV relativeFrom="paragraph">
                  <wp:posOffset>155575</wp:posOffset>
                </wp:positionV>
                <wp:extent cx="42545" cy="80010"/>
                <wp:effectExtent l="0" t="0" r="0" b="0"/>
                <wp:wrapNone/>
                <wp:docPr id="6097237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9A8D" w14:textId="77777777" w:rsidR="00806AE3" w:rsidRDefault="005620C3">
                            <w:pPr>
                              <w:spacing w:line="120" w:lineRule="exact"/>
                              <w:rPr>
                                <w:rFonts w:ascii="Times New Roman"/>
                                <w:i/>
                                <w:sz w:val="12"/>
                              </w:rPr>
                            </w:pPr>
                            <w:r>
                              <w:rPr>
                                <w:rFonts w:ascii="Times New Roman"/>
                                <w:i/>
                                <w:w w:val="110"/>
                                <w:sz w:val="12"/>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265E" id="Text Box 45" o:spid="_x0000_s1218" type="#_x0000_t202" style="position:absolute;left:0;text-align:left;margin-left:186.65pt;margin-top:12.25pt;width:3.35pt;height:6.3pt;z-index:-25997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" filled="f" stroked="f">
                <v:textbox inset="0,0,0,0">
                  <w:txbxContent>
                    <w:p w14:paraId="02209A8D" w14:textId="77777777" w:rsidR="00806AE3" w:rsidRDefault="005620C3">
                      <w:pPr>
                        <w:spacing w:line="120" w:lineRule="exact"/>
                        <w:rPr>
                          <w:rFonts w:ascii="Times New Roman"/>
                          <w:i/>
                          <w:sz w:val="12"/>
                        </w:rPr>
                      </w:pPr>
                      <w:r>
                        <w:rPr>
                          <w:rFonts w:ascii="Times New Roman"/>
                          <w:i/>
                          <w:w w:val="110"/>
                          <w:sz w:val="12"/>
                        </w:rPr>
                        <w:t>q</w:t>
                      </w:r>
                    </w:p>
                  </w:txbxContent>
                </v:textbox>
                <w10:wrap anchorx="page"/>
              </v:shape>
            </w:pict>
          </mc:Fallback>
        </mc:AlternateContent>
      </w:r>
      <w:r>
        <w:rPr>
          <w:noProof/>
        </w:rPr>
        <mc:AlternateContent>
          <mc:Choice Requires="wps">
            <w:drawing>
              <wp:anchor distT="0" distB="0" distL="114300" distR="114300" simplePos="0" relativeHeight="251801600" behindDoc="0" locked="0" layoutInCell="1" allowOverlap="1" wp14:anchorId="2200A81C" wp14:editId="6560B233">
                <wp:simplePos x="0" y="0"/>
                <wp:positionH relativeFrom="page">
                  <wp:posOffset>2734310</wp:posOffset>
                </wp:positionH>
                <wp:positionV relativeFrom="paragraph">
                  <wp:posOffset>128270</wp:posOffset>
                </wp:positionV>
                <wp:extent cx="130810" cy="119380"/>
                <wp:effectExtent l="0" t="0" r="0" b="0"/>
                <wp:wrapNone/>
                <wp:docPr id="3508017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DF529" w14:textId="77777777" w:rsidR="00806AE3" w:rsidRDefault="005620C3">
                            <w:pPr>
                              <w:spacing w:before="3"/>
                              <w:rPr>
                                <w:rFonts w:ascii="Times New Roman" w:hAnsi="Times New Roman"/>
                                <w:i/>
                                <w:sz w:val="13"/>
                              </w:rPr>
                            </w:pPr>
                            <w:r>
                              <w:rPr>
                                <w:rFonts w:ascii="Symbol" w:hAnsi="Symbol"/>
                                <w:w w:val="105"/>
                                <w:sz w:val="12"/>
                              </w:rPr>
                              <w:t></w:t>
                            </w:r>
                            <w:r>
                              <w:rPr>
                                <w:rFonts w:ascii="Symbol" w:hAnsi="Symbol"/>
                                <w:i/>
                                <w:w w:val="105"/>
                                <w:sz w:val="13"/>
                              </w:rPr>
                              <w:t></w:t>
                            </w:r>
                            <w:r>
                              <w:rPr>
                                <w:rFonts w:ascii="Times New Roman" w:hAnsi="Times New Roman"/>
                                <w:i/>
                                <w:w w:val="105"/>
                                <w:sz w:val="13"/>
                                <w:vertAlign w:val="subscript"/>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0A81C" id="Text Box 44" o:spid="_x0000_s1219" type="#_x0000_t202" style="position:absolute;left:0;text-align:left;margin-left:215.3pt;margin-top:10.1pt;width:10.3pt;height:9.4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" filled="f" stroked="f">
                <v:textbox inset="0,0,0,0">
                  <w:txbxContent>
                    <w:p w14:paraId="1EFDF529" w14:textId="77777777" w:rsidR="00806AE3" w:rsidRDefault="005620C3">
                      <w:pPr>
                        <w:spacing w:before="3"/>
                        <w:rPr>
                          <w:rFonts w:ascii="Times New Roman" w:hAnsi="Times New Roman"/>
                          <w:i/>
                          <w:sz w:val="13"/>
                        </w:rPr>
                      </w:pPr>
                      <w:r>
                        <w:rPr>
                          <w:rFonts w:ascii="Symbol" w:hAnsi="Symbol"/>
                          <w:w w:val="105"/>
                          <w:sz w:val="12"/>
                        </w:rPr>
                        <w:t></w:t>
                      </w:r>
                      <w:r>
                        <w:rPr>
                          <w:rFonts w:ascii="Symbol" w:hAnsi="Symbol"/>
                          <w:i/>
                          <w:w w:val="105"/>
                          <w:sz w:val="13"/>
                        </w:rPr>
                        <w:t></w:t>
                      </w:r>
                      <w:r>
                        <w:rPr>
                          <w:rFonts w:ascii="Times New Roman" w:hAnsi="Times New Roman"/>
                          <w:i/>
                          <w:w w:val="105"/>
                          <w:sz w:val="13"/>
                          <w:vertAlign w:val="subscript"/>
                        </w:rPr>
                        <w:t>c</w:t>
                      </w:r>
                    </w:p>
                  </w:txbxContent>
                </v:textbox>
                <w10:wrap anchorx="page"/>
              </v:shape>
            </w:pict>
          </mc:Fallback>
        </mc:AlternateContent>
      </w:r>
      <w:r>
        <w:rPr>
          <w:rFonts w:ascii="Times New Roman" w:hAnsi="Times New Roman"/>
          <w:i/>
          <w:spacing w:val="-6"/>
          <w:w w:val="108"/>
          <w:sz w:val="21"/>
        </w:rPr>
        <w:t>Q</w:t>
      </w:r>
      <w:r>
        <w:rPr>
          <w:rFonts w:ascii="Times New Roman" w:hAnsi="Times New Roman"/>
          <w:i/>
          <w:spacing w:val="-21"/>
          <w:w w:val="108"/>
          <w:sz w:val="21"/>
        </w:rPr>
        <w:t>Q</w:t>
      </w:r>
      <w:r>
        <w:rPr>
          <w:rFonts w:ascii="Times New Roman" w:hAnsi="Times New Roman"/>
          <w:i/>
          <w:w w:val="110"/>
          <w:position w:val="-4"/>
          <w:sz w:val="12"/>
        </w:rPr>
        <w:t>c</w:t>
      </w:r>
      <w:r>
        <w:rPr>
          <w:rFonts w:ascii="Times New Roman" w:hAnsi="Times New Roman"/>
          <w:i/>
          <w:position w:val="-4"/>
          <w:sz w:val="12"/>
        </w:rPr>
        <w:t xml:space="preserve"> </w:t>
      </w:r>
      <w:r>
        <w:rPr>
          <w:rFonts w:ascii="Times New Roman" w:hAnsi="Times New Roman"/>
          <w:i/>
          <w:spacing w:val="7"/>
          <w:position w:val="-4"/>
          <w:sz w:val="12"/>
        </w:rPr>
        <w:t xml:space="preserve"> </w:t>
      </w:r>
      <w:r>
        <w:rPr>
          <w:rFonts w:ascii="Symbol" w:hAnsi="Symbol"/>
          <w:w w:val="108"/>
          <w:sz w:val="21"/>
        </w:rPr>
        <w:t></w:t>
      </w:r>
      <w:r>
        <w:rPr>
          <w:rFonts w:ascii="Times New Roman" w:hAnsi="Times New Roman"/>
          <w:spacing w:val="-27"/>
          <w:sz w:val="21"/>
        </w:rPr>
        <w:t xml:space="preserve"> </w:t>
      </w:r>
      <w:r>
        <w:rPr>
          <w:rFonts w:ascii="Symbol" w:hAnsi="Symbol"/>
          <w:i/>
          <w:spacing w:val="5"/>
          <w:w w:val="99"/>
          <w:sz w:val="23"/>
        </w:rPr>
        <w:t></w:t>
      </w:r>
      <w:proofErr w:type="spellStart"/>
      <w:r>
        <w:rPr>
          <w:rFonts w:ascii="Times New Roman" w:hAnsi="Times New Roman"/>
          <w:i/>
          <w:w w:val="110"/>
          <w:position w:val="-4"/>
          <w:sz w:val="12"/>
        </w:rPr>
        <w:t>c</w:t>
      </w:r>
      <w:proofErr w:type="spellEnd"/>
      <w:r>
        <w:rPr>
          <w:rFonts w:ascii="Times New Roman" w:hAnsi="Times New Roman"/>
          <w:i/>
          <w:position w:val="-4"/>
          <w:sz w:val="12"/>
        </w:rPr>
        <w:t xml:space="preserve">  </w:t>
      </w:r>
      <w:r>
        <w:rPr>
          <w:rFonts w:ascii="Times New Roman" w:hAnsi="Times New Roman"/>
          <w:i/>
          <w:spacing w:val="-15"/>
          <w:position w:val="-4"/>
          <w:sz w:val="12"/>
        </w:rPr>
        <w:t xml:space="preserve"> </w:t>
      </w:r>
      <w:r>
        <w:rPr>
          <w:rFonts w:ascii="Symbol" w:hAnsi="Symbol"/>
          <w:w w:val="108"/>
          <w:sz w:val="21"/>
        </w:rPr>
        <w:t></w:t>
      </w:r>
      <w:r>
        <w:rPr>
          <w:rFonts w:ascii="Times New Roman" w:hAnsi="Times New Roman"/>
          <w:spacing w:val="-27"/>
          <w:sz w:val="21"/>
        </w:rPr>
        <w:t xml:space="preserve"> </w:t>
      </w:r>
      <w:r>
        <w:rPr>
          <w:rFonts w:ascii="Symbol" w:hAnsi="Symbol"/>
          <w:spacing w:val="-39"/>
          <w:w w:val="54"/>
          <w:sz w:val="41"/>
        </w:rPr>
        <w:t></w:t>
      </w:r>
      <w:r>
        <w:rPr>
          <w:rFonts w:ascii="Symbol" w:hAnsi="Symbol"/>
          <w:i/>
          <w:spacing w:val="8"/>
          <w:w w:val="89"/>
          <w:sz w:val="23"/>
        </w:rPr>
        <w:t></w:t>
      </w:r>
      <w:proofErr w:type="spellStart"/>
      <w:r>
        <w:rPr>
          <w:rFonts w:ascii="Times New Roman" w:hAnsi="Times New Roman"/>
          <w:i/>
          <w:w w:val="110"/>
          <w:position w:val="-4"/>
          <w:sz w:val="12"/>
        </w:rPr>
        <w:t>c</w:t>
      </w:r>
      <w:proofErr w:type="spellEnd"/>
      <w:r>
        <w:rPr>
          <w:rFonts w:ascii="Times New Roman" w:hAnsi="Times New Roman"/>
          <w:i/>
          <w:position w:val="-4"/>
          <w:sz w:val="12"/>
        </w:rPr>
        <w:t xml:space="preserve">  </w:t>
      </w:r>
      <w:r>
        <w:rPr>
          <w:rFonts w:ascii="Times New Roman" w:hAnsi="Times New Roman"/>
          <w:i/>
          <w:spacing w:val="-7"/>
          <w:position w:val="-4"/>
          <w:sz w:val="12"/>
        </w:rPr>
        <w:t xml:space="preserve"> </w:t>
      </w:r>
      <w:r>
        <w:rPr>
          <w:rFonts w:ascii="Symbol" w:hAnsi="Symbol"/>
          <w:w w:val="108"/>
          <w:sz w:val="21"/>
        </w:rPr>
        <w:t></w:t>
      </w:r>
      <w:r>
        <w:rPr>
          <w:rFonts w:ascii="Times New Roman" w:hAnsi="Times New Roman"/>
          <w:spacing w:val="-32"/>
          <w:sz w:val="21"/>
        </w:rPr>
        <w:t xml:space="preserve"> </w:t>
      </w:r>
      <w:r>
        <w:rPr>
          <w:rFonts w:ascii="Times New Roman" w:hAnsi="Times New Roman"/>
          <w:i/>
          <w:spacing w:val="-10"/>
          <w:w w:val="108"/>
          <w:sz w:val="21"/>
        </w:rPr>
        <w:t>Q</w:t>
      </w:r>
      <w:r>
        <w:rPr>
          <w:rFonts w:ascii="Times New Roman" w:hAnsi="Times New Roman"/>
          <w:i/>
          <w:spacing w:val="4"/>
          <w:w w:val="108"/>
          <w:sz w:val="21"/>
        </w:rPr>
        <w:t>M</w:t>
      </w:r>
      <w:r>
        <w:rPr>
          <w:rFonts w:ascii="Times New Roman" w:hAnsi="Times New Roman"/>
          <w:i/>
          <w:spacing w:val="-4"/>
          <w:w w:val="110"/>
          <w:position w:val="-4"/>
          <w:sz w:val="12"/>
        </w:rPr>
        <w:t>c</w:t>
      </w:r>
    </w:p>
    <w:p w14:paraId="1EF7D590" w14:textId="77777777" w:rsidR="00806AE3" w:rsidRDefault="005620C3">
      <w:pPr>
        <w:tabs>
          <w:tab w:val="left" w:pos="1678"/>
        </w:tabs>
        <w:spacing w:before="23"/>
        <w:ind w:left="221"/>
        <w:rPr>
          <w:rFonts w:ascii="Times New Roman" w:hAnsi="Times New Roman"/>
          <w:i/>
          <w:sz w:val="9"/>
        </w:rPr>
      </w:pPr>
      <w:r>
        <w:br w:type="column"/>
      </w:r>
      <w:r>
        <w:rPr>
          <w:rFonts w:ascii="Symbol" w:hAnsi="Symbol"/>
          <w:sz w:val="21"/>
        </w:rPr>
        <w:t></w:t>
      </w:r>
      <w:r>
        <w:rPr>
          <w:rFonts w:ascii="Times New Roman" w:hAnsi="Times New Roman"/>
          <w:sz w:val="21"/>
        </w:rPr>
        <w:t xml:space="preserve"> </w:t>
      </w:r>
      <w:r>
        <w:rPr>
          <w:rFonts w:ascii="Symbol" w:hAnsi="Symbol"/>
          <w:spacing w:val="-9"/>
          <w:sz w:val="34"/>
        </w:rPr>
        <w:t></w:t>
      </w:r>
      <w:r>
        <w:rPr>
          <w:rFonts w:ascii="Times New Roman" w:hAnsi="Times New Roman"/>
          <w:spacing w:val="-9"/>
          <w:sz w:val="21"/>
        </w:rPr>
        <w:t>1</w:t>
      </w:r>
      <w:r>
        <w:rPr>
          <w:rFonts w:ascii="Symbol" w:hAnsi="Symbol"/>
          <w:spacing w:val="-9"/>
          <w:sz w:val="21"/>
        </w:rPr>
        <w:t></w:t>
      </w:r>
      <w:r>
        <w:rPr>
          <w:rFonts w:ascii="Times New Roman" w:hAnsi="Times New Roman"/>
          <w:spacing w:val="-9"/>
          <w:sz w:val="21"/>
        </w:rPr>
        <w:t xml:space="preserve"> </w:t>
      </w:r>
      <w:r>
        <w:rPr>
          <w:rFonts w:ascii="Symbol" w:hAnsi="Symbol"/>
          <w:i/>
          <w:sz w:val="23"/>
        </w:rPr>
        <w:t></w:t>
      </w:r>
      <w:r>
        <w:rPr>
          <w:rFonts w:ascii="Times New Roman" w:hAnsi="Times New Roman"/>
          <w:i/>
          <w:spacing w:val="17"/>
          <w:sz w:val="23"/>
        </w:rPr>
        <w:t xml:space="preserve"> </w:t>
      </w:r>
      <w:r>
        <w:rPr>
          <w:rFonts w:ascii="Symbol" w:hAnsi="Symbol"/>
          <w:sz w:val="34"/>
        </w:rPr>
        <w:t></w:t>
      </w:r>
      <w:r>
        <w:rPr>
          <w:rFonts w:ascii="Symbol" w:hAnsi="Symbol"/>
          <w:sz w:val="21"/>
        </w:rPr>
        <w:t></w:t>
      </w:r>
      <w:r>
        <w:rPr>
          <w:rFonts w:ascii="Times New Roman" w:hAnsi="Times New Roman"/>
          <w:spacing w:val="-33"/>
          <w:sz w:val="21"/>
        </w:rPr>
        <w:t xml:space="preserve"> </w:t>
      </w:r>
      <w:r>
        <w:rPr>
          <w:rFonts w:ascii="Times New Roman" w:hAnsi="Times New Roman"/>
          <w:i/>
          <w:spacing w:val="-3"/>
          <w:sz w:val="21"/>
        </w:rPr>
        <w:t>QD</w:t>
      </w:r>
      <w:r>
        <w:rPr>
          <w:rFonts w:ascii="Times New Roman" w:hAnsi="Times New Roman"/>
          <w:i/>
          <w:spacing w:val="-3"/>
          <w:sz w:val="21"/>
        </w:rPr>
        <w:tab/>
      </w:r>
      <w:r>
        <w:rPr>
          <w:rFonts w:ascii="Symbol" w:hAnsi="Symbol"/>
          <w:w w:val="95"/>
          <w:sz w:val="41"/>
        </w:rPr>
        <w:t></w:t>
      </w:r>
      <w:r>
        <w:rPr>
          <w:rFonts w:ascii="Times New Roman" w:hAnsi="Times New Roman"/>
          <w:spacing w:val="1"/>
          <w:w w:val="95"/>
          <w:sz w:val="41"/>
        </w:rPr>
        <w:t xml:space="preserve"> </w:t>
      </w:r>
      <w:r>
        <w:rPr>
          <w:rFonts w:ascii="Times New Roman" w:hAnsi="Times New Roman"/>
          <w:i/>
          <w:spacing w:val="-19"/>
          <w:position w:val="3"/>
          <w:sz w:val="9"/>
        </w:rPr>
        <w:t>c</w:t>
      </w:r>
    </w:p>
    <w:p w14:paraId="24C8AA4A" w14:textId="77777777" w:rsidR="00806AE3" w:rsidRDefault="005620C3">
      <w:pPr>
        <w:pStyle w:val="BodyText"/>
        <w:spacing w:before="9"/>
        <w:rPr>
          <w:rFonts w:ascii="Times New Roman"/>
          <w:i/>
          <w:sz w:val="20"/>
        </w:rPr>
      </w:pPr>
      <w:r>
        <w:br w:type="column"/>
      </w:r>
    </w:p>
    <w:p w14:paraId="41399C78" w14:textId="61DD5B08" w:rsidR="00806AE3" w:rsidRDefault="005620C3">
      <w:pPr>
        <w:ind w:left="551"/>
        <w:rPr>
          <w:rFonts w:ascii="Symbol" w:hAnsi="Symbol"/>
          <w:sz w:val="21"/>
        </w:rPr>
      </w:pPr>
      <w:r>
        <w:rPr>
          <w:noProof/>
        </w:rPr>
        <mc:AlternateContent>
          <mc:Choice Requires="wps">
            <w:drawing>
              <wp:anchor distT="0" distB="0" distL="114300" distR="114300" simplePos="0" relativeHeight="243324928" behindDoc="1" locked="0" layoutInCell="1" allowOverlap="1" wp14:anchorId="0E3E0A59" wp14:editId="7FE3D132">
                <wp:simplePos x="0" y="0"/>
                <wp:positionH relativeFrom="page">
                  <wp:posOffset>3931285</wp:posOffset>
                </wp:positionH>
                <wp:positionV relativeFrom="paragraph">
                  <wp:posOffset>-3175</wp:posOffset>
                </wp:positionV>
                <wp:extent cx="109855" cy="0"/>
                <wp:effectExtent l="0" t="0" r="0" b="0"/>
                <wp:wrapNone/>
                <wp:docPr id="152558517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26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93801" id="Line 43" o:spid="_x0000_s1026" style="position:absolute;z-index:-2599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55pt,-.25pt" to="318.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" strokeweight=".07267mm">
                <w10:wrap anchorx="page"/>
              </v:line>
            </w:pict>
          </mc:Fallback>
        </mc:AlternateContent>
      </w:r>
      <w:r>
        <w:rPr>
          <w:rFonts w:ascii="Times New Roman" w:hAnsi="Times New Roman"/>
          <w:i/>
          <w:w w:val="110"/>
          <w:sz w:val="16"/>
        </w:rPr>
        <w:t>c</w:t>
      </w:r>
      <w:r>
        <w:rPr>
          <w:rFonts w:ascii="Times New Roman" w:hAnsi="Times New Roman"/>
          <w:i/>
          <w:spacing w:val="-32"/>
          <w:w w:val="110"/>
          <w:sz w:val="16"/>
        </w:rPr>
        <w:t xml:space="preserve"> </w:t>
      </w:r>
      <w:r>
        <w:rPr>
          <w:rFonts w:ascii="Symbol" w:hAnsi="Symbol"/>
          <w:w w:val="110"/>
          <w:sz w:val="16"/>
        </w:rPr>
        <w:t></w:t>
      </w:r>
      <w:r>
        <w:rPr>
          <w:rFonts w:ascii="Symbol" w:hAnsi="Symbol"/>
          <w:w w:val="110"/>
          <w:sz w:val="21"/>
        </w:rPr>
        <w:t></w:t>
      </w:r>
      <w:r>
        <w:rPr>
          <w:rFonts w:ascii="Times New Roman" w:hAnsi="Times New Roman"/>
          <w:i/>
          <w:w w:val="110"/>
          <w:sz w:val="16"/>
        </w:rPr>
        <w:t>CM</w:t>
      </w:r>
      <w:r>
        <w:rPr>
          <w:rFonts w:ascii="Times New Roman" w:hAnsi="Times New Roman"/>
          <w:i/>
          <w:spacing w:val="-8"/>
          <w:w w:val="110"/>
          <w:sz w:val="16"/>
        </w:rPr>
        <w:t xml:space="preserve"> </w:t>
      </w:r>
      <w:r>
        <w:rPr>
          <w:rFonts w:ascii="Symbol" w:hAnsi="Symbol"/>
          <w:w w:val="290"/>
          <w:sz w:val="16"/>
        </w:rPr>
        <w:t></w:t>
      </w:r>
      <w:r>
        <w:rPr>
          <w:rFonts w:ascii="Times New Roman" w:hAnsi="Times New Roman"/>
          <w:spacing w:val="-99"/>
          <w:w w:val="290"/>
          <w:sz w:val="16"/>
        </w:rPr>
        <w:t xml:space="preserve"> </w:t>
      </w:r>
      <w:r>
        <w:rPr>
          <w:rFonts w:ascii="Times New Roman" w:hAnsi="Times New Roman"/>
          <w:i/>
          <w:w w:val="110"/>
          <w:sz w:val="16"/>
        </w:rPr>
        <w:t>CD</w:t>
      </w:r>
      <w:r>
        <w:rPr>
          <w:rFonts w:ascii="Symbol" w:hAnsi="Symbol"/>
          <w:w w:val="110"/>
          <w:sz w:val="21"/>
        </w:rPr>
        <w:t></w:t>
      </w:r>
    </w:p>
    <w:p w14:paraId="5A347B4A" w14:textId="77777777" w:rsidR="00806AE3" w:rsidRDefault="005620C3">
      <w:pPr>
        <w:pStyle w:val="BodyText"/>
        <w:spacing w:before="192"/>
        <w:ind w:left="1600"/>
      </w:pPr>
      <w:r>
        <w:br w:type="column"/>
      </w:r>
      <w:r>
        <w:t>(11)</w:t>
      </w:r>
    </w:p>
    <w:p w14:paraId="2A6A9B9A" w14:textId="77777777" w:rsidR="00806AE3" w:rsidRDefault="00806AE3">
      <w:pPr>
        <w:sectPr w:rsidR="00806AE3">
          <w:type w:val="continuous"/>
          <w:pgSz w:w="11910" w:h="16840"/>
          <w:pgMar w:top="1340" w:right="1000" w:bottom="2260" w:left="1000" w:header="720" w:footer="720" w:gutter="0"/>
          <w:cols w:num="4" w:space="720" w:equalWidth="0">
            <w:col w:w="3344" w:space="40"/>
            <w:col w:w="1941" w:space="39"/>
            <w:col w:w="1609" w:space="151"/>
            <w:col w:w="2786"/>
          </w:cols>
        </w:sectPr>
      </w:pPr>
    </w:p>
    <w:p w14:paraId="56E034FE" w14:textId="3DB1C3C4" w:rsidR="00806AE3" w:rsidRDefault="005620C3">
      <w:pPr>
        <w:spacing w:before="79" w:line="110" w:lineRule="exact"/>
        <w:ind w:left="1192"/>
        <w:jc w:val="center"/>
        <w:rPr>
          <w:rFonts w:ascii="Times New Roman"/>
          <w:sz w:val="10"/>
        </w:rPr>
      </w:pPr>
      <w:r>
        <w:rPr>
          <w:noProof/>
        </w:rPr>
        <mc:AlternateContent>
          <mc:Choice Requires="wps">
            <w:drawing>
              <wp:anchor distT="0" distB="0" distL="114300" distR="114300" simplePos="0" relativeHeight="243328000" behindDoc="1" locked="0" layoutInCell="1" allowOverlap="1" wp14:anchorId="7D1FB971" wp14:editId="7D1F8803">
                <wp:simplePos x="0" y="0"/>
                <wp:positionH relativeFrom="page">
                  <wp:posOffset>3297555</wp:posOffset>
                </wp:positionH>
                <wp:positionV relativeFrom="paragraph">
                  <wp:posOffset>-82550</wp:posOffset>
                </wp:positionV>
                <wp:extent cx="405765" cy="80010"/>
                <wp:effectExtent l="0" t="0" r="0" b="0"/>
                <wp:wrapNone/>
                <wp:docPr id="97597599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798A" w14:textId="77777777" w:rsidR="00806AE3" w:rsidRDefault="005620C3">
                            <w:pPr>
                              <w:tabs>
                                <w:tab w:val="left" w:pos="579"/>
                              </w:tabs>
                              <w:spacing w:line="120" w:lineRule="exact"/>
                              <w:rPr>
                                <w:rFonts w:ascii="Times New Roman"/>
                                <w:i/>
                                <w:sz w:val="12"/>
                              </w:rPr>
                            </w:pPr>
                            <w:r>
                              <w:rPr>
                                <w:rFonts w:ascii="Times New Roman"/>
                                <w:i/>
                                <w:w w:val="110"/>
                                <w:sz w:val="12"/>
                              </w:rPr>
                              <w:t>c</w:t>
                            </w:r>
                            <w:r>
                              <w:rPr>
                                <w:rFonts w:ascii="Times New Roman"/>
                                <w:i/>
                                <w:w w:val="110"/>
                                <w:sz w:val="12"/>
                              </w:rPr>
                              <w:tab/>
                            </w:r>
                            <w:r>
                              <w:rPr>
                                <w:rFonts w:ascii="Times New Roman"/>
                                <w:i/>
                                <w:spacing w:val="-20"/>
                                <w:w w:val="110"/>
                                <w:sz w:val="12"/>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FB971" id="Text Box 42" o:spid="_x0000_s1220" type="#_x0000_t202" style="position:absolute;left:0;text-align:left;margin-left:259.65pt;margin-top:-6.5pt;width:31.95pt;height:6.3pt;z-index:-25998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" filled="f" stroked="f">
                <v:textbox inset="0,0,0,0">
                  <w:txbxContent>
                    <w:p w14:paraId="5EE7798A" w14:textId="77777777" w:rsidR="00806AE3" w:rsidRDefault="005620C3">
                      <w:pPr>
                        <w:tabs>
                          <w:tab w:val="left" w:pos="579"/>
                        </w:tabs>
                        <w:spacing w:line="120" w:lineRule="exact"/>
                        <w:rPr>
                          <w:rFonts w:ascii="Times New Roman"/>
                          <w:i/>
                          <w:sz w:val="12"/>
                        </w:rPr>
                      </w:pPr>
                      <w:r>
                        <w:rPr>
                          <w:rFonts w:ascii="Times New Roman"/>
                          <w:i/>
                          <w:w w:val="110"/>
                          <w:sz w:val="12"/>
                        </w:rPr>
                        <w:t>c</w:t>
                      </w:r>
                      <w:r>
                        <w:rPr>
                          <w:rFonts w:ascii="Times New Roman"/>
                          <w:i/>
                          <w:w w:val="110"/>
                          <w:sz w:val="12"/>
                        </w:rPr>
                        <w:tab/>
                      </w:r>
                      <w:r>
                        <w:rPr>
                          <w:rFonts w:ascii="Times New Roman"/>
                          <w:i/>
                          <w:spacing w:val="-20"/>
                          <w:w w:val="110"/>
                          <w:sz w:val="12"/>
                        </w:rPr>
                        <w:t>c</w:t>
                      </w:r>
                    </w:p>
                  </w:txbxContent>
                </v:textbox>
                <w10:wrap anchorx="page"/>
              </v:shape>
            </w:pict>
          </mc:Fallback>
        </mc:AlternateContent>
      </w:r>
      <w:r>
        <w:rPr>
          <w:noProof/>
        </w:rPr>
        <mc:AlternateContent>
          <mc:Choice Requires="wps">
            <w:drawing>
              <wp:anchor distT="0" distB="0" distL="114300" distR="114300" simplePos="0" relativeHeight="243329024" behindDoc="1" locked="0" layoutInCell="1" allowOverlap="1" wp14:anchorId="451A1E55" wp14:editId="59BDC4F8">
                <wp:simplePos x="0" y="0"/>
                <wp:positionH relativeFrom="page">
                  <wp:posOffset>3815080</wp:posOffset>
                </wp:positionH>
                <wp:positionV relativeFrom="paragraph">
                  <wp:posOffset>114935</wp:posOffset>
                </wp:positionV>
                <wp:extent cx="58420" cy="149225"/>
                <wp:effectExtent l="0" t="0" r="0" b="0"/>
                <wp:wrapNone/>
                <wp:docPr id="123737008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793C0" w14:textId="77777777" w:rsidR="00806AE3" w:rsidRDefault="005620C3">
                            <w:pPr>
                              <w:spacing w:before="1"/>
                              <w:rPr>
                                <w:rFonts w:ascii="Symbol" w:hAnsi="Symbol"/>
                                <w:i/>
                                <w:sz w:val="19"/>
                              </w:rPr>
                            </w:pPr>
                            <w:r>
                              <w:rPr>
                                <w:rFonts w:ascii="Symbol" w:hAnsi="Symbol"/>
                                <w:i/>
                                <w:w w:val="87"/>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1E55" id="Text Box 41" o:spid="_x0000_s1221" type="#_x0000_t202" style="position:absolute;left:0;text-align:left;margin-left:300.4pt;margin-top:9.05pt;width:4.6pt;height:11.75pt;z-index:-2599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" filled="f" stroked="f">
                <v:textbox inset="0,0,0,0">
                  <w:txbxContent>
                    <w:p w14:paraId="21C793C0" w14:textId="77777777" w:rsidR="00806AE3" w:rsidRDefault="005620C3">
                      <w:pPr>
                        <w:spacing w:before="1"/>
                        <w:rPr>
                          <w:rFonts w:ascii="Symbol" w:hAnsi="Symbol"/>
                          <w:i/>
                          <w:sz w:val="19"/>
                        </w:rPr>
                      </w:pPr>
                      <w:r>
                        <w:rPr>
                          <w:rFonts w:ascii="Symbol" w:hAnsi="Symbol"/>
                          <w:i/>
                          <w:w w:val="87"/>
                          <w:sz w:val="19"/>
                        </w:rPr>
                        <w:t></w:t>
                      </w:r>
                    </w:p>
                  </w:txbxContent>
                </v:textbox>
                <w10:wrap anchorx="page"/>
              </v:shape>
            </w:pict>
          </mc:Fallback>
        </mc:AlternateContent>
      </w:r>
      <w:r>
        <w:rPr>
          <w:noProof/>
        </w:rPr>
        <mc:AlternateContent>
          <mc:Choice Requires="wps">
            <w:drawing>
              <wp:anchor distT="0" distB="0" distL="114300" distR="114300" simplePos="0" relativeHeight="243339264" behindDoc="1" locked="0" layoutInCell="1" allowOverlap="1" wp14:anchorId="160A8D81" wp14:editId="1C6D253E">
                <wp:simplePos x="0" y="0"/>
                <wp:positionH relativeFrom="page">
                  <wp:posOffset>3314700</wp:posOffset>
                </wp:positionH>
                <wp:positionV relativeFrom="paragraph">
                  <wp:posOffset>-177800</wp:posOffset>
                </wp:positionV>
                <wp:extent cx="42545" cy="80010"/>
                <wp:effectExtent l="0" t="0" r="0" b="0"/>
                <wp:wrapNone/>
                <wp:docPr id="162683730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DD92" w14:textId="77777777" w:rsidR="00806AE3" w:rsidRDefault="005620C3">
                            <w:pPr>
                              <w:spacing w:line="120" w:lineRule="exact"/>
                              <w:rPr>
                                <w:rFonts w:ascii="Times New Roman"/>
                                <w:i/>
                                <w:sz w:val="12"/>
                              </w:rPr>
                            </w:pPr>
                            <w:r>
                              <w:rPr>
                                <w:rFonts w:ascii="Times New Roman"/>
                                <w:i/>
                                <w:w w:val="110"/>
                                <w:sz w:val="12"/>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A8D81" id="Text Box 40" o:spid="_x0000_s1222" type="#_x0000_t202" style="position:absolute;left:0;text-align:left;margin-left:261pt;margin-top:-14pt;width:3.35pt;height:6.3pt;z-index:-2599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" filled="f" stroked="f">
                <v:textbox inset="0,0,0,0">
                  <w:txbxContent>
                    <w:p w14:paraId="2BC8DD92" w14:textId="77777777" w:rsidR="00806AE3" w:rsidRDefault="005620C3">
                      <w:pPr>
                        <w:spacing w:line="120" w:lineRule="exact"/>
                        <w:rPr>
                          <w:rFonts w:ascii="Times New Roman"/>
                          <w:i/>
                          <w:sz w:val="12"/>
                        </w:rPr>
                      </w:pPr>
                      <w:r>
                        <w:rPr>
                          <w:rFonts w:ascii="Times New Roman"/>
                          <w:i/>
                          <w:w w:val="110"/>
                          <w:sz w:val="12"/>
                        </w:rPr>
                        <w:t>q</w:t>
                      </w:r>
                    </w:p>
                  </w:txbxContent>
                </v:textbox>
                <w10:wrap anchorx="page"/>
              </v:shape>
            </w:pict>
          </mc:Fallback>
        </mc:AlternateContent>
      </w:r>
      <w:r>
        <w:rPr>
          <w:noProof/>
        </w:rPr>
        <mc:AlternateContent>
          <mc:Choice Requires="wps">
            <w:drawing>
              <wp:anchor distT="0" distB="0" distL="114300" distR="114300" simplePos="0" relativeHeight="243341312" behindDoc="1" locked="0" layoutInCell="1" allowOverlap="1" wp14:anchorId="2DE3538C" wp14:editId="2C2C1E84">
                <wp:simplePos x="0" y="0"/>
                <wp:positionH relativeFrom="page">
                  <wp:posOffset>3938905</wp:posOffset>
                </wp:positionH>
                <wp:positionV relativeFrom="paragraph">
                  <wp:posOffset>-178435</wp:posOffset>
                </wp:positionV>
                <wp:extent cx="88265" cy="104140"/>
                <wp:effectExtent l="0" t="0" r="0" b="0"/>
                <wp:wrapNone/>
                <wp:docPr id="926820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8059" w14:textId="77777777" w:rsidR="00806AE3" w:rsidRDefault="005620C3">
                            <w:pPr>
                              <w:spacing w:before="23" w:line="144" w:lineRule="auto"/>
                              <w:rPr>
                                <w:rFonts w:ascii="Times New Roman" w:hAnsi="Times New Roman"/>
                                <w:i/>
                                <w:sz w:val="9"/>
                              </w:rPr>
                            </w:pPr>
                            <w:r>
                              <w:rPr>
                                <w:rFonts w:ascii="Symbol" w:hAnsi="Symbol"/>
                                <w:i/>
                                <w:w w:val="105"/>
                                <w:position w:val="-5"/>
                                <w:sz w:val="13"/>
                              </w:rPr>
                              <w:t></w:t>
                            </w:r>
                            <w:r>
                              <w:rPr>
                                <w:rFonts w:ascii="Times New Roman" w:hAnsi="Times New Roman"/>
                                <w:i/>
                                <w:w w:val="105"/>
                                <w:position w:val="-5"/>
                                <w:sz w:val="13"/>
                              </w:rPr>
                              <w:t xml:space="preserve"> </w:t>
                            </w:r>
                            <w:r>
                              <w:rPr>
                                <w:rFonts w:ascii="Times New Roman" w:hAnsi="Times New Roman"/>
                                <w:i/>
                                <w:spacing w:val="-20"/>
                                <w:w w:val="105"/>
                                <w:sz w:val="9"/>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3538C" id="Text Box 39" o:spid="_x0000_s1223" type="#_x0000_t202" style="position:absolute;left:0;text-align:left;margin-left:310.15pt;margin-top:-14.05pt;width:6.95pt;height:8.2pt;z-index:-2599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" filled="f" stroked="f">
                <v:textbox inset="0,0,0,0">
                  <w:txbxContent>
                    <w:p w14:paraId="2B808059" w14:textId="77777777" w:rsidR="00806AE3" w:rsidRDefault="005620C3">
                      <w:pPr>
                        <w:spacing w:before="23" w:line="144" w:lineRule="auto"/>
                        <w:rPr>
                          <w:rFonts w:ascii="Times New Roman" w:hAnsi="Times New Roman"/>
                          <w:i/>
                          <w:sz w:val="9"/>
                        </w:rPr>
                      </w:pPr>
                      <w:r>
                        <w:rPr>
                          <w:rFonts w:ascii="Symbol" w:hAnsi="Symbol"/>
                          <w:i/>
                          <w:w w:val="105"/>
                          <w:position w:val="-5"/>
                          <w:sz w:val="13"/>
                        </w:rPr>
                        <w:t></w:t>
                      </w:r>
                      <w:r>
                        <w:rPr>
                          <w:rFonts w:ascii="Times New Roman" w:hAnsi="Times New Roman"/>
                          <w:i/>
                          <w:w w:val="105"/>
                          <w:position w:val="-5"/>
                          <w:sz w:val="13"/>
                        </w:rPr>
                        <w:t xml:space="preserve"> </w:t>
                      </w:r>
                      <w:r>
                        <w:rPr>
                          <w:rFonts w:ascii="Times New Roman" w:hAnsi="Times New Roman"/>
                          <w:i/>
                          <w:spacing w:val="-20"/>
                          <w:w w:val="105"/>
                          <w:sz w:val="9"/>
                        </w:rPr>
                        <w:t>q</w:t>
                      </w:r>
                    </w:p>
                  </w:txbxContent>
                </v:textbox>
                <w10:wrap anchorx="page"/>
              </v:shape>
            </w:pict>
          </mc:Fallback>
        </mc:AlternateContent>
      </w:r>
      <w:r>
        <w:rPr>
          <w:rFonts w:ascii="Times New Roman"/>
          <w:w w:val="107"/>
          <w:sz w:val="10"/>
        </w:rPr>
        <w:t>1</w:t>
      </w:r>
    </w:p>
    <w:p w14:paraId="725DCA23" w14:textId="77777777" w:rsidR="00806AE3" w:rsidRDefault="005620C3">
      <w:pPr>
        <w:tabs>
          <w:tab w:val="left" w:pos="881"/>
        </w:tabs>
        <w:spacing w:after="19" w:line="2" w:lineRule="exact"/>
        <w:ind w:left="76"/>
        <w:jc w:val="center"/>
        <w:rPr>
          <w:rFonts w:ascii="Times New Roman" w:hAnsi="Times New Roman"/>
          <w:i/>
          <w:sz w:val="7"/>
        </w:rPr>
      </w:pPr>
      <w:r>
        <w:rPr>
          <w:rFonts w:ascii="Symbol" w:hAnsi="Symbol"/>
          <w:w w:val="118"/>
          <w:position w:val="-2"/>
          <w:sz w:val="18"/>
        </w:rPr>
        <w:t></w:t>
      </w:r>
      <w:r>
        <w:rPr>
          <w:rFonts w:ascii="Times New Roman" w:hAnsi="Times New Roman"/>
          <w:position w:val="-2"/>
          <w:sz w:val="18"/>
        </w:rPr>
        <w:tab/>
      </w:r>
      <w:r>
        <w:rPr>
          <w:rFonts w:ascii="Times New Roman" w:hAnsi="Times New Roman"/>
          <w:i/>
          <w:w w:val="107"/>
          <w:position w:val="4"/>
          <w:sz w:val="10"/>
        </w:rPr>
        <w:t>q</w:t>
      </w:r>
      <w:r>
        <w:rPr>
          <w:rFonts w:ascii="Times New Roman" w:hAnsi="Times New Roman"/>
          <w:i/>
          <w:position w:val="4"/>
          <w:sz w:val="10"/>
        </w:rPr>
        <w:t xml:space="preserve">     </w:t>
      </w:r>
      <w:r>
        <w:rPr>
          <w:rFonts w:ascii="Times New Roman" w:hAnsi="Times New Roman"/>
          <w:i/>
          <w:spacing w:val="10"/>
          <w:position w:val="4"/>
          <w:sz w:val="10"/>
        </w:rPr>
        <w:t xml:space="preserve"> </w:t>
      </w:r>
      <w:r>
        <w:rPr>
          <w:rFonts w:ascii="Symbol" w:hAnsi="Symbol"/>
          <w:w w:val="45"/>
          <w:position w:val="-2"/>
          <w:sz w:val="18"/>
        </w:rPr>
        <w:t></w:t>
      </w:r>
      <w:r>
        <w:rPr>
          <w:rFonts w:ascii="Times New Roman" w:hAnsi="Times New Roman"/>
          <w:spacing w:val="-2"/>
          <w:w w:val="107"/>
          <w:sz w:val="10"/>
        </w:rPr>
        <w:t>1</w:t>
      </w:r>
      <w:r>
        <w:rPr>
          <w:rFonts w:ascii="Symbol" w:hAnsi="Symbol"/>
          <w:w w:val="107"/>
          <w:sz w:val="10"/>
        </w:rPr>
        <w:t></w:t>
      </w:r>
      <w:r>
        <w:rPr>
          <w:rFonts w:ascii="Times New Roman" w:hAnsi="Times New Roman"/>
          <w:spacing w:val="-13"/>
          <w:sz w:val="10"/>
        </w:rPr>
        <w:t xml:space="preserve"> </w:t>
      </w:r>
      <w:r>
        <w:rPr>
          <w:rFonts w:ascii="Symbol" w:hAnsi="Symbol"/>
          <w:i/>
          <w:w w:val="97"/>
          <w:sz w:val="11"/>
        </w:rPr>
        <w:t></w:t>
      </w:r>
      <w:r>
        <w:rPr>
          <w:rFonts w:ascii="Times New Roman" w:hAnsi="Times New Roman"/>
          <w:spacing w:val="-11"/>
          <w:sz w:val="11"/>
        </w:rPr>
        <w:t xml:space="preserve"> </w:t>
      </w:r>
      <w:r>
        <w:rPr>
          <w:rFonts w:ascii="Times New Roman" w:hAnsi="Times New Roman"/>
          <w:i/>
          <w:w w:val="109"/>
          <w:position w:val="5"/>
          <w:sz w:val="7"/>
        </w:rPr>
        <w:t>q</w:t>
      </w:r>
    </w:p>
    <w:p w14:paraId="1320A710" w14:textId="005239C5" w:rsidR="00806AE3" w:rsidRDefault="005620C3">
      <w:pPr>
        <w:pStyle w:val="BodyText"/>
        <w:spacing w:line="20" w:lineRule="exact"/>
        <w:ind w:left="5419"/>
        <w:rPr>
          <w:rFonts w:ascii="Times New Roman"/>
          <w:sz w:val="2"/>
        </w:rPr>
      </w:pPr>
      <w:r>
        <w:rPr>
          <w:rFonts w:ascii="Times New Roman"/>
          <w:noProof/>
          <w:sz w:val="2"/>
        </w:rPr>
        <mc:AlternateContent>
          <mc:Choice Requires="wpg">
            <w:drawing>
              <wp:inline distT="0" distB="0" distL="0" distR="0" wp14:anchorId="0508F8DB" wp14:editId="1482FDE0">
                <wp:extent cx="162560" cy="2540"/>
                <wp:effectExtent l="8890" t="5080" r="9525" b="11430"/>
                <wp:docPr id="213651168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2540"/>
                          <a:chOff x="0" y="0"/>
                          <a:chExt cx="256" cy="4"/>
                        </a:xfrm>
                      </wpg:grpSpPr>
                      <wps:wsp>
                        <wps:cNvPr id="928956999" name="Line 38"/>
                        <wps:cNvCnPr>
                          <a:cxnSpLocks noChangeShapeType="1"/>
                        </wps:cNvCnPr>
                        <wps:spPr bwMode="auto">
                          <a:xfrm>
                            <a:off x="0" y="2"/>
                            <a:ext cx="255" cy="0"/>
                          </a:xfrm>
                          <a:prstGeom prst="line">
                            <a:avLst/>
                          </a:prstGeom>
                          <a:noFill/>
                          <a:ln w="22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1AE631" id="Group 37" o:spid="_x0000_s1026" style="width:12.8pt;height:.2pt;mso-position-horizontal-relative:char;mso-position-vertical-relative:line" coordsize="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">
                <v:line id="Line 38" o:spid="_x0000_s1027" style="position:absolute;visibility:visible;mso-wrap-style:square" from="0,2" to="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" strokeweight=".06269mm"/>
                <w10:anchorlock/>
              </v:group>
            </w:pict>
          </mc:Fallback>
        </mc:AlternateContent>
      </w:r>
    </w:p>
    <w:p w14:paraId="66B5DE83" w14:textId="77777777" w:rsidR="00806AE3" w:rsidRDefault="00806AE3">
      <w:pPr>
        <w:spacing w:line="20" w:lineRule="exact"/>
        <w:rPr>
          <w:rFonts w:ascii="Times New Roman"/>
          <w:sz w:val="2"/>
        </w:rPr>
        <w:sectPr w:rsidR="00806AE3">
          <w:type w:val="continuous"/>
          <w:pgSz w:w="11910" w:h="16840"/>
          <w:pgMar w:top="1340" w:right="1000" w:bottom="2260" w:left="1000" w:header="720" w:footer="720" w:gutter="0"/>
          <w:cols w:space="720"/>
        </w:sectPr>
      </w:pPr>
    </w:p>
    <w:p w14:paraId="6A262F4A" w14:textId="77777777" w:rsidR="00806AE3" w:rsidRDefault="005620C3">
      <w:pPr>
        <w:pStyle w:val="BodyText"/>
        <w:spacing w:line="150" w:lineRule="exact"/>
        <w:ind w:left="133"/>
      </w:pPr>
      <w:r>
        <w:t>Import-domestic demand ratio</w:t>
      </w:r>
    </w:p>
    <w:p w14:paraId="55F112B5" w14:textId="77777777" w:rsidR="00806AE3" w:rsidRDefault="005620C3">
      <w:pPr>
        <w:tabs>
          <w:tab w:val="left" w:pos="1470"/>
        </w:tabs>
        <w:spacing w:before="34" w:line="9" w:lineRule="auto"/>
        <w:ind w:left="133"/>
        <w:rPr>
          <w:rFonts w:ascii="Times New Roman" w:hAnsi="Times New Roman"/>
          <w:i/>
          <w:sz w:val="7"/>
        </w:rPr>
      </w:pPr>
      <w:r>
        <w:br w:type="column"/>
      </w:r>
      <w:r>
        <w:rPr>
          <w:rFonts w:ascii="Times New Roman" w:hAnsi="Times New Roman"/>
          <w:i/>
          <w:spacing w:val="3"/>
          <w:w w:val="110"/>
          <w:sz w:val="18"/>
        </w:rPr>
        <w:t>QM</w:t>
      </w:r>
      <w:r>
        <w:rPr>
          <w:rFonts w:ascii="Times New Roman" w:hAnsi="Times New Roman"/>
          <w:i/>
          <w:spacing w:val="3"/>
          <w:w w:val="110"/>
          <w:position w:val="-3"/>
          <w:sz w:val="10"/>
        </w:rPr>
        <w:t xml:space="preserve">c  </w:t>
      </w:r>
      <w:r>
        <w:rPr>
          <w:rFonts w:ascii="Symbol" w:hAnsi="Symbol"/>
          <w:w w:val="110"/>
          <w:position w:val="-11"/>
          <w:sz w:val="18"/>
        </w:rPr>
        <w:t></w:t>
      </w:r>
      <w:r>
        <w:rPr>
          <w:rFonts w:ascii="Times New Roman" w:hAnsi="Times New Roman"/>
          <w:w w:val="110"/>
          <w:position w:val="-11"/>
          <w:sz w:val="18"/>
        </w:rPr>
        <w:t xml:space="preserve"> </w:t>
      </w:r>
      <w:r>
        <w:rPr>
          <w:rFonts w:ascii="Symbol" w:hAnsi="Symbol"/>
          <w:w w:val="130"/>
          <w:position w:val="-9"/>
          <w:sz w:val="18"/>
        </w:rPr>
        <w:t></w:t>
      </w:r>
      <w:r>
        <w:rPr>
          <w:rFonts w:ascii="Times New Roman" w:hAnsi="Times New Roman"/>
          <w:spacing w:val="-16"/>
          <w:w w:val="130"/>
          <w:position w:val="-9"/>
          <w:sz w:val="18"/>
        </w:rPr>
        <w:t xml:space="preserve"> </w:t>
      </w:r>
      <w:r>
        <w:rPr>
          <w:rFonts w:ascii="Times New Roman" w:hAnsi="Times New Roman"/>
          <w:i/>
          <w:spacing w:val="-5"/>
          <w:w w:val="110"/>
          <w:sz w:val="18"/>
        </w:rPr>
        <w:t>PD</w:t>
      </w:r>
      <w:r>
        <w:rPr>
          <w:rFonts w:ascii="Times New Roman" w:hAnsi="Times New Roman"/>
          <w:i/>
          <w:spacing w:val="-5"/>
          <w:w w:val="110"/>
          <w:position w:val="-3"/>
          <w:sz w:val="10"/>
        </w:rPr>
        <w:t xml:space="preserve">c  </w:t>
      </w:r>
      <w:r>
        <w:rPr>
          <w:rFonts w:ascii="Times New Roman" w:hAnsi="Times New Roman"/>
          <w:i/>
          <w:w w:val="110"/>
          <w:position w:val="-3"/>
          <w:sz w:val="10"/>
        </w:rPr>
        <w:t xml:space="preserve"> </w:t>
      </w:r>
      <w:r>
        <w:rPr>
          <w:rFonts w:ascii="Symbol" w:hAnsi="Symbol"/>
          <w:w w:val="110"/>
          <w:position w:val="-11"/>
          <w:sz w:val="18"/>
        </w:rPr>
        <w:t></w:t>
      </w:r>
      <w:r>
        <w:rPr>
          <w:rFonts w:ascii="Times New Roman" w:hAnsi="Times New Roman"/>
          <w:w w:val="110"/>
          <w:position w:val="-11"/>
          <w:sz w:val="18"/>
        </w:rPr>
        <w:tab/>
      </w:r>
      <w:proofErr w:type="spellStart"/>
      <w:r>
        <w:rPr>
          <w:rFonts w:ascii="Times New Roman" w:hAnsi="Times New Roman"/>
          <w:i/>
          <w:w w:val="110"/>
          <w:position w:val="-3"/>
          <w:sz w:val="10"/>
        </w:rPr>
        <w:t>c</w:t>
      </w:r>
      <w:proofErr w:type="spellEnd"/>
      <w:r>
        <w:rPr>
          <w:rFonts w:ascii="Times New Roman" w:hAnsi="Times New Roman"/>
          <w:i/>
          <w:w w:val="110"/>
          <w:position w:val="-3"/>
          <w:sz w:val="10"/>
        </w:rPr>
        <w:t xml:space="preserve"> </w:t>
      </w:r>
      <w:r>
        <w:rPr>
          <w:rFonts w:ascii="Symbol" w:hAnsi="Symbol"/>
          <w:w w:val="110"/>
          <w:position w:val="-9"/>
          <w:sz w:val="18"/>
        </w:rPr>
        <w:t></w:t>
      </w:r>
      <w:r>
        <w:rPr>
          <w:rFonts w:ascii="Times New Roman" w:hAnsi="Times New Roman"/>
          <w:spacing w:val="43"/>
          <w:w w:val="110"/>
          <w:position w:val="-9"/>
          <w:sz w:val="18"/>
        </w:rPr>
        <w:t xml:space="preserve"> </w:t>
      </w:r>
      <w:proofErr w:type="spellStart"/>
      <w:r>
        <w:rPr>
          <w:rFonts w:ascii="Times New Roman" w:hAnsi="Times New Roman"/>
          <w:i/>
          <w:w w:val="110"/>
          <w:position w:val="1"/>
          <w:sz w:val="7"/>
        </w:rPr>
        <w:t>c</w:t>
      </w:r>
      <w:proofErr w:type="spellEnd"/>
    </w:p>
    <w:p w14:paraId="1C678804" w14:textId="77777777" w:rsidR="00806AE3" w:rsidRDefault="00806AE3">
      <w:pPr>
        <w:pStyle w:val="BodyText"/>
        <w:spacing w:before="1"/>
        <w:rPr>
          <w:rFonts w:ascii="Times New Roman"/>
          <w:i/>
          <w:sz w:val="5"/>
        </w:rPr>
      </w:pPr>
    </w:p>
    <w:p w14:paraId="4AD9C843" w14:textId="088EADFA" w:rsidR="00806AE3" w:rsidRDefault="005620C3">
      <w:pPr>
        <w:tabs>
          <w:tab w:val="left" w:pos="777"/>
        </w:tabs>
        <w:spacing w:line="20" w:lineRule="exact"/>
        <w:ind w:left="122"/>
        <w:rPr>
          <w:rFonts w:ascii="Times New Roman"/>
          <w:sz w:val="2"/>
        </w:rPr>
      </w:pPr>
      <w:r>
        <w:rPr>
          <w:rFonts w:ascii="Times New Roman"/>
          <w:noProof/>
          <w:sz w:val="2"/>
        </w:rPr>
        <mc:AlternateContent>
          <mc:Choice Requires="wpg">
            <w:drawing>
              <wp:inline distT="0" distB="0" distL="0" distR="0" wp14:anchorId="56CE9B92" wp14:editId="5AB5B933">
                <wp:extent cx="241300" cy="5080"/>
                <wp:effectExtent l="12700" t="10160" r="12700" b="3810"/>
                <wp:docPr id="67713801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5080"/>
                          <a:chOff x="0" y="0"/>
                          <a:chExt cx="380" cy="8"/>
                        </a:xfrm>
                      </wpg:grpSpPr>
                      <wps:wsp>
                        <wps:cNvPr id="1402998907" name="Line 36"/>
                        <wps:cNvCnPr>
                          <a:cxnSpLocks noChangeShapeType="1"/>
                        </wps:cNvCnPr>
                        <wps:spPr bwMode="auto">
                          <a:xfrm>
                            <a:off x="0" y="4"/>
                            <a:ext cx="380" cy="0"/>
                          </a:xfrm>
                          <a:prstGeom prst="line">
                            <a:avLst/>
                          </a:prstGeom>
                          <a:noFill/>
                          <a:ln w="47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C432B2" id="Group 35" o:spid="_x0000_s1026" style="width:19pt;height:.4pt;mso-position-horizontal-relative:char;mso-position-vertical-relative:line" coordsize="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">
                <v:line id="Line 36" o:spid="_x0000_s1027" style="position:absolute;visibility:visible;mso-wrap-style:square" from="0,4" to="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" strokeweight=".1317mm"/>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75EED8CF" wp14:editId="444EF170">
                <wp:extent cx="236220" cy="5080"/>
                <wp:effectExtent l="9525" t="10160" r="11430" b="3810"/>
                <wp:docPr id="65635487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5080"/>
                          <a:chOff x="0" y="0"/>
                          <a:chExt cx="372" cy="8"/>
                        </a:xfrm>
                      </wpg:grpSpPr>
                      <wps:wsp>
                        <wps:cNvPr id="1807293579" name="Line 34"/>
                        <wps:cNvCnPr>
                          <a:cxnSpLocks noChangeShapeType="1"/>
                        </wps:cNvCnPr>
                        <wps:spPr bwMode="auto">
                          <a:xfrm>
                            <a:off x="0" y="4"/>
                            <a:ext cx="371" cy="0"/>
                          </a:xfrm>
                          <a:prstGeom prst="line">
                            <a:avLst/>
                          </a:prstGeom>
                          <a:noFill/>
                          <a:ln w="47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1D9AF9" id="Group 33" o:spid="_x0000_s1026" style="width:18.6pt;height:.4pt;mso-position-horizontal-relative:char;mso-position-vertical-relative:line" coordsize="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">
                <v:line id="Line 34" o:spid="_x0000_s1027" style="position:absolute;visibility:visible;mso-wrap-style:square" from="0,4" to="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" strokeweight=".1317mm"/>
                <w10:anchorlock/>
              </v:group>
            </w:pict>
          </mc:Fallback>
        </mc:AlternateContent>
      </w:r>
      <w:r>
        <w:rPr>
          <w:rFonts w:ascii="Times New Roman"/>
          <w:spacing w:val="73"/>
          <w:sz w:val="2"/>
        </w:rPr>
        <w:t xml:space="preserve"> </w:t>
      </w:r>
      <w:r>
        <w:rPr>
          <w:rFonts w:ascii="Times New Roman"/>
          <w:noProof/>
          <w:spacing w:val="73"/>
          <w:sz w:val="2"/>
        </w:rPr>
        <mc:AlternateContent>
          <mc:Choice Requires="wpg">
            <w:drawing>
              <wp:inline distT="0" distB="0" distL="0" distR="0" wp14:anchorId="191F86DC" wp14:editId="1E25AE90">
                <wp:extent cx="271145" cy="5080"/>
                <wp:effectExtent l="11430" t="10160" r="12700" b="3810"/>
                <wp:docPr id="47141264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5080"/>
                          <a:chOff x="0" y="0"/>
                          <a:chExt cx="427" cy="8"/>
                        </a:xfrm>
                      </wpg:grpSpPr>
                      <wps:wsp>
                        <wps:cNvPr id="594653907" name="Line 32"/>
                        <wps:cNvCnPr>
                          <a:cxnSpLocks noChangeShapeType="1"/>
                        </wps:cNvCnPr>
                        <wps:spPr bwMode="auto">
                          <a:xfrm>
                            <a:off x="0" y="4"/>
                            <a:ext cx="427" cy="0"/>
                          </a:xfrm>
                          <a:prstGeom prst="line">
                            <a:avLst/>
                          </a:prstGeom>
                          <a:noFill/>
                          <a:ln w="47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AAFAE4" id="Group 31" o:spid="_x0000_s1026" style="width:21.35pt;height:.4pt;mso-position-horizontal-relative:char;mso-position-vertical-relative:line" coordsize="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">
                <v:line id="Line 32" o:spid="_x0000_s1027" style="position:absolute;visibility:visible;mso-wrap-style:square" from="0,4" to="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" strokeweight=".1317mm"/>
                <w10:anchorlock/>
              </v:group>
            </w:pict>
          </mc:Fallback>
        </mc:AlternateContent>
      </w:r>
    </w:p>
    <w:p w14:paraId="1FE47EC5" w14:textId="77777777" w:rsidR="00806AE3" w:rsidRDefault="005620C3">
      <w:pPr>
        <w:spacing w:line="150" w:lineRule="exact"/>
        <w:ind w:left="133"/>
        <w:rPr>
          <w:rFonts w:ascii="Symbol" w:hAnsi="Symbol"/>
          <w:sz w:val="21"/>
        </w:rPr>
      </w:pPr>
      <w:r>
        <w:br w:type="column"/>
      </w:r>
      <w:r>
        <w:rPr>
          <w:rFonts w:ascii="Times New Roman" w:hAnsi="Times New Roman"/>
          <w:i/>
          <w:w w:val="110"/>
          <w:sz w:val="16"/>
        </w:rPr>
        <w:t>c</w:t>
      </w:r>
      <w:r>
        <w:rPr>
          <w:rFonts w:ascii="Times New Roman" w:hAnsi="Times New Roman"/>
          <w:i/>
          <w:spacing w:val="-32"/>
          <w:w w:val="110"/>
          <w:sz w:val="16"/>
        </w:rPr>
        <w:t xml:space="preserve"> </w:t>
      </w:r>
      <w:r>
        <w:rPr>
          <w:rFonts w:ascii="Symbol" w:hAnsi="Symbol"/>
          <w:w w:val="110"/>
          <w:sz w:val="16"/>
        </w:rPr>
        <w:t></w:t>
      </w:r>
      <w:r>
        <w:rPr>
          <w:rFonts w:ascii="Symbol" w:hAnsi="Symbol"/>
          <w:w w:val="110"/>
          <w:sz w:val="21"/>
        </w:rPr>
        <w:t></w:t>
      </w:r>
      <w:r>
        <w:rPr>
          <w:rFonts w:ascii="Times New Roman" w:hAnsi="Times New Roman"/>
          <w:i/>
          <w:w w:val="110"/>
          <w:sz w:val="16"/>
        </w:rPr>
        <w:t>CM</w:t>
      </w:r>
      <w:r>
        <w:rPr>
          <w:rFonts w:ascii="Times New Roman" w:hAnsi="Times New Roman"/>
          <w:i/>
          <w:spacing w:val="-8"/>
          <w:w w:val="110"/>
          <w:sz w:val="16"/>
        </w:rPr>
        <w:t xml:space="preserve"> </w:t>
      </w:r>
      <w:r>
        <w:rPr>
          <w:rFonts w:ascii="Symbol" w:hAnsi="Symbol"/>
          <w:w w:val="290"/>
          <w:sz w:val="16"/>
        </w:rPr>
        <w:t></w:t>
      </w:r>
      <w:r>
        <w:rPr>
          <w:rFonts w:ascii="Times New Roman" w:hAnsi="Times New Roman"/>
          <w:spacing w:val="-99"/>
          <w:w w:val="290"/>
          <w:sz w:val="16"/>
        </w:rPr>
        <w:t xml:space="preserve"> </w:t>
      </w:r>
      <w:r>
        <w:rPr>
          <w:rFonts w:ascii="Times New Roman" w:hAnsi="Times New Roman"/>
          <w:i/>
          <w:w w:val="110"/>
          <w:sz w:val="16"/>
        </w:rPr>
        <w:t>CD</w:t>
      </w:r>
      <w:r>
        <w:rPr>
          <w:rFonts w:ascii="Symbol" w:hAnsi="Symbol"/>
          <w:w w:val="110"/>
          <w:sz w:val="21"/>
        </w:rPr>
        <w:t></w:t>
      </w:r>
    </w:p>
    <w:p w14:paraId="1BE00989" w14:textId="77777777" w:rsidR="00806AE3" w:rsidRDefault="005620C3">
      <w:pPr>
        <w:pStyle w:val="BodyText"/>
        <w:spacing w:line="150" w:lineRule="exact"/>
        <w:ind w:left="133"/>
      </w:pPr>
      <w:r>
        <w:br w:type="column"/>
      </w:r>
      <w:r>
        <w:t>(12)</w:t>
      </w:r>
    </w:p>
    <w:p w14:paraId="7CDA888F" w14:textId="77777777" w:rsidR="00806AE3" w:rsidRDefault="00806AE3">
      <w:pPr>
        <w:spacing w:line="150" w:lineRule="exact"/>
        <w:sectPr w:rsidR="00806AE3">
          <w:type w:val="continuous"/>
          <w:pgSz w:w="11910" w:h="16840"/>
          <w:pgMar w:top="1340" w:right="1000" w:bottom="2260" w:left="1000" w:header="720" w:footer="720" w:gutter="0"/>
          <w:cols w:num="4" w:space="720" w:equalWidth="0">
            <w:col w:w="3363" w:space="275"/>
            <w:col w:w="2045" w:space="819"/>
            <w:col w:w="1191" w:space="899"/>
            <w:col w:w="1318"/>
          </w:cols>
        </w:sectPr>
      </w:pPr>
    </w:p>
    <w:p w14:paraId="66B5D434" w14:textId="1F644AC7" w:rsidR="00806AE3" w:rsidRDefault="005620C3">
      <w:pPr>
        <w:tabs>
          <w:tab w:val="left" w:pos="532"/>
        </w:tabs>
        <w:spacing w:line="228" w:lineRule="auto"/>
        <w:ind w:right="38"/>
        <w:jc w:val="right"/>
        <w:rPr>
          <w:rFonts w:ascii="Symbol" w:hAnsi="Symbol"/>
          <w:sz w:val="18"/>
        </w:rPr>
      </w:pPr>
      <w:r>
        <w:rPr>
          <w:noProof/>
        </w:rPr>
        <mc:AlternateContent>
          <mc:Choice Requires="wps">
            <w:drawing>
              <wp:anchor distT="0" distB="0" distL="114300" distR="114300" simplePos="0" relativeHeight="251793408" behindDoc="0" locked="0" layoutInCell="1" allowOverlap="1" wp14:anchorId="3D80FBAE" wp14:editId="2932DD66">
                <wp:simplePos x="0" y="0"/>
                <wp:positionH relativeFrom="page">
                  <wp:posOffset>3453130</wp:posOffset>
                </wp:positionH>
                <wp:positionV relativeFrom="paragraph">
                  <wp:posOffset>67945</wp:posOffset>
                </wp:positionV>
                <wp:extent cx="169545" cy="115570"/>
                <wp:effectExtent l="0" t="0" r="0" b="0"/>
                <wp:wrapNone/>
                <wp:docPr id="11949281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A53D" w14:textId="77777777" w:rsidR="00806AE3" w:rsidRDefault="005620C3">
                            <w:pPr>
                              <w:spacing w:line="175" w:lineRule="exact"/>
                              <w:rPr>
                                <w:rFonts w:ascii="Times New Roman"/>
                                <w:i/>
                                <w:sz w:val="18"/>
                              </w:rPr>
                            </w:pPr>
                            <w:r>
                              <w:rPr>
                                <w:rFonts w:ascii="Times New Roman"/>
                                <w:i/>
                                <w:sz w:val="18"/>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0FBAE" id="Text Box 30" o:spid="_x0000_s1224" type="#_x0000_t202" style="position:absolute;left:0;text-align:left;margin-left:271.9pt;margin-top:5.35pt;width:13.35pt;height:9.1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" filled="f" stroked="f">
                <v:textbox inset="0,0,0,0">
                  <w:txbxContent>
                    <w:p w14:paraId="5952A53D" w14:textId="77777777" w:rsidR="00806AE3" w:rsidRDefault="005620C3">
                      <w:pPr>
                        <w:spacing w:line="175" w:lineRule="exact"/>
                        <w:rPr>
                          <w:rFonts w:ascii="Times New Roman"/>
                          <w:i/>
                          <w:sz w:val="18"/>
                        </w:rPr>
                      </w:pPr>
                      <w:r>
                        <w:rPr>
                          <w:rFonts w:ascii="Times New Roman"/>
                          <w:i/>
                          <w:sz w:val="18"/>
                        </w:rPr>
                        <w:t>PM</w:t>
                      </w:r>
                    </w:p>
                  </w:txbxContent>
                </v:textbox>
                <w10:wrap anchorx="page"/>
              </v:shape>
            </w:pict>
          </mc:Fallback>
        </mc:AlternateContent>
      </w:r>
      <w:r>
        <w:rPr>
          <w:noProof/>
        </w:rPr>
        <mc:AlternateContent>
          <mc:Choice Requires="wps">
            <w:drawing>
              <wp:anchor distT="0" distB="0" distL="114300" distR="114300" simplePos="0" relativeHeight="243331072" behindDoc="1" locked="0" layoutInCell="1" allowOverlap="1" wp14:anchorId="18442904" wp14:editId="065E66B8">
                <wp:simplePos x="0" y="0"/>
                <wp:positionH relativeFrom="page">
                  <wp:posOffset>3949700</wp:posOffset>
                </wp:positionH>
                <wp:positionV relativeFrom="paragraph">
                  <wp:posOffset>68580</wp:posOffset>
                </wp:positionV>
                <wp:extent cx="125095" cy="141605"/>
                <wp:effectExtent l="0" t="0" r="0" b="0"/>
                <wp:wrapNone/>
                <wp:docPr id="12176952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57FF" w14:textId="77777777" w:rsidR="00806AE3" w:rsidRDefault="005620C3">
                            <w:pPr>
                              <w:spacing w:before="1"/>
                              <w:rPr>
                                <w:rFonts w:ascii="Symbol" w:hAnsi="Symbol"/>
                                <w:sz w:val="18"/>
                              </w:rPr>
                            </w:pPr>
                            <w:r>
                              <w:rPr>
                                <w:rFonts w:ascii="Times New Roman" w:hAnsi="Times New Roman"/>
                                <w:i/>
                                <w:w w:val="115"/>
                                <w:sz w:val="10"/>
                              </w:rPr>
                              <w:t xml:space="preserve">c </w:t>
                            </w:r>
                            <w:r>
                              <w:rPr>
                                <w:rFonts w:ascii="Symbol" w:hAnsi="Symbol"/>
                                <w:w w:val="11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42904" id="Text Box 29" o:spid="_x0000_s1225" type="#_x0000_t202" style="position:absolute;left:0;text-align:left;margin-left:311pt;margin-top:5.4pt;width:9.85pt;height:11.15pt;z-index:-25998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" filled="f" stroked="f">
                <v:textbox inset="0,0,0,0">
                  <w:txbxContent>
                    <w:p w14:paraId="778C57FF" w14:textId="77777777" w:rsidR="00806AE3" w:rsidRDefault="005620C3">
                      <w:pPr>
                        <w:spacing w:before="1"/>
                        <w:rPr>
                          <w:rFonts w:ascii="Symbol" w:hAnsi="Symbol"/>
                          <w:sz w:val="18"/>
                        </w:rPr>
                      </w:pPr>
                      <w:r>
                        <w:rPr>
                          <w:rFonts w:ascii="Times New Roman" w:hAnsi="Times New Roman"/>
                          <w:i/>
                          <w:w w:val="115"/>
                          <w:sz w:val="10"/>
                        </w:rPr>
                        <w:t xml:space="preserve">c </w:t>
                      </w:r>
                      <w:r>
                        <w:rPr>
                          <w:rFonts w:ascii="Symbol" w:hAnsi="Symbol"/>
                          <w:w w:val="115"/>
                          <w:sz w:val="18"/>
                        </w:rPr>
                        <w:t></w:t>
                      </w:r>
                    </w:p>
                  </w:txbxContent>
                </v:textbox>
                <w10:wrap anchorx="page"/>
              </v:shape>
            </w:pict>
          </mc:Fallback>
        </mc:AlternateContent>
      </w:r>
      <w:r>
        <w:rPr>
          <w:noProof/>
        </w:rPr>
        <mc:AlternateContent>
          <mc:Choice Requires="wps">
            <w:drawing>
              <wp:anchor distT="0" distB="0" distL="114300" distR="114300" simplePos="0" relativeHeight="243342336" behindDoc="1" locked="0" layoutInCell="1" allowOverlap="1" wp14:anchorId="09E63A06" wp14:editId="21967AD3">
                <wp:simplePos x="0" y="0"/>
                <wp:positionH relativeFrom="page">
                  <wp:posOffset>3382010</wp:posOffset>
                </wp:positionH>
                <wp:positionV relativeFrom="paragraph">
                  <wp:posOffset>68580</wp:posOffset>
                </wp:positionV>
                <wp:extent cx="45085" cy="141605"/>
                <wp:effectExtent l="0" t="0" r="0" b="0"/>
                <wp:wrapNone/>
                <wp:docPr id="6363312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9A8B" w14:textId="77777777" w:rsidR="00806AE3" w:rsidRDefault="005620C3">
                            <w:pPr>
                              <w:spacing w:before="1"/>
                              <w:rPr>
                                <w:rFonts w:ascii="Symbol" w:hAnsi="Symbol"/>
                                <w:sz w:val="18"/>
                              </w:rPr>
                            </w:pPr>
                            <w:r>
                              <w:rPr>
                                <w:rFonts w:ascii="Symbol" w:hAnsi="Symbol"/>
                                <w:w w:val="25"/>
                                <w:sz w:val="18"/>
                              </w:rPr>
                              <w:t></w:t>
                            </w:r>
                            <w:r>
                              <w:rPr>
                                <w:rFonts w:ascii="Symbol" w:hAnsi="Symbol"/>
                                <w:w w:val="2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3A06" id="Text Box 28" o:spid="_x0000_s1226" type="#_x0000_t202" style="position:absolute;left:0;text-align:left;margin-left:266.3pt;margin-top:5.4pt;width:3.55pt;height:11.15pt;z-index:-25997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" filled="f" stroked="f">
                <v:textbox inset="0,0,0,0">
                  <w:txbxContent>
                    <w:p w14:paraId="761D9A8B" w14:textId="77777777" w:rsidR="00806AE3" w:rsidRDefault="005620C3">
                      <w:pPr>
                        <w:spacing w:before="1"/>
                        <w:rPr>
                          <w:rFonts w:ascii="Symbol" w:hAnsi="Symbol"/>
                          <w:sz w:val="18"/>
                        </w:rPr>
                      </w:pPr>
                      <w:r>
                        <w:rPr>
                          <w:rFonts w:ascii="Symbol" w:hAnsi="Symbol"/>
                          <w:w w:val="25"/>
                          <w:sz w:val="18"/>
                        </w:rPr>
                        <w:t></w:t>
                      </w:r>
                      <w:r>
                        <w:rPr>
                          <w:rFonts w:ascii="Symbol" w:hAnsi="Symbol"/>
                          <w:w w:val="25"/>
                          <w:sz w:val="18"/>
                        </w:rPr>
                        <w:t></w:t>
                      </w:r>
                    </w:p>
                  </w:txbxContent>
                </v:textbox>
                <w10:wrap anchorx="page"/>
              </v:shape>
            </w:pict>
          </mc:Fallback>
        </mc:AlternateContent>
      </w:r>
      <w:r>
        <w:rPr>
          <w:noProof/>
        </w:rPr>
        <mc:AlternateContent>
          <mc:Choice Requires="wps">
            <w:drawing>
              <wp:anchor distT="0" distB="0" distL="114300" distR="114300" simplePos="0" relativeHeight="251806720" behindDoc="0" locked="0" layoutInCell="1" allowOverlap="1" wp14:anchorId="604CBB2A" wp14:editId="0E664BED">
                <wp:simplePos x="0" y="0"/>
                <wp:positionH relativeFrom="page">
                  <wp:posOffset>3630295</wp:posOffset>
                </wp:positionH>
                <wp:positionV relativeFrom="paragraph">
                  <wp:posOffset>132715</wp:posOffset>
                </wp:positionV>
                <wp:extent cx="30480" cy="67310"/>
                <wp:effectExtent l="0" t="0" r="0" b="0"/>
                <wp:wrapNone/>
                <wp:docPr id="16606336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3EE0" w14:textId="77777777" w:rsidR="00806AE3" w:rsidRDefault="005620C3">
                            <w:pPr>
                              <w:spacing w:line="101" w:lineRule="exact"/>
                              <w:rPr>
                                <w:rFonts w:ascii="Times New Roman"/>
                                <w:i/>
                                <w:sz w:val="10"/>
                              </w:rPr>
                            </w:pPr>
                            <w:r>
                              <w:rPr>
                                <w:rFonts w:ascii="Times New Roman"/>
                                <w:i/>
                                <w:w w:val="107"/>
                                <w:sz w:val="1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CBB2A" id="Text Box 27" o:spid="_x0000_s1227" type="#_x0000_t202" style="position:absolute;left:0;text-align:left;margin-left:285.85pt;margin-top:10.45pt;width:2.4pt;height:5.3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" filled="f" stroked="f">
                <v:textbox inset="0,0,0,0">
                  <w:txbxContent>
                    <w:p w14:paraId="78CE3EE0" w14:textId="77777777" w:rsidR="00806AE3" w:rsidRDefault="005620C3">
                      <w:pPr>
                        <w:spacing w:line="101" w:lineRule="exact"/>
                        <w:rPr>
                          <w:rFonts w:ascii="Times New Roman"/>
                          <w:i/>
                          <w:sz w:val="10"/>
                        </w:rPr>
                      </w:pPr>
                      <w:r>
                        <w:rPr>
                          <w:rFonts w:ascii="Times New Roman"/>
                          <w:i/>
                          <w:w w:val="107"/>
                          <w:sz w:val="10"/>
                        </w:rPr>
                        <w:t>c</w:t>
                      </w:r>
                    </w:p>
                  </w:txbxContent>
                </v:textbox>
                <w10:wrap anchorx="page"/>
              </v:shape>
            </w:pict>
          </mc:Fallback>
        </mc:AlternateContent>
      </w:r>
      <w:r>
        <w:rPr>
          <w:rFonts w:ascii="Times New Roman" w:hAnsi="Times New Roman"/>
          <w:i/>
          <w:spacing w:val="-5"/>
          <w:w w:val="125"/>
          <w:sz w:val="18"/>
        </w:rPr>
        <w:t>QD</w:t>
      </w:r>
      <w:r>
        <w:rPr>
          <w:rFonts w:ascii="Times New Roman" w:hAnsi="Times New Roman"/>
          <w:i/>
          <w:spacing w:val="-5"/>
          <w:w w:val="125"/>
          <w:position w:val="-3"/>
          <w:sz w:val="10"/>
        </w:rPr>
        <w:t>c</w:t>
      </w:r>
      <w:r>
        <w:rPr>
          <w:rFonts w:ascii="Times New Roman" w:hAnsi="Times New Roman"/>
          <w:i/>
          <w:spacing w:val="-5"/>
          <w:w w:val="125"/>
          <w:position w:val="-3"/>
          <w:sz w:val="10"/>
        </w:rPr>
        <w:tab/>
      </w:r>
      <w:r>
        <w:rPr>
          <w:rFonts w:ascii="Symbol" w:hAnsi="Symbol"/>
          <w:w w:val="130"/>
          <w:position w:val="7"/>
          <w:sz w:val="18"/>
        </w:rPr>
        <w:t></w:t>
      </w:r>
    </w:p>
    <w:p w14:paraId="689AAB46" w14:textId="77777777" w:rsidR="00806AE3" w:rsidRDefault="005620C3">
      <w:pPr>
        <w:pStyle w:val="BodyText"/>
        <w:spacing w:before="8"/>
        <w:ind w:left="133"/>
      </w:pPr>
      <w:r>
        <w:t>Output transformation (CET) function</w:t>
      </w:r>
    </w:p>
    <w:p w14:paraId="10A99B36" w14:textId="77777777" w:rsidR="00806AE3" w:rsidRDefault="005620C3">
      <w:pPr>
        <w:spacing w:line="214" w:lineRule="exact"/>
        <w:ind w:left="304"/>
        <w:rPr>
          <w:rFonts w:ascii="Symbol" w:hAnsi="Symbol"/>
          <w:sz w:val="18"/>
        </w:rPr>
      </w:pPr>
      <w:r>
        <w:br w:type="column"/>
      </w:r>
      <w:r>
        <w:rPr>
          <w:rFonts w:ascii="Times New Roman" w:hAnsi="Times New Roman"/>
          <w:w w:val="105"/>
          <w:sz w:val="18"/>
        </w:rPr>
        <w:t xml:space="preserve">1 </w:t>
      </w:r>
      <w:r>
        <w:rPr>
          <w:rFonts w:ascii="Symbol" w:hAnsi="Symbol"/>
          <w:w w:val="105"/>
          <w:sz w:val="18"/>
        </w:rPr>
        <w:t></w:t>
      </w:r>
      <w:r>
        <w:rPr>
          <w:rFonts w:ascii="Times New Roman" w:hAnsi="Times New Roman"/>
          <w:w w:val="105"/>
          <w:sz w:val="18"/>
        </w:rPr>
        <w:t xml:space="preserve"> </w:t>
      </w:r>
      <w:r>
        <w:rPr>
          <w:rFonts w:ascii="Symbol" w:hAnsi="Symbol"/>
          <w:i/>
          <w:w w:val="105"/>
          <w:sz w:val="19"/>
        </w:rPr>
        <w:t></w:t>
      </w:r>
      <w:r>
        <w:rPr>
          <w:rFonts w:ascii="Times New Roman" w:hAnsi="Times New Roman"/>
          <w:i/>
          <w:w w:val="105"/>
          <w:sz w:val="19"/>
        </w:rPr>
        <w:t xml:space="preserve"> </w:t>
      </w:r>
      <w:r>
        <w:rPr>
          <w:rFonts w:ascii="Times New Roman" w:hAnsi="Times New Roman"/>
          <w:i/>
          <w:w w:val="105"/>
          <w:position w:val="8"/>
          <w:sz w:val="10"/>
        </w:rPr>
        <w:t xml:space="preserve">q </w:t>
      </w:r>
      <w:r>
        <w:rPr>
          <w:rFonts w:ascii="Symbol" w:hAnsi="Symbol"/>
          <w:w w:val="105"/>
          <w:position w:val="7"/>
          <w:sz w:val="18"/>
        </w:rPr>
        <w:t></w:t>
      </w:r>
    </w:p>
    <w:p w14:paraId="55B426FB" w14:textId="77777777" w:rsidR="00806AE3" w:rsidRDefault="00806AE3">
      <w:pPr>
        <w:spacing w:line="214" w:lineRule="exact"/>
        <w:rPr>
          <w:rFonts w:ascii="Symbol" w:hAnsi="Symbol"/>
          <w:sz w:val="18"/>
        </w:rPr>
        <w:sectPr w:rsidR="00806AE3">
          <w:type w:val="continuous"/>
          <w:pgSz w:w="11910" w:h="16840"/>
          <w:pgMar w:top="1340" w:right="1000" w:bottom="2260" w:left="1000" w:header="720" w:footer="720" w:gutter="0"/>
          <w:cols w:num="2" w:space="720" w:equalWidth="0">
            <w:col w:w="4438" w:space="146"/>
            <w:col w:w="5326"/>
          </w:cols>
        </w:sectPr>
      </w:pPr>
    </w:p>
    <w:p w14:paraId="7B484625" w14:textId="77777777" w:rsidR="00806AE3" w:rsidRDefault="005620C3">
      <w:pPr>
        <w:spacing w:before="24" w:line="186" w:lineRule="exact"/>
        <w:ind w:left="1574"/>
        <w:rPr>
          <w:rFonts w:ascii="Times New Roman" w:hAnsi="Times New Roman"/>
          <w:i/>
          <w:sz w:val="12"/>
        </w:rPr>
      </w:pPr>
      <w:r>
        <w:rPr>
          <w:rFonts w:ascii="Times New Roman" w:hAnsi="Times New Roman"/>
          <w:i/>
          <w:spacing w:val="-6"/>
          <w:w w:val="117"/>
          <w:sz w:val="21"/>
        </w:rPr>
        <w:t>Q</w:t>
      </w:r>
      <w:r>
        <w:rPr>
          <w:rFonts w:ascii="Times New Roman" w:hAnsi="Times New Roman"/>
          <w:i/>
          <w:spacing w:val="19"/>
          <w:w w:val="117"/>
          <w:sz w:val="21"/>
        </w:rPr>
        <w:t>X</w:t>
      </w:r>
      <w:r>
        <w:rPr>
          <w:rFonts w:ascii="Times New Roman" w:hAnsi="Times New Roman"/>
          <w:i/>
          <w:w w:val="119"/>
          <w:position w:val="-4"/>
          <w:sz w:val="12"/>
        </w:rPr>
        <w:t>c</w:t>
      </w:r>
      <w:r>
        <w:rPr>
          <w:rFonts w:ascii="Times New Roman" w:hAnsi="Times New Roman"/>
          <w:i/>
          <w:position w:val="-4"/>
          <w:sz w:val="12"/>
        </w:rPr>
        <w:t xml:space="preserve">  </w:t>
      </w:r>
      <w:r>
        <w:rPr>
          <w:rFonts w:ascii="Times New Roman" w:hAnsi="Times New Roman"/>
          <w:i/>
          <w:spacing w:val="-6"/>
          <w:position w:val="-4"/>
          <w:sz w:val="12"/>
        </w:rPr>
        <w:t xml:space="preserve"> </w:t>
      </w:r>
      <w:r>
        <w:rPr>
          <w:rFonts w:ascii="Symbol" w:hAnsi="Symbol"/>
          <w:w w:val="117"/>
          <w:sz w:val="21"/>
        </w:rPr>
        <w:t></w:t>
      </w:r>
      <w:r>
        <w:rPr>
          <w:rFonts w:ascii="Times New Roman" w:hAnsi="Times New Roman"/>
          <w:spacing w:val="-2"/>
          <w:sz w:val="21"/>
        </w:rPr>
        <w:t xml:space="preserve"> </w:t>
      </w:r>
      <w:r>
        <w:rPr>
          <w:rFonts w:ascii="Times New Roman" w:hAnsi="Times New Roman"/>
          <w:i/>
          <w:spacing w:val="-4"/>
          <w:w w:val="117"/>
          <w:sz w:val="21"/>
        </w:rPr>
        <w:t>a</w:t>
      </w:r>
      <w:r>
        <w:rPr>
          <w:rFonts w:ascii="Times New Roman" w:hAnsi="Times New Roman"/>
          <w:i/>
          <w:spacing w:val="4"/>
          <w:w w:val="117"/>
          <w:sz w:val="21"/>
        </w:rPr>
        <w:t>t</w:t>
      </w:r>
      <w:r>
        <w:rPr>
          <w:rFonts w:ascii="Times New Roman" w:hAnsi="Times New Roman"/>
          <w:i/>
          <w:w w:val="119"/>
          <w:position w:val="-4"/>
          <w:sz w:val="12"/>
        </w:rPr>
        <w:t>c</w:t>
      </w:r>
      <w:r>
        <w:rPr>
          <w:rFonts w:ascii="Times New Roman" w:hAnsi="Times New Roman"/>
          <w:i/>
          <w:position w:val="-4"/>
          <w:sz w:val="12"/>
        </w:rPr>
        <w:t xml:space="preserve"> </w:t>
      </w:r>
      <w:r>
        <w:rPr>
          <w:rFonts w:ascii="Times New Roman" w:hAnsi="Times New Roman"/>
          <w:i/>
          <w:spacing w:val="-5"/>
          <w:position w:val="-4"/>
          <w:sz w:val="12"/>
        </w:rPr>
        <w:t xml:space="preserve"> </w:t>
      </w:r>
      <w:r>
        <w:rPr>
          <w:rFonts w:ascii="Symbol" w:hAnsi="Symbol"/>
          <w:w w:val="117"/>
          <w:sz w:val="21"/>
        </w:rPr>
        <w:t></w:t>
      </w:r>
      <w:r>
        <w:rPr>
          <w:rFonts w:ascii="Times New Roman" w:hAnsi="Times New Roman"/>
          <w:spacing w:val="-28"/>
          <w:sz w:val="21"/>
        </w:rPr>
        <w:t xml:space="preserve"> </w:t>
      </w:r>
      <w:r>
        <w:rPr>
          <w:rFonts w:ascii="Symbol" w:hAnsi="Symbol"/>
          <w:spacing w:val="-42"/>
          <w:w w:val="57"/>
          <w:sz w:val="42"/>
        </w:rPr>
        <w:t></w:t>
      </w:r>
      <w:r>
        <w:rPr>
          <w:rFonts w:ascii="Symbol" w:hAnsi="Symbol"/>
          <w:i/>
          <w:spacing w:val="15"/>
          <w:w w:val="96"/>
          <w:sz w:val="23"/>
        </w:rPr>
        <w:t></w:t>
      </w:r>
      <w:proofErr w:type="spellStart"/>
      <w:r>
        <w:rPr>
          <w:rFonts w:ascii="Times New Roman" w:hAnsi="Times New Roman"/>
          <w:i/>
          <w:w w:val="119"/>
          <w:position w:val="-4"/>
          <w:sz w:val="12"/>
        </w:rPr>
        <w:t>c</w:t>
      </w:r>
      <w:proofErr w:type="spellEnd"/>
      <w:r>
        <w:rPr>
          <w:rFonts w:ascii="Times New Roman" w:hAnsi="Times New Roman"/>
          <w:i/>
          <w:position w:val="-4"/>
          <w:sz w:val="12"/>
        </w:rPr>
        <w:t xml:space="preserve"> </w:t>
      </w:r>
      <w:r>
        <w:rPr>
          <w:rFonts w:ascii="Times New Roman" w:hAnsi="Times New Roman"/>
          <w:i/>
          <w:spacing w:val="3"/>
          <w:position w:val="-4"/>
          <w:sz w:val="12"/>
        </w:rPr>
        <w:t xml:space="preserve"> </w:t>
      </w:r>
      <w:r>
        <w:rPr>
          <w:rFonts w:ascii="Symbol" w:hAnsi="Symbol"/>
          <w:spacing w:val="19"/>
          <w:w w:val="117"/>
          <w:sz w:val="21"/>
        </w:rPr>
        <w:t></w:t>
      </w:r>
      <w:r>
        <w:rPr>
          <w:rFonts w:ascii="Times New Roman" w:hAnsi="Times New Roman"/>
          <w:i/>
          <w:spacing w:val="-6"/>
          <w:w w:val="117"/>
          <w:sz w:val="21"/>
        </w:rPr>
        <w:t>QE</w:t>
      </w:r>
      <w:r>
        <w:rPr>
          <w:rFonts w:ascii="Times New Roman" w:hAnsi="Times New Roman"/>
          <w:i/>
          <w:w w:val="119"/>
          <w:position w:val="-4"/>
          <w:sz w:val="12"/>
        </w:rPr>
        <w:t>c</w:t>
      </w:r>
    </w:p>
    <w:p w14:paraId="1EB7E6EA" w14:textId="6804F167" w:rsidR="00806AE3" w:rsidRDefault="005620C3">
      <w:pPr>
        <w:pStyle w:val="BodyText"/>
        <w:spacing w:line="90" w:lineRule="exact"/>
        <w:ind w:left="3470" w:right="-44"/>
        <w:rPr>
          <w:rFonts w:ascii="Times New Roman"/>
          <w:sz w:val="9"/>
        </w:rPr>
      </w:pPr>
      <w:r>
        <w:rPr>
          <w:rFonts w:ascii="Times New Roman"/>
          <w:noProof/>
          <w:position w:val="-1"/>
          <w:sz w:val="9"/>
        </w:rPr>
        <mc:AlternateContent>
          <mc:Choice Requires="wps">
            <w:drawing>
              <wp:inline distT="0" distB="0" distL="0" distR="0" wp14:anchorId="7AB522EE" wp14:editId="3DF480FB">
                <wp:extent cx="18415" cy="57785"/>
                <wp:effectExtent l="0" t="1270" r="635" b="0"/>
                <wp:docPr id="15841029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A62C" w14:textId="77777777" w:rsidR="00806AE3" w:rsidRDefault="005620C3">
                            <w:pPr>
                              <w:spacing w:line="88" w:lineRule="exact"/>
                              <w:rPr>
                                <w:rFonts w:ascii="Times New Roman"/>
                                <w:i/>
                                <w:sz w:val="9"/>
                              </w:rPr>
                            </w:pPr>
                            <w:r>
                              <w:rPr>
                                <w:rFonts w:ascii="Times New Roman"/>
                                <w:i/>
                                <w:w w:val="114"/>
                                <w:sz w:val="9"/>
                              </w:rPr>
                              <w:t>t</w:t>
                            </w:r>
                          </w:p>
                        </w:txbxContent>
                      </wps:txbx>
                      <wps:bodyPr rot="0" vert="horz" wrap="square" lIns="0" tIns="0" rIns="0" bIns="0" anchor="t" anchorCtr="0" upright="1">
                        <a:noAutofit/>
                      </wps:bodyPr>
                    </wps:wsp>
                  </a:graphicData>
                </a:graphic>
              </wp:inline>
            </w:drawing>
          </mc:Choice>
          <mc:Fallback>
            <w:pict>
              <v:shape w14:anchorId="7AB522EE" id="Text Box 26" o:spid="_x0000_s1228" type="#_x0000_t202" style="width:1.45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" filled="f" stroked="f">
                <v:textbox inset="0,0,0,0">
                  <w:txbxContent>
                    <w:p w14:paraId="407FA62C" w14:textId="77777777" w:rsidR="00806AE3" w:rsidRDefault="005620C3">
                      <w:pPr>
                        <w:spacing w:line="88" w:lineRule="exact"/>
                        <w:rPr>
                          <w:rFonts w:ascii="Times New Roman"/>
                          <w:i/>
                          <w:sz w:val="9"/>
                        </w:rPr>
                      </w:pPr>
                      <w:r>
                        <w:rPr>
                          <w:rFonts w:ascii="Times New Roman"/>
                          <w:i/>
                          <w:w w:val="114"/>
                          <w:sz w:val="9"/>
                        </w:rPr>
                        <w:t>t</w:t>
                      </w:r>
                    </w:p>
                  </w:txbxContent>
                </v:textbox>
                <w10:anchorlock/>
              </v:shape>
            </w:pict>
          </mc:Fallback>
        </mc:AlternateContent>
      </w:r>
    </w:p>
    <w:p w14:paraId="10226106" w14:textId="77777777" w:rsidR="00806AE3" w:rsidRPr="005620C3" w:rsidRDefault="005620C3">
      <w:pPr>
        <w:spacing w:before="105" w:line="105" w:lineRule="exact"/>
        <w:ind w:left="53"/>
        <w:rPr>
          <w:rFonts w:ascii="Times New Roman" w:hAnsi="Times New Roman"/>
          <w:i/>
          <w:sz w:val="9"/>
          <w:lang w:val="fr-FR"/>
        </w:rPr>
      </w:pPr>
      <w:r w:rsidRPr="005620C3">
        <w:rPr>
          <w:lang w:val="fr-FR"/>
        </w:rPr>
        <w:br w:type="column"/>
      </w:r>
      <w:r>
        <w:rPr>
          <w:rFonts w:ascii="Symbol" w:hAnsi="Symbol"/>
          <w:w w:val="105"/>
          <w:sz w:val="21"/>
        </w:rPr>
        <w:t></w:t>
      </w:r>
      <w:r w:rsidRPr="005620C3">
        <w:rPr>
          <w:rFonts w:ascii="Times New Roman" w:hAnsi="Times New Roman"/>
          <w:w w:val="105"/>
          <w:sz w:val="21"/>
          <w:lang w:val="fr-FR"/>
        </w:rPr>
        <w:t xml:space="preserve"> </w:t>
      </w:r>
      <w:r>
        <w:rPr>
          <w:rFonts w:ascii="Symbol" w:hAnsi="Symbol"/>
          <w:w w:val="105"/>
          <w:sz w:val="34"/>
        </w:rPr>
        <w:t></w:t>
      </w:r>
      <w:r w:rsidRPr="005620C3">
        <w:rPr>
          <w:rFonts w:ascii="Times New Roman" w:hAnsi="Times New Roman"/>
          <w:w w:val="105"/>
          <w:sz w:val="21"/>
          <w:lang w:val="fr-FR"/>
        </w:rPr>
        <w:t>1</w:t>
      </w:r>
      <w:r>
        <w:rPr>
          <w:rFonts w:ascii="Symbol" w:hAnsi="Symbol"/>
          <w:w w:val="105"/>
          <w:sz w:val="21"/>
        </w:rPr>
        <w:t></w:t>
      </w:r>
      <w:r>
        <w:rPr>
          <w:rFonts w:ascii="Symbol" w:hAnsi="Symbol"/>
          <w:i/>
          <w:w w:val="105"/>
          <w:sz w:val="23"/>
        </w:rPr>
        <w:t></w:t>
      </w:r>
      <w:r w:rsidRPr="005620C3">
        <w:rPr>
          <w:rFonts w:ascii="Times New Roman" w:hAnsi="Times New Roman"/>
          <w:i/>
          <w:w w:val="105"/>
          <w:sz w:val="23"/>
          <w:lang w:val="fr-FR"/>
        </w:rPr>
        <w:t xml:space="preserve"> </w:t>
      </w:r>
      <w:r>
        <w:rPr>
          <w:rFonts w:ascii="Symbol" w:hAnsi="Symbol"/>
          <w:w w:val="105"/>
          <w:sz w:val="34"/>
        </w:rPr>
        <w:t></w:t>
      </w:r>
      <w:r>
        <w:rPr>
          <w:rFonts w:ascii="Symbol" w:hAnsi="Symbol"/>
          <w:w w:val="105"/>
          <w:sz w:val="21"/>
        </w:rPr>
        <w:t></w:t>
      </w:r>
      <w:r w:rsidRPr="005620C3">
        <w:rPr>
          <w:rFonts w:ascii="Times New Roman" w:hAnsi="Times New Roman"/>
          <w:i/>
          <w:w w:val="105"/>
          <w:sz w:val="21"/>
          <w:lang w:val="fr-FR"/>
        </w:rPr>
        <w:t xml:space="preserve">QD </w:t>
      </w:r>
      <w:r w:rsidRPr="005620C3">
        <w:rPr>
          <w:rFonts w:ascii="Times New Roman" w:hAnsi="Times New Roman"/>
          <w:i/>
          <w:w w:val="105"/>
          <w:position w:val="16"/>
          <w:sz w:val="9"/>
          <w:lang w:val="fr-FR"/>
        </w:rPr>
        <w:t>t</w:t>
      </w:r>
    </w:p>
    <w:p w14:paraId="11F0D7A2" w14:textId="77777777" w:rsidR="00806AE3" w:rsidRPr="005620C3" w:rsidRDefault="00806AE3">
      <w:pPr>
        <w:pStyle w:val="BodyText"/>
        <w:spacing w:before="6"/>
        <w:rPr>
          <w:rFonts w:ascii="Times New Roman"/>
          <w:i/>
          <w:sz w:val="3"/>
          <w:lang w:val="fr-FR"/>
        </w:rPr>
      </w:pPr>
    </w:p>
    <w:p w14:paraId="5F8D1B05" w14:textId="5BB3FD57" w:rsidR="00806AE3" w:rsidRPr="005620C3" w:rsidRDefault="005620C3">
      <w:pPr>
        <w:ind w:left="687" w:right="-15"/>
        <w:rPr>
          <w:rFonts w:ascii="Times New Roman"/>
          <w:sz w:val="20"/>
          <w:lang w:val="fr-FR"/>
        </w:rPr>
      </w:pPr>
      <w:r>
        <w:rPr>
          <w:rFonts w:ascii="Times New Roman"/>
          <w:noProof/>
          <w:sz w:val="20"/>
        </w:rPr>
        <mc:AlternateContent>
          <mc:Choice Requires="wps">
            <w:drawing>
              <wp:inline distT="0" distB="0" distL="0" distR="0" wp14:anchorId="23F4AFDB" wp14:editId="1F74B798">
                <wp:extent cx="423545" cy="80645"/>
                <wp:effectExtent l="4445" t="635" r="635" b="4445"/>
                <wp:docPr id="155232010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90F1" w14:textId="77777777" w:rsidR="00806AE3" w:rsidRDefault="005620C3">
                            <w:pPr>
                              <w:tabs>
                                <w:tab w:val="left" w:pos="602"/>
                              </w:tabs>
                              <w:spacing w:line="121" w:lineRule="exact"/>
                              <w:rPr>
                                <w:rFonts w:ascii="Times New Roman"/>
                                <w:i/>
                                <w:sz w:val="12"/>
                              </w:rPr>
                            </w:pPr>
                            <w:r>
                              <w:rPr>
                                <w:rFonts w:ascii="Times New Roman"/>
                                <w:i/>
                                <w:w w:val="120"/>
                                <w:sz w:val="12"/>
                              </w:rPr>
                              <w:t>c</w:t>
                            </w:r>
                            <w:r>
                              <w:rPr>
                                <w:rFonts w:ascii="Times New Roman"/>
                                <w:i/>
                                <w:w w:val="120"/>
                                <w:sz w:val="12"/>
                              </w:rPr>
                              <w:tab/>
                            </w:r>
                            <w:r>
                              <w:rPr>
                                <w:rFonts w:ascii="Times New Roman"/>
                                <w:i/>
                                <w:spacing w:val="-20"/>
                                <w:w w:val="120"/>
                                <w:sz w:val="12"/>
                              </w:rPr>
                              <w:t>c</w:t>
                            </w:r>
                          </w:p>
                        </w:txbxContent>
                      </wps:txbx>
                      <wps:bodyPr rot="0" vert="horz" wrap="square" lIns="0" tIns="0" rIns="0" bIns="0" anchor="t" anchorCtr="0" upright="1">
                        <a:noAutofit/>
                      </wps:bodyPr>
                    </wps:wsp>
                  </a:graphicData>
                </a:graphic>
              </wp:inline>
            </w:drawing>
          </mc:Choice>
          <mc:Fallback>
            <w:pict>
              <v:shape w14:anchorId="23F4AFDB" id="Text Box 25" o:spid="_x0000_s1229" type="#_x0000_t202" style="width:33.35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" filled="f" stroked="f">
                <v:textbox inset="0,0,0,0">
                  <w:txbxContent>
                    <w:p w14:paraId="0D3790F1" w14:textId="77777777" w:rsidR="00806AE3" w:rsidRDefault="005620C3">
                      <w:pPr>
                        <w:tabs>
                          <w:tab w:val="left" w:pos="602"/>
                        </w:tabs>
                        <w:spacing w:line="121" w:lineRule="exact"/>
                        <w:rPr>
                          <w:rFonts w:ascii="Times New Roman"/>
                          <w:i/>
                          <w:sz w:val="12"/>
                        </w:rPr>
                      </w:pPr>
                      <w:r>
                        <w:rPr>
                          <w:rFonts w:ascii="Times New Roman"/>
                          <w:i/>
                          <w:w w:val="120"/>
                          <w:sz w:val="12"/>
                        </w:rPr>
                        <w:t>c</w:t>
                      </w:r>
                      <w:r>
                        <w:rPr>
                          <w:rFonts w:ascii="Times New Roman"/>
                          <w:i/>
                          <w:w w:val="120"/>
                          <w:sz w:val="12"/>
                        </w:rPr>
                        <w:tab/>
                      </w:r>
                      <w:r>
                        <w:rPr>
                          <w:rFonts w:ascii="Times New Roman"/>
                          <w:i/>
                          <w:spacing w:val="-20"/>
                          <w:w w:val="120"/>
                          <w:sz w:val="12"/>
                        </w:rPr>
                        <w:t>c</w:t>
                      </w:r>
                    </w:p>
                  </w:txbxContent>
                </v:textbox>
                <w10:anchorlock/>
              </v:shape>
            </w:pict>
          </mc:Fallback>
        </mc:AlternateContent>
      </w:r>
      <w:r w:rsidRPr="005620C3">
        <w:rPr>
          <w:rFonts w:ascii="Times New Roman"/>
          <w:spacing w:val="25"/>
          <w:sz w:val="9"/>
          <w:lang w:val="fr-FR"/>
        </w:rPr>
        <w:t xml:space="preserve"> </w:t>
      </w:r>
      <w:r>
        <w:rPr>
          <w:rFonts w:ascii="Times New Roman"/>
          <w:noProof/>
          <w:spacing w:val="25"/>
          <w:position w:val="13"/>
          <w:sz w:val="20"/>
        </w:rPr>
        <mc:AlternateContent>
          <mc:Choice Requires="wps">
            <w:drawing>
              <wp:inline distT="0" distB="0" distL="0" distR="0" wp14:anchorId="3146592C" wp14:editId="38456432">
                <wp:extent cx="29210" cy="57785"/>
                <wp:effectExtent l="1270" t="0" r="0" b="1270"/>
                <wp:docPr id="9040318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3F429" w14:textId="77777777" w:rsidR="00806AE3" w:rsidRDefault="005620C3">
                            <w:pPr>
                              <w:spacing w:line="88" w:lineRule="exact"/>
                              <w:rPr>
                                <w:rFonts w:ascii="Times New Roman"/>
                                <w:i/>
                                <w:sz w:val="9"/>
                              </w:rPr>
                            </w:pPr>
                            <w:r>
                              <w:rPr>
                                <w:rFonts w:ascii="Times New Roman"/>
                                <w:i/>
                                <w:w w:val="114"/>
                                <w:sz w:val="9"/>
                              </w:rPr>
                              <w:t>c</w:t>
                            </w:r>
                          </w:p>
                        </w:txbxContent>
                      </wps:txbx>
                      <wps:bodyPr rot="0" vert="horz" wrap="square" lIns="0" tIns="0" rIns="0" bIns="0" anchor="t" anchorCtr="0" upright="1">
                        <a:noAutofit/>
                      </wps:bodyPr>
                    </wps:wsp>
                  </a:graphicData>
                </a:graphic>
              </wp:inline>
            </w:drawing>
          </mc:Choice>
          <mc:Fallback>
            <w:pict>
              <v:shape w14:anchorId="3146592C" id="Text Box 24" o:spid="_x0000_s1230" type="#_x0000_t202" style="width:2.3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" filled="f" stroked="f">
                <v:textbox inset="0,0,0,0">
                  <w:txbxContent>
                    <w:p w14:paraId="1423F429" w14:textId="77777777" w:rsidR="00806AE3" w:rsidRDefault="005620C3">
                      <w:pPr>
                        <w:spacing w:line="88" w:lineRule="exact"/>
                        <w:rPr>
                          <w:rFonts w:ascii="Times New Roman"/>
                          <w:i/>
                          <w:sz w:val="9"/>
                        </w:rPr>
                      </w:pPr>
                      <w:r>
                        <w:rPr>
                          <w:rFonts w:ascii="Times New Roman"/>
                          <w:i/>
                          <w:w w:val="114"/>
                          <w:sz w:val="9"/>
                        </w:rPr>
                        <w:t>c</w:t>
                      </w:r>
                    </w:p>
                  </w:txbxContent>
                </v:textbox>
                <w10:anchorlock/>
              </v:shape>
            </w:pict>
          </mc:Fallback>
        </mc:AlternateContent>
      </w:r>
      <w:r w:rsidRPr="005620C3">
        <w:rPr>
          <w:rFonts w:ascii="Times New Roman"/>
          <w:spacing w:val="88"/>
          <w:position w:val="13"/>
          <w:sz w:val="16"/>
          <w:lang w:val="fr-FR"/>
        </w:rPr>
        <w:t xml:space="preserve"> </w:t>
      </w:r>
      <w:r>
        <w:rPr>
          <w:rFonts w:ascii="Times New Roman"/>
          <w:noProof/>
          <w:spacing w:val="88"/>
          <w:position w:val="12"/>
          <w:sz w:val="20"/>
        </w:rPr>
        <mc:AlternateContent>
          <mc:Choice Requires="wps">
            <w:drawing>
              <wp:inline distT="0" distB="0" distL="0" distR="0" wp14:anchorId="56E2CD24" wp14:editId="67F1E699">
                <wp:extent cx="50165" cy="106045"/>
                <wp:effectExtent l="0" t="3810" r="0" b="4445"/>
                <wp:docPr id="12064330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F5F9" w14:textId="77777777" w:rsidR="00806AE3" w:rsidRDefault="005620C3">
                            <w:pPr>
                              <w:spacing w:before="5"/>
                              <w:rPr>
                                <w:rFonts w:ascii="Symbol" w:hAnsi="Symbol"/>
                                <w:i/>
                                <w:sz w:val="13"/>
                              </w:rPr>
                            </w:pPr>
                            <w:r>
                              <w:rPr>
                                <w:rFonts w:ascii="Symbol" w:hAnsi="Symbol"/>
                                <w:i/>
                                <w:w w:val="110"/>
                                <w:sz w:val="13"/>
                              </w:rPr>
                              <w:t></w:t>
                            </w:r>
                          </w:p>
                        </w:txbxContent>
                      </wps:txbx>
                      <wps:bodyPr rot="0" vert="horz" wrap="square" lIns="0" tIns="0" rIns="0" bIns="0" anchor="t" anchorCtr="0" upright="1">
                        <a:noAutofit/>
                      </wps:bodyPr>
                    </wps:wsp>
                  </a:graphicData>
                </a:graphic>
              </wp:inline>
            </w:drawing>
          </mc:Choice>
          <mc:Fallback>
            <w:pict>
              <v:shape w14:anchorId="56E2CD24" id="Text Box 23" o:spid="_x0000_s1231" type="#_x0000_t202" style="width:3.95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" filled="f" stroked="f">
                <v:textbox inset="0,0,0,0">
                  <w:txbxContent>
                    <w:p w14:paraId="2786F5F9" w14:textId="77777777" w:rsidR="00806AE3" w:rsidRDefault="005620C3">
                      <w:pPr>
                        <w:spacing w:before="5"/>
                        <w:rPr>
                          <w:rFonts w:ascii="Symbol" w:hAnsi="Symbol"/>
                          <w:i/>
                          <w:sz w:val="13"/>
                        </w:rPr>
                      </w:pPr>
                      <w:r>
                        <w:rPr>
                          <w:rFonts w:ascii="Symbol" w:hAnsi="Symbol"/>
                          <w:i/>
                          <w:w w:val="110"/>
                          <w:sz w:val="13"/>
                        </w:rPr>
                        <w:t></w:t>
                      </w:r>
                    </w:p>
                  </w:txbxContent>
                </v:textbox>
                <w10:anchorlock/>
              </v:shape>
            </w:pict>
          </mc:Fallback>
        </mc:AlternateContent>
      </w:r>
    </w:p>
    <w:p w14:paraId="43527F5C" w14:textId="77777777" w:rsidR="00806AE3" w:rsidRPr="005620C3" w:rsidRDefault="005620C3">
      <w:pPr>
        <w:spacing w:before="144" w:line="66" w:lineRule="exact"/>
        <w:jc w:val="right"/>
        <w:rPr>
          <w:rFonts w:ascii="Times New Roman" w:hAnsi="Times New Roman"/>
          <w:i/>
          <w:sz w:val="14"/>
          <w:lang w:val="fr-FR"/>
        </w:rPr>
      </w:pPr>
      <w:r w:rsidRPr="005620C3">
        <w:rPr>
          <w:lang w:val="fr-FR"/>
        </w:rPr>
        <w:br w:type="column"/>
      </w:r>
      <w:r w:rsidRPr="005620C3">
        <w:rPr>
          <w:rFonts w:ascii="Times New Roman" w:hAnsi="Times New Roman"/>
          <w:i/>
          <w:w w:val="110"/>
          <w:sz w:val="14"/>
          <w:lang w:val="fr-FR"/>
        </w:rPr>
        <w:t xml:space="preserve">c </w:t>
      </w:r>
      <w:r>
        <w:rPr>
          <w:rFonts w:ascii="Symbol" w:hAnsi="Symbol"/>
          <w:w w:val="110"/>
          <w:sz w:val="14"/>
        </w:rPr>
        <w:t></w:t>
      </w:r>
      <w:r w:rsidRPr="005620C3">
        <w:rPr>
          <w:rFonts w:ascii="Times New Roman" w:hAnsi="Times New Roman"/>
          <w:i/>
          <w:w w:val="110"/>
          <w:sz w:val="14"/>
          <w:lang w:val="fr-FR"/>
        </w:rPr>
        <w:t>CE</w:t>
      </w:r>
    </w:p>
    <w:p w14:paraId="4EECBF84" w14:textId="77777777" w:rsidR="00806AE3" w:rsidRPr="005620C3" w:rsidRDefault="005620C3">
      <w:pPr>
        <w:pStyle w:val="BodyText"/>
        <w:spacing w:before="210" w:line="147" w:lineRule="exact"/>
        <w:ind w:left="1574"/>
        <w:rPr>
          <w:lang w:val="fr-FR"/>
        </w:rPr>
      </w:pPr>
      <w:r w:rsidRPr="005620C3">
        <w:rPr>
          <w:lang w:val="fr-FR"/>
        </w:rPr>
        <w:br w:type="column"/>
      </w:r>
      <w:r w:rsidRPr="005620C3">
        <w:rPr>
          <w:lang w:val="fr-FR"/>
        </w:rPr>
        <w:t>(13)</w:t>
      </w:r>
    </w:p>
    <w:p w14:paraId="6B7C15A6" w14:textId="77777777" w:rsidR="00806AE3" w:rsidRPr="005620C3" w:rsidRDefault="00806AE3">
      <w:pPr>
        <w:spacing w:line="147" w:lineRule="exact"/>
        <w:rPr>
          <w:lang w:val="fr-FR"/>
        </w:rPr>
        <w:sectPr w:rsidR="00806AE3" w:rsidRPr="005620C3">
          <w:type w:val="continuous"/>
          <w:pgSz w:w="11910" w:h="16840"/>
          <w:pgMar w:top="1340" w:right="1000" w:bottom="2260" w:left="1000" w:header="720" w:footer="720" w:gutter="0"/>
          <w:cols w:num="4" w:space="720" w:equalWidth="0">
            <w:col w:w="3500" w:space="40"/>
            <w:col w:w="1684" w:space="39"/>
            <w:col w:w="1809" w:space="76"/>
            <w:col w:w="2762"/>
          </w:cols>
        </w:sectPr>
      </w:pPr>
    </w:p>
    <w:p w14:paraId="12577453" w14:textId="77777777" w:rsidR="00806AE3" w:rsidRPr="005620C3" w:rsidRDefault="005620C3">
      <w:pPr>
        <w:tabs>
          <w:tab w:val="left" w:pos="525"/>
        </w:tabs>
        <w:spacing w:line="154" w:lineRule="exact"/>
        <w:jc w:val="right"/>
        <w:rPr>
          <w:rFonts w:ascii="Times New Roman" w:hAnsi="Times New Roman"/>
          <w:i/>
          <w:sz w:val="13"/>
          <w:lang w:val="fr-FR"/>
        </w:rPr>
      </w:pPr>
      <w:r w:rsidRPr="005620C3">
        <w:rPr>
          <w:rFonts w:ascii="Times New Roman" w:hAnsi="Times New Roman"/>
          <w:i/>
          <w:w w:val="115"/>
          <w:sz w:val="12"/>
          <w:lang w:val="fr-FR"/>
        </w:rPr>
        <w:t>t</w:t>
      </w:r>
      <w:r w:rsidRPr="005620C3">
        <w:rPr>
          <w:rFonts w:ascii="Times New Roman" w:hAnsi="Times New Roman"/>
          <w:i/>
          <w:w w:val="115"/>
          <w:sz w:val="12"/>
          <w:lang w:val="fr-FR"/>
        </w:rPr>
        <w:tab/>
      </w:r>
      <w:r>
        <w:rPr>
          <w:rFonts w:ascii="Symbol" w:hAnsi="Symbol"/>
          <w:i/>
          <w:spacing w:val="2"/>
          <w:w w:val="110"/>
          <w:sz w:val="13"/>
        </w:rPr>
        <w:t></w:t>
      </w:r>
      <w:r w:rsidRPr="005620C3">
        <w:rPr>
          <w:rFonts w:ascii="Times New Roman" w:hAnsi="Times New Roman"/>
          <w:i/>
          <w:spacing w:val="2"/>
          <w:w w:val="110"/>
          <w:sz w:val="13"/>
          <w:vertAlign w:val="subscript"/>
          <w:lang w:val="fr-FR"/>
        </w:rPr>
        <w:t>c</w:t>
      </w:r>
    </w:p>
    <w:p w14:paraId="401640BC" w14:textId="77777777" w:rsidR="00806AE3" w:rsidRPr="005620C3" w:rsidRDefault="005620C3">
      <w:pPr>
        <w:tabs>
          <w:tab w:val="left" w:pos="1308"/>
          <w:tab w:val="left" w:pos="1662"/>
        </w:tabs>
        <w:spacing w:line="175" w:lineRule="exact"/>
        <w:ind w:left="704"/>
        <w:rPr>
          <w:rFonts w:ascii="Times New Roman" w:hAnsi="Times New Roman"/>
          <w:i/>
          <w:sz w:val="9"/>
          <w:lang w:val="fr-FR"/>
        </w:rPr>
      </w:pPr>
      <w:r w:rsidRPr="005620C3">
        <w:rPr>
          <w:lang w:val="fr-FR"/>
        </w:rPr>
        <w:br w:type="column"/>
      </w:r>
      <w:r w:rsidRPr="005620C3">
        <w:rPr>
          <w:rFonts w:ascii="Times New Roman" w:hAnsi="Times New Roman"/>
          <w:i/>
          <w:w w:val="115"/>
          <w:sz w:val="12"/>
          <w:lang w:val="fr-FR"/>
        </w:rPr>
        <w:t>t</w:t>
      </w:r>
      <w:r w:rsidRPr="005620C3">
        <w:rPr>
          <w:rFonts w:ascii="Times New Roman" w:hAnsi="Times New Roman"/>
          <w:i/>
          <w:w w:val="115"/>
          <w:sz w:val="12"/>
          <w:lang w:val="fr-FR"/>
        </w:rPr>
        <w:tab/>
      </w:r>
      <w:r>
        <w:rPr>
          <w:rFonts w:ascii="Symbol" w:hAnsi="Symbol"/>
          <w:i/>
          <w:w w:val="115"/>
          <w:sz w:val="13"/>
        </w:rPr>
        <w:t></w:t>
      </w:r>
      <w:r w:rsidRPr="005620C3">
        <w:rPr>
          <w:rFonts w:ascii="Times New Roman" w:hAnsi="Times New Roman"/>
          <w:w w:val="115"/>
          <w:sz w:val="13"/>
          <w:lang w:val="fr-FR"/>
        </w:rPr>
        <w:tab/>
      </w:r>
      <w:proofErr w:type="spellStart"/>
      <w:r w:rsidRPr="005620C3">
        <w:rPr>
          <w:rFonts w:ascii="Times New Roman" w:hAnsi="Times New Roman"/>
          <w:i/>
          <w:w w:val="115"/>
          <w:position w:val="2"/>
          <w:sz w:val="9"/>
          <w:lang w:val="fr-FR"/>
        </w:rPr>
        <w:t>t</w:t>
      </w:r>
      <w:proofErr w:type="spellEnd"/>
    </w:p>
    <w:p w14:paraId="30BE490F" w14:textId="70477F91" w:rsidR="00806AE3" w:rsidRPr="005620C3" w:rsidRDefault="005620C3">
      <w:pPr>
        <w:spacing w:line="93" w:lineRule="exact"/>
        <w:ind w:left="1652"/>
        <w:rPr>
          <w:rFonts w:ascii="Times New Roman"/>
          <w:i/>
          <w:sz w:val="9"/>
          <w:lang w:val="fr-FR"/>
        </w:rPr>
      </w:pPr>
      <w:r>
        <w:rPr>
          <w:noProof/>
        </w:rPr>
        <mc:AlternateContent>
          <mc:Choice Requires="wps">
            <w:drawing>
              <wp:anchor distT="0" distB="0" distL="114300" distR="114300" simplePos="0" relativeHeight="251789312" behindDoc="0" locked="0" layoutInCell="1" allowOverlap="1" wp14:anchorId="41B88C52" wp14:editId="07C3740B">
                <wp:simplePos x="0" y="0"/>
                <wp:positionH relativeFrom="page">
                  <wp:posOffset>3874770</wp:posOffset>
                </wp:positionH>
                <wp:positionV relativeFrom="paragraph">
                  <wp:posOffset>-124460</wp:posOffset>
                </wp:positionV>
                <wp:extent cx="106045" cy="0"/>
                <wp:effectExtent l="0" t="0" r="0" b="0"/>
                <wp:wrapNone/>
                <wp:docPr id="849041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line">
                          <a:avLst/>
                        </a:prstGeom>
                        <a:noFill/>
                        <a:ln w="26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18406" id="Line 22"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1pt,-9.8pt" to="313.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" strokeweight=".07339mm">
                <w10:wrap anchorx="page"/>
              </v:line>
            </w:pict>
          </mc:Fallback>
        </mc:AlternateContent>
      </w:r>
      <w:r>
        <w:rPr>
          <w:noProof/>
        </w:rPr>
        <mc:AlternateContent>
          <mc:Choice Requires="wps">
            <w:drawing>
              <wp:anchor distT="0" distB="0" distL="114300" distR="114300" simplePos="0" relativeHeight="243344384" behindDoc="1" locked="0" layoutInCell="1" allowOverlap="1" wp14:anchorId="5FEBFA62" wp14:editId="7CF2ADEE">
                <wp:simplePos x="0" y="0"/>
                <wp:positionH relativeFrom="page">
                  <wp:posOffset>3836670</wp:posOffset>
                </wp:positionH>
                <wp:positionV relativeFrom="paragraph">
                  <wp:posOffset>-263525</wp:posOffset>
                </wp:positionV>
                <wp:extent cx="51435" cy="326390"/>
                <wp:effectExtent l="0" t="0" r="0" b="0"/>
                <wp:wrapNone/>
                <wp:docPr id="9337951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09A3A" w14:textId="77777777" w:rsidR="00806AE3" w:rsidRDefault="005620C3">
                            <w:pPr>
                              <w:spacing w:line="513" w:lineRule="exact"/>
                              <w:rPr>
                                <w:rFonts w:ascii="Symbol" w:hAnsi="Symbol"/>
                                <w:sz w:val="42"/>
                              </w:rPr>
                            </w:pPr>
                            <w:r>
                              <w:rPr>
                                <w:rFonts w:ascii="Symbol" w:hAnsi="Symbol"/>
                                <w:w w:val="57"/>
                                <w:sz w:val="4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BFA62" id="Text Box 21" o:spid="_x0000_s1232" type="#_x0000_t202" style="position:absolute;left:0;text-align:left;margin-left:302.1pt;margin-top:-20.75pt;width:4.05pt;height:25.7pt;z-index:-2599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" filled="f" stroked="f">
                <v:textbox inset="0,0,0,0">
                  <w:txbxContent>
                    <w:p w14:paraId="64E09A3A" w14:textId="77777777" w:rsidR="00806AE3" w:rsidRDefault="005620C3">
                      <w:pPr>
                        <w:spacing w:line="513" w:lineRule="exact"/>
                        <w:rPr>
                          <w:rFonts w:ascii="Symbol" w:hAnsi="Symbol"/>
                          <w:sz w:val="42"/>
                        </w:rPr>
                      </w:pPr>
                      <w:r>
                        <w:rPr>
                          <w:rFonts w:ascii="Symbol" w:hAnsi="Symbol"/>
                          <w:w w:val="57"/>
                          <w:sz w:val="42"/>
                        </w:rPr>
                        <w:t></w:t>
                      </w:r>
                    </w:p>
                  </w:txbxContent>
                </v:textbox>
                <w10:wrap anchorx="page"/>
              </v:shape>
            </w:pict>
          </mc:Fallback>
        </mc:AlternateContent>
      </w:r>
      <w:r>
        <w:rPr>
          <w:noProof/>
        </w:rPr>
        <mc:AlternateContent>
          <mc:Choice Requires="wps">
            <w:drawing>
              <wp:anchor distT="0" distB="0" distL="114300" distR="114300" simplePos="0" relativeHeight="251808768" behindDoc="0" locked="0" layoutInCell="1" allowOverlap="1" wp14:anchorId="7AF15E36" wp14:editId="5D3C6077">
                <wp:simplePos x="0" y="0"/>
                <wp:positionH relativeFrom="page">
                  <wp:posOffset>3905885</wp:posOffset>
                </wp:positionH>
                <wp:positionV relativeFrom="paragraph">
                  <wp:posOffset>-226695</wp:posOffset>
                </wp:positionV>
                <wp:extent cx="45720" cy="89535"/>
                <wp:effectExtent l="0" t="0" r="0" b="0"/>
                <wp:wrapNone/>
                <wp:docPr id="13876968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0AC3" w14:textId="77777777" w:rsidR="00806AE3" w:rsidRDefault="005620C3">
                            <w:pPr>
                              <w:spacing w:before="1"/>
                              <w:rPr>
                                <w:rFonts w:ascii="Times New Roman"/>
                                <w:sz w:val="12"/>
                              </w:rPr>
                            </w:pPr>
                            <w:r>
                              <w:rPr>
                                <w:rFonts w:ascii="Times New Roman"/>
                                <w:w w:val="119"/>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15E36" id="Text Box 20" o:spid="_x0000_s1233" type="#_x0000_t202" style="position:absolute;left:0;text-align:left;margin-left:307.55pt;margin-top:-17.85pt;width:3.6pt;height:7.0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" filled="f" stroked="f">
                <v:textbox inset="0,0,0,0">
                  <w:txbxContent>
                    <w:p w14:paraId="15E20AC3" w14:textId="77777777" w:rsidR="00806AE3" w:rsidRDefault="005620C3">
                      <w:pPr>
                        <w:spacing w:before="1"/>
                        <w:rPr>
                          <w:rFonts w:ascii="Times New Roman"/>
                          <w:sz w:val="12"/>
                        </w:rPr>
                      </w:pPr>
                      <w:r>
                        <w:rPr>
                          <w:rFonts w:ascii="Times New Roman"/>
                          <w:w w:val="119"/>
                          <w:sz w:val="12"/>
                        </w:rPr>
                        <w:t>1</w:t>
                      </w:r>
                    </w:p>
                  </w:txbxContent>
                </v:textbox>
                <w10:wrap anchorx="page"/>
              </v:shape>
            </w:pict>
          </mc:Fallback>
        </mc:AlternateContent>
      </w:r>
      <w:r w:rsidRPr="005620C3">
        <w:rPr>
          <w:rFonts w:ascii="Times New Roman"/>
          <w:i/>
          <w:w w:val="114"/>
          <w:sz w:val="9"/>
          <w:lang w:val="fr-FR"/>
        </w:rPr>
        <w:t>c</w:t>
      </w:r>
    </w:p>
    <w:p w14:paraId="0F059959" w14:textId="77777777" w:rsidR="00806AE3" w:rsidRPr="005620C3" w:rsidRDefault="00806AE3">
      <w:pPr>
        <w:spacing w:line="93" w:lineRule="exact"/>
        <w:rPr>
          <w:rFonts w:ascii="Times New Roman"/>
          <w:sz w:val="9"/>
          <w:lang w:val="fr-FR"/>
        </w:rPr>
        <w:sectPr w:rsidR="00806AE3" w:rsidRPr="005620C3">
          <w:type w:val="continuous"/>
          <w:pgSz w:w="11910" w:h="16840"/>
          <w:pgMar w:top="1340" w:right="1000" w:bottom="2260" w:left="1000" w:header="720" w:footer="720" w:gutter="0"/>
          <w:cols w:num="2" w:space="720" w:equalWidth="0">
            <w:col w:w="3507" w:space="40"/>
            <w:col w:w="6363"/>
          </w:cols>
        </w:sectPr>
      </w:pPr>
    </w:p>
    <w:p w14:paraId="64D89717" w14:textId="77777777" w:rsidR="00806AE3" w:rsidRPr="005620C3" w:rsidRDefault="005620C3">
      <w:pPr>
        <w:pStyle w:val="BodyText"/>
        <w:spacing w:before="192"/>
        <w:ind w:left="133"/>
        <w:rPr>
          <w:lang w:val="fr-FR"/>
        </w:rPr>
      </w:pPr>
      <w:r w:rsidRPr="005620C3">
        <w:rPr>
          <w:lang w:val="fr-FR"/>
        </w:rPr>
        <w:t>Export-</w:t>
      </w:r>
      <w:proofErr w:type="spellStart"/>
      <w:r w:rsidRPr="005620C3">
        <w:rPr>
          <w:lang w:val="fr-FR"/>
        </w:rPr>
        <w:t>domestic</w:t>
      </w:r>
      <w:proofErr w:type="spellEnd"/>
      <w:r w:rsidRPr="005620C3">
        <w:rPr>
          <w:lang w:val="fr-FR"/>
        </w:rPr>
        <w:t xml:space="preserve"> </w:t>
      </w:r>
      <w:proofErr w:type="spellStart"/>
      <w:r w:rsidRPr="005620C3">
        <w:rPr>
          <w:lang w:val="fr-FR"/>
        </w:rPr>
        <w:t>supply</w:t>
      </w:r>
      <w:proofErr w:type="spellEnd"/>
      <w:r w:rsidRPr="005620C3">
        <w:rPr>
          <w:lang w:val="fr-FR"/>
        </w:rPr>
        <w:t xml:space="preserve"> ratio</w:t>
      </w:r>
    </w:p>
    <w:p w14:paraId="64292A31" w14:textId="77777777" w:rsidR="00806AE3" w:rsidRDefault="005620C3">
      <w:pPr>
        <w:spacing w:before="177" w:line="1" w:lineRule="exact"/>
        <w:ind w:right="241"/>
        <w:jc w:val="right"/>
        <w:rPr>
          <w:rFonts w:ascii="Symbol" w:hAnsi="Symbol"/>
          <w:sz w:val="19"/>
        </w:rPr>
      </w:pPr>
      <w:r>
        <w:rPr>
          <w:rFonts w:ascii="Symbol" w:hAnsi="Symbol"/>
          <w:w w:val="120"/>
          <w:sz w:val="19"/>
        </w:rPr>
        <w:t></w:t>
      </w:r>
    </w:p>
    <w:p w14:paraId="1A4475AA" w14:textId="77777777" w:rsidR="00806AE3" w:rsidRDefault="005620C3">
      <w:pPr>
        <w:pStyle w:val="BodyText"/>
        <w:rPr>
          <w:rFonts w:ascii="Symbol" w:hAnsi="Symbol"/>
          <w:sz w:val="12"/>
        </w:rPr>
      </w:pPr>
      <w:r>
        <w:br w:type="column"/>
      </w:r>
    </w:p>
    <w:p w14:paraId="4F62C8C2" w14:textId="77777777" w:rsidR="00806AE3" w:rsidRDefault="00806AE3">
      <w:pPr>
        <w:pStyle w:val="BodyText"/>
        <w:rPr>
          <w:rFonts w:ascii="Symbol" w:hAnsi="Symbol"/>
          <w:sz w:val="12"/>
        </w:rPr>
      </w:pPr>
    </w:p>
    <w:p w14:paraId="1BBC97B1" w14:textId="77777777" w:rsidR="00806AE3" w:rsidRDefault="00806AE3">
      <w:pPr>
        <w:pStyle w:val="BodyText"/>
        <w:rPr>
          <w:rFonts w:ascii="Symbol" w:hAnsi="Symbol"/>
          <w:sz w:val="12"/>
        </w:rPr>
      </w:pPr>
    </w:p>
    <w:p w14:paraId="2D141348" w14:textId="77777777" w:rsidR="00806AE3" w:rsidRDefault="005620C3">
      <w:pPr>
        <w:spacing w:before="92" w:line="121" w:lineRule="exact"/>
        <w:ind w:left="404"/>
        <w:rPr>
          <w:rFonts w:ascii="Times New Roman"/>
          <w:sz w:val="11"/>
        </w:rPr>
      </w:pPr>
      <w:r>
        <w:rPr>
          <w:rFonts w:ascii="Times New Roman"/>
          <w:w w:val="105"/>
          <w:sz w:val="11"/>
        </w:rPr>
        <w:t>1</w:t>
      </w:r>
    </w:p>
    <w:p w14:paraId="76346A8C" w14:textId="77777777" w:rsidR="00806AE3" w:rsidRDefault="005620C3">
      <w:pPr>
        <w:spacing w:line="9" w:lineRule="exact"/>
        <w:ind w:left="133"/>
        <w:rPr>
          <w:rFonts w:ascii="Times New Roman" w:hAnsi="Times New Roman"/>
          <w:sz w:val="11"/>
        </w:rPr>
      </w:pPr>
      <w:r>
        <w:rPr>
          <w:rFonts w:ascii="Times New Roman" w:hAnsi="Times New Roman"/>
          <w:i/>
          <w:position w:val="4"/>
          <w:sz w:val="11"/>
        </w:rPr>
        <w:t xml:space="preserve">t </w:t>
      </w:r>
      <w:r>
        <w:rPr>
          <w:rFonts w:ascii="Symbol" w:hAnsi="Symbol"/>
          <w:w w:val="80"/>
          <w:position w:val="-2"/>
          <w:sz w:val="19"/>
        </w:rPr>
        <w:t></w:t>
      </w:r>
      <w:r>
        <w:rPr>
          <w:rFonts w:ascii="Times New Roman" w:hAnsi="Times New Roman"/>
          <w:w w:val="80"/>
          <w:position w:val="-2"/>
          <w:sz w:val="19"/>
        </w:rPr>
        <w:t xml:space="preserve"> </w:t>
      </w:r>
      <w:r>
        <w:rPr>
          <w:rFonts w:ascii="Symbol" w:hAnsi="Symbol"/>
          <w:i/>
          <w:sz w:val="12"/>
        </w:rPr>
        <w:t></w:t>
      </w:r>
      <w:r>
        <w:rPr>
          <w:rFonts w:ascii="Times New Roman" w:hAnsi="Times New Roman"/>
          <w:i/>
          <w:sz w:val="12"/>
        </w:rPr>
        <w:t xml:space="preserve"> </w:t>
      </w:r>
      <w:proofErr w:type="spellStart"/>
      <w:r>
        <w:rPr>
          <w:rFonts w:ascii="Times New Roman" w:hAnsi="Times New Roman"/>
          <w:i/>
          <w:position w:val="5"/>
          <w:sz w:val="8"/>
        </w:rPr>
        <w:t>t</w:t>
      </w:r>
      <w:proofErr w:type="spellEnd"/>
      <w:r>
        <w:rPr>
          <w:rFonts w:ascii="Times New Roman" w:hAnsi="Times New Roman"/>
          <w:i/>
          <w:position w:val="5"/>
          <w:sz w:val="8"/>
        </w:rPr>
        <w:t xml:space="preserve"> </w:t>
      </w:r>
      <w:r>
        <w:rPr>
          <w:rFonts w:ascii="Symbol" w:hAnsi="Symbol"/>
          <w:sz w:val="11"/>
        </w:rPr>
        <w:t></w:t>
      </w:r>
      <w:r>
        <w:rPr>
          <w:rFonts w:ascii="Times New Roman" w:hAnsi="Times New Roman"/>
          <w:sz w:val="11"/>
        </w:rPr>
        <w:t>1</w:t>
      </w:r>
    </w:p>
    <w:p w14:paraId="53E8824E" w14:textId="468039C2" w:rsidR="00806AE3" w:rsidRDefault="005620C3">
      <w:pPr>
        <w:pStyle w:val="BodyText"/>
        <w:spacing w:line="20" w:lineRule="exact"/>
        <w:ind w:left="302"/>
        <w:rPr>
          <w:rFonts w:ascii="Times New Roman"/>
          <w:sz w:val="2"/>
        </w:rPr>
      </w:pPr>
      <w:r>
        <w:rPr>
          <w:rFonts w:ascii="Times New Roman"/>
          <w:noProof/>
          <w:sz w:val="2"/>
        </w:rPr>
        <mc:AlternateContent>
          <mc:Choice Requires="wpg">
            <w:drawing>
              <wp:inline distT="0" distB="0" distL="0" distR="0" wp14:anchorId="18B82AF1" wp14:editId="68B36D97">
                <wp:extent cx="162560" cy="2540"/>
                <wp:effectExtent l="5080" t="6350" r="13335" b="10160"/>
                <wp:docPr id="21189981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2540"/>
                          <a:chOff x="0" y="0"/>
                          <a:chExt cx="256" cy="4"/>
                        </a:xfrm>
                      </wpg:grpSpPr>
                      <wps:wsp>
                        <wps:cNvPr id="977087396" name="Line 19"/>
                        <wps:cNvCnPr>
                          <a:cxnSpLocks noChangeShapeType="1"/>
                        </wps:cNvCnPr>
                        <wps:spPr bwMode="auto">
                          <a:xfrm>
                            <a:off x="0" y="2"/>
                            <a:ext cx="255" cy="0"/>
                          </a:xfrm>
                          <a:prstGeom prst="line">
                            <a:avLst/>
                          </a:prstGeom>
                          <a:noFill/>
                          <a:ln w="24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025674" id="Group 18" o:spid="_x0000_s1026" style="width:12.8pt;height:.2pt;mso-position-horizontal-relative:char;mso-position-vertical-relative:line" coordsize="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">
                <v:line id="Line 19" o:spid="_x0000_s1027" style="position:absolute;visibility:visible;mso-wrap-style:square" from="0,2" to="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" strokeweight=".06697mm"/>
                <w10:anchorlock/>
              </v:group>
            </w:pict>
          </mc:Fallback>
        </mc:AlternateContent>
      </w:r>
    </w:p>
    <w:p w14:paraId="19DBD782" w14:textId="77777777" w:rsidR="00806AE3" w:rsidRDefault="00806AE3">
      <w:pPr>
        <w:spacing w:line="20" w:lineRule="exact"/>
        <w:rPr>
          <w:rFonts w:ascii="Times New Roman"/>
          <w:sz w:val="2"/>
        </w:rPr>
        <w:sectPr w:rsidR="00806AE3">
          <w:type w:val="continuous"/>
          <w:pgSz w:w="11910" w:h="16840"/>
          <w:pgMar w:top="1340" w:right="1000" w:bottom="2260" w:left="1000" w:header="720" w:footer="720" w:gutter="0"/>
          <w:cols w:num="2" w:space="720" w:equalWidth="0">
            <w:col w:w="3198" w:space="473"/>
            <w:col w:w="6239"/>
          </w:cols>
        </w:sectPr>
      </w:pPr>
    </w:p>
    <w:p w14:paraId="21E762A8" w14:textId="53227D92" w:rsidR="00806AE3" w:rsidRDefault="005620C3">
      <w:pPr>
        <w:spacing w:before="46" w:line="9" w:lineRule="auto"/>
        <w:ind w:left="2340"/>
        <w:rPr>
          <w:rFonts w:ascii="Times New Roman" w:hAnsi="Times New Roman"/>
          <w:i/>
          <w:sz w:val="8"/>
        </w:rPr>
      </w:pPr>
      <w:r>
        <w:rPr>
          <w:noProof/>
        </w:rPr>
        <mc:AlternateContent>
          <mc:Choice Requires="wps">
            <w:drawing>
              <wp:anchor distT="0" distB="0" distL="0" distR="0" simplePos="0" relativeHeight="251780096" behindDoc="1" locked="0" layoutInCell="1" allowOverlap="1" wp14:anchorId="7081C42D" wp14:editId="188F7905">
                <wp:simplePos x="0" y="0"/>
                <wp:positionH relativeFrom="page">
                  <wp:posOffset>2112645</wp:posOffset>
                </wp:positionH>
                <wp:positionV relativeFrom="paragraph">
                  <wp:posOffset>154305</wp:posOffset>
                </wp:positionV>
                <wp:extent cx="227330" cy="1270"/>
                <wp:effectExtent l="0" t="0" r="0" b="0"/>
                <wp:wrapTopAndBottom/>
                <wp:docPr id="115585523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30" cy="1270"/>
                        </a:xfrm>
                        <a:custGeom>
                          <a:avLst/>
                          <a:gdLst>
                            <a:gd name="T0" fmla="+- 0 3327 3327"/>
                            <a:gd name="T1" fmla="*/ T0 w 358"/>
                            <a:gd name="T2" fmla="+- 0 3684 3327"/>
                            <a:gd name="T3" fmla="*/ T2 w 358"/>
                          </a:gdLst>
                          <a:ahLst/>
                          <a:cxnLst>
                            <a:cxn ang="0">
                              <a:pos x="T1" y="0"/>
                            </a:cxn>
                            <a:cxn ang="0">
                              <a:pos x="T3" y="0"/>
                            </a:cxn>
                          </a:cxnLst>
                          <a:rect l="0" t="0" r="r" b="b"/>
                          <a:pathLst>
                            <a:path w="358">
                              <a:moveTo>
                                <a:pt x="0" y="0"/>
                              </a:moveTo>
                              <a:lnTo>
                                <a:pt x="357" y="0"/>
                              </a:lnTo>
                            </a:path>
                          </a:pathLst>
                        </a:custGeom>
                        <a:noFill/>
                        <a:ln w="50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FF8B8" id="Freeform 17" o:spid="_x0000_s1026" style="position:absolute;margin-left:166.35pt;margin-top:12.15pt;width:17.9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" path="m,l357,e" filled="f" strokeweight=".14064mm">
                <v:path arrowok="t" o:connecttype="custom" o:connectlocs="0,0;226695,0" o:connectangles="0,0"/>
                <w10:wrap type="topAndBottom" anchorx="page"/>
              </v:shape>
            </w:pict>
          </mc:Fallback>
        </mc:AlternateContent>
      </w:r>
      <w:r>
        <w:rPr>
          <w:noProof/>
        </w:rPr>
        <mc:AlternateContent>
          <mc:Choice Requires="wps">
            <w:drawing>
              <wp:anchor distT="0" distB="0" distL="0" distR="0" simplePos="0" relativeHeight="251781120" behindDoc="1" locked="0" layoutInCell="1" allowOverlap="1" wp14:anchorId="3D4FF7A5" wp14:editId="764BC025">
                <wp:simplePos x="0" y="0"/>
                <wp:positionH relativeFrom="page">
                  <wp:posOffset>2526030</wp:posOffset>
                </wp:positionH>
                <wp:positionV relativeFrom="paragraph">
                  <wp:posOffset>154305</wp:posOffset>
                </wp:positionV>
                <wp:extent cx="221615" cy="1270"/>
                <wp:effectExtent l="0" t="0" r="0" b="0"/>
                <wp:wrapTopAndBottom/>
                <wp:docPr id="17923051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1270"/>
                        </a:xfrm>
                        <a:custGeom>
                          <a:avLst/>
                          <a:gdLst>
                            <a:gd name="T0" fmla="+- 0 3978 3978"/>
                            <a:gd name="T1" fmla="*/ T0 w 349"/>
                            <a:gd name="T2" fmla="+- 0 4326 3978"/>
                            <a:gd name="T3" fmla="*/ T2 w 349"/>
                          </a:gdLst>
                          <a:ahLst/>
                          <a:cxnLst>
                            <a:cxn ang="0">
                              <a:pos x="T1" y="0"/>
                            </a:cxn>
                            <a:cxn ang="0">
                              <a:pos x="T3" y="0"/>
                            </a:cxn>
                          </a:cxnLst>
                          <a:rect l="0" t="0" r="r" b="b"/>
                          <a:pathLst>
                            <a:path w="349">
                              <a:moveTo>
                                <a:pt x="0" y="0"/>
                              </a:moveTo>
                              <a:lnTo>
                                <a:pt x="348" y="0"/>
                              </a:lnTo>
                            </a:path>
                          </a:pathLst>
                        </a:custGeom>
                        <a:noFill/>
                        <a:ln w="50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377D" id="Freeform 16" o:spid="_x0000_s1026" style="position:absolute;margin-left:198.9pt;margin-top:12.15pt;width:17.45pt;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" path="m,l348,e" filled="f" strokeweight=".14064mm">
                <v:path arrowok="t" o:connecttype="custom" o:connectlocs="0,0;220980,0" o:connectangles="0,0"/>
                <w10:wrap type="topAndBottom" anchorx="page"/>
              </v:shape>
            </w:pict>
          </mc:Fallback>
        </mc:AlternateContent>
      </w:r>
      <w:r>
        <w:rPr>
          <w:noProof/>
        </w:rPr>
        <mc:AlternateContent>
          <mc:Choice Requires="wps">
            <w:drawing>
              <wp:anchor distT="0" distB="0" distL="0" distR="0" simplePos="0" relativeHeight="251782144" behindDoc="1" locked="0" layoutInCell="1" allowOverlap="1" wp14:anchorId="3FDC542D" wp14:editId="56B40243">
                <wp:simplePos x="0" y="0"/>
                <wp:positionH relativeFrom="page">
                  <wp:posOffset>2818765</wp:posOffset>
                </wp:positionH>
                <wp:positionV relativeFrom="paragraph">
                  <wp:posOffset>154305</wp:posOffset>
                </wp:positionV>
                <wp:extent cx="274320" cy="1270"/>
                <wp:effectExtent l="0" t="0" r="0" b="0"/>
                <wp:wrapTopAndBottom/>
                <wp:docPr id="160370495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270"/>
                        </a:xfrm>
                        <a:custGeom>
                          <a:avLst/>
                          <a:gdLst>
                            <a:gd name="T0" fmla="+- 0 4439 4439"/>
                            <a:gd name="T1" fmla="*/ T0 w 432"/>
                            <a:gd name="T2" fmla="+- 0 4870 4439"/>
                            <a:gd name="T3" fmla="*/ T2 w 432"/>
                          </a:gdLst>
                          <a:ahLst/>
                          <a:cxnLst>
                            <a:cxn ang="0">
                              <a:pos x="T1" y="0"/>
                            </a:cxn>
                            <a:cxn ang="0">
                              <a:pos x="T3" y="0"/>
                            </a:cxn>
                          </a:cxnLst>
                          <a:rect l="0" t="0" r="r" b="b"/>
                          <a:pathLst>
                            <a:path w="432">
                              <a:moveTo>
                                <a:pt x="0" y="0"/>
                              </a:moveTo>
                              <a:lnTo>
                                <a:pt x="431" y="0"/>
                              </a:lnTo>
                            </a:path>
                          </a:pathLst>
                        </a:custGeom>
                        <a:noFill/>
                        <a:ln w="50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E50F7" id="Freeform 15" o:spid="_x0000_s1026" style="position:absolute;margin-left:221.95pt;margin-top:12.15pt;width:21.6pt;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" path="m,l431,e" filled="f" strokeweight=".14064mm">
                <v:path arrowok="t" o:connecttype="custom" o:connectlocs="0,0;273685,0" o:connectangles="0,0"/>
                <w10:wrap type="topAndBottom" anchorx="page"/>
              </v:shape>
            </w:pict>
          </mc:Fallback>
        </mc:AlternateContent>
      </w:r>
      <w:r>
        <w:rPr>
          <w:rFonts w:ascii="Times New Roman" w:hAnsi="Times New Roman"/>
          <w:i/>
          <w:w w:val="110"/>
          <w:sz w:val="19"/>
        </w:rPr>
        <w:t>QE</w:t>
      </w:r>
      <w:r>
        <w:rPr>
          <w:rFonts w:ascii="Times New Roman" w:hAnsi="Times New Roman"/>
          <w:i/>
          <w:w w:val="110"/>
          <w:position w:val="-4"/>
          <w:sz w:val="11"/>
        </w:rPr>
        <w:t xml:space="preserve">c </w:t>
      </w:r>
      <w:r>
        <w:rPr>
          <w:rFonts w:ascii="Symbol" w:hAnsi="Symbol"/>
          <w:w w:val="110"/>
          <w:position w:val="-11"/>
          <w:sz w:val="19"/>
        </w:rPr>
        <w:t></w:t>
      </w:r>
      <w:r>
        <w:rPr>
          <w:rFonts w:ascii="Times New Roman" w:hAnsi="Times New Roman"/>
          <w:w w:val="110"/>
          <w:position w:val="-11"/>
          <w:sz w:val="19"/>
        </w:rPr>
        <w:t xml:space="preserve"> </w:t>
      </w:r>
      <w:r>
        <w:rPr>
          <w:rFonts w:ascii="Symbol" w:hAnsi="Symbol"/>
          <w:w w:val="135"/>
          <w:position w:val="-10"/>
          <w:sz w:val="19"/>
        </w:rPr>
        <w:t></w:t>
      </w:r>
      <w:r>
        <w:rPr>
          <w:rFonts w:ascii="Times New Roman" w:hAnsi="Times New Roman"/>
          <w:w w:val="135"/>
          <w:position w:val="-10"/>
          <w:sz w:val="19"/>
        </w:rPr>
        <w:t xml:space="preserve"> </w:t>
      </w:r>
      <w:r>
        <w:rPr>
          <w:rFonts w:ascii="Times New Roman" w:hAnsi="Times New Roman"/>
          <w:i/>
          <w:w w:val="110"/>
          <w:sz w:val="19"/>
        </w:rPr>
        <w:t>PE</w:t>
      </w:r>
      <w:r>
        <w:rPr>
          <w:rFonts w:ascii="Times New Roman" w:hAnsi="Times New Roman"/>
          <w:i/>
          <w:w w:val="110"/>
          <w:position w:val="-4"/>
          <w:sz w:val="11"/>
        </w:rPr>
        <w:t xml:space="preserve">c </w:t>
      </w:r>
      <w:r>
        <w:rPr>
          <w:rFonts w:ascii="Symbol" w:hAnsi="Symbol"/>
          <w:w w:val="110"/>
          <w:position w:val="-11"/>
          <w:sz w:val="19"/>
        </w:rPr>
        <w:t></w:t>
      </w:r>
      <w:r>
        <w:rPr>
          <w:rFonts w:ascii="Times New Roman" w:hAnsi="Times New Roman"/>
          <w:w w:val="110"/>
          <w:position w:val="-11"/>
          <w:sz w:val="19"/>
        </w:rPr>
        <w:t xml:space="preserve"> </w:t>
      </w:r>
      <w:r>
        <w:rPr>
          <w:rFonts w:ascii="Times New Roman" w:hAnsi="Times New Roman"/>
          <w:w w:val="110"/>
          <w:sz w:val="19"/>
        </w:rPr>
        <w:t>1</w:t>
      </w:r>
      <w:r>
        <w:rPr>
          <w:rFonts w:ascii="Symbol" w:hAnsi="Symbol"/>
          <w:w w:val="110"/>
          <w:sz w:val="19"/>
        </w:rPr>
        <w:t></w:t>
      </w:r>
      <w:r>
        <w:rPr>
          <w:rFonts w:ascii="Times New Roman" w:hAnsi="Times New Roman"/>
          <w:w w:val="110"/>
          <w:sz w:val="19"/>
        </w:rPr>
        <w:t xml:space="preserve"> </w:t>
      </w:r>
      <w:r>
        <w:rPr>
          <w:rFonts w:ascii="Symbol" w:hAnsi="Symbol"/>
          <w:i/>
          <w:w w:val="110"/>
          <w:sz w:val="20"/>
        </w:rPr>
        <w:t></w:t>
      </w:r>
      <w:r>
        <w:rPr>
          <w:rFonts w:ascii="Times New Roman" w:hAnsi="Times New Roman"/>
          <w:i/>
          <w:w w:val="110"/>
          <w:position w:val="-4"/>
          <w:sz w:val="11"/>
        </w:rPr>
        <w:t xml:space="preserve">c </w:t>
      </w:r>
      <w:r>
        <w:rPr>
          <w:rFonts w:ascii="Symbol" w:hAnsi="Symbol"/>
          <w:w w:val="110"/>
          <w:position w:val="-10"/>
          <w:sz w:val="19"/>
        </w:rPr>
        <w:t></w:t>
      </w:r>
      <w:r>
        <w:rPr>
          <w:rFonts w:ascii="Times New Roman" w:hAnsi="Times New Roman"/>
          <w:w w:val="110"/>
          <w:position w:val="-10"/>
          <w:sz w:val="19"/>
        </w:rPr>
        <w:t xml:space="preserve"> </w:t>
      </w:r>
      <w:proofErr w:type="spellStart"/>
      <w:r>
        <w:rPr>
          <w:rFonts w:ascii="Times New Roman" w:hAnsi="Times New Roman"/>
          <w:i/>
          <w:w w:val="110"/>
          <w:position w:val="1"/>
          <w:sz w:val="8"/>
        </w:rPr>
        <w:t>c</w:t>
      </w:r>
      <w:proofErr w:type="spellEnd"/>
    </w:p>
    <w:p w14:paraId="44C084FF" w14:textId="77777777" w:rsidR="00806AE3" w:rsidRDefault="005620C3">
      <w:pPr>
        <w:tabs>
          <w:tab w:val="left" w:pos="2878"/>
          <w:tab w:val="left" w:pos="3557"/>
        </w:tabs>
        <w:spacing w:line="23" w:lineRule="exact"/>
        <w:ind w:left="2333"/>
        <w:rPr>
          <w:rFonts w:ascii="Symbol" w:hAnsi="Symbol"/>
          <w:sz w:val="19"/>
        </w:rPr>
      </w:pPr>
      <w:r>
        <w:rPr>
          <w:rFonts w:ascii="Times New Roman" w:hAnsi="Times New Roman"/>
          <w:i/>
          <w:w w:val="110"/>
          <w:sz w:val="19"/>
        </w:rPr>
        <w:t>QD</w:t>
      </w:r>
      <w:r>
        <w:rPr>
          <w:rFonts w:ascii="Times New Roman" w:hAnsi="Times New Roman"/>
          <w:i/>
          <w:w w:val="110"/>
          <w:sz w:val="19"/>
        </w:rPr>
        <w:tab/>
      </w:r>
      <w:r>
        <w:rPr>
          <w:rFonts w:ascii="Symbol" w:hAnsi="Symbol"/>
          <w:w w:val="140"/>
          <w:position w:val="7"/>
          <w:sz w:val="19"/>
        </w:rPr>
        <w:t></w:t>
      </w:r>
      <w:r>
        <w:rPr>
          <w:rFonts w:ascii="Times New Roman" w:hAnsi="Times New Roman"/>
          <w:spacing w:val="-25"/>
          <w:w w:val="140"/>
          <w:position w:val="7"/>
          <w:sz w:val="19"/>
        </w:rPr>
        <w:t xml:space="preserve"> </w:t>
      </w:r>
      <w:r>
        <w:rPr>
          <w:rFonts w:ascii="Times New Roman" w:hAnsi="Times New Roman"/>
          <w:i/>
          <w:w w:val="110"/>
          <w:sz w:val="19"/>
        </w:rPr>
        <w:t>PD</w:t>
      </w:r>
      <w:r>
        <w:rPr>
          <w:rFonts w:ascii="Times New Roman" w:hAnsi="Times New Roman"/>
          <w:i/>
          <w:w w:val="110"/>
          <w:sz w:val="19"/>
        </w:rPr>
        <w:tab/>
      </w:r>
      <w:r>
        <w:rPr>
          <w:rFonts w:ascii="Symbol" w:hAnsi="Symbol"/>
          <w:i/>
          <w:w w:val="110"/>
          <w:sz w:val="20"/>
        </w:rPr>
        <w:t></w:t>
      </w:r>
      <w:r>
        <w:rPr>
          <w:rFonts w:ascii="Times New Roman" w:hAnsi="Times New Roman"/>
          <w:i/>
          <w:w w:val="110"/>
          <w:sz w:val="20"/>
        </w:rPr>
        <w:t xml:space="preserve"> </w:t>
      </w:r>
      <w:r>
        <w:rPr>
          <w:rFonts w:ascii="Times New Roman" w:hAnsi="Times New Roman"/>
          <w:i/>
          <w:w w:val="110"/>
          <w:position w:val="9"/>
          <w:sz w:val="11"/>
        </w:rPr>
        <w:t>t</w:t>
      </w:r>
      <w:r>
        <w:rPr>
          <w:rFonts w:ascii="Times New Roman" w:hAnsi="Times New Roman"/>
          <w:i/>
          <w:spacing w:val="28"/>
          <w:w w:val="110"/>
          <w:position w:val="9"/>
          <w:sz w:val="11"/>
        </w:rPr>
        <w:t xml:space="preserve"> </w:t>
      </w:r>
      <w:r>
        <w:rPr>
          <w:rFonts w:ascii="Symbol" w:hAnsi="Symbol"/>
          <w:w w:val="110"/>
          <w:position w:val="7"/>
          <w:sz w:val="19"/>
        </w:rPr>
        <w:t></w:t>
      </w:r>
    </w:p>
    <w:p w14:paraId="28BB0CCB" w14:textId="77777777" w:rsidR="00806AE3" w:rsidRDefault="00806AE3">
      <w:pPr>
        <w:spacing w:line="23" w:lineRule="exact"/>
        <w:rPr>
          <w:rFonts w:ascii="Symbol" w:hAnsi="Symbol"/>
          <w:sz w:val="19"/>
        </w:rPr>
        <w:sectPr w:rsidR="00806AE3">
          <w:type w:val="continuous"/>
          <w:pgSz w:w="11910" w:h="16840"/>
          <w:pgMar w:top="1340" w:right="1000" w:bottom="2260" w:left="1000" w:header="720" w:footer="720" w:gutter="0"/>
          <w:cols w:space="720"/>
        </w:sectPr>
      </w:pPr>
    </w:p>
    <w:p w14:paraId="2AE69FA3" w14:textId="77777777" w:rsidR="00806AE3" w:rsidRDefault="005620C3">
      <w:pPr>
        <w:tabs>
          <w:tab w:val="left" w:pos="2878"/>
          <w:tab w:val="left" w:pos="3247"/>
          <w:tab w:val="left" w:pos="3666"/>
        </w:tabs>
        <w:spacing w:before="3"/>
        <w:ind w:left="2604"/>
        <w:rPr>
          <w:rFonts w:ascii="Symbol" w:hAnsi="Symbol"/>
          <w:sz w:val="19"/>
        </w:rPr>
      </w:pPr>
      <w:r>
        <w:rPr>
          <w:rFonts w:ascii="Times New Roman" w:hAnsi="Times New Roman"/>
          <w:i/>
          <w:sz w:val="11"/>
        </w:rPr>
        <w:t>c</w:t>
      </w:r>
      <w:r>
        <w:rPr>
          <w:rFonts w:ascii="Times New Roman" w:hAnsi="Times New Roman"/>
          <w:i/>
          <w:sz w:val="11"/>
        </w:rPr>
        <w:tab/>
      </w:r>
      <w:r>
        <w:rPr>
          <w:rFonts w:ascii="Symbol" w:hAnsi="Symbol"/>
          <w:w w:val="60"/>
          <w:sz w:val="19"/>
        </w:rPr>
        <w:t></w:t>
      </w:r>
      <w:r>
        <w:rPr>
          <w:rFonts w:ascii="Symbol" w:hAnsi="Symbol"/>
          <w:w w:val="60"/>
          <w:sz w:val="19"/>
        </w:rPr>
        <w:t></w:t>
      </w:r>
      <w:r>
        <w:rPr>
          <w:rFonts w:ascii="Times New Roman" w:hAnsi="Times New Roman"/>
          <w:w w:val="60"/>
          <w:sz w:val="19"/>
        </w:rPr>
        <w:tab/>
      </w:r>
      <w:proofErr w:type="spellStart"/>
      <w:r>
        <w:rPr>
          <w:rFonts w:ascii="Times New Roman" w:hAnsi="Times New Roman"/>
          <w:i/>
          <w:sz w:val="11"/>
        </w:rPr>
        <w:t>c</w:t>
      </w:r>
      <w:proofErr w:type="spellEnd"/>
      <w:r>
        <w:rPr>
          <w:rFonts w:ascii="Times New Roman" w:hAnsi="Times New Roman"/>
          <w:i/>
          <w:sz w:val="11"/>
        </w:rPr>
        <w:tab/>
      </w:r>
      <w:proofErr w:type="spellStart"/>
      <w:r>
        <w:rPr>
          <w:rFonts w:ascii="Times New Roman" w:hAnsi="Times New Roman"/>
          <w:i/>
          <w:sz w:val="11"/>
        </w:rPr>
        <w:t>c</w:t>
      </w:r>
      <w:proofErr w:type="spellEnd"/>
      <w:r>
        <w:rPr>
          <w:rFonts w:ascii="Times New Roman" w:hAnsi="Times New Roman"/>
          <w:i/>
          <w:spacing w:val="25"/>
          <w:sz w:val="11"/>
        </w:rPr>
        <w:t xml:space="preserve"> </w:t>
      </w:r>
      <w:r>
        <w:rPr>
          <w:rFonts w:ascii="Symbol" w:hAnsi="Symbol"/>
          <w:spacing w:val="-20"/>
          <w:sz w:val="19"/>
        </w:rPr>
        <w:t></w:t>
      </w:r>
    </w:p>
    <w:p w14:paraId="6C870C86" w14:textId="77777777" w:rsidR="00806AE3" w:rsidRDefault="005620C3">
      <w:pPr>
        <w:spacing w:before="71"/>
        <w:jc w:val="right"/>
        <w:rPr>
          <w:rFonts w:ascii="Times New Roman" w:hAnsi="Times New Roman"/>
          <w:i/>
          <w:sz w:val="14"/>
        </w:rPr>
      </w:pPr>
      <w:r>
        <w:br w:type="column"/>
      </w:r>
      <w:r>
        <w:rPr>
          <w:rFonts w:ascii="Times New Roman" w:hAnsi="Times New Roman"/>
          <w:i/>
          <w:w w:val="110"/>
          <w:sz w:val="14"/>
        </w:rPr>
        <w:t xml:space="preserve">c </w:t>
      </w:r>
      <w:r>
        <w:rPr>
          <w:rFonts w:ascii="Symbol" w:hAnsi="Symbol"/>
          <w:w w:val="110"/>
          <w:sz w:val="14"/>
        </w:rPr>
        <w:t></w:t>
      </w:r>
      <w:r>
        <w:rPr>
          <w:rFonts w:ascii="Times New Roman" w:hAnsi="Times New Roman"/>
          <w:i/>
          <w:w w:val="110"/>
          <w:sz w:val="14"/>
        </w:rPr>
        <w:t>CE</w:t>
      </w:r>
    </w:p>
    <w:p w14:paraId="13F8687E" w14:textId="77777777" w:rsidR="00806AE3" w:rsidRDefault="005620C3">
      <w:pPr>
        <w:pStyle w:val="BodyText"/>
        <w:spacing w:before="22"/>
        <w:ind w:right="754"/>
        <w:jc w:val="right"/>
      </w:pPr>
      <w:r>
        <w:br w:type="column"/>
      </w:r>
      <w:r>
        <w:t>(14)</w:t>
      </w:r>
    </w:p>
    <w:p w14:paraId="3BCD6E55" w14:textId="77777777" w:rsidR="00806AE3" w:rsidRDefault="00806AE3">
      <w:pPr>
        <w:jc w:val="right"/>
        <w:sectPr w:rsidR="00806AE3">
          <w:type w:val="continuous"/>
          <w:pgSz w:w="11910" w:h="16840"/>
          <w:pgMar w:top="1340" w:right="1000" w:bottom="2260" w:left="1000" w:header="720" w:footer="720" w:gutter="0"/>
          <w:cols w:num="3" w:space="720" w:equalWidth="0">
            <w:col w:w="3971" w:space="40"/>
            <w:col w:w="2277" w:space="39"/>
            <w:col w:w="3583"/>
          </w:cols>
        </w:sectPr>
      </w:pPr>
    </w:p>
    <w:p w14:paraId="530E946F" w14:textId="77777777" w:rsidR="00806AE3" w:rsidRDefault="00806AE3">
      <w:pPr>
        <w:pStyle w:val="BodyText"/>
        <w:spacing w:before="3"/>
        <w:rPr>
          <w:sz w:val="23"/>
        </w:rPr>
      </w:pPr>
    </w:p>
    <w:p w14:paraId="71615331" w14:textId="77777777" w:rsidR="00806AE3" w:rsidRDefault="00806AE3">
      <w:pPr>
        <w:rPr>
          <w:sz w:val="23"/>
        </w:rPr>
        <w:sectPr w:rsidR="00806AE3">
          <w:type w:val="continuous"/>
          <w:pgSz w:w="11910" w:h="16840"/>
          <w:pgMar w:top="1340" w:right="1000" w:bottom="2260" w:left="1000" w:header="720" w:footer="720" w:gutter="0"/>
          <w:cols w:space="720"/>
        </w:sectPr>
      </w:pPr>
    </w:p>
    <w:p w14:paraId="3DC17C15" w14:textId="77777777" w:rsidR="00806AE3" w:rsidRDefault="005620C3">
      <w:pPr>
        <w:pStyle w:val="BodyText"/>
        <w:spacing w:before="92" w:line="276" w:lineRule="auto"/>
        <w:ind w:left="133" w:right="21"/>
      </w:pPr>
      <w:r>
        <w:t>Institution Block Factor income</w:t>
      </w:r>
    </w:p>
    <w:p w14:paraId="42C20014" w14:textId="77777777" w:rsidR="00806AE3" w:rsidRDefault="005620C3">
      <w:pPr>
        <w:pStyle w:val="BodyText"/>
        <w:spacing w:before="8"/>
        <w:rPr>
          <w:sz w:val="32"/>
        </w:rPr>
      </w:pPr>
      <w:r>
        <w:br w:type="column"/>
      </w:r>
    </w:p>
    <w:p w14:paraId="2789DFED" w14:textId="77777777" w:rsidR="00806AE3" w:rsidRDefault="005620C3">
      <w:pPr>
        <w:spacing w:line="382" w:lineRule="exact"/>
        <w:ind w:left="133"/>
        <w:rPr>
          <w:rFonts w:ascii="Times New Roman" w:hAnsi="Times New Roman"/>
          <w:i/>
          <w:sz w:val="13"/>
        </w:rPr>
      </w:pPr>
      <w:r>
        <w:rPr>
          <w:rFonts w:ascii="Times New Roman" w:hAnsi="Times New Roman"/>
          <w:i/>
          <w:spacing w:val="-2"/>
          <w:w w:val="99"/>
        </w:rPr>
        <w:t>Y</w:t>
      </w:r>
      <w:r>
        <w:rPr>
          <w:rFonts w:ascii="Times New Roman" w:hAnsi="Times New Roman"/>
          <w:i/>
          <w:spacing w:val="-33"/>
          <w:w w:val="99"/>
        </w:rPr>
        <w:t>F</w:t>
      </w:r>
      <w:r>
        <w:rPr>
          <w:rFonts w:ascii="Times New Roman" w:hAnsi="Times New Roman"/>
          <w:i/>
          <w:w w:val="98"/>
          <w:position w:val="-5"/>
          <w:sz w:val="13"/>
        </w:rPr>
        <w:t>if</w:t>
      </w:r>
      <w:r>
        <w:rPr>
          <w:rFonts w:ascii="Times New Roman" w:hAnsi="Times New Roman"/>
          <w:i/>
          <w:position w:val="-5"/>
          <w:sz w:val="13"/>
        </w:rPr>
        <w:t xml:space="preserve">  </w:t>
      </w:r>
      <w:r>
        <w:rPr>
          <w:rFonts w:ascii="Times New Roman" w:hAnsi="Times New Roman"/>
          <w:i/>
          <w:spacing w:val="-4"/>
          <w:position w:val="-5"/>
          <w:sz w:val="13"/>
        </w:rPr>
        <w:t xml:space="preserve"> </w:t>
      </w:r>
      <w:r>
        <w:rPr>
          <w:rFonts w:ascii="Symbol" w:hAnsi="Symbol"/>
          <w:w w:val="99"/>
        </w:rPr>
        <w:t></w:t>
      </w:r>
      <w:r>
        <w:rPr>
          <w:rFonts w:ascii="Times New Roman" w:hAnsi="Times New Roman"/>
          <w:spacing w:val="-7"/>
        </w:rPr>
        <w:t xml:space="preserve"> </w:t>
      </w:r>
      <w:proofErr w:type="spellStart"/>
      <w:r>
        <w:rPr>
          <w:rFonts w:ascii="Times New Roman" w:hAnsi="Times New Roman"/>
          <w:i/>
          <w:spacing w:val="-1"/>
          <w:w w:val="99"/>
        </w:rPr>
        <w:t>s</w:t>
      </w:r>
      <w:r>
        <w:rPr>
          <w:rFonts w:ascii="Times New Roman" w:hAnsi="Times New Roman"/>
          <w:i/>
          <w:spacing w:val="-2"/>
          <w:w w:val="99"/>
        </w:rPr>
        <w:t>h</w:t>
      </w:r>
      <w:r>
        <w:rPr>
          <w:rFonts w:ascii="Times New Roman" w:hAnsi="Times New Roman"/>
          <w:i/>
          <w:spacing w:val="-1"/>
          <w:w w:val="99"/>
        </w:rPr>
        <w:t>r</w:t>
      </w:r>
      <w:r>
        <w:rPr>
          <w:rFonts w:ascii="Times New Roman" w:hAnsi="Times New Roman"/>
          <w:i/>
          <w:spacing w:val="-10"/>
          <w:w w:val="99"/>
        </w:rPr>
        <w:t>y</w:t>
      </w:r>
      <w:proofErr w:type="spellEnd"/>
      <w:r>
        <w:rPr>
          <w:rFonts w:ascii="Times New Roman" w:hAnsi="Times New Roman"/>
          <w:i/>
          <w:w w:val="98"/>
          <w:position w:val="-5"/>
          <w:sz w:val="13"/>
        </w:rPr>
        <w:t>if</w:t>
      </w:r>
      <w:r>
        <w:rPr>
          <w:rFonts w:ascii="Times New Roman" w:hAnsi="Times New Roman"/>
          <w:i/>
          <w:position w:val="-5"/>
          <w:sz w:val="13"/>
        </w:rPr>
        <w:t xml:space="preserve"> </w:t>
      </w:r>
      <w:r>
        <w:rPr>
          <w:rFonts w:ascii="Times New Roman" w:hAnsi="Times New Roman"/>
          <w:i/>
          <w:spacing w:val="9"/>
          <w:position w:val="-5"/>
          <w:sz w:val="13"/>
        </w:rPr>
        <w:t xml:space="preserve"> </w:t>
      </w:r>
      <w:r>
        <w:rPr>
          <w:rFonts w:ascii="Symbol" w:hAnsi="Symbol"/>
          <w:w w:val="99"/>
        </w:rPr>
        <w:t></w:t>
      </w:r>
      <w:r>
        <w:rPr>
          <w:rFonts w:ascii="Times New Roman" w:hAnsi="Times New Roman"/>
          <w:spacing w:val="-24"/>
        </w:rPr>
        <w:t xml:space="preserve"> </w:t>
      </w:r>
      <w:r>
        <w:rPr>
          <w:rFonts w:ascii="Symbol" w:hAnsi="Symbol"/>
          <w:spacing w:val="4"/>
          <w:w w:val="213"/>
          <w:position w:val="-4"/>
          <w:sz w:val="33"/>
        </w:rPr>
        <w:t></w:t>
      </w:r>
      <w:r>
        <w:rPr>
          <w:rFonts w:ascii="Times New Roman" w:hAnsi="Times New Roman"/>
          <w:i/>
          <w:spacing w:val="-14"/>
          <w:w w:val="99"/>
        </w:rPr>
        <w:t>W</w:t>
      </w:r>
      <w:r>
        <w:rPr>
          <w:rFonts w:ascii="Times New Roman" w:hAnsi="Times New Roman"/>
          <w:i/>
          <w:spacing w:val="10"/>
          <w:w w:val="99"/>
        </w:rPr>
        <w:t>F</w:t>
      </w:r>
      <w:r>
        <w:rPr>
          <w:rFonts w:ascii="Times New Roman" w:hAnsi="Times New Roman"/>
          <w:i/>
          <w:w w:val="98"/>
          <w:position w:val="-5"/>
          <w:sz w:val="13"/>
        </w:rPr>
        <w:t>f</w:t>
      </w:r>
      <w:r>
        <w:rPr>
          <w:rFonts w:ascii="Times New Roman" w:hAnsi="Times New Roman"/>
          <w:i/>
          <w:position w:val="-5"/>
          <w:sz w:val="13"/>
        </w:rPr>
        <w:t xml:space="preserve"> </w:t>
      </w:r>
      <w:r>
        <w:rPr>
          <w:rFonts w:ascii="Times New Roman" w:hAnsi="Times New Roman"/>
          <w:i/>
          <w:spacing w:val="11"/>
          <w:position w:val="-5"/>
          <w:sz w:val="13"/>
        </w:rPr>
        <w:t xml:space="preserve"> </w:t>
      </w:r>
      <w:r>
        <w:rPr>
          <w:rFonts w:ascii="Symbol" w:hAnsi="Symbol"/>
          <w:spacing w:val="9"/>
          <w:w w:val="99"/>
        </w:rPr>
        <w:t></w:t>
      </w:r>
      <w:r>
        <w:rPr>
          <w:rFonts w:ascii="Times New Roman" w:hAnsi="Times New Roman"/>
          <w:i/>
          <w:spacing w:val="-14"/>
          <w:w w:val="99"/>
        </w:rPr>
        <w:t>W</w:t>
      </w:r>
      <w:r>
        <w:rPr>
          <w:rFonts w:ascii="Times New Roman" w:hAnsi="Times New Roman"/>
          <w:i/>
          <w:spacing w:val="-2"/>
          <w:w w:val="99"/>
        </w:rPr>
        <w:t>FD</w:t>
      </w:r>
      <w:r>
        <w:rPr>
          <w:rFonts w:ascii="Times New Roman" w:hAnsi="Times New Roman"/>
          <w:i/>
          <w:spacing w:val="-1"/>
          <w:w w:val="99"/>
        </w:rPr>
        <w:t>I</w:t>
      </w:r>
      <w:r>
        <w:rPr>
          <w:rFonts w:ascii="Times New Roman" w:hAnsi="Times New Roman"/>
          <w:i/>
          <w:spacing w:val="-2"/>
          <w:w w:val="99"/>
        </w:rPr>
        <w:t>S</w:t>
      </w:r>
      <w:r>
        <w:rPr>
          <w:rFonts w:ascii="Times New Roman" w:hAnsi="Times New Roman"/>
          <w:i/>
          <w:spacing w:val="5"/>
          <w:w w:val="99"/>
        </w:rPr>
        <w:t>T</w:t>
      </w:r>
      <w:r>
        <w:rPr>
          <w:rFonts w:ascii="Times New Roman" w:hAnsi="Times New Roman"/>
          <w:i/>
          <w:w w:val="98"/>
          <w:position w:val="-5"/>
          <w:sz w:val="13"/>
        </w:rPr>
        <w:t>fa</w:t>
      </w:r>
      <w:r>
        <w:rPr>
          <w:rFonts w:ascii="Times New Roman" w:hAnsi="Times New Roman"/>
          <w:i/>
          <w:position w:val="-5"/>
          <w:sz w:val="13"/>
        </w:rPr>
        <w:t xml:space="preserve"> </w:t>
      </w:r>
      <w:r>
        <w:rPr>
          <w:rFonts w:ascii="Times New Roman" w:hAnsi="Times New Roman"/>
          <w:i/>
          <w:spacing w:val="-17"/>
          <w:position w:val="-5"/>
          <w:sz w:val="13"/>
        </w:rPr>
        <w:t xml:space="preserve"> </w:t>
      </w:r>
      <w:r>
        <w:rPr>
          <w:rFonts w:ascii="Symbol" w:hAnsi="Symbol"/>
          <w:w w:val="99"/>
        </w:rPr>
        <w:t></w:t>
      </w:r>
      <w:r>
        <w:rPr>
          <w:rFonts w:ascii="Times New Roman" w:hAnsi="Times New Roman"/>
          <w:spacing w:val="-34"/>
        </w:rPr>
        <w:t xml:space="preserve"> </w:t>
      </w:r>
      <w:r>
        <w:rPr>
          <w:rFonts w:ascii="Times New Roman" w:hAnsi="Times New Roman"/>
          <w:i/>
          <w:spacing w:val="-2"/>
          <w:w w:val="99"/>
        </w:rPr>
        <w:t>Q</w:t>
      </w:r>
      <w:r>
        <w:rPr>
          <w:rFonts w:ascii="Times New Roman" w:hAnsi="Times New Roman"/>
          <w:i/>
          <w:spacing w:val="-1"/>
          <w:w w:val="99"/>
        </w:rPr>
        <w:t>F</w:t>
      </w:r>
      <w:r>
        <w:rPr>
          <w:rFonts w:ascii="Times New Roman" w:hAnsi="Times New Roman"/>
          <w:i/>
          <w:w w:val="98"/>
          <w:position w:val="-5"/>
          <w:sz w:val="13"/>
        </w:rPr>
        <w:t>fa</w:t>
      </w:r>
    </w:p>
    <w:p w14:paraId="6F6046B6" w14:textId="77777777" w:rsidR="00806AE3" w:rsidRDefault="005620C3">
      <w:pPr>
        <w:spacing w:line="137" w:lineRule="exact"/>
        <w:ind w:left="1268" w:right="1893"/>
        <w:jc w:val="center"/>
        <w:rPr>
          <w:rFonts w:ascii="Times New Roman" w:hAnsi="Times New Roman"/>
          <w:i/>
          <w:sz w:val="13"/>
        </w:rPr>
      </w:pPr>
      <w:proofErr w:type="spellStart"/>
      <w:r>
        <w:rPr>
          <w:rFonts w:ascii="Times New Roman" w:hAnsi="Times New Roman"/>
          <w:i/>
          <w:w w:val="105"/>
          <w:sz w:val="13"/>
        </w:rPr>
        <w:t>a</w:t>
      </w:r>
      <w:r>
        <w:rPr>
          <w:rFonts w:ascii="Symbol" w:hAnsi="Symbol"/>
          <w:w w:val="105"/>
          <w:sz w:val="13"/>
        </w:rPr>
        <w:t></w:t>
      </w:r>
      <w:r>
        <w:rPr>
          <w:rFonts w:ascii="Times New Roman" w:hAnsi="Times New Roman"/>
          <w:i/>
          <w:w w:val="105"/>
          <w:sz w:val="13"/>
        </w:rPr>
        <w:t>A</w:t>
      </w:r>
      <w:proofErr w:type="spellEnd"/>
    </w:p>
    <w:p w14:paraId="5B85961F" w14:textId="77777777" w:rsidR="00806AE3" w:rsidRDefault="005620C3">
      <w:pPr>
        <w:pStyle w:val="BodyText"/>
        <w:spacing w:before="9"/>
        <w:rPr>
          <w:rFonts w:ascii="Times New Roman"/>
          <w:i/>
          <w:sz w:val="35"/>
        </w:rPr>
      </w:pPr>
      <w:r>
        <w:br w:type="column"/>
      </w:r>
    </w:p>
    <w:p w14:paraId="2EDD1395" w14:textId="77777777" w:rsidR="00806AE3" w:rsidRDefault="005620C3">
      <w:pPr>
        <w:ind w:left="133"/>
        <w:rPr>
          <w:sz w:val="24"/>
        </w:rPr>
      </w:pPr>
      <w:proofErr w:type="spellStart"/>
      <w:r>
        <w:rPr>
          <w:rFonts w:ascii="Times New Roman" w:hAnsi="Times New Roman"/>
          <w:i/>
          <w:w w:val="110"/>
          <w:sz w:val="19"/>
        </w:rPr>
        <w:t>i</w:t>
      </w:r>
      <w:proofErr w:type="spellEnd"/>
      <w:r>
        <w:rPr>
          <w:rFonts w:ascii="Times New Roman" w:hAnsi="Times New Roman"/>
          <w:i/>
          <w:spacing w:val="-35"/>
          <w:w w:val="110"/>
          <w:sz w:val="19"/>
        </w:rPr>
        <w:t xml:space="preserve"> </w:t>
      </w:r>
      <w:r>
        <w:rPr>
          <w:rFonts w:ascii="Symbol" w:hAnsi="Symbol"/>
          <w:w w:val="110"/>
          <w:sz w:val="19"/>
        </w:rPr>
        <w:t></w:t>
      </w:r>
      <w:r>
        <w:rPr>
          <w:rFonts w:ascii="Times New Roman" w:hAnsi="Times New Roman"/>
          <w:spacing w:val="-36"/>
          <w:w w:val="110"/>
          <w:sz w:val="19"/>
        </w:rPr>
        <w:t xml:space="preserve"> </w:t>
      </w:r>
      <w:r>
        <w:rPr>
          <w:rFonts w:ascii="Times New Roman" w:hAnsi="Times New Roman"/>
          <w:i/>
          <w:w w:val="110"/>
          <w:sz w:val="19"/>
        </w:rPr>
        <w:t>I</w:t>
      </w:r>
      <w:r>
        <w:rPr>
          <w:rFonts w:ascii="Times New Roman" w:hAnsi="Times New Roman"/>
          <w:i/>
          <w:spacing w:val="-9"/>
          <w:w w:val="110"/>
          <w:sz w:val="19"/>
        </w:rPr>
        <w:t xml:space="preserve"> </w:t>
      </w:r>
      <w:r>
        <w:rPr>
          <w:spacing w:val="-6"/>
          <w:w w:val="110"/>
          <w:position w:val="1"/>
          <w:sz w:val="24"/>
        </w:rPr>
        <w:t>and</w:t>
      </w:r>
    </w:p>
    <w:p w14:paraId="7244F951" w14:textId="77777777" w:rsidR="00806AE3" w:rsidRDefault="005620C3">
      <w:pPr>
        <w:pStyle w:val="BodyText"/>
        <w:rPr>
          <w:sz w:val="18"/>
        </w:rPr>
      </w:pPr>
      <w:r>
        <w:br w:type="column"/>
      </w:r>
    </w:p>
    <w:p w14:paraId="5B1D8F7C" w14:textId="77777777" w:rsidR="00806AE3" w:rsidRDefault="00806AE3">
      <w:pPr>
        <w:pStyle w:val="BodyText"/>
        <w:rPr>
          <w:sz w:val="18"/>
        </w:rPr>
      </w:pPr>
    </w:p>
    <w:p w14:paraId="18167A04" w14:textId="77777777" w:rsidR="00806AE3" w:rsidRDefault="005620C3">
      <w:pPr>
        <w:spacing w:before="120"/>
        <w:ind w:left="75"/>
        <w:rPr>
          <w:rFonts w:ascii="Times New Roman" w:hAnsi="Times New Roman"/>
          <w:i/>
          <w:sz w:val="14"/>
        </w:rPr>
      </w:pPr>
      <w:r>
        <w:rPr>
          <w:rFonts w:ascii="Times New Roman" w:hAnsi="Times New Roman"/>
          <w:i/>
          <w:w w:val="120"/>
          <w:sz w:val="14"/>
        </w:rPr>
        <w:t xml:space="preserve">f </w:t>
      </w:r>
      <w:r>
        <w:rPr>
          <w:rFonts w:ascii="Symbol" w:hAnsi="Symbol"/>
          <w:w w:val="120"/>
          <w:sz w:val="14"/>
        </w:rPr>
        <w:t></w:t>
      </w:r>
      <w:r>
        <w:rPr>
          <w:rFonts w:ascii="Times New Roman" w:hAnsi="Times New Roman"/>
          <w:w w:val="120"/>
          <w:sz w:val="14"/>
        </w:rPr>
        <w:t xml:space="preserve"> </w:t>
      </w:r>
      <w:proofErr w:type="spellStart"/>
      <w:r>
        <w:rPr>
          <w:rFonts w:ascii="Times New Roman" w:hAnsi="Times New Roman"/>
          <w:i/>
          <w:w w:val="120"/>
          <w:sz w:val="14"/>
        </w:rPr>
        <w:t>F</w:t>
      </w:r>
      <w:proofErr w:type="spellEnd"/>
    </w:p>
    <w:p w14:paraId="3153A97F" w14:textId="77777777" w:rsidR="00806AE3" w:rsidRDefault="005620C3">
      <w:pPr>
        <w:pStyle w:val="BodyText"/>
        <w:spacing w:before="6"/>
        <w:rPr>
          <w:rFonts w:ascii="Times New Roman"/>
          <w:i/>
          <w:sz w:val="35"/>
        </w:rPr>
      </w:pPr>
      <w:r>
        <w:br w:type="column"/>
      </w:r>
    </w:p>
    <w:p w14:paraId="719A2FE5" w14:textId="77777777" w:rsidR="00806AE3" w:rsidRDefault="005620C3">
      <w:pPr>
        <w:pStyle w:val="BodyText"/>
        <w:ind w:left="133"/>
      </w:pPr>
      <w:r>
        <w:t>(15)</w:t>
      </w:r>
    </w:p>
    <w:p w14:paraId="432C5E53" w14:textId="77777777" w:rsidR="00806AE3" w:rsidRDefault="00806AE3">
      <w:pPr>
        <w:sectPr w:rsidR="00806AE3">
          <w:type w:val="continuous"/>
          <w:pgSz w:w="11910" w:h="16840"/>
          <w:pgMar w:top="1340" w:right="1000" w:bottom="2260" w:left="1000" w:header="720" w:footer="720" w:gutter="0"/>
          <w:cols w:num="5" w:space="720" w:equalWidth="0">
            <w:col w:w="1855" w:space="325"/>
            <w:col w:w="3437" w:space="887"/>
            <w:col w:w="905" w:space="40"/>
            <w:col w:w="444" w:space="631"/>
            <w:col w:w="1386"/>
          </w:cols>
        </w:sectPr>
      </w:pPr>
    </w:p>
    <w:p w14:paraId="182B72FE" w14:textId="400CD294" w:rsidR="00806AE3" w:rsidRDefault="005620C3">
      <w:pPr>
        <w:pStyle w:val="BodyText"/>
        <w:spacing w:before="60" w:line="249" w:lineRule="exact"/>
        <w:ind w:left="133"/>
      </w:pPr>
      <w:r>
        <w:rPr>
          <w:noProof/>
        </w:rPr>
        <mc:AlternateContent>
          <mc:Choice Requires="wps">
            <w:drawing>
              <wp:anchor distT="0" distB="0" distL="114300" distR="114300" simplePos="0" relativeHeight="243332096" behindDoc="1" locked="0" layoutInCell="1" allowOverlap="1" wp14:anchorId="02961705" wp14:editId="3B40CD32">
                <wp:simplePos x="0" y="0"/>
                <wp:positionH relativeFrom="page">
                  <wp:posOffset>2973070</wp:posOffset>
                </wp:positionH>
                <wp:positionV relativeFrom="paragraph">
                  <wp:posOffset>373380</wp:posOffset>
                </wp:positionV>
                <wp:extent cx="38735" cy="73660"/>
                <wp:effectExtent l="0" t="0" r="0" b="0"/>
                <wp:wrapNone/>
                <wp:docPr id="16179439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D4AB" w14:textId="77777777" w:rsidR="00806AE3" w:rsidRDefault="005620C3">
                            <w:pPr>
                              <w:spacing w:line="111" w:lineRule="exact"/>
                              <w:rPr>
                                <w:rFonts w:ascii="Times New Roman"/>
                                <w:i/>
                                <w:sz w:val="11"/>
                              </w:rPr>
                            </w:pPr>
                            <w:r>
                              <w:rPr>
                                <w:rFonts w:ascii="Times New Roman"/>
                                <w:i/>
                                <w:w w:val="110"/>
                                <w:sz w:val="11"/>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1705" id="Text Box 14" o:spid="_x0000_s1234" type="#_x0000_t202" style="position:absolute;left:0;text-align:left;margin-left:234.1pt;margin-top:29.4pt;width:3.05pt;height:5.8pt;z-index:-2599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" filled="f" stroked="f">
                <v:textbox inset="0,0,0,0">
                  <w:txbxContent>
                    <w:p w14:paraId="3762D4AB" w14:textId="77777777" w:rsidR="00806AE3" w:rsidRDefault="005620C3">
                      <w:pPr>
                        <w:spacing w:line="111" w:lineRule="exact"/>
                        <w:rPr>
                          <w:rFonts w:ascii="Times New Roman"/>
                          <w:i/>
                          <w:sz w:val="11"/>
                        </w:rPr>
                      </w:pPr>
                      <w:r>
                        <w:rPr>
                          <w:rFonts w:ascii="Times New Roman"/>
                          <w:i/>
                          <w:w w:val="110"/>
                          <w:sz w:val="11"/>
                        </w:rPr>
                        <w:t>h</w:t>
                      </w:r>
                    </w:p>
                  </w:txbxContent>
                </v:textbox>
                <w10:wrap anchorx="page"/>
              </v:shape>
            </w:pict>
          </mc:Fallback>
        </mc:AlternateContent>
      </w:r>
      <w:r>
        <w:rPr>
          <w:noProof/>
        </w:rPr>
        <mc:AlternateContent>
          <mc:Choice Requires="wps">
            <w:drawing>
              <wp:anchor distT="0" distB="0" distL="114300" distR="114300" simplePos="0" relativeHeight="251809792" behindDoc="0" locked="0" layoutInCell="1" allowOverlap="1" wp14:anchorId="52FDD808" wp14:editId="1A944535">
                <wp:simplePos x="0" y="0"/>
                <wp:positionH relativeFrom="page">
                  <wp:posOffset>3410585</wp:posOffset>
                </wp:positionH>
                <wp:positionV relativeFrom="paragraph">
                  <wp:posOffset>373380</wp:posOffset>
                </wp:positionV>
                <wp:extent cx="34290" cy="73660"/>
                <wp:effectExtent l="0" t="0" r="0" b="0"/>
                <wp:wrapNone/>
                <wp:docPr id="20427758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21C2D" w14:textId="77777777" w:rsidR="00806AE3" w:rsidRDefault="005620C3">
                            <w:pPr>
                              <w:spacing w:line="111" w:lineRule="exact"/>
                              <w:rPr>
                                <w:rFonts w:ascii="Times New Roman"/>
                                <w:i/>
                                <w:sz w:val="11"/>
                              </w:rPr>
                            </w:pPr>
                            <w:r>
                              <w:rPr>
                                <w:rFonts w:ascii="Times New Roman"/>
                                <w:i/>
                                <w:w w:val="110"/>
                                <w:sz w:val="11"/>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D808" id="Text Box 13" o:spid="_x0000_s1235" type="#_x0000_t202" style="position:absolute;left:0;text-align:left;margin-left:268.55pt;margin-top:29.4pt;width:2.7pt;height:5.8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" filled="f" stroked="f">
                <v:textbox inset="0,0,0,0">
                  <w:txbxContent>
                    <w:p w14:paraId="4CE21C2D" w14:textId="77777777" w:rsidR="00806AE3" w:rsidRDefault="005620C3">
                      <w:pPr>
                        <w:spacing w:line="111" w:lineRule="exact"/>
                        <w:rPr>
                          <w:rFonts w:ascii="Times New Roman"/>
                          <w:i/>
                          <w:sz w:val="11"/>
                        </w:rPr>
                      </w:pPr>
                      <w:r>
                        <w:rPr>
                          <w:rFonts w:ascii="Times New Roman"/>
                          <w:i/>
                          <w:w w:val="110"/>
                          <w:sz w:val="11"/>
                        </w:rPr>
                        <w:t>y</w:t>
                      </w:r>
                    </w:p>
                  </w:txbxContent>
                </v:textbox>
                <w10:wrap anchorx="page"/>
              </v:shape>
            </w:pict>
          </mc:Fallback>
        </mc:AlternateContent>
      </w:r>
      <w:r>
        <w:rPr>
          <w:noProof/>
        </w:rPr>
        <mc:AlternateContent>
          <mc:Choice Requires="wps">
            <w:drawing>
              <wp:anchor distT="0" distB="0" distL="114300" distR="114300" simplePos="0" relativeHeight="251810816" behindDoc="0" locked="0" layoutInCell="1" allowOverlap="1" wp14:anchorId="6F55941B" wp14:editId="6B26247B">
                <wp:simplePos x="0" y="0"/>
                <wp:positionH relativeFrom="page">
                  <wp:posOffset>3726180</wp:posOffset>
                </wp:positionH>
                <wp:positionV relativeFrom="paragraph">
                  <wp:posOffset>373380</wp:posOffset>
                </wp:positionV>
                <wp:extent cx="38735" cy="73660"/>
                <wp:effectExtent l="0" t="0" r="0" b="0"/>
                <wp:wrapNone/>
                <wp:docPr id="25694847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DAEB" w14:textId="77777777" w:rsidR="00806AE3" w:rsidRDefault="005620C3">
                            <w:pPr>
                              <w:spacing w:line="111" w:lineRule="exact"/>
                              <w:rPr>
                                <w:rFonts w:ascii="Times New Roman"/>
                                <w:i/>
                                <w:sz w:val="11"/>
                              </w:rPr>
                            </w:pPr>
                            <w:r>
                              <w:rPr>
                                <w:rFonts w:ascii="Times New Roman"/>
                                <w:i/>
                                <w:w w:val="110"/>
                                <w:sz w:val="11"/>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5941B" id="Text Box 12" o:spid="_x0000_s1236" type="#_x0000_t202" style="position:absolute;left:0;text-align:left;margin-left:293.4pt;margin-top:29.4pt;width:3.05pt;height:5.8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" filled="f" stroked="f">
                <v:textbox inset="0,0,0,0">
                  <w:txbxContent>
                    <w:p w14:paraId="0C68DAEB" w14:textId="77777777" w:rsidR="00806AE3" w:rsidRDefault="005620C3">
                      <w:pPr>
                        <w:spacing w:line="111" w:lineRule="exact"/>
                        <w:rPr>
                          <w:rFonts w:ascii="Times New Roman"/>
                          <w:i/>
                          <w:sz w:val="11"/>
                        </w:rPr>
                      </w:pPr>
                      <w:r>
                        <w:rPr>
                          <w:rFonts w:ascii="Times New Roman"/>
                          <w:i/>
                          <w:w w:val="110"/>
                          <w:sz w:val="11"/>
                        </w:rPr>
                        <w:t>h</w:t>
                      </w:r>
                    </w:p>
                  </w:txbxContent>
                </v:textbox>
                <w10:wrap anchorx="page"/>
              </v:shape>
            </w:pict>
          </mc:Fallback>
        </mc:AlternateContent>
      </w:r>
      <w:r>
        <w:t>Household consumption demand for marketed commodities</w:t>
      </w:r>
    </w:p>
    <w:p w14:paraId="55E72FC5" w14:textId="77777777" w:rsidR="00806AE3" w:rsidRDefault="00806AE3">
      <w:pPr>
        <w:spacing w:line="249" w:lineRule="exact"/>
        <w:sectPr w:rsidR="00806AE3">
          <w:type w:val="continuous"/>
          <w:pgSz w:w="11910" w:h="16840"/>
          <w:pgMar w:top="1340" w:right="1000" w:bottom="2260" w:left="1000" w:header="720" w:footer="720" w:gutter="0"/>
          <w:cols w:space="720"/>
        </w:sectPr>
      </w:pPr>
    </w:p>
    <w:p w14:paraId="21208CEF" w14:textId="77777777" w:rsidR="00806AE3" w:rsidRDefault="005620C3">
      <w:pPr>
        <w:spacing w:before="116"/>
        <w:ind w:left="1587"/>
        <w:rPr>
          <w:rFonts w:ascii="Times New Roman" w:hAnsi="Times New Roman"/>
          <w:i/>
          <w:sz w:val="11"/>
        </w:rPr>
      </w:pPr>
      <w:r>
        <w:rPr>
          <w:rFonts w:ascii="Times New Roman" w:hAnsi="Times New Roman"/>
          <w:i/>
          <w:w w:val="105"/>
          <w:sz w:val="20"/>
        </w:rPr>
        <w:t>PQ</w:t>
      </w:r>
      <w:r>
        <w:rPr>
          <w:rFonts w:ascii="Times New Roman" w:hAnsi="Times New Roman"/>
          <w:i/>
          <w:w w:val="105"/>
          <w:position w:val="-4"/>
          <w:sz w:val="11"/>
        </w:rPr>
        <w:t xml:space="preserve">c </w:t>
      </w:r>
      <w:r>
        <w:rPr>
          <w:rFonts w:ascii="Symbol" w:hAnsi="Symbol"/>
          <w:w w:val="105"/>
          <w:sz w:val="20"/>
        </w:rPr>
        <w:t></w:t>
      </w:r>
      <w:r>
        <w:rPr>
          <w:rFonts w:ascii="Times New Roman" w:hAnsi="Times New Roman"/>
          <w:i/>
          <w:w w:val="105"/>
          <w:sz w:val="20"/>
        </w:rPr>
        <w:t>QH</w:t>
      </w:r>
      <w:proofErr w:type="spellStart"/>
      <w:r>
        <w:rPr>
          <w:rFonts w:ascii="Times New Roman" w:hAnsi="Times New Roman"/>
          <w:i/>
          <w:w w:val="105"/>
          <w:position w:val="-4"/>
          <w:sz w:val="11"/>
        </w:rPr>
        <w:t>ch</w:t>
      </w:r>
      <w:proofErr w:type="spellEnd"/>
    </w:p>
    <w:p w14:paraId="78CB63AB" w14:textId="77777777" w:rsidR="00806AE3" w:rsidRDefault="005620C3">
      <w:pPr>
        <w:spacing w:before="106"/>
        <w:ind w:left="46"/>
        <w:rPr>
          <w:rFonts w:ascii="Times New Roman" w:hAnsi="Times New Roman"/>
          <w:i/>
          <w:sz w:val="11"/>
        </w:rPr>
      </w:pPr>
      <w:r>
        <w:br w:type="column"/>
      </w:r>
      <w:r>
        <w:rPr>
          <w:rFonts w:ascii="Symbol" w:hAnsi="Symbol"/>
          <w:w w:val="105"/>
          <w:sz w:val="20"/>
        </w:rPr>
        <w:t></w:t>
      </w:r>
      <w:r>
        <w:rPr>
          <w:rFonts w:ascii="Times New Roman" w:hAnsi="Times New Roman"/>
          <w:spacing w:val="-20"/>
          <w:w w:val="105"/>
          <w:sz w:val="20"/>
        </w:rPr>
        <w:t xml:space="preserve"> </w:t>
      </w:r>
      <w:r>
        <w:rPr>
          <w:rFonts w:ascii="Symbol" w:hAnsi="Symbol"/>
          <w:i/>
          <w:spacing w:val="-34"/>
          <w:w w:val="105"/>
          <w:sz w:val="21"/>
        </w:rPr>
        <w:t>�</w:t>
      </w:r>
      <w:proofErr w:type="spellStart"/>
      <w:r>
        <w:rPr>
          <w:rFonts w:ascii="Times New Roman" w:hAnsi="Times New Roman"/>
          <w:i/>
          <w:spacing w:val="-34"/>
          <w:w w:val="105"/>
          <w:position w:val="-4"/>
          <w:sz w:val="11"/>
        </w:rPr>
        <w:t>ch</w:t>
      </w:r>
      <w:proofErr w:type="spellEnd"/>
    </w:p>
    <w:p w14:paraId="2DBB95D4" w14:textId="77777777" w:rsidR="00806AE3" w:rsidRDefault="005620C3">
      <w:pPr>
        <w:spacing w:before="5"/>
        <w:ind w:left="21"/>
        <w:rPr>
          <w:rFonts w:ascii="Times New Roman" w:hAnsi="Times New Roman"/>
          <w:i/>
          <w:sz w:val="20"/>
        </w:rPr>
      </w:pPr>
      <w:r>
        <w:br w:type="column"/>
      </w:r>
      <w:r>
        <w:rPr>
          <w:rFonts w:ascii="Symbol" w:hAnsi="Symbol"/>
          <w:sz w:val="20"/>
        </w:rPr>
        <w:t></w:t>
      </w:r>
      <w:r>
        <w:rPr>
          <w:rFonts w:ascii="Times New Roman" w:hAnsi="Times New Roman"/>
          <w:sz w:val="20"/>
        </w:rPr>
        <w:t xml:space="preserve"> </w:t>
      </w:r>
      <w:r>
        <w:rPr>
          <w:rFonts w:ascii="Symbol" w:hAnsi="Symbol"/>
          <w:spacing w:val="-6"/>
          <w:sz w:val="26"/>
        </w:rPr>
        <w:t></w:t>
      </w:r>
      <w:r>
        <w:rPr>
          <w:rFonts w:ascii="Times New Roman" w:hAnsi="Times New Roman"/>
          <w:spacing w:val="-6"/>
          <w:sz w:val="20"/>
        </w:rPr>
        <w:t>1</w:t>
      </w:r>
      <w:r>
        <w:rPr>
          <w:rFonts w:ascii="Symbol" w:hAnsi="Symbol"/>
          <w:spacing w:val="-6"/>
          <w:sz w:val="20"/>
        </w:rPr>
        <w:t></w:t>
      </w:r>
      <w:r>
        <w:rPr>
          <w:rFonts w:ascii="Times New Roman" w:hAnsi="Times New Roman"/>
          <w:spacing w:val="-6"/>
          <w:sz w:val="20"/>
        </w:rPr>
        <w:t xml:space="preserve"> </w:t>
      </w:r>
      <w:proofErr w:type="spellStart"/>
      <w:r>
        <w:rPr>
          <w:rFonts w:ascii="Times New Roman" w:hAnsi="Times New Roman"/>
          <w:i/>
          <w:sz w:val="20"/>
        </w:rPr>
        <w:t>mps</w:t>
      </w:r>
      <w:proofErr w:type="spellEnd"/>
      <w:r>
        <w:rPr>
          <w:rFonts w:ascii="Times New Roman" w:hAnsi="Times New Roman"/>
          <w:i/>
          <w:sz w:val="20"/>
        </w:rPr>
        <w:t xml:space="preserve"> </w:t>
      </w:r>
      <w:r>
        <w:rPr>
          <w:rFonts w:ascii="Symbol" w:hAnsi="Symbol"/>
          <w:spacing w:val="8"/>
          <w:sz w:val="26"/>
        </w:rPr>
        <w:t></w:t>
      </w:r>
      <w:r>
        <w:rPr>
          <w:rFonts w:ascii="Symbol" w:hAnsi="Symbol"/>
          <w:spacing w:val="8"/>
          <w:sz w:val="20"/>
        </w:rPr>
        <w:t></w:t>
      </w:r>
      <w:r>
        <w:rPr>
          <w:rFonts w:ascii="Times New Roman" w:hAnsi="Times New Roman"/>
          <w:spacing w:val="8"/>
          <w:sz w:val="20"/>
        </w:rPr>
        <w:t xml:space="preserve"> </w:t>
      </w:r>
      <w:r>
        <w:rPr>
          <w:rFonts w:ascii="Symbol" w:hAnsi="Symbol"/>
          <w:spacing w:val="-8"/>
          <w:sz w:val="31"/>
        </w:rPr>
        <w:t></w:t>
      </w:r>
      <w:r>
        <w:rPr>
          <w:rFonts w:ascii="Times New Roman" w:hAnsi="Times New Roman"/>
          <w:spacing w:val="-8"/>
          <w:sz w:val="20"/>
        </w:rPr>
        <w:t>1</w:t>
      </w:r>
      <w:r>
        <w:rPr>
          <w:rFonts w:ascii="Symbol" w:hAnsi="Symbol"/>
          <w:spacing w:val="-8"/>
          <w:sz w:val="20"/>
        </w:rPr>
        <w:t></w:t>
      </w:r>
      <w:r>
        <w:rPr>
          <w:rFonts w:ascii="Times New Roman" w:hAnsi="Times New Roman"/>
          <w:spacing w:val="-8"/>
          <w:sz w:val="20"/>
        </w:rPr>
        <w:t xml:space="preserve"> </w:t>
      </w:r>
      <w:r>
        <w:rPr>
          <w:rFonts w:ascii="Times New Roman" w:hAnsi="Times New Roman"/>
          <w:i/>
          <w:sz w:val="20"/>
        </w:rPr>
        <w:t>t</w:t>
      </w:r>
    </w:p>
    <w:p w14:paraId="106F9F7D" w14:textId="77777777" w:rsidR="00806AE3" w:rsidRDefault="005620C3">
      <w:pPr>
        <w:spacing w:before="5"/>
        <w:ind w:left="-5"/>
        <w:rPr>
          <w:rFonts w:ascii="Times New Roman" w:hAnsi="Times New Roman"/>
          <w:i/>
          <w:sz w:val="20"/>
        </w:rPr>
      </w:pPr>
      <w:r>
        <w:br w:type="column"/>
      </w:r>
      <w:r>
        <w:rPr>
          <w:rFonts w:ascii="Symbol" w:hAnsi="Symbol"/>
          <w:sz w:val="31"/>
        </w:rPr>
        <w:t></w:t>
      </w:r>
      <w:r>
        <w:rPr>
          <w:rFonts w:ascii="Symbol" w:hAnsi="Symbol"/>
          <w:sz w:val="20"/>
        </w:rPr>
        <w:t></w:t>
      </w:r>
      <w:r>
        <w:rPr>
          <w:rFonts w:ascii="Times New Roman" w:hAnsi="Times New Roman"/>
          <w:i/>
          <w:sz w:val="20"/>
        </w:rPr>
        <w:t>YH</w:t>
      </w:r>
    </w:p>
    <w:p w14:paraId="25463E1A" w14:textId="77777777" w:rsidR="00806AE3" w:rsidRDefault="005620C3">
      <w:pPr>
        <w:spacing w:before="66"/>
        <w:ind w:left="944"/>
        <w:rPr>
          <w:rFonts w:ascii="Times New Roman" w:hAnsi="Times New Roman"/>
          <w:i/>
          <w:sz w:val="14"/>
        </w:rPr>
      </w:pPr>
      <w:r>
        <w:br w:type="column"/>
      </w:r>
      <w:r>
        <w:rPr>
          <w:rFonts w:ascii="Times New Roman" w:hAnsi="Times New Roman"/>
          <w:i/>
          <w:w w:val="110"/>
          <w:sz w:val="14"/>
        </w:rPr>
        <w:t xml:space="preserve">c </w:t>
      </w:r>
      <w:r>
        <w:rPr>
          <w:rFonts w:ascii="Symbol" w:hAnsi="Symbol"/>
          <w:w w:val="110"/>
          <w:sz w:val="14"/>
        </w:rPr>
        <w:t></w:t>
      </w:r>
      <w:proofErr w:type="spellStart"/>
      <w:r>
        <w:rPr>
          <w:rFonts w:ascii="Times New Roman" w:hAnsi="Times New Roman"/>
          <w:i/>
          <w:w w:val="110"/>
          <w:sz w:val="14"/>
        </w:rPr>
        <w:t>C</w:t>
      </w:r>
      <w:proofErr w:type="spellEnd"/>
      <w:r>
        <w:rPr>
          <w:rFonts w:ascii="Times New Roman" w:hAnsi="Times New Roman"/>
          <w:i/>
          <w:w w:val="110"/>
          <w:sz w:val="14"/>
        </w:rPr>
        <w:t xml:space="preserve"> </w:t>
      </w:r>
      <w:r>
        <w:rPr>
          <w:w w:val="110"/>
          <w:position w:val="3"/>
          <w:sz w:val="24"/>
        </w:rPr>
        <w:t xml:space="preserve">and </w:t>
      </w:r>
      <w:r>
        <w:rPr>
          <w:rFonts w:ascii="Times New Roman" w:hAnsi="Times New Roman"/>
          <w:i/>
          <w:w w:val="110"/>
          <w:sz w:val="14"/>
        </w:rPr>
        <w:t>h</w:t>
      </w:r>
      <w:r>
        <w:rPr>
          <w:rFonts w:ascii="Symbol" w:hAnsi="Symbol"/>
          <w:w w:val="110"/>
          <w:sz w:val="14"/>
        </w:rPr>
        <w:t></w:t>
      </w:r>
      <w:r>
        <w:rPr>
          <w:rFonts w:ascii="Times New Roman" w:hAnsi="Times New Roman"/>
          <w:w w:val="110"/>
          <w:sz w:val="14"/>
        </w:rPr>
        <w:t xml:space="preserve"> </w:t>
      </w:r>
      <w:r>
        <w:rPr>
          <w:rFonts w:ascii="Times New Roman" w:hAnsi="Times New Roman"/>
          <w:i/>
          <w:w w:val="110"/>
          <w:sz w:val="14"/>
        </w:rPr>
        <w:t>H</w:t>
      </w:r>
    </w:p>
    <w:p w14:paraId="12C92E0F" w14:textId="77777777" w:rsidR="00806AE3" w:rsidRDefault="005620C3">
      <w:pPr>
        <w:pStyle w:val="BodyText"/>
        <w:spacing w:before="70"/>
        <w:ind w:left="1491"/>
      </w:pPr>
      <w:r>
        <w:br w:type="column"/>
      </w:r>
      <w:r>
        <w:t>(16)</w:t>
      </w:r>
    </w:p>
    <w:p w14:paraId="4AF8BB48" w14:textId="77777777" w:rsidR="00806AE3" w:rsidRDefault="00806AE3">
      <w:pPr>
        <w:sectPr w:rsidR="00806AE3">
          <w:type w:val="continuous"/>
          <w:pgSz w:w="11910" w:h="16840"/>
          <w:pgMar w:top="1340" w:right="1000" w:bottom="2260" w:left="1000" w:header="720" w:footer="720" w:gutter="0"/>
          <w:cols w:num="6" w:space="720" w:equalWidth="0">
            <w:col w:w="2439" w:space="40"/>
            <w:col w:w="435" w:space="39"/>
            <w:col w:w="1473" w:space="39"/>
            <w:col w:w="464" w:space="39"/>
            <w:col w:w="2158" w:space="40"/>
            <w:col w:w="2744"/>
          </w:cols>
        </w:sectPr>
      </w:pPr>
    </w:p>
    <w:p w14:paraId="43359E16" w14:textId="320F51D9" w:rsidR="00806AE3" w:rsidRDefault="005620C3">
      <w:pPr>
        <w:pStyle w:val="BodyText"/>
        <w:spacing w:before="85"/>
        <w:ind w:left="133"/>
        <w:rPr>
          <w:rFonts w:ascii="Times New Roman"/>
          <w:i/>
        </w:rPr>
      </w:pPr>
      <w:r>
        <w:rPr>
          <w:noProof/>
        </w:rPr>
        <mc:AlternateContent>
          <mc:Choice Requires="wps">
            <w:drawing>
              <wp:anchor distT="0" distB="0" distL="114300" distR="114300" simplePos="0" relativeHeight="251796480" behindDoc="0" locked="0" layoutInCell="1" allowOverlap="1" wp14:anchorId="411FC18D" wp14:editId="6D24A65E">
                <wp:simplePos x="0" y="0"/>
                <wp:positionH relativeFrom="page">
                  <wp:posOffset>2362200</wp:posOffset>
                </wp:positionH>
                <wp:positionV relativeFrom="paragraph">
                  <wp:posOffset>194945</wp:posOffset>
                </wp:positionV>
                <wp:extent cx="29845" cy="67945"/>
                <wp:effectExtent l="0" t="0" r="0" b="0"/>
                <wp:wrapNone/>
                <wp:docPr id="5614355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DCBD" w14:textId="77777777" w:rsidR="00806AE3" w:rsidRDefault="005620C3">
                            <w:pPr>
                              <w:spacing w:line="102" w:lineRule="exact"/>
                              <w:rPr>
                                <w:rFonts w:ascii="Times New Roman"/>
                                <w:i/>
                                <w:sz w:val="10"/>
                              </w:rPr>
                            </w:pPr>
                            <w:r>
                              <w:rPr>
                                <w:rFonts w:ascii="Times New Roman"/>
                                <w:i/>
                                <w:w w:val="105"/>
                                <w:sz w:val="1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FC18D" id="Text Box 11" o:spid="_x0000_s1237" type="#_x0000_t202" style="position:absolute;left:0;text-align:left;margin-left:186pt;margin-top:15.35pt;width:2.35pt;height:5.3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0R2AEAAJYDAAAOAAAAZHJzL2Uyb0RvYy54bWysU9uO0zAQfUfiHyy/07QVLG3UdLXsahHS&#10;wiItfIDjOIlF4jEzbpPy9YydpsvlDfFijcf2mXPOjHfXY9+Jo0Gy4Aq5WiylME5DZV1TyK9f7l9t&#10;pK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" filled="f" stroked="f">
                <v:textbox inset="0,0,0,0">
                  <w:txbxContent>
                    <w:p w14:paraId="68DDDCBD" w14:textId="77777777" w:rsidR="00806AE3" w:rsidRDefault="005620C3">
                      <w:pPr>
                        <w:spacing w:line="102" w:lineRule="exact"/>
                        <w:rPr>
                          <w:rFonts w:ascii="Times New Roman"/>
                          <w:i/>
                          <w:sz w:val="10"/>
                        </w:rPr>
                      </w:pPr>
                      <w:r>
                        <w:rPr>
                          <w:rFonts w:ascii="Times New Roman"/>
                          <w:i/>
                          <w:w w:val="105"/>
                          <w:sz w:val="10"/>
                        </w:rPr>
                        <w:t>c</w:t>
                      </w:r>
                    </w:p>
                  </w:txbxContent>
                </v:textbox>
                <w10:wrap anchorx="page"/>
              </v:shape>
            </w:pict>
          </mc:Fallback>
        </mc:AlternateContent>
      </w:r>
      <w:r>
        <w:t xml:space="preserve">Investment demand </w:t>
      </w:r>
      <w:r>
        <w:rPr>
          <w:rFonts w:ascii="Times New Roman"/>
          <w:i/>
          <w:vertAlign w:val="subscript"/>
        </w:rPr>
        <w:t>QINV</w:t>
      </w:r>
    </w:p>
    <w:p w14:paraId="7AFE7F2A" w14:textId="77777777" w:rsidR="00806AE3" w:rsidRDefault="005620C3">
      <w:pPr>
        <w:pStyle w:val="BodyText"/>
        <w:spacing w:after="40"/>
        <w:rPr>
          <w:rFonts w:ascii="Times New Roman"/>
          <w:i/>
          <w:sz w:val="11"/>
        </w:rPr>
      </w:pPr>
      <w:r>
        <w:br w:type="column"/>
      </w:r>
    </w:p>
    <w:p w14:paraId="106171E9" w14:textId="0B82CD18" w:rsidR="00806AE3" w:rsidRDefault="005620C3">
      <w:pPr>
        <w:pStyle w:val="BodyText"/>
        <w:spacing w:line="20" w:lineRule="exact"/>
        <w:ind w:left="204"/>
        <w:rPr>
          <w:rFonts w:ascii="Times New Roman"/>
          <w:sz w:val="2"/>
        </w:rPr>
      </w:pPr>
      <w:r>
        <w:rPr>
          <w:rFonts w:ascii="Times New Roman"/>
          <w:noProof/>
          <w:sz w:val="2"/>
        </w:rPr>
        <mc:AlternateContent>
          <mc:Choice Requires="wpg">
            <w:drawing>
              <wp:inline distT="0" distB="0" distL="0" distR="0" wp14:anchorId="7A510DDE" wp14:editId="2AB20BFE">
                <wp:extent cx="241300" cy="5080"/>
                <wp:effectExtent l="6350" t="10795" r="9525" b="3175"/>
                <wp:docPr id="53500404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5080"/>
                          <a:chOff x="0" y="0"/>
                          <a:chExt cx="380" cy="8"/>
                        </a:xfrm>
                      </wpg:grpSpPr>
                      <wps:wsp>
                        <wps:cNvPr id="1415623606" name="Line 10"/>
                        <wps:cNvCnPr>
                          <a:cxnSpLocks noChangeShapeType="1"/>
                        </wps:cNvCnPr>
                        <wps:spPr bwMode="auto">
                          <a:xfrm>
                            <a:off x="0" y="4"/>
                            <a:ext cx="379" cy="0"/>
                          </a:xfrm>
                          <a:prstGeom prst="line">
                            <a:avLst/>
                          </a:prstGeom>
                          <a:noFill/>
                          <a:ln w="462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A72E1D" id="Group 9" o:spid="_x0000_s1026" style="width:19pt;height:.4pt;mso-position-horizontal-relative:char;mso-position-vertical-relative:line" coordsize="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">
                <v:line id="Line 10" o:spid="_x0000_s1027" style="position:absolute;visibility:visible;mso-wrap-style:square" from="0,4" to="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" strokeweight=".1286mm"/>
                <w10:anchorlock/>
              </v:group>
            </w:pict>
          </mc:Fallback>
        </mc:AlternateContent>
      </w:r>
      <w:r>
        <w:rPr>
          <w:rFonts w:ascii="Times New Roman"/>
          <w:spacing w:val="70"/>
          <w:sz w:val="2"/>
        </w:rPr>
        <w:t xml:space="preserve"> </w:t>
      </w:r>
      <w:r>
        <w:rPr>
          <w:rFonts w:ascii="Times New Roman"/>
          <w:noProof/>
          <w:spacing w:val="70"/>
          <w:sz w:val="2"/>
        </w:rPr>
        <mc:AlternateContent>
          <mc:Choice Requires="wpg">
            <w:drawing>
              <wp:inline distT="0" distB="0" distL="0" distR="0" wp14:anchorId="6CCC0074" wp14:editId="753DB9DC">
                <wp:extent cx="184785" cy="5080"/>
                <wp:effectExtent l="6350" t="10795" r="8890" b="3175"/>
                <wp:docPr id="3371990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5080"/>
                          <a:chOff x="0" y="0"/>
                          <a:chExt cx="291" cy="8"/>
                        </a:xfrm>
                      </wpg:grpSpPr>
                      <wps:wsp>
                        <wps:cNvPr id="137996738" name="Line 8"/>
                        <wps:cNvCnPr>
                          <a:cxnSpLocks noChangeShapeType="1"/>
                        </wps:cNvCnPr>
                        <wps:spPr bwMode="auto">
                          <a:xfrm>
                            <a:off x="0" y="4"/>
                            <a:ext cx="290" cy="0"/>
                          </a:xfrm>
                          <a:prstGeom prst="line">
                            <a:avLst/>
                          </a:prstGeom>
                          <a:noFill/>
                          <a:ln w="462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947C06" id="Group 7" o:spid="_x0000_s1026" style="width:14.55pt;height:.4pt;mso-position-horizontal-relative:char;mso-position-vertical-relative:line" coordsize="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">
                <v:line id="Line 8" o:spid="_x0000_s1027" style="position:absolute;visibility:visible;mso-wrap-style:square" from="0,4" to="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" strokeweight=".1286mm"/>
                <w10:anchorlock/>
              </v:group>
            </w:pict>
          </mc:Fallback>
        </mc:AlternateContent>
      </w:r>
    </w:p>
    <w:p w14:paraId="055BB0AB" w14:textId="77777777" w:rsidR="00806AE3" w:rsidRDefault="005620C3">
      <w:pPr>
        <w:ind w:left="69"/>
        <w:rPr>
          <w:rFonts w:ascii="Times New Roman" w:hAnsi="Times New Roman"/>
          <w:i/>
          <w:sz w:val="10"/>
        </w:rPr>
      </w:pPr>
      <w:r>
        <w:rPr>
          <w:rFonts w:ascii="Symbol" w:hAnsi="Symbol"/>
          <w:sz w:val="18"/>
        </w:rPr>
        <w:t></w:t>
      </w:r>
      <w:r>
        <w:rPr>
          <w:rFonts w:ascii="Times New Roman" w:hAnsi="Times New Roman"/>
          <w:sz w:val="18"/>
        </w:rPr>
        <w:t xml:space="preserve"> </w:t>
      </w:r>
      <w:r>
        <w:rPr>
          <w:rFonts w:ascii="Times New Roman" w:hAnsi="Times New Roman"/>
          <w:i/>
          <w:spacing w:val="-3"/>
          <w:sz w:val="18"/>
        </w:rPr>
        <w:t xml:space="preserve">IADJ </w:t>
      </w:r>
      <w:r>
        <w:rPr>
          <w:rFonts w:ascii="Symbol" w:hAnsi="Symbol"/>
          <w:sz w:val="18"/>
        </w:rPr>
        <w:t></w:t>
      </w:r>
      <w:r>
        <w:rPr>
          <w:rFonts w:ascii="Times New Roman" w:hAnsi="Times New Roman"/>
          <w:sz w:val="18"/>
        </w:rPr>
        <w:t xml:space="preserve"> </w:t>
      </w:r>
      <w:proofErr w:type="spellStart"/>
      <w:r>
        <w:rPr>
          <w:rFonts w:ascii="Times New Roman" w:hAnsi="Times New Roman"/>
          <w:i/>
          <w:sz w:val="18"/>
        </w:rPr>
        <w:t>qinv</w:t>
      </w:r>
      <w:proofErr w:type="spellEnd"/>
      <w:r>
        <w:rPr>
          <w:rFonts w:ascii="Times New Roman" w:hAnsi="Times New Roman"/>
          <w:i/>
          <w:position w:val="-4"/>
          <w:sz w:val="10"/>
        </w:rPr>
        <w:t>c</w:t>
      </w:r>
    </w:p>
    <w:p w14:paraId="29954C5D" w14:textId="77777777" w:rsidR="00806AE3" w:rsidRDefault="005620C3">
      <w:pPr>
        <w:pStyle w:val="BodyText"/>
        <w:spacing w:before="11"/>
        <w:rPr>
          <w:rFonts w:ascii="Times New Roman"/>
          <w:i/>
          <w:sz w:val="16"/>
        </w:rPr>
      </w:pPr>
      <w:r>
        <w:br w:type="column"/>
      </w:r>
    </w:p>
    <w:p w14:paraId="5F9F671F" w14:textId="77777777" w:rsidR="00806AE3" w:rsidRDefault="005620C3">
      <w:pPr>
        <w:ind w:left="133"/>
        <w:rPr>
          <w:rFonts w:ascii="Times New Roman" w:hAnsi="Times New Roman"/>
          <w:i/>
          <w:sz w:val="14"/>
        </w:rPr>
      </w:pPr>
      <w:r>
        <w:rPr>
          <w:rFonts w:ascii="Times New Roman" w:hAnsi="Times New Roman"/>
          <w:i/>
          <w:w w:val="115"/>
          <w:sz w:val="14"/>
        </w:rPr>
        <w:t xml:space="preserve">c </w:t>
      </w:r>
      <w:r>
        <w:rPr>
          <w:rFonts w:ascii="Symbol" w:hAnsi="Symbol"/>
          <w:w w:val="115"/>
          <w:sz w:val="14"/>
        </w:rPr>
        <w:t></w:t>
      </w:r>
      <w:proofErr w:type="spellStart"/>
      <w:r>
        <w:rPr>
          <w:rFonts w:ascii="Times New Roman" w:hAnsi="Times New Roman"/>
          <w:i/>
          <w:w w:val="115"/>
          <w:sz w:val="14"/>
        </w:rPr>
        <w:t>C</w:t>
      </w:r>
      <w:proofErr w:type="spellEnd"/>
    </w:p>
    <w:p w14:paraId="0143FA37" w14:textId="77777777" w:rsidR="00806AE3" w:rsidRDefault="005620C3">
      <w:pPr>
        <w:pStyle w:val="BodyText"/>
        <w:spacing w:before="85"/>
        <w:ind w:left="133"/>
      </w:pPr>
      <w:r>
        <w:br w:type="column"/>
      </w:r>
      <w:r>
        <w:t>(17)</w:t>
      </w:r>
    </w:p>
    <w:p w14:paraId="27E2BD50" w14:textId="77777777" w:rsidR="00806AE3" w:rsidRDefault="00806AE3">
      <w:pPr>
        <w:sectPr w:rsidR="00806AE3">
          <w:type w:val="continuous"/>
          <w:pgSz w:w="11910" w:h="16840"/>
          <w:pgMar w:top="1340" w:right="1000" w:bottom="2260" w:left="1000" w:header="720" w:footer="720" w:gutter="0"/>
          <w:cols w:num="4" w:space="720" w:equalWidth="0">
            <w:col w:w="2726" w:space="40"/>
            <w:col w:w="1081" w:space="2653"/>
            <w:col w:w="471" w:space="1554"/>
            <w:col w:w="1385"/>
          </w:cols>
        </w:sectPr>
      </w:pPr>
    </w:p>
    <w:p w14:paraId="40857BC8" w14:textId="77777777" w:rsidR="00806AE3" w:rsidRDefault="005620C3">
      <w:pPr>
        <w:pStyle w:val="BodyText"/>
        <w:spacing w:before="58"/>
        <w:ind w:left="133"/>
      </w:pPr>
      <w:r>
        <w:t>Government consumption demand</w:t>
      </w:r>
    </w:p>
    <w:p w14:paraId="5BEA8534" w14:textId="77777777" w:rsidR="00806AE3" w:rsidRDefault="005620C3">
      <w:pPr>
        <w:pStyle w:val="BodyText"/>
        <w:spacing w:before="7"/>
        <w:rPr>
          <w:sz w:val="8"/>
        </w:rPr>
      </w:pPr>
      <w:r>
        <w:br w:type="column"/>
      </w:r>
    </w:p>
    <w:p w14:paraId="4F050072" w14:textId="4B37E7DD" w:rsidR="00806AE3" w:rsidRDefault="005620C3">
      <w:pPr>
        <w:pStyle w:val="BodyText"/>
        <w:spacing w:line="20" w:lineRule="exact"/>
        <w:ind w:left="718" w:right="-58"/>
        <w:rPr>
          <w:sz w:val="2"/>
        </w:rPr>
      </w:pPr>
      <w:r>
        <w:rPr>
          <w:noProof/>
          <w:sz w:val="2"/>
        </w:rPr>
        <mc:AlternateContent>
          <mc:Choice Requires="wpg">
            <w:drawing>
              <wp:inline distT="0" distB="0" distL="0" distR="0" wp14:anchorId="7E51CD81" wp14:editId="325A3F37">
                <wp:extent cx="325755" cy="5715"/>
                <wp:effectExtent l="12065" t="2540" r="5080" b="10795"/>
                <wp:docPr id="4537253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5715"/>
                          <a:chOff x="0" y="0"/>
                          <a:chExt cx="513" cy="9"/>
                        </a:xfrm>
                      </wpg:grpSpPr>
                      <wps:wsp>
                        <wps:cNvPr id="343693649" name="Line 6"/>
                        <wps:cNvCnPr>
                          <a:cxnSpLocks noChangeShapeType="1"/>
                        </wps:cNvCnPr>
                        <wps:spPr bwMode="auto">
                          <a:xfrm>
                            <a:off x="0" y="4"/>
                            <a:ext cx="512" cy="0"/>
                          </a:xfrm>
                          <a:prstGeom prst="line">
                            <a:avLst/>
                          </a:prstGeom>
                          <a:noFill/>
                          <a:ln w="5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A1BA3A" id="Group 5" o:spid="_x0000_s1026" style="width:25.65pt;height:.45pt;mso-position-horizontal-relative:char;mso-position-vertical-relative:line" coordsize="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">
                <v:line id="Line 6" o:spid="_x0000_s1027" style="position:absolute;visibility:visible;mso-wrap-style:square" from="0,4" to="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" strokeweight=".14825mm"/>
                <w10:anchorlock/>
              </v:group>
            </w:pict>
          </mc:Fallback>
        </mc:AlternateContent>
      </w:r>
      <w:r>
        <w:rPr>
          <w:rFonts w:ascii="Times New Roman"/>
          <w:spacing w:val="108"/>
          <w:sz w:val="2"/>
        </w:rPr>
        <w:t xml:space="preserve"> </w:t>
      </w:r>
      <w:r>
        <w:rPr>
          <w:noProof/>
          <w:spacing w:val="108"/>
          <w:sz w:val="2"/>
        </w:rPr>
        <mc:AlternateContent>
          <mc:Choice Requires="wpg">
            <w:drawing>
              <wp:inline distT="0" distB="0" distL="0" distR="0" wp14:anchorId="4863CF79" wp14:editId="201EC633">
                <wp:extent cx="188595" cy="5715"/>
                <wp:effectExtent l="7620" t="2540" r="13335" b="10795"/>
                <wp:docPr id="14483770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5715"/>
                          <a:chOff x="0" y="0"/>
                          <a:chExt cx="297" cy="9"/>
                        </a:xfrm>
                      </wpg:grpSpPr>
                      <wps:wsp>
                        <wps:cNvPr id="97840208" name="Line 4"/>
                        <wps:cNvCnPr>
                          <a:cxnSpLocks noChangeShapeType="1"/>
                        </wps:cNvCnPr>
                        <wps:spPr bwMode="auto">
                          <a:xfrm>
                            <a:off x="0" y="4"/>
                            <a:ext cx="297" cy="0"/>
                          </a:xfrm>
                          <a:prstGeom prst="line">
                            <a:avLst/>
                          </a:prstGeom>
                          <a:noFill/>
                          <a:ln w="5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154A5F" id="Group 3" o:spid="_x0000_s1026" style="width:14.85pt;height:.45pt;mso-position-horizontal-relative:char;mso-position-vertical-relative:line" coordsize="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">
                <v:line id="Line 4" o:spid="_x0000_s1027" style="position:absolute;visibility:visible;mso-wrap-style:square" from="0,4" to="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" strokeweight=".14825mm"/>
                <w10:anchorlock/>
              </v:group>
            </w:pict>
          </mc:Fallback>
        </mc:AlternateContent>
      </w:r>
    </w:p>
    <w:p w14:paraId="0DEEE61D" w14:textId="77777777" w:rsidR="00806AE3" w:rsidRDefault="005620C3">
      <w:pPr>
        <w:ind w:left="133"/>
        <w:rPr>
          <w:rFonts w:ascii="Times New Roman" w:hAnsi="Times New Roman"/>
          <w:i/>
          <w:sz w:val="12"/>
        </w:rPr>
      </w:pPr>
      <w:r>
        <w:rPr>
          <w:rFonts w:ascii="Times New Roman" w:hAnsi="Times New Roman"/>
          <w:i/>
          <w:sz w:val="21"/>
        </w:rPr>
        <w:t>QG</w:t>
      </w:r>
      <w:r>
        <w:rPr>
          <w:rFonts w:ascii="Times New Roman" w:hAnsi="Times New Roman"/>
          <w:i/>
          <w:position w:val="-4"/>
          <w:sz w:val="12"/>
        </w:rPr>
        <w:t xml:space="preserve">c </w:t>
      </w:r>
      <w:r>
        <w:rPr>
          <w:rFonts w:ascii="Symbol" w:hAnsi="Symbol"/>
          <w:sz w:val="21"/>
        </w:rPr>
        <w:t></w:t>
      </w:r>
      <w:r>
        <w:rPr>
          <w:rFonts w:ascii="Times New Roman" w:hAnsi="Times New Roman"/>
          <w:sz w:val="21"/>
        </w:rPr>
        <w:t xml:space="preserve"> </w:t>
      </w:r>
      <w:r>
        <w:rPr>
          <w:rFonts w:ascii="Times New Roman" w:hAnsi="Times New Roman"/>
          <w:i/>
          <w:sz w:val="21"/>
        </w:rPr>
        <w:t xml:space="preserve">GADJ </w:t>
      </w:r>
      <w:r>
        <w:rPr>
          <w:rFonts w:ascii="Symbol" w:hAnsi="Symbol"/>
          <w:sz w:val="21"/>
        </w:rPr>
        <w:t></w:t>
      </w:r>
      <w:r>
        <w:rPr>
          <w:rFonts w:ascii="Times New Roman" w:hAnsi="Times New Roman"/>
          <w:sz w:val="21"/>
        </w:rPr>
        <w:t xml:space="preserve"> </w:t>
      </w:r>
      <w:proofErr w:type="spellStart"/>
      <w:r>
        <w:rPr>
          <w:rFonts w:ascii="Times New Roman" w:hAnsi="Times New Roman"/>
          <w:i/>
          <w:sz w:val="21"/>
        </w:rPr>
        <w:t>qg</w:t>
      </w:r>
      <w:proofErr w:type="spellEnd"/>
      <w:r>
        <w:rPr>
          <w:rFonts w:ascii="Times New Roman" w:hAnsi="Times New Roman"/>
          <w:i/>
          <w:position w:val="-4"/>
          <w:sz w:val="12"/>
        </w:rPr>
        <w:t>c</w:t>
      </w:r>
    </w:p>
    <w:p w14:paraId="20FEB211" w14:textId="77777777" w:rsidR="00806AE3" w:rsidRDefault="005620C3">
      <w:pPr>
        <w:pStyle w:val="BodyText"/>
        <w:spacing w:before="7"/>
        <w:rPr>
          <w:rFonts w:ascii="Times New Roman"/>
          <w:i/>
          <w:sz w:val="14"/>
        </w:rPr>
      </w:pPr>
      <w:r>
        <w:br w:type="column"/>
      </w:r>
    </w:p>
    <w:p w14:paraId="6601ED3F" w14:textId="77777777" w:rsidR="00806AE3" w:rsidRDefault="005620C3">
      <w:pPr>
        <w:ind w:left="133"/>
        <w:rPr>
          <w:rFonts w:ascii="Times New Roman" w:hAnsi="Times New Roman"/>
          <w:i/>
          <w:sz w:val="14"/>
        </w:rPr>
      </w:pPr>
      <w:r>
        <w:rPr>
          <w:rFonts w:ascii="Times New Roman" w:hAnsi="Times New Roman"/>
          <w:i/>
          <w:w w:val="115"/>
          <w:sz w:val="14"/>
        </w:rPr>
        <w:t xml:space="preserve">c </w:t>
      </w:r>
      <w:r>
        <w:rPr>
          <w:rFonts w:ascii="Symbol" w:hAnsi="Symbol"/>
          <w:w w:val="115"/>
          <w:sz w:val="14"/>
        </w:rPr>
        <w:t></w:t>
      </w:r>
      <w:proofErr w:type="spellStart"/>
      <w:r>
        <w:rPr>
          <w:rFonts w:ascii="Times New Roman" w:hAnsi="Times New Roman"/>
          <w:i/>
          <w:w w:val="115"/>
          <w:sz w:val="14"/>
        </w:rPr>
        <w:t>C</w:t>
      </w:r>
      <w:proofErr w:type="spellEnd"/>
    </w:p>
    <w:p w14:paraId="72F77721" w14:textId="77777777" w:rsidR="00806AE3" w:rsidRDefault="005620C3">
      <w:pPr>
        <w:pStyle w:val="BodyText"/>
        <w:spacing w:before="58"/>
        <w:ind w:left="133"/>
      </w:pPr>
      <w:r>
        <w:br w:type="column"/>
      </w:r>
      <w:r>
        <w:t>(18)</w:t>
      </w:r>
    </w:p>
    <w:p w14:paraId="1AA226C0" w14:textId="77777777" w:rsidR="00806AE3" w:rsidRDefault="00806AE3">
      <w:pPr>
        <w:sectPr w:rsidR="00806AE3">
          <w:type w:val="continuous"/>
          <w:pgSz w:w="11910" w:h="16840"/>
          <w:pgMar w:top="1340" w:right="1000" w:bottom="2260" w:left="1000" w:header="720" w:footer="720" w:gutter="0"/>
          <w:cols w:num="4" w:space="720" w:equalWidth="0">
            <w:col w:w="3857" w:space="489"/>
            <w:col w:w="1687" w:space="1188"/>
            <w:col w:w="473" w:space="830"/>
            <w:col w:w="1386"/>
          </w:cols>
        </w:sectPr>
      </w:pPr>
    </w:p>
    <w:p w14:paraId="59B54DAB" w14:textId="77777777" w:rsidR="00806AE3" w:rsidRDefault="005620C3">
      <w:pPr>
        <w:spacing w:before="86" w:line="224" w:lineRule="exact"/>
        <w:ind w:left="3031"/>
        <w:rPr>
          <w:rFonts w:ascii="Times New Roman" w:hAnsi="Times New Roman"/>
          <w:i/>
          <w:sz w:val="11"/>
        </w:rPr>
      </w:pPr>
      <w:r>
        <w:rPr>
          <w:rFonts w:ascii="Times New Roman" w:hAnsi="Times New Roman"/>
          <w:i/>
          <w:w w:val="104"/>
          <w:sz w:val="19"/>
        </w:rPr>
        <w:lastRenderedPageBreak/>
        <w:t>YG</w:t>
      </w:r>
      <w:r>
        <w:rPr>
          <w:rFonts w:ascii="Times New Roman" w:hAnsi="Times New Roman"/>
          <w:i/>
          <w:spacing w:val="-2"/>
          <w:sz w:val="19"/>
        </w:rPr>
        <w:t xml:space="preserve"> </w:t>
      </w:r>
      <w:r>
        <w:rPr>
          <w:rFonts w:ascii="Symbol" w:hAnsi="Symbol"/>
          <w:w w:val="104"/>
          <w:sz w:val="19"/>
        </w:rPr>
        <w:t></w:t>
      </w:r>
      <w:r>
        <w:rPr>
          <w:rFonts w:ascii="Times New Roman" w:hAnsi="Times New Roman"/>
          <w:spacing w:val="-2"/>
          <w:sz w:val="19"/>
        </w:rPr>
        <w:t xml:space="preserve"> </w:t>
      </w:r>
      <w:r>
        <w:rPr>
          <w:rFonts w:ascii="Symbol" w:hAnsi="Symbol"/>
          <w:spacing w:val="19"/>
          <w:w w:val="221"/>
          <w:position w:val="-3"/>
          <w:sz w:val="29"/>
        </w:rPr>
        <w:t></w:t>
      </w:r>
      <w:r>
        <w:rPr>
          <w:rFonts w:ascii="Times New Roman" w:hAnsi="Times New Roman"/>
          <w:i/>
          <w:w w:val="104"/>
          <w:sz w:val="19"/>
        </w:rPr>
        <w:t>ty</w:t>
      </w:r>
      <w:proofErr w:type="spellStart"/>
      <w:r>
        <w:rPr>
          <w:rFonts w:ascii="Times New Roman" w:hAnsi="Times New Roman"/>
          <w:i/>
          <w:w w:val="105"/>
          <w:position w:val="-4"/>
          <w:sz w:val="11"/>
        </w:rPr>
        <w:t>i</w:t>
      </w:r>
      <w:proofErr w:type="spellEnd"/>
      <w:r>
        <w:rPr>
          <w:rFonts w:ascii="Times New Roman" w:hAnsi="Times New Roman"/>
          <w:i/>
          <w:position w:val="-4"/>
          <w:sz w:val="11"/>
        </w:rPr>
        <w:t xml:space="preserve"> </w:t>
      </w:r>
      <w:r>
        <w:rPr>
          <w:rFonts w:ascii="Times New Roman" w:hAnsi="Times New Roman"/>
          <w:i/>
          <w:spacing w:val="-2"/>
          <w:position w:val="-4"/>
          <w:sz w:val="11"/>
        </w:rPr>
        <w:t xml:space="preserve"> </w:t>
      </w:r>
      <w:r>
        <w:rPr>
          <w:rFonts w:ascii="Symbol" w:hAnsi="Symbol"/>
          <w:w w:val="104"/>
          <w:sz w:val="19"/>
        </w:rPr>
        <w:t></w:t>
      </w:r>
      <w:r>
        <w:rPr>
          <w:rFonts w:ascii="Times New Roman" w:hAnsi="Times New Roman"/>
          <w:spacing w:val="-30"/>
          <w:sz w:val="19"/>
        </w:rPr>
        <w:t xml:space="preserve"> </w:t>
      </w:r>
      <w:r>
        <w:rPr>
          <w:rFonts w:ascii="Times New Roman" w:hAnsi="Times New Roman"/>
          <w:i/>
          <w:w w:val="104"/>
          <w:sz w:val="19"/>
        </w:rPr>
        <w:t>Y</w:t>
      </w:r>
      <w:r>
        <w:rPr>
          <w:rFonts w:ascii="Times New Roman" w:hAnsi="Times New Roman"/>
          <w:i/>
          <w:spacing w:val="4"/>
          <w:w w:val="104"/>
          <w:sz w:val="19"/>
        </w:rPr>
        <w:t>I</w:t>
      </w:r>
      <w:proofErr w:type="spellStart"/>
      <w:r>
        <w:rPr>
          <w:rFonts w:ascii="Times New Roman" w:hAnsi="Times New Roman"/>
          <w:i/>
          <w:w w:val="105"/>
          <w:position w:val="-4"/>
          <w:sz w:val="11"/>
        </w:rPr>
        <w:t>i</w:t>
      </w:r>
      <w:proofErr w:type="spellEnd"/>
      <w:r>
        <w:rPr>
          <w:rFonts w:ascii="Times New Roman" w:hAnsi="Times New Roman"/>
          <w:i/>
          <w:position w:val="-4"/>
          <w:sz w:val="11"/>
        </w:rPr>
        <w:t xml:space="preserve"> </w:t>
      </w:r>
      <w:r>
        <w:rPr>
          <w:rFonts w:ascii="Times New Roman" w:hAnsi="Times New Roman"/>
          <w:i/>
          <w:spacing w:val="8"/>
          <w:position w:val="-4"/>
          <w:sz w:val="11"/>
        </w:rPr>
        <w:t xml:space="preserve"> </w:t>
      </w:r>
      <w:r>
        <w:rPr>
          <w:rFonts w:ascii="Symbol" w:hAnsi="Symbol"/>
          <w:w w:val="104"/>
          <w:sz w:val="19"/>
        </w:rPr>
        <w:t></w:t>
      </w:r>
      <w:r>
        <w:rPr>
          <w:rFonts w:ascii="Times New Roman" w:hAnsi="Times New Roman"/>
          <w:spacing w:val="-1"/>
          <w:sz w:val="19"/>
        </w:rPr>
        <w:t xml:space="preserve"> </w:t>
      </w:r>
      <w:r>
        <w:rPr>
          <w:rFonts w:ascii="Times New Roman" w:hAnsi="Times New Roman"/>
          <w:i/>
          <w:w w:val="104"/>
          <w:sz w:val="19"/>
        </w:rPr>
        <w:t>EXR</w:t>
      </w:r>
      <w:r>
        <w:rPr>
          <w:rFonts w:ascii="Times New Roman" w:hAnsi="Times New Roman"/>
          <w:i/>
          <w:spacing w:val="-20"/>
          <w:sz w:val="19"/>
        </w:rPr>
        <w:t xml:space="preserve"> </w:t>
      </w:r>
      <w:r>
        <w:rPr>
          <w:rFonts w:ascii="Symbol" w:hAnsi="Symbol"/>
          <w:w w:val="104"/>
          <w:sz w:val="19"/>
        </w:rPr>
        <w:t></w:t>
      </w:r>
      <w:r>
        <w:rPr>
          <w:rFonts w:ascii="Times New Roman" w:hAnsi="Times New Roman"/>
          <w:spacing w:val="-25"/>
          <w:sz w:val="19"/>
        </w:rPr>
        <w:t xml:space="preserve"> </w:t>
      </w:r>
      <w:r>
        <w:rPr>
          <w:rFonts w:ascii="Times New Roman" w:hAnsi="Times New Roman"/>
          <w:i/>
          <w:w w:val="104"/>
          <w:sz w:val="19"/>
        </w:rPr>
        <w:t>t</w:t>
      </w:r>
      <w:r>
        <w:rPr>
          <w:rFonts w:ascii="Times New Roman" w:hAnsi="Times New Roman"/>
          <w:i/>
          <w:spacing w:val="-11"/>
          <w:w w:val="104"/>
          <w:sz w:val="19"/>
        </w:rPr>
        <w:t>r</w:t>
      </w:r>
      <w:r>
        <w:rPr>
          <w:rFonts w:ascii="Times New Roman" w:hAnsi="Times New Roman"/>
          <w:i/>
          <w:spacing w:val="-3"/>
          <w:w w:val="105"/>
          <w:position w:val="-4"/>
          <w:sz w:val="11"/>
        </w:rPr>
        <w:t>go</w:t>
      </w:r>
      <w:r>
        <w:rPr>
          <w:rFonts w:ascii="Times New Roman" w:hAnsi="Times New Roman"/>
          <w:i/>
          <w:w w:val="105"/>
          <w:position w:val="-4"/>
          <w:sz w:val="11"/>
        </w:rPr>
        <w:t>v</w:t>
      </w:r>
      <w:r>
        <w:rPr>
          <w:rFonts w:ascii="Times New Roman" w:hAnsi="Times New Roman"/>
          <w:i/>
          <w:spacing w:val="-17"/>
          <w:position w:val="-4"/>
          <w:sz w:val="11"/>
        </w:rPr>
        <w:t xml:space="preserve"> </w:t>
      </w:r>
      <w:r>
        <w:rPr>
          <w:rFonts w:ascii="Times New Roman" w:hAnsi="Times New Roman"/>
          <w:spacing w:val="2"/>
          <w:w w:val="105"/>
          <w:position w:val="-4"/>
          <w:sz w:val="11"/>
        </w:rPr>
        <w:t>,</w:t>
      </w:r>
      <w:r>
        <w:rPr>
          <w:rFonts w:ascii="Times New Roman" w:hAnsi="Times New Roman"/>
          <w:i/>
          <w:spacing w:val="-1"/>
          <w:w w:val="105"/>
          <w:position w:val="-4"/>
          <w:sz w:val="11"/>
        </w:rPr>
        <w:t>r</w:t>
      </w:r>
      <w:r>
        <w:rPr>
          <w:rFonts w:ascii="Times New Roman" w:hAnsi="Times New Roman"/>
          <w:i/>
          <w:spacing w:val="-3"/>
          <w:w w:val="105"/>
          <w:position w:val="-4"/>
          <w:sz w:val="11"/>
        </w:rPr>
        <w:t>o</w:t>
      </w:r>
      <w:r>
        <w:rPr>
          <w:rFonts w:ascii="Times New Roman" w:hAnsi="Times New Roman"/>
          <w:i/>
          <w:w w:val="105"/>
          <w:position w:val="-4"/>
          <w:sz w:val="11"/>
        </w:rPr>
        <w:t>w</w:t>
      </w:r>
      <w:r>
        <w:rPr>
          <w:rFonts w:ascii="Times New Roman" w:hAnsi="Times New Roman"/>
          <w:i/>
          <w:position w:val="-4"/>
          <w:sz w:val="11"/>
        </w:rPr>
        <w:t xml:space="preserve"> </w:t>
      </w:r>
      <w:r>
        <w:rPr>
          <w:rFonts w:ascii="Times New Roman" w:hAnsi="Times New Roman"/>
          <w:i/>
          <w:spacing w:val="4"/>
          <w:position w:val="-4"/>
          <w:sz w:val="11"/>
        </w:rPr>
        <w:t xml:space="preserve"> </w:t>
      </w:r>
      <w:r>
        <w:rPr>
          <w:rFonts w:ascii="Symbol" w:hAnsi="Symbol"/>
          <w:w w:val="104"/>
          <w:sz w:val="19"/>
        </w:rPr>
        <w:t></w:t>
      </w:r>
      <w:r>
        <w:rPr>
          <w:rFonts w:ascii="Times New Roman" w:hAnsi="Times New Roman"/>
          <w:spacing w:val="-9"/>
          <w:sz w:val="19"/>
        </w:rPr>
        <w:t xml:space="preserve"> </w:t>
      </w:r>
      <w:r>
        <w:rPr>
          <w:rFonts w:ascii="Symbol" w:hAnsi="Symbol"/>
          <w:spacing w:val="19"/>
          <w:w w:val="221"/>
          <w:position w:val="-3"/>
          <w:sz w:val="29"/>
        </w:rPr>
        <w:t></w:t>
      </w:r>
      <w:proofErr w:type="spellStart"/>
      <w:r>
        <w:rPr>
          <w:rFonts w:ascii="Times New Roman" w:hAnsi="Times New Roman"/>
          <w:i/>
          <w:w w:val="104"/>
          <w:sz w:val="19"/>
        </w:rPr>
        <w:t>t</w:t>
      </w:r>
      <w:r>
        <w:rPr>
          <w:rFonts w:ascii="Times New Roman" w:hAnsi="Times New Roman"/>
          <w:i/>
          <w:spacing w:val="-1"/>
          <w:w w:val="104"/>
          <w:sz w:val="19"/>
        </w:rPr>
        <w:t>q</w:t>
      </w:r>
      <w:proofErr w:type="spellEnd"/>
      <w:r>
        <w:rPr>
          <w:rFonts w:ascii="Times New Roman" w:hAnsi="Times New Roman"/>
          <w:i/>
          <w:w w:val="105"/>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4"/>
          <w:sz w:val="19"/>
        </w:rPr>
        <w:t></w:t>
      </w:r>
      <w:r>
        <w:rPr>
          <w:rFonts w:ascii="Times New Roman" w:hAnsi="Times New Roman"/>
          <w:spacing w:val="-12"/>
          <w:sz w:val="19"/>
        </w:rPr>
        <w:t xml:space="preserve"> </w:t>
      </w:r>
      <w:r>
        <w:rPr>
          <w:rFonts w:ascii="Times New Roman" w:hAnsi="Times New Roman"/>
          <w:i/>
          <w:w w:val="104"/>
          <w:sz w:val="19"/>
        </w:rPr>
        <w:t>P</w:t>
      </w:r>
      <w:r>
        <w:rPr>
          <w:rFonts w:ascii="Times New Roman" w:hAnsi="Times New Roman"/>
          <w:i/>
          <w:spacing w:val="-9"/>
          <w:w w:val="104"/>
          <w:sz w:val="19"/>
        </w:rPr>
        <w:t>Q</w:t>
      </w:r>
      <w:r>
        <w:rPr>
          <w:rFonts w:ascii="Times New Roman" w:hAnsi="Times New Roman"/>
          <w:i/>
          <w:w w:val="105"/>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4"/>
          <w:sz w:val="19"/>
        </w:rPr>
        <w:t></w:t>
      </w:r>
      <w:r>
        <w:rPr>
          <w:rFonts w:ascii="Times New Roman" w:hAnsi="Times New Roman"/>
          <w:spacing w:val="-24"/>
          <w:sz w:val="19"/>
        </w:rPr>
        <w:t xml:space="preserve"> </w:t>
      </w:r>
      <w:r>
        <w:rPr>
          <w:rFonts w:ascii="Times New Roman" w:hAnsi="Times New Roman"/>
          <w:i/>
          <w:w w:val="104"/>
          <w:sz w:val="19"/>
        </w:rPr>
        <w:t>Q</w:t>
      </w:r>
      <w:r>
        <w:rPr>
          <w:rFonts w:ascii="Times New Roman" w:hAnsi="Times New Roman"/>
          <w:i/>
          <w:spacing w:val="-11"/>
          <w:w w:val="104"/>
          <w:sz w:val="19"/>
        </w:rPr>
        <w:t>Q</w:t>
      </w:r>
      <w:r>
        <w:rPr>
          <w:rFonts w:ascii="Times New Roman" w:hAnsi="Times New Roman"/>
          <w:i/>
          <w:w w:val="105"/>
          <w:position w:val="-4"/>
          <w:sz w:val="11"/>
        </w:rPr>
        <w:t>c</w:t>
      </w:r>
      <w:r>
        <w:rPr>
          <w:rFonts w:ascii="Times New Roman" w:hAnsi="Times New Roman"/>
          <w:i/>
          <w:position w:val="-4"/>
          <w:sz w:val="11"/>
        </w:rPr>
        <w:t xml:space="preserve"> </w:t>
      </w:r>
      <w:r>
        <w:rPr>
          <w:rFonts w:ascii="Times New Roman" w:hAnsi="Times New Roman"/>
          <w:i/>
          <w:spacing w:val="6"/>
          <w:position w:val="-4"/>
          <w:sz w:val="11"/>
        </w:rPr>
        <w:t xml:space="preserve"> </w:t>
      </w:r>
      <w:r>
        <w:rPr>
          <w:rFonts w:ascii="Symbol" w:hAnsi="Symbol"/>
          <w:spacing w:val="-6"/>
          <w:w w:val="104"/>
          <w:sz w:val="19"/>
        </w:rPr>
        <w:t></w:t>
      </w:r>
      <w:proofErr w:type="spellStart"/>
      <w:r>
        <w:rPr>
          <w:rFonts w:ascii="Times New Roman" w:hAnsi="Times New Roman"/>
          <w:i/>
          <w:spacing w:val="-1"/>
          <w:w w:val="104"/>
          <w:sz w:val="19"/>
        </w:rPr>
        <w:t>s</w:t>
      </w:r>
      <w:r>
        <w:rPr>
          <w:rFonts w:ascii="Times New Roman" w:hAnsi="Times New Roman"/>
          <w:i/>
          <w:w w:val="104"/>
          <w:sz w:val="19"/>
        </w:rPr>
        <w:t>h</w:t>
      </w:r>
      <w:r>
        <w:rPr>
          <w:rFonts w:ascii="Times New Roman" w:hAnsi="Times New Roman"/>
          <w:i/>
          <w:spacing w:val="-1"/>
          <w:w w:val="104"/>
          <w:sz w:val="19"/>
        </w:rPr>
        <w:t>r</w:t>
      </w:r>
      <w:r>
        <w:rPr>
          <w:rFonts w:ascii="Times New Roman" w:hAnsi="Times New Roman"/>
          <w:i/>
          <w:spacing w:val="6"/>
          <w:w w:val="104"/>
          <w:sz w:val="19"/>
        </w:rPr>
        <w:t>y</w:t>
      </w:r>
      <w:proofErr w:type="spellEnd"/>
      <w:r>
        <w:rPr>
          <w:rFonts w:ascii="Times New Roman" w:hAnsi="Times New Roman"/>
          <w:i/>
          <w:spacing w:val="-3"/>
          <w:w w:val="105"/>
          <w:position w:val="-4"/>
          <w:sz w:val="11"/>
        </w:rPr>
        <w:t>go</w:t>
      </w:r>
      <w:r>
        <w:rPr>
          <w:rFonts w:ascii="Times New Roman" w:hAnsi="Times New Roman"/>
          <w:i/>
          <w:w w:val="105"/>
          <w:position w:val="-4"/>
          <w:sz w:val="11"/>
        </w:rPr>
        <w:t>v</w:t>
      </w:r>
      <w:r>
        <w:rPr>
          <w:rFonts w:ascii="Times New Roman" w:hAnsi="Times New Roman"/>
          <w:i/>
          <w:spacing w:val="-17"/>
          <w:position w:val="-4"/>
          <w:sz w:val="11"/>
        </w:rPr>
        <w:t xml:space="preserve"> </w:t>
      </w:r>
      <w:r>
        <w:rPr>
          <w:rFonts w:ascii="Times New Roman" w:hAnsi="Times New Roman"/>
          <w:w w:val="105"/>
          <w:position w:val="-4"/>
          <w:sz w:val="11"/>
        </w:rPr>
        <w:t>,</w:t>
      </w:r>
      <w:r>
        <w:rPr>
          <w:rFonts w:ascii="Times New Roman" w:hAnsi="Times New Roman"/>
          <w:spacing w:val="-5"/>
          <w:position w:val="-4"/>
          <w:sz w:val="11"/>
        </w:rPr>
        <w:t xml:space="preserve"> </w:t>
      </w:r>
      <w:r>
        <w:rPr>
          <w:rFonts w:ascii="Times New Roman" w:hAnsi="Times New Roman"/>
          <w:i/>
          <w:w w:val="105"/>
          <w:position w:val="-4"/>
          <w:sz w:val="11"/>
        </w:rPr>
        <w:t>f</w:t>
      </w:r>
      <w:r>
        <w:rPr>
          <w:rFonts w:ascii="Times New Roman" w:hAnsi="Times New Roman"/>
          <w:i/>
          <w:position w:val="-4"/>
          <w:sz w:val="11"/>
        </w:rPr>
        <w:t xml:space="preserve">  </w:t>
      </w:r>
      <w:r>
        <w:rPr>
          <w:rFonts w:ascii="Times New Roman" w:hAnsi="Times New Roman"/>
          <w:i/>
          <w:spacing w:val="4"/>
          <w:position w:val="-4"/>
          <w:sz w:val="11"/>
        </w:rPr>
        <w:t xml:space="preserve"> </w:t>
      </w:r>
      <w:r>
        <w:rPr>
          <w:rFonts w:ascii="Symbol" w:hAnsi="Symbol"/>
          <w:w w:val="104"/>
          <w:sz w:val="19"/>
        </w:rPr>
        <w:t></w:t>
      </w:r>
      <w:r>
        <w:rPr>
          <w:rFonts w:ascii="Times New Roman" w:hAnsi="Times New Roman"/>
          <w:spacing w:val="-14"/>
          <w:sz w:val="19"/>
        </w:rPr>
        <w:t xml:space="preserve"> </w:t>
      </w:r>
      <w:r>
        <w:rPr>
          <w:rFonts w:ascii="Times New Roman" w:hAnsi="Times New Roman"/>
          <w:i/>
          <w:w w:val="104"/>
          <w:sz w:val="19"/>
        </w:rPr>
        <w:t>t</w:t>
      </w:r>
      <w:r>
        <w:rPr>
          <w:rFonts w:ascii="Times New Roman" w:hAnsi="Times New Roman"/>
          <w:i/>
          <w:spacing w:val="-11"/>
          <w:w w:val="104"/>
          <w:sz w:val="19"/>
        </w:rPr>
        <w:t>r</w:t>
      </w:r>
      <w:r>
        <w:rPr>
          <w:rFonts w:ascii="Times New Roman" w:hAnsi="Times New Roman"/>
          <w:i/>
          <w:spacing w:val="-3"/>
          <w:w w:val="105"/>
          <w:position w:val="-4"/>
          <w:sz w:val="11"/>
        </w:rPr>
        <w:t>go</w:t>
      </w:r>
      <w:r>
        <w:rPr>
          <w:rFonts w:ascii="Times New Roman" w:hAnsi="Times New Roman"/>
          <w:i/>
          <w:w w:val="105"/>
          <w:position w:val="-4"/>
          <w:sz w:val="11"/>
        </w:rPr>
        <w:t>v</w:t>
      </w:r>
      <w:r>
        <w:rPr>
          <w:rFonts w:ascii="Times New Roman" w:hAnsi="Times New Roman"/>
          <w:i/>
          <w:spacing w:val="-18"/>
          <w:position w:val="-4"/>
          <w:sz w:val="11"/>
        </w:rPr>
        <w:t xml:space="preserve"> </w:t>
      </w:r>
      <w:r>
        <w:rPr>
          <w:rFonts w:ascii="Times New Roman" w:hAnsi="Times New Roman"/>
          <w:w w:val="105"/>
          <w:position w:val="-4"/>
          <w:sz w:val="11"/>
        </w:rPr>
        <w:t>,</w:t>
      </w:r>
      <w:proofErr w:type="spellStart"/>
      <w:r>
        <w:rPr>
          <w:rFonts w:ascii="Times New Roman" w:hAnsi="Times New Roman"/>
          <w:i/>
          <w:spacing w:val="-7"/>
          <w:w w:val="105"/>
          <w:position w:val="-4"/>
          <w:sz w:val="11"/>
        </w:rPr>
        <w:t>e</w:t>
      </w:r>
      <w:r>
        <w:rPr>
          <w:rFonts w:ascii="Times New Roman" w:hAnsi="Times New Roman"/>
          <w:i/>
          <w:spacing w:val="-3"/>
          <w:w w:val="105"/>
          <w:position w:val="-4"/>
          <w:sz w:val="11"/>
        </w:rPr>
        <w:t>n</w:t>
      </w:r>
      <w:r>
        <w:rPr>
          <w:rFonts w:ascii="Times New Roman" w:hAnsi="Times New Roman"/>
          <w:i/>
          <w:w w:val="105"/>
          <w:position w:val="-4"/>
          <w:sz w:val="11"/>
        </w:rPr>
        <w:t>t</w:t>
      </w:r>
      <w:proofErr w:type="spellEnd"/>
    </w:p>
    <w:p w14:paraId="1B71829F" w14:textId="77777777" w:rsidR="00806AE3" w:rsidRDefault="00806AE3">
      <w:pPr>
        <w:spacing w:line="224" w:lineRule="exact"/>
        <w:rPr>
          <w:rFonts w:ascii="Times New Roman" w:hAnsi="Times New Roman"/>
          <w:sz w:val="11"/>
        </w:rPr>
        <w:sectPr w:rsidR="00806AE3">
          <w:pgSz w:w="11910" w:h="16840"/>
          <w:pgMar w:top="1260" w:right="1000" w:bottom="2060" w:left="1000" w:header="712" w:footer="1870" w:gutter="0"/>
          <w:cols w:space="720"/>
        </w:sectPr>
      </w:pPr>
    </w:p>
    <w:p w14:paraId="6CACDE02" w14:textId="77777777" w:rsidR="00806AE3" w:rsidRDefault="005620C3">
      <w:pPr>
        <w:pStyle w:val="BodyText"/>
        <w:spacing w:line="231" w:lineRule="exact"/>
        <w:ind w:left="133"/>
      </w:pPr>
      <w:r>
        <w:t>Government revenue</w:t>
      </w:r>
    </w:p>
    <w:p w14:paraId="3ECDE12C" w14:textId="77777777" w:rsidR="00806AE3" w:rsidRDefault="005620C3">
      <w:pPr>
        <w:spacing w:before="102" w:line="129" w:lineRule="exact"/>
        <w:ind w:left="133"/>
        <w:rPr>
          <w:rFonts w:ascii="Times New Roman" w:hAnsi="Times New Roman"/>
          <w:i/>
          <w:sz w:val="11"/>
        </w:rPr>
      </w:pPr>
      <w:r>
        <w:br w:type="column"/>
      </w:r>
      <w:proofErr w:type="spellStart"/>
      <w:r>
        <w:rPr>
          <w:rFonts w:ascii="Times New Roman" w:hAnsi="Times New Roman"/>
          <w:i/>
          <w:w w:val="110"/>
          <w:sz w:val="11"/>
        </w:rPr>
        <w:t>i</w:t>
      </w:r>
      <w:r>
        <w:rPr>
          <w:rFonts w:ascii="Symbol" w:hAnsi="Symbol"/>
          <w:w w:val="110"/>
          <w:sz w:val="11"/>
        </w:rPr>
        <w:t></w:t>
      </w:r>
      <w:r>
        <w:rPr>
          <w:rFonts w:ascii="Times New Roman" w:hAnsi="Times New Roman"/>
          <w:i/>
          <w:w w:val="110"/>
          <w:sz w:val="11"/>
        </w:rPr>
        <w:t>I</w:t>
      </w:r>
      <w:proofErr w:type="spellEnd"/>
    </w:p>
    <w:p w14:paraId="7B4424EE" w14:textId="77777777" w:rsidR="00806AE3" w:rsidRDefault="005620C3">
      <w:pPr>
        <w:spacing w:before="102" w:line="129" w:lineRule="exact"/>
        <w:ind w:left="133"/>
        <w:rPr>
          <w:rFonts w:ascii="Times New Roman" w:hAnsi="Times New Roman"/>
          <w:i/>
          <w:sz w:val="11"/>
        </w:rPr>
      </w:pPr>
      <w:r>
        <w:br w:type="column"/>
      </w:r>
      <w:proofErr w:type="spellStart"/>
      <w:r>
        <w:rPr>
          <w:rFonts w:ascii="Times New Roman" w:hAnsi="Times New Roman"/>
          <w:i/>
          <w:w w:val="110"/>
          <w:sz w:val="11"/>
        </w:rPr>
        <w:t>c</w:t>
      </w:r>
      <w:r>
        <w:rPr>
          <w:rFonts w:ascii="Symbol" w:hAnsi="Symbol"/>
          <w:w w:val="110"/>
          <w:sz w:val="11"/>
        </w:rPr>
        <w:t></w:t>
      </w:r>
      <w:r>
        <w:rPr>
          <w:rFonts w:ascii="Times New Roman" w:hAnsi="Times New Roman"/>
          <w:i/>
          <w:w w:val="110"/>
          <w:sz w:val="11"/>
        </w:rPr>
        <w:t>C</w:t>
      </w:r>
      <w:proofErr w:type="spellEnd"/>
    </w:p>
    <w:p w14:paraId="0049B766" w14:textId="77777777" w:rsidR="00806AE3" w:rsidRDefault="005620C3">
      <w:pPr>
        <w:pStyle w:val="BodyText"/>
        <w:spacing w:line="231" w:lineRule="exact"/>
        <w:ind w:left="133"/>
      </w:pPr>
      <w:r>
        <w:br w:type="column"/>
      </w:r>
      <w:r>
        <w:t>(19)</w:t>
      </w:r>
    </w:p>
    <w:p w14:paraId="270D7E20" w14:textId="77777777" w:rsidR="00806AE3" w:rsidRDefault="00806AE3">
      <w:pPr>
        <w:spacing w:line="231" w:lineRule="exact"/>
        <w:sectPr w:rsidR="00806AE3">
          <w:type w:val="continuous"/>
          <w:pgSz w:w="11910" w:h="16840"/>
          <w:pgMar w:top="1340" w:right="1000" w:bottom="2260" w:left="1000" w:header="720" w:footer="720" w:gutter="0"/>
          <w:cols w:num="4" w:space="720" w:equalWidth="0">
            <w:col w:w="2427" w:space="954"/>
            <w:col w:w="316" w:space="1810"/>
            <w:col w:w="366" w:space="2483"/>
            <w:col w:w="1554"/>
          </w:cols>
        </w:sectPr>
      </w:pPr>
    </w:p>
    <w:p w14:paraId="4BAC62B3" w14:textId="77777777" w:rsidR="00806AE3" w:rsidRDefault="005620C3">
      <w:pPr>
        <w:pStyle w:val="ListParagraph"/>
        <w:numPr>
          <w:ilvl w:val="0"/>
          <w:numId w:val="2"/>
        </w:numPr>
        <w:tabs>
          <w:tab w:val="left" w:pos="3242"/>
        </w:tabs>
        <w:spacing w:line="319" w:lineRule="exact"/>
        <w:ind w:hanging="2632"/>
        <w:rPr>
          <w:rFonts w:ascii="Times New Roman" w:hAnsi="Times New Roman"/>
          <w:i/>
          <w:sz w:val="19"/>
        </w:rPr>
      </w:pPr>
      <w:r>
        <w:rPr>
          <w:rFonts w:ascii="Symbol" w:hAnsi="Symbol"/>
          <w:w w:val="221"/>
          <w:position w:val="-3"/>
          <w:sz w:val="29"/>
        </w:rPr>
        <w:t></w:t>
      </w:r>
      <w:r>
        <w:rPr>
          <w:rFonts w:ascii="Times New Roman" w:hAnsi="Times New Roman"/>
          <w:spacing w:val="-4"/>
          <w:position w:val="-3"/>
          <w:sz w:val="29"/>
        </w:rPr>
        <w:t xml:space="preserve"> </w:t>
      </w:r>
      <w:r>
        <w:rPr>
          <w:rFonts w:ascii="Times New Roman" w:hAnsi="Times New Roman"/>
          <w:i/>
          <w:w w:val="104"/>
          <w:sz w:val="19"/>
        </w:rPr>
        <w:t>t</w:t>
      </w:r>
      <w:r>
        <w:rPr>
          <w:rFonts w:ascii="Times New Roman" w:hAnsi="Times New Roman"/>
          <w:i/>
          <w:spacing w:val="-4"/>
          <w:w w:val="104"/>
          <w:sz w:val="19"/>
        </w:rPr>
        <w:t>m</w:t>
      </w:r>
      <w:r>
        <w:rPr>
          <w:rFonts w:ascii="Times New Roman" w:hAnsi="Times New Roman"/>
          <w:i/>
          <w:w w:val="105"/>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4"/>
          <w:sz w:val="19"/>
        </w:rPr>
        <w:t></w:t>
      </w:r>
      <w:r>
        <w:rPr>
          <w:rFonts w:ascii="Times New Roman" w:hAnsi="Times New Roman"/>
          <w:spacing w:val="6"/>
          <w:sz w:val="19"/>
        </w:rPr>
        <w:t xml:space="preserve"> </w:t>
      </w:r>
      <w:proofErr w:type="spellStart"/>
      <w:r>
        <w:rPr>
          <w:rFonts w:ascii="Times New Roman" w:hAnsi="Times New Roman"/>
          <w:i/>
          <w:w w:val="104"/>
          <w:sz w:val="19"/>
        </w:rPr>
        <w:t>pw</w:t>
      </w:r>
      <w:r>
        <w:rPr>
          <w:rFonts w:ascii="Times New Roman" w:hAnsi="Times New Roman"/>
          <w:i/>
          <w:spacing w:val="-8"/>
          <w:w w:val="104"/>
          <w:sz w:val="19"/>
        </w:rPr>
        <w:t>m</w:t>
      </w:r>
      <w:proofErr w:type="spellEnd"/>
      <w:r>
        <w:rPr>
          <w:rFonts w:ascii="Times New Roman" w:hAnsi="Times New Roman"/>
          <w:i/>
          <w:w w:val="105"/>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4"/>
          <w:sz w:val="19"/>
        </w:rPr>
        <w:t></w:t>
      </w:r>
      <w:r>
        <w:rPr>
          <w:rFonts w:ascii="Times New Roman" w:hAnsi="Times New Roman"/>
          <w:spacing w:val="-24"/>
          <w:sz w:val="19"/>
        </w:rPr>
        <w:t xml:space="preserve"> </w:t>
      </w:r>
      <w:r>
        <w:rPr>
          <w:rFonts w:ascii="Times New Roman" w:hAnsi="Times New Roman"/>
          <w:i/>
          <w:w w:val="104"/>
          <w:sz w:val="19"/>
        </w:rPr>
        <w:t>Q</w:t>
      </w:r>
      <w:r>
        <w:rPr>
          <w:rFonts w:ascii="Times New Roman" w:hAnsi="Times New Roman"/>
          <w:i/>
          <w:spacing w:val="17"/>
          <w:w w:val="104"/>
          <w:sz w:val="19"/>
        </w:rPr>
        <w:t>M</w:t>
      </w:r>
      <w:r>
        <w:rPr>
          <w:rFonts w:ascii="Times New Roman" w:hAnsi="Times New Roman"/>
          <w:i/>
          <w:w w:val="105"/>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4"/>
          <w:sz w:val="19"/>
        </w:rPr>
        <w:t></w:t>
      </w:r>
      <w:r>
        <w:rPr>
          <w:rFonts w:ascii="Times New Roman" w:hAnsi="Times New Roman"/>
          <w:spacing w:val="-12"/>
          <w:sz w:val="19"/>
        </w:rPr>
        <w:t xml:space="preserve"> </w:t>
      </w:r>
      <w:r>
        <w:rPr>
          <w:rFonts w:ascii="Times New Roman" w:hAnsi="Times New Roman"/>
          <w:i/>
          <w:w w:val="104"/>
          <w:sz w:val="19"/>
        </w:rPr>
        <w:t>EXR</w:t>
      </w:r>
      <w:r>
        <w:rPr>
          <w:rFonts w:ascii="Times New Roman" w:hAnsi="Times New Roman"/>
          <w:i/>
          <w:spacing w:val="-11"/>
          <w:sz w:val="19"/>
        </w:rPr>
        <w:t xml:space="preserve"> </w:t>
      </w:r>
      <w:r>
        <w:rPr>
          <w:rFonts w:ascii="Symbol" w:hAnsi="Symbol"/>
          <w:w w:val="104"/>
          <w:sz w:val="19"/>
        </w:rPr>
        <w:t></w:t>
      </w:r>
      <w:r>
        <w:rPr>
          <w:rFonts w:ascii="Times New Roman" w:hAnsi="Times New Roman"/>
          <w:spacing w:val="21"/>
          <w:sz w:val="19"/>
        </w:rPr>
        <w:t xml:space="preserve"> </w:t>
      </w:r>
      <w:r>
        <w:rPr>
          <w:rFonts w:ascii="Symbol" w:hAnsi="Symbol"/>
          <w:spacing w:val="19"/>
          <w:w w:val="221"/>
          <w:position w:val="-3"/>
          <w:sz w:val="29"/>
        </w:rPr>
        <w:t></w:t>
      </w:r>
      <w:proofErr w:type="spellStart"/>
      <w:r>
        <w:rPr>
          <w:rFonts w:ascii="Times New Roman" w:hAnsi="Times New Roman"/>
          <w:i/>
          <w:w w:val="104"/>
          <w:sz w:val="19"/>
        </w:rPr>
        <w:t>t</w:t>
      </w:r>
      <w:r>
        <w:rPr>
          <w:rFonts w:ascii="Times New Roman" w:hAnsi="Times New Roman"/>
          <w:i/>
          <w:spacing w:val="-4"/>
          <w:w w:val="104"/>
          <w:sz w:val="19"/>
        </w:rPr>
        <w:t>e</w:t>
      </w:r>
      <w:proofErr w:type="spellEnd"/>
      <w:r>
        <w:rPr>
          <w:rFonts w:ascii="Times New Roman" w:hAnsi="Times New Roman"/>
          <w:i/>
          <w:w w:val="105"/>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4"/>
          <w:sz w:val="19"/>
        </w:rPr>
        <w:t></w:t>
      </w:r>
      <w:r>
        <w:rPr>
          <w:rFonts w:ascii="Times New Roman" w:hAnsi="Times New Roman"/>
          <w:spacing w:val="6"/>
          <w:sz w:val="19"/>
        </w:rPr>
        <w:t xml:space="preserve"> </w:t>
      </w:r>
      <w:proofErr w:type="spellStart"/>
      <w:r>
        <w:rPr>
          <w:rFonts w:ascii="Times New Roman" w:hAnsi="Times New Roman"/>
          <w:i/>
          <w:w w:val="104"/>
          <w:sz w:val="19"/>
        </w:rPr>
        <w:t>pw</w:t>
      </w:r>
      <w:r>
        <w:rPr>
          <w:rFonts w:ascii="Times New Roman" w:hAnsi="Times New Roman"/>
          <w:i/>
          <w:spacing w:val="-8"/>
          <w:w w:val="104"/>
          <w:sz w:val="19"/>
        </w:rPr>
        <w:t>e</w:t>
      </w:r>
      <w:proofErr w:type="spellEnd"/>
      <w:r>
        <w:rPr>
          <w:rFonts w:ascii="Times New Roman" w:hAnsi="Times New Roman"/>
          <w:i/>
          <w:w w:val="105"/>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4"/>
          <w:sz w:val="19"/>
        </w:rPr>
        <w:t></w:t>
      </w:r>
      <w:r>
        <w:rPr>
          <w:rFonts w:ascii="Times New Roman" w:hAnsi="Times New Roman"/>
          <w:spacing w:val="-25"/>
          <w:sz w:val="19"/>
        </w:rPr>
        <w:t xml:space="preserve"> </w:t>
      </w:r>
      <w:r>
        <w:rPr>
          <w:rFonts w:ascii="Times New Roman" w:hAnsi="Times New Roman"/>
          <w:i/>
          <w:w w:val="104"/>
          <w:sz w:val="19"/>
        </w:rPr>
        <w:t>Q</w:t>
      </w:r>
      <w:r>
        <w:rPr>
          <w:rFonts w:ascii="Times New Roman" w:hAnsi="Times New Roman"/>
          <w:i/>
          <w:spacing w:val="-3"/>
          <w:w w:val="104"/>
          <w:sz w:val="19"/>
        </w:rPr>
        <w:t>E</w:t>
      </w:r>
      <w:r>
        <w:rPr>
          <w:rFonts w:ascii="Times New Roman" w:hAnsi="Times New Roman"/>
          <w:i/>
          <w:w w:val="105"/>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4"/>
          <w:sz w:val="19"/>
        </w:rPr>
        <w:t></w:t>
      </w:r>
      <w:r>
        <w:rPr>
          <w:rFonts w:ascii="Times New Roman" w:hAnsi="Times New Roman"/>
          <w:spacing w:val="-12"/>
          <w:sz w:val="19"/>
        </w:rPr>
        <w:t xml:space="preserve"> </w:t>
      </w:r>
      <w:r>
        <w:rPr>
          <w:rFonts w:ascii="Times New Roman" w:hAnsi="Times New Roman"/>
          <w:i/>
          <w:w w:val="104"/>
          <w:sz w:val="19"/>
        </w:rPr>
        <w:t>EXR</w:t>
      </w:r>
    </w:p>
    <w:p w14:paraId="2F53436C" w14:textId="77777777" w:rsidR="00806AE3" w:rsidRDefault="00806AE3">
      <w:pPr>
        <w:spacing w:line="319" w:lineRule="exact"/>
        <w:rPr>
          <w:rFonts w:ascii="Times New Roman" w:hAnsi="Times New Roman"/>
          <w:sz w:val="19"/>
        </w:rPr>
        <w:sectPr w:rsidR="00806AE3">
          <w:type w:val="continuous"/>
          <w:pgSz w:w="11910" w:h="16840"/>
          <w:pgMar w:top="1340" w:right="1000" w:bottom="2260" w:left="1000" w:header="720" w:footer="720" w:gutter="0"/>
          <w:cols w:space="720"/>
        </w:sectPr>
      </w:pPr>
    </w:p>
    <w:p w14:paraId="284E4A45" w14:textId="77777777" w:rsidR="00806AE3" w:rsidRDefault="005620C3">
      <w:pPr>
        <w:pStyle w:val="BodyText"/>
        <w:spacing w:before="189"/>
        <w:ind w:left="133"/>
      </w:pPr>
      <w:r>
        <w:t>Government expenditures</w:t>
      </w:r>
    </w:p>
    <w:p w14:paraId="5E841035" w14:textId="77777777" w:rsidR="00806AE3" w:rsidRDefault="005620C3">
      <w:pPr>
        <w:spacing w:before="3"/>
        <w:ind w:left="133"/>
        <w:rPr>
          <w:rFonts w:ascii="Times New Roman" w:hAnsi="Times New Roman"/>
          <w:i/>
          <w:sz w:val="11"/>
        </w:rPr>
      </w:pPr>
      <w:r>
        <w:br w:type="column"/>
      </w:r>
      <w:proofErr w:type="spellStart"/>
      <w:r>
        <w:rPr>
          <w:rFonts w:ascii="Times New Roman" w:hAnsi="Times New Roman"/>
          <w:i/>
          <w:w w:val="110"/>
          <w:sz w:val="11"/>
        </w:rPr>
        <w:t>c</w:t>
      </w:r>
      <w:r>
        <w:rPr>
          <w:rFonts w:ascii="Symbol" w:hAnsi="Symbol"/>
          <w:w w:val="110"/>
          <w:sz w:val="11"/>
        </w:rPr>
        <w:t></w:t>
      </w:r>
      <w:r>
        <w:rPr>
          <w:rFonts w:ascii="Times New Roman" w:hAnsi="Times New Roman"/>
          <w:i/>
          <w:w w:val="110"/>
          <w:sz w:val="11"/>
        </w:rPr>
        <w:t>CM</w:t>
      </w:r>
      <w:proofErr w:type="spellEnd"/>
    </w:p>
    <w:p w14:paraId="0B6EA49D" w14:textId="77777777" w:rsidR="00806AE3" w:rsidRDefault="005620C3">
      <w:pPr>
        <w:spacing w:before="3"/>
        <w:ind w:left="1163" w:right="867"/>
        <w:jc w:val="center"/>
        <w:rPr>
          <w:rFonts w:ascii="Times New Roman" w:hAnsi="Times New Roman"/>
          <w:i/>
          <w:sz w:val="11"/>
        </w:rPr>
      </w:pPr>
      <w:r>
        <w:br w:type="column"/>
      </w:r>
      <w:proofErr w:type="spellStart"/>
      <w:r>
        <w:rPr>
          <w:rFonts w:ascii="Times New Roman" w:hAnsi="Times New Roman"/>
          <w:i/>
          <w:w w:val="110"/>
          <w:sz w:val="11"/>
        </w:rPr>
        <w:t>c</w:t>
      </w:r>
      <w:r>
        <w:rPr>
          <w:rFonts w:ascii="Symbol" w:hAnsi="Symbol"/>
          <w:w w:val="110"/>
          <w:sz w:val="11"/>
        </w:rPr>
        <w:t></w:t>
      </w:r>
      <w:r>
        <w:rPr>
          <w:rFonts w:ascii="Times New Roman" w:hAnsi="Times New Roman"/>
          <w:i/>
          <w:w w:val="110"/>
          <w:sz w:val="11"/>
        </w:rPr>
        <w:t>CE</w:t>
      </w:r>
      <w:proofErr w:type="spellEnd"/>
    </w:p>
    <w:p w14:paraId="2EADC8F8" w14:textId="77777777" w:rsidR="00806AE3" w:rsidRDefault="005620C3">
      <w:pPr>
        <w:spacing w:before="81" w:line="322" w:lineRule="exact"/>
        <w:ind w:left="133"/>
        <w:rPr>
          <w:rFonts w:ascii="Times New Roman" w:hAnsi="Times New Roman"/>
          <w:i/>
          <w:sz w:val="11"/>
        </w:rPr>
      </w:pPr>
      <w:r>
        <w:rPr>
          <w:rFonts w:ascii="Times New Roman" w:hAnsi="Times New Roman"/>
          <w:i/>
          <w:spacing w:val="-1"/>
          <w:w w:val="103"/>
          <w:sz w:val="19"/>
        </w:rPr>
        <w:t>E</w:t>
      </w:r>
      <w:r>
        <w:rPr>
          <w:rFonts w:ascii="Times New Roman" w:hAnsi="Times New Roman"/>
          <w:i/>
          <w:w w:val="103"/>
          <w:sz w:val="19"/>
        </w:rPr>
        <w:t>G</w:t>
      </w:r>
      <w:r>
        <w:rPr>
          <w:rFonts w:ascii="Times New Roman" w:hAnsi="Times New Roman"/>
          <w:i/>
          <w:spacing w:val="-7"/>
          <w:sz w:val="19"/>
        </w:rPr>
        <w:t xml:space="preserve"> </w:t>
      </w:r>
      <w:r>
        <w:rPr>
          <w:rFonts w:ascii="Symbol" w:hAnsi="Symbol"/>
          <w:w w:val="103"/>
          <w:sz w:val="19"/>
        </w:rPr>
        <w:t></w:t>
      </w:r>
      <w:r>
        <w:rPr>
          <w:rFonts w:ascii="Times New Roman" w:hAnsi="Times New Roman"/>
          <w:spacing w:val="-10"/>
          <w:sz w:val="19"/>
        </w:rPr>
        <w:t xml:space="preserve"> </w:t>
      </w:r>
      <w:r>
        <w:rPr>
          <w:rFonts w:ascii="Symbol" w:hAnsi="Symbol"/>
          <w:spacing w:val="21"/>
          <w:w w:val="216"/>
          <w:position w:val="-3"/>
          <w:sz w:val="29"/>
        </w:rPr>
        <w:t></w:t>
      </w:r>
      <w:r>
        <w:rPr>
          <w:rFonts w:ascii="Times New Roman" w:hAnsi="Times New Roman"/>
          <w:i/>
          <w:spacing w:val="-1"/>
          <w:w w:val="103"/>
          <w:sz w:val="19"/>
        </w:rPr>
        <w:t>P</w:t>
      </w:r>
      <w:r>
        <w:rPr>
          <w:rFonts w:ascii="Times New Roman" w:hAnsi="Times New Roman"/>
          <w:i/>
          <w:spacing w:val="-10"/>
          <w:w w:val="103"/>
          <w:sz w:val="19"/>
        </w:rPr>
        <w:t>Q</w:t>
      </w:r>
      <w:r>
        <w:rPr>
          <w:rFonts w:ascii="Times New Roman" w:hAnsi="Times New Roman"/>
          <w:i/>
          <w:w w:val="103"/>
          <w:position w:val="-4"/>
          <w:sz w:val="11"/>
        </w:rPr>
        <w:t>c</w:t>
      </w:r>
      <w:r>
        <w:rPr>
          <w:rFonts w:ascii="Times New Roman" w:hAnsi="Times New Roman"/>
          <w:i/>
          <w:position w:val="-4"/>
          <w:sz w:val="11"/>
        </w:rPr>
        <w:t xml:space="preserve"> </w:t>
      </w:r>
      <w:r>
        <w:rPr>
          <w:rFonts w:ascii="Times New Roman" w:hAnsi="Times New Roman"/>
          <w:i/>
          <w:spacing w:val="-9"/>
          <w:position w:val="-4"/>
          <w:sz w:val="11"/>
        </w:rPr>
        <w:t xml:space="preserve"> </w:t>
      </w:r>
      <w:r>
        <w:rPr>
          <w:rFonts w:ascii="Symbol" w:hAnsi="Symbol"/>
          <w:spacing w:val="16"/>
          <w:w w:val="103"/>
          <w:sz w:val="19"/>
        </w:rPr>
        <w:t></w:t>
      </w:r>
      <w:r>
        <w:rPr>
          <w:rFonts w:ascii="Times New Roman" w:hAnsi="Times New Roman"/>
          <w:i/>
          <w:spacing w:val="-2"/>
          <w:w w:val="103"/>
          <w:sz w:val="19"/>
        </w:rPr>
        <w:t>Q</w:t>
      </w:r>
      <w:r>
        <w:rPr>
          <w:rFonts w:ascii="Times New Roman" w:hAnsi="Times New Roman"/>
          <w:i/>
          <w:spacing w:val="-8"/>
          <w:w w:val="103"/>
          <w:sz w:val="19"/>
        </w:rPr>
        <w:t>G</w:t>
      </w:r>
      <w:r>
        <w:rPr>
          <w:rFonts w:ascii="Times New Roman" w:hAnsi="Times New Roman"/>
          <w:i/>
          <w:w w:val="103"/>
          <w:position w:val="-4"/>
          <w:sz w:val="11"/>
        </w:rPr>
        <w:t>c</w:t>
      </w:r>
      <w:r>
        <w:rPr>
          <w:rFonts w:ascii="Times New Roman" w:hAnsi="Times New Roman"/>
          <w:i/>
          <w:position w:val="-4"/>
          <w:sz w:val="11"/>
        </w:rPr>
        <w:t xml:space="preserve"> </w:t>
      </w:r>
      <w:r>
        <w:rPr>
          <w:rFonts w:ascii="Times New Roman" w:hAnsi="Times New Roman"/>
          <w:i/>
          <w:spacing w:val="1"/>
          <w:position w:val="-4"/>
          <w:sz w:val="11"/>
        </w:rPr>
        <w:t xml:space="preserve"> </w:t>
      </w:r>
      <w:r>
        <w:rPr>
          <w:rFonts w:ascii="Symbol" w:hAnsi="Symbol"/>
          <w:w w:val="103"/>
          <w:sz w:val="19"/>
        </w:rPr>
        <w:t></w:t>
      </w:r>
      <w:r>
        <w:rPr>
          <w:rFonts w:ascii="Times New Roman" w:hAnsi="Times New Roman"/>
          <w:spacing w:val="-17"/>
          <w:sz w:val="19"/>
        </w:rPr>
        <w:t xml:space="preserve"> </w:t>
      </w:r>
      <w:r>
        <w:rPr>
          <w:rFonts w:ascii="Symbol" w:hAnsi="Symbol"/>
          <w:spacing w:val="10"/>
          <w:w w:val="216"/>
          <w:position w:val="-3"/>
          <w:sz w:val="29"/>
        </w:rPr>
        <w:t></w:t>
      </w:r>
      <w:r>
        <w:rPr>
          <w:rFonts w:ascii="Times New Roman" w:hAnsi="Times New Roman"/>
          <w:i/>
          <w:spacing w:val="-1"/>
          <w:w w:val="103"/>
          <w:sz w:val="19"/>
        </w:rPr>
        <w:t>t</w:t>
      </w:r>
      <w:r>
        <w:rPr>
          <w:rFonts w:ascii="Times New Roman" w:hAnsi="Times New Roman"/>
          <w:i/>
          <w:spacing w:val="-19"/>
          <w:w w:val="103"/>
          <w:sz w:val="19"/>
        </w:rPr>
        <w:t>r</w:t>
      </w:r>
      <w:proofErr w:type="spellStart"/>
      <w:r>
        <w:rPr>
          <w:rFonts w:ascii="Times New Roman" w:hAnsi="Times New Roman"/>
          <w:i/>
          <w:spacing w:val="7"/>
          <w:w w:val="103"/>
          <w:position w:val="-4"/>
          <w:sz w:val="11"/>
        </w:rPr>
        <w:t>i</w:t>
      </w:r>
      <w:proofErr w:type="spellEnd"/>
      <w:r>
        <w:rPr>
          <w:rFonts w:ascii="Times New Roman" w:hAnsi="Times New Roman"/>
          <w:w w:val="103"/>
          <w:position w:val="-4"/>
          <w:sz w:val="11"/>
        </w:rPr>
        <w:t>,</w:t>
      </w:r>
      <w:r>
        <w:rPr>
          <w:rFonts w:ascii="Times New Roman" w:hAnsi="Times New Roman"/>
          <w:spacing w:val="-20"/>
          <w:position w:val="-4"/>
          <w:sz w:val="11"/>
        </w:rPr>
        <w:t xml:space="preserve"> </w:t>
      </w:r>
      <w:r>
        <w:rPr>
          <w:rFonts w:ascii="Times New Roman" w:hAnsi="Times New Roman"/>
          <w:i/>
          <w:spacing w:val="-4"/>
          <w:w w:val="103"/>
          <w:position w:val="-4"/>
          <w:sz w:val="11"/>
        </w:rPr>
        <w:t>g</w:t>
      </w:r>
      <w:r>
        <w:rPr>
          <w:rFonts w:ascii="Times New Roman" w:hAnsi="Times New Roman"/>
          <w:i/>
          <w:spacing w:val="-3"/>
          <w:w w:val="103"/>
          <w:position w:val="-4"/>
          <w:sz w:val="11"/>
        </w:rPr>
        <w:t>o</w:t>
      </w:r>
      <w:r>
        <w:rPr>
          <w:rFonts w:ascii="Times New Roman" w:hAnsi="Times New Roman"/>
          <w:i/>
          <w:w w:val="103"/>
          <w:position w:val="-4"/>
          <w:sz w:val="11"/>
        </w:rPr>
        <w:t>v</w:t>
      </w:r>
    </w:p>
    <w:p w14:paraId="5C0392D5" w14:textId="77777777" w:rsidR="00806AE3" w:rsidRDefault="005620C3">
      <w:pPr>
        <w:pStyle w:val="BodyText"/>
        <w:spacing w:before="189"/>
        <w:ind w:left="133"/>
      </w:pPr>
      <w:r>
        <w:br w:type="column"/>
      </w:r>
      <w:r>
        <w:t>(20)</w:t>
      </w:r>
    </w:p>
    <w:p w14:paraId="1024CCD3" w14:textId="77777777" w:rsidR="00806AE3" w:rsidRDefault="00806AE3">
      <w:pPr>
        <w:sectPr w:rsidR="00806AE3">
          <w:type w:val="continuous"/>
          <w:pgSz w:w="11910" w:h="16840"/>
          <w:pgMar w:top="1340" w:right="1000" w:bottom="2260" w:left="1000" w:header="720" w:footer="720" w:gutter="0"/>
          <w:cols w:num="4" w:space="720" w:equalWidth="0">
            <w:col w:w="2934" w:space="126"/>
            <w:col w:w="464" w:space="832"/>
            <w:col w:w="2353" w:space="1616"/>
            <w:col w:w="1585"/>
          </w:cols>
        </w:sectPr>
      </w:pPr>
    </w:p>
    <w:p w14:paraId="6ED26D27" w14:textId="77777777" w:rsidR="00806AE3" w:rsidRDefault="005620C3">
      <w:pPr>
        <w:pStyle w:val="BodyText"/>
        <w:spacing w:before="193" w:line="475" w:lineRule="auto"/>
        <w:ind w:left="133" w:right="22"/>
      </w:pPr>
      <w:r>
        <w:t>Enterprise revenue Objective function</w:t>
      </w:r>
    </w:p>
    <w:p w14:paraId="19B25B58" w14:textId="77777777" w:rsidR="00806AE3" w:rsidRDefault="005620C3">
      <w:pPr>
        <w:pStyle w:val="BodyText"/>
        <w:rPr>
          <w:sz w:val="14"/>
        </w:rPr>
      </w:pPr>
      <w:r>
        <w:br w:type="column"/>
      </w:r>
    </w:p>
    <w:p w14:paraId="6A670147" w14:textId="77777777" w:rsidR="00806AE3" w:rsidRDefault="00806AE3">
      <w:pPr>
        <w:pStyle w:val="BodyText"/>
        <w:spacing w:before="8"/>
        <w:rPr>
          <w:sz w:val="11"/>
        </w:rPr>
      </w:pPr>
    </w:p>
    <w:p w14:paraId="0CA8F77C" w14:textId="77777777" w:rsidR="00806AE3" w:rsidRDefault="005620C3">
      <w:pPr>
        <w:spacing w:line="187" w:lineRule="auto"/>
        <w:ind w:left="579" w:right="-6" w:hanging="442"/>
        <w:rPr>
          <w:rFonts w:ascii="Times New Roman" w:hAnsi="Times New Roman"/>
          <w:i/>
          <w:sz w:val="11"/>
        </w:rPr>
      </w:pPr>
      <w:r>
        <w:rPr>
          <w:rFonts w:ascii="Times New Roman" w:hAnsi="Times New Roman"/>
          <w:i/>
          <w:spacing w:val="-2"/>
          <w:w w:val="104"/>
          <w:position w:val="5"/>
          <w:sz w:val="19"/>
        </w:rPr>
        <w:t>Y</w:t>
      </w:r>
      <w:r>
        <w:rPr>
          <w:rFonts w:ascii="Times New Roman" w:hAnsi="Times New Roman"/>
          <w:i/>
          <w:w w:val="104"/>
          <w:position w:val="5"/>
          <w:sz w:val="19"/>
        </w:rPr>
        <w:t>E</w:t>
      </w:r>
      <w:r>
        <w:rPr>
          <w:rFonts w:ascii="Times New Roman" w:hAnsi="Times New Roman"/>
          <w:i/>
          <w:spacing w:val="-5"/>
          <w:position w:val="5"/>
          <w:sz w:val="19"/>
        </w:rPr>
        <w:t xml:space="preserve"> </w:t>
      </w:r>
      <w:r>
        <w:rPr>
          <w:rFonts w:ascii="Symbol" w:hAnsi="Symbol"/>
          <w:w w:val="104"/>
          <w:position w:val="5"/>
          <w:sz w:val="19"/>
        </w:rPr>
        <w:t></w:t>
      </w:r>
      <w:r>
        <w:rPr>
          <w:rFonts w:ascii="Times New Roman" w:hAnsi="Times New Roman"/>
          <w:spacing w:val="-9"/>
          <w:position w:val="5"/>
          <w:sz w:val="19"/>
        </w:rPr>
        <w:t xml:space="preserve"> </w:t>
      </w:r>
      <w:r>
        <w:rPr>
          <w:rFonts w:ascii="Symbol" w:hAnsi="Symbol"/>
          <w:spacing w:val="15"/>
          <w:w w:val="219"/>
          <w:sz w:val="29"/>
        </w:rPr>
        <w:t></w:t>
      </w:r>
      <w:r>
        <w:rPr>
          <w:rFonts w:ascii="Times New Roman" w:hAnsi="Times New Roman"/>
          <w:i/>
          <w:spacing w:val="-1"/>
          <w:w w:val="104"/>
          <w:position w:val="5"/>
          <w:sz w:val="19"/>
        </w:rPr>
        <w:t>t</w:t>
      </w:r>
      <w:r>
        <w:rPr>
          <w:rFonts w:ascii="Times New Roman" w:hAnsi="Times New Roman"/>
          <w:i/>
          <w:spacing w:val="-23"/>
          <w:w w:val="104"/>
          <w:position w:val="5"/>
          <w:sz w:val="19"/>
        </w:rPr>
        <w:t>r</w:t>
      </w:r>
      <w:proofErr w:type="spellStart"/>
      <w:r>
        <w:rPr>
          <w:rFonts w:ascii="Times New Roman" w:hAnsi="Times New Roman"/>
          <w:i/>
          <w:spacing w:val="-8"/>
          <w:w w:val="104"/>
          <w:sz w:val="11"/>
        </w:rPr>
        <w:t>e</w:t>
      </w:r>
      <w:r>
        <w:rPr>
          <w:rFonts w:ascii="Times New Roman" w:hAnsi="Times New Roman"/>
          <w:i/>
          <w:spacing w:val="-4"/>
          <w:w w:val="104"/>
          <w:sz w:val="11"/>
        </w:rPr>
        <w:t>n</w:t>
      </w:r>
      <w:r>
        <w:rPr>
          <w:rFonts w:ascii="Times New Roman" w:hAnsi="Times New Roman"/>
          <w:i/>
          <w:w w:val="104"/>
          <w:sz w:val="11"/>
        </w:rPr>
        <w:t>t</w:t>
      </w:r>
      <w:proofErr w:type="spellEnd"/>
      <w:r>
        <w:rPr>
          <w:rFonts w:ascii="Times New Roman" w:hAnsi="Times New Roman"/>
          <w:i/>
          <w:spacing w:val="-9"/>
          <w:sz w:val="11"/>
        </w:rPr>
        <w:t xml:space="preserve"> </w:t>
      </w:r>
      <w:r>
        <w:rPr>
          <w:rFonts w:ascii="Times New Roman" w:hAnsi="Times New Roman"/>
          <w:spacing w:val="3"/>
          <w:w w:val="104"/>
          <w:sz w:val="11"/>
        </w:rPr>
        <w:t>,</w:t>
      </w:r>
      <w:proofErr w:type="spellStart"/>
      <w:r>
        <w:rPr>
          <w:rFonts w:ascii="Times New Roman" w:hAnsi="Times New Roman"/>
          <w:i/>
          <w:w w:val="104"/>
          <w:sz w:val="11"/>
        </w:rPr>
        <w:t>i</w:t>
      </w:r>
      <w:proofErr w:type="spellEnd"/>
      <w:r>
        <w:rPr>
          <w:rFonts w:ascii="Times New Roman" w:hAnsi="Times New Roman"/>
          <w:i/>
          <w:sz w:val="11"/>
        </w:rPr>
        <w:t xml:space="preserve">  </w:t>
      </w:r>
      <w:r>
        <w:rPr>
          <w:rFonts w:ascii="Symbol" w:hAnsi="Symbol"/>
          <w:w w:val="104"/>
          <w:position w:val="5"/>
          <w:sz w:val="19"/>
        </w:rPr>
        <w:t></w:t>
      </w:r>
      <w:r>
        <w:rPr>
          <w:rFonts w:ascii="Times New Roman" w:hAnsi="Times New Roman"/>
          <w:spacing w:val="-9"/>
          <w:position w:val="5"/>
          <w:sz w:val="19"/>
        </w:rPr>
        <w:t xml:space="preserve"> </w:t>
      </w:r>
      <w:proofErr w:type="spellStart"/>
      <w:r>
        <w:rPr>
          <w:rFonts w:ascii="Times New Roman" w:hAnsi="Times New Roman"/>
          <w:i/>
          <w:spacing w:val="-1"/>
          <w:w w:val="104"/>
          <w:position w:val="5"/>
          <w:sz w:val="19"/>
        </w:rPr>
        <w:t>s</w:t>
      </w:r>
      <w:r>
        <w:rPr>
          <w:rFonts w:ascii="Times New Roman" w:hAnsi="Times New Roman"/>
          <w:i/>
          <w:spacing w:val="-2"/>
          <w:w w:val="104"/>
          <w:position w:val="5"/>
          <w:sz w:val="19"/>
        </w:rPr>
        <w:t>h</w:t>
      </w:r>
      <w:r>
        <w:rPr>
          <w:rFonts w:ascii="Times New Roman" w:hAnsi="Times New Roman"/>
          <w:i/>
          <w:spacing w:val="-1"/>
          <w:w w:val="104"/>
          <w:position w:val="5"/>
          <w:sz w:val="19"/>
        </w:rPr>
        <w:t>r</w:t>
      </w:r>
      <w:r>
        <w:rPr>
          <w:rFonts w:ascii="Times New Roman" w:hAnsi="Times New Roman"/>
          <w:i/>
          <w:spacing w:val="-8"/>
          <w:w w:val="104"/>
          <w:position w:val="5"/>
          <w:sz w:val="19"/>
        </w:rPr>
        <w:t>y</w:t>
      </w:r>
      <w:r>
        <w:rPr>
          <w:rFonts w:ascii="Times New Roman" w:hAnsi="Times New Roman"/>
          <w:i/>
          <w:spacing w:val="-8"/>
          <w:w w:val="104"/>
          <w:sz w:val="11"/>
        </w:rPr>
        <w:t>e</w:t>
      </w:r>
      <w:r>
        <w:rPr>
          <w:rFonts w:ascii="Times New Roman" w:hAnsi="Times New Roman"/>
          <w:i/>
          <w:spacing w:val="-4"/>
          <w:w w:val="104"/>
          <w:sz w:val="11"/>
        </w:rPr>
        <w:t>n</w:t>
      </w:r>
      <w:r>
        <w:rPr>
          <w:rFonts w:ascii="Times New Roman" w:hAnsi="Times New Roman"/>
          <w:i/>
          <w:w w:val="104"/>
          <w:sz w:val="11"/>
        </w:rPr>
        <w:t>t</w:t>
      </w:r>
      <w:proofErr w:type="spellEnd"/>
      <w:r>
        <w:rPr>
          <w:rFonts w:ascii="Times New Roman" w:hAnsi="Times New Roman"/>
          <w:i/>
          <w:spacing w:val="-10"/>
          <w:sz w:val="11"/>
        </w:rPr>
        <w:t xml:space="preserve"> </w:t>
      </w:r>
      <w:r>
        <w:rPr>
          <w:rFonts w:ascii="Times New Roman" w:hAnsi="Times New Roman"/>
          <w:spacing w:val="5"/>
          <w:w w:val="104"/>
          <w:sz w:val="11"/>
        </w:rPr>
        <w:t>,</w:t>
      </w:r>
      <w:r>
        <w:rPr>
          <w:rFonts w:ascii="Times New Roman" w:hAnsi="Times New Roman"/>
          <w:i/>
          <w:spacing w:val="-8"/>
          <w:w w:val="104"/>
          <w:sz w:val="11"/>
        </w:rPr>
        <w:t>c</w:t>
      </w:r>
      <w:r>
        <w:rPr>
          <w:rFonts w:ascii="Times New Roman" w:hAnsi="Times New Roman"/>
          <w:i/>
          <w:spacing w:val="-4"/>
          <w:w w:val="104"/>
          <w:sz w:val="11"/>
        </w:rPr>
        <w:t>a</w:t>
      </w:r>
      <w:r>
        <w:rPr>
          <w:rFonts w:ascii="Times New Roman" w:hAnsi="Times New Roman"/>
          <w:i/>
          <w:w w:val="104"/>
          <w:sz w:val="11"/>
        </w:rPr>
        <w:t xml:space="preserve">p </w:t>
      </w:r>
      <w:proofErr w:type="spellStart"/>
      <w:r>
        <w:rPr>
          <w:rFonts w:ascii="Times New Roman" w:hAnsi="Times New Roman"/>
          <w:i/>
          <w:w w:val="110"/>
          <w:sz w:val="11"/>
        </w:rPr>
        <w:t>i</w:t>
      </w:r>
      <w:r>
        <w:rPr>
          <w:rFonts w:ascii="Symbol" w:hAnsi="Symbol"/>
          <w:w w:val="110"/>
          <w:sz w:val="11"/>
        </w:rPr>
        <w:t></w:t>
      </w:r>
      <w:r>
        <w:rPr>
          <w:rFonts w:ascii="Times New Roman" w:hAnsi="Times New Roman"/>
          <w:i/>
          <w:w w:val="110"/>
          <w:sz w:val="11"/>
        </w:rPr>
        <w:t>I</w:t>
      </w:r>
      <w:proofErr w:type="spellEnd"/>
    </w:p>
    <w:p w14:paraId="492AF8BC" w14:textId="77777777" w:rsidR="00806AE3" w:rsidRDefault="005620C3">
      <w:pPr>
        <w:spacing w:before="42"/>
        <w:ind w:left="133"/>
        <w:rPr>
          <w:rFonts w:ascii="Symbol" w:hAnsi="Symbol"/>
          <w:sz w:val="26"/>
        </w:rPr>
      </w:pPr>
      <w:r>
        <w:rPr>
          <w:rFonts w:ascii="Times New Roman" w:hAnsi="Times New Roman"/>
          <w:i/>
          <w:sz w:val="20"/>
        </w:rPr>
        <w:t xml:space="preserve">UU </w:t>
      </w:r>
      <w:r>
        <w:rPr>
          <w:rFonts w:ascii="Symbol" w:hAnsi="Symbol"/>
          <w:sz w:val="20"/>
        </w:rPr>
        <w:t></w:t>
      </w:r>
      <w:r>
        <w:rPr>
          <w:rFonts w:ascii="Times New Roman" w:hAnsi="Times New Roman"/>
          <w:sz w:val="20"/>
        </w:rPr>
        <w:t xml:space="preserve"> </w:t>
      </w:r>
      <w:r>
        <w:rPr>
          <w:rFonts w:ascii="Symbol" w:hAnsi="Symbol"/>
          <w:sz w:val="20"/>
        </w:rPr>
        <w:t></w:t>
      </w:r>
      <w:proofErr w:type="spellStart"/>
      <w:r>
        <w:rPr>
          <w:rFonts w:ascii="Times New Roman" w:hAnsi="Times New Roman"/>
          <w:i/>
          <w:sz w:val="20"/>
        </w:rPr>
        <w:t>sqr</w:t>
      </w:r>
      <w:r>
        <w:rPr>
          <w:rFonts w:ascii="Symbol" w:hAnsi="Symbol"/>
          <w:sz w:val="26"/>
        </w:rPr>
        <w:t></w:t>
      </w:r>
      <w:r>
        <w:rPr>
          <w:rFonts w:ascii="Times New Roman" w:hAnsi="Times New Roman"/>
          <w:i/>
          <w:sz w:val="20"/>
        </w:rPr>
        <w:t>walras</w:t>
      </w:r>
      <w:proofErr w:type="spellEnd"/>
      <w:r>
        <w:rPr>
          <w:rFonts w:ascii="Symbol" w:hAnsi="Symbol"/>
          <w:sz w:val="26"/>
        </w:rPr>
        <w:t></w:t>
      </w:r>
    </w:p>
    <w:p w14:paraId="10950FFA" w14:textId="77777777" w:rsidR="00806AE3" w:rsidRDefault="005620C3">
      <w:pPr>
        <w:spacing w:before="3"/>
        <w:ind w:left="23"/>
        <w:rPr>
          <w:rFonts w:ascii="Times New Roman" w:hAnsi="Times New Roman"/>
          <w:i/>
          <w:sz w:val="11"/>
        </w:rPr>
      </w:pPr>
      <w:r>
        <w:br w:type="column"/>
      </w:r>
      <w:proofErr w:type="spellStart"/>
      <w:r>
        <w:rPr>
          <w:rFonts w:ascii="Times New Roman" w:hAnsi="Times New Roman"/>
          <w:i/>
          <w:w w:val="110"/>
          <w:sz w:val="11"/>
        </w:rPr>
        <w:t>c</w:t>
      </w:r>
      <w:r>
        <w:rPr>
          <w:rFonts w:ascii="Symbol" w:hAnsi="Symbol"/>
          <w:w w:val="110"/>
          <w:sz w:val="11"/>
        </w:rPr>
        <w:t></w:t>
      </w:r>
      <w:r>
        <w:rPr>
          <w:rFonts w:ascii="Times New Roman" w:hAnsi="Times New Roman"/>
          <w:i/>
          <w:w w:val="110"/>
          <w:sz w:val="11"/>
        </w:rPr>
        <w:t>C</w:t>
      </w:r>
      <w:proofErr w:type="spellEnd"/>
    </w:p>
    <w:p w14:paraId="4192AED4" w14:textId="77777777" w:rsidR="00806AE3" w:rsidRDefault="005620C3">
      <w:pPr>
        <w:spacing w:before="3"/>
        <w:ind w:left="133"/>
        <w:rPr>
          <w:rFonts w:ascii="Times New Roman" w:hAnsi="Times New Roman"/>
          <w:i/>
          <w:sz w:val="11"/>
        </w:rPr>
      </w:pPr>
      <w:r>
        <w:br w:type="column"/>
      </w:r>
      <w:proofErr w:type="spellStart"/>
      <w:r>
        <w:rPr>
          <w:rFonts w:ascii="Times New Roman" w:hAnsi="Times New Roman"/>
          <w:i/>
          <w:w w:val="110"/>
          <w:sz w:val="11"/>
        </w:rPr>
        <w:t>i</w:t>
      </w:r>
      <w:r>
        <w:rPr>
          <w:rFonts w:ascii="Symbol" w:hAnsi="Symbol"/>
          <w:w w:val="110"/>
          <w:sz w:val="11"/>
        </w:rPr>
        <w:t></w:t>
      </w:r>
      <w:r>
        <w:rPr>
          <w:rFonts w:ascii="Times New Roman" w:hAnsi="Times New Roman"/>
          <w:i/>
          <w:w w:val="110"/>
          <w:sz w:val="11"/>
        </w:rPr>
        <w:t>I</w:t>
      </w:r>
      <w:proofErr w:type="spellEnd"/>
    </w:p>
    <w:p w14:paraId="3349E005" w14:textId="77777777" w:rsidR="00806AE3" w:rsidRDefault="005620C3">
      <w:pPr>
        <w:pStyle w:val="BodyText"/>
        <w:spacing w:before="193"/>
        <w:ind w:left="133"/>
      </w:pPr>
      <w:r>
        <w:br w:type="column"/>
      </w:r>
      <w:r>
        <w:t>(21)</w:t>
      </w:r>
    </w:p>
    <w:p w14:paraId="3423F3F6" w14:textId="77777777" w:rsidR="00806AE3" w:rsidRDefault="00806AE3">
      <w:pPr>
        <w:pStyle w:val="BodyText"/>
        <w:spacing w:before="7"/>
        <w:rPr>
          <w:sz w:val="23"/>
        </w:rPr>
      </w:pPr>
    </w:p>
    <w:p w14:paraId="6252FD88" w14:textId="77777777" w:rsidR="00806AE3" w:rsidRDefault="005620C3">
      <w:pPr>
        <w:pStyle w:val="BodyText"/>
        <w:ind w:left="133"/>
      </w:pPr>
      <w:r>
        <w:t>(22)</w:t>
      </w:r>
    </w:p>
    <w:p w14:paraId="24D52A17" w14:textId="77777777" w:rsidR="00806AE3" w:rsidRDefault="00806AE3">
      <w:pPr>
        <w:sectPr w:rsidR="00806AE3">
          <w:type w:val="continuous"/>
          <w:pgSz w:w="11910" w:h="16840"/>
          <w:pgMar w:top="1340" w:right="1000" w:bottom="2260" w:left="1000" w:header="720" w:footer="720" w:gutter="0"/>
          <w:cols w:num="5" w:space="720" w:equalWidth="0">
            <w:col w:w="2203" w:space="690"/>
            <w:col w:w="1984" w:space="39"/>
            <w:col w:w="253" w:space="825"/>
            <w:col w:w="314" w:space="2017"/>
            <w:col w:w="1585"/>
          </w:cols>
        </w:sectPr>
      </w:pPr>
    </w:p>
    <w:p w14:paraId="20BC8C79" w14:textId="77777777" w:rsidR="00806AE3" w:rsidRDefault="005620C3">
      <w:pPr>
        <w:pStyle w:val="BodyText"/>
        <w:spacing w:before="139"/>
        <w:ind w:left="133"/>
      </w:pPr>
      <w:r>
        <w:t>System Constraint Block</w:t>
      </w:r>
    </w:p>
    <w:p w14:paraId="7C65C8CF" w14:textId="77777777" w:rsidR="00806AE3" w:rsidRDefault="00806AE3">
      <w:pPr>
        <w:pStyle w:val="BodyText"/>
        <w:spacing w:before="1"/>
        <w:rPr>
          <w:sz w:val="31"/>
        </w:rPr>
      </w:pPr>
    </w:p>
    <w:p w14:paraId="67D598A5" w14:textId="77777777" w:rsidR="00806AE3" w:rsidRDefault="005620C3">
      <w:pPr>
        <w:pStyle w:val="BodyText"/>
        <w:ind w:left="133"/>
      </w:pPr>
      <w:r>
        <w:t>Factor market</w:t>
      </w:r>
    </w:p>
    <w:p w14:paraId="084DDE11" w14:textId="77777777" w:rsidR="00806AE3" w:rsidRDefault="005620C3">
      <w:pPr>
        <w:pStyle w:val="BodyText"/>
        <w:rPr>
          <w:sz w:val="30"/>
        </w:rPr>
      </w:pPr>
      <w:r>
        <w:br w:type="column"/>
      </w:r>
    </w:p>
    <w:p w14:paraId="2E4CE9C6" w14:textId="77777777" w:rsidR="00806AE3" w:rsidRDefault="00806AE3">
      <w:pPr>
        <w:pStyle w:val="BodyText"/>
        <w:rPr>
          <w:sz w:val="30"/>
        </w:rPr>
      </w:pPr>
    </w:p>
    <w:p w14:paraId="57B1223A" w14:textId="77777777" w:rsidR="00806AE3" w:rsidRDefault="005620C3">
      <w:pPr>
        <w:spacing w:before="184" w:line="272" w:lineRule="exact"/>
        <w:ind w:left="133"/>
        <w:rPr>
          <w:rFonts w:ascii="Times New Roman" w:hAnsi="Times New Roman"/>
          <w:i/>
          <w:sz w:val="9"/>
        </w:rPr>
      </w:pPr>
      <w:r>
        <w:rPr>
          <w:rFonts w:ascii="Symbol" w:hAnsi="Symbol"/>
          <w:spacing w:val="14"/>
          <w:w w:val="221"/>
          <w:position w:val="-3"/>
          <w:sz w:val="25"/>
        </w:rPr>
        <w:t></w:t>
      </w:r>
      <w:r>
        <w:rPr>
          <w:rFonts w:ascii="Times New Roman" w:hAnsi="Times New Roman"/>
          <w:i/>
          <w:spacing w:val="-1"/>
          <w:w w:val="107"/>
          <w:sz w:val="16"/>
        </w:rPr>
        <w:t>QF</w:t>
      </w:r>
      <w:r>
        <w:rPr>
          <w:rFonts w:ascii="Times New Roman" w:hAnsi="Times New Roman"/>
          <w:i/>
          <w:w w:val="111"/>
          <w:position w:val="-3"/>
          <w:sz w:val="9"/>
        </w:rPr>
        <w:t>fa</w:t>
      </w:r>
      <w:r>
        <w:rPr>
          <w:rFonts w:ascii="Times New Roman" w:hAnsi="Times New Roman"/>
          <w:i/>
          <w:position w:val="-3"/>
          <w:sz w:val="9"/>
        </w:rPr>
        <w:t xml:space="preserve"> </w:t>
      </w:r>
      <w:r>
        <w:rPr>
          <w:rFonts w:ascii="Times New Roman" w:hAnsi="Times New Roman"/>
          <w:i/>
          <w:spacing w:val="8"/>
          <w:position w:val="-3"/>
          <w:sz w:val="9"/>
        </w:rPr>
        <w:t xml:space="preserve"> </w:t>
      </w:r>
      <w:r>
        <w:rPr>
          <w:rFonts w:ascii="Symbol" w:hAnsi="Symbol"/>
          <w:w w:val="107"/>
          <w:sz w:val="16"/>
        </w:rPr>
        <w:t></w:t>
      </w:r>
      <w:r>
        <w:rPr>
          <w:rFonts w:ascii="Times New Roman" w:hAnsi="Times New Roman"/>
          <w:spacing w:val="-10"/>
          <w:sz w:val="16"/>
        </w:rPr>
        <w:t xml:space="preserve"> </w:t>
      </w:r>
      <w:r>
        <w:rPr>
          <w:rFonts w:ascii="Times New Roman" w:hAnsi="Times New Roman"/>
          <w:i/>
          <w:spacing w:val="-1"/>
          <w:w w:val="107"/>
          <w:sz w:val="16"/>
        </w:rPr>
        <w:t>Q</w:t>
      </w:r>
      <w:r>
        <w:rPr>
          <w:rFonts w:ascii="Times New Roman" w:hAnsi="Times New Roman"/>
          <w:i/>
          <w:w w:val="107"/>
          <w:sz w:val="16"/>
        </w:rPr>
        <w:t>F</w:t>
      </w:r>
      <w:r>
        <w:rPr>
          <w:rFonts w:ascii="Times New Roman" w:hAnsi="Times New Roman"/>
          <w:i/>
          <w:spacing w:val="16"/>
          <w:w w:val="107"/>
          <w:sz w:val="16"/>
        </w:rPr>
        <w:t>S</w:t>
      </w:r>
      <w:r>
        <w:rPr>
          <w:rFonts w:ascii="Times New Roman" w:hAnsi="Times New Roman"/>
          <w:i/>
          <w:w w:val="111"/>
          <w:position w:val="-3"/>
          <w:sz w:val="9"/>
        </w:rPr>
        <w:t>f</w:t>
      </w:r>
    </w:p>
    <w:p w14:paraId="417AE7FB" w14:textId="77777777" w:rsidR="00806AE3" w:rsidRDefault="005620C3">
      <w:pPr>
        <w:pStyle w:val="BodyText"/>
        <w:rPr>
          <w:rFonts w:ascii="Times New Roman"/>
          <w:i/>
          <w:sz w:val="18"/>
        </w:rPr>
      </w:pPr>
      <w:r>
        <w:br w:type="column"/>
      </w:r>
    </w:p>
    <w:p w14:paraId="23226B04" w14:textId="77777777" w:rsidR="00806AE3" w:rsidRDefault="00806AE3">
      <w:pPr>
        <w:pStyle w:val="BodyText"/>
        <w:rPr>
          <w:rFonts w:ascii="Times New Roman"/>
          <w:i/>
          <w:sz w:val="18"/>
        </w:rPr>
      </w:pPr>
    </w:p>
    <w:p w14:paraId="7A704254" w14:textId="77777777" w:rsidR="00806AE3" w:rsidRDefault="00806AE3">
      <w:pPr>
        <w:pStyle w:val="BodyText"/>
        <w:rPr>
          <w:rFonts w:ascii="Times New Roman"/>
          <w:i/>
          <w:sz w:val="18"/>
        </w:rPr>
      </w:pPr>
    </w:p>
    <w:p w14:paraId="3FAD9477" w14:textId="77777777" w:rsidR="00806AE3" w:rsidRDefault="00806AE3">
      <w:pPr>
        <w:pStyle w:val="BodyText"/>
        <w:spacing w:before="2"/>
        <w:rPr>
          <w:rFonts w:ascii="Times New Roman"/>
          <w:i/>
        </w:rPr>
      </w:pPr>
    </w:p>
    <w:p w14:paraId="01256E21" w14:textId="77777777" w:rsidR="00806AE3" w:rsidRDefault="005620C3">
      <w:pPr>
        <w:ind w:left="133"/>
        <w:rPr>
          <w:rFonts w:ascii="Times New Roman" w:hAnsi="Times New Roman"/>
          <w:i/>
          <w:sz w:val="14"/>
        </w:rPr>
      </w:pPr>
      <w:r>
        <w:rPr>
          <w:rFonts w:ascii="Times New Roman" w:hAnsi="Times New Roman"/>
          <w:i/>
          <w:w w:val="120"/>
          <w:sz w:val="14"/>
        </w:rPr>
        <w:t xml:space="preserve">f </w:t>
      </w:r>
      <w:r>
        <w:rPr>
          <w:rFonts w:ascii="Symbol" w:hAnsi="Symbol"/>
          <w:w w:val="120"/>
          <w:sz w:val="14"/>
        </w:rPr>
        <w:t></w:t>
      </w:r>
      <w:r>
        <w:rPr>
          <w:rFonts w:ascii="Times New Roman" w:hAnsi="Times New Roman"/>
          <w:w w:val="120"/>
          <w:sz w:val="14"/>
        </w:rPr>
        <w:t xml:space="preserve"> </w:t>
      </w:r>
      <w:proofErr w:type="spellStart"/>
      <w:r>
        <w:rPr>
          <w:rFonts w:ascii="Times New Roman" w:hAnsi="Times New Roman"/>
          <w:i/>
          <w:w w:val="120"/>
          <w:sz w:val="14"/>
        </w:rPr>
        <w:t>F</w:t>
      </w:r>
      <w:proofErr w:type="spellEnd"/>
    </w:p>
    <w:p w14:paraId="13FE93C0" w14:textId="77777777" w:rsidR="00806AE3" w:rsidRDefault="005620C3">
      <w:pPr>
        <w:pStyle w:val="BodyText"/>
        <w:rPr>
          <w:rFonts w:ascii="Times New Roman"/>
          <w:i/>
          <w:sz w:val="26"/>
        </w:rPr>
      </w:pPr>
      <w:r>
        <w:br w:type="column"/>
      </w:r>
    </w:p>
    <w:p w14:paraId="2876E33A" w14:textId="77777777" w:rsidR="00806AE3" w:rsidRDefault="00806AE3">
      <w:pPr>
        <w:pStyle w:val="BodyText"/>
        <w:rPr>
          <w:rFonts w:ascii="Times New Roman"/>
          <w:i/>
          <w:sz w:val="26"/>
        </w:rPr>
      </w:pPr>
    </w:p>
    <w:p w14:paraId="73F7E911" w14:textId="77777777" w:rsidR="00806AE3" w:rsidRDefault="005620C3">
      <w:pPr>
        <w:pStyle w:val="BodyText"/>
        <w:spacing w:before="175"/>
        <w:ind w:left="133"/>
      </w:pPr>
      <w:r>
        <w:t>(23)</w:t>
      </w:r>
    </w:p>
    <w:p w14:paraId="08B53431" w14:textId="77777777" w:rsidR="00806AE3" w:rsidRDefault="00806AE3">
      <w:pPr>
        <w:sectPr w:rsidR="00806AE3">
          <w:type w:val="continuous"/>
          <w:pgSz w:w="11910" w:h="16840"/>
          <w:pgMar w:top="1340" w:right="1000" w:bottom="2260" w:left="1000" w:header="720" w:footer="720" w:gutter="0"/>
          <w:cols w:num="4" w:space="720" w:equalWidth="0">
            <w:col w:w="2786" w:space="843"/>
            <w:col w:w="1217" w:space="1687"/>
            <w:col w:w="501" w:space="1291"/>
            <w:col w:w="1585"/>
          </w:cols>
        </w:sectPr>
      </w:pPr>
    </w:p>
    <w:p w14:paraId="2A9FF32D" w14:textId="77777777" w:rsidR="00806AE3" w:rsidRDefault="005620C3">
      <w:pPr>
        <w:pStyle w:val="BodyText"/>
        <w:spacing w:before="174"/>
        <w:ind w:left="133"/>
      </w:pPr>
      <w:r>
        <w:t>Composite commodity markets</w:t>
      </w:r>
    </w:p>
    <w:p w14:paraId="5540C1BD" w14:textId="77777777" w:rsidR="00806AE3" w:rsidRDefault="005620C3">
      <w:pPr>
        <w:spacing w:before="7"/>
        <w:ind w:left="133"/>
        <w:rPr>
          <w:rFonts w:ascii="Times New Roman" w:hAnsi="Times New Roman"/>
          <w:i/>
          <w:sz w:val="9"/>
        </w:rPr>
      </w:pPr>
      <w:r>
        <w:br w:type="column"/>
      </w:r>
      <w:proofErr w:type="spellStart"/>
      <w:r>
        <w:rPr>
          <w:rFonts w:ascii="Times New Roman" w:hAnsi="Times New Roman"/>
          <w:i/>
          <w:w w:val="120"/>
          <w:sz w:val="9"/>
        </w:rPr>
        <w:t>a</w:t>
      </w:r>
      <w:r>
        <w:rPr>
          <w:rFonts w:ascii="Symbol" w:hAnsi="Symbol"/>
          <w:w w:val="120"/>
          <w:sz w:val="9"/>
        </w:rPr>
        <w:t></w:t>
      </w:r>
      <w:r>
        <w:rPr>
          <w:rFonts w:ascii="Times New Roman" w:hAnsi="Times New Roman"/>
          <w:i/>
          <w:w w:val="120"/>
          <w:sz w:val="9"/>
        </w:rPr>
        <w:t>A</w:t>
      </w:r>
      <w:proofErr w:type="spellEnd"/>
    </w:p>
    <w:p w14:paraId="305558F0" w14:textId="77777777" w:rsidR="00806AE3" w:rsidRDefault="00806AE3">
      <w:pPr>
        <w:rPr>
          <w:rFonts w:ascii="Times New Roman" w:hAnsi="Times New Roman"/>
          <w:sz w:val="9"/>
        </w:rPr>
        <w:sectPr w:rsidR="00806AE3">
          <w:type w:val="continuous"/>
          <w:pgSz w:w="11910" w:h="16840"/>
          <w:pgMar w:top="1340" w:right="1000" w:bottom="2260" w:left="1000" w:header="720" w:footer="720" w:gutter="0"/>
          <w:cols w:num="2" w:space="720" w:equalWidth="0">
            <w:col w:w="3469" w:space="159"/>
            <w:col w:w="6282"/>
          </w:cols>
        </w:sectPr>
      </w:pPr>
    </w:p>
    <w:p w14:paraId="5541AA88" w14:textId="77777777" w:rsidR="00806AE3" w:rsidRDefault="005620C3">
      <w:pPr>
        <w:spacing w:before="70" w:line="322" w:lineRule="exact"/>
        <w:ind w:left="1573"/>
        <w:rPr>
          <w:rFonts w:ascii="Times New Roman" w:hAnsi="Times New Roman"/>
          <w:i/>
          <w:sz w:val="11"/>
        </w:rPr>
      </w:pPr>
      <w:r>
        <w:rPr>
          <w:rFonts w:ascii="Times New Roman" w:hAnsi="Times New Roman"/>
          <w:i/>
          <w:spacing w:val="-2"/>
          <w:w w:val="102"/>
          <w:sz w:val="19"/>
        </w:rPr>
        <w:t>Q</w:t>
      </w:r>
      <w:r>
        <w:rPr>
          <w:rFonts w:ascii="Times New Roman" w:hAnsi="Times New Roman"/>
          <w:i/>
          <w:spacing w:val="-9"/>
          <w:w w:val="102"/>
          <w:sz w:val="19"/>
        </w:rPr>
        <w:t>Q</w:t>
      </w:r>
      <w:r>
        <w:rPr>
          <w:rFonts w:ascii="Times New Roman" w:hAnsi="Times New Roman"/>
          <w:i/>
          <w:w w:val="102"/>
          <w:position w:val="-4"/>
          <w:sz w:val="11"/>
        </w:rPr>
        <w:t>c</w:t>
      </w:r>
      <w:r>
        <w:rPr>
          <w:rFonts w:ascii="Times New Roman" w:hAnsi="Times New Roman"/>
          <w:i/>
          <w:position w:val="-4"/>
          <w:sz w:val="11"/>
        </w:rPr>
        <w:t xml:space="preserve">  </w:t>
      </w:r>
      <w:r>
        <w:rPr>
          <w:rFonts w:ascii="Times New Roman" w:hAnsi="Times New Roman"/>
          <w:i/>
          <w:spacing w:val="-14"/>
          <w:position w:val="-4"/>
          <w:sz w:val="11"/>
        </w:rPr>
        <w:t xml:space="preserve"> </w:t>
      </w:r>
      <w:r>
        <w:rPr>
          <w:rFonts w:ascii="Symbol" w:hAnsi="Symbol"/>
          <w:w w:val="102"/>
          <w:sz w:val="19"/>
        </w:rPr>
        <w:t></w:t>
      </w:r>
      <w:r>
        <w:rPr>
          <w:rFonts w:ascii="Times New Roman" w:hAnsi="Times New Roman"/>
          <w:spacing w:val="-7"/>
          <w:sz w:val="19"/>
        </w:rPr>
        <w:t xml:space="preserve"> </w:t>
      </w:r>
      <w:r>
        <w:rPr>
          <w:rFonts w:ascii="Symbol" w:hAnsi="Symbol"/>
          <w:spacing w:val="11"/>
          <w:w w:val="214"/>
          <w:position w:val="-3"/>
          <w:sz w:val="29"/>
        </w:rPr>
        <w:t></w:t>
      </w:r>
      <w:r>
        <w:rPr>
          <w:rFonts w:ascii="Times New Roman" w:hAnsi="Times New Roman"/>
          <w:i/>
          <w:spacing w:val="-2"/>
          <w:w w:val="102"/>
          <w:sz w:val="19"/>
        </w:rPr>
        <w:t>Q</w:t>
      </w:r>
      <w:r>
        <w:rPr>
          <w:rFonts w:ascii="Times New Roman" w:hAnsi="Times New Roman"/>
          <w:i/>
          <w:w w:val="102"/>
          <w:sz w:val="19"/>
        </w:rPr>
        <w:t>I</w:t>
      </w:r>
      <w:r>
        <w:rPr>
          <w:rFonts w:ascii="Times New Roman" w:hAnsi="Times New Roman"/>
          <w:i/>
          <w:spacing w:val="-2"/>
          <w:w w:val="102"/>
          <w:sz w:val="19"/>
        </w:rPr>
        <w:t>N</w:t>
      </w:r>
      <w:r>
        <w:rPr>
          <w:rFonts w:ascii="Times New Roman" w:hAnsi="Times New Roman"/>
          <w:i/>
          <w:spacing w:val="-14"/>
          <w:w w:val="102"/>
          <w:sz w:val="19"/>
        </w:rPr>
        <w:t>T</w:t>
      </w:r>
      <w:r>
        <w:rPr>
          <w:rFonts w:ascii="Times New Roman" w:hAnsi="Times New Roman"/>
          <w:i/>
          <w:spacing w:val="-8"/>
          <w:w w:val="102"/>
          <w:position w:val="-4"/>
          <w:sz w:val="11"/>
        </w:rPr>
        <w:t>c</w:t>
      </w:r>
      <w:r>
        <w:rPr>
          <w:rFonts w:ascii="Times New Roman" w:hAnsi="Times New Roman"/>
          <w:i/>
          <w:w w:val="102"/>
          <w:position w:val="-4"/>
          <w:sz w:val="11"/>
        </w:rPr>
        <w:t>a</w:t>
      </w:r>
      <w:r>
        <w:rPr>
          <w:rFonts w:ascii="Times New Roman" w:hAnsi="Times New Roman"/>
          <w:i/>
          <w:position w:val="-4"/>
          <w:sz w:val="11"/>
        </w:rPr>
        <w:t xml:space="preserve"> </w:t>
      </w:r>
      <w:r>
        <w:rPr>
          <w:rFonts w:ascii="Times New Roman" w:hAnsi="Times New Roman"/>
          <w:i/>
          <w:spacing w:val="9"/>
          <w:position w:val="-4"/>
          <w:sz w:val="11"/>
        </w:rPr>
        <w:t xml:space="preserve"> </w:t>
      </w:r>
      <w:r>
        <w:rPr>
          <w:rFonts w:ascii="Symbol" w:hAnsi="Symbol"/>
          <w:w w:val="102"/>
          <w:sz w:val="19"/>
        </w:rPr>
        <w:t></w:t>
      </w:r>
      <w:r>
        <w:rPr>
          <w:rFonts w:ascii="Times New Roman" w:hAnsi="Times New Roman"/>
          <w:spacing w:val="-3"/>
          <w:sz w:val="19"/>
        </w:rPr>
        <w:t xml:space="preserve"> </w:t>
      </w:r>
      <w:r>
        <w:rPr>
          <w:rFonts w:ascii="Symbol" w:hAnsi="Symbol"/>
          <w:spacing w:val="11"/>
          <w:w w:val="214"/>
          <w:position w:val="-3"/>
          <w:sz w:val="29"/>
        </w:rPr>
        <w:t></w:t>
      </w:r>
      <w:r>
        <w:rPr>
          <w:rFonts w:ascii="Times New Roman" w:hAnsi="Times New Roman"/>
          <w:i/>
          <w:spacing w:val="-2"/>
          <w:w w:val="102"/>
          <w:sz w:val="19"/>
        </w:rPr>
        <w:t>Q</w:t>
      </w:r>
      <w:r>
        <w:rPr>
          <w:rFonts w:ascii="Times New Roman" w:hAnsi="Times New Roman"/>
          <w:i/>
          <w:spacing w:val="13"/>
          <w:w w:val="102"/>
          <w:sz w:val="19"/>
        </w:rPr>
        <w:t>H</w:t>
      </w:r>
      <w:proofErr w:type="spellStart"/>
      <w:r>
        <w:rPr>
          <w:rFonts w:ascii="Times New Roman" w:hAnsi="Times New Roman"/>
          <w:i/>
          <w:spacing w:val="-8"/>
          <w:w w:val="102"/>
          <w:position w:val="-4"/>
          <w:sz w:val="11"/>
        </w:rPr>
        <w:t>c</w:t>
      </w:r>
      <w:r>
        <w:rPr>
          <w:rFonts w:ascii="Times New Roman" w:hAnsi="Times New Roman"/>
          <w:i/>
          <w:w w:val="102"/>
          <w:position w:val="-4"/>
          <w:sz w:val="11"/>
        </w:rPr>
        <w:t>h</w:t>
      </w:r>
      <w:proofErr w:type="spellEnd"/>
      <w:r>
        <w:rPr>
          <w:rFonts w:ascii="Times New Roman" w:hAnsi="Times New Roman"/>
          <w:i/>
          <w:position w:val="-4"/>
          <w:sz w:val="11"/>
        </w:rPr>
        <w:t xml:space="preserve"> </w:t>
      </w:r>
      <w:r>
        <w:rPr>
          <w:rFonts w:ascii="Times New Roman" w:hAnsi="Times New Roman"/>
          <w:i/>
          <w:spacing w:val="7"/>
          <w:position w:val="-4"/>
          <w:sz w:val="11"/>
        </w:rPr>
        <w:t xml:space="preserve"> </w:t>
      </w:r>
      <w:r>
        <w:rPr>
          <w:rFonts w:ascii="Symbol" w:hAnsi="Symbol"/>
          <w:w w:val="102"/>
          <w:sz w:val="19"/>
        </w:rPr>
        <w:t></w:t>
      </w:r>
      <w:r>
        <w:rPr>
          <w:rFonts w:ascii="Times New Roman" w:hAnsi="Times New Roman"/>
          <w:spacing w:val="-19"/>
          <w:sz w:val="19"/>
        </w:rPr>
        <w:t xml:space="preserve"> </w:t>
      </w:r>
      <w:r>
        <w:rPr>
          <w:rFonts w:ascii="Times New Roman" w:hAnsi="Times New Roman"/>
          <w:i/>
          <w:spacing w:val="-2"/>
          <w:w w:val="102"/>
          <w:sz w:val="19"/>
        </w:rPr>
        <w:t>Q</w:t>
      </w:r>
      <w:r>
        <w:rPr>
          <w:rFonts w:ascii="Times New Roman" w:hAnsi="Times New Roman"/>
          <w:i/>
          <w:spacing w:val="-5"/>
          <w:w w:val="102"/>
          <w:sz w:val="19"/>
        </w:rPr>
        <w:t>G</w:t>
      </w:r>
      <w:r>
        <w:rPr>
          <w:rFonts w:ascii="Times New Roman" w:hAnsi="Times New Roman"/>
          <w:i/>
          <w:w w:val="102"/>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2"/>
          <w:sz w:val="19"/>
        </w:rPr>
        <w:t></w:t>
      </w:r>
      <w:r>
        <w:rPr>
          <w:rFonts w:ascii="Times New Roman" w:hAnsi="Times New Roman"/>
          <w:spacing w:val="-19"/>
          <w:sz w:val="19"/>
        </w:rPr>
        <w:t xml:space="preserve"> </w:t>
      </w:r>
      <w:r>
        <w:rPr>
          <w:rFonts w:ascii="Times New Roman" w:hAnsi="Times New Roman"/>
          <w:i/>
          <w:spacing w:val="-2"/>
          <w:w w:val="102"/>
          <w:sz w:val="19"/>
        </w:rPr>
        <w:t>Q</w:t>
      </w:r>
      <w:r>
        <w:rPr>
          <w:rFonts w:ascii="Times New Roman" w:hAnsi="Times New Roman"/>
          <w:i/>
          <w:w w:val="102"/>
          <w:sz w:val="19"/>
        </w:rPr>
        <w:t>I</w:t>
      </w:r>
      <w:r>
        <w:rPr>
          <w:rFonts w:ascii="Times New Roman" w:hAnsi="Times New Roman"/>
          <w:i/>
          <w:spacing w:val="-2"/>
          <w:w w:val="102"/>
          <w:sz w:val="19"/>
        </w:rPr>
        <w:t>N</w:t>
      </w:r>
      <w:r>
        <w:rPr>
          <w:rFonts w:ascii="Times New Roman" w:hAnsi="Times New Roman"/>
          <w:i/>
          <w:spacing w:val="-10"/>
          <w:w w:val="102"/>
          <w:sz w:val="19"/>
        </w:rPr>
        <w:t>V</w:t>
      </w:r>
      <w:r>
        <w:rPr>
          <w:rFonts w:ascii="Times New Roman" w:hAnsi="Times New Roman"/>
          <w:i/>
          <w:w w:val="102"/>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2"/>
          <w:sz w:val="19"/>
        </w:rPr>
        <w:t></w:t>
      </w:r>
      <w:r>
        <w:rPr>
          <w:rFonts w:ascii="Times New Roman" w:hAnsi="Times New Roman"/>
          <w:spacing w:val="-13"/>
          <w:sz w:val="19"/>
        </w:rPr>
        <w:t xml:space="preserve"> </w:t>
      </w:r>
      <w:proofErr w:type="spellStart"/>
      <w:r>
        <w:rPr>
          <w:rFonts w:ascii="Times New Roman" w:hAnsi="Times New Roman"/>
          <w:i/>
          <w:spacing w:val="-1"/>
          <w:w w:val="102"/>
          <w:sz w:val="19"/>
        </w:rPr>
        <w:t>qds</w:t>
      </w:r>
      <w:r>
        <w:rPr>
          <w:rFonts w:ascii="Times New Roman" w:hAnsi="Times New Roman"/>
          <w:i/>
          <w:spacing w:val="3"/>
          <w:w w:val="102"/>
          <w:sz w:val="19"/>
        </w:rPr>
        <w:t>t</w:t>
      </w:r>
      <w:proofErr w:type="spellEnd"/>
      <w:r>
        <w:rPr>
          <w:rFonts w:ascii="Times New Roman" w:hAnsi="Times New Roman"/>
          <w:i/>
          <w:w w:val="102"/>
          <w:position w:val="-4"/>
          <w:sz w:val="11"/>
        </w:rPr>
        <w:t>c</w:t>
      </w:r>
    </w:p>
    <w:p w14:paraId="5337F7D9" w14:textId="77777777" w:rsidR="00806AE3" w:rsidRDefault="005620C3">
      <w:pPr>
        <w:spacing w:before="151"/>
        <w:ind w:left="413"/>
        <w:rPr>
          <w:rFonts w:ascii="Times New Roman" w:hAnsi="Times New Roman"/>
          <w:i/>
          <w:sz w:val="14"/>
        </w:rPr>
      </w:pPr>
      <w:r>
        <w:br w:type="column"/>
      </w:r>
      <w:r>
        <w:rPr>
          <w:rFonts w:ascii="Times New Roman" w:hAnsi="Times New Roman"/>
          <w:i/>
          <w:w w:val="115"/>
          <w:sz w:val="14"/>
        </w:rPr>
        <w:t xml:space="preserve">c </w:t>
      </w:r>
      <w:r>
        <w:rPr>
          <w:rFonts w:ascii="Symbol" w:hAnsi="Symbol"/>
          <w:w w:val="115"/>
          <w:sz w:val="14"/>
        </w:rPr>
        <w:t></w:t>
      </w:r>
      <w:proofErr w:type="spellStart"/>
      <w:r>
        <w:rPr>
          <w:rFonts w:ascii="Times New Roman" w:hAnsi="Times New Roman"/>
          <w:i/>
          <w:w w:val="115"/>
          <w:sz w:val="14"/>
        </w:rPr>
        <w:t>C</w:t>
      </w:r>
      <w:proofErr w:type="spellEnd"/>
    </w:p>
    <w:p w14:paraId="252C34DF" w14:textId="77777777" w:rsidR="00806AE3" w:rsidRDefault="005620C3">
      <w:pPr>
        <w:pStyle w:val="BodyText"/>
        <w:spacing w:before="41"/>
        <w:ind w:left="1553" w:right="1004"/>
        <w:jc w:val="center"/>
      </w:pPr>
      <w:r>
        <w:br w:type="column"/>
      </w:r>
      <w:r>
        <w:t>(24)</w:t>
      </w:r>
    </w:p>
    <w:p w14:paraId="2BF51E36" w14:textId="77777777" w:rsidR="00806AE3" w:rsidRDefault="00806AE3">
      <w:pPr>
        <w:jc w:val="center"/>
        <w:sectPr w:rsidR="00806AE3">
          <w:type w:val="continuous"/>
          <w:pgSz w:w="11910" w:h="16840"/>
          <w:pgMar w:top="1340" w:right="1000" w:bottom="2260" w:left="1000" w:header="720" w:footer="720" w:gutter="0"/>
          <w:cols w:num="3" w:space="720" w:equalWidth="0">
            <w:col w:w="5461" w:space="40"/>
            <w:col w:w="753" w:space="631"/>
            <w:col w:w="3025"/>
          </w:cols>
        </w:sectPr>
      </w:pPr>
    </w:p>
    <w:p w14:paraId="7594D73A" w14:textId="77777777" w:rsidR="00806AE3" w:rsidRDefault="005620C3">
      <w:pPr>
        <w:tabs>
          <w:tab w:val="left" w:pos="3060"/>
        </w:tabs>
        <w:spacing w:before="3"/>
        <w:ind w:left="2113"/>
        <w:rPr>
          <w:rFonts w:ascii="Times New Roman" w:hAnsi="Times New Roman"/>
          <w:i/>
          <w:sz w:val="11"/>
        </w:rPr>
      </w:pPr>
      <w:proofErr w:type="spellStart"/>
      <w:r>
        <w:rPr>
          <w:rFonts w:ascii="Times New Roman" w:hAnsi="Times New Roman"/>
          <w:i/>
          <w:spacing w:val="-3"/>
          <w:w w:val="110"/>
          <w:sz w:val="11"/>
        </w:rPr>
        <w:t>a</w:t>
      </w:r>
      <w:r>
        <w:rPr>
          <w:rFonts w:ascii="Symbol" w:hAnsi="Symbol"/>
          <w:spacing w:val="-3"/>
          <w:w w:val="110"/>
          <w:sz w:val="11"/>
        </w:rPr>
        <w:t></w:t>
      </w:r>
      <w:r>
        <w:rPr>
          <w:rFonts w:ascii="Times New Roman" w:hAnsi="Times New Roman"/>
          <w:i/>
          <w:spacing w:val="-3"/>
          <w:w w:val="110"/>
          <w:sz w:val="11"/>
        </w:rPr>
        <w:t>A</w:t>
      </w:r>
      <w:proofErr w:type="spellEnd"/>
      <w:r>
        <w:rPr>
          <w:rFonts w:ascii="Times New Roman" w:hAnsi="Times New Roman"/>
          <w:i/>
          <w:spacing w:val="-3"/>
          <w:w w:val="110"/>
          <w:sz w:val="11"/>
        </w:rPr>
        <w:tab/>
      </w:r>
      <w:proofErr w:type="spellStart"/>
      <w:r>
        <w:rPr>
          <w:rFonts w:ascii="Times New Roman" w:hAnsi="Times New Roman"/>
          <w:i/>
          <w:spacing w:val="-5"/>
          <w:w w:val="110"/>
          <w:sz w:val="11"/>
        </w:rPr>
        <w:t>h</w:t>
      </w:r>
      <w:r>
        <w:rPr>
          <w:rFonts w:ascii="Symbol" w:hAnsi="Symbol"/>
          <w:spacing w:val="-5"/>
          <w:w w:val="110"/>
          <w:sz w:val="11"/>
        </w:rPr>
        <w:t></w:t>
      </w:r>
      <w:r>
        <w:rPr>
          <w:rFonts w:ascii="Times New Roman" w:hAnsi="Times New Roman"/>
          <w:i/>
          <w:spacing w:val="-5"/>
          <w:w w:val="110"/>
          <w:sz w:val="11"/>
        </w:rPr>
        <w:t>H</w:t>
      </w:r>
      <w:proofErr w:type="spellEnd"/>
    </w:p>
    <w:p w14:paraId="6A11D590" w14:textId="77777777" w:rsidR="00806AE3" w:rsidRDefault="00806AE3">
      <w:pPr>
        <w:rPr>
          <w:rFonts w:ascii="Times New Roman" w:hAnsi="Times New Roman"/>
          <w:sz w:val="11"/>
        </w:rPr>
        <w:sectPr w:rsidR="00806AE3">
          <w:type w:val="continuous"/>
          <w:pgSz w:w="11910" w:h="16840"/>
          <w:pgMar w:top="1340" w:right="1000" w:bottom="2260" w:left="1000" w:header="720" w:footer="720" w:gutter="0"/>
          <w:cols w:space="720"/>
        </w:sectPr>
      </w:pPr>
    </w:p>
    <w:p w14:paraId="493ADB24" w14:textId="77777777" w:rsidR="00806AE3" w:rsidRDefault="005620C3">
      <w:pPr>
        <w:pStyle w:val="BodyText"/>
        <w:spacing w:before="58"/>
        <w:ind w:left="133"/>
      </w:pPr>
      <w:r>
        <w:t>Current account balance for rest of the world (in foreign currency)</w:t>
      </w:r>
    </w:p>
    <w:p w14:paraId="71F5C825" w14:textId="77777777" w:rsidR="00806AE3" w:rsidRDefault="005620C3">
      <w:pPr>
        <w:spacing w:before="89" w:line="322" w:lineRule="exact"/>
        <w:ind w:left="1103" w:right="1357"/>
        <w:jc w:val="center"/>
        <w:rPr>
          <w:rFonts w:ascii="Times New Roman" w:hAnsi="Times New Roman"/>
          <w:i/>
          <w:sz w:val="19"/>
        </w:rPr>
      </w:pPr>
      <w:r>
        <w:rPr>
          <w:rFonts w:ascii="Symbol" w:hAnsi="Symbol"/>
          <w:w w:val="215"/>
          <w:position w:val="-3"/>
          <w:sz w:val="29"/>
        </w:rPr>
        <w:t></w:t>
      </w:r>
      <w:r>
        <w:rPr>
          <w:rFonts w:ascii="Times New Roman" w:hAnsi="Times New Roman"/>
          <w:spacing w:val="-32"/>
          <w:position w:val="-3"/>
          <w:sz w:val="29"/>
        </w:rPr>
        <w:t xml:space="preserve"> </w:t>
      </w:r>
      <w:proofErr w:type="spellStart"/>
      <w:r>
        <w:rPr>
          <w:rFonts w:ascii="Times New Roman" w:hAnsi="Times New Roman"/>
          <w:i/>
          <w:spacing w:val="-2"/>
          <w:w w:val="102"/>
          <w:sz w:val="19"/>
        </w:rPr>
        <w:t>pw</w:t>
      </w:r>
      <w:r>
        <w:rPr>
          <w:rFonts w:ascii="Times New Roman" w:hAnsi="Times New Roman"/>
          <w:i/>
          <w:spacing w:val="-6"/>
          <w:w w:val="102"/>
          <w:sz w:val="19"/>
        </w:rPr>
        <w:t>m</w:t>
      </w:r>
      <w:proofErr w:type="spellEnd"/>
      <w:r>
        <w:rPr>
          <w:rFonts w:ascii="Times New Roman" w:hAnsi="Times New Roman"/>
          <w:i/>
          <w:w w:val="103"/>
          <w:position w:val="-4"/>
          <w:sz w:val="11"/>
        </w:rPr>
        <w:t>c</w:t>
      </w:r>
      <w:r>
        <w:rPr>
          <w:rFonts w:ascii="Times New Roman" w:hAnsi="Times New Roman"/>
          <w:i/>
          <w:position w:val="-4"/>
          <w:sz w:val="11"/>
        </w:rPr>
        <w:t xml:space="preserve"> </w:t>
      </w:r>
      <w:r>
        <w:rPr>
          <w:rFonts w:ascii="Times New Roman" w:hAnsi="Times New Roman"/>
          <w:i/>
          <w:spacing w:val="-6"/>
          <w:position w:val="-4"/>
          <w:sz w:val="11"/>
        </w:rPr>
        <w:t xml:space="preserve"> </w:t>
      </w:r>
      <w:r>
        <w:rPr>
          <w:rFonts w:ascii="Symbol" w:hAnsi="Symbol"/>
          <w:w w:val="102"/>
          <w:sz w:val="19"/>
        </w:rPr>
        <w:t></w:t>
      </w:r>
      <w:r>
        <w:rPr>
          <w:rFonts w:ascii="Times New Roman" w:hAnsi="Times New Roman"/>
          <w:spacing w:val="-29"/>
          <w:sz w:val="19"/>
        </w:rPr>
        <w:t xml:space="preserve"> </w:t>
      </w:r>
      <w:r>
        <w:rPr>
          <w:rFonts w:ascii="Times New Roman" w:hAnsi="Times New Roman"/>
          <w:i/>
          <w:spacing w:val="-2"/>
          <w:w w:val="102"/>
          <w:sz w:val="19"/>
        </w:rPr>
        <w:t>Q</w:t>
      </w:r>
      <w:r>
        <w:rPr>
          <w:rFonts w:ascii="Times New Roman" w:hAnsi="Times New Roman"/>
          <w:i/>
          <w:spacing w:val="16"/>
          <w:w w:val="102"/>
          <w:sz w:val="19"/>
        </w:rPr>
        <w:t>M</w:t>
      </w:r>
      <w:r>
        <w:rPr>
          <w:rFonts w:ascii="Times New Roman" w:hAnsi="Times New Roman"/>
          <w:i/>
          <w:w w:val="103"/>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2"/>
          <w:sz w:val="19"/>
        </w:rPr>
        <w:t></w:t>
      </w:r>
      <w:r>
        <w:rPr>
          <w:rFonts w:ascii="Times New Roman" w:hAnsi="Times New Roman"/>
          <w:spacing w:val="-15"/>
          <w:sz w:val="19"/>
        </w:rPr>
        <w:t xml:space="preserve"> </w:t>
      </w:r>
      <w:r>
        <w:rPr>
          <w:rFonts w:ascii="Symbol" w:hAnsi="Symbol"/>
          <w:spacing w:val="11"/>
          <w:w w:val="215"/>
          <w:position w:val="-3"/>
          <w:sz w:val="29"/>
        </w:rPr>
        <w:t></w:t>
      </w:r>
      <w:r>
        <w:rPr>
          <w:rFonts w:ascii="Times New Roman" w:hAnsi="Times New Roman"/>
          <w:i/>
          <w:spacing w:val="-1"/>
          <w:w w:val="102"/>
          <w:sz w:val="19"/>
        </w:rPr>
        <w:t>t</w:t>
      </w:r>
      <w:r>
        <w:rPr>
          <w:rFonts w:ascii="Times New Roman" w:hAnsi="Times New Roman"/>
          <w:i/>
          <w:spacing w:val="-14"/>
          <w:w w:val="102"/>
          <w:sz w:val="19"/>
        </w:rPr>
        <w:t>r</w:t>
      </w:r>
      <w:proofErr w:type="spellStart"/>
      <w:r>
        <w:rPr>
          <w:rFonts w:ascii="Times New Roman" w:hAnsi="Times New Roman"/>
          <w:i/>
          <w:spacing w:val="-2"/>
          <w:w w:val="103"/>
          <w:position w:val="-4"/>
          <w:sz w:val="11"/>
        </w:rPr>
        <w:t>r</w:t>
      </w:r>
      <w:r>
        <w:rPr>
          <w:rFonts w:ascii="Times New Roman" w:hAnsi="Times New Roman"/>
          <w:i/>
          <w:spacing w:val="-4"/>
          <w:w w:val="103"/>
          <w:position w:val="-4"/>
          <w:sz w:val="11"/>
        </w:rPr>
        <w:t>o</w:t>
      </w:r>
      <w:r>
        <w:rPr>
          <w:rFonts w:ascii="Times New Roman" w:hAnsi="Times New Roman"/>
          <w:i/>
          <w:spacing w:val="3"/>
          <w:w w:val="103"/>
          <w:position w:val="-4"/>
          <w:sz w:val="11"/>
        </w:rPr>
        <w:t>w</w:t>
      </w:r>
      <w:r>
        <w:rPr>
          <w:rFonts w:ascii="Times New Roman" w:hAnsi="Times New Roman"/>
          <w:spacing w:val="-1"/>
          <w:w w:val="103"/>
          <w:position w:val="-4"/>
          <w:sz w:val="11"/>
        </w:rPr>
        <w:t>,</w:t>
      </w:r>
      <w:r>
        <w:rPr>
          <w:rFonts w:ascii="Times New Roman" w:hAnsi="Times New Roman"/>
          <w:i/>
          <w:w w:val="103"/>
          <w:position w:val="-4"/>
          <w:sz w:val="11"/>
        </w:rPr>
        <w:t>i</w:t>
      </w:r>
      <w:proofErr w:type="spellEnd"/>
      <w:r>
        <w:rPr>
          <w:rFonts w:ascii="Times New Roman" w:hAnsi="Times New Roman"/>
          <w:i/>
          <w:position w:val="-4"/>
          <w:sz w:val="11"/>
        </w:rPr>
        <w:t xml:space="preserve">  </w:t>
      </w:r>
      <w:r>
        <w:rPr>
          <w:rFonts w:ascii="Times New Roman" w:hAnsi="Times New Roman"/>
          <w:i/>
          <w:spacing w:val="-12"/>
          <w:position w:val="-4"/>
          <w:sz w:val="11"/>
        </w:rPr>
        <w:t xml:space="preserve"> </w:t>
      </w:r>
      <w:r>
        <w:rPr>
          <w:rFonts w:ascii="Symbol" w:hAnsi="Symbol"/>
          <w:w w:val="102"/>
          <w:sz w:val="19"/>
        </w:rPr>
        <w:t></w:t>
      </w:r>
      <w:r>
        <w:rPr>
          <w:rFonts w:ascii="Times New Roman" w:hAnsi="Times New Roman"/>
          <w:sz w:val="19"/>
        </w:rPr>
        <w:t xml:space="preserve"> </w:t>
      </w:r>
      <w:r>
        <w:rPr>
          <w:rFonts w:ascii="Times New Roman" w:hAnsi="Times New Roman"/>
          <w:spacing w:val="-23"/>
          <w:sz w:val="19"/>
        </w:rPr>
        <w:t xml:space="preserve"> </w:t>
      </w:r>
      <w:r>
        <w:rPr>
          <w:rFonts w:ascii="Symbol" w:hAnsi="Symbol"/>
          <w:w w:val="215"/>
          <w:position w:val="-3"/>
          <w:sz w:val="29"/>
        </w:rPr>
        <w:t></w:t>
      </w:r>
      <w:r>
        <w:rPr>
          <w:rFonts w:ascii="Times New Roman" w:hAnsi="Times New Roman"/>
          <w:spacing w:val="-32"/>
          <w:position w:val="-3"/>
          <w:sz w:val="29"/>
        </w:rPr>
        <w:t xml:space="preserve"> </w:t>
      </w:r>
      <w:proofErr w:type="spellStart"/>
      <w:r>
        <w:rPr>
          <w:rFonts w:ascii="Times New Roman" w:hAnsi="Times New Roman"/>
          <w:i/>
          <w:spacing w:val="-2"/>
          <w:w w:val="102"/>
          <w:sz w:val="19"/>
        </w:rPr>
        <w:t>pw</w:t>
      </w:r>
      <w:r>
        <w:rPr>
          <w:rFonts w:ascii="Times New Roman" w:hAnsi="Times New Roman"/>
          <w:i/>
          <w:spacing w:val="-5"/>
          <w:w w:val="102"/>
          <w:sz w:val="19"/>
        </w:rPr>
        <w:t>e</w:t>
      </w:r>
      <w:proofErr w:type="spellEnd"/>
      <w:r>
        <w:rPr>
          <w:rFonts w:ascii="Times New Roman" w:hAnsi="Times New Roman"/>
          <w:i/>
          <w:w w:val="103"/>
          <w:position w:val="-4"/>
          <w:sz w:val="11"/>
        </w:rPr>
        <w:t>c</w:t>
      </w:r>
      <w:r>
        <w:rPr>
          <w:rFonts w:ascii="Times New Roman" w:hAnsi="Times New Roman"/>
          <w:i/>
          <w:position w:val="-4"/>
          <w:sz w:val="11"/>
        </w:rPr>
        <w:t xml:space="preserve"> </w:t>
      </w:r>
      <w:r>
        <w:rPr>
          <w:rFonts w:ascii="Times New Roman" w:hAnsi="Times New Roman"/>
          <w:i/>
          <w:spacing w:val="-6"/>
          <w:position w:val="-4"/>
          <w:sz w:val="11"/>
        </w:rPr>
        <w:t xml:space="preserve"> </w:t>
      </w:r>
      <w:r>
        <w:rPr>
          <w:rFonts w:ascii="Symbol" w:hAnsi="Symbol"/>
          <w:w w:val="102"/>
          <w:sz w:val="19"/>
        </w:rPr>
        <w:t></w:t>
      </w:r>
      <w:r>
        <w:rPr>
          <w:rFonts w:ascii="Times New Roman" w:hAnsi="Times New Roman"/>
          <w:spacing w:val="-30"/>
          <w:sz w:val="19"/>
        </w:rPr>
        <w:t xml:space="preserve"> </w:t>
      </w:r>
      <w:r>
        <w:rPr>
          <w:rFonts w:ascii="Times New Roman" w:hAnsi="Times New Roman"/>
          <w:i/>
          <w:spacing w:val="-2"/>
          <w:w w:val="102"/>
          <w:sz w:val="19"/>
        </w:rPr>
        <w:t>QE</w:t>
      </w:r>
      <w:r>
        <w:rPr>
          <w:rFonts w:ascii="Times New Roman" w:hAnsi="Times New Roman"/>
          <w:i/>
          <w:w w:val="103"/>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2"/>
          <w:sz w:val="19"/>
        </w:rPr>
        <w:t></w:t>
      </w:r>
      <w:r>
        <w:rPr>
          <w:rFonts w:ascii="Times New Roman" w:hAnsi="Times New Roman"/>
          <w:spacing w:val="-15"/>
          <w:sz w:val="19"/>
        </w:rPr>
        <w:t xml:space="preserve"> </w:t>
      </w:r>
      <w:r>
        <w:rPr>
          <w:rFonts w:ascii="Symbol" w:hAnsi="Symbol"/>
          <w:spacing w:val="11"/>
          <w:w w:val="215"/>
          <w:position w:val="-3"/>
          <w:sz w:val="29"/>
        </w:rPr>
        <w:t></w:t>
      </w:r>
      <w:r>
        <w:rPr>
          <w:rFonts w:ascii="Times New Roman" w:hAnsi="Times New Roman"/>
          <w:i/>
          <w:spacing w:val="-1"/>
          <w:w w:val="102"/>
          <w:sz w:val="19"/>
        </w:rPr>
        <w:t>t</w:t>
      </w:r>
      <w:r>
        <w:rPr>
          <w:rFonts w:ascii="Times New Roman" w:hAnsi="Times New Roman"/>
          <w:i/>
          <w:spacing w:val="-17"/>
          <w:w w:val="102"/>
          <w:sz w:val="19"/>
        </w:rPr>
        <w:t>r</w:t>
      </w:r>
      <w:proofErr w:type="spellStart"/>
      <w:r>
        <w:rPr>
          <w:rFonts w:ascii="Times New Roman" w:hAnsi="Times New Roman"/>
          <w:i/>
          <w:spacing w:val="7"/>
          <w:w w:val="103"/>
          <w:position w:val="-4"/>
          <w:sz w:val="11"/>
        </w:rPr>
        <w:t>i</w:t>
      </w:r>
      <w:r>
        <w:rPr>
          <w:rFonts w:ascii="Times New Roman" w:hAnsi="Times New Roman"/>
          <w:spacing w:val="3"/>
          <w:w w:val="103"/>
          <w:position w:val="-4"/>
          <w:sz w:val="11"/>
        </w:rPr>
        <w:t>,</w:t>
      </w:r>
      <w:r>
        <w:rPr>
          <w:rFonts w:ascii="Times New Roman" w:hAnsi="Times New Roman"/>
          <w:i/>
          <w:spacing w:val="-2"/>
          <w:w w:val="103"/>
          <w:position w:val="-4"/>
          <w:sz w:val="11"/>
        </w:rPr>
        <w:t>r</w:t>
      </w:r>
      <w:r>
        <w:rPr>
          <w:rFonts w:ascii="Times New Roman" w:hAnsi="Times New Roman"/>
          <w:i/>
          <w:spacing w:val="-4"/>
          <w:w w:val="103"/>
          <w:position w:val="-4"/>
          <w:sz w:val="11"/>
        </w:rPr>
        <w:t>o</w:t>
      </w:r>
      <w:r>
        <w:rPr>
          <w:rFonts w:ascii="Times New Roman" w:hAnsi="Times New Roman"/>
          <w:i/>
          <w:w w:val="103"/>
          <w:position w:val="-4"/>
          <w:sz w:val="11"/>
        </w:rPr>
        <w:t>w</w:t>
      </w:r>
      <w:proofErr w:type="spellEnd"/>
      <w:r>
        <w:rPr>
          <w:rFonts w:ascii="Times New Roman" w:hAnsi="Times New Roman"/>
          <w:i/>
          <w:position w:val="-4"/>
          <w:sz w:val="11"/>
        </w:rPr>
        <w:t xml:space="preserve">  </w:t>
      </w:r>
      <w:r>
        <w:rPr>
          <w:rFonts w:ascii="Symbol" w:hAnsi="Symbol"/>
          <w:w w:val="102"/>
          <w:sz w:val="19"/>
        </w:rPr>
        <w:t></w:t>
      </w:r>
      <w:r>
        <w:rPr>
          <w:rFonts w:ascii="Times New Roman" w:hAnsi="Times New Roman"/>
          <w:spacing w:val="-8"/>
          <w:sz w:val="19"/>
        </w:rPr>
        <w:t xml:space="preserve"> </w:t>
      </w:r>
      <w:r>
        <w:rPr>
          <w:rFonts w:ascii="Times New Roman" w:hAnsi="Times New Roman"/>
          <w:i/>
          <w:spacing w:val="-2"/>
          <w:w w:val="102"/>
          <w:sz w:val="19"/>
        </w:rPr>
        <w:t>FS</w:t>
      </w:r>
      <w:r>
        <w:rPr>
          <w:rFonts w:ascii="Times New Roman" w:hAnsi="Times New Roman"/>
          <w:i/>
          <w:spacing w:val="-1"/>
          <w:w w:val="102"/>
          <w:sz w:val="19"/>
        </w:rPr>
        <w:t>A</w:t>
      </w:r>
      <w:r>
        <w:rPr>
          <w:rFonts w:ascii="Times New Roman" w:hAnsi="Times New Roman"/>
          <w:i/>
          <w:w w:val="102"/>
          <w:sz w:val="19"/>
        </w:rPr>
        <w:t>V</w:t>
      </w:r>
    </w:p>
    <w:p w14:paraId="7D0C2BFF" w14:textId="77777777" w:rsidR="00806AE3" w:rsidRDefault="005620C3">
      <w:pPr>
        <w:pStyle w:val="BodyText"/>
        <w:spacing w:before="3"/>
        <w:rPr>
          <w:rFonts w:ascii="Times New Roman"/>
          <w:i/>
          <w:sz w:val="34"/>
        </w:rPr>
      </w:pPr>
      <w:r>
        <w:br w:type="column"/>
      </w:r>
    </w:p>
    <w:p w14:paraId="5700DFE1" w14:textId="77777777" w:rsidR="00806AE3" w:rsidRDefault="005620C3">
      <w:pPr>
        <w:pStyle w:val="BodyText"/>
        <w:ind w:left="133"/>
      </w:pPr>
      <w:r>
        <w:t>(25)</w:t>
      </w:r>
    </w:p>
    <w:p w14:paraId="57999985" w14:textId="77777777" w:rsidR="00806AE3" w:rsidRDefault="00806AE3">
      <w:pPr>
        <w:sectPr w:rsidR="00806AE3">
          <w:type w:val="continuous"/>
          <w:pgSz w:w="11910" w:h="16840"/>
          <w:pgMar w:top="1340" w:right="1000" w:bottom="2260" w:left="1000" w:header="720" w:footer="720" w:gutter="0"/>
          <w:cols w:num="2" w:space="720" w:equalWidth="0">
            <w:col w:w="7105" w:space="1219"/>
            <w:col w:w="1586"/>
          </w:cols>
        </w:sectPr>
      </w:pPr>
    </w:p>
    <w:p w14:paraId="3AA37AE7" w14:textId="77777777" w:rsidR="00806AE3" w:rsidRDefault="005620C3">
      <w:pPr>
        <w:spacing w:before="3"/>
        <w:jc w:val="right"/>
        <w:rPr>
          <w:rFonts w:ascii="Times New Roman" w:hAnsi="Times New Roman"/>
          <w:i/>
          <w:sz w:val="11"/>
        </w:rPr>
      </w:pPr>
      <w:proofErr w:type="spellStart"/>
      <w:r>
        <w:rPr>
          <w:rFonts w:ascii="Times New Roman" w:hAnsi="Times New Roman"/>
          <w:i/>
          <w:w w:val="105"/>
          <w:sz w:val="11"/>
        </w:rPr>
        <w:t>c</w:t>
      </w:r>
      <w:r>
        <w:rPr>
          <w:rFonts w:ascii="Symbol" w:hAnsi="Symbol"/>
          <w:w w:val="105"/>
          <w:sz w:val="11"/>
        </w:rPr>
        <w:t></w:t>
      </w:r>
      <w:r>
        <w:rPr>
          <w:rFonts w:ascii="Times New Roman" w:hAnsi="Times New Roman"/>
          <w:i/>
          <w:w w:val="105"/>
          <w:sz w:val="11"/>
        </w:rPr>
        <w:t>CM</w:t>
      </w:r>
      <w:proofErr w:type="spellEnd"/>
    </w:p>
    <w:p w14:paraId="2CAEC5DD" w14:textId="77777777" w:rsidR="00806AE3" w:rsidRDefault="005620C3">
      <w:pPr>
        <w:spacing w:before="3"/>
        <w:jc w:val="right"/>
        <w:rPr>
          <w:rFonts w:ascii="Times New Roman" w:hAnsi="Times New Roman"/>
          <w:i/>
          <w:sz w:val="11"/>
        </w:rPr>
      </w:pPr>
      <w:r>
        <w:br w:type="column"/>
      </w:r>
      <w:proofErr w:type="spellStart"/>
      <w:r>
        <w:rPr>
          <w:rFonts w:ascii="Times New Roman" w:hAnsi="Times New Roman"/>
          <w:i/>
          <w:w w:val="110"/>
          <w:sz w:val="11"/>
        </w:rPr>
        <w:t>i</w:t>
      </w:r>
      <w:r>
        <w:rPr>
          <w:rFonts w:ascii="Symbol" w:hAnsi="Symbol"/>
          <w:w w:val="110"/>
          <w:sz w:val="11"/>
        </w:rPr>
        <w:t></w:t>
      </w:r>
      <w:r>
        <w:rPr>
          <w:rFonts w:ascii="Times New Roman" w:hAnsi="Times New Roman"/>
          <w:i/>
          <w:w w:val="110"/>
          <w:sz w:val="11"/>
        </w:rPr>
        <w:t>I</w:t>
      </w:r>
      <w:proofErr w:type="spellEnd"/>
    </w:p>
    <w:p w14:paraId="47E96FE0" w14:textId="77777777" w:rsidR="00806AE3" w:rsidRDefault="005620C3">
      <w:pPr>
        <w:spacing w:before="3"/>
        <w:jc w:val="right"/>
        <w:rPr>
          <w:rFonts w:ascii="Times New Roman" w:hAnsi="Times New Roman"/>
          <w:i/>
          <w:sz w:val="11"/>
        </w:rPr>
      </w:pPr>
      <w:r>
        <w:br w:type="column"/>
      </w:r>
      <w:proofErr w:type="spellStart"/>
      <w:r>
        <w:rPr>
          <w:rFonts w:ascii="Times New Roman" w:hAnsi="Times New Roman"/>
          <w:i/>
          <w:w w:val="105"/>
          <w:sz w:val="11"/>
        </w:rPr>
        <w:t>c</w:t>
      </w:r>
      <w:r>
        <w:rPr>
          <w:rFonts w:ascii="Symbol" w:hAnsi="Symbol"/>
          <w:w w:val="105"/>
          <w:sz w:val="11"/>
        </w:rPr>
        <w:t></w:t>
      </w:r>
      <w:r>
        <w:rPr>
          <w:rFonts w:ascii="Times New Roman" w:hAnsi="Times New Roman"/>
          <w:i/>
          <w:w w:val="105"/>
          <w:sz w:val="11"/>
        </w:rPr>
        <w:t>CE</w:t>
      </w:r>
      <w:proofErr w:type="spellEnd"/>
    </w:p>
    <w:p w14:paraId="6175ADE1" w14:textId="77777777" w:rsidR="00806AE3" w:rsidRDefault="005620C3">
      <w:pPr>
        <w:spacing w:before="3"/>
        <w:ind w:left="986"/>
        <w:rPr>
          <w:rFonts w:ascii="Times New Roman" w:hAnsi="Times New Roman"/>
          <w:i/>
          <w:sz w:val="11"/>
        </w:rPr>
      </w:pPr>
      <w:r>
        <w:br w:type="column"/>
      </w:r>
      <w:proofErr w:type="spellStart"/>
      <w:r>
        <w:rPr>
          <w:rFonts w:ascii="Times New Roman" w:hAnsi="Times New Roman"/>
          <w:i/>
          <w:w w:val="110"/>
          <w:sz w:val="11"/>
        </w:rPr>
        <w:t>i</w:t>
      </w:r>
      <w:r>
        <w:rPr>
          <w:rFonts w:ascii="Symbol" w:hAnsi="Symbol"/>
          <w:w w:val="110"/>
          <w:sz w:val="11"/>
        </w:rPr>
        <w:t></w:t>
      </w:r>
      <w:r>
        <w:rPr>
          <w:rFonts w:ascii="Times New Roman" w:hAnsi="Times New Roman"/>
          <w:i/>
          <w:w w:val="110"/>
          <w:sz w:val="11"/>
        </w:rPr>
        <w:t>I</w:t>
      </w:r>
      <w:proofErr w:type="spellEnd"/>
    </w:p>
    <w:p w14:paraId="7A9C71D8" w14:textId="77777777" w:rsidR="00806AE3" w:rsidRDefault="00806AE3">
      <w:pPr>
        <w:rPr>
          <w:rFonts w:ascii="Times New Roman" w:hAnsi="Times New Roman"/>
          <w:sz w:val="11"/>
        </w:rPr>
        <w:sectPr w:rsidR="00806AE3">
          <w:type w:val="continuous"/>
          <w:pgSz w:w="11910" w:h="16840"/>
          <w:pgMar w:top="1340" w:right="1000" w:bottom="2260" w:left="1000" w:header="720" w:footer="720" w:gutter="0"/>
          <w:cols w:num="4" w:space="720" w:equalWidth="0">
            <w:col w:w="1346" w:space="71"/>
            <w:col w:w="1203" w:space="40"/>
            <w:col w:w="845" w:space="39"/>
            <w:col w:w="6366"/>
          </w:cols>
        </w:sectPr>
      </w:pPr>
    </w:p>
    <w:p w14:paraId="5EC854E4" w14:textId="77777777" w:rsidR="00806AE3" w:rsidRDefault="005620C3">
      <w:pPr>
        <w:pStyle w:val="BodyText"/>
        <w:spacing w:before="58"/>
        <w:ind w:left="133"/>
      </w:pPr>
      <w:r>
        <w:t>Savings-Investment Balance</w:t>
      </w:r>
    </w:p>
    <w:p w14:paraId="466D9E8C" w14:textId="77777777" w:rsidR="00806AE3" w:rsidRDefault="005620C3">
      <w:pPr>
        <w:spacing w:before="72" w:line="322" w:lineRule="exact"/>
        <w:ind w:left="869"/>
        <w:rPr>
          <w:rFonts w:ascii="Times New Roman" w:hAnsi="Times New Roman"/>
          <w:i/>
          <w:sz w:val="19"/>
        </w:rPr>
      </w:pPr>
      <w:r>
        <w:rPr>
          <w:rFonts w:ascii="Symbol" w:hAnsi="Symbol"/>
          <w:spacing w:val="24"/>
          <w:w w:val="215"/>
          <w:position w:val="-3"/>
          <w:sz w:val="29"/>
        </w:rPr>
        <w:t></w:t>
      </w:r>
      <w:r>
        <w:rPr>
          <w:rFonts w:ascii="Times New Roman" w:hAnsi="Times New Roman"/>
          <w:i/>
          <w:spacing w:val="-2"/>
          <w:w w:val="102"/>
          <w:sz w:val="19"/>
        </w:rPr>
        <w:t>MP</w:t>
      </w:r>
      <w:r>
        <w:rPr>
          <w:rFonts w:ascii="Times New Roman" w:hAnsi="Times New Roman"/>
          <w:i/>
          <w:spacing w:val="-6"/>
          <w:w w:val="102"/>
          <w:sz w:val="19"/>
        </w:rPr>
        <w:t>S</w:t>
      </w:r>
      <w:proofErr w:type="spellStart"/>
      <w:r>
        <w:rPr>
          <w:rFonts w:ascii="Times New Roman" w:hAnsi="Times New Roman"/>
          <w:i/>
          <w:w w:val="102"/>
          <w:position w:val="-4"/>
          <w:sz w:val="11"/>
        </w:rPr>
        <w:t>i</w:t>
      </w:r>
      <w:proofErr w:type="spellEnd"/>
      <w:r>
        <w:rPr>
          <w:rFonts w:ascii="Times New Roman" w:hAnsi="Times New Roman"/>
          <w:i/>
          <w:position w:val="-4"/>
          <w:sz w:val="11"/>
        </w:rPr>
        <w:t xml:space="preserve"> </w:t>
      </w:r>
      <w:r>
        <w:rPr>
          <w:rFonts w:ascii="Times New Roman" w:hAnsi="Times New Roman"/>
          <w:i/>
          <w:spacing w:val="-10"/>
          <w:position w:val="-4"/>
          <w:sz w:val="11"/>
        </w:rPr>
        <w:t xml:space="preserve"> </w:t>
      </w:r>
      <w:r>
        <w:rPr>
          <w:rFonts w:ascii="Symbol" w:hAnsi="Symbol"/>
          <w:w w:val="102"/>
          <w:sz w:val="19"/>
        </w:rPr>
        <w:t></w:t>
      </w:r>
      <w:r>
        <w:rPr>
          <w:rFonts w:ascii="Times New Roman" w:hAnsi="Times New Roman"/>
          <w:spacing w:val="-26"/>
          <w:sz w:val="19"/>
        </w:rPr>
        <w:t xml:space="preserve"> </w:t>
      </w:r>
      <w:r>
        <w:rPr>
          <w:rFonts w:ascii="Symbol" w:hAnsi="Symbol"/>
          <w:spacing w:val="-27"/>
          <w:w w:val="76"/>
          <w:sz w:val="25"/>
        </w:rPr>
        <w:t></w:t>
      </w:r>
      <w:r>
        <w:rPr>
          <w:rFonts w:ascii="Times New Roman" w:hAnsi="Times New Roman"/>
          <w:w w:val="102"/>
          <w:sz w:val="19"/>
        </w:rPr>
        <w:t>1</w:t>
      </w:r>
      <w:r>
        <w:rPr>
          <w:rFonts w:ascii="Times New Roman" w:hAnsi="Times New Roman"/>
          <w:spacing w:val="-33"/>
          <w:sz w:val="19"/>
        </w:rPr>
        <w:t xml:space="preserve"> </w:t>
      </w:r>
      <w:r>
        <w:rPr>
          <w:rFonts w:ascii="Symbol" w:hAnsi="Symbol"/>
          <w:w w:val="102"/>
          <w:sz w:val="19"/>
        </w:rPr>
        <w:t></w:t>
      </w:r>
      <w:r>
        <w:rPr>
          <w:rFonts w:ascii="Times New Roman" w:hAnsi="Times New Roman"/>
          <w:spacing w:val="-22"/>
          <w:sz w:val="19"/>
        </w:rPr>
        <w:t xml:space="preserve"> </w:t>
      </w:r>
      <w:r>
        <w:rPr>
          <w:rFonts w:ascii="Times New Roman" w:hAnsi="Times New Roman"/>
          <w:i/>
          <w:spacing w:val="-1"/>
          <w:w w:val="102"/>
          <w:sz w:val="19"/>
        </w:rPr>
        <w:t>t</w:t>
      </w:r>
      <w:r>
        <w:rPr>
          <w:rFonts w:ascii="Times New Roman" w:hAnsi="Times New Roman"/>
          <w:i/>
          <w:spacing w:val="-5"/>
          <w:w w:val="102"/>
          <w:sz w:val="19"/>
        </w:rPr>
        <w:t>y</w:t>
      </w:r>
      <w:proofErr w:type="spellStart"/>
      <w:r>
        <w:rPr>
          <w:rFonts w:ascii="Times New Roman" w:hAnsi="Times New Roman"/>
          <w:i/>
          <w:w w:val="102"/>
          <w:position w:val="-4"/>
          <w:sz w:val="11"/>
        </w:rPr>
        <w:t>i</w:t>
      </w:r>
      <w:proofErr w:type="spellEnd"/>
      <w:r>
        <w:rPr>
          <w:rFonts w:ascii="Times New Roman" w:hAnsi="Times New Roman"/>
          <w:i/>
          <w:spacing w:val="-1"/>
          <w:position w:val="-4"/>
          <w:sz w:val="11"/>
        </w:rPr>
        <w:t xml:space="preserve"> </w:t>
      </w:r>
      <w:r>
        <w:rPr>
          <w:rFonts w:ascii="Symbol" w:hAnsi="Symbol"/>
          <w:spacing w:val="8"/>
          <w:w w:val="76"/>
          <w:sz w:val="25"/>
        </w:rPr>
        <w:t></w:t>
      </w:r>
      <w:r>
        <w:rPr>
          <w:rFonts w:ascii="Symbol" w:hAnsi="Symbol"/>
          <w:spacing w:val="13"/>
          <w:w w:val="102"/>
          <w:sz w:val="19"/>
        </w:rPr>
        <w:t></w:t>
      </w:r>
      <w:r>
        <w:rPr>
          <w:rFonts w:ascii="Times New Roman" w:hAnsi="Times New Roman"/>
          <w:i/>
          <w:spacing w:val="-1"/>
          <w:w w:val="102"/>
          <w:sz w:val="19"/>
        </w:rPr>
        <w:t>Y</w:t>
      </w:r>
      <w:r>
        <w:rPr>
          <w:rFonts w:ascii="Times New Roman" w:hAnsi="Times New Roman"/>
          <w:i/>
          <w:spacing w:val="-2"/>
          <w:w w:val="102"/>
          <w:sz w:val="19"/>
        </w:rPr>
        <w:t>I</w:t>
      </w:r>
      <w:proofErr w:type="spellStart"/>
      <w:r>
        <w:rPr>
          <w:rFonts w:ascii="Times New Roman" w:hAnsi="Times New Roman"/>
          <w:i/>
          <w:w w:val="102"/>
          <w:position w:val="-4"/>
          <w:sz w:val="11"/>
        </w:rPr>
        <w:t>i</w:t>
      </w:r>
      <w:proofErr w:type="spellEnd"/>
      <w:r>
        <w:rPr>
          <w:rFonts w:ascii="Times New Roman" w:hAnsi="Times New Roman"/>
          <w:i/>
          <w:position w:val="-4"/>
          <w:sz w:val="11"/>
        </w:rPr>
        <w:t xml:space="preserve"> </w:t>
      </w:r>
      <w:r>
        <w:rPr>
          <w:rFonts w:ascii="Times New Roman" w:hAnsi="Times New Roman"/>
          <w:i/>
          <w:spacing w:val="-2"/>
          <w:position w:val="-4"/>
          <w:sz w:val="11"/>
        </w:rPr>
        <w:t xml:space="preserve"> </w:t>
      </w:r>
      <w:r>
        <w:rPr>
          <w:rFonts w:ascii="Symbol" w:hAnsi="Symbol"/>
          <w:w w:val="102"/>
          <w:sz w:val="19"/>
        </w:rPr>
        <w:t></w:t>
      </w:r>
      <w:r>
        <w:rPr>
          <w:rFonts w:ascii="Times New Roman" w:hAnsi="Times New Roman"/>
          <w:spacing w:val="-16"/>
          <w:sz w:val="19"/>
        </w:rPr>
        <w:t xml:space="preserve"> </w:t>
      </w:r>
      <w:r>
        <w:rPr>
          <w:rFonts w:ascii="Times New Roman" w:hAnsi="Times New Roman"/>
          <w:spacing w:val="-9"/>
          <w:w w:val="102"/>
          <w:sz w:val="19"/>
        </w:rPr>
        <w:t>(</w:t>
      </w:r>
      <w:r>
        <w:rPr>
          <w:rFonts w:ascii="Times New Roman" w:hAnsi="Times New Roman"/>
          <w:i/>
          <w:spacing w:val="-1"/>
          <w:w w:val="102"/>
          <w:sz w:val="19"/>
        </w:rPr>
        <w:t>Y</w:t>
      </w:r>
      <w:r>
        <w:rPr>
          <w:rFonts w:ascii="Times New Roman" w:hAnsi="Times New Roman"/>
          <w:i/>
          <w:w w:val="102"/>
          <w:sz w:val="19"/>
        </w:rPr>
        <w:t>G</w:t>
      </w:r>
      <w:r>
        <w:rPr>
          <w:rFonts w:ascii="Times New Roman" w:hAnsi="Times New Roman"/>
          <w:i/>
          <w:spacing w:val="-18"/>
          <w:sz w:val="19"/>
        </w:rPr>
        <w:t xml:space="preserve"> </w:t>
      </w:r>
      <w:r>
        <w:rPr>
          <w:rFonts w:ascii="Symbol" w:hAnsi="Symbol"/>
          <w:w w:val="102"/>
          <w:sz w:val="19"/>
        </w:rPr>
        <w:t></w:t>
      </w:r>
      <w:r>
        <w:rPr>
          <w:rFonts w:ascii="Times New Roman" w:hAnsi="Times New Roman"/>
          <w:spacing w:val="-9"/>
          <w:sz w:val="19"/>
        </w:rPr>
        <w:t xml:space="preserve"> </w:t>
      </w:r>
      <w:r>
        <w:rPr>
          <w:rFonts w:ascii="Times New Roman" w:hAnsi="Times New Roman"/>
          <w:i/>
          <w:spacing w:val="-2"/>
          <w:w w:val="102"/>
          <w:sz w:val="19"/>
        </w:rPr>
        <w:t>E</w:t>
      </w:r>
      <w:r>
        <w:rPr>
          <w:rFonts w:ascii="Times New Roman" w:hAnsi="Times New Roman"/>
          <w:i/>
          <w:spacing w:val="3"/>
          <w:w w:val="102"/>
          <w:sz w:val="19"/>
        </w:rPr>
        <w:t>G</w:t>
      </w:r>
      <w:r>
        <w:rPr>
          <w:rFonts w:ascii="Times New Roman" w:hAnsi="Times New Roman"/>
          <w:w w:val="102"/>
          <w:sz w:val="19"/>
        </w:rPr>
        <w:t>)</w:t>
      </w:r>
      <w:r>
        <w:rPr>
          <w:rFonts w:ascii="Times New Roman" w:hAnsi="Times New Roman"/>
          <w:spacing w:val="-15"/>
          <w:sz w:val="19"/>
        </w:rPr>
        <w:t xml:space="preserve"> </w:t>
      </w:r>
      <w:r>
        <w:rPr>
          <w:rFonts w:ascii="Symbol" w:hAnsi="Symbol"/>
          <w:w w:val="102"/>
          <w:sz w:val="19"/>
        </w:rPr>
        <w:t></w:t>
      </w:r>
      <w:r>
        <w:rPr>
          <w:rFonts w:ascii="Times New Roman" w:hAnsi="Times New Roman"/>
          <w:spacing w:val="-7"/>
          <w:sz w:val="19"/>
        </w:rPr>
        <w:t xml:space="preserve"> </w:t>
      </w:r>
      <w:r>
        <w:rPr>
          <w:rFonts w:ascii="Times New Roman" w:hAnsi="Times New Roman"/>
          <w:i/>
          <w:spacing w:val="-2"/>
          <w:w w:val="102"/>
          <w:sz w:val="19"/>
        </w:rPr>
        <w:t>EX</w:t>
      </w:r>
      <w:r>
        <w:rPr>
          <w:rFonts w:ascii="Times New Roman" w:hAnsi="Times New Roman"/>
          <w:i/>
          <w:w w:val="102"/>
          <w:sz w:val="19"/>
        </w:rPr>
        <w:t>R</w:t>
      </w:r>
      <w:r>
        <w:rPr>
          <w:rFonts w:ascii="Times New Roman" w:hAnsi="Times New Roman"/>
          <w:i/>
          <w:spacing w:val="-26"/>
          <w:sz w:val="19"/>
        </w:rPr>
        <w:t xml:space="preserve"> </w:t>
      </w:r>
      <w:r>
        <w:rPr>
          <w:rFonts w:ascii="Symbol" w:hAnsi="Symbol"/>
          <w:w w:val="102"/>
          <w:sz w:val="19"/>
        </w:rPr>
        <w:t></w:t>
      </w:r>
      <w:r>
        <w:rPr>
          <w:rFonts w:ascii="Times New Roman" w:hAnsi="Times New Roman"/>
          <w:spacing w:val="-16"/>
          <w:sz w:val="19"/>
        </w:rPr>
        <w:t xml:space="preserve"> </w:t>
      </w:r>
      <w:r>
        <w:rPr>
          <w:rFonts w:ascii="Times New Roman" w:hAnsi="Times New Roman"/>
          <w:i/>
          <w:spacing w:val="-2"/>
          <w:w w:val="102"/>
          <w:sz w:val="19"/>
        </w:rPr>
        <w:t>F</w:t>
      </w:r>
      <w:r>
        <w:rPr>
          <w:rFonts w:ascii="Times New Roman" w:hAnsi="Times New Roman"/>
          <w:i/>
          <w:spacing w:val="-1"/>
          <w:w w:val="102"/>
          <w:sz w:val="19"/>
        </w:rPr>
        <w:t>S</w:t>
      </w:r>
      <w:r>
        <w:rPr>
          <w:rFonts w:ascii="Times New Roman" w:hAnsi="Times New Roman"/>
          <w:i/>
          <w:spacing w:val="-2"/>
          <w:w w:val="102"/>
          <w:sz w:val="19"/>
        </w:rPr>
        <w:t>A</w:t>
      </w:r>
      <w:r>
        <w:rPr>
          <w:rFonts w:ascii="Times New Roman" w:hAnsi="Times New Roman"/>
          <w:i/>
          <w:w w:val="102"/>
          <w:sz w:val="19"/>
        </w:rPr>
        <w:t>V</w:t>
      </w:r>
      <w:r>
        <w:rPr>
          <w:rFonts w:ascii="Times New Roman" w:hAnsi="Times New Roman"/>
          <w:i/>
          <w:spacing w:val="13"/>
          <w:sz w:val="19"/>
        </w:rPr>
        <w:t xml:space="preserve"> </w:t>
      </w:r>
      <w:r>
        <w:rPr>
          <w:rFonts w:ascii="Symbol" w:hAnsi="Symbol"/>
          <w:w w:val="102"/>
          <w:sz w:val="19"/>
        </w:rPr>
        <w:t></w:t>
      </w:r>
      <w:r>
        <w:rPr>
          <w:rFonts w:ascii="Times New Roman" w:hAnsi="Times New Roman"/>
          <w:spacing w:val="-9"/>
          <w:sz w:val="19"/>
        </w:rPr>
        <w:t xml:space="preserve"> </w:t>
      </w:r>
      <w:r>
        <w:rPr>
          <w:rFonts w:ascii="Symbol" w:hAnsi="Symbol"/>
          <w:spacing w:val="27"/>
          <w:w w:val="215"/>
          <w:position w:val="-3"/>
          <w:sz w:val="29"/>
        </w:rPr>
        <w:t></w:t>
      </w:r>
      <w:r>
        <w:rPr>
          <w:rFonts w:ascii="Times New Roman" w:hAnsi="Times New Roman"/>
          <w:i/>
          <w:spacing w:val="-2"/>
          <w:w w:val="102"/>
          <w:sz w:val="19"/>
        </w:rPr>
        <w:t>P</w:t>
      </w:r>
      <w:r>
        <w:rPr>
          <w:rFonts w:ascii="Times New Roman" w:hAnsi="Times New Roman"/>
          <w:i/>
          <w:spacing w:val="-15"/>
          <w:w w:val="102"/>
          <w:sz w:val="19"/>
        </w:rPr>
        <w:t>Q</w:t>
      </w:r>
      <w:r>
        <w:rPr>
          <w:rFonts w:ascii="Times New Roman" w:hAnsi="Times New Roman"/>
          <w:i/>
          <w:w w:val="102"/>
          <w:position w:val="-4"/>
          <w:sz w:val="11"/>
        </w:rPr>
        <w:t>c</w:t>
      </w:r>
      <w:r>
        <w:rPr>
          <w:rFonts w:ascii="Times New Roman" w:hAnsi="Times New Roman"/>
          <w:i/>
          <w:position w:val="-4"/>
          <w:sz w:val="11"/>
        </w:rPr>
        <w:t xml:space="preserve"> </w:t>
      </w:r>
      <w:r>
        <w:rPr>
          <w:rFonts w:ascii="Times New Roman" w:hAnsi="Times New Roman"/>
          <w:i/>
          <w:spacing w:val="-12"/>
          <w:position w:val="-4"/>
          <w:sz w:val="11"/>
        </w:rPr>
        <w:t xml:space="preserve"> </w:t>
      </w:r>
      <w:r>
        <w:rPr>
          <w:rFonts w:ascii="Symbol" w:hAnsi="Symbol"/>
          <w:w w:val="102"/>
          <w:sz w:val="19"/>
        </w:rPr>
        <w:t></w:t>
      </w:r>
      <w:r>
        <w:rPr>
          <w:rFonts w:ascii="Times New Roman" w:hAnsi="Times New Roman"/>
          <w:spacing w:val="-29"/>
          <w:sz w:val="19"/>
        </w:rPr>
        <w:t xml:space="preserve"> </w:t>
      </w:r>
      <w:r>
        <w:rPr>
          <w:rFonts w:ascii="Times New Roman" w:hAnsi="Times New Roman"/>
          <w:i/>
          <w:spacing w:val="-2"/>
          <w:w w:val="102"/>
          <w:sz w:val="19"/>
        </w:rPr>
        <w:t>Q</w:t>
      </w:r>
      <w:r>
        <w:rPr>
          <w:rFonts w:ascii="Times New Roman" w:hAnsi="Times New Roman"/>
          <w:i/>
          <w:spacing w:val="-1"/>
          <w:w w:val="102"/>
          <w:sz w:val="19"/>
        </w:rPr>
        <w:t>I</w:t>
      </w:r>
      <w:r>
        <w:rPr>
          <w:rFonts w:ascii="Times New Roman" w:hAnsi="Times New Roman"/>
          <w:i/>
          <w:spacing w:val="-2"/>
          <w:w w:val="102"/>
          <w:sz w:val="19"/>
        </w:rPr>
        <w:t>N</w:t>
      </w:r>
      <w:r>
        <w:rPr>
          <w:rFonts w:ascii="Times New Roman" w:hAnsi="Times New Roman"/>
          <w:i/>
          <w:spacing w:val="-17"/>
          <w:w w:val="102"/>
          <w:sz w:val="19"/>
        </w:rPr>
        <w:t>V</w:t>
      </w:r>
      <w:r>
        <w:rPr>
          <w:rFonts w:ascii="Times New Roman" w:hAnsi="Times New Roman"/>
          <w:i/>
          <w:w w:val="102"/>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2"/>
          <w:sz w:val="19"/>
        </w:rPr>
        <w:t></w:t>
      </w:r>
      <w:r>
        <w:rPr>
          <w:rFonts w:ascii="Times New Roman" w:hAnsi="Times New Roman"/>
          <w:spacing w:val="-14"/>
          <w:sz w:val="19"/>
        </w:rPr>
        <w:t xml:space="preserve"> </w:t>
      </w:r>
      <w:r>
        <w:rPr>
          <w:rFonts w:ascii="Symbol" w:hAnsi="Symbol"/>
          <w:spacing w:val="27"/>
          <w:w w:val="215"/>
          <w:position w:val="-3"/>
          <w:sz w:val="29"/>
        </w:rPr>
        <w:t></w:t>
      </w:r>
      <w:r>
        <w:rPr>
          <w:rFonts w:ascii="Times New Roman" w:hAnsi="Times New Roman"/>
          <w:i/>
          <w:spacing w:val="-2"/>
          <w:w w:val="102"/>
          <w:sz w:val="19"/>
        </w:rPr>
        <w:t>P</w:t>
      </w:r>
      <w:r>
        <w:rPr>
          <w:rFonts w:ascii="Times New Roman" w:hAnsi="Times New Roman"/>
          <w:i/>
          <w:spacing w:val="-15"/>
          <w:w w:val="102"/>
          <w:sz w:val="19"/>
        </w:rPr>
        <w:t>Q</w:t>
      </w:r>
      <w:r>
        <w:rPr>
          <w:rFonts w:ascii="Times New Roman" w:hAnsi="Times New Roman"/>
          <w:i/>
          <w:w w:val="102"/>
          <w:position w:val="-4"/>
          <w:sz w:val="11"/>
        </w:rPr>
        <w:t>c</w:t>
      </w:r>
      <w:r>
        <w:rPr>
          <w:rFonts w:ascii="Times New Roman" w:hAnsi="Times New Roman"/>
          <w:i/>
          <w:position w:val="-4"/>
          <w:sz w:val="11"/>
        </w:rPr>
        <w:t xml:space="preserve"> </w:t>
      </w:r>
      <w:r>
        <w:rPr>
          <w:rFonts w:ascii="Times New Roman" w:hAnsi="Times New Roman"/>
          <w:i/>
          <w:spacing w:val="-12"/>
          <w:position w:val="-4"/>
          <w:sz w:val="11"/>
        </w:rPr>
        <w:t xml:space="preserve"> </w:t>
      </w:r>
      <w:r>
        <w:rPr>
          <w:rFonts w:ascii="Symbol" w:hAnsi="Symbol"/>
          <w:w w:val="102"/>
          <w:sz w:val="19"/>
        </w:rPr>
        <w:t></w:t>
      </w:r>
      <w:r>
        <w:rPr>
          <w:rFonts w:ascii="Times New Roman" w:hAnsi="Times New Roman"/>
          <w:spacing w:val="-23"/>
          <w:sz w:val="19"/>
        </w:rPr>
        <w:t xml:space="preserve"> </w:t>
      </w:r>
      <w:proofErr w:type="spellStart"/>
      <w:r>
        <w:rPr>
          <w:rFonts w:ascii="Times New Roman" w:hAnsi="Times New Roman"/>
          <w:i/>
          <w:spacing w:val="-1"/>
          <w:w w:val="102"/>
          <w:sz w:val="19"/>
        </w:rPr>
        <w:t>qds</w:t>
      </w:r>
      <w:r>
        <w:rPr>
          <w:rFonts w:ascii="Times New Roman" w:hAnsi="Times New Roman"/>
          <w:i/>
          <w:spacing w:val="-4"/>
          <w:w w:val="102"/>
          <w:sz w:val="19"/>
        </w:rPr>
        <w:t>t</w:t>
      </w:r>
      <w:proofErr w:type="spellEnd"/>
      <w:r>
        <w:rPr>
          <w:rFonts w:ascii="Times New Roman" w:hAnsi="Times New Roman"/>
          <w:i/>
          <w:w w:val="102"/>
          <w:position w:val="-4"/>
          <w:sz w:val="11"/>
        </w:rPr>
        <w:t>c</w:t>
      </w:r>
      <w:r>
        <w:rPr>
          <w:rFonts w:ascii="Times New Roman" w:hAnsi="Times New Roman"/>
          <w:i/>
          <w:position w:val="-4"/>
          <w:sz w:val="11"/>
        </w:rPr>
        <w:t xml:space="preserve"> </w:t>
      </w:r>
      <w:r>
        <w:rPr>
          <w:rFonts w:ascii="Times New Roman" w:hAnsi="Times New Roman"/>
          <w:i/>
          <w:spacing w:val="-3"/>
          <w:position w:val="-4"/>
          <w:sz w:val="11"/>
        </w:rPr>
        <w:t xml:space="preserve"> </w:t>
      </w:r>
      <w:r>
        <w:rPr>
          <w:rFonts w:ascii="Symbol" w:hAnsi="Symbol"/>
          <w:w w:val="102"/>
          <w:sz w:val="19"/>
        </w:rPr>
        <w:t></w:t>
      </w:r>
      <w:r>
        <w:rPr>
          <w:rFonts w:ascii="Times New Roman" w:hAnsi="Times New Roman"/>
          <w:spacing w:val="-31"/>
          <w:sz w:val="19"/>
        </w:rPr>
        <w:t xml:space="preserve"> </w:t>
      </w:r>
      <w:r>
        <w:rPr>
          <w:rFonts w:ascii="Times New Roman" w:hAnsi="Times New Roman"/>
          <w:i/>
          <w:spacing w:val="-13"/>
          <w:w w:val="102"/>
          <w:sz w:val="19"/>
        </w:rPr>
        <w:t>W</w:t>
      </w:r>
      <w:r>
        <w:rPr>
          <w:rFonts w:ascii="Times New Roman" w:hAnsi="Times New Roman"/>
          <w:i/>
          <w:spacing w:val="-2"/>
          <w:w w:val="102"/>
          <w:sz w:val="19"/>
        </w:rPr>
        <w:t>A</w:t>
      </w:r>
      <w:r>
        <w:rPr>
          <w:rFonts w:ascii="Times New Roman" w:hAnsi="Times New Roman"/>
          <w:i/>
          <w:spacing w:val="-1"/>
          <w:w w:val="102"/>
          <w:sz w:val="19"/>
        </w:rPr>
        <w:t>L</w:t>
      </w:r>
      <w:r>
        <w:rPr>
          <w:rFonts w:ascii="Times New Roman" w:hAnsi="Times New Roman"/>
          <w:i/>
          <w:spacing w:val="-2"/>
          <w:w w:val="102"/>
          <w:sz w:val="19"/>
        </w:rPr>
        <w:t>RA</w:t>
      </w:r>
      <w:r>
        <w:rPr>
          <w:rFonts w:ascii="Times New Roman" w:hAnsi="Times New Roman"/>
          <w:i/>
          <w:w w:val="102"/>
          <w:sz w:val="19"/>
        </w:rPr>
        <w:t>S</w:t>
      </w:r>
    </w:p>
    <w:p w14:paraId="76683407" w14:textId="77777777" w:rsidR="00806AE3" w:rsidRDefault="005620C3">
      <w:pPr>
        <w:pStyle w:val="BodyText"/>
        <w:spacing w:before="9"/>
        <w:rPr>
          <w:rFonts w:ascii="Times New Roman"/>
          <w:i/>
          <w:sz w:val="32"/>
        </w:rPr>
      </w:pPr>
      <w:r>
        <w:br w:type="column"/>
      </w:r>
    </w:p>
    <w:p w14:paraId="16A0E236" w14:textId="77777777" w:rsidR="00806AE3" w:rsidRDefault="005620C3">
      <w:pPr>
        <w:pStyle w:val="BodyText"/>
        <w:ind w:left="133"/>
      </w:pPr>
      <w:r>
        <w:t>(26)</w:t>
      </w:r>
    </w:p>
    <w:p w14:paraId="3512FA39" w14:textId="77777777" w:rsidR="00806AE3" w:rsidRDefault="00806AE3">
      <w:pPr>
        <w:sectPr w:rsidR="00806AE3">
          <w:type w:val="continuous"/>
          <w:pgSz w:w="11910" w:h="16840"/>
          <w:pgMar w:top="1340" w:right="1000" w:bottom="2260" w:left="1000" w:header="720" w:footer="720" w:gutter="0"/>
          <w:cols w:num="2" w:space="720" w:equalWidth="0">
            <w:col w:w="7977" w:space="347"/>
            <w:col w:w="1586"/>
          </w:cols>
        </w:sectPr>
      </w:pPr>
    </w:p>
    <w:p w14:paraId="341636EC" w14:textId="77777777" w:rsidR="00806AE3" w:rsidRDefault="005620C3">
      <w:pPr>
        <w:spacing w:before="3"/>
        <w:ind w:left="870" w:right="1196"/>
        <w:jc w:val="center"/>
        <w:rPr>
          <w:rFonts w:ascii="Times New Roman" w:hAnsi="Times New Roman"/>
          <w:i/>
          <w:sz w:val="11"/>
        </w:rPr>
      </w:pPr>
      <w:proofErr w:type="spellStart"/>
      <w:r>
        <w:rPr>
          <w:rFonts w:ascii="Times New Roman" w:hAnsi="Times New Roman"/>
          <w:i/>
          <w:w w:val="110"/>
          <w:sz w:val="11"/>
        </w:rPr>
        <w:t>i</w:t>
      </w:r>
      <w:r>
        <w:rPr>
          <w:rFonts w:ascii="Symbol" w:hAnsi="Symbol"/>
          <w:w w:val="110"/>
          <w:sz w:val="11"/>
        </w:rPr>
        <w:t></w:t>
      </w:r>
      <w:r>
        <w:rPr>
          <w:rFonts w:ascii="Times New Roman" w:hAnsi="Times New Roman"/>
          <w:i/>
          <w:w w:val="110"/>
          <w:sz w:val="11"/>
        </w:rPr>
        <w:t>I</w:t>
      </w:r>
      <w:proofErr w:type="spellEnd"/>
    </w:p>
    <w:p w14:paraId="5345C9E2" w14:textId="77777777" w:rsidR="00806AE3" w:rsidRDefault="005620C3">
      <w:pPr>
        <w:pStyle w:val="BodyText"/>
        <w:spacing w:before="56"/>
        <w:ind w:left="133"/>
      </w:pPr>
      <w:r>
        <w:t xml:space="preserve">Price </w:t>
      </w:r>
      <w:proofErr w:type="spellStart"/>
      <w:r>
        <w:t>Normalisation</w:t>
      </w:r>
      <w:proofErr w:type="spellEnd"/>
    </w:p>
    <w:p w14:paraId="375ECE40" w14:textId="77777777" w:rsidR="00806AE3" w:rsidRDefault="005620C3">
      <w:pPr>
        <w:spacing w:before="3"/>
        <w:ind w:left="1097"/>
        <w:rPr>
          <w:rFonts w:ascii="Times New Roman" w:hAnsi="Times New Roman"/>
          <w:i/>
          <w:sz w:val="11"/>
        </w:rPr>
      </w:pPr>
      <w:r>
        <w:br w:type="column"/>
      </w:r>
      <w:proofErr w:type="spellStart"/>
      <w:r>
        <w:rPr>
          <w:rFonts w:ascii="Times New Roman" w:hAnsi="Times New Roman"/>
          <w:i/>
          <w:w w:val="110"/>
          <w:sz w:val="11"/>
        </w:rPr>
        <w:t>c</w:t>
      </w:r>
      <w:r>
        <w:rPr>
          <w:rFonts w:ascii="Symbol" w:hAnsi="Symbol"/>
          <w:w w:val="110"/>
          <w:sz w:val="11"/>
        </w:rPr>
        <w:t></w:t>
      </w:r>
      <w:r>
        <w:rPr>
          <w:rFonts w:ascii="Times New Roman" w:hAnsi="Times New Roman"/>
          <w:i/>
          <w:w w:val="110"/>
          <w:sz w:val="11"/>
        </w:rPr>
        <w:t>C</w:t>
      </w:r>
      <w:proofErr w:type="spellEnd"/>
    </w:p>
    <w:p w14:paraId="4B1B3D59" w14:textId="2181AF67" w:rsidR="00806AE3" w:rsidRDefault="005620C3">
      <w:pPr>
        <w:pStyle w:val="BodyText"/>
        <w:spacing w:before="1"/>
        <w:rPr>
          <w:rFonts w:ascii="Times New Roman"/>
          <w:i/>
          <w:sz w:val="12"/>
        </w:rPr>
      </w:pPr>
      <w:r>
        <w:rPr>
          <w:noProof/>
        </w:rPr>
        <mc:AlternateContent>
          <mc:Choice Requires="wps">
            <w:drawing>
              <wp:anchor distT="0" distB="0" distL="0" distR="0" simplePos="0" relativeHeight="251812864" behindDoc="1" locked="0" layoutInCell="1" allowOverlap="1" wp14:anchorId="038654D0" wp14:editId="6C7A0E40">
                <wp:simplePos x="0" y="0"/>
                <wp:positionH relativeFrom="page">
                  <wp:posOffset>3026410</wp:posOffset>
                </wp:positionH>
                <wp:positionV relativeFrom="paragraph">
                  <wp:posOffset>116205</wp:posOffset>
                </wp:positionV>
                <wp:extent cx="201930" cy="1270"/>
                <wp:effectExtent l="0" t="0" r="0" b="0"/>
                <wp:wrapTopAndBottom/>
                <wp:docPr id="185679333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270"/>
                        </a:xfrm>
                        <a:custGeom>
                          <a:avLst/>
                          <a:gdLst>
                            <a:gd name="T0" fmla="+- 0 4766 4766"/>
                            <a:gd name="T1" fmla="*/ T0 w 318"/>
                            <a:gd name="T2" fmla="+- 0 5084 4766"/>
                            <a:gd name="T3" fmla="*/ T2 w 318"/>
                          </a:gdLst>
                          <a:ahLst/>
                          <a:cxnLst>
                            <a:cxn ang="0">
                              <a:pos x="T1" y="0"/>
                            </a:cxn>
                            <a:cxn ang="0">
                              <a:pos x="T3" y="0"/>
                            </a:cxn>
                          </a:cxnLst>
                          <a:rect l="0" t="0" r="r" b="b"/>
                          <a:pathLst>
                            <a:path w="318">
                              <a:moveTo>
                                <a:pt x="0" y="0"/>
                              </a:moveTo>
                              <a:lnTo>
                                <a:pt x="318" y="0"/>
                              </a:lnTo>
                            </a:path>
                          </a:pathLst>
                        </a:custGeom>
                        <a:noFill/>
                        <a:ln w="46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E802" id="Freeform 2" o:spid="_x0000_s1026" style="position:absolute;margin-left:238.3pt;margin-top:9.15pt;width:15.9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" path="m,l318,e" filled="f" strokeweight=".12975mm">
                <v:path arrowok="t" o:connecttype="custom" o:connectlocs="0,0;201930,0" o:connectangles="0,0"/>
                <w10:wrap type="topAndBottom" anchorx="page"/>
              </v:shape>
            </w:pict>
          </mc:Fallback>
        </mc:AlternateContent>
      </w:r>
    </w:p>
    <w:p w14:paraId="6F0D5FD6" w14:textId="77777777" w:rsidR="00806AE3" w:rsidRDefault="005620C3">
      <w:pPr>
        <w:spacing w:line="224" w:lineRule="exact"/>
        <w:ind w:left="133"/>
        <w:rPr>
          <w:rFonts w:ascii="Times New Roman" w:hAnsi="Times New Roman"/>
          <w:i/>
          <w:sz w:val="10"/>
        </w:rPr>
      </w:pPr>
      <w:r>
        <w:rPr>
          <w:rFonts w:ascii="Times New Roman" w:hAnsi="Times New Roman"/>
          <w:i/>
          <w:spacing w:val="-4"/>
          <w:w w:val="112"/>
          <w:sz w:val="18"/>
        </w:rPr>
        <w:t>CP</w:t>
      </w:r>
      <w:r>
        <w:rPr>
          <w:rFonts w:ascii="Times New Roman" w:hAnsi="Times New Roman"/>
          <w:i/>
          <w:w w:val="112"/>
          <w:sz w:val="18"/>
        </w:rPr>
        <w:t>I</w:t>
      </w:r>
      <w:r>
        <w:rPr>
          <w:rFonts w:ascii="Times New Roman" w:hAnsi="Times New Roman"/>
          <w:i/>
          <w:spacing w:val="13"/>
          <w:sz w:val="18"/>
        </w:rPr>
        <w:t xml:space="preserve"> </w:t>
      </w:r>
      <w:r>
        <w:rPr>
          <w:rFonts w:ascii="Symbol" w:hAnsi="Symbol"/>
          <w:w w:val="112"/>
          <w:sz w:val="18"/>
        </w:rPr>
        <w:t></w:t>
      </w:r>
      <w:r>
        <w:rPr>
          <w:rFonts w:ascii="Times New Roman" w:hAnsi="Times New Roman"/>
          <w:spacing w:val="-8"/>
          <w:sz w:val="18"/>
        </w:rPr>
        <w:t xml:space="preserve"> </w:t>
      </w:r>
      <w:r>
        <w:rPr>
          <w:rFonts w:ascii="Symbol" w:hAnsi="Symbol"/>
          <w:spacing w:val="26"/>
          <w:w w:val="241"/>
          <w:position w:val="-3"/>
          <w:sz w:val="27"/>
        </w:rPr>
        <w:t></w:t>
      </w:r>
      <w:r>
        <w:rPr>
          <w:rFonts w:ascii="Times New Roman" w:hAnsi="Times New Roman"/>
          <w:i/>
          <w:spacing w:val="-4"/>
          <w:w w:val="112"/>
          <w:sz w:val="18"/>
        </w:rPr>
        <w:t>P</w:t>
      </w:r>
      <w:r>
        <w:rPr>
          <w:rFonts w:ascii="Times New Roman" w:hAnsi="Times New Roman"/>
          <w:i/>
          <w:spacing w:val="10"/>
          <w:w w:val="112"/>
          <w:sz w:val="18"/>
        </w:rPr>
        <w:t>Q</w:t>
      </w:r>
      <w:r>
        <w:rPr>
          <w:rFonts w:ascii="Times New Roman" w:hAnsi="Times New Roman"/>
          <w:i/>
          <w:w w:val="118"/>
          <w:position w:val="-4"/>
          <w:sz w:val="10"/>
        </w:rPr>
        <w:t>c</w:t>
      </w:r>
      <w:r>
        <w:rPr>
          <w:rFonts w:ascii="Times New Roman" w:hAnsi="Times New Roman"/>
          <w:i/>
          <w:position w:val="-4"/>
          <w:sz w:val="10"/>
        </w:rPr>
        <w:t xml:space="preserve"> </w:t>
      </w:r>
      <w:r>
        <w:rPr>
          <w:rFonts w:ascii="Symbol" w:hAnsi="Symbol"/>
          <w:spacing w:val="-9"/>
          <w:w w:val="112"/>
          <w:sz w:val="18"/>
        </w:rPr>
        <w:t></w:t>
      </w:r>
      <w:proofErr w:type="spellStart"/>
      <w:r>
        <w:rPr>
          <w:rFonts w:ascii="Times New Roman" w:hAnsi="Times New Roman"/>
          <w:i/>
          <w:spacing w:val="-3"/>
          <w:w w:val="112"/>
          <w:sz w:val="18"/>
        </w:rPr>
        <w:t>c</w:t>
      </w:r>
      <w:r>
        <w:rPr>
          <w:rFonts w:ascii="Times New Roman" w:hAnsi="Times New Roman"/>
          <w:i/>
          <w:spacing w:val="-4"/>
          <w:w w:val="112"/>
          <w:sz w:val="18"/>
        </w:rPr>
        <w:t>w</w:t>
      </w:r>
      <w:r>
        <w:rPr>
          <w:rFonts w:ascii="Times New Roman" w:hAnsi="Times New Roman"/>
          <w:i/>
          <w:spacing w:val="-2"/>
          <w:w w:val="112"/>
          <w:sz w:val="18"/>
        </w:rPr>
        <w:t>t</w:t>
      </w:r>
      <w:r>
        <w:rPr>
          <w:rFonts w:ascii="Times New Roman" w:hAnsi="Times New Roman"/>
          <w:i/>
          <w:spacing w:val="1"/>
          <w:w w:val="112"/>
          <w:sz w:val="18"/>
        </w:rPr>
        <w:t>s</w:t>
      </w:r>
      <w:proofErr w:type="spellEnd"/>
      <w:r>
        <w:rPr>
          <w:rFonts w:ascii="Times New Roman" w:hAnsi="Times New Roman"/>
          <w:i/>
          <w:w w:val="118"/>
          <w:position w:val="-4"/>
          <w:sz w:val="10"/>
        </w:rPr>
        <w:t>c</w:t>
      </w:r>
    </w:p>
    <w:p w14:paraId="6F229325" w14:textId="77777777" w:rsidR="00806AE3" w:rsidRDefault="005620C3">
      <w:pPr>
        <w:spacing w:line="109" w:lineRule="exact"/>
        <w:ind w:left="635" w:right="858"/>
        <w:jc w:val="center"/>
        <w:rPr>
          <w:rFonts w:ascii="Times New Roman" w:hAnsi="Times New Roman"/>
          <w:i/>
          <w:sz w:val="10"/>
        </w:rPr>
      </w:pPr>
      <w:proofErr w:type="spellStart"/>
      <w:r>
        <w:rPr>
          <w:rFonts w:ascii="Times New Roman" w:hAnsi="Times New Roman"/>
          <w:i/>
          <w:w w:val="125"/>
          <w:sz w:val="10"/>
        </w:rPr>
        <w:t>c</w:t>
      </w:r>
      <w:r>
        <w:rPr>
          <w:rFonts w:ascii="Symbol" w:hAnsi="Symbol"/>
          <w:w w:val="125"/>
          <w:sz w:val="10"/>
        </w:rPr>
        <w:t></w:t>
      </w:r>
      <w:r>
        <w:rPr>
          <w:rFonts w:ascii="Times New Roman" w:hAnsi="Times New Roman"/>
          <w:i/>
          <w:w w:val="125"/>
          <w:sz w:val="10"/>
        </w:rPr>
        <w:t>C</w:t>
      </w:r>
      <w:proofErr w:type="spellEnd"/>
    </w:p>
    <w:p w14:paraId="1C73DCC4" w14:textId="77777777" w:rsidR="00806AE3" w:rsidRDefault="005620C3">
      <w:pPr>
        <w:spacing w:before="3"/>
        <w:ind w:left="133"/>
        <w:rPr>
          <w:rFonts w:ascii="Times New Roman" w:hAnsi="Times New Roman"/>
          <w:i/>
          <w:sz w:val="11"/>
        </w:rPr>
      </w:pPr>
      <w:r>
        <w:br w:type="column"/>
      </w:r>
      <w:proofErr w:type="spellStart"/>
      <w:r>
        <w:rPr>
          <w:rFonts w:ascii="Times New Roman" w:hAnsi="Times New Roman"/>
          <w:i/>
          <w:w w:val="110"/>
          <w:sz w:val="11"/>
        </w:rPr>
        <w:t>c</w:t>
      </w:r>
      <w:r>
        <w:rPr>
          <w:rFonts w:ascii="Symbol" w:hAnsi="Symbol"/>
          <w:w w:val="110"/>
          <w:sz w:val="11"/>
        </w:rPr>
        <w:t></w:t>
      </w:r>
      <w:r>
        <w:rPr>
          <w:rFonts w:ascii="Times New Roman" w:hAnsi="Times New Roman"/>
          <w:i/>
          <w:w w:val="110"/>
          <w:sz w:val="11"/>
        </w:rPr>
        <w:t>C</w:t>
      </w:r>
      <w:proofErr w:type="spellEnd"/>
    </w:p>
    <w:p w14:paraId="23E91B74" w14:textId="77777777" w:rsidR="00806AE3" w:rsidRDefault="005620C3">
      <w:pPr>
        <w:pStyle w:val="BodyText"/>
        <w:spacing w:before="193"/>
        <w:ind w:left="133"/>
      </w:pPr>
      <w:r>
        <w:br w:type="column"/>
      </w:r>
      <w:r>
        <w:t>(27)</w:t>
      </w:r>
    </w:p>
    <w:sectPr w:rsidR="00806AE3">
      <w:type w:val="continuous"/>
      <w:pgSz w:w="11910" w:h="16840"/>
      <w:pgMar w:top="1340" w:right="1000" w:bottom="2260" w:left="1000" w:header="720" w:footer="720" w:gutter="0"/>
      <w:cols w:num="4" w:space="720" w:equalWidth="0">
        <w:col w:w="2255" w:space="1370"/>
        <w:col w:w="1749" w:space="532"/>
        <w:col w:w="370" w:space="2048"/>
        <w:col w:w="158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FCB37" w14:textId="77777777" w:rsidR="005620C3" w:rsidRDefault="005620C3">
      <w:r>
        <w:separator/>
      </w:r>
    </w:p>
  </w:endnote>
  <w:endnote w:type="continuationSeparator" w:id="0">
    <w:p w14:paraId="787F5EEC" w14:textId="77777777" w:rsidR="005620C3" w:rsidRDefault="00562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T Extra">
    <w:altName w:val="MT Extra"/>
    <w:panose1 w:val="05050102010205020202"/>
    <w:charset w:val="02"/>
    <w:family w:val="roman"/>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FA55" w14:textId="77777777" w:rsidR="00806AE3" w:rsidRDefault="005620C3">
    <w:pPr>
      <w:pStyle w:val="BodyText"/>
      <w:spacing w:line="14" w:lineRule="auto"/>
      <w:rPr>
        <w:sz w:val="20"/>
      </w:rPr>
    </w:pPr>
    <w:r>
      <w:rPr>
        <w:noProof/>
      </w:rPr>
      <w:drawing>
        <wp:anchor distT="0" distB="0" distL="0" distR="0" simplePos="0" relativeHeight="243195904" behindDoc="1" locked="0" layoutInCell="1" allowOverlap="1" wp14:anchorId="1C90F7D4" wp14:editId="2E20A177">
          <wp:simplePos x="0" y="0"/>
          <wp:positionH relativeFrom="page">
            <wp:posOffset>5150484</wp:posOffset>
          </wp:positionH>
          <wp:positionV relativeFrom="page">
            <wp:posOffset>9205607</wp:posOffset>
          </wp:positionV>
          <wp:extent cx="1494916" cy="873759"/>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94916" cy="873759"/>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AE87" w14:textId="77777777" w:rsidR="00806AE3" w:rsidRDefault="005620C3">
    <w:pPr>
      <w:pStyle w:val="BodyText"/>
      <w:spacing w:line="14" w:lineRule="auto"/>
      <w:rPr>
        <w:sz w:val="20"/>
      </w:rPr>
    </w:pPr>
    <w:r>
      <w:rPr>
        <w:noProof/>
      </w:rPr>
      <w:drawing>
        <wp:anchor distT="0" distB="0" distL="0" distR="0" simplePos="0" relativeHeight="243210240" behindDoc="1" locked="0" layoutInCell="1" allowOverlap="1" wp14:anchorId="174741D5" wp14:editId="78B4E67A">
          <wp:simplePos x="0" y="0"/>
          <wp:positionH relativeFrom="page">
            <wp:posOffset>8296275</wp:posOffset>
          </wp:positionH>
          <wp:positionV relativeFrom="page">
            <wp:posOffset>6073152</wp:posOffset>
          </wp:positionV>
          <wp:extent cx="1494917" cy="873760"/>
          <wp:effectExtent l="0" t="0" r="0" b="0"/>
          <wp:wrapNone/>
          <wp:docPr id="17"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94917" cy="873760"/>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CAE2" w14:textId="77777777" w:rsidR="00806AE3" w:rsidRDefault="005620C3">
    <w:pPr>
      <w:pStyle w:val="BodyText"/>
      <w:spacing w:line="14" w:lineRule="auto"/>
      <w:rPr>
        <w:sz w:val="20"/>
      </w:rPr>
    </w:pPr>
    <w:r>
      <w:rPr>
        <w:noProof/>
      </w:rPr>
      <w:drawing>
        <wp:anchor distT="0" distB="0" distL="0" distR="0" simplePos="0" relativeHeight="243212288" behindDoc="1" locked="0" layoutInCell="1" allowOverlap="1" wp14:anchorId="3ECC0FB9" wp14:editId="4EFADB51">
          <wp:simplePos x="0" y="0"/>
          <wp:positionH relativeFrom="page">
            <wp:posOffset>5150484</wp:posOffset>
          </wp:positionH>
          <wp:positionV relativeFrom="page">
            <wp:posOffset>9205607</wp:posOffset>
          </wp:positionV>
          <wp:extent cx="1494916" cy="873759"/>
          <wp:effectExtent l="0" t="0" r="0" b="0"/>
          <wp:wrapNone/>
          <wp:docPr id="19"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94916" cy="873759"/>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B1C9" w14:textId="77777777" w:rsidR="00806AE3" w:rsidRDefault="00806AE3">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7BDC9" w14:textId="77777777" w:rsidR="00806AE3" w:rsidRDefault="00806AE3">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5F88" w14:textId="77777777" w:rsidR="00806AE3" w:rsidRDefault="005620C3">
    <w:pPr>
      <w:pStyle w:val="BodyText"/>
      <w:spacing w:line="14" w:lineRule="auto"/>
      <w:rPr>
        <w:sz w:val="20"/>
      </w:rPr>
    </w:pPr>
    <w:r>
      <w:rPr>
        <w:noProof/>
      </w:rPr>
      <w:drawing>
        <wp:anchor distT="0" distB="0" distL="0" distR="0" simplePos="0" relativeHeight="243216384" behindDoc="1" locked="0" layoutInCell="1" allowOverlap="1" wp14:anchorId="59D9B844" wp14:editId="107EF5F4">
          <wp:simplePos x="0" y="0"/>
          <wp:positionH relativeFrom="page">
            <wp:posOffset>720090</wp:posOffset>
          </wp:positionH>
          <wp:positionV relativeFrom="page">
            <wp:posOffset>9482467</wp:posOffset>
          </wp:positionV>
          <wp:extent cx="2721864" cy="598792"/>
          <wp:effectExtent l="0" t="0" r="0" b="0"/>
          <wp:wrapNone/>
          <wp:docPr id="2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7.png"/>
                  <pic:cNvPicPr/>
                </pic:nvPicPr>
                <pic:blipFill>
                  <a:blip r:embed="rId1" cstate="print"/>
                  <a:stretch>
                    <a:fillRect/>
                  </a:stretch>
                </pic:blipFill>
                <pic:spPr>
                  <a:xfrm>
                    <a:off x="0" y="0"/>
                    <a:ext cx="2721864" cy="598792"/>
                  </a:xfrm>
                  <a:prstGeom prst="rect">
                    <a:avLst/>
                  </a:prstGeom>
                </pic:spPr>
              </pic:pic>
            </a:graphicData>
          </a:graphic>
        </wp:anchor>
      </w:drawing>
    </w:r>
    <w:r>
      <w:rPr>
        <w:noProof/>
      </w:rPr>
      <w:drawing>
        <wp:anchor distT="0" distB="0" distL="0" distR="0" simplePos="0" relativeHeight="243217408" behindDoc="1" locked="0" layoutInCell="1" allowOverlap="1" wp14:anchorId="71AE3EAB" wp14:editId="08BC9C27">
          <wp:simplePos x="0" y="0"/>
          <wp:positionH relativeFrom="page">
            <wp:posOffset>5546725</wp:posOffset>
          </wp:positionH>
          <wp:positionV relativeFrom="page">
            <wp:posOffset>9377171</wp:posOffset>
          </wp:positionV>
          <wp:extent cx="904328" cy="702195"/>
          <wp:effectExtent l="0" t="0" r="0" b="0"/>
          <wp:wrapNone/>
          <wp:docPr id="29"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a:extLst>
                      <a:ext uri="{C183D7F6-B498-43B3-948B-1728B52AA6E4}">
                        <adec:decorative xmlns:adec="http://schemas.microsoft.com/office/drawing/2017/decorative" val="1"/>
                      </a:ext>
                    </a:extLst>
                  </pic:cNvPr>
                  <pic:cNvPicPr/>
                </pic:nvPicPr>
                <pic:blipFill>
                  <a:blip r:embed="rId2" cstate="print"/>
                  <a:stretch>
                    <a:fillRect/>
                  </a:stretch>
                </pic:blipFill>
                <pic:spPr>
                  <a:xfrm>
                    <a:off x="0" y="0"/>
                    <a:ext cx="904328" cy="70219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21E7" w14:textId="77777777" w:rsidR="00806AE3" w:rsidRDefault="00806AE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D9F94" w14:textId="77777777" w:rsidR="00806AE3" w:rsidRDefault="005620C3">
    <w:pPr>
      <w:pStyle w:val="BodyText"/>
      <w:spacing w:line="14" w:lineRule="auto"/>
      <w:rPr>
        <w:sz w:val="20"/>
      </w:rPr>
    </w:pPr>
    <w:r>
      <w:rPr>
        <w:noProof/>
      </w:rPr>
      <w:drawing>
        <wp:anchor distT="0" distB="0" distL="0" distR="0" simplePos="0" relativeHeight="243198976" behindDoc="1" locked="0" layoutInCell="1" allowOverlap="1" wp14:anchorId="2FF7DD0B" wp14:editId="09115407">
          <wp:simplePos x="0" y="0"/>
          <wp:positionH relativeFrom="page">
            <wp:posOffset>5150484</wp:posOffset>
          </wp:positionH>
          <wp:positionV relativeFrom="page">
            <wp:posOffset>9205607</wp:posOffset>
          </wp:positionV>
          <wp:extent cx="1494916" cy="873759"/>
          <wp:effectExtent l="0" t="0" r="0" b="0"/>
          <wp:wrapNone/>
          <wp:docPr id="5"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94916" cy="87375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83A2" w14:textId="77777777" w:rsidR="00806AE3" w:rsidRDefault="005620C3">
    <w:pPr>
      <w:pStyle w:val="BodyText"/>
      <w:spacing w:line="14" w:lineRule="auto"/>
      <w:rPr>
        <w:sz w:val="20"/>
      </w:rPr>
    </w:pPr>
    <w:r>
      <w:rPr>
        <w:noProof/>
      </w:rPr>
      <w:drawing>
        <wp:anchor distT="0" distB="0" distL="0" distR="0" simplePos="0" relativeHeight="243201024" behindDoc="1" locked="0" layoutInCell="1" allowOverlap="1" wp14:anchorId="093EC695" wp14:editId="78D15566">
          <wp:simplePos x="0" y="0"/>
          <wp:positionH relativeFrom="page">
            <wp:posOffset>5150484</wp:posOffset>
          </wp:positionH>
          <wp:positionV relativeFrom="page">
            <wp:posOffset>9205607</wp:posOffset>
          </wp:positionV>
          <wp:extent cx="1494916" cy="873759"/>
          <wp:effectExtent l="0" t="0" r="0" b="0"/>
          <wp:wrapNone/>
          <wp:docPr id="7"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94916" cy="87375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E07D" w14:textId="77777777" w:rsidR="00806AE3" w:rsidRDefault="00806AE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4490" w14:textId="77777777" w:rsidR="00806AE3" w:rsidRDefault="005620C3">
    <w:pPr>
      <w:pStyle w:val="BodyText"/>
      <w:spacing w:line="14" w:lineRule="auto"/>
      <w:rPr>
        <w:sz w:val="20"/>
      </w:rPr>
    </w:pPr>
    <w:r>
      <w:rPr>
        <w:noProof/>
      </w:rPr>
      <w:drawing>
        <wp:anchor distT="0" distB="0" distL="0" distR="0" simplePos="0" relativeHeight="243204096" behindDoc="1" locked="0" layoutInCell="1" allowOverlap="1" wp14:anchorId="6C3A697D" wp14:editId="11C6277D">
          <wp:simplePos x="0" y="0"/>
          <wp:positionH relativeFrom="page">
            <wp:posOffset>5150484</wp:posOffset>
          </wp:positionH>
          <wp:positionV relativeFrom="page">
            <wp:posOffset>9205607</wp:posOffset>
          </wp:positionV>
          <wp:extent cx="1494916" cy="873759"/>
          <wp:effectExtent l="0" t="0" r="0" b="0"/>
          <wp:wrapNone/>
          <wp:docPr id="9"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94916" cy="873759"/>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178C" w14:textId="77777777" w:rsidR="00806AE3" w:rsidRDefault="00806AE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F6A2" w14:textId="77777777" w:rsidR="00806AE3" w:rsidRDefault="00806AE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5E4F" w14:textId="77777777" w:rsidR="00806AE3" w:rsidRDefault="005620C3">
    <w:pPr>
      <w:pStyle w:val="BodyText"/>
      <w:spacing w:line="14" w:lineRule="auto"/>
      <w:rPr>
        <w:sz w:val="20"/>
      </w:rPr>
    </w:pPr>
    <w:r>
      <w:rPr>
        <w:noProof/>
      </w:rPr>
      <w:drawing>
        <wp:anchor distT="0" distB="0" distL="0" distR="0" simplePos="0" relativeHeight="243208192" behindDoc="1" locked="0" layoutInCell="1" allowOverlap="1" wp14:anchorId="66BC5564" wp14:editId="79E59C95">
          <wp:simplePos x="0" y="0"/>
          <wp:positionH relativeFrom="page">
            <wp:posOffset>5344795</wp:posOffset>
          </wp:positionH>
          <wp:positionV relativeFrom="page">
            <wp:posOffset>9204972</wp:posOffset>
          </wp:positionV>
          <wp:extent cx="1494917" cy="873760"/>
          <wp:effectExtent l="0" t="0" r="0" b="0"/>
          <wp:wrapNone/>
          <wp:docPr id="15"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94917" cy="8737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B0B35" w14:textId="77777777" w:rsidR="005620C3" w:rsidRDefault="005620C3">
      <w:r>
        <w:separator/>
      </w:r>
    </w:p>
  </w:footnote>
  <w:footnote w:type="continuationSeparator" w:id="0">
    <w:p w14:paraId="440F786B" w14:textId="77777777" w:rsidR="005620C3" w:rsidRDefault="00562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5786" w14:textId="3F6A7624" w:rsidR="00806AE3" w:rsidRDefault="005620C3">
    <w:pPr>
      <w:pStyle w:val="BodyText"/>
      <w:spacing w:line="14" w:lineRule="auto"/>
      <w:rPr>
        <w:sz w:val="20"/>
      </w:rPr>
    </w:pPr>
    <w:r>
      <w:rPr>
        <w:noProof/>
      </w:rPr>
      <mc:AlternateContent>
        <mc:Choice Requires="wps">
          <w:drawing>
            <wp:anchor distT="0" distB="0" distL="114300" distR="114300" simplePos="0" relativeHeight="243194880" behindDoc="1" locked="0" layoutInCell="1" allowOverlap="1" wp14:anchorId="1C1995B5" wp14:editId="63794C21">
              <wp:simplePos x="0" y="0"/>
              <wp:positionH relativeFrom="page">
                <wp:posOffset>3664585</wp:posOffset>
              </wp:positionH>
              <wp:positionV relativeFrom="page">
                <wp:posOffset>439420</wp:posOffset>
              </wp:positionV>
              <wp:extent cx="231775" cy="182245"/>
              <wp:effectExtent l="0" t="0" r="0" b="0"/>
              <wp:wrapNone/>
              <wp:docPr id="558962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FD29A" w14:textId="77777777" w:rsidR="00806AE3" w:rsidRDefault="005620C3">
                          <w:pPr>
                            <w:spacing w:before="13"/>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995B5" id="_x0000_t202" coordsize="21600,21600" o:spt="202" path="m,l,21600r21600,l21600,xe">
              <v:stroke joinstyle="miter"/>
              <v:path gradientshapeok="t" o:connecttype="rect"/>
            </v:shapetype>
            <v:shape id="_x0000_s1238" type="#_x0000_t202" style="position:absolute;margin-left:288.55pt;margin-top:34.6pt;width:18.25pt;height:14.35pt;z-index:-260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" filled="f" stroked="f">
              <v:textbox inset="0,0,0,0">
                <w:txbxContent>
                  <w:p w14:paraId="722FD29A" w14:textId="77777777" w:rsidR="00806AE3" w:rsidRDefault="005620C3">
                    <w:pPr>
                      <w:spacing w:before="13"/>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C62" w14:textId="03E120B8" w:rsidR="00806AE3" w:rsidRDefault="005620C3">
    <w:pPr>
      <w:pStyle w:val="BodyText"/>
      <w:spacing w:line="14" w:lineRule="auto"/>
      <w:rPr>
        <w:sz w:val="20"/>
      </w:rPr>
    </w:pPr>
    <w:r>
      <w:rPr>
        <w:noProof/>
      </w:rPr>
      <mc:AlternateContent>
        <mc:Choice Requires="wps">
          <w:drawing>
            <wp:anchor distT="0" distB="0" distL="114300" distR="114300" simplePos="0" relativeHeight="243209216" behindDoc="1" locked="0" layoutInCell="1" allowOverlap="1" wp14:anchorId="3782280D" wp14:editId="34D253AF">
              <wp:simplePos x="0" y="0"/>
              <wp:positionH relativeFrom="page">
                <wp:posOffset>5139690</wp:posOffset>
              </wp:positionH>
              <wp:positionV relativeFrom="page">
                <wp:posOffset>439420</wp:posOffset>
              </wp:positionV>
              <wp:extent cx="231775" cy="182245"/>
              <wp:effectExtent l="0" t="0" r="0" b="0"/>
              <wp:wrapNone/>
              <wp:docPr id="9427929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6D2CD" w14:textId="77777777" w:rsidR="00806AE3" w:rsidRDefault="005620C3">
                          <w:pPr>
                            <w:spacing w:before="13"/>
                            <w:ind w:left="60"/>
                          </w:pPr>
                          <w:r>
                            <w:fldChar w:fldCharType="begin"/>
                          </w:r>
                          <w: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2280D" id="_x0000_t202" coordsize="21600,21600" o:spt="202" path="m,l,21600r21600,l21600,xe">
              <v:stroke joinstyle="miter"/>
              <v:path gradientshapeok="t" o:connecttype="rect"/>
            </v:shapetype>
            <v:shape id="Text Box 5" o:spid="_x0000_s1247" type="#_x0000_t202" style="position:absolute;margin-left:404.7pt;margin-top:34.6pt;width:18.25pt;height:14.35pt;z-index:-260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" filled="f" stroked="f">
              <v:textbox inset="0,0,0,0">
                <w:txbxContent>
                  <w:p w14:paraId="1866D2CD" w14:textId="77777777" w:rsidR="00806AE3" w:rsidRDefault="005620C3">
                    <w:pPr>
                      <w:spacing w:before="13"/>
                      <w:ind w:left="60"/>
                    </w:pPr>
                    <w:r>
                      <w:fldChar w:fldCharType="begin"/>
                    </w:r>
                    <w:r>
                      <w:instrText xml:space="preserve"> PAGE </w:instrText>
                    </w:r>
                    <w:r>
                      <w:fldChar w:fldCharType="separate"/>
                    </w:r>
                    <w:r>
                      <w:t>57</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CABB" w14:textId="49B0B2E2" w:rsidR="00806AE3" w:rsidRDefault="005620C3">
    <w:pPr>
      <w:pStyle w:val="BodyText"/>
      <w:spacing w:line="14" w:lineRule="auto"/>
      <w:rPr>
        <w:sz w:val="20"/>
      </w:rPr>
    </w:pPr>
    <w:r>
      <w:rPr>
        <w:noProof/>
      </w:rPr>
      <mc:AlternateContent>
        <mc:Choice Requires="wps">
          <w:drawing>
            <wp:anchor distT="0" distB="0" distL="114300" distR="114300" simplePos="0" relativeHeight="243211264" behindDoc="1" locked="0" layoutInCell="1" allowOverlap="1" wp14:anchorId="7CF0D944" wp14:editId="011CD1FE">
              <wp:simplePos x="0" y="0"/>
              <wp:positionH relativeFrom="page">
                <wp:posOffset>3664585</wp:posOffset>
              </wp:positionH>
              <wp:positionV relativeFrom="page">
                <wp:posOffset>439420</wp:posOffset>
              </wp:positionV>
              <wp:extent cx="231775" cy="182245"/>
              <wp:effectExtent l="0" t="0" r="0" b="0"/>
              <wp:wrapNone/>
              <wp:docPr id="10803562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8F9E7" w14:textId="77777777" w:rsidR="00806AE3" w:rsidRDefault="005620C3">
                          <w:pPr>
                            <w:spacing w:before="13"/>
                            <w:ind w:left="60"/>
                          </w:pPr>
                          <w:r>
                            <w:fldChar w:fldCharType="begin"/>
                          </w:r>
                          <w: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0D944" id="_x0000_t202" coordsize="21600,21600" o:spt="202" path="m,l,21600r21600,l21600,xe">
              <v:stroke joinstyle="miter"/>
              <v:path gradientshapeok="t" o:connecttype="rect"/>
            </v:shapetype>
            <v:shape id="Text Box 4" o:spid="_x0000_s1248" type="#_x0000_t202" style="position:absolute;margin-left:288.55pt;margin-top:34.6pt;width:18.25pt;height:14.35pt;z-index:-2601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" filled="f" stroked="f">
              <v:textbox inset="0,0,0,0">
                <w:txbxContent>
                  <w:p w14:paraId="2EA8F9E7" w14:textId="77777777" w:rsidR="00806AE3" w:rsidRDefault="005620C3">
                    <w:pPr>
                      <w:spacing w:before="13"/>
                      <w:ind w:left="60"/>
                    </w:pPr>
                    <w:r>
                      <w:fldChar w:fldCharType="begin"/>
                    </w:r>
                    <w:r>
                      <w:instrText xml:space="preserve"> PAGE </w:instrText>
                    </w:r>
                    <w:r>
                      <w:fldChar w:fldCharType="separate"/>
                    </w:r>
                    <w:r>
                      <w:t>59</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CF49" w14:textId="39E7EEAE" w:rsidR="00806AE3" w:rsidRDefault="005620C3">
    <w:pPr>
      <w:pStyle w:val="BodyText"/>
      <w:spacing w:line="14" w:lineRule="auto"/>
      <w:rPr>
        <w:sz w:val="20"/>
      </w:rPr>
    </w:pPr>
    <w:r>
      <w:rPr>
        <w:noProof/>
      </w:rPr>
      <mc:AlternateContent>
        <mc:Choice Requires="wps">
          <w:drawing>
            <wp:anchor distT="0" distB="0" distL="114300" distR="114300" simplePos="0" relativeHeight="243213312" behindDoc="1" locked="0" layoutInCell="1" allowOverlap="1" wp14:anchorId="22876773" wp14:editId="0CFF518B">
              <wp:simplePos x="0" y="0"/>
              <wp:positionH relativeFrom="page">
                <wp:posOffset>5231130</wp:posOffset>
              </wp:positionH>
              <wp:positionV relativeFrom="page">
                <wp:posOffset>439420</wp:posOffset>
              </wp:positionV>
              <wp:extent cx="231775" cy="182245"/>
              <wp:effectExtent l="0" t="0" r="0" b="0"/>
              <wp:wrapNone/>
              <wp:docPr id="4397746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D884C" w14:textId="77777777" w:rsidR="00806AE3" w:rsidRDefault="005620C3">
                          <w:pPr>
                            <w:spacing w:before="13"/>
                            <w:ind w:left="60"/>
                          </w:pPr>
                          <w:r>
                            <w:fldChar w:fldCharType="begin"/>
                          </w:r>
                          <w:r>
                            <w:instrText xml:space="preserve"> PAGE </w:instrText>
                          </w:r>
                          <w:r>
                            <w:fldChar w:fldCharType="separate"/>
                          </w:r>
                          <w: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76773" id="_x0000_t202" coordsize="21600,21600" o:spt="202" path="m,l,21600r21600,l21600,xe">
              <v:stroke joinstyle="miter"/>
              <v:path gradientshapeok="t" o:connecttype="rect"/>
            </v:shapetype>
            <v:shape id="Text Box 3" o:spid="_x0000_s1249" type="#_x0000_t202" style="position:absolute;margin-left:411.9pt;margin-top:34.6pt;width:18.25pt;height:14.35pt;z-index:-260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" filled="f" stroked="f">
              <v:textbox inset="0,0,0,0">
                <w:txbxContent>
                  <w:p w14:paraId="2FDD884C" w14:textId="77777777" w:rsidR="00806AE3" w:rsidRDefault="005620C3">
                    <w:pPr>
                      <w:spacing w:before="13"/>
                      <w:ind w:left="60"/>
                    </w:pPr>
                    <w:r>
                      <w:fldChar w:fldCharType="begin"/>
                    </w:r>
                    <w:r>
                      <w:instrText xml:space="preserve"> PAGE </w:instrText>
                    </w:r>
                    <w:r>
                      <w:fldChar w:fldCharType="separate"/>
                    </w:r>
                    <w:r>
                      <w:t>71</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ED46" w14:textId="16D9B9AC" w:rsidR="00806AE3" w:rsidRDefault="005620C3">
    <w:pPr>
      <w:pStyle w:val="BodyText"/>
      <w:spacing w:line="14" w:lineRule="auto"/>
      <w:rPr>
        <w:sz w:val="20"/>
      </w:rPr>
    </w:pPr>
    <w:r>
      <w:rPr>
        <w:noProof/>
      </w:rPr>
      <mc:AlternateContent>
        <mc:Choice Requires="wps">
          <w:drawing>
            <wp:anchor distT="0" distB="0" distL="114300" distR="114300" simplePos="0" relativeHeight="243214336" behindDoc="1" locked="0" layoutInCell="1" allowOverlap="1" wp14:anchorId="3F98777A" wp14:editId="7A8D393C">
              <wp:simplePos x="0" y="0"/>
              <wp:positionH relativeFrom="page">
                <wp:posOffset>5231130</wp:posOffset>
              </wp:positionH>
              <wp:positionV relativeFrom="page">
                <wp:posOffset>439420</wp:posOffset>
              </wp:positionV>
              <wp:extent cx="231775" cy="182245"/>
              <wp:effectExtent l="0" t="0" r="0" b="0"/>
              <wp:wrapNone/>
              <wp:docPr id="1385152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AAE9E" w14:textId="77777777" w:rsidR="00806AE3" w:rsidRDefault="005620C3">
                          <w:pPr>
                            <w:spacing w:before="13"/>
                            <w:ind w:left="60"/>
                          </w:pPr>
                          <w:r>
                            <w:fldChar w:fldCharType="begin"/>
                          </w:r>
                          <w:r>
                            <w:instrText xml:space="preserve"> PAGE </w:instrText>
                          </w:r>
                          <w:r>
                            <w:fldChar w:fldCharType="separate"/>
                          </w:r>
                          <w: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8777A" id="_x0000_t202" coordsize="21600,21600" o:spt="202" path="m,l,21600r21600,l21600,xe">
              <v:stroke joinstyle="miter"/>
              <v:path gradientshapeok="t" o:connecttype="rect"/>
            </v:shapetype>
            <v:shape id="Text Box 2" o:spid="_x0000_s1250" type="#_x0000_t202" style="position:absolute;margin-left:411.9pt;margin-top:34.6pt;width:18.25pt;height:14.35pt;z-index:-260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" filled="f" stroked="f">
              <v:textbox inset="0,0,0,0">
                <w:txbxContent>
                  <w:p w14:paraId="24EAAE9E" w14:textId="77777777" w:rsidR="00806AE3" w:rsidRDefault="005620C3">
                    <w:pPr>
                      <w:spacing w:before="13"/>
                      <w:ind w:left="60"/>
                    </w:pPr>
                    <w:r>
                      <w:fldChar w:fldCharType="begin"/>
                    </w:r>
                    <w:r>
                      <w:instrText xml:space="preserve"> PAGE </w:instrText>
                    </w:r>
                    <w:r>
                      <w:fldChar w:fldCharType="separate"/>
                    </w:r>
                    <w:r>
                      <w:t>72</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C1D0B" w14:textId="6BEF72FE" w:rsidR="00806AE3" w:rsidRDefault="005620C3">
    <w:pPr>
      <w:pStyle w:val="BodyText"/>
      <w:spacing w:line="14" w:lineRule="auto"/>
      <w:rPr>
        <w:sz w:val="20"/>
      </w:rPr>
    </w:pPr>
    <w:r>
      <w:rPr>
        <w:noProof/>
      </w:rPr>
      <mc:AlternateContent>
        <mc:Choice Requires="wps">
          <w:drawing>
            <wp:anchor distT="0" distB="0" distL="114300" distR="114300" simplePos="0" relativeHeight="243215360" behindDoc="1" locked="0" layoutInCell="1" allowOverlap="1" wp14:anchorId="572C4ED9" wp14:editId="49841A3D">
              <wp:simplePos x="0" y="0"/>
              <wp:positionH relativeFrom="page">
                <wp:posOffset>3664585</wp:posOffset>
              </wp:positionH>
              <wp:positionV relativeFrom="page">
                <wp:posOffset>439420</wp:posOffset>
              </wp:positionV>
              <wp:extent cx="231775" cy="182245"/>
              <wp:effectExtent l="0" t="0" r="0" b="0"/>
              <wp:wrapNone/>
              <wp:docPr id="3226439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257F" w14:textId="77777777" w:rsidR="00806AE3" w:rsidRDefault="005620C3">
                          <w:pPr>
                            <w:spacing w:before="13"/>
                            <w:ind w:left="60"/>
                          </w:pPr>
                          <w:r>
                            <w:fldChar w:fldCharType="begin"/>
                          </w:r>
                          <w:r>
                            <w:instrText xml:space="preserve"> PAGE </w:instrText>
                          </w:r>
                          <w:r>
                            <w:fldChar w:fldCharType="separate"/>
                          </w:r>
                          <w: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C4ED9" id="_x0000_t202" coordsize="21600,21600" o:spt="202" path="m,l,21600r21600,l21600,xe">
              <v:stroke joinstyle="miter"/>
              <v:path gradientshapeok="t" o:connecttype="rect"/>
            </v:shapetype>
            <v:shape id="Text Box 1" o:spid="_x0000_s1251" type="#_x0000_t202" style="position:absolute;margin-left:288.55pt;margin-top:34.6pt;width:18.25pt;height:14.35pt;z-index:-260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" filled="f" stroked="f">
              <v:textbox inset="0,0,0,0">
                <w:txbxContent>
                  <w:p w14:paraId="70C2257F" w14:textId="77777777" w:rsidR="00806AE3" w:rsidRDefault="005620C3">
                    <w:pPr>
                      <w:spacing w:before="13"/>
                      <w:ind w:left="60"/>
                    </w:pPr>
                    <w:r>
                      <w:fldChar w:fldCharType="begin"/>
                    </w:r>
                    <w:r>
                      <w:instrText xml:space="preserve"> PAGE </w:instrText>
                    </w:r>
                    <w:r>
                      <w:fldChar w:fldCharType="separate"/>
                    </w:r>
                    <w:r>
                      <w:t>73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5A19" w14:textId="514CBFAE" w:rsidR="00806AE3" w:rsidRDefault="005620C3">
    <w:pPr>
      <w:pStyle w:val="BodyText"/>
      <w:spacing w:line="14" w:lineRule="auto"/>
      <w:rPr>
        <w:sz w:val="20"/>
      </w:rPr>
    </w:pPr>
    <w:r>
      <w:rPr>
        <w:noProof/>
      </w:rPr>
      <mc:AlternateContent>
        <mc:Choice Requires="wps">
          <w:drawing>
            <wp:anchor distT="0" distB="0" distL="114300" distR="114300" simplePos="0" relativeHeight="243196928" behindDoc="1" locked="0" layoutInCell="1" allowOverlap="1" wp14:anchorId="542CB8F3" wp14:editId="32390A4B">
              <wp:simplePos x="0" y="0"/>
              <wp:positionH relativeFrom="page">
                <wp:posOffset>3664585</wp:posOffset>
              </wp:positionH>
              <wp:positionV relativeFrom="page">
                <wp:posOffset>439420</wp:posOffset>
              </wp:positionV>
              <wp:extent cx="231775" cy="182245"/>
              <wp:effectExtent l="0" t="0" r="0" b="0"/>
              <wp:wrapNone/>
              <wp:docPr id="17887652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956AF" w14:textId="77777777" w:rsidR="00806AE3" w:rsidRDefault="005620C3">
                          <w:pPr>
                            <w:spacing w:before="13"/>
                            <w:ind w:left="60"/>
                          </w:pPr>
                          <w:r>
                            <w:fldChar w:fldCharType="begin"/>
                          </w:r>
                          <w: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CB8F3" id="_x0000_t202" coordsize="21600,21600" o:spt="202" path="m,l,21600r21600,l21600,xe">
              <v:stroke joinstyle="miter"/>
              <v:path gradientshapeok="t" o:connecttype="rect"/>
            </v:shapetype>
            <v:shape id="_x0000_s1239" type="#_x0000_t202" style="position:absolute;margin-left:288.55pt;margin-top:34.6pt;width:18.25pt;height:14.35pt;z-index:-2601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" filled="f" stroked="f">
              <v:textbox inset="0,0,0,0">
                <w:txbxContent>
                  <w:p w14:paraId="749956AF" w14:textId="77777777" w:rsidR="00806AE3" w:rsidRDefault="005620C3">
                    <w:pPr>
                      <w:spacing w:before="13"/>
                      <w:ind w:left="60"/>
                    </w:pPr>
                    <w:r>
                      <w:fldChar w:fldCharType="begin"/>
                    </w:r>
                    <w:r>
                      <w:instrText xml:space="preserve"> PAGE </w:instrText>
                    </w:r>
                    <w:r>
                      <w:fldChar w:fldCharType="separate"/>
                    </w:r>
                    <w:r>
                      <w:t>25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962D" w14:textId="5F74C339" w:rsidR="00806AE3" w:rsidRDefault="005620C3">
    <w:pPr>
      <w:pStyle w:val="BodyText"/>
      <w:spacing w:line="14" w:lineRule="auto"/>
      <w:rPr>
        <w:sz w:val="20"/>
      </w:rPr>
    </w:pPr>
    <w:r>
      <w:rPr>
        <w:noProof/>
      </w:rPr>
      <mc:AlternateContent>
        <mc:Choice Requires="wps">
          <w:drawing>
            <wp:anchor distT="0" distB="0" distL="114300" distR="114300" simplePos="0" relativeHeight="243197952" behindDoc="1" locked="0" layoutInCell="1" allowOverlap="1" wp14:anchorId="52C0227C" wp14:editId="178EE1AF">
              <wp:simplePos x="0" y="0"/>
              <wp:positionH relativeFrom="page">
                <wp:posOffset>3664585</wp:posOffset>
              </wp:positionH>
              <wp:positionV relativeFrom="page">
                <wp:posOffset>439420</wp:posOffset>
              </wp:positionV>
              <wp:extent cx="231775" cy="182245"/>
              <wp:effectExtent l="0" t="0" r="0" b="0"/>
              <wp:wrapNone/>
              <wp:docPr id="14630353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F1CC" w14:textId="77777777" w:rsidR="00806AE3" w:rsidRDefault="005620C3">
                          <w:pPr>
                            <w:spacing w:before="13"/>
                            <w:ind w:left="60"/>
                          </w:pPr>
                          <w:r>
                            <w:fldChar w:fldCharType="begin"/>
                          </w:r>
                          <w: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0227C" id="_x0000_t202" coordsize="21600,21600" o:spt="202" path="m,l,21600r21600,l21600,xe">
              <v:stroke joinstyle="miter"/>
              <v:path gradientshapeok="t" o:connecttype="rect"/>
            </v:shapetype>
            <v:shape id="_x0000_s1240" type="#_x0000_t202" style="position:absolute;margin-left:288.55pt;margin-top:34.6pt;width:18.25pt;height:14.35pt;z-index:-260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" filled="f" stroked="f">
              <v:textbox inset="0,0,0,0">
                <w:txbxContent>
                  <w:p w14:paraId="36EAF1CC" w14:textId="77777777" w:rsidR="00806AE3" w:rsidRDefault="005620C3">
                    <w:pPr>
                      <w:spacing w:before="13"/>
                      <w:ind w:left="60"/>
                    </w:pPr>
                    <w:r>
                      <w:fldChar w:fldCharType="begin"/>
                    </w:r>
                    <w:r>
                      <w:instrText xml:space="preserve"> PAGE </w:instrText>
                    </w:r>
                    <w:r>
                      <w:fldChar w:fldCharType="separate"/>
                    </w:r>
                    <w:r>
                      <w:t>26</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D89A" w14:textId="77D3A9BB" w:rsidR="00806AE3" w:rsidRDefault="005620C3">
    <w:pPr>
      <w:pStyle w:val="BodyText"/>
      <w:spacing w:line="14" w:lineRule="auto"/>
      <w:rPr>
        <w:sz w:val="20"/>
      </w:rPr>
    </w:pPr>
    <w:r>
      <w:rPr>
        <w:noProof/>
      </w:rPr>
      <mc:AlternateContent>
        <mc:Choice Requires="wps">
          <w:drawing>
            <wp:anchor distT="0" distB="0" distL="114300" distR="114300" simplePos="0" relativeHeight="243200000" behindDoc="1" locked="0" layoutInCell="1" allowOverlap="1" wp14:anchorId="1F0B22B2" wp14:editId="6A0FB65B">
              <wp:simplePos x="0" y="0"/>
              <wp:positionH relativeFrom="page">
                <wp:posOffset>3664585</wp:posOffset>
              </wp:positionH>
              <wp:positionV relativeFrom="page">
                <wp:posOffset>439420</wp:posOffset>
              </wp:positionV>
              <wp:extent cx="231775" cy="182245"/>
              <wp:effectExtent l="0" t="0" r="0" b="0"/>
              <wp:wrapNone/>
              <wp:docPr id="13307020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42327" w14:textId="77777777" w:rsidR="00806AE3" w:rsidRDefault="005620C3">
                          <w:pPr>
                            <w:spacing w:before="13"/>
                            <w:ind w:left="60"/>
                          </w:pPr>
                          <w:r>
                            <w:fldChar w:fldCharType="begin"/>
                          </w:r>
                          <w: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B22B2" id="_x0000_t202" coordsize="21600,21600" o:spt="202" path="m,l,21600r21600,l21600,xe">
              <v:stroke joinstyle="miter"/>
              <v:path gradientshapeok="t" o:connecttype="rect"/>
            </v:shapetype>
            <v:shape id="_x0000_s1241" type="#_x0000_t202" style="position:absolute;margin-left:288.55pt;margin-top:34.6pt;width:18.25pt;height:14.35pt;z-index:-260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" filled="f" stroked="f">
              <v:textbox inset="0,0,0,0">
                <w:txbxContent>
                  <w:p w14:paraId="49242327" w14:textId="77777777" w:rsidR="00806AE3" w:rsidRDefault="005620C3">
                    <w:pPr>
                      <w:spacing w:before="13"/>
                      <w:ind w:left="60"/>
                    </w:pPr>
                    <w:r>
                      <w:fldChar w:fldCharType="begin"/>
                    </w:r>
                    <w:r>
                      <w:instrText xml:space="preserve"> PAGE </w:instrText>
                    </w:r>
                    <w:r>
                      <w:fldChar w:fldCharType="separate"/>
                    </w:r>
                    <w:r>
                      <w:t>27</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8D7D" w14:textId="670CE0A3" w:rsidR="00806AE3" w:rsidRDefault="005620C3">
    <w:pPr>
      <w:pStyle w:val="BodyText"/>
      <w:spacing w:line="14" w:lineRule="auto"/>
      <w:rPr>
        <w:sz w:val="20"/>
      </w:rPr>
    </w:pPr>
    <w:r>
      <w:rPr>
        <w:noProof/>
      </w:rPr>
      <mc:AlternateContent>
        <mc:Choice Requires="wps">
          <w:drawing>
            <wp:anchor distT="0" distB="0" distL="114300" distR="114300" simplePos="0" relativeHeight="243202048" behindDoc="1" locked="0" layoutInCell="1" allowOverlap="1" wp14:anchorId="7E05F0FC" wp14:editId="00736C42">
              <wp:simplePos x="0" y="0"/>
              <wp:positionH relativeFrom="page">
                <wp:posOffset>3664585</wp:posOffset>
              </wp:positionH>
              <wp:positionV relativeFrom="page">
                <wp:posOffset>439420</wp:posOffset>
              </wp:positionV>
              <wp:extent cx="232410" cy="182245"/>
              <wp:effectExtent l="0" t="0" r="0" b="0"/>
              <wp:wrapNone/>
              <wp:docPr id="15192985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F7634" w14:textId="77777777" w:rsidR="00806AE3" w:rsidRDefault="005620C3">
                          <w:pPr>
                            <w:spacing w:before="13"/>
                            <w:ind w:left="60"/>
                          </w:pPr>
                          <w:r>
                            <w:fldChar w:fldCharType="begin"/>
                          </w:r>
                          <w: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5F0FC" id="_x0000_t202" coordsize="21600,21600" o:spt="202" path="m,l,21600r21600,l21600,xe">
              <v:stroke joinstyle="miter"/>
              <v:path gradientshapeok="t" o:connecttype="rect"/>
            </v:shapetype>
            <v:shape id="Text Box 10" o:spid="_x0000_s1242" type="#_x0000_t202" style="position:absolute;margin-left:288.55pt;margin-top:34.6pt;width:18.3pt;height:14.35pt;z-index:-260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" filled="f" stroked="f">
              <v:textbox inset="0,0,0,0">
                <w:txbxContent>
                  <w:p w14:paraId="709F7634" w14:textId="77777777" w:rsidR="00806AE3" w:rsidRDefault="005620C3">
                    <w:pPr>
                      <w:spacing w:before="13"/>
                      <w:ind w:left="60"/>
                    </w:pPr>
                    <w:r>
                      <w:fldChar w:fldCharType="begin"/>
                    </w:r>
                    <w:r>
                      <w:instrText xml:space="preserve"> PAGE </w:instrText>
                    </w:r>
                    <w:r>
                      <w:fldChar w:fldCharType="separate"/>
                    </w:r>
                    <w:r>
                      <w:t>34</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6C0D" w14:textId="262F6CED" w:rsidR="00806AE3" w:rsidRDefault="005620C3">
    <w:pPr>
      <w:pStyle w:val="BodyText"/>
      <w:spacing w:line="14" w:lineRule="auto"/>
      <w:rPr>
        <w:sz w:val="20"/>
      </w:rPr>
    </w:pPr>
    <w:r>
      <w:rPr>
        <w:noProof/>
      </w:rPr>
      <mc:AlternateContent>
        <mc:Choice Requires="wps">
          <w:drawing>
            <wp:anchor distT="0" distB="0" distL="114300" distR="114300" simplePos="0" relativeHeight="243203072" behindDoc="1" locked="0" layoutInCell="1" allowOverlap="1" wp14:anchorId="44FAFFF6" wp14:editId="587F4964">
              <wp:simplePos x="0" y="0"/>
              <wp:positionH relativeFrom="page">
                <wp:posOffset>3664585</wp:posOffset>
              </wp:positionH>
              <wp:positionV relativeFrom="page">
                <wp:posOffset>439420</wp:posOffset>
              </wp:positionV>
              <wp:extent cx="231775" cy="182245"/>
              <wp:effectExtent l="0" t="0" r="0" b="0"/>
              <wp:wrapNone/>
              <wp:docPr id="121110580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CD66" w14:textId="77777777" w:rsidR="00806AE3" w:rsidRDefault="005620C3">
                          <w:pPr>
                            <w:spacing w:before="13"/>
                            <w:ind w:left="6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AFFF6" id="_x0000_t202" coordsize="21600,21600" o:spt="202" path="m,l,21600r21600,l21600,xe">
              <v:stroke joinstyle="miter"/>
              <v:path gradientshapeok="t" o:connecttype="rect"/>
            </v:shapetype>
            <v:shape id="Text Box 9" o:spid="_x0000_s1243" type="#_x0000_t202" style="position:absolute;margin-left:288.55pt;margin-top:34.6pt;width:18.25pt;height:14.35pt;z-index:-2601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" filled="f" stroked="f">
              <v:textbox inset="0,0,0,0">
                <w:txbxContent>
                  <w:p w14:paraId="393FCD66" w14:textId="77777777" w:rsidR="00806AE3" w:rsidRDefault="005620C3">
                    <w:pPr>
                      <w:spacing w:before="13"/>
                      <w:ind w:left="60"/>
                    </w:pPr>
                    <w:r>
                      <w:fldChar w:fldCharType="begin"/>
                    </w:r>
                    <w:r>
                      <w:instrText xml:space="preserve"> PAGE </w:instrText>
                    </w:r>
                    <w:r>
                      <w:fldChar w:fldCharType="separate"/>
                    </w:r>
                    <w:r>
                      <w:t>35</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B0D9" w14:textId="5674B8CC" w:rsidR="00806AE3" w:rsidRDefault="005620C3">
    <w:pPr>
      <w:pStyle w:val="BodyText"/>
      <w:spacing w:line="14" w:lineRule="auto"/>
      <w:rPr>
        <w:sz w:val="20"/>
      </w:rPr>
    </w:pPr>
    <w:r>
      <w:rPr>
        <w:noProof/>
      </w:rPr>
      <mc:AlternateContent>
        <mc:Choice Requires="wps">
          <w:drawing>
            <wp:anchor distT="0" distB="0" distL="114300" distR="114300" simplePos="0" relativeHeight="243205120" behindDoc="1" locked="0" layoutInCell="1" allowOverlap="1" wp14:anchorId="1AE5E356" wp14:editId="1CA73A4F">
              <wp:simplePos x="0" y="0"/>
              <wp:positionH relativeFrom="page">
                <wp:posOffset>5231130</wp:posOffset>
              </wp:positionH>
              <wp:positionV relativeFrom="page">
                <wp:posOffset>439420</wp:posOffset>
              </wp:positionV>
              <wp:extent cx="231775" cy="182245"/>
              <wp:effectExtent l="0" t="0" r="0" b="0"/>
              <wp:wrapNone/>
              <wp:docPr id="18856488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CB635" w14:textId="77777777" w:rsidR="00806AE3" w:rsidRDefault="005620C3">
                          <w:pPr>
                            <w:spacing w:before="13"/>
                            <w:ind w:left="60"/>
                          </w:pPr>
                          <w:r>
                            <w:fldChar w:fldCharType="begin"/>
                          </w:r>
                          <w: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5E356" id="_x0000_t202" coordsize="21600,21600" o:spt="202" path="m,l,21600r21600,l21600,xe">
              <v:stroke joinstyle="miter"/>
              <v:path gradientshapeok="t" o:connecttype="rect"/>
            </v:shapetype>
            <v:shape id="Text Box 8" o:spid="_x0000_s1244" type="#_x0000_t202" style="position:absolute;margin-left:411.9pt;margin-top:34.6pt;width:18.25pt;height:14.35pt;z-index:-2601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" filled="f" stroked="f">
              <v:textbox inset="0,0,0,0">
                <w:txbxContent>
                  <w:p w14:paraId="1EBCB635" w14:textId="77777777" w:rsidR="00806AE3" w:rsidRDefault="005620C3">
                    <w:pPr>
                      <w:spacing w:before="13"/>
                      <w:ind w:left="60"/>
                    </w:pPr>
                    <w:r>
                      <w:fldChar w:fldCharType="begin"/>
                    </w:r>
                    <w:r>
                      <w:instrText xml:space="preserve"> PAGE </w:instrText>
                    </w:r>
                    <w:r>
                      <w:fldChar w:fldCharType="separate"/>
                    </w:r>
                    <w:r>
                      <w:t>44</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3C3E" w14:textId="4A5ACE6C" w:rsidR="00806AE3" w:rsidRDefault="005620C3">
    <w:pPr>
      <w:pStyle w:val="BodyText"/>
      <w:spacing w:line="14" w:lineRule="auto"/>
      <w:rPr>
        <w:sz w:val="20"/>
      </w:rPr>
    </w:pPr>
    <w:r>
      <w:rPr>
        <w:noProof/>
      </w:rPr>
      <mc:AlternateContent>
        <mc:Choice Requires="wps">
          <w:drawing>
            <wp:anchor distT="0" distB="0" distL="114300" distR="114300" simplePos="0" relativeHeight="243206144" behindDoc="1" locked="0" layoutInCell="1" allowOverlap="1" wp14:anchorId="004F0FBF" wp14:editId="27CBA3E2">
              <wp:simplePos x="0" y="0"/>
              <wp:positionH relativeFrom="page">
                <wp:posOffset>5231130</wp:posOffset>
              </wp:positionH>
              <wp:positionV relativeFrom="page">
                <wp:posOffset>439420</wp:posOffset>
              </wp:positionV>
              <wp:extent cx="231775" cy="182245"/>
              <wp:effectExtent l="0" t="0" r="0" b="0"/>
              <wp:wrapNone/>
              <wp:docPr id="20804959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92618" w14:textId="77777777" w:rsidR="00806AE3" w:rsidRDefault="005620C3">
                          <w:pPr>
                            <w:spacing w:before="13"/>
                            <w:ind w:left="60"/>
                          </w:pPr>
                          <w:r>
                            <w:fldChar w:fldCharType="begin"/>
                          </w:r>
                          <w: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F0FBF" id="_x0000_t202" coordsize="21600,21600" o:spt="202" path="m,l,21600r21600,l21600,xe">
              <v:stroke joinstyle="miter"/>
              <v:path gradientshapeok="t" o:connecttype="rect"/>
            </v:shapetype>
            <v:shape id="Text Box 7" o:spid="_x0000_s1245" type="#_x0000_t202" style="position:absolute;margin-left:411.9pt;margin-top:34.6pt;width:18.25pt;height:14.35pt;z-index:-260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" filled="f" stroked="f">
              <v:textbox inset="0,0,0,0">
                <w:txbxContent>
                  <w:p w14:paraId="41892618" w14:textId="77777777" w:rsidR="00806AE3" w:rsidRDefault="005620C3">
                    <w:pPr>
                      <w:spacing w:before="13"/>
                      <w:ind w:left="60"/>
                    </w:pPr>
                    <w:r>
                      <w:fldChar w:fldCharType="begin"/>
                    </w:r>
                    <w:r>
                      <w:instrText xml:space="preserve"> PAGE </w:instrText>
                    </w:r>
                    <w:r>
                      <w:fldChar w:fldCharType="separate"/>
                    </w:r>
                    <w:r>
                      <w:t>45</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0D4E" w14:textId="555A1002" w:rsidR="00806AE3" w:rsidRDefault="005620C3">
    <w:pPr>
      <w:pStyle w:val="BodyText"/>
      <w:spacing w:line="14" w:lineRule="auto"/>
      <w:rPr>
        <w:sz w:val="20"/>
      </w:rPr>
    </w:pPr>
    <w:r>
      <w:rPr>
        <w:noProof/>
      </w:rPr>
      <mc:AlternateContent>
        <mc:Choice Requires="wps">
          <w:drawing>
            <wp:anchor distT="0" distB="0" distL="114300" distR="114300" simplePos="0" relativeHeight="243207168" behindDoc="1" locked="0" layoutInCell="1" allowOverlap="1" wp14:anchorId="741BBA05" wp14:editId="7A7AD569">
              <wp:simplePos x="0" y="0"/>
              <wp:positionH relativeFrom="page">
                <wp:posOffset>3664585</wp:posOffset>
              </wp:positionH>
              <wp:positionV relativeFrom="page">
                <wp:posOffset>439420</wp:posOffset>
              </wp:positionV>
              <wp:extent cx="231775" cy="182245"/>
              <wp:effectExtent l="0" t="0" r="0" b="0"/>
              <wp:wrapNone/>
              <wp:docPr id="7264162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A034C" w14:textId="77777777" w:rsidR="00806AE3" w:rsidRDefault="005620C3">
                          <w:pPr>
                            <w:spacing w:before="13"/>
                            <w:ind w:left="60"/>
                          </w:pPr>
                          <w:r>
                            <w:fldChar w:fldCharType="begin"/>
                          </w:r>
                          <w: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BBA05" id="_x0000_t202" coordsize="21600,21600" o:spt="202" path="m,l,21600r21600,l21600,xe">
              <v:stroke joinstyle="miter"/>
              <v:path gradientshapeok="t" o:connecttype="rect"/>
            </v:shapetype>
            <v:shape id="Text Box 6" o:spid="_x0000_s1246" type="#_x0000_t202" style="position:absolute;margin-left:288.55pt;margin-top:34.6pt;width:18.25pt;height:14.35pt;z-index:-260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" filled="f" stroked="f">
              <v:textbox inset="0,0,0,0">
                <w:txbxContent>
                  <w:p w14:paraId="733A034C" w14:textId="77777777" w:rsidR="00806AE3" w:rsidRDefault="005620C3">
                    <w:pPr>
                      <w:spacing w:before="13"/>
                      <w:ind w:left="60"/>
                    </w:pPr>
                    <w:r>
                      <w:fldChar w:fldCharType="begin"/>
                    </w:r>
                    <w:r>
                      <w:instrText xml:space="preserve"> PAGE </w:instrText>
                    </w:r>
                    <w:r>
                      <w:fldChar w:fldCharType="separate"/>
                    </w:r>
                    <w:r>
                      <w:t>46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42B90"/>
    <w:multiLevelType w:val="hybridMultilevel"/>
    <w:tmpl w:val="CB809FDC"/>
    <w:lvl w:ilvl="0" w:tplc="238C3644">
      <w:numFmt w:val="bullet"/>
      <w:lvlText w:val=""/>
      <w:lvlJc w:val="left"/>
      <w:pPr>
        <w:ind w:left="955" w:hanging="360"/>
      </w:pPr>
      <w:rPr>
        <w:rFonts w:ascii="Symbol" w:eastAsia="Symbol" w:hAnsi="Symbol" w:cs="Symbol" w:hint="default"/>
        <w:w w:val="100"/>
        <w:sz w:val="24"/>
        <w:szCs w:val="24"/>
        <w:lang w:val="en-US" w:eastAsia="en-US" w:bidi="en-US"/>
      </w:rPr>
    </w:lvl>
    <w:lvl w:ilvl="1" w:tplc="4ECE94E8">
      <w:numFmt w:val="bullet"/>
      <w:lvlText w:val="•"/>
      <w:lvlJc w:val="left"/>
      <w:pPr>
        <w:ind w:left="1821" w:hanging="360"/>
      </w:pPr>
      <w:rPr>
        <w:rFonts w:hint="default"/>
        <w:lang w:val="en-US" w:eastAsia="en-US" w:bidi="en-US"/>
      </w:rPr>
    </w:lvl>
    <w:lvl w:ilvl="2" w:tplc="04A822B6">
      <w:numFmt w:val="bullet"/>
      <w:lvlText w:val="•"/>
      <w:lvlJc w:val="left"/>
      <w:pPr>
        <w:ind w:left="2683" w:hanging="360"/>
      </w:pPr>
      <w:rPr>
        <w:rFonts w:hint="default"/>
        <w:lang w:val="en-US" w:eastAsia="en-US" w:bidi="en-US"/>
      </w:rPr>
    </w:lvl>
    <w:lvl w:ilvl="3" w:tplc="E64EF88E">
      <w:numFmt w:val="bullet"/>
      <w:lvlText w:val="•"/>
      <w:lvlJc w:val="left"/>
      <w:pPr>
        <w:ind w:left="3544" w:hanging="360"/>
      </w:pPr>
      <w:rPr>
        <w:rFonts w:hint="default"/>
        <w:lang w:val="en-US" w:eastAsia="en-US" w:bidi="en-US"/>
      </w:rPr>
    </w:lvl>
    <w:lvl w:ilvl="4" w:tplc="F7FAC58C">
      <w:numFmt w:val="bullet"/>
      <w:lvlText w:val="•"/>
      <w:lvlJc w:val="left"/>
      <w:pPr>
        <w:ind w:left="4406" w:hanging="360"/>
      </w:pPr>
      <w:rPr>
        <w:rFonts w:hint="default"/>
        <w:lang w:val="en-US" w:eastAsia="en-US" w:bidi="en-US"/>
      </w:rPr>
    </w:lvl>
    <w:lvl w:ilvl="5" w:tplc="48F8C196">
      <w:numFmt w:val="bullet"/>
      <w:lvlText w:val="•"/>
      <w:lvlJc w:val="left"/>
      <w:pPr>
        <w:ind w:left="5267" w:hanging="360"/>
      </w:pPr>
      <w:rPr>
        <w:rFonts w:hint="default"/>
        <w:lang w:val="en-US" w:eastAsia="en-US" w:bidi="en-US"/>
      </w:rPr>
    </w:lvl>
    <w:lvl w:ilvl="6" w:tplc="38BE3A34">
      <w:numFmt w:val="bullet"/>
      <w:lvlText w:val="•"/>
      <w:lvlJc w:val="left"/>
      <w:pPr>
        <w:ind w:left="6129" w:hanging="360"/>
      </w:pPr>
      <w:rPr>
        <w:rFonts w:hint="default"/>
        <w:lang w:val="en-US" w:eastAsia="en-US" w:bidi="en-US"/>
      </w:rPr>
    </w:lvl>
    <w:lvl w:ilvl="7" w:tplc="6E20619E">
      <w:numFmt w:val="bullet"/>
      <w:lvlText w:val="•"/>
      <w:lvlJc w:val="left"/>
      <w:pPr>
        <w:ind w:left="6990" w:hanging="360"/>
      </w:pPr>
      <w:rPr>
        <w:rFonts w:hint="default"/>
        <w:lang w:val="en-US" w:eastAsia="en-US" w:bidi="en-US"/>
      </w:rPr>
    </w:lvl>
    <w:lvl w:ilvl="8" w:tplc="6CDCAD7E">
      <w:numFmt w:val="bullet"/>
      <w:lvlText w:val="•"/>
      <w:lvlJc w:val="left"/>
      <w:pPr>
        <w:ind w:left="7852" w:hanging="360"/>
      </w:pPr>
      <w:rPr>
        <w:rFonts w:hint="default"/>
        <w:lang w:val="en-US" w:eastAsia="en-US" w:bidi="en-US"/>
      </w:rPr>
    </w:lvl>
  </w:abstractNum>
  <w:abstractNum w:abstractNumId="1" w15:restartNumberingAfterBreak="0">
    <w:nsid w:val="1EC17949"/>
    <w:multiLevelType w:val="hybridMultilevel"/>
    <w:tmpl w:val="4DF40C2E"/>
    <w:lvl w:ilvl="0" w:tplc="BC70B6D4">
      <w:numFmt w:val="bullet"/>
      <w:lvlText w:val=""/>
      <w:lvlJc w:val="left"/>
      <w:pPr>
        <w:ind w:left="940" w:hanging="360"/>
      </w:pPr>
      <w:rPr>
        <w:rFonts w:ascii="Symbol" w:eastAsia="Symbol" w:hAnsi="Symbol" w:cs="Symbol" w:hint="default"/>
        <w:w w:val="100"/>
        <w:sz w:val="24"/>
        <w:szCs w:val="24"/>
        <w:lang w:val="en-US" w:eastAsia="en-US" w:bidi="en-US"/>
      </w:rPr>
    </w:lvl>
    <w:lvl w:ilvl="1" w:tplc="7806FC48">
      <w:numFmt w:val="bullet"/>
      <w:lvlText w:val="•"/>
      <w:lvlJc w:val="left"/>
      <w:pPr>
        <w:ind w:left="1790" w:hanging="360"/>
      </w:pPr>
      <w:rPr>
        <w:rFonts w:hint="default"/>
        <w:lang w:val="en-US" w:eastAsia="en-US" w:bidi="en-US"/>
      </w:rPr>
    </w:lvl>
    <w:lvl w:ilvl="2" w:tplc="FD901676">
      <w:numFmt w:val="bullet"/>
      <w:lvlText w:val="•"/>
      <w:lvlJc w:val="left"/>
      <w:pPr>
        <w:ind w:left="2641" w:hanging="360"/>
      </w:pPr>
      <w:rPr>
        <w:rFonts w:hint="default"/>
        <w:lang w:val="en-US" w:eastAsia="en-US" w:bidi="en-US"/>
      </w:rPr>
    </w:lvl>
    <w:lvl w:ilvl="3" w:tplc="28080F00">
      <w:numFmt w:val="bullet"/>
      <w:lvlText w:val="•"/>
      <w:lvlJc w:val="left"/>
      <w:pPr>
        <w:ind w:left="3491" w:hanging="360"/>
      </w:pPr>
      <w:rPr>
        <w:rFonts w:hint="default"/>
        <w:lang w:val="en-US" w:eastAsia="en-US" w:bidi="en-US"/>
      </w:rPr>
    </w:lvl>
    <w:lvl w:ilvl="4" w:tplc="B3CE610E">
      <w:numFmt w:val="bullet"/>
      <w:lvlText w:val="•"/>
      <w:lvlJc w:val="left"/>
      <w:pPr>
        <w:ind w:left="4342" w:hanging="360"/>
      </w:pPr>
      <w:rPr>
        <w:rFonts w:hint="default"/>
        <w:lang w:val="en-US" w:eastAsia="en-US" w:bidi="en-US"/>
      </w:rPr>
    </w:lvl>
    <w:lvl w:ilvl="5" w:tplc="E7D09CEA">
      <w:numFmt w:val="bullet"/>
      <w:lvlText w:val="•"/>
      <w:lvlJc w:val="left"/>
      <w:pPr>
        <w:ind w:left="5193" w:hanging="360"/>
      </w:pPr>
      <w:rPr>
        <w:rFonts w:hint="default"/>
        <w:lang w:val="en-US" w:eastAsia="en-US" w:bidi="en-US"/>
      </w:rPr>
    </w:lvl>
    <w:lvl w:ilvl="6" w:tplc="3320CBCE">
      <w:numFmt w:val="bullet"/>
      <w:lvlText w:val="•"/>
      <w:lvlJc w:val="left"/>
      <w:pPr>
        <w:ind w:left="6043" w:hanging="360"/>
      </w:pPr>
      <w:rPr>
        <w:rFonts w:hint="default"/>
        <w:lang w:val="en-US" w:eastAsia="en-US" w:bidi="en-US"/>
      </w:rPr>
    </w:lvl>
    <w:lvl w:ilvl="7" w:tplc="3788C0A8">
      <w:numFmt w:val="bullet"/>
      <w:lvlText w:val="•"/>
      <w:lvlJc w:val="left"/>
      <w:pPr>
        <w:ind w:left="6894" w:hanging="360"/>
      </w:pPr>
      <w:rPr>
        <w:rFonts w:hint="default"/>
        <w:lang w:val="en-US" w:eastAsia="en-US" w:bidi="en-US"/>
      </w:rPr>
    </w:lvl>
    <w:lvl w:ilvl="8" w:tplc="89A63990">
      <w:numFmt w:val="bullet"/>
      <w:lvlText w:val="•"/>
      <w:lvlJc w:val="left"/>
      <w:pPr>
        <w:ind w:left="7745" w:hanging="360"/>
      </w:pPr>
      <w:rPr>
        <w:rFonts w:hint="default"/>
        <w:lang w:val="en-US" w:eastAsia="en-US" w:bidi="en-US"/>
      </w:rPr>
    </w:lvl>
  </w:abstractNum>
  <w:abstractNum w:abstractNumId="2" w15:restartNumberingAfterBreak="0">
    <w:nsid w:val="3DB040F8"/>
    <w:multiLevelType w:val="hybridMultilevel"/>
    <w:tmpl w:val="7C8A173E"/>
    <w:lvl w:ilvl="0" w:tplc="04463540">
      <w:numFmt w:val="bullet"/>
      <w:lvlText w:val=""/>
      <w:lvlJc w:val="left"/>
      <w:pPr>
        <w:ind w:left="3241" w:hanging="198"/>
      </w:pPr>
      <w:rPr>
        <w:rFonts w:ascii="Symbol" w:eastAsia="Symbol" w:hAnsi="Symbol" w:cs="Symbol" w:hint="default"/>
        <w:w w:val="104"/>
        <w:sz w:val="19"/>
        <w:szCs w:val="19"/>
        <w:lang w:val="en-US" w:eastAsia="en-US" w:bidi="en-US"/>
      </w:rPr>
    </w:lvl>
    <w:lvl w:ilvl="1" w:tplc="30EA0C76">
      <w:numFmt w:val="bullet"/>
      <w:lvlText w:val="•"/>
      <w:lvlJc w:val="left"/>
      <w:pPr>
        <w:ind w:left="3906" w:hanging="198"/>
      </w:pPr>
      <w:rPr>
        <w:rFonts w:hint="default"/>
        <w:lang w:val="en-US" w:eastAsia="en-US" w:bidi="en-US"/>
      </w:rPr>
    </w:lvl>
    <w:lvl w:ilvl="2" w:tplc="5290F1DC">
      <w:numFmt w:val="bullet"/>
      <w:lvlText w:val="•"/>
      <w:lvlJc w:val="left"/>
      <w:pPr>
        <w:ind w:left="4573" w:hanging="198"/>
      </w:pPr>
      <w:rPr>
        <w:rFonts w:hint="default"/>
        <w:lang w:val="en-US" w:eastAsia="en-US" w:bidi="en-US"/>
      </w:rPr>
    </w:lvl>
    <w:lvl w:ilvl="3" w:tplc="3D0076CE">
      <w:numFmt w:val="bullet"/>
      <w:lvlText w:val="•"/>
      <w:lvlJc w:val="left"/>
      <w:pPr>
        <w:ind w:left="5239" w:hanging="198"/>
      </w:pPr>
      <w:rPr>
        <w:rFonts w:hint="default"/>
        <w:lang w:val="en-US" w:eastAsia="en-US" w:bidi="en-US"/>
      </w:rPr>
    </w:lvl>
    <w:lvl w:ilvl="4" w:tplc="1EB45F06">
      <w:numFmt w:val="bullet"/>
      <w:lvlText w:val="•"/>
      <w:lvlJc w:val="left"/>
      <w:pPr>
        <w:ind w:left="5906" w:hanging="198"/>
      </w:pPr>
      <w:rPr>
        <w:rFonts w:hint="default"/>
        <w:lang w:val="en-US" w:eastAsia="en-US" w:bidi="en-US"/>
      </w:rPr>
    </w:lvl>
    <w:lvl w:ilvl="5" w:tplc="CA14FD8E">
      <w:numFmt w:val="bullet"/>
      <w:lvlText w:val="•"/>
      <w:lvlJc w:val="left"/>
      <w:pPr>
        <w:ind w:left="6573" w:hanging="198"/>
      </w:pPr>
      <w:rPr>
        <w:rFonts w:hint="default"/>
        <w:lang w:val="en-US" w:eastAsia="en-US" w:bidi="en-US"/>
      </w:rPr>
    </w:lvl>
    <w:lvl w:ilvl="6" w:tplc="E814D824">
      <w:numFmt w:val="bullet"/>
      <w:lvlText w:val="•"/>
      <w:lvlJc w:val="left"/>
      <w:pPr>
        <w:ind w:left="7239" w:hanging="198"/>
      </w:pPr>
      <w:rPr>
        <w:rFonts w:hint="default"/>
        <w:lang w:val="en-US" w:eastAsia="en-US" w:bidi="en-US"/>
      </w:rPr>
    </w:lvl>
    <w:lvl w:ilvl="7" w:tplc="9A58B6A6">
      <w:numFmt w:val="bullet"/>
      <w:lvlText w:val="•"/>
      <w:lvlJc w:val="left"/>
      <w:pPr>
        <w:ind w:left="7906" w:hanging="198"/>
      </w:pPr>
      <w:rPr>
        <w:rFonts w:hint="default"/>
        <w:lang w:val="en-US" w:eastAsia="en-US" w:bidi="en-US"/>
      </w:rPr>
    </w:lvl>
    <w:lvl w:ilvl="8" w:tplc="AA96C386">
      <w:numFmt w:val="bullet"/>
      <w:lvlText w:val="•"/>
      <w:lvlJc w:val="left"/>
      <w:pPr>
        <w:ind w:left="8573" w:hanging="198"/>
      </w:pPr>
      <w:rPr>
        <w:rFonts w:hint="default"/>
        <w:lang w:val="en-US" w:eastAsia="en-US" w:bidi="en-US"/>
      </w:rPr>
    </w:lvl>
  </w:abstractNum>
  <w:abstractNum w:abstractNumId="3" w15:restartNumberingAfterBreak="0">
    <w:nsid w:val="4FAF2295"/>
    <w:multiLevelType w:val="multilevel"/>
    <w:tmpl w:val="C21C345C"/>
    <w:lvl w:ilvl="0">
      <w:start w:val="1"/>
      <w:numFmt w:val="decimal"/>
      <w:lvlText w:val="%1)"/>
      <w:lvlJc w:val="left"/>
      <w:pPr>
        <w:ind w:left="1121" w:hanging="281"/>
        <w:jc w:val="left"/>
      </w:pPr>
      <w:rPr>
        <w:rFonts w:ascii="Arial" w:eastAsia="Arial" w:hAnsi="Arial" w:cs="Arial" w:hint="default"/>
        <w:spacing w:val="-3"/>
        <w:w w:val="100"/>
        <w:sz w:val="24"/>
        <w:szCs w:val="24"/>
        <w:lang w:val="en-US" w:eastAsia="en-US" w:bidi="en-US"/>
      </w:rPr>
    </w:lvl>
    <w:lvl w:ilvl="1">
      <w:start w:val="1"/>
      <w:numFmt w:val="decimal"/>
      <w:lvlText w:val="%2."/>
      <w:lvlJc w:val="left"/>
      <w:pPr>
        <w:ind w:left="1560" w:hanging="360"/>
        <w:jc w:val="left"/>
      </w:pPr>
      <w:rPr>
        <w:rFonts w:ascii="Arial" w:eastAsia="Arial" w:hAnsi="Arial" w:cs="Arial" w:hint="default"/>
        <w:spacing w:val="-1"/>
        <w:w w:val="100"/>
        <w:sz w:val="24"/>
        <w:szCs w:val="24"/>
        <w:lang w:val="en-US" w:eastAsia="en-US" w:bidi="en-US"/>
      </w:rPr>
    </w:lvl>
    <w:lvl w:ilvl="2">
      <w:start w:val="1"/>
      <w:numFmt w:val="decimal"/>
      <w:lvlText w:val="%2.%3"/>
      <w:lvlJc w:val="left"/>
      <w:pPr>
        <w:ind w:left="1966" w:hanging="406"/>
        <w:jc w:val="left"/>
      </w:pPr>
      <w:rPr>
        <w:rFonts w:ascii="Arial" w:eastAsia="Arial" w:hAnsi="Arial" w:cs="Arial" w:hint="default"/>
        <w:w w:val="100"/>
        <w:sz w:val="24"/>
        <w:szCs w:val="24"/>
        <w:lang w:val="en-US" w:eastAsia="en-US" w:bidi="en-US"/>
      </w:rPr>
    </w:lvl>
    <w:lvl w:ilvl="3">
      <w:start w:val="1"/>
      <w:numFmt w:val="decimal"/>
      <w:lvlText w:val="%2.%3.%4"/>
      <w:lvlJc w:val="left"/>
      <w:pPr>
        <w:ind w:left="2641" w:hanging="721"/>
        <w:jc w:val="left"/>
      </w:pPr>
      <w:rPr>
        <w:rFonts w:ascii="Arial" w:eastAsia="Arial" w:hAnsi="Arial" w:cs="Arial" w:hint="default"/>
        <w:spacing w:val="-14"/>
        <w:w w:val="100"/>
        <w:sz w:val="24"/>
        <w:szCs w:val="24"/>
        <w:lang w:val="en-US" w:eastAsia="en-US" w:bidi="en-US"/>
      </w:rPr>
    </w:lvl>
    <w:lvl w:ilvl="4">
      <w:numFmt w:val="bullet"/>
      <w:lvlText w:val="•"/>
      <w:lvlJc w:val="left"/>
      <w:pPr>
        <w:ind w:left="3815" w:hanging="721"/>
      </w:pPr>
      <w:rPr>
        <w:rFonts w:hint="default"/>
        <w:lang w:val="en-US" w:eastAsia="en-US" w:bidi="en-US"/>
      </w:rPr>
    </w:lvl>
    <w:lvl w:ilvl="5">
      <w:numFmt w:val="bullet"/>
      <w:lvlText w:val="•"/>
      <w:lvlJc w:val="left"/>
      <w:pPr>
        <w:ind w:left="4990" w:hanging="721"/>
      </w:pPr>
      <w:rPr>
        <w:rFonts w:hint="default"/>
        <w:lang w:val="en-US" w:eastAsia="en-US" w:bidi="en-US"/>
      </w:rPr>
    </w:lvl>
    <w:lvl w:ilvl="6">
      <w:numFmt w:val="bullet"/>
      <w:lvlText w:val="•"/>
      <w:lvlJc w:val="left"/>
      <w:pPr>
        <w:ind w:left="6165" w:hanging="721"/>
      </w:pPr>
      <w:rPr>
        <w:rFonts w:hint="default"/>
        <w:lang w:val="en-US" w:eastAsia="en-US" w:bidi="en-US"/>
      </w:rPr>
    </w:lvl>
    <w:lvl w:ilvl="7">
      <w:numFmt w:val="bullet"/>
      <w:lvlText w:val="•"/>
      <w:lvlJc w:val="left"/>
      <w:pPr>
        <w:ind w:left="7340" w:hanging="721"/>
      </w:pPr>
      <w:rPr>
        <w:rFonts w:hint="default"/>
        <w:lang w:val="en-US" w:eastAsia="en-US" w:bidi="en-US"/>
      </w:rPr>
    </w:lvl>
    <w:lvl w:ilvl="8">
      <w:numFmt w:val="bullet"/>
      <w:lvlText w:val="•"/>
      <w:lvlJc w:val="left"/>
      <w:pPr>
        <w:ind w:left="8516" w:hanging="721"/>
      </w:pPr>
      <w:rPr>
        <w:rFonts w:hint="default"/>
        <w:lang w:val="en-US" w:eastAsia="en-US" w:bidi="en-US"/>
      </w:rPr>
    </w:lvl>
  </w:abstractNum>
  <w:abstractNum w:abstractNumId="4" w15:restartNumberingAfterBreak="0">
    <w:nsid w:val="558A617D"/>
    <w:multiLevelType w:val="multilevel"/>
    <w:tmpl w:val="7EF85F00"/>
    <w:lvl w:ilvl="0">
      <w:start w:val="1"/>
      <w:numFmt w:val="decimal"/>
      <w:lvlText w:val="%1."/>
      <w:lvlJc w:val="left"/>
      <w:pPr>
        <w:ind w:left="1560" w:hanging="720"/>
        <w:jc w:val="right"/>
      </w:pPr>
      <w:rPr>
        <w:rFonts w:ascii="Arial" w:eastAsia="Arial" w:hAnsi="Arial" w:cs="Arial" w:hint="default"/>
        <w:spacing w:val="-1"/>
        <w:w w:val="100"/>
        <w:sz w:val="28"/>
        <w:szCs w:val="28"/>
        <w:lang w:val="en-US" w:eastAsia="en-US" w:bidi="en-US"/>
      </w:rPr>
    </w:lvl>
    <w:lvl w:ilvl="1">
      <w:start w:val="1"/>
      <w:numFmt w:val="decimal"/>
      <w:lvlText w:val="%1.%2"/>
      <w:lvlJc w:val="left"/>
      <w:pPr>
        <w:ind w:left="1232" w:hanging="393"/>
        <w:jc w:val="left"/>
      </w:pPr>
      <w:rPr>
        <w:rFonts w:ascii="Arial" w:eastAsia="Arial" w:hAnsi="Arial" w:cs="Arial" w:hint="default"/>
        <w:spacing w:val="-1"/>
        <w:w w:val="100"/>
        <w:sz w:val="26"/>
        <w:szCs w:val="26"/>
        <w:lang w:val="en-US" w:eastAsia="en-US" w:bidi="en-US"/>
      </w:rPr>
    </w:lvl>
    <w:lvl w:ilvl="2">
      <w:start w:val="1"/>
      <w:numFmt w:val="decimal"/>
      <w:lvlText w:val="%1.%2.%3"/>
      <w:lvlJc w:val="left"/>
      <w:pPr>
        <w:ind w:left="816" w:hanging="704"/>
        <w:jc w:val="left"/>
      </w:pPr>
      <w:rPr>
        <w:rFonts w:ascii="Arial" w:eastAsia="Arial" w:hAnsi="Arial" w:cs="Arial" w:hint="default"/>
        <w:spacing w:val="-1"/>
        <w:w w:val="100"/>
        <w:sz w:val="28"/>
        <w:szCs w:val="28"/>
        <w:lang w:val="en-US" w:eastAsia="en-US" w:bidi="en-US"/>
      </w:rPr>
    </w:lvl>
    <w:lvl w:ilvl="3">
      <w:numFmt w:val="bullet"/>
      <w:lvlText w:val="•"/>
      <w:lvlJc w:val="left"/>
      <w:pPr>
        <w:ind w:left="1300" w:hanging="704"/>
      </w:pPr>
      <w:rPr>
        <w:rFonts w:hint="default"/>
        <w:lang w:val="en-US" w:eastAsia="en-US" w:bidi="en-US"/>
      </w:rPr>
    </w:lvl>
    <w:lvl w:ilvl="4">
      <w:numFmt w:val="bullet"/>
      <w:lvlText w:val="•"/>
      <w:lvlJc w:val="left"/>
      <w:pPr>
        <w:ind w:left="1560" w:hanging="704"/>
      </w:pPr>
      <w:rPr>
        <w:rFonts w:hint="default"/>
        <w:lang w:val="en-US" w:eastAsia="en-US" w:bidi="en-US"/>
      </w:rPr>
    </w:lvl>
    <w:lvl w:ilvl="5">
      <w:numFmt w:val="bullet"/>
      <w:lvlText w:val="•"/>
      <w:lvlJc w:val="left"/>
      <w:pPr>
        <w:ind w:left="2944" w:hanging="704"/>
      </w:pPr>
      <w:rPr>
        <w:rFonts w:hint="default"/>
        <w:lang w:val="en-US" w:eastAsia="en-US" w:bidi="en-US"/>
      </w:rPr>
    </w:lvl>
    <w:lvl w:ilvl="6">
      <w:numFmt w:val="bullet"/>
      <w:lvlText w:val="•"/>
      <w:lvlJc w:val="left"/>
      <w:pPr>
        <w:ind w:left="4328" w:hanging="704"/>
      </w:pPr>
      <w:rPr>
        <w:rFonts w:hint="default"/>
        <w:lang w:val="en-US" w:eastAsia="en-US" w:bidi="en-US"/>
      </w:rPr>
    </w:lvl>
    <w:lvl w:ilvl="7">
      <w:numFmt w:val="bullet"/>
      <w:lvlText w:val="•"/>
      <w:lvlJc w:val="left"/>
      <w:pPr>
        <w:ind w:left="5713" w:hanging="704"/>
      </w:pPr>
      <w:rPr>
        <w:rFonts w:hint="default"/>
        <w:lang w:val="en-US" w:eastAsia="en-US" w:bidi="en-US"/>
      </w:rPr>
    </w:lvl>
    <w:lvl w:ilvl="8">
      <w:numFmt w:val="bullet"/>
      <w:lvlText w:val="•"/>
      <w:lvlJc w:val="left"/>
      <w:pPr>
        <w:ind w:left="7097" w:hanging="704"/>
      </w:pPr>
      <w:rPr>
        <w:rFonts w:hint="default"/>
        <w:lang w:val="en-US" w:eastAsia="en-US" w:bidi="en-US"/>
      </w:rPr>
    </w:lvl>
  </w:abstractNum>
  <w:abstractNum w:abstractNumId="5" w15:restartNumberingAfterBreak="0">
    <w:nsid w:val="69FD5E57"/>
    <w:multiLevelType w:val="hybridMultilevel"/>
    <w:tmpl w:val="D30C2E04"/>
    <w:lvl w:ilvl="0" w:tplc="9DCAE2D8">
      <w:numFmt w:val="bullet"/>
      <w:lvlText w:val=""/>
      <w:lvlJc w:val="left"/>
      <w:pPr>
        <w:ind w:left="1560" w:hanging="360"/>
      </w:pPr>
      <w:rPr>
        <w:rFonts w:ascii="Symbol" w:eastAsia="Symbol" w:hAnsi="Symbol" w:cs="Symbol" w:hint="default"/>
        <w:w w:val="100"/>
        <w:sz w:val="24"/>
        <w:szCs w:val="24"/>
        <w:lang w:val="en-US" w:eastAsia="en-US" w:bidi="en-US"/>
      </w:rPr>
    </w:lvl>
    <w:lvl w:ilvl="1" w:tplc="31307F92">
      <w:numFmt w:val="bullet"/>
      <w:lvlText w:val="•"/>
      <w:lvlJc w:val="left"/>
      <w:pPr>
        <w:ind w:left="2490" w:hanging="360"/>
      </w:pPr>
      <w:rPr>
        <w:rFonts w:hint="default"/>
        <w:lang w:val="en-US" w:eastAsia="en-US" w:bidi="en-US"/>
      </w:rPr>
    </w:lvl>
    <w:lvl w:ilvl="2" w:tplc="87960188">
      <w:numFmt w:val="bullet"/>
      <w:lvlText w:val="•"/>
      <w:lvlJc w:val="left"/>
      <w:pPr>
        <w:ind w:left="3421" w:hanging="360"/>
      </w:pPr>
      <w:rPr>
        <w:rFonts w:hint="default"/>
        <w:lang w:val="en-US" w:eastAsia="en-US" w:bidi="en-US"/>
      </w:rPr>
    </w:lvl>
    <w:lvl w:ilvl="3" w:tplc="11203716">
      <w:numFmt w:val="bullet"/>
      <w:lvlText w:val="•"/>
      <w:lvlJc w:val="left"/>
      <w:pPr>
        <w:ind w:left="4351" w:hanging="360"/>
      </w:pPr>
      <w:rPr>
        <w:rFonts w:hint="default"/>
        <w:lang w:val="en-US" w:eastAsia="en-US" w:bidi="en-US"/>
      </w:rPr>
    </w:lvl>
    <w:lvl w:ilvl="4" w:tplc="C8306806">
      <w:numFmt w:val="bullet"/>
      <w:lvlText w:val="•"/>
      <w:lvlJc w:val="left"/>
      <w:pPr>
        <w:ind w:left="5282" w:hanging="360"/>
      </w:pPr>
      <w:rPr>
        <w:rFonts w:hint="default"/>
        <w:lang w:val="en-US" w:eastAsia="en-US" w:bidi="en-US"/>
      </w:rPr>
    </w:lvl>
    <w:lvl w:ilvl="5" w:tplc="4776DBCC">
      <w:numFmt w:val="bullet"/>
      <w:lvlText w:val="•"/>
      <w:lvlJc w:val="left"/>
      <w:pPr>
        <w:ind w:left="6213" w:hanging="360"/>
      </w:pPr>
      <w:rPr>
        <w:rFonts w:hint="default"/>
        <w:lang w:val="en-US" w:eastAsia="en-US" w:bidi="en-US"/>
      </w:rPr>
    </w:lvl>
    <w:lvl w:ilvl="6" w:tplc="DCCADC68">
      <w:numFmt w:val="bullet"/>
      <w:lvlText w:val="•"/>
      <w:lvlJc w:val="left"/>
      <w:pPr>
        <w:ind w:left="7143" w:hanging="360"/>
      </w:pPr>
      <w:rPr>
        <w:rFonts w:hint="default"/>
        <w:lang w:val="en-US" w:eastAsia="en-US" w:bidi="en-US"/>
      </w:rPr>
    </w:lvl>
    <w:lvl w:ilvl="7" w:tplc="1AD2519C">
      <w:numFmt w:val="bullet"/>
      <w:lvlText w:val="•"/>
      <w:lvlJc w:val="left"/>
      <w:pPr>
        <w:ind w:left="8074" w:hanging="360"/>
      </w:pPr>
      <w:rPr>
        <w:rFonts w:hint="default"/>
        <w:lang w:val="en-US" w:eastAsia="en-US" w:bidi="en-US"/>
      </w:rPr>
    </w:lvl>
    <w:lvl w:ilvl="8" w:tplc="2A3A4DCA">
      <w:numFmt w:val="bullet"/>
      <w:lvlText w:val="•"/>
      <w:lvlJc w:val="left"/>
      <w:pPr>
        <w:ind w:left="9005" w:hanging="360"/>
      </w:pPr>
      <w:rPr>
        <w:rFonts w:hint="default"/>
        <w:lang w:val="en-US" w:eastAsia="en-US" w:bidi="en-US"/>
      </w:rPr>
    </w:lvl>
  </w:abstractNum>
  <w:abstractNum w:abstractNumId="6" w15:restartNumberingAfterBreak="0">
    <w:nsid w:val="6B155428"/>
    <w:multiLevelType w:val="hybridMultilevel"/>
    <w:tmpl w:val="767003D0"/>
    <w:lvl w:ilvl="0" w:tplc="942A93CE">
      <w:start w:val="1"/>
      <w:numFmt w:val="decimal"/>
      <w:lvlText w:val="%1."/>
      <w:lvlJc w:val="left"/>
      <w:pPr>
        <w:ind w:left="940" w:hanging="360"/>
        <w:jc w:val="left"/>
      </w:pPr>
      <w:rPr>
        <w:rFonts w:ascii="Arial" w:eastAsia="Arial" w:hAnsi="Arial" w:cs="Arial" w:hint="default"/>
        <w:b/>
        <w:bCs/>
        <w:spacing w:val="-10"/>
        <w:w w:val="100"/>
        <w:sz w:val="24"/>
        <w:szCs w:val="24"/>
        <w:lang w:val="en-US" w:eastAsia="en-US" w:bidi="en-US"/>
      </w:rPr>
    </w:lvl>
    <w:lvl w:ilvl="1" w:tplc="BCBAE058">
      <w:numFmt w:val="bullet"/>
      <w:lvlText w:val="•"/>
      <w:lvlJc w:val="left"/>
      <w:pPr>
        <w:ind w:left="1790" w:hanging="360"/>
      </w:pPr>
      <w:rPr>
        <w:rFonts w:hint="default"/>
        <w:lang w:val="en-US" w:eastAsia="en-US" w:bidi="en-US"/>
      </w:rPr>
    </w:lvl>
    <w:lvl w:ilvl="2" w:tplc="0FA6BCC4">
      <w:numFmt w:val="bullet"/>
      <w:lvlText w:val="•"/>
      <w:lvlJc w:val="left"/>
      <w:pPr>
        <w:ind w:left="2641" w:hanging="360"/>
      </w:pPr>
      <w:rPr>
        <w:rFonts w:hint="default"/>
        <w:lang w:val="en-US" w:eastAsia="en-US" w:bidi="en-US"/>
      </w:rPr>
    </w:lvl>
    <w:lvl w:ilvl="3" w:tplc="6096BB46">
      <w:numFmt w:val="bullet"/>
      <w:lvlText w:val="•"/>
      <w:lvlJc w:val="left"/>
      <w:pPr>
        <w:ind w:left="3491" w:hanging="360"/>
      </w:pPr>
      <w:rPr>
        <w:rFonts w:hint="default"/>
        <w:lang w:val="en-US" w:eastAsia="en-US" w:bidi="en-US"/>
      </w:rPr>
    </w:lvl>
    <w:lvl w:ilvl="4" w:tplc="E4A89802">
      <w:numFmt w:val="bullet"/>
      <w:lvlText w:val="•"/>
      <w:lvlJc w:val="left"/>
      <w:pPr>
        <w:ind w:left="4342" w:hanging="360"/>
      </w:pPr>
      <w:rPr>
        <w:rFonts w:hint="default"/>
        <w:lang w:val="en-US" w:eastAsia="en-US" w:bidi="en-US"/>
      </w:rPr>
    </w:lvl>
    <w:lvl w:ilvl="5" w:tplc="2CB0C87E">
      <w:numFmt w:val="bullet"/>
      <w:lvlText w:val="•"/>
      <w:lvlJc w:val="left"/>
      <w:pPr>
        <w:ind w:left="5193" w:hanging="360"/>
      </w:pPr>
      <w:rPr>
        <w:rFonts w:hint="default"/>
        <w:lang w:val="en-US" w:eastAsia="en-US" w:bidi="en-US"/>
      </w:rPr>
    </w:lvl>
    <w:lvl w:ilvl="6" w:tplc="1E6685B0">
      <w:numFmt w:val="bullet"/>
      <w:lvlText w:val="•"/>
      <w:lvlJc w:val="left"/>
      <w:pPr>
        <w:ind w:left="6043" w:hanging="360"/>
      </w:pPr>
      <w:rPr>
        <w:rFonts w:hint="default"/>
        <w:lang w:val="en-US" w:eastAsia="en-US" w:bidi="en-US"/>
      </w:rPr>
    </w:lvl>
    <w:lvl w:ilvl="7" w:tplc="4BD0FAE6">
      <w:numFmt w:val="bullet"/>
      <w:lvlText w:val="•"/>
      <w:lvlJc w:val="left"/>
      <w:pPr>
        <w:ind w:left="6894" w:hanging="360"/>
      </w:pPr>
      <w:rPr>
        <w:rFonts w:hint="default"/>
        <w:lang w:val="en-US" w:eastAsia="en-US" w:bidi="en-US"/>
      </w:rPr>
    </w:lvl>
    <w:lvl w:ilvl="8" w:tplc="16BC8DEA">
      <w:numFmt w:val="bullet"/>
      <w:lvlText w:val="•"/>
      <w:lvlJc w:val="left"/>
      <w:pPr>
        <w:ind w:left="7745" w:hanging="360"/>
      </w:pPr>
      <w:rPr>
        <w:rFonts w:hint="default"/>
        <w:lang w:val="en-US" w:eastAsia="en-US" w:bidi="en-US"/>
      </w:rPr>
    </w:lvl>
  </w:abstractNum>
  <w:num w:numId="1" w16cid:durableId="1773352486">
    <w:abstractNumId w:val="1"/>
  </w:num>
  <w:num w:numId="2" w16cid:durableId="1242177080">
    <w:abstractNumId w:val="2"/>
  </w:num>
  <w:num w:numId="3" w16cid:durableId="1330983003">
    <w:abstractNumId w:val="6"/>
  </w:num>
  <w:num w:numId="4" w16cid:durableId="32079056">
    <w:abstractNumId w:val="0"/>
  </w:num>
  <w:num w:numId="5" w16cid:durableId="771701871">
    <w:abstractNumId w:val="5"/>
  </w:num>
  <w:num w:numId="6" w16cid:durableId="60644321">
    <w:abstractNumId w:val="4"/>
  </w:num>
  <w:num w:numId="7" w16cid:durableId="2482020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AE3"/>
    <w:rsid w:val="000E1A01"/>
    <w:rsid w:val="004C4C76"/>
    <w:rsid w:val="005620C3"/>
    <w:rsid w:val="00796F06"/>
    <w:rsid w:val="00806AE3"/>
    <w:rsid w:val="00E40F14"/>
    <w:rsid w:val="00FD0DC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5BA13C"/>
  <w15:docId w15:val="{7DDBA008-8E06-41B2-9A6B-1F1A0625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88"/>
      <w:ind w:left="1560"/>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8"/>
      <w:ind w:left="1560" w:hanging="361"/>
    </w:pPr>
    <w:rPr>
      <w:sz w:val="24"/>
      <w:szCs w:val="24"/>
    </w:rPr>
  </w:style>
  <w:style w:type="paragraph" w:styleId="TOC2">
    <w:name w:val="toc 2"/>
    <w:basedOn w:val="Normal"/>
    <w:uiPriority w:val="1"/>
    <w:qFormat/>
    <w:pPr>
      <w:spacing w:before="139"/>
      <w:ind w:left="1966" w:hanging="406"/>
    </w:pPr>
    <w:rPr>
      <w:sz w:val="24"/>
      <w:szCs w:val="24"/>
    </w:rPr>
  </w:style>
  <w:style w:type="paragraph" w:styleId="TOC3">
    <w:name w:val="toc 3"/>
    <w:basedOn w:val="Normal"/>
    <w:uiPriority w:val="1"/>
    <w:qFormat/>
    <w:pPr>
      <w:spacing w:before="137"/>
      <w:ind w:left="2641" w:hanging="72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0" w:hanging="361"/>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4C4C76"/>
    <w:pPr>
      <w:tabs>
        <w:tab w:val="center" w:pos="4513"/>
        <w:tab w:val="right" w:pos="9026"/>
      </w:tabs>
    </w:pPr>
  </w:style>
  <w:style w:type="character" w:customStyle="1" w:styleId="HeaderChar">
    <w:name w:val="Header Char"/>
    <w:basedOn w:val="DefaultParagraphFont"/>
    <w:link w:val="Header"/>
    <w:uiPriority w:val="99"/>
    <w:rsid w:val="004C4C76"/>
    <w:rPr>
      <w:rFonts w:ascii="Arial" w:eastAsia="Arial" w:hAnsi="Arial" w:cs="Arial"/>
      <w:lang w:bidi="en-US"/>
    </w:rPr>
  </w:style>
  <w:style w:type="paragraph" w:styleId="Footer">
    <w:name w:val="footer"/>
    <w:basedOn w:val="Normal"/>
    <w:link w:val="FooterChar"/>
    <w:uiPriority w:val="99"/>
    <w:unhideWhenUsed/>
    <w:rsid w:val="004C4C76"/>
    <w:pPr>
      <w:tabs>
        <w:tab w:val="center" w:pos="4513"/>
        <w:tab w:val="right" w:pos="9026"/>
      </w:tabs>
    </w:pPr>
  </w:style>
  <w:style w:type="character" w:customStyle="1" w:styleId="FooterChar">
    <w:name w:val="Footer Char"/>
    <w:basedOn w:val="DefaultParagraphFont"/>
    <w:link w:val="Footer"/>
    <w:uiPriority w:val="99"/>
    <w:rsid w:val="004C4C76"/>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78.png"/><Relationship Id="rId21" Type="http://schemas.openxmlformats.org/officeDocument/2006/relationships/image" Target="media/image5.png"/><Relationship Id="rId42" Type="http://schemas.openxmlformats.org/officeDocument/2006/relationships/image" Target="media/image20.png"/><Relationship Id="rId63" Type="http://schemas.openxmlformats.org/officeDocument/2006/relationships/footer" Target="footer6.xml"/><Relationship Id="rId68" Type="http://schemas.openxmlformats.org/officeDocument/2006/relationships/header" Target="header9.xml"/><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image" Target="media/image73.png"/><Relationship Id="rId133" Type="http://schemas.openxmlformats.org/officeDocument/2006/relationships/image" Target="media/image94.png"/><Relationship Id="rId138" Type="http://schemas.openxmlformats.org/officeDocument/2006/relationships/image" Target="media/image96.png"/><Relationship Id="rId154" Type="http://schemas.openxmlformats.org/officeDocument/2006/relationships/hyperlink" Target="http://www.detecon.com/ap/files/2013_psu_%20Submarine-Cables.pdf" TargetMode="External"/><Relationship Id="rId159" Type="http://schemas.openxmlformats.org/officeDocument/2006/relationships/hyperlink" Target="http://ec.europa.eu/eurostat/documents/3859598/5902521/KS-RA-07-015-EN.PDF" TargetMode="External"/><Relationship Id="rId175" Type="http://schemas.openxmlformats.org/officeDocument/2006/relationships/header" Target="header12.xml"/><Relationship Id="rId170" Type="http://schemas.openxmlformats.org/officeDocument/2006/relationships/hyperlink" Target="http://ruk.pixl8-hosting.co.uk/en/news/press-releases.cfm/2012-01-06-wind-farms-hit-high-of-more-than-12-of-uk-electricity-demand" TargetMode="External"/><Relationship Id="rId16" Type="http://schemas.openxmlformats.org/officeDocument/2006/relationships/hyperlink" Target="http://www.thecrownestate.co.uk/energy-minerals-and-infrastructure/offshore-" TargetMode="External"/><Relationship Id="rId107" Type="http://schemas.openxmlformats.org/officeDocument/2006/relationships/image" Target="media/image68.png"/><Relationship Id="rId11" Type="http://schemas.openxmlformats.org/officeDocument/2006/relationships/hyperlink" Target="https://www.techuk.org/insights/news/item/4075-uk-s-digital-economy-is-world-leading-in-terms-of-proportion-of-gdp" TargetMode="External"/><Relationship Id="rId32" Type="http://schemas.openxmlformats.org/officeDocument/2006/relationships/image" Target="media/image16.png"/><Relationship Id="rId37" Type="http://schemas.openxmlformats.org/officeDocument/2006/relationships/footer" Target="footer2.xml"/><Relationship Id="rId53" Type="http://schemas.openxmlformats.org/officeDocument/2006/relationships/image" Target="media/image27.png"/><Relationship Id="rId58" Type="http://schemas.openxmlformats.org/officeDocument/2006/relationships/image" Target="media/image28.png"/><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image" Target="media/image63.png"/><Relationship Id="rId123" Type="http://schemas.openxmlformats.org/officeDocument/2006/relationships/image" Target="media/image84.png"/><Relationship Id="rId128" Type="http://schemas.openxmlformats.org/officeDocument/2006/relationships/image" Target="media/image89.png"/><Relationship Id="rId144" Type="http://schemas.openxmlformats.org/officeDocument/2006/relationships/image" Target="media/image105.png"/><Relationship Id="rId149" Type="http://schemas.openxmlformats.org/officeDocument/2006/relationships/image" Target="media/image110.png"/><Relationship Id="rId5" Type="http://schemas.openxmlformats.org/officeDocument/2006/relationships/footnotes" Target="footnotes.xml"/><Relationship Id="rId90" Type="http://schemas.openxmlformats.org/officeDocument/2006/relationships/image" Target="media/image50.png"/><Relationship Id="rId95" Type="http://schemas.openxmlformats.org/officeDocument/2006/relationships/image" Target="media/image55.png"/><Relationship Id="rId160" Type="http://schemas.openxmlformats.org/officeDocument/2006/relationships/hyperlink" Target="http://ec.europa.eu/eurostat/documents/3859598/5902521/KS-RA-07-015-EN.PDF" TargetMode="External"/><Relationship Id="rId165" Type="http://schemas.openxmlformats.org/officeDocument/2006/relationships/hyperlink" Target="http://www.nemo-link.com/pdf/Nemo-Link-Interconnector-EN.pdf" TargetMode="External"/><Relationship Id="rId181"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1.png"/><Relationship Id="rId64" Type="http://schemas.openxmlformats.org/officeDocument/2006/relationships/header" Target="header7.xml"/><Relationship Id="rId69" Type="http://schemas.openxmlformats.org/officeDocument/2006/relationships/footer" Target="footer9.xml"/><Relationship Id="rId113" Type="http://schemas.openxmlformats.org/officeDocument/2006/relationships/image" Target="media/image74.png"/><Relationship Id="rId118" Type="http://schemas.openxmlformats.org/officeDocument/2006/relationships/image" Target="media/image79.png"/><Relationship Id="rId134" Type="http://schemas.openxmlformats.org/officeDocument/2006/relationships/image" Target="media/image62.png"/><Relationship Id="rId139" Type="http://schemas.openxmlformats.org/officeDocument/2006/relationships/image" Target="media/image99.png"/><Relationship Id="rId80" Type="http://schemas.openxmlformats.org/officeDocument/2006/relationships/image" Target="media/image40.png"/><Relationship Id="rId85" Type="http://schemas.openxmlformats.org/officeDocument/2006/relationships/image" Target="media/image45.png"/><Relationship Id="rId150" Type="http://schemas.openxmlformats.org/officeDocument/2006/relationships/header" Target="header10.xml"/><Relationship Id="rId155" Type="http://schemas.openxmlformats.org/officeDocument/2006/relationships/hyperlink" Target="https://www.bcg.com/%20documents/file100409.pdf" TargetMode="External"/><Relationship Id="rId171" Type="http://schemas.openxmlformats.org/officeDocument/2006/relationships/hyperlink" Target="http://ruk.pixl8-hosting.co.uk/en/news/press-releases.cfm/2012-01-06-wind-farms-hit-high-of-more-than-12-of-uk-electricity-demand" TargetMode="External"/><Relationship Id="rId176" Type="http://schemas.openxmlformats.org/officeDocument/2006/relationships/footer" Target="footer12.xml"/><Relationship Id="rId12" Type="http://schemas.openxmlformats.org/officeDocument/2006/relationships/hyperlink" Target="https://www.techuk.org/insights/news/item/4075-uk-s-digital-economy-is-world-leading-in-terms-of-proportion-of-gdp" TargetMode="External"/><Relationship Id="rId17" Type="http://schemas.openxmlformats.org/officeDocument/2006/relationships/hyperlink" Target="http://www.energy-uk.org.uk/energy-industry/electricity-generation.html" TargetMode="External"/><Relationship Id="rId33" Type="http://schemas.openxmlformats.org/officeDocument/2006/relationships/image" Target="media/image17.png"/><Relationship Id="rId38" Type="http://schemas.openxmlformats.org/officeDocument/2006/relationships/hyperlink" Target="http://tennet.eu/" TargetMode="External"/><Relationship Id="rId59" Type="http://schemas.openxmlformats.org/officeDocument/2006/relationships/image" Target="media/image29.png"/><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85.png"/><Relationship Id="rId129" Type="http://schemas.openxmlformats.org/officeDocument/2006/relationships/image" Target="media/image90.png"/><Relationship Id="rId54" Type="http://schemas.openxmlformats.org/officeDocument/2006/relationships/header" Target="header4.xml"/><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51.png"/><Relationship Id="rId96" Type="http://schemas.openxmlformats.org/officeDocument/2006/relationships/image" Target="media/image56.png"/><Relationship Id="rId140" Type="http://schemas.openxmlformats.org/officeDocument/2006/relationships/image" Target="media/image101.png"/><Relationship Id="rId145" Type="http://schemas.openxmlformats.org/officeDocument/2006/relationships/image" Target="media/image106.png"/><Relationship Id="rId161" Type="http://schemas.openxmlformats.org/officeDocument/2006/relationships/hyperlink" Target="http://www.strath.ac.uk/business/economics/fraserofallanderinstitute/research/economicmodelling/" TargetMode="External"/><Relationship Id="rId166" Type="http://schemas.openxmlformats.org/officeDocument/2006/relationships/hyperlink" Target="http://www.nemo-link.com/pdf/Nemo-Link-Interconnector-EN.pdf"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23.png"/><Relationship Id="rId114" Type="http://schemas.openxmlformats.org/officeDocument/2006/relationships/image" Target="media/image75.png"/><Relationship Id="rId119" Type="http://schemas.openxmlformats.org/officeDocument/2006/relationships/image" Target="media/image80.png"/><Relationship Id="rId10" Type="http://schemas.openxmlformats.org/officeDocument/2006/relationships/hyperlink" Target="http://www.submarinecablemap.com/" TargetMode="External"/><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1.jpeg"/><Relationship Id="rId65" Type="http://schemas.openxmlformats.org/officeDocument/2006/relationships/footer" Target="footer7.xml"/><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3.png"/><Relationship Id="rId130" Type="http://schemas.openxmlformats.org/officeDocument/2006/relationships/image" Target="media/image91.png"/><Relationship Id="rId135" Type="http://schemas.openxmlformats.org/officeDocument/2006/relationships/image" Target="media/image95.png"/><Relationship Id="rId143" Type="http://schemas.openxmlformats.org/officeDocument/2006/relationships/image" Target="media/image103.png"/><Relationship Id="rId148" Type="http://schemas.openxmlformats.org/officeDocument/2006/relationships/image" Target="media/image109.png"/><Relationship Id="rId151" Type="http://schemas.openxmlformats.org/officeDocument/2006/relationships/footer" Target="footer10.xml"/><Relationship Id="rId156" Type="http://schemas.openxmlformats.org/officeDocument/2006/relationships/hyperlink" Target="https://www.gov.uk/government/uploads/system/uploads/attachment_data/file/48128/2167-uk-renewable-energy-roadmap.pdf" TargetMode="External"/><Relationship Id="rId164" Type="http://schemas.openxmlformats.org/officeDocument/2006/relationships/hyperlink" Target="https://www.gov.uk/government/uploads/system/uploads/%20attachment_data/file/77464/FE-Full-Report_digitalcomms_economicgrowth.pdf" TargetMode="External"/><Relationship Id="rId169" Type="http://schemas.openxmlformats.org/officeDocument/2006/relationships/hyperlink" Target="http://ruk.pixl8-hosting.co.uk/en/news/press-releases.cfm/2012-01-06-wind-farms-hit-high-of-more-than-12-of-uk-electricity-demand" TargetMode="External"/><Relationship Id="rId177"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hyperlink" Target="http://news.ssepd.co.uk/media/154623/Submarine-Cable-Cost-benefit-analysis-methodology1.pdf" TargetMode="External"/><Relationship Id="rId180" Type="http://schemas.openxmlformats.org/officeDocument/2006/relationships/footer" Target="footer14.xml"/><Relationship Id="rId13" Type="http://schemas.openxmlformats.org/officeDocument/2006/relationships/hyperlink" Target="https://oecdinsights.org/2014/02/18/beyond-the-first-mile-where-your-internet-comes-from/" TargetMode="External"/><Relationship Id="rId18" Type="http://schemas.openxmlformats.org/officeDocument/2006/relationships/image" Target="media/image2.png"/><Relationship Id="rId39" Type="http://schemas.openxmlformats.org/officeDocument/2006/relationships/hyperlink" Target="http://www2.nationalgrid.com/" TargetMode="External"/><Relationship Id="rId109" Type="http://schemas.openxmlformats.org/officeDocument/2006/relationships/image" Target="media/image70.png"/><Relationship Id="rId34" Type="http://schemas.openxmlformats.org/officeDocument/2006/relationships/image" Target="media/image18.png"/><Relationship Id="rId50" Type="http://schemas.openxmlformats.org/officeDocument/2006/relationships/image" Target="media/image24.png"/><Relationship Id="rId55" Type="http://schemas.openxmlformats.org/officeDocument/2006/relationships/footer" Target="footer4.xml"/><Relationship Id="rId76" Type="http://schemas.openxmlformats.org/officeDocument/2006/relationships/image" Target="media/image36.png"/><Relationship Id="rId97" Type="http://schemas.openxmlformats.org/officeDocument/2006/relationships/image" Target="media/image57.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image" Target="media/image102.png"/><Relationship Id="rId146" Type="http://schemas.openxmlformats.org/officeDocument/2006/relationships/image" Target="media/image104.png"/><Relationship Id="rId167" Type="http://schemas.openxmlformats.org/officeDocument/2006/relationships/hyperlink" Target="https://www.ofgem.gov.uk/sites/default/files/docs/2015/10/reg_charges_final_master_version_23_october_2015.pdf" TargetMode="External"/><Relationship Id="rId7" Type="http://schemas.openxmlformats.org/officeDocument/2006/relationships/hyperlink" Target="mailto:c.f.elliott@hud.ac.uk" TargetMode="External"/><Relationship Id="rId71" Type="http://schemas.openxmlformats.org/officeDocument/2006/relationships/image" Target="media/image31.png"/><Relationship Id="rId92" Type="http://schemas.openxmlformats.org/officeDocument/2006/relationships/image" Target="media/image52.png"/><Relationship Id="rId162" Type="http://schemas.openxmlformats.org/officeDocument/2006/relationships/hyperlink" Target="http://www.strath.ac.uk/business/economics/fraserofallanderinstitute/research/economicmodelling/"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eader" Target="header3.xml"/><Relationship Id="rId66" Type="http://schemas.openxmlformats.org/officeDocument/2006/relationships/header" Target="header8.xml"/><Relationship Id="rId87" Type="http://schemas.openxmlformats.org/officeDocument/2006/relationships/image" Target="media/image47.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2.png"/><Relationship Id="rId136" Type="http://schemas.openxmlformats.org/officeDocument/2006/relationships/image" Target="media/image97.png"/><Relationship Id="rId157" Type="http://schemas.openxmlformats.org/officeDocument/2006/relationships/hyperlink" Target="https://www.gov.uk/government/uploads/system/uploads/attachment_data/file/48128/2167-uk-renewable-energy-roadmap.pdf" TargetMode="External"/><Relationship Id="rId178" Type="http://schemas.openxmlformats.org/officeDocument/2006/relationships/footer" Target="footer13.xml"/><Relationship Id="rId61" Type="http://schemas.openxmlformats.org/officeDocument/2006/relationships/image" Target="media/image30.jpeg"/><Relationship Id="rId82" Type="http://schemas.openxmlformats.org/officeDocument/2006/relationships/image" Target="media/image42.png"/><Relationship Id="rId152" Type="http://schemas.openxmlformats.org/officeDocument/2006/relationships/header" Target="header11.xml"/><Relationship Id="rId173" Type="http://schemas.openxmlformats.org/officeDocument/2006/relationships/hyperlink" Target="http://news.ssepd.co.uk/media/154623/Submarine-Cable-Cost-benefit-analysis-methodology1.pdf" TargetMode="External"/><Relationship Id="rId19" Type="http://schemas.openxmlformats.org/officeDocument/2006/relationships/image" Target="media/image3.png"/><Relationship Id="rId14" Type="http://schemas.openxmlformats.org/officeDocument/2006/relationships/hyperlink" Target="http://www.ey.com/Publication/vwLUAssets/Powering_the_UK/%24FILE/Powering_the_"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eader" Target="header5.xml"/><Relationship Id="rId77" Type="http://schemas.openxmlformats.org/officeDocument/2006/relationships/image" Target="media/image37.png"/><Relationship Id="rId100" Type="http://schemas.openxmlformats.org/officeDocument/2006/relationships/image" Target="media/image60.png"/><Relationship Id="rId105" Type="http://schemas.openxmlformats.org/officeDocument/2006/relationships/image" Target="media/image66.png"/><Relationship Id="rId126" Type="http://schemas.openxmlformats.org/officeDocument/2006/relationships/image" Target="media/image87.png"/><Relationship Id="rId147" Type="http://schemas.openxmlformats.org/officeDocument/2006/relationships/image" Target="media/image107.png"/><Relationship Id="rId168" Type="http://schemas.openxmlformats.org/officeDocument/2006/relationships/hyperlink" Target="https://www.ofgem.gov.uk/sites/default/files/docs/2015/10/reg_charges_final_master_version_23_october_2015.pdf" TargetMode="Externa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32.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82.png"/><Relationship Id="rId142" Type="http://schemas.openxmlformats.org/officeDocument/2006/relationships/image" Target="media/image100.png"/><Relationship Id="rId163" Type="http://schemas.openxmlformats.org/officeDocument/2006/relationships/hyperlink" Target="https://www.gov.uk/government/uploads/system/uploads/%20attachment_data/file/77464/FE-Full-Report_digitalcomms_economicgrowth.pdf" TargetMode="External"/><Relationship Id="rId3" Type="http://schemas.openxmlformats.org/officeDocument/2006/relationships/settings" Target="settings.xml"/><Relationship Id="rId25" Type="http://schemas.openxmlformats.org/officeDocument/2006/relationships/image" Target="media/image9.png"/><Relationship Id="rId67" Type="http://schemas.openxmlformats.org/officeDocument/2006/relationships/footer" Target="footer8.xml"/><Relationship Id="rId116" Type="http://schemas.openxmlformats.org/officeDocument/2006/relationships/image" Target="media/image77.png"/><Relationship Id="rId137" Type="http://schemas.openxmlformats.org/officeDocument/2006/relationships/image" Target="media/image98.png"/><Relationship Id="rId158" Type="http://schemas.openxmlformats.org/officeDocument/2006/relationships/hyperlink" Target="http://www.escaeu.org/about-us/executive-committee-and-subgroups/" TargetMode="External"/><Relationship Id="rId20" Type="http://schemas.openxmlformats.org/officeDocument/2006/relationships/image" Target="media/image4.png"/><Relationship Id="rId41" Type="http://schemas.openxmlformats.org/officeDocument/2006/relationships/footer" Target="footer3.xml"/><Relationship Id="rId62" Type="http://schemas.openxmlformats.org/officeDocument/2006/relationships/header" Target="header6.xml"/><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72.png"/><Relationship Id="rId132" Type="http://schemas.openxmlformats.org/officeDocument/2006/relationships/image" Target="media/image93.png"/><Relationship Id="rId153" Type="http://schemas.openxmlformats.org/officeDocument/2006/relationships/footer" Target="footer11.xml"/><Relationship Id="rId174" Type="http://schemas.openxmlformats.org/officeDocument/2006/relationships/image" Target="media/image108.png"/><Relationship Id="rId179" Type="http://schemas.openxmlformats.org/officeDocument/2006/relationships/header" Target="header14.xml"/><Relationship Id="rId15" Type="http://schemas.openxmlformats.org/officeDocument/2006/relationships/hyperlink" Target="http://www.thecrownestate.co.uk/energy-minerals-and-infrastructure/offshore-" TargetMode="External"/><Relationship Id="rId36" Type="http://schemas.openxmlformats.org/officeDocument/2006/relationships/header" Target="header2.xml"/><Relationship Id="rId57" Type="http://schemas.openxmlformats.org/officeDocument/2006/relationships/footer" Target="footer5.xml"/><Relationship Id="rId106" Type="http://schemas.openxmlformats.org/officeDocument/2006/relationships/image" Target="media/image67.png"/><Relationship Id="rId127" Type="http://schemas.openxmlformats.org/officeDocument/2006/relationships/image" Target="media/image88.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11.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18872</Words>
  <Characters>107571</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126191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Suzanne Duffy</cp:lastModifiedBy>
  <cp:revision>7</cp:revision>
  <dcterms:created xsi:type="dcterms:W3CDTF">2023-10-31T10:25:00Z</dcterms:created>
  <dcterms:modified xsi:type="dcterms:W3CDTF">2023-10-31T12:37:00Z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2017-01-19T00:00:00Z</vt:filetime>
  </property>
  <property fmtid="{D5CDD505-2E9C-101B-9397-08002B2CF9AE}" pid="3" name="Creator">
    <vt:lpwstr>Microsoft® Word 2010</vt:lpwstr>
  </property>
  <property fmtid="{D5CDD505-2E9C-101B-9397-08002B2CF9AE}" pid="4" name="LastSaved">
    <vt:filetime>2023-10-31T00:00:00Z</vt:filetime>
  </property>
</Properties>
</file>