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BF7" w:rsidRPr="00A53989" w:rsidRDefault="00C11BF7" w:rsidP="00360916">
      <w:pPr>
        <w:pStyle w:val="Default"/>
      </w:pPr>
      <w:bookmarkStart w:id="0" w:name="_GoBack"/>
      <w:bookmarkEnd w:id="0"/>
    </w:p>
    <w:p w:rsidR="00FD5128" w:rsidRDefault="00295D4C" w:rsidP="003609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What do we know about older former carers</w:t>
      </w:r>
      <w:r w:rsidR="00A00901">
        <w:rPr>
          <w:rFonts w:ascii="Arial" w:hAnsi="Arial" w:cs="Arial"/>
          <w:b/>
          <w:color w:val="000000"/>
          <w:sz w:val="24"/>
          <w:szCs w:val="24"/>
        </w:rPr>
        <w:t>?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Key issues and themes</w:t>
      </w:r>
    </w:p>
    <w:p w:rsidR="00E81182" w:rsidRDefault="00E81182" w:rsidP="003609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81182" w:rsidRPr="00E81182" w:rsidRDefault="00E81182" w:rsidP="003609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Mary Larkin &amp; Alisoun Milne </w:t>
      </w:r>
    </w:p>
    <w:p w:rsidR="009C00E7" w:rsidRDefault="009C00E7" w:rsidP="0036091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C00E7" w:rsidRPr="009C00E7" w:rsidRDefault="009C00E7" w:rsidP="0036091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C00E7">
        <w:rPr>
          <w:rFonts w:ascii="Arial" w:hAnsi="Arial" w:cs="Arial"/>
          <w:b/>
          <w:sz w:val="24"/>
          <w:szCs w:val="24"/>
        </w:rPr>
        <w:t>Abstract</w:t>
      </w:r>
    </w:p>
    <w:p w:rsidR="000F20D8" w:rsidRDefault="004D204D" w:rsidP="003609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>D</w:t>
      </w:r>
      <w:r w:rsidR="00E14FDB" w:rsidRPr="00E81182">
        <w:rPr>
          <w:rFonts w:ascii="Arial" w:hAnsi="Arial" w:cs="Arial"/>
          <w:sz w:val="24"/>
          <w:szCs w:val="24"/>
        </w:rPr>
        <w:t xml:space="preserve">espite </w:t>
      </w:r>
      <w:r w:rsidRPr="00E81182">
        <w:rPr>
          <w:rFonts w:ascii="Arial" w:hAnsi="Arial" w:cs="Arial"/>
          <w:sz w:val="24"/>
          <w:szCs w:val="24"/>
        </w:rPr>
        <w:t xml:space="preserve">a significant </w:t>
      </w:r>
      <w:r w:rsidR="00E14FDB" w:rsidRPr="00E81182">
        <w:rPr>
          <w:rFonts w:ascii="Arial" w:hAnsi="Arial" w:cs="Arial"/>
          <w:sz w:val="24"/>
          <w:szCs w:val="24"/>
        </w:rPr>
        <w:t xml:space="preserve">growth in </w:t>
      </w:r>
      <w:r w:rsidR="00BC3AA8" w:rsidRPr="00E81182">
        <w:rPr>
          <w:rFonts w:ascii="Arial" w:hAnsi="Arial" w:cs="Arial"/>
          <w:sz w:val="24"/>
          <w:szCs w:val="24"/>
        </w:rPr>
        <w:t>the</w:t>
      </w:r>
      <w:r w:rsidRPr="00E81182">
        <w:rPr>
          <w:rFonts w:ascii="Arial" w:hAnsi="Arial" w:cs="Arial"/>
          <w:sz w:val="24"/>
          <w:szCs w:val="24"/>
        </w:rPr>
        <w:t xml:space="preserve"> </w:t>
      </w:r>
      <w:r w:rsidR="00E14FDB" w:rsidRPr="00E81182">
        <w:rPr>
          <w:rFonts w:ascii="Arial" w:hAnsi="Arial" w:cs="Arial"/>
          <w:sz w:val="24"/>
          <w:szCs w:val="24"/>
        </w:rPr>
        <w:t>number</w:t>
      </w:r>
      <w:r w:rsidRPr="00E81182">
        <w:rPr>
          <w:rFonts w:ascii="Arial" w:hAnsi="Arial" w:cs="Arial"/>
          <w:sz w:val="24"/>
          <w:szCs w:val="24"/>
        </w:rPr>
        <w:t xml:space="preserve"> older former </w:t>
      </w:r>
      <w:r w:rsidR="00620A7D" w:rsidRPr="00E81182">
        <w:rPr>
          <w:rFonts w:ascii="Arial" w:hAnsi="Arial" w:cs="Arial"/>
          <w:sz w:val="24"/>
          <w:szCs w:val="24"/>
        </w:rPr>
        <w:t xml:space="preserve">family </w:t>
      </w:r>
      <w:r w:rsidRPr="00E81182">
        <w:rPr>
          <w:rFonts w:ascii="Arial" w:hAnsi="Arial" w:cs="Arial"/>
          <w:sz w:val="24"/>
          <w:szCs w:val="24"/>
        </w:rPr>
        <w:t>carers</w:t>
      </w:r>
      <w:r w:rsidR="00E14FDB" w:rsidRPr="00E81182">
        <w:rPr>
          <w:rFonts w:ascii="Arial" w:hAnsi="Arial" w:cs="Arial"/>
          <w:sz w:val="24"/>
          <w:szCs w:val="24"/>
        </w:rPr>
        <w:t xml:space="preserve"> </w:t>
      </w:r>
      <w:r w:rsidR="00BC3AA8" w:rsidRPr="00E81182">
        <w:rPr>
          <w:rFonts w:ascii="Arial" w:hAnsi="Arial" w:cs="Arial"/>
          <w:sz w:val="24"/>
          <w:szCs w:val="24"/>
        </w:rPr>
        <w:t xml:space="preserve">they </w:t>
      </w:r>
      <w:r w:rsidR="00E14FDB" w:rsidRPr="00E81182">
        <w:rPr>
          <w:rFonts w:ascii="Arial" w:hAnsi="Arial" w:cs="Arial"/>
          <w:sz w:val="24"/>
          <w:szCs w:val="24"/>
        </w:rPr>
        <w:t>remain largely invisible in carer-related research</w:t>
      </w:r>
      <w:r w:rsidRPr="00E81182">
        <w:rPr>
          <w:rFonts w:ascii="Arial" w:hAnsi="Arial" w:cs="Arial"/>
          <w:sz w:val="24"/>
          <w:szCs w:val="24"/>
        </w:rPr>
        <w:t xml:space="preserve"> and literature</w:t>
      </w:r>
      <w:r w:rsidR="00C171DF" w:rsidRPr="00E81182">
        <w:rPr>
          <w:rFonts w:ascii="Arial" w:hAnsi="Arial" w:cs="Arial"/>
          <w:sz w:val="24"/>
          <w:szCs w:val="24"/>
        </w:rPr>
        <w:t xml:space="preserve">. </w:t>
      </w:r>
      <w:r w:rsidRPr="00E81182">
        <w:rPr>
          <w:rFonts w:ascii="Arial" w:hAnsi="Arial" w:cs="Arial"/>
          <w:sz w:val="24"/>
          <w:szCs w:val="24"/>
        </w:rPr>
        <w:t xml:space="preserve">To begin to address this deficit, a </w:t>
      </w:r>
      <w:r w:rsidR="002F206C" w:rsidRPr="00E81182">
        <w:rPr>
          <w:rFonts w:ascii="Arial" w:hAnsi="Arial" w:cs="Arial"/>
          <w:sz w:val="24"/>
          <w:szCs w:val="24"/>
        </w:rPr>
        <w:t>four</w:t>
      </w:r>
      <w:r w:rsidR="00C8225A" w:rsidRPr="00E81182">
        <w:rPr>
          <w:rFonts w:ascii="Arial" w:hAnsi="Arial" w:cs="Arial"/>
          <w:sz w:val="24"/>
          <w:szCs w:val="24"/>
        </w:rPr>
        <w:t xml:space="preserve">-stage </w:t>
      </w:r>
      <w:r w:rsidRPr="00E81182">
        <w:rPr>
          <w:rFonts w:ascii="Arial" w:hAnsi="Arial" w:cs="Arial"/>
          <w:sz w:val="24"/>
          <w:szCs w:val="24"/>
        </w:rPr>
        <w:t>literature review</w:t>
      </w:r>
      <w:r w:rsidR="008E6777" w:rsidRPr="00E81182">
        <w:rPr>
          <w:rFonts w:ascii="Arial" w:hAnsi="Arial" w:cs="Arial"/>
          <w:sz w:val="24"/>
          <w:szCs w:val="24"/>
        </w:rPr>
        <w:t xml:space="preserve"> </w:t>
      </w:r>
      <w:r w:rsidR="00C8225A" w:rsidRPr="00E81182">
        <w:rPr>
          <w:rFonts w:ascii="Arial" w:hAnsi="Arial" w:cs="Arial"/>
          <w:sz w:val="24"/>
          <w:szCs w:val="24"/>
        </w:rPr>
        <w:t>was conducted to identify existing</w:t>
      </w:r>
      <w:r w:rsidR="008E6777" w:rsidRPr="00E81182">
        <w:rPr>
          <w:rFonts w:ascii="Optima-Italic" w:eastAsia="Calibri" w:hAnsi="Optima-Italic" w:cs="Optima-Italic"/>
          <w:iCs/>
          <w:sz w:val="24"/>
          <w:szCs w:val="24"/>
          <w:lang w:val="en-US" w:eastAsia="en-US"/>
        </w:rPr>
        <w:t xml:space="preserve"> knowledge about</w:t>
      </w:r>
      <w:r w:rsidR="008E6777" w:rsidRPr="00E81182">
        <w:rPr>
          <w:rFonts w:ascii="Optima-Italic" w:eastAsia="Calibri" w:hAnsi="Optima-Italic" w:cs="Optima-Italic"/>
          <w:i/>
          <w:iCs/>
          <w:sz w:val="19"/>
          <w:szCs w:val="19"/>
          <w:lang w:val="en-US" w:eastAsia="en-US"/>
        </w:rPr>
        <w:t xml:space="preserve"> </w:t>
      </w:r>
      <w:r w:rsidR="00BC3AA8" w:rsidRPr="00E81182">
        <w:rPr>
          <w:rFonts w:ascii="Arial" w:hAnsi="Arial" w:cs="Arial"/>
          <w:sz w:val="24"/>
          <w:szCs w:val="24"/>
        </w:rPr>
        <w:t>older former carers</w:t>
      </w:r>
      <w:r w:rsidRPr="00E81182">
        <w:rPr>
          <w:rFonts w:ascii="Arial" w:hAnsi="Arial" w:cs="Arial"/>
          <w:sz w:val="24"/>
          <w:szCs w:val="24"/>
        </w:rPr>
        <w:t xml:space="preserve">. </w:t>
      </w:r>
      <w:r w:rsidR="00C8225A" w:rsidRPr="00E81182">
        <w:rPr>
          <w:rFonts w:ascii="Arial" w:hAnsi="Arial" w:cs="Arial"/>
          <w:sz w:val="24"/>
          <w:szCs w:val="24"/>
        </w:rPr>
        <w:t>Narrative s</w:t>
      </w:r>
      <w:r w:rsidR="00E14FDB" w:rsidRPr="00E81182">
        <w:rPr>
          <w:rFonts w:ascii="Arial" w:hAnsi="Arial" w:cs="Arial"/>
          <w:sz w:val="24"/>
          <w:szCs w:val="24"/>
        </w:rPr>
        <w:t xml:space="preserve">ynthesis of the findings yielded five themes - the concept of ‘older former carer’, the legacies of caring, influences on the legacies of caring, conceptualising post-caring, and support services for older former carers. </w:t>
      </w:r>
      <w:r w:rsidRPr="00E81182">
        <w:rPr>
          <w:rFonts w:ascii="Arial" w:hAnsi="Arial" w:cs="Arial"/>
          <w:sz w:val="24"/>
          <w:szCs w:val="24"/>
        </w:rPr>
        <w:t xml:space="preserve">Critical analysis of these findings suggests that existing evidence </w:t>
      </w:r>
      <w:r w:rsidR="00E14FDB" w:rsidRPr="00E81182">
        <w:rPr>
          <w:rFonts w:ascii="Arial" w:hAnsi="Arial" w:cs="Arial"/>
          <w:sz w:val="24"/>
          <w:szCs w:val="24"/>
        </w:rPr>
        <w:t xml:space="preserve">has </w:t>
      </w:r>
      <w:r w:rsidRPr="00E81182">
        <w:rPr>
          <w:rFonts w:ascii="Arial" w:hAnsi="Arial" w:cs="Arial"/>
          <w:sz w:val="24"/>
          <w:szCs w:val="24"/>
        </w:rPr>
        <w:t xml:space="preserve">a number of </w:t>
      </w:r>
      <w:r w:rsidR="00E14FDB" w:rsidRPr="00E81182">
        <w:rPr>
          <w:rFonts w:ascii="Arial" w:hAnsi="Arial" w:cs="Arial"/>
          <w:sz w:val="24"/>
          <w:szCs w:val="24"/>
        </w:rPr>
        <w:t>strengths. It highlights the terminological and conceptual confusion in th</w:t>
      </w:r>
      <w:r w:rsidRPr="00E81182">
        <w:rPr>
          <w:rFonts w:ascii="Arial" w:hAnsi="Arial" w:cs="Arial"/>
          <w:sz w:val="24"/>
          <w:szCs w:val="24"/>
        </w:rPr>
        <w:t>e field, identifies</w:t>
      </w:r>
      <w:r w:rsidR="00E14FDB" w:rsidRPr="00E81182">
        <w:rPr>
          <w:rFonts w:ascii="Arial" w:hAnsi="Arial" w:cs="Arial"/>
          <w:sz w:val="24"/>
          <w:szCs w:val="24"/>
        </w:rPr>
        <w:t xml:space="preserve"> the profound financial and health-related legacies older </w:t>
      </w:r>
      <w:r w:rsidRPr="00E81182">
        <w:rPr>
          <w:rFonts w:ascii="Arial" w:hAnsi="Arial" w:cs="Arial"/>
          <w:sz w:val="24"/>
          <w:szCs w:val="24"/>
        </w:rPr>
        <w:t xml:space="preserve">former </w:t>
      </w:r>
      <w:r w:rsidR="00E14FDB" w:rsidRPr="00E81182">
        <w:rPr>
          <w:rFonts w:ascii="Arial" w:hAnsi="Arial" w:cs="Arial"/>
          <w:sz w:val="24"/>
          <w:szCs w:val="24"/>
        </w:rPr>
        <w:t xml:space="preserve">carers’ </w:t>
      </w:r>
      <w:r w:rsidRPr="00E81182">
        <w:rPr>
          <w:rFonts w:ascii="Arial" w:hAnsi="Arial" w:cs="Arial"/>
          <w:sz w:val="24"/>
          <w:szCs w:val="24"/>
        </w:rPr>
        <w:t xml:space="preserve">experience, </w:t>
      </w:r>
      <w:r w:rsidR="00E14FDB" w:rsidRPr="00E81182">
        <w:rPr>
          <w:rFonts w:ascii="Arial" w:hAnsi="Arial" w:cs="Arial"/>
          <w:sz w:val="24"/>
          <w:szCs w:val="24"/>
        </w:rPr>
        <w:t>the factors which shape these legacies</w:t>
      </w:r>
      <w:r w:rsidRPr="00E81182">
        <w:rPr>
          <w:rFonts w:ascii="Arial" w:hAnsi="Arial" w:cs="Arial"/>
          <w:sz w:val="24"/>
          <w:szCs w:val="24"/>
        </w:rPr>
        <w:t xml:space="preserve"> and</w:t>
      </w:r>
      <w:r w:rsidR="00D00063" w:rsidRPr="00E81182">
        <w:rPr>
          <w:rFonts w:ascii="Arial" w:hAnsi="Arial" w:cs="Arial"/>
          <w:sz w:val="24"/>
          <w:szCs w:val="24"/>
        </w:rPr>
        <w:t xml:space="preserve"> some of the complex</w:t>
      </w:r>
      <w:r w:rsidRPr="00E81182">
        <w:rPr>
          <w:rFonts w:ascii="Arial" w:hAnsi="Arial" w:cs="Arial"/>
          <w:sz w:val="24"/>
          <w:szCs w:val="24"/>
        </w:rPr>
        <w:t xml:space="preserve">ities </w:t>
      </w:r>
      <w:r w:rsidR="004E3727" w:rsidRPr="00E81182">
        <w:rPr>
          <w:rFonts w:ascii="Arial" w:hAnsi="Arial" w:cs="Arial"/>
          <w:sz w:val="24"/>
          <w:szCs w:val="24"/>
        </w:rPr>
        <w:t xml:space="preserve">of </w:t>
      </w:r>
      <w:r w:rsidR="00097EE3" w:rsidRPr="00E81182">
        <w:rPr>
          <w:rFonts w:ascii="Arial" w:hAnsi="Arial" w:cs="Arial"/>
          <w:sz w:val="24"/>
          <w:szCs w:val="24"/>
        </w:rPr>
        <w:t>bereavement</w:t>
      </w:r>
      <w:r w:rsidR="004E3727" w:rsidRPr="00E81182">
        <w:rPr>
          <w:rFonts w:ascii="Arial" w:hAnsi="Arial" w:cs="Arial"/>
          <w:sz w:val="24"/>
          <w:szCs w:val="24"/>
        </w:rPr>
        <w:t xml:space="preserve"> older former </w:t>
      </w:r>
      <w:r w:rsidR="003C27FB" w:rsidRPr="00E81182">
        <w:rPr>
          <w:rFonts w:ascii="Arial" w:hAnsi="Arial" w:cs="Arial"/>
          <w:sz w:val="24"/>
          <w:szCs w:val="24"/>
        </w:rPr>
        <w:t>carers face.</w:t>
      </w:r>
      <w:r w:rsidR="007D0720" w:rsidRPr="00E81182">
        <w:rPr>
          <w:rFonts w:ascii="Arial" w:hAnsi="Arial" w:cs="Arial"/>
          <w:sz w:val="24"/>
          <w:szCs w:val="24"/>
        </w:rPr>
        <w:t xml:space="preserve"> </w:t>
      </w:r>
      <w:r w:rsidR="00CB156B" w:rsidRPr="00E81182">
        <w:rPr>
          <w:rFonts w:ascii="Arial" w:hAnsi="Arial" w:cs="Arial"/>
          <w:sz w:val="24"/>
          <w:szCs w:val="24"/>
        </w:rPr>
        <w:t>The</w:t>
      </w:r>
      <w:r w:rsidR="00E14FDB" w:rsidRPr="00E81182">
        <w:rPr>
          <w:rFonts w:ascii="Arial" w:hAnsi="Arial" w:cs="Arial"/>
          <w:sz w:val="24"/>
          <w:szCs w:val="24"/>
        </w:rPr>
        <w:t xml:space="preserve"> support needs of older former carers</w:t>
      </w:r>
      <w:r w:rsidR="00CB156B" w:rsidRPr="00E81182">
        <w:rPr>
          <w:rFonts w:ascii="Arial" w:hAnsi="Arial" w:cs="Arial"/>
          <w:sz w:val="24"/>
          <w:szCs w:val="24"/>
        </w:rPr>
        <w:t xml:space="preserve"> are </w:t>
      </w:r>
      <w:r w:rsidR="0071414D" w:rsidRPr="00E81182">
        <w:rPr>
          <w:rFonts w:ascii="Arial" w:hAnsi="Arial" w:cs="Arial"/>
          <w:sz w:val="24"/>
          <w:szCs w:val="24"/>
        </w:rPr>
        <w:t>also</w:t>
      </w:r>
      <w:r w:rsidR="00CB156B" w:rsidRPr="00E81182">
        <w:rPr>
          <w:rFonts w:ascii="Arial" w:hAnsi="Arial" w:cs="Arial"/>
          <w:sz w:val="24"/>
          <w:szCs w:val="24"/>
        </w:rPr>
        <w:t xml:space="preserve"> illuminated. </w:t>
      </w:r>
      <w:r w:rsidR="003F1CB4" w:rsidRPr="00E81182">
        <w:rPr>
          <w:rFonts w:ascii="Arial" w:hAnsi="Arial" w:cs="Arial"/>
          <w:sz w:val="24"/>
          <w:szCs w:val="24"/>
        </w:rPr>
        <w:t>However</w:t>
      </w:r>
      <w:r w:rsidR="00BC3AA8" w:rsidRPr="00E81182">
        <w:rPr>
          <w:rFonts w:ascii="Arial" w:hAnsi="Arial" w:cs="Arial"/>
          <w:sz w:val="24"/>
          <w:szCs w:val="24"/>
        </w:rPr>
        <w:t xml:space="preserve">, </w:t>
      </w:r>
      <w:r w:rsidRPr="00E81182">
        <w:rPr>
          <w:rFonts w:ascii="Arial" w:hAnsi="Arial" w:cs="Arial"/>
          <w:sz w:val="24"/>
          <w:szCs w:val="24"/>
        </w:rPr>
        <w:t xml:space="preserve">the field is characterised by </w:t>
      </w:r>
      <w:r w:rsidR="00E14FDB" w:rsidRPr="00E81182">
        <w:rPr>
          <w:rFonts w:ascii="Arial" w:hAnsi="Arial" w:cs="Arial"/>
          <w:sz w:val="24"/>
          <w:szCs w:val="24"/>
        </w:rPr>
        <w:t>key weaknesses</w:t>
      </w:r>
      <w:r w:rsidR="00C171DF" w:rsidRPr="00E81182">
        <w:rPr>
          <w:rFonts w:ascii="Arial" w:hAnsi="Arial" w:cs="Arial"/>
          <w:sz w:val="24"/>
          <w:szCs w:val="24"/>
        </w:rPr>
        <w:t xml:space="preserve">. </w:t>
      </w:r>
      <w:r w:rsidR="00BC3AA8" w:rsidRPr="00E81182">
        <w:rPr>
          <w:rFonts w:ascii="Arial" w:hAnsi="Arial" w:cs="Arial"/>
          <w:sz w:val="24"/>
          <w:szCs w:val="24"/>
        </w:rPr>
        <w:t xml:space="preserve">The evidence base is </w:t>
      </w:r>
      <w:r w:rsidR="00C171DF" w:rsidRPr="00E81182">
        <w:rPr>
          <w:rFonts w:ascii="Arial" w:hAnsi="Arial" w:cs="Arial"/>
          <w:sz w:val="24"/>
          <w:szCs w:val="24"/>
        </w:rPr>
        <w:t xml:space="preserve">fragmented and </w:t>
      </w:r>
      <w:r w:rsidR="00BC3AA8" w:rsidRPr="00E81182">
        <w:rPr>
          <w:rFonts w:ascii="Arial" w:hAnsi="Arial" w:cs="Arial"/>
          <w:sz w:val="24"/>
          <w:szCs w:val="24"/>
        </w:rPr>
        <w:t>uneven</w:t>
      </w:r>
      <w:r w:rsidR="00286CF9" w:rsidRPr="00E81182">
        <w:rPr>
          <w:rFonts w:ascii="Arial" w:hAnsi="Arial" w:cs="Arial"/>
          <w:sz w:val="24"/>
          <w:szCs w:val="24"/>
        </w:rPr>
        <w:t>. I</w:t>
      </w:r>
      <w:r w:rsidR="00C171DF" w:rsidRPr="00E81182">
        <w:rPr>
          <w:rFonts w:ascii="Arial" w:hAnsi="Arial" w:cs="Arial"/>
          <w:sz w:val="24"/>
          <w:szCs w:val="24"/>
        </w:rPr>
        <w:t>n part this reflects lack of definitional consensus</w:t>
      </w:r>
      <w:r w:rsidR="00286CF9" w:rsidRPr="00E81182">
        <w:rPr>
          <w:rFonts w:ascii="Arial" w:hAnsi="Arial" w:cs="Arial"/>
          <w:sz w:val="24"/>
          <w:szCs w:val="24"/>
        </w:rPr>
        <w:t xml:space="preserve"> and in part the fact that t</w:t>
      </w:r>
      <w:r w:rsidR="00BC3AA8" w:rsidRPr="00E81182">
        <w:rPr>
          <w:rFonts w:ascii="Arial" w:hAnsi="Arial" w:cs="Arial"/>
          <w:sz w:val="24"/>
          <w:szCs w:val="24"/>
        </w:rPr>
        <w:t>here is much more evidence about some sub-</w:t>
      </w:r>
      <w:r w:rsidR="003C27FB" w:rsidRPr="00E81182">
        <w:rPr>
          <w:rFonts w:ascii="Arial" w:hAnsi="Arial" w:cs="Arial"/>
          <w:sz w:val="24"/>
          <w:szCs w:val="24"/>
        </w:rPr>
        <w:t>groups, such as</w:t>
      </w:r>
      <w:r w:rsidR="00D00063" w:rsidRPr="00E81182">
        <w:rPr>
          <w:rFonts w:ascii="Arial" w:hAnsi="Arial" w:cs="Arial"/>
          <w:sz w:val="24"/>
          <w:szCs w:val="24"/>
        </w:rPr>
        <w:t xml:space="preserve"> carers of relatives admitted to a care home,</w:t>
      </w:r>
      <w:r w:rsidR="00BC3AA8" w:rsidRPr="00E81182">
        <w:rPr>
          <w:rFonts w:ascii="Arial" w:hAnsi="Arial" w:cs="Arial"/>
          <w:sz w:val="24"/>
          <w:szCs w:val="24"/>
        </w:rPr>
        <w:t xml:space="preserve"> than others. M</w:t>
      </w:r>
      <w:r w:rsidR="00E14FDB" w:rsidRPr="00E81182">
        <w:rPr>
          <w:rFonts w:ascii="Arial" w:hAnsi="Arial" w:cs="Arial"/>
          <w:sz w:val="24"/>
          <w:szCs w:val="24"/>
        </w:rPr>
        <w:t xml:space="preserve">ethodology-related weaknesses </w:t>
      </w:r>
      <w:r w:rsidR="00286CF9" w:rsidRPr="00E81182">
        <w:rPr>
          <w:rFonts w:ascii="Arial" w:hAnsi="Arial" w:cs="Arial"/>
          <w:sz w:val="24"/>
          <w:szCs w:val="24"/>
        </w:rPr>
        <w:t>include small sample sizes and a focus on a single, often condition</w:t>
      </w:r>
      <w:r w:rsidR="003C27FB" w:rsidRPr="00E81182">
        <w:rPr>
          <w:rFonts w:ascii="Arial" w:hAnsi="Arial" w:cs="Arial"/>
          <w:sz w:val="24"/>
          <w:szCs w:val="24"/>
        </w:rPr>
        <w:t>-</w:t>
      </w:r>
      <w:r w:rsidR="00286CF9" w:rsidRPr="00E81182">
        <w:rPr>
          <w:rFonts w:ascii="Arial" w:hAnsi="Arial" w:cs="Arial"/>
          <w:sz w:val="24"/>
          <w:szCs w:val="24"/>
        </w:rPr>
        <w:t>specific, group of older former carers. A</w:t>
      </w:r>
      <w:r w:rsidR="00AB72F1" w:rsidRPr="00E81182">
        <w:rPr>
          <w:rFonts w:ascii="Arial" w:hAnsi="Arial" w:cs="Arial"/>
          <w:sz w:val="24"/>
          <w:szCs w:val="24"/>
        </w:rPr>
        <w:t xml:space="preserve">n overarching criticism relates to the </w:t>
      </w:r>
      <w:r w:rsidR="00926579" w:rsidRPr="00E81182">
        <w:rPr>
          <w:rFonts w:ascii="Arial" w:hAnsi="Arial" w:cs="Arial"/>
          <w:sz w:val="24"/>
          <w:szCs w:val="24"/>
        </w:rPr>
        <w:t xml:space="preserve">narrow conceptual /theoretical purview. As post-caring tends to be </w:t>
      </w:r>
      <w:r w:rsidR="009264F0" w:rsidRPr="00E81182">
        <w:rPr>
          <w:rFonts w:ascii="Arial" w:hAnsi="Arial" w:cs="Arial"/>
          <w:sz w:val="24"/>
          <w:szCs w:val="24"/>
        </w:rPr>
        <w:t>viewed</w:t>
      </w:r>
      <w:r w:rsidR="00E14FDB" w:rsidRPr="00E81182">
        <w:rPr>
          <w:rFonts w:ascii="Arial" w:hAnsi="Arial" w:cs="Arial"/>
          <w:sz w:val="24"/>
          <w:szCs w:val="24"/>
        </w:rPr>
        <w:t xml:space="preserve"> as </w:t>
      </w:r>
      <w:r w:rsidR="009264F0" w:rsidRPr="00E81182">
        <w:rPr>
          <w:rFonts w:ascii="Arial" w:hAnsi="Arial" w:cs="Arial"/>
          <w:sz w:val="24"/>
          <w:szCs w:val="24"/>
        </w:rPr>
        <w:t xml:space="preserve">one of the final </w:t>
      </w:r>
      <w:r w:rsidR="00926579" w:rsidRPr="00E81182">
        <w:rPr>
          <w:rFonts w:ascii="Arial" w:hAnsi="Arial" w:cs="Arial"/>
          <w:sz w:val="24"/>
          <w:szCs w:val="24"/>
        </w:rPr>
        <w:t>temporal ‘</w:t>
      </w:r>
      <w:r w:rsidR="009264F0" w:rsidRPr="00E81182">
        <w:rPr>
          <w:rFonts w:ascii="Arial" w:hAnsi="Arial" w:cs="Arial"/>
          <w:sz w:val="24"/>
          <w:szCs w:val="24"/>
        </w:rPr>
        <w:t>stages</w:t>
      </w:r>
      <w:r w:rsidR="00926579" w:rsidRPr="00E81182">
        <w:rPr>
          <w:rFonts w:ascii="Arial" w:hAnsi="Arial" w:cs="Arial"/>
          <w:sz w:val="24"/>
          <w:szCs w:val="24"/>
        </w:rPr>
        <w:t>’</w:t>
      </w:r>
      <w:r w:rsidR="00E14FDB" w:rsidRPr="00E81182">
        <w:rPr>
          <w:rFonts w:ascii="Arial" w:hAnsi="Arial" w:cs="Arial"/>
          <w:color w:val="231F20"/>
          <w:sz w:val="24"/>
          <w:szCs w:val="24"/>
        </w:rPr>
        <w:t xml:space="preserve"> of the carer’s </w:t>
      </w:r>
      <w:r w:rsidR="009264F0" w:rsidRPr="00E81182">
        <w:rPr>
          <w:rFonts w:ascii="Arial" w:hAnsi="Arial" w:cs="Arial"/>
          <w:color w:val="231F20"/>
          <w:sz w:val="24"/>
          <w:szCs w:val="24"/>
        </w:rPr>
        <w:t>‘</w:t>
      </w:r>
      <w:r w:rsidR="00E14FDB" w:rsidRPr="00E81182">
        <w:rPr>
          <w:rFonts w:ascii="Arial" w:hAnsi="Arial" w:cs="Arial"/>
          <w:color w:val="231F20"/>
          <w:sz w:val="24"/>
          <w:szCs w:val="24"/>
        </w:rPr>
        <w:t>caregiving career’</w:t>
      </w:r>
      <w:r w:rsidR="00926579" w:rsidRPr="00E81182">
        <w:rPr>
          <w:rFonts w:ascii="Arial" w:hAnsi="Arial" w:cs="Arial"/>
          <w:color w:val="231F20"/>
          <w:sz w:val="24"/>
          <w:szCs w:val="24"/>
        </w:rPr>
        <w:t xml:space="preserve">, a bifurcatory model of carer/former carer is created </w:t>
      </w:r>
      <w:r w:rsidR="003C27FB" w:rsidRPr="00E81182">
        <w:rPr>
          <w:rFonts w:ascii="Arial" w:hAnsi="Arial" w:cs="Arial"/>
          <w:color w:val="231F20"/>
          <w:sz w:val="24"/>
          <w:szCs w:val="24"/>
        </w:rPr>
        <w:t>i.e.</w:t>
      </w:r>
      <w:r w:rsidR="00926579" w:rsidRPr="00E81182">
        <w:rPr>
          <w:rFonts w:ascii="Arial" w:hAnsi="Arial" w:cs="Arial"/>
          <w:color w:val="231F20"/>
          <w:sz w:val="24"/>
          <w:szCs w:val="24"/>
        </w:rPr>
        <w:t xml:space="preserve"> that a carer actively provides care and a former carer is no longer caring. This constructs </w:t>
      </w:r>
      <w:r w:rsidR="00CD17A7" w:rsidRPr="00E81182">
        <w:rPr>
          <w:rFonts w:ascii="Arial" w:eastAsia="Calibri" w:hAnsi="Arial" w:cs="Arial"/>
          <w:sz w:val="24"/>
          <w:szCs w:val="24"/>
          <w:lang w:val="en-US" w:eastAsia="en-US"/>
        </w:rPr>
        <w:t>being a former carer</w:t>
      </w:r>
      <w:r w:rsidR="00CD17A7" w:rsidRPr="00E81182">
        <w:rPr>
          <w:rFonts w:ascii="Arial" w:hAnsi="Arial" w:cs="Arial"/>
          <w:color w:val="231F20"/>
          <w:sz w:val="24"/>
          <w:szCs w:val="24"/>
        </w:rPr>
        <w:t xml:space="preserve"> </w:t>
      </w:r>
      <w:r w:rsidR="00D16423" w:rsidRPr="00E81182">
        <w:rPr>
          <w:rFonts w:ascii="Arial" w:hAnsi="Arial" w:cs="Arial"/>
          <w:color w:val="231F20"/>
          <w:sz w:val="24"/>
          <w:szCs w:val="24"/>
        </w:rPr>
        <w:t>–</w:t>
      </w:r>
      <w:r w:rsidR="00CD17A7" w:rsidRPr="00E81182">
        <w:rPr>
          <w:rFonts w:ascii="Arial" w:hAnsi="Arial" w:cs="Arial"/>
          <w:color w:val="231F20"/>
          <w:sz w:val="24"/>
          <w:szCs w:val="24"/>
        </w:rPr>
        <w:t xml:space="preserve"> </w:t>
      </w:r>
      <w:r w:rsidR="00D16423" w:rsidRPr="00E81182">
        <w:rPr>
          <w:rFonts w:ascii="Arial" w:hAnsi="Arial" w:cs="Arial"/>
          <w:color w:val="231F20"/>
          <w:sz w:val="24"/>
          <w:szCs w:val="24"/>
        </w:rPr>
        <w:t xml:space="preserve">namely </w:t>
      </w:r>
      <w:r w:rsidR="00926579" w:rsidRPr="00E81182">
        <w:rPr>
          <w:rFonts w:ascii="Arial" w:hAnsi="Arial" w:cs="Arial"/>
          <w:color w:val="231F20"/>
          <w:sz w:val="24"/>
          <w:szCs w:val="24"/>
        </w:rPr>
        <w:t xml:space="preserve">formerality </w:t>
      </w:r>
      <w:r w:rsidR="00CD17A7" w:rsidRPr="00E81182">
        <w:rPr>
          <w:rFonts w:ascii="Arial" w:hAnsi="Arial" w:cs="Arial"/>
          <w:color w:val="231F20"/>
          <w:sz w:val="24"/>
          <w:szCs w:val="24"/>
        </w:rPr>
        <w:t xml:space="preserve">- </w:t>
      </w:r>
      <w:r w:rsidR="00926579" w:rsidRPr="00E81182">
        <w:rPr>
          <w:rFonts w:ascii="Arial" w:hAnsi="Arial" w:cs="Arial"/>
          <w:color w:val="231F20"/>
          <w:sz w:val="24"/>
          <w:szCs w:val="24"/>
        </w:rPr>
        <w:t xml:space="preserve">as a single fixed state failing to capture its dynamic and shifting nature </w:t>
      </w:r>
      <w:r w:rsidR="00926579" w:rsidRPr="00E81182">
        <w:rPr>
          <w:rFonts w:ascii="Arial" w:hAnsi="Arial" w:cs="Arial"/>
          <w:color w:val="000000"/>
          <w:sz w:val="24"/>
          <w:szCs w:val="24"/>
        </w:rPr>
        <w:t xml:space="preserve">and </w:t>
      </w:r>
      <w:r w:rsidR="009264F0" w:rsidRPr="00E81182">
        <w:rPr>
          <w:rFonts w:ascii="Arial" w:hAnsi="Arial" w:cs="Arial"/>
          <w:sz w:val="24"/>
          <w:szCs w:val="24"/>
        </w:rPr>
        <w:t>constrain</w:t>
      </w:r>
      <w:r w:rsidR="00926579" w:rsidRPr="00E81182">
        <w:rPr>
          <w:rFonts w:ascii="Arial" w:hAnsi="Arial" w:cs="Arial"/>
          <w:sz w:val="24"/>
          <w:szCs w:val="24"/>
        </w:rPr>
        <w:t>s</w:t>
      </w:r>
      <w:r w:rsidR="009264F0" w:rsidRPr="00E81182">
        <w:rPr>
          <w:rFonts w:ascii="Arial" w:hAnsi="Arial" w:cs="Arial"/>
          <w:sz w:val="24"/>
          <w:szCs w:val="24"/>
        </w:rPr>
        <w:t xml:space="preserve"> the potential</w:t>
      </w:r>
      <w:r w:rsidR="009264F0">
        <w:rPr>
          <w:rFonts w:ascii="Arial" w:hAnsi="Arial" w:cs="Arial"/>
          <w:sz w:val="24"/>
          <w:szCs w:val="24"/>
        </w:rPr>
        <w:t xml:space="preserve"> of research to generate new knowledge and extend understanding.</w:t>
      </w:r>
      <w:r w:rsidR="00926579">
        <w:rPr>
          <w:rFonts w:ascii="Arial" w:hAnsi="Arial" w:cs="Arial"/>
          <w:sz w:val="24"/>
          <w:szCs w:val="24"/>
        </w:rPr>
        <w:t xml:space="preserve"> </w:t>
      </w:r>
    </w:p>
    <w:p w:rsidR="006011D6" w:rsidRDefault="006011D6" w:rsidP="0036091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B6B56" w:rsidRDefault="006B6B56" w:rsidP="003609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Key words </w:t>
      </w:r>
      <w:r>
        <w:rPr>
          <w:rFonts w:ascii="Arial" w:hAnsi="Arial" w:cs="Arial"/>
          <w:sz w:val="24"/>
          <w:szCs w:val="24"/>
        </w:rPr>
        <w:t xml:space="preserve">older former carers, carer research, post-caring, legacies of caring, support </w:t>
      </w:r>
      <w:r w:rsidRPr="00A43999">
        <w:rPr>
          <w:rFonts w:ascii="Arial" w:hAnsi="Arial" w:cs="Arial"/>
          <w:sz w:val="24"/>
          <w:szCs w:val="24"/>
        </w:rPr>
        <w:t>needs</w:t>
      </w:r>
      <w:r>
        <w:rPr>
          <w:rFonts w:ascii="Arial" w:hAnsi="Arial" w:cs="Arial"/>
          <w:sz w:val="24"/>
          <w:szCs w:val="24"/>
        </w:rPr>
        <w:t xml:space="preserve">, knowledge generation </w:t>
      </w:r>
    </w:p>
    <w:p w:rsidR="006011D6" w:rsidRDefault="006011D6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B7ECE" w:rsidRPr="007D558A" w:rsidRDefault="001B7ECE" w:rsidP="003609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5994">
        <w:rPr>
          <w:rFonts w:ascii="Arial" w:hAnsi="Arial" w:cs="Arial"/>
          <w:b/>
          <w:sz w:val="24"/>
          <w:szCs w:val="24"/>
        </w:rPr>
        <w:t>What is known about this topic</w:t>
      </w:r>
    </w:p>
    <w:p w:rsidR="007D0720" w:rsidRDefault="007D558A" w:rsidP="003609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There is a </w:t>
      </w:r>
      <w:r w:rsidR="007D0720">
        <w:rPr>
          <w:rFonts w:ascii="Arial" w:hAnsi="Arial" w:cs="Arial"/>
          <w:sz w:val="24"/>
          <w:szCs w:val="24"/>
        </w:rPr>
        <w:t>growing interest in fo</w:t>
      </w:r>
      <w:r>
        <w:rPr>
          <w:rFonts w:ascii="Arial" w:hAnsi="Arial" w:cs="Arial"/>
          <w:sz w:val="24"/>
          <w:szCs w:val="24"/>
        </w:rPr>
        <w:t>r</w:t>
      </w:r>
      <w:r w:rsidR="007D0720">
        <w:rPr>
          <w:rFonts w:ascii="Arial" w:hAnsi="Arial" w:cs="Arial"/>
          <w:sz w:val="24"/>
          <w:szCs w:val="24"/>
        </w:rPr>
        <w:t xml:space="preserve">mer carers </w:t>
      </w:r>
    </w:p>
    <w:p w:rsidR="00785DFE" w:rsidRDefault="00B045DE" w:rsidP="003609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recognition of</w:t>
      </w:r>
      <w:r w:rsidR="00785DFE">
        <w:rPr>
          <w:rFonts w:ascii="Arial" w:hAnsi="Arial" w:cs="Arial"/>
          <w:sz w:val="24"/>
          <w:szCs w:val="24"/>
        </w:rPr>
        <w:t xml:space="preserve"> the growth in the number of older carers </w:t>
      </w:r>
    </w:p>
    <w:p w:rsidR="00176CC1" w:rsidRPr="00176CC1" w:rsidRDefault="00176CC1" w:rsidP="00360916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1B7ECE" w:rsidRPr="00915BFA" w:rsidRDefault="00097EE3" w:rsidP="0036091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97EE3">
        <w:rPr>
          <w:rFonts w:ascii="Arial" w:hAnsi="Arial" w:cs="Arial"/>
          <w:b/>
          <w:iCs/>
          <w:sz w:val="24"/>
          <w:szCs w:val="24"/>
        </w:rPr>
        <w:t>W</w:t>
      </w:r>
      <w:r w:rsidR="00D00063" w:rsidRPr="00D00063">
        <w:rPr>
          <w:rFonts w:ascii="Arial" w:hAnsi="Arial" w:cs="Arial"/>
          <w:b/>
          <w:iCs/>
          <w:sz w:val="24"/>
          <w:szCs w:val="24"/>
        </w:rPr>
        <w:t>hat this paper adds</w:t>
      </w:r>
    </w:p>
    <w:p w:rsidR="001B7ECE" w:rsidRPr="00FB5994" w:rsidRDefault="001B7ECE" w:rsidP="003609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5994">
        <w:rPr>
          <w:rFonts w:ascii="Arial" w:hAnsi="Arial" w:cs="Arial"/>
          <w:sz w:val="24"/>
          <w:szCs w:val="24"/>
        </w:rPr>
        <w:t xml:space="preserve">The increase in </w:t>
      </w:r>
      <w:r w:rsidR="009312AF">
        <w:rPr>
          <w:rFonts w:ascii="Arial" w:hAnsi="Arial" w:cs="Arial"/>
          <w:sz w:val="24"/>
          <w:szCs w:val="24"/>
        </w:rPr>
        <w:t xml:space="preserve">the number of </w:t>
      </w:r>
      <w:r w:rsidRPr="00FB5994">
        <w:rPr>
          <w:rFonts w:ascii="Arial" w:hAnsi="Arial" w:cs="Arial"/>
          <w:sz w:val="24"/>
          <w:szCs w:val="24"/>
        </w:rPr>
        <w:t xml:space="preserve">older carers </w:t>
      </w:r>
      <w:r w:rsidR="009312AF">
        <w:rPr>
          <w:rFonts w:ascii="Arial" w:hAnsi="Arial" w:cs="Arial"/>
          <w:sz w:val="24"/>
          <w:szCs w:val="24"/>
        </w:rPr>
        <w:t xml:space="preserve">inevitably </w:t>
      </w:r>
      <w:r w:rsidRPr="00FB5994">
        <w:rPr>
          <w:rFonts w:ascii="Arial" w:hAnsi="Arial" w:cs="Arial"/>
          <w:sz w:val="24"/>
          <w:szCs w:val="24"/>
        </w:rPr>
        <w:t xml:space="preserve">means </w:t>
      </w:r>
      <w:r w:rsidR="009312AF">
        <w:rPr>
          <w:rFonts w:ascii="Arial" w:hAnsi="Arial" w:cs="Arial"/>
          <w:sz w:val="24"/>
          <w:szCs w:val="24"/>
        </w:rPr>
        <w:t xml:space="preserve">a growth in the number of </w:t>
      </w:r>
      <w:r w:rsidRPr="00FB5994">
        <w:rPr>
          <w:rFonts w:ascii="Arial" w:hAnsi="Arial" w:cs="Arial"/>
          <w:sz w:val="24"/>
          <w:szCs w:val="24"/>
        </w:rPr>
        <w:t>older former carers and yet this population are largely invisible in carer-related research</w:t>
      </w:r>
      <w:r>
        <w:rPr>
          <w:rFonts w:ascii="Arial" w:hAnsi="Arial" w:cs="Arial"/>
          <w:sz w:val="24"/>
          <w:szCs w:val="24"/>
        </w:rPr>
        <w:t xml:space="preserve"> and policy</w:t>
      </w:r>
    </w:p>
    <w:p w:rsidR="009312AF" w:rsidRDefault="001B7ECE" w:rsidP="003609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5994">
        <w:rPr>
          <w:rFonts w:ascii="Arial" w:hAnsi="Arial" w:cs="Arial"/>
          <w:sz w:val="24"/>
          <w:szCs w:val="24"/>
        </w:rPr>
        <w:t xml:space="preserve">Existing research shows that older former carers </w:t>
      </w:r>
      <w:r w:rsidR="009312AF">
        <w:rPr>
          <w:rFonts w:ascii="Arial" w:hAnsi="Arial" w:cs="Arial"/>
          <w:sz w:val="24"/>
          <w:szCs w:val="24"/>
        </w:rPr>
        <w:t xml:space="preserve">experience particular </w:t>
      </w:r>
      <w:r w:rsidRPr="00FB5994">
        <w:rPr>
          <w:rFonts w:ascii="Arial" w:hAnsi="Arial" w:cs="Arial"/>
          <w:sz w:val="24"/>
          <w:szCs w:val="24"/>
        </w:rPr>
        <w:t xml:space="preserve">post-caring </w:t>
      </w:r>
      <w:r w:rsidR="009312AF">
        <w:rPr>
          <w:rFonts w:ascii="Arial" w:hAnsi="Arial" w:cs="Arial"/>
          <w:sz w:val="24"/>
          <w:szCs w:val="24"/>
        </w:rPr>
        <w:t>legacies and have a range of ill</w:t>
      </w:r>
      <w:r w:rsidR="00BD6B9D">
        <w:rPr>
          <w:rFonts w:ascii="Arial" w:hAnsi="Arial" w:cs="Arial"/>
          <w:sz w:val="24"/>
          <w:szCs w:val="24"/>
        </w:rPr>
        <w:t>-</w:t>
      </w:r>
      <w:r w:rsidR="009312AF">
        <w:rPr>
          <w:rFonts w:ascii="Arial" w:hAnsi="Arial" w:cs="Arial"/>
          <w:sz w:val="24"/>
          <w:szCs w:val="24"/>
        </w:rPr>
        <w:t xml:space="preserve">recognised </w:t>
      </w:r>
      <w:r w:rsidRPr="00FB5994">
        <w:rPr>
          <w:rFonts w:ascii="Arial" w:hAnsi="Arial" w:cs="Arial"/>
          <w:sz w:val="24"/>
          <w:szCs w:val="24"/>
        </w:rPr>
        <w:t>support needs</w:t>
      </w:r>
    </w:p>
    <w:p w:rsidR="009F7A0D" w:rsidRPr="00E81182" w:rsidRDefault="009312AF" w:rsidP="003609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 xml:space="preserve">The current evidence base relating to older former carers is limited by a range of methodological weaknesses and a narrow conceptual </w:t>
      </w:r>
      <w:r w:rsidR="00811F4B" w:rsidRPr="00E81182">
        <w:rPr>
          <w:rFonts w:ascii="Arial" w:hAnsi="Arial" w:cs="Arial"/>
          <w:sz w:val="24"/>
          <w:szCs w:val="24"/>
        </w:rPr>
        <w:t xml:space="preserve">scope </w:t>
      </w:r>
      <w:r w:rsidRPr="00E81182">
        <w:rPr>
          <w:rFonts w:ascii="Arial" w:hAnsi="Arial" w:cs="Arial"/>
          <w:sz w:val="24"/>
          <w:szCs w:val="24"/>
        </w:rPr>
        <w:t>that constrain the potential of research to generate new knowledge and extend understanding</w:t>
      </w:r>
    </w:p>
    <w:p w:rsidR="001911F0" w:rsidRDefault="001911F0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C2221" w:rsidRDefault="001316B6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308F5">
        <w:rPr>
          <w:rFonts w:ascii="Arial" w:hAnsi="Arial" w:cs="Arial"/>
          <w:b/>
          <w:color w:val="000000"/>
          <w:sz w:val="24"/>
          <w:szCs w:val="24"/>
        </w:rPr>
        <w:t xml:space="preserve">Introduction </w:t>
      </w:r>
    </w:p>
    <w:p w:rsidR="009F7A0D" w:rsidRPr="001308F5" w:rsidRDefault="009F7A0D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2ACB" w:rsidRPr="0061254A" w:rsidRDefault="00B03DC2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well documented that there are </w:t>
      </w:r>
      <w:r w:rsidR="007C044A" w:rsidRPr="001308F5">
        <w:rPr>
          <w:rFonts w:ascii="Arial" w:hAnsi="Arial" w:cs="Arial"/>
          <w:sz w:val="24"/>
          <w:szCs w:val="24"/>
        </w:rPr>
        <w:t>increasing n</w:t>
      </w:r>
      <w:r w:rsidR="007C044A">
        <w:rPr>
          <w:rFonts w:ascii="Arial" w:hAnsi="Arial" w:cs="Arial"/>
          <w:sz w:val="24"/>
          <w:szCs w:val="24"/>
        </w:rPr>
        <w:t>umbers of family carers</w:t>
      </w:r>
      <w:r>
        <w:rPr>
          <w:rFonts w:ascii="Arial" w:hAnsi="Arial" w:cs="Arial"/>
          <w:sz w:val="24"/>
          <w:szCs w:val="24"/>
        </w:rPr>
        <w:t xml:space="preserve"> both nationally and</w:t>
      </w:r>
      <w:r w:rsidR="007C044A">
        <w:rPr>
          <w:rFonts w:ascii="Arial" w:hAnsi="Arial" w:cs="Arial"/>
          <w:sz w:val="24"/>
          <w:szCs w:val="24"/>
        </w:rPr>
        <w:t xml:space="preserve"> </w:t>
      </w:r>
      <w:r w:rsidR="007C044A" w:rsidRPr="001308F5">
        <w:rPr>
          <w:rFonts w:ascii="Arial" w:hAnsi="Arial" w:cs="Arial"/>
          <w:sz w:val="24"/>
          <w:szCs w:val="24"/>
        </w:rPr>
        <w:t xml:space="preserve">internationally </w:t>
      </w:r>
      <w:r w:rsidR="007C044A">
        <w:rPr>
          <w:rFonts w:ascii="Arial" w:hAnsi="Arial" w:cs="Arial"/>
          <w:sz w:val="24"/>
          <w:szCs w:val="24"/>
        </w:rPr>
        <w:t>(</w:t>
      </w:r>
      <w:r w:rsidR="007C044A" w:rsidRPr="001308F5">
        <w:rPr>
          <w:rFonts w:ascii="Arial" w:hAnsi="Arial" w:cs="Arial"/>
          <w:sz w:val="24"/>
          <w:szCs w:val="24"/>
        </w:rPr>
        <w:t>OECD 2011</w:t>
      </w:r>
      <w:r w:rsidR="008E28FD">
        <w:rPr>
          <w:rFonts w:ascii="Arial" w:hAnsi="Arial" w:cs="Arial"/>
          <w:sz w:val="24"/>
          <w:szCs w:val="24"/>
        </w:rPr>
        <w:t>,</w:t>
      </w:r>
      <w:r w:rsidR="00332B75">
        <w:rPr>
          <w:rFonts w:ascii="Arial" w:hAnsi="Arial" w:cs="Arial"/>
          <w:sz w:val="24"/>
          <w:szCs w:val="24"/>
        </w:rPr>
        <w:t xml:space="preserve"> Pickard 2015</w:t>
      </w:r>
      <w:r w:rsidR="007C044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 Although</w:t>
      </w:r>
      <w:r w:rsidR="007C044A">
        <w:rPr>
          <w:rFonts w:ascii="Arial" w:hAnsi="Arial" w:cs="Arial"/>
          <w:sz w:val="24"/>
          <w:szCs w:val="24"/>
        </w:rPr>
        <w:t xml:space="preserve"> </w:t>
      </w:r>
      <w:r w:rsidR="00493C0A">
        <w:rPr>
          <w:rFonts w:ascii="Arial" w:hAnsi="Arial" w:cs="Arial"/>
          <w:sz w:val="24"/>
          <w:szCs w:val="24"/>
        </w:rPr>
        <w:t>the consequential greater</w:t>
      </w:r>
      <w:r w:rsidR="009D6E59">
        <w:rPr>
          <w:rFonts w:ascii="Arial" w:hAnsi="Arial" w:cs="Arial"/>
          <w:sz w:val="24"/>
          <w:szCs w:val="24"/>
        </w:rPr>
        <w:t xml:space="preserve"> numbers of ex or former carers is </w:t>
      </w:r>
      <w:r w:rsidR="002C0FC2">
        <w:rPr>
          <w:rFonts w:ascii="Arial" w:hAnsi="Arial" w:cs="Arial"/>
          <w:sz w:val="24"/>
          <w:szCs w:val="24"/>
        </w:rPr>
        <w:t>far less recognised</w:t>
      </w:r>
      <w:r>
        <w:rPr>
          <w:rFonts w:ascii="Arial" w:hAnsi="Arial" w:cs="Arial"/>
          <w:sz w:val="24"/>
          <w:szCs w:val="24"/>
        </w:rPr>
        <w:t xml:space="preserve">, </w:t>
      </w:r>
      <w:r w:rsidR="002C0FC2">
        <w:rPr>
          <w:rFonts w:ascii="Arial" w:hAnsi="Arial" w:cs="Arial"/>
          <w:sz w:val="24"/>
          <w:szCs w:val="24"/>
        </w:rPr>
        <w:t>there</w:t>
      </w:r>
      <w:r w:rsidR="0061254A">
        <w:rPr>
          <w:rFonts w:ascii="Arial" w:hAnsi="Arial" w:cs="Arial"/>
          <w:sz w:val="24"/>
          <w:szCs w:val="24"/>
        </w:rPr>
        <w:t xml:space="preserve"> are signs </w:t>
      </w:r>
      <w:r w:rsidR="006A00E8">
        <w:rPr>
          <w:rFonts w:ascii="Arial" w:hAnsi="Arial" w:cs="Arial"/>
          <w:sz w:val="24"/>
          <w:szCs w:val="24"/>
        </w:rPr>
        <w:t xml:space="preserve">that </w:t>
      </w:r>
      <w:r w:rsidR="00775F8D">
        <w:rPr>
          <w:rFonts w:ascii="Arial" w:hAnsi="Arial" w:cs="Arial"/>
          <w:sz w:val="24"/>
          <w:szCs w:val="24"/>
        </w:rPr>
        <w:t>post-caring is</w:t>
      </w:r>
      <w:r w:rsidR="006A00E8">
        <w:rPr>
          <w:rFonts w:ascii="Arial" w:hAnsi="Arial" w:cs="Arial"/>
          <w:sz w:val="24"/>
          <w:szCs w:val="24"/>
        </w:rPr>
        <w:t xml:space="preserve"> beginning to have a more visible public profile</w:t>
      </w:r>
      <w:r>
        <w:rPr>
          <w:rFonts w:ascii="Arial" w:hAnsi="Arial" w:cs="Arial"/>
          <w:sz w:val="24"/>
          <w:szCs w:val="24"/>
        </w:rPr>
        <w:t>. E</w:t>
      </w:r>
      <w:r w:rsidR="009D6E59">
        <w:rPr>
          <w:rFonts w:ascii="Arial" w:hAnsi="Arial" w:cs="Arial"/>
          <w:sz w:val="24"/>
          <w:szCs w:val="24"/>
        </w:rPr>
        <w:t>stimates of th</w:t>
      </w:r>
      <w:r w:rsidR="005E01A1">
        <w:rPr>
          <w:rFonts w:ascii="Arial" w:hAnsi="Arial" w:cs="Arial"/>
          <w:sz w:val="24"/>
          <w:szCs w:val="24"/>
        </w:rPr>
        <w:t xml:space="preserve">e number of </w:t>
      </w:r>
      <w:r w:rsidR="009D6E59" w:rsidRPr="001308F5">
        <w:rPr>
          <w:rFonts w:ascii="Arial" w:hAnsi="Arial" w:cs="Arial"/>
          <w:sz w:val="24"/>
          <w:szCs w:val="24"/>
        </w:rPr>
        <w:t xml:space="preserve">carers </w:t>
      </w:r>
      <w:r w:rsidR="009D6E59">
        <w:rPr>
          <w:rFonts w:ascii="Arial" w:hAnsi="Arial" w:cs="Arial"/>
          <w:sz w:val="24"/>
          <w:szCs w:val="24"/>
        </w:rPr>
        <w:t xml:space="preserve">who </w:t>
      </w:r>
      <w:r w:rsidR="009D6E59" w:rsidRPr="001308F5">
        <w:rPr>
          <w:rFonts w:ascii="Arial" w:hAnsi="Arial" w:cs="Arial"/>
          <w:sz w:val="24"/>
          <w:szCs w:val="24"/>
        </w:rPr>
        <w:t xml:space="preserve">cease ‘caring’ each year </w:t>
      </w:r>
      <w:r>
        <w:rPr>
          <w:rFonts w:ascii="Arial" w:hAnsi="Arial" w:cs="Arial"/>
          <w:sz w:val="24"/>
          <w:szCs w:val="24"/>
        </w:rPr>
        <w:t>for example</w:t>
      </w:r>
      <w:r w:rsidR="00493C0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E01A1">
        <w:rPr>
          <w:rFonts w:ascii="Arial" w:hAnsi="Arial" w:cs="Arial"/>
          <w:sz w:val="24"/>
          <w:szCs w:val="24"/>
        </w:rPr>
        <w:t xml:space="preserve">are beginning to emerge </w:t>
      </w:r>
      <w:r w:rsidR="00FE3618" w:rsidRPr="001308F5">
        <w:rPr>
          <w:rFonts w:ascii="Arial" w:hAnsi="Arial" w:cs="Arial"/>
          <w:sz w:val="24"/>
          <w:szCs w:val="24"/>
        </w:rPr>
        <w:t>(</w:t>
      </w:r>
      <w:r w:rsidR="009D6E59" w:rsidRPr="001308F5">
        <w:rPr>
          <w:rStyle w:val="CommentReference"/>
          <w:rFonts w:ascii="Arial" w:hAnsi="Arial" w:cs="Arial"/>
          <w:sz w:val="24"/>
          <w:szCs w:val="24"/>
        </w:rPr>
        <w:t>Carers UK 2014a</w:t>
      </w:r>
      <w:r w:rsidR="00B60147">
        <w:rPr>
          <w:rStyle w:val="CommentReference"/>
          <w:rFonts w:ascii="Arial" w:hAnsi="Arial" w:cs="Arial"/>
          <w:sz w:val="24"/>
          <w:szCs w:val="24"/>
        </w:rPr>
        <w:t>,</w:t>
      </w:r>
      <w:r w:rsidR="009D6E59" w:rsidRPr="001308F5">
        <w:rPr>
          <w:rStyle w:val="CommentReference"/>
          <w:rFonts w:ascii="Arial" w:hAnsi="Arial" w:cs="Arial"/>
          <w:sz w:val="24"/>
          <w:szCs w:val="24"/>
        </w:rPr>
        <w:t xml:space="preserve"> Hirst 2014</w:t>
      </w:r>
      <w:r w:rsidR="009D6E59">
        <w:rPr>
          <w:rStyle w:val="CommentReference"/>
          <w:rFonts w:ascii="Arial" w:hAnsi="Arial" w:cs="Arial"/>
          <w:sz w:val="24"/>
          <w:szCs w:val="24"/>
        </w:rPr>
        <w:t>).</w:t>
      </w:r>
      <w:r>
        <w:rPr>
          <w:rStyle w:val="CommentReference"/>
          <w:rFonts w:ascii="Arial" w:hAnsi="Arial" w:cs="Arial"/>
          <w:sz w:val="24"/>
          <w:szCs w:val="24"/>
        </w:rPr>
        <w:t xml:space="preserve"> R</w:t>
      </w:r>
      <w:r w:rsidR="009D6E59">
        <w:rPr>
          <w:rFonts w:ascii="Arial" w:hAnsi="Arial" w:cs="Arial"/>
          <w:sz w:val="24"/>
          <w:szCs w:val="24"/>
        </w:rPr>
        <w:t xml:space="preserve">ecent </w:t>
      </w:r>
      <w:r>
        <w:rPr>
          <w:rFonts w:ascii="Arial" w:hAnsi="Arial" w:cs="Arial"/>
          <w:sz w:val="24"/>
          <w:szCs w:val="24"/>
        </w:rPr>
        <w:t xml:space="preserve">health and care </w:t>
      </w:r>
      <w:r w:rsidR="002C0FC2">
        <w:rPr>
          <w:rFonts w:ascii="Arial" w:hAnsi="Arial" w:cs="Arial"/>
          <w:sz w:val="24"/>
          <w:szCs w:val="24"/>
        </w:rPr>
        <w:t>polic</w:t>
      </w:r>
      <w:r>
        <w:rPr>
          <w:rFonts w:ascii="Arial" w:hAnsi="Arial" w:cs="Arial"/>
          <w:sz w:val="24"/>
          <w:szCs w:val="24"/>
        </w:rPr>
        <w:t xml:space="preserve">ies also make reference to </w:t>
      </w:r>
      <w:r w:rsidR="009D6E59">
        <w:rPr>
          <w:rFonts w:ascii="Arial" w:hAnsi="Arial" w:cs="Arial"/>
          <w:sz w:val="24"/>
          <w:szCs w:val="24"/>
        </w:rPr>
        <w:t>former carers’ support needs</w:t>
      </w:r>
      <w:r w:rsidR="00775F8D">
        <w:rPr>
          <w:rFonts w:ascii="Arial" w:hAnsi="Arial" w:cs="Arial"/>
          <w:sz w:val="24"/>
          <w:szCs w:val="24"/>
        </w:rPr>
        <w:t xml:space="preserve"> </w:t>
      </w:r>
      <w:r w:rsidR="009D6E59">
        <w:rPr>
          <w:rFonts w:ascii="Arial" w:hAnsi="Arial" w:cs="Arial"/>
          <w:color w:val="000000"/>
          <w:sz w:val="24"/>
          <w:szCs w:val="24"/>
        </w:rPr>
        <w:t>(</w:t>
      </w:r>
      <w:r w:rsidR="009D6E59">
        <w:rPr>
          <w:rFonts w:ascii="Arial" w:hAnsi="Arial" w:cs="Arial"/>
          <w:bCs/>
          <w:sz w:val="24"/>
          <w:szCs w:val="24"/>
        </w:rPr>
        <w:t>NHS England 2014</w:t>
      </w:r>
      <w:r w:rsidR="00B60147">
        <w:rPr>
          <w:rFonts w:ascii="Arial" w:hAnsi="Arial" w:cs="Arial"/>
          <w:bCs/>
          <w:sz w:val="24"/>
          <w:szCs w:val="24"/>
        </w:rPr>
        <w:t>,</w:t>
      </w:r>
      <w:r w:rsidR="00775F8D">
        <w:rPr>
          <w:rFonts w:ascii="Arial" w:hAnsi="Arial" w:cs="Arial"/>
          <w:bCs/>
          <w:sz w:val="24"/>
          <w:szCs w:val="24"/>
        </w:rPr>
        <w:t xml:space="preserve"> </w:t>
      </w:r>
      <w:r w:rsidR="00775F8D">
        <w:rPr>
          <w:rFonts w:ascii="Arial" w:hAnsi="Arial" w:cs="Arial"/>
          <w:color w:val="000000"/>
          <w:sz w:val="24"/>
          <w:szCs w:val="24"/>
        </w:rPr>
        <w:t>Carers UK</w:t>
      </w:r>
      <w:r w:rsidR="00C43A16">
        <w:rPr>
          <w:rFonts w:ascii="Arial" w:hAnsi="Arial" w:cs="Arial"/>
          <w:color w:val="000000"/>
          <w:sz w:val="24"/>
          <w:szCs w:val="24"/>
        </w:rPr>
        <w:t xml:space="preserve"> </w:t>
      </w:r>
      <w:r w:rsidR="009D6E59">
        <w:rPr>
          <w:rFonts w:ascii="Arial" w:hAnsi="Arial" w:cs="Arial"/>
          <w:color w:val="000000"/>
          <w:sz w:val="24"/>
          <w:szCs w:val="24"/>
        </w:rPr>
        <w:t>2014a)</w:t>
      </w:r>
      <w:r>
        <w:rPr>
          <w:rFonts w:ascii="Arial" w:hAnsi="Arial" w:cs="Arial"/>
          <w:color w:val="000000"/>
          <w:sz w:val="24"/>
          <w:szCs w:val="24"/>
        </w:rPr>
        <w:t xml:space="preserve"> and </w:t>
      </w:r>
      <w:r>
        <w:rPr>
          <w:rFonts w:ascii="Arial" w:hAnsi="Arial" w:cs="Arial"/>
          <w:color w:val="1A1A1A"/>
          <w:sz w:val="24"/>
          <w:szCs w:val="24"/>
          <w:lang w:val="en-US"/>
        </w:rPr>
        <w:t>a</w:t>
      </w:r>
      <w:r w:rsidR="009D6E59" w:rsidRPr="00D50F7D">
        <w:rPr>
          <w:rFonts w:ascii="Arial" w:hAnsi="Arial" w:cs="Arial"/>
          <w:color w:val="1A1A1A"/>
          <w:sz w:val="24"/>
          <w:szCs w:val="24"/>
          <w:lang w:val="en-US"/>
        </w:rPr>
        <w:t xml:space="preserve"> </w:t>
      </w:r>
      <w:r w:rsidR="009D6E59" w:rsidRPr="00D50F7D">
        <w:rPr>
          <w:rFonts w:ascii="Arial" w:hAnsi="Arial" w:cs="Arial"/>
          <w:sz w:val="24"/>
          <w:szCs w:val="24"/>
        </w:rPr>
        <w:t xml:space="preserve">limited </w:t>
      </w:r>
      <w:r w:rsidR="00F06FB3">
        <w:rPr>
          <w:rFonts w:ascii="Arial" w:hAnsi="Arial" w:cs="Arial"/>
          <w:sz w:val="24"/>
          <w:szCs w:val="24"/>
        </w:rPr>
        <w:t xml:space="preserve">body of </w:t>
      </w:r>
      <w:r w:rsidR="009D6E59" w:rsidRPr="00D50F7D">
        <w:rPr>
          <w:rFonts w:ascii="Arial" w:hAnsi="Arial" w:cs="Arial"/>
          <w:sz w:val="24"/>
          <w:szCs w:val="24"/>
        </w:rPr>
        <w:t xml:space="preserve">research </w:t>
      </w:r>
      <w:r>
        <w:rPr>
          <w:rFonts w:ascii="Arial" w:hAnsi="Arial" w:cs="Arial"/>
          <w:sz w:val="24"/>
          <w:szCs w:val="24"/>
        </w:rPr>
        <w:t xml:space="preserve">is now </w:t>
      </w:r>
      <w:r w:rsidR="00665B32">
        <w:rPr>
          <w:rFonts w:ascii="Arial" w:hAnsi="Arial" w:cs="Arial"/>
          <w:sz w:val="24"/>
          <w:szCs w:val="24"/>
        </w:rPr>
        <w:t>developing</w:t>
      </w:r>
      <w:r w:rsidR="00035785">
        <w:rPr>
          <w:rFonts w:ascii="Arial" w:hAnsi="Arial" w:cs="Arial"/>
          <w:sz w:val="24"/>
          <w:szCs w:val="24"/>
        </w:rPr>
        <w:t xml:space="preserve"> </w:t>
      </w:r>
      <w:r w:rsidR="00115388">
        <w:rPr>
          <w:rFonts w:ascii="Arial" w:hAnsi="Arial" w:cs="Arial"/>
          <w:sz w:val="24"/>
          <w:szCs w:val="24"/>
        </w:rPr>
        <w:t>(</w:t>
      </w:r>
      <w:r w:rsidR="00115388" w:rsidRPr="00D50F7D">
        <w:rPr>
          <w:rFonts w:ascii="Arial" w:hAnsi="Arial" w:cs="Arial"/>
          <w:sz w:val="24"/>
          <w:szCs w:val="24"/>
        </w:rPr>
        <w:t>Anonymous 2009</w:t>
      </w:r>
      <w:r w:rsidR="00B60147">
        <w:rPr>
          <w:rFonts w:ascii="Arial" w:hAnsi="Arial" w:cs="Arial"/>
          <w:sz w:val="24"/>
          <w:szCs w:val="24"/>
        </w:rPr>
        <w:t xml:space="preserve">, </w:t>
      </w:r>
      <w:r w:rsidR="00B60147" w:rsidRPr="00D50F7D">
        <w:rPr>
          <w:rFonts w:ascii="Arial" w:hAnsi="Arial" w:cs="Arial"/>
          <w:sz w:val="24"/>
          <w:szCs w:val="24"/>
        </w:rPr>
        <w:t xml:space="preserve">Cronin </w:t>
      </w:r>
      <w:r w:rsidR="00B60147" w:rsidRPr="00400F3A">
        <w:rPr>
          <w:rFonts w:ascii="Arial" w:hAnsi="Arial" w:cs="Arial"/>
          <w:i/>
          <w:sz w:val="24"/>
          <w:szCs w:val="24"/>
        </w:rPr>
        <w:t>et al</w:t>
      </w:r>
      <w:r w:rsidR="00B60147" w:rsidRPr="00D50F7D">
        <w:rPr>
          <w:rFonts w:ascii="Arial" w:hAnsi="Arial" w:cs="Arial"/>
          <w:sz w:val="24"/>
          <w:szCs w:val="24"/>
        </w:rPr>
        <w:t>. 2015</w:t>
      </w:r>
      <w:r w:rsidR="00B60147">
        <w:rPr>
          <w:rFonts w:ascii="Arial" w:hAnsi="Arial" w:cs="Arial"/>
          <w:sz w:val="24"/>
          <w:szCs w:val="24"/>
        </w:rPr>
        <w:t xml:space="preserve">, </w:t>
      </w:r>
      <w:r w:rsidR="00B60147" w:rsidRPr="00D50F7D">
        <w:rPr>
          <w:rFonts w:ascii="Arial" w:hAnsi="Arial" w:cs="Arial"/>
          <w:sz w:val="24"/>
          <w:szCs w:val="24"/>
        </w:rPr>
        <w:t xml:space="preserve">Cavaye </w:t>
      </w:r>
      <w:r w:rsidR="00B60147">
        <w:rPr>
          <w:rFonts w:ascii="Arial" w:hAnsi="Arial" w:cs="Arial"/>
          <w:sz w:val="24"/>
          <w:szCs w:val="24"/>
        </w:rPr>
        <w:t>&amp;</w:t>
      </w:r>
      <w:r w:rsidR="00354B6D">
        <w:rPr>
          <w:rFonts w:ascii="Arial" w:hAnsi="Arial" w:cs="Arial"/>
          <w:sz w:val="24"/>
          <w:szCs w:val="24"/>
        </w:rPr>
        <w:t xml:space="preserve"> </w:t>
      </w:r>
      <w:r w:rsidR="00B60147" w:rsidRPr="00D50F7D">
        <w:rPr>
          <w:rFonts w:ascii="Arial" w:hAnsi="Arial" w:cs="Arial"/>
          <w:sz w:val="24"/>
          <w:szCs w:val="24"/>
        </w:rPr>
        <w:t>Watts 2016</w:t>
      </w:r>
      <w:r w:rsidR="00115388">
        <w:rPr>
          <w:rFonts w:ascii="Arial" w:hAnsi="Arial" w:cs="Arial"/>
          <w:sz w:val="24"/>
          <w:szCs w:val="24"/>
        </w:rPr>
        <w:t>)</w:t>
      </w:r>
      <w:r w:rsidR="00E72ACB" w:rsidRPr="006C29F2">
        <w:rPr>
          <w:rFonts w:ascii="Bliss-Light" w:eastAsia="Calibri" w:hAnsi="Bliss-Light" w:cs="Bliss-Light"/>
          <w:sz w:val="24"/>
          <w:szCs w:val="24"/>
          <w:lang w:val="en-US" w:eastAsia="en-US"/>
        </w:rPr>
        <w:t xml:space="preserve">. </w:t>
      </w:r>
    </w:p>
    <w:p w:rsidR="00E72ACB" w:rsidRPr="006C29F2" w:rsidRDefault="00E72ACB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Bliss-Light" w:eastAsia="Calibri" w:hAnsi="Bliss-Light" w:cs="Bliss-Light"/>
          <w:sz w:val="24"/>
          <w:szCs w:val="24"/>
          <w:lang w:val="en-US" w:eastAsia="en-US"/>
        </w:rPr>
      </w:pPr>
    </w:p>
    <w:p w:rsidR="00342921" w:rsidRPr="00035785" w:rsidRDefault="00115388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en-US"/>
        </w:rPr>
      </w:pPr>
      <w:r w:rsidRPr="00115388">
        <w:rPr>
          <w:rFonts w:ascii="Arial" w:hAnsi="Arial" w:cs="Arial"/>
          <w:sz w:val="24"/>
          <w:szCs w:val="24"/>
        </w:rPr>
        <w:t xml:space="preserve">In common with many other countries, around a third of </w:t>
      </w:r>
      <w:r w:rsidR="00B03DC2">
        <w:rPr>
          <w:rFonts w:ascii="Arial" w:hAnsi="Arial" w:cs="Arial"/>
          <w:sz w:val="24"/>
          <w:szCs w:val="24"/>
        </w:rPr>
        <w:t xml:space="preserve">all </w:t>
      </w:r>
      <w:r w:rsidRPr="00115388">
        <w:rPr>
          <w:rFonts w:ascii="Arial" w:hAnsi="Arial" w:cs="Arial"/>
          <w:sz w:val="24"/>
          <w:szCs w:val="24"/>
        </w:rPr>
        <w:t>carers in the UK are now aged 65</w:t>
      </w:r>
      <w:r w:rsidR="005A239A">
        <w:rPr>
          <w:rFonts w:ascii="Arial" w:hAnsi="Arial" w:cs="Arial"/>
          <w:sz w:val="24"/>
          <w:szCs w:val="24"/>
        </w:rPr>
        <w:t>+</w:t>
      </w:r>
      <w:r w:rsidR="00B03DC2">
        <w:rPr>
          <w:rFonts w:ascii="Arial" w:hAnsi="Arial" w:cs="Arial"/>
          <w:sz w:val="24"/>
          <w:szCs w:val="24"/>
        </w:rPr>
        <w:t xml:space="preserve"> years and in both absolute </w:t>
      </w:r>
      <w:r w:rsidR="00D51567" w:rsidRPr="00D51567">
        <w:rPr>
          <w:rFonts w:ascii="Arial" w:hAnsi="Arial" w:cs="Arial"/>
          <w:i/>
          <w:sz w:val="24"/>
          <w:szCs w:val="24"/>
        </w:rPr>
        <w:t xml:space="preserve">and </w:t>
      </w:r>
      <w:r w:rsidR="00B03DC2">
        <w:rPr>
          <w:rFonts w:ascii="Arial" w:hAnsi="Arial" w:cs="Arial"/>
          <w:sz w:val="24"/>
          <w:szCs w:val="24"/>
        </w:rPr>
        <w:t xml:space="preserve">proportional terms </w:t>
      </w:r>
      <w:r w:rsidRPr="00115388">
        <w:rPr>
          <w:rFonts w:ascii="Arial" w:hAnsi="Arial" w:cs="Arial"/>
          <w:sz w:val="24"/>
          <w:szCs w:val="24"/>
        </w:rPr>
        <w:t>their number</w:t>
      </w:r>
      <w:r w:rsidR="005A239A">
        <w:rPr>
          <w:rFonts w:ascii="Arial" w:hAnsi="Arial" w:cs="Arial"/>
          <w:sz w:val="24"/>
          <w:szCs w:val="24"/>
        </w:rPr>
        <w:t xml:space="preserve"> of older carers</w:t>
      </w:r>
      <w:r w:rsidR="00B03DC2">
        <w:rPr>
          <w:rFonts w:ascii="Arial" w:hAnsi="Arial" w:cs="Arial"/>
          <w:sz w:val="24"/>
          <w:szCs w:val="24"/>
        </w:rPr>
        <w:t xml:space="preserve"> is increa</w:t>
      </w:r>
      <w:r w:rsidRPr="00115388">
        <w:rPr>
          <w:rFonts w:ascii="Arial" w:hAnsi="Arial" w:cs="Arial"/>
          <w:sz w:val="24"/>
          <w:szCs w:val="24"/>
        </w:rPr>
        <w:t>sing</w:t>
      </w:r>
      <w:r w:rsidR="00035785">
        <w:rPr>
          <w:rFonts w:ascii="Arial" w:hAnsi="Arial" w:cs="Arial"/>
          <w:sz w:val="24"/>
          <w:szCs w:val="24"/>
        </w:rPr>
        <w:t xml:space="preserve"> </w:t>
      </w:r>
      <w:r w:rsidRPr="00115388">
        <w:rPr>
          <w:rFonts w:ascii="Arial" w:hAnsi="Arial" w:cs="Arial"/>
          <w:sz w:val="24"/>
          <w:szCs w:val="24"/>
        </w:rPr>
        <w:t>(Age UK 2016).</w:t>
      </w:r>
      <w:r>
        <w:rPr>
          <w:rFonts w:ascii="Arial" w:hAnsi="Arial" w:cs="Arial"/>
          <w:sz w:val="24"/>
          <w:szCs w:val="24"/>
        </w:rPr>
        <w:t xml:space="preserve"> </w:t>
      </w:r>
      <w:r w:rsidR="00B03DC2">
        <w:rPr>
          <w:rFonts w:ascii="Arial" w:hAnsi="Arial" w:cs="Arial"/>
          <w:sz w:val="24"/>
          <w:szCs w:val="24"/>
        </w:rPr>
        <w:t xml:space="preserve">Despite the fact that </w:t>
      </w:r>
      <w:r w:rsidR="004A0FFD">
        <w:rPr>
          <w:rFonts w:ascii="Arial" w:hAnsi="Arial" w:cs="Arial"/>
          <w:sz w:val="24"/>
          <w:szCs w:val="24"/>
        </w:rPr>
        <w:t xml:space="preserve">potentially a third </w:t>
      </w:r>
      <w:r w:rsidR="006A00E8">
        <w:rPr>
          <w:rFonts w:ascii="Arial" w:hAnsi="Arial" w:cs="Arial"/>
          <w:sz w:val="24"/>
          <w:szCs w:val="24"/>
        </w:rPr>
        <w:t>of</w:t>
      </w:r>
      <w:r w:rsidR="00B57A1F">
        <w:rPr>
          <w:rFonts w:ascii="Arial" w:hAnsi="Arial" w:cs="Arial"/>
          <w:sz w:val="24"/>
          <w:szCs w:val="24"/>
        </w:rPr>
        <w:t xml:space="preserve"> </w:t>
      </w:r>
      <w:r w:rsidR="003F54CC">
        <w:rPr>
          <w:rFonts w:ascii="Arial" w:hAnsi="Arial" w:cs="Arial"/>
          <w:sz w:val="24"/>
          <w:szCs w:val="24"/>
        </w:rPr>
        <w:t>all former</w:t>
      </w:r>
      <w:r w:rsidR="006A00E8">
        <w:rPr>
          <w:rFonts w:ascii="Arial" w:hAnsi="Arial" w:cs="Arial"/>
          <w:sz w:val="24"/>
          <w:szCs w:val="24"/>
        </w:rPr>
        <w:t xml:space="preserve"> carer</w:t>
      </w:r>
      <w:r w:rsidR="00B57A1F">
        <w:rPr>
          <w:rFonts w:ascii="Arial" w:hAnsi="Arial" w:cs="Arial"/>
          <w:sz w:val="24"/>
          <w:szCs w:val="24"/>
        </w:rPr>
        <w:t>s</w:t>
      </w:r>
      <w:r w:rsidR="006A00E8">
        <w:rPr>
          <w:rFonts w:ascii="Arial" w:hAnsi="Arial" w:cs="Arial"/>
          <w:sz w:val="24"/>
          <w:szCs w:val="24"/>
        </w:rPr>
        <w:t xml:space="preserve"> are </w:t>
      </w:r>
      <w:r w:rsidR="00620237">
        <w:rPr>
          <w:rFonts w:ascii="Arial" w:hAnsi="Arial" w:cs="Arial"/>
          <w:sz w:val="24"/>
          <w:szCs w:val="24"/>
        </w:rPr>
        <w:t>‘</w:t>
      </w:r>
      <w:r w:rsidR="006A00E8">
        <w:rPr>
          <w:rFonts w:ascii="Arial" w:hAnsi="Arial" w:cs="Arial"/>
          <w:sz w:val="24"/>
          <w:szCs w:val="24"/>
        </w:rPr>
        <w:t xml:space="preserve">older former </w:t>
      </w:r>
      <w:r w:rsidR="00785DFE">
        <w:rPr>
          <w:rFonts w:ascii="Arial" w:hAnsi="Arial" w:cs="Arial"/>
          <w:sz w:val="24"/>
          <w:szCs w:val="24"/>
        </w:rPr>
        <w:t>carers‘ they</w:t>
      </w:r>
      <w:r w:rsidR="00B03DC2">
        <w:rPr>
          <w:rFonts w:ascii="Arial" w:hAnsi="Arial" w:cs="Arial"/>
          <w:sz w:val="24"/>
          <w:szCs w:val="24"/>
        </w:rPr>
        <w:t xml:space="preserve"> remain largely invisible in </w:t>
      </w:r>
      <w:r w:rsidR="00493C0A">
        <w:rPr>
          <w:rFonts w:ascii="Arial" w:hAnsi="Arial" w:cs="Arial"/>
          <w:sz w:val="24"/>
          <w:szCs w:val="24"/>
        </w:rPr>
        <w:t>carer</w:t>
      </w:r>
      <w:r w:rsidR="00F56BA5">
        <w:rPr>
          <w:rFonts w:ascii="Arial" w:hAnsi="Arial" w:cs="Arial"/>
          <w:sz w:val="24"/>
          <w:szCs w:val="24"/>
        </w:rPr>
        <w:t>-</w:t>
      </w:r>
      <w:r w:rsidR="00493C0A">
        <w:rPr>
          <w:rFonts w:ascii="Arial" w:hAnsi="Arial" w:cs="Arial"/>
          <w:sz w:val="24"/>
          <w:szCs w:val="24"/>
        </w:rPr>
        <w:t>related research.</w:t>
      </w:r>
      <w:r w:rsidR="006C2A35">
        <w:rPr>
          <w:rFonts w:ascii="Arial" w:hAnsi="Arial" w:cs="Arial"/>
          <w:sz w:val="24"/>
          <w:szCs w:val="24"/>
        </w:rPr>
        <w:t xml:space="preserve"> This </w:t>
      </w:r>
      <w:r w:rsidR="00353461">
        <w:rPr>
          <w:rFonts w:ascii="Arial" w:hAnsi="Arial" w:cs="Arial"/>
          <w:sz w:val="24"/>
          <w:szCs w:val="24"/>
        </w:rPr>
        <w:t>paper is</w:t>
      </w:r>
      <w:r w:rsidR="00833F45">
        <w:rPr>
          <w:rFonts w:ascii="Arial" w:hAnsi="Arial" w:cs="Arial"/>
          <w:sz w:val="24"/>
          <w:szCs w:val="24"/>
        </w:rPr>
        <w:t xml:space="preserve"> seminal in </w:t>
      </w:r>
      <w:r w:rsidR="00353461">
        <w:rPr>
          <w:rFonts w:ascii="Arial" w:hAnsi="Arial" w:cs="Arial"/>
          <w:sz w:val="24"/>
          <w:szCs w:val="24"/>
        </w:rPr>
        <w:t>that</w:t>
      </w:r>
      <w:r w:rsidR="00270D73">
        <w:rPr>
          <w:rFonts w:ascii="Arial" w:hAnsi="Arial" w:cs="Arial"/>
          <w:sz w:val="24"/>
          <w:szCs w:val="24"/>
        </w:rPr>
        <w:t xml:space="preserve">, for the first time, it </w:t>
      </w:r>
      <w:r w:rsidR="00D44D8E">
        <w:rPr>
          <w:rFonts w:ascii="Arial" w:hAnsi="Arial" w:cs="Arial"/>
          <w:sz w:val="24"/>
          <w:szCs w:val="24"/>
        </w:rPr>
        <w:t>illuminates</w:t>
      </w:r>
      <w:r w:rsidR="00925969">
        <w:rPr>
          <w:rFonts w:ascii="Arial" w:hAnsi="Arial" w:cs="Arial"/>
          <w:sz w:val="24"/>
          <w:szCs w:val="24"/>
        </w:rPr>
        <w:t xml:space="preserve"> </w:t>
      </w:r>
      <w:r w:rsidR="00043EE1" w:rsidRPr="001145A6">
        <w:rPr>
          <w:rFonts w:ascii="Arial" w:hAnsi="Arial" w:cs="Arial"/>
          <w:sz w:val="24"/>
          <w:szCs w:val="24"/>
          <w:lang w:val="en-US" w:eastAsia="en-US"/>
        </w:rPr>
        <w:t xml:space="preserve">this </w:t>
      </w:r>
      <w:r w:rsidR="00243FEE" w:rsidRPr="001145A6">
        <w:rPr>
          <w:rFonts w:ascii="Arial" w:hAnsi="Arial" w:cs="Arial"/>
          <w:sz w:val="24"/>
          <w:szCs w:val="24"/>
          <w:lang w:val="en-US" w:eastAsia="en-US"/>
        </w:rPr>
        <w:t xml:space="preserve">under-explored </w:t>
      </w:r>
      <w:r w:rsidR="008332F7" w:rsidRPr="001145A6">
        <w:rPr>
          <w:rFonts w:ascii="Arial" w:hAnsi="Arial" w:cs="Arial"/>
          <w:sz w:val="24"/>
          <w:szCs w:val="24"/>
          <w:lang w:val="en-US" w:eastAsia="en-US"/>
        </w:rPr>
        <w:t xml:space="preserve">but </w:t>
      </w:r>
      <w:r w:rsidR="00833F45" w:rsidRPr="001145A6">
        <w:rPr>
          <w:rFonts w:ascii="Arial" w:hAnsi="Arial" w:cs="Arial"/>
          <w:sz w:val="24"/>
          <w:szCs w:val="24"/>
          <w:lang w:val="en-US" w:eastAsia="en-US"/>
        </w:rPr>
        <w:t>growing</w:t>
      </w:r>
      <w:r w:rsidR="001145A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="001145A6" w:rsidRPr="001145A6">
        <w:rPr>
          <w:rFonts w:ascii="Arial" w:hAnsi="Arial" w:cs="Arial"/>
          <w:sz w:val="24"/>
          <w:szCs w:val="24"/>
          <w:lang w:val="en-US" w:eastAsia="en-US"/>
        </w:rPr>
        <w:t>sub</w:t>
      </w:r>
      <w:r w:rsidR="00043EE1" w:rsidRPr="001145A6">
        <w:rPr>
          <w:rFonts w:ascii="Arial" w:hAnsi="Arial" w:cs="Arial"/>
          <w:sz w:val="24"/>
          <w:szCs w:val="24"/>
          <w:lang w:val="en-US" w:eastAsia="en-US"/>
        </w:rPr>
        <w:t>group</w:t>
      </w:r>
      <w:r w:rsidR="00820A29">
        <w:rPr>
          <w:rFonts w:ascii="Arial" w:hAnsi="Arial" w:cs="Arial"/>
          <w:sz w:val="24"/>
          <w:szCs w:val="24"/>
          <w:lang w:val="en-US" w:eastAsia="en-US"/>
        </w:rPr>
        <w:t xml:space="preserve"> by offering</w:t>
      </w:r>
      <w:r w:rsidR="00833F45" w:rsidRPr="001145A6">
        <w:rPr>
          <w:rFonts w:ascii="Arial" w:hAnsi="Arial" w:cs="Arial"/>
          <w:sz w:val="24"/>
          <w:szCs w:val="24"/>
        </w:rPr>
        <w:t xml:space="preserve"> a</w:t>
      </w:r>
      <w:r w:rsidR="00B65449" w:rsidRPr="001145A6">
        <w:rPr>
          <w:rFonts w:ascii="Arial" w:hAnsi="Arial" w:cs="Arial"/>
          <w:sz w:val="24"/>
          <w:szCs w:val="24"/>
        </w:rPr>
        <w:t xml:space="preserve"> unique </w:t>
      </w:r>
      <w:r w:rsidR="00833F45" w:rsidRPr="001145A6">
        <w:rPr>
          <w:rFonts w:ascii="Arial" w:hAnsi="Arial" w:cs="Arial"/>
          <w:sz w:val="24"/>
          <w:szCs w:val="24"/>
        </w:rPr>
        <w:t>review and</w:t>
      </w:r>
      <w:r w:rsidR="008332F7" w:rsidRPr="001145A6">
        <w:rPr>
          <w:rFonts w:ascii="Arial" w:hAnsi="Arial" w:cs="Arial"/>
          <w:sz w:val="24"/>
          <w:szCs w:val="24"/>
        </w:rPr>
        <w:t xml:space="preserve"> critique </w:t>
      </w:r>
      <w:r w:rsidR="00B65449" w:rsidRPr="001145A6">
        <w:rPr>
          <w:rFonts w:ascii="Arial" w:hAnsi="Arial" w:cs="Arial"/>
          <w:sz w:val="24"/>
          <w:szCs w:val="24"/>
        </w:rPr>
        <w:t>of ‘what is known’ about older former carers</w:t>
      </w:r>
      <w:r w:rsidR="00353461">
        <w:rPr>
          <w:rFonts w:ascii="Arial" w:hAnsi="Arial" w:cs="Arial"/>
          <w:sz w:val="24"/>
          <w:szCs w:val="24"/>
        </w:rPr>
        <w:t xml:space="preserve">. </w:t>
      </w:r>
      <w:r w:rsidR="00820A29">
        <w:rPr>
          <w:rFonts w:ascii="Arial" w:hAnsi="Arial" w:cs="Arial"/>
          <w:sz w:val="24"/>
          <w:szCs w:val="24"/>
        </w:rPr>
        <w:t>Its synthesis of</w:t>
      </w:r>
      <w:r w:rsidR="00342921">
        <w:rPr>
          <w:rFonts w:ascii="Arial" w:hAnsi="Arial" w:cs="Arial"/>
          <w:sz w:val="24"/>
          <w:szCs w:val="24"/>
        </w:rPr>
        <w:t xml:space="preserve"> existing </w:t>
      </w:r>
      <w:r w:rsidR="00FE7C9A">
        <w:rPr>
          <w:rFonts w:ascii="Arial" w:hAnsi="Arial" w:cs="Arial"/>
          <w:sz w:val="24"/>
          <w:szCs w:val="24"/>
        </w:rPr>
        <w:t>research</w:t>
      </w:r>
      <w:r w:rsidR="00342921">
        <w:rPr>
          <w:rFonts w:ascii="Arial" w:hAnsi="Arial" w:cs="Arial"/>
          <w:sz w:val="24"/>
          <w:szCs w:val="24"/>
        </w:rPr>
        <w:t xml:space="preserve"> n</w:t>
      </w:r>
      <w:r w:rsidR="00353461">
        <w:rPr>
          <w:rFonts w:ascii="Arial" w:hAnsi="Arial" w:cs="Arial"/>
          <w:sz w:val="24"/>
          <w:szCs w:val="24"/>
        </w:rPr>
        <w:t xml:space="preserve">ot only </w:t>
      </w:r>
      <w:r w:rsidR="00820A29">
        <w:rPr>
          <w:rFonts w:ascii="Arial" w:hAnsi="Arial" w:cs="Arial"/>
          <w:sz w:val="24"/>
          <w:szCs w:val="24"/>
        </w:rPr>
        <w:t xml:space="preserve">makes </w:t>
      </w:r>
      <w:r w:rsidR="00342921">
        <w:rPr>
          <w:rFonts w:ascii="Arial" w:hAnsi="Arial" w:cs="Arial"/>
          <w:sz w:val="24"/>
          <w:szCs w:val="24"/>
        </w:rPr>
        <w:t>a</w:t>
      </w:r>
      <w:r w:rsidR="00B03DC2">
        <w:rPr>
          <w:rFonts w:ascii="Arial" w:hAnsi="Arial" w:cs="Arial"/>
          <w:sz w:val="24"/>
          <w:szCs w:val="24"/>
        </w:rPr>
        <w:t xml:space="preserve">n </w:t>
      </w:r>
      <w:r w:rsidR="00353461" w:rsidRPr="001145A6">
        <w:rPr>
          <w:rFonts w:ascii="Arial" w:hAnsi="Arial" w:cs="Arial"/>
          <w:sz w:val="24"/>
          <w:szCs w:val="24"/>
        </w:rPr>
        <w:t xml:space="preserve">important </w:t>
      </w:r>
      <w:r w:rsidR="00353461" w:rsidRPr="001145A6">
        <w:rPr>
          <w:rFonts w:ascii="Arial" w:hAnsi="Arial" w:cs="Arial"/>
          <w:sz w:val="24"/>
          <w:szCs w:val="24"/>
        </w:rPr>
        <w:lastRenderedPageBreak/>
        <w:t>contribution</w:t>
      </w:r>
      <w:r w:rsidR="00353461">
        <w:rPr>
          <w:rFonts w:ascii="Arial" w:hAnsi="Arial" w:cs="Arial"/>
          <w:sz w:val="24"/>
          <w:szCs w:val="24"/>
        </w:rPr>
        <w:t xml:space="preserve"> to </w:t>
      </w:r>
      <w:r w:rsidR="00342921">
        <w:rPr>
          <w:rFonts w:ascii="Arial" w:hAnsi="Arial" w:cs="Arial"/>
          <w:sz w:val="24"/>
          <w:szCs w:val="24"/>
        </w:rPr>
        <w:t xml:space="preserve">national and international </w:t>
      </w:r>
      <w:r w:rsidR="00353461" w:rsidRPr="001145A6">
        <w:rPr>
          <w:rFonts w:ascii="Arial" w:hAnsi="Arial" w:cs="Arial"/>
          <w:sz w:val="24"/>
          <w:szCs w:val="24"/>
          <w:lang w:val="en-US" w:eastAsia="en-US"/>
        </w:rPr>
        <w:t>knowledge</w:t>
      </w:r>
      <w:r w:rsidR="00353461">
        <w:rPr>
          <w:rFonts w:ascii="Arial" w:hAnsi="Arial" w:cs="Arial"/>
          <w:sz w:val="24"/>
          <w:szCs w:val="24"/>
          <w:lang w:val="en-US" w:eastAsia="en-US"/>
        </w:rPr>
        <w:t xml:space="preserve"> about </w:t>
      </w:r>
      <w:r w:rsidR="00035785">
        <w:rPr>
          <w:rFonts w:ascii="Arial" w:hAnsi="Arial" w:cs="Arial"/>
          <w:sz w:val="24"/>
          <w:szCs w:val="24"/>
          <w:lang w:val="en-US" w:eastAsia="en-US"/>
        </w:rPr>
        <w:t xml:space="preserve">older </w:t>
      </w:r>
      <w:r w:rsidR="00342921">
        <w:rPr>
          <w:rFonts w:ascii="Arial" w:hAnsi="Arial" w:cs="Arial"/>
          <w:sz w:val="24"/>
          <w:szCs w:val="24"/>
          <w:lang w:val="en-US" w:eastAsia="en-US"/>
        </w:rPr>
        <w:t xml:space="preserve">former carers </w:t>
      </w:r>
      <w:r w:rsidR="006B60AA">
        <w:rPr>
          <w:rFonts w:ascii="Arial" w:hAnsi="Arial" w:cs="Arial"/>
          <w:sz w:val="24"/>
          <w:szCs w:val="24"/>
          <w:lang w:val="en-US" w:eastAsia="en-US"/>
        </w:rPr>
        <w:t>specifically</w:t>
      </w:r>
      <w:r w:rsidR="002C0FC2">
        <w:rPr>
          <w:rFonts w:ascii="Arial" w:hAnsi="Arial" w:cs="Arial"/>
          <w:sz w:val="24"/>
          <w:szCs w:val="24"/>
          <w:lang w:val="en-US" w:eastAsia="en-US"/>
        </w:rPr>
        <w:t>, but</w:t>
      </w:r>
      <w:r w:rsidR="00342921">
        <w:rPr>
          <w:rFonts w:ascii="Arial" w:hAnsi="Arial" w:cs="Arial"/>
          <w:sz w:val="24"/>
          <w:szCs w:val="24"/>
          <w:lang w:val="en-US" w:eastAsia="en-US"/>
        </w:rPr>
        <w:t xml:space="preserve"> also </w:t>
      </w:r>
      <w:r w:rsidR="001145A6" w:rsidRPr="001145A6">
        <w:rPr>
          <w:rFonts w:ascii="Arial" w:hAnsi="Arial" w:cs="Arial"/>
          <w:sz w:val="24"/>
          <w:szCs w:val="24"/>
        </w:rPr>
        <w:t xml:space="preserve">to </w:t>
      </w:r>
      <w:r w:rsidR="00342921">
        <w:rPr>
          <w:rFonts w:ascii="Arial" w:hAnsi="Arial" w:cs="Arial"/>
          <w:sz w:val="24"/>
          <w:szCs w:val="24"/>
        </w:rPr>
        <w:t xml:space="preserve">the wider body of </w:t>
      </w:r>
      <w:r w:rsidR="001145A6" w:rsidRPr="001145A6">
        <w:rPr>
          <w:rFonts w:ascii="Arial" w:hAnsi="Arial" w:cs="Arial"/>
          <w:sz w:val="24"/>
          <w:szCs w:val="24"/>
          <w:lang w:val="en-US" w:eastAsia="en-US"/>
        </w:rPr>
        <w:t>knowledge about</w:t>
      </w:r>
      <w:r w:rsidR="00342921">
        <w:rPr>
          <w:rFonts w:ascii="Arial" w:hAnsi="Arial" w:cs="Arial"/>
          <w:sz w:val="24"/>
          <w:szCs w:val="24"/>
          <w:lang w:val="en-US" w:eastAsia="en-US"/>
        </w:rPr>
        <w:t xml:space="preserve"> former carers.</w:t>
      </w:r>
      <w:r w:rsidR="009F1136">
        <w:rPr>
          <w:rFonts w:ascii="Arial" w:hAnsi="Arial" w:cs="Arial"/>
          <w:sz w:val="24"/>
          <w:szCs w:val="24"/>
          <w:lang w:val="en-US" w:eastAsia="en-US"/>
        </w:rPr>
        <w:t xml:space="preserve"> Furthermore, such a review </w:t>
      </w:r>
      <w:r w:rsidR="009F1136">
        <w:rPr>
          <w:rFonts w:ascii="Arial" w:hAnsi="Arial" w:cs="Arial"/>
          <w:sz w:val="24"/>
          <w:szCs w:val="24"/>
        </w:rPr>
        <w:t xml:space="preserve">is </w:t>
      </w:r>
      <w:r w:rsidR="002C0FC2">
        <w:rPr>
          <w:rFonts w:ascii="Arial" w:hAnsi="Arial" w:cs="Arial"/>
          <w:sz w:val="24"/>
          <w:szCs w:val="24"/>
        </w:rPr>
        <w:t>of relevance to</w:t>
      </w:r>
      <w:r w:rsidR="009F1136">
        <w:rPr>
          <w:rFonts w:ascii="Arial" w:hAnsi="Arial" w:cs="Arial"/>
          <w:sz w:val="24"/>
          <w:szCs w:val="24"/>
        </w:rPr>
        <w:t xml:space="preserve"> ageing </w:t>
      </w:r>
      <w:r w:rsidR="00B62235">
        <w:rPr>
          <w:rFonts w:ascii="Arial" w:hAnsi="Arial" w:cs="Arial"/>
          <w:sz w:val="24"/>
          <w:szCs w:val="24"/>
        </w:rPr>
        <w:t>societies across the globe</w:t>
      </w:r>
      <w:r w:rsidR="0030199A">
        <w:rPr>
          <w:rFonts w:ascii="Arial" w:hAnsi="Arial" w:cs="Arial"/>
          <w:sz w:val="24"/>
          <w:szCs w:val="24"/>
        </w:rPr>
        <w:t xml:space="preserve"> and to gerontology</w:t>
      </w:r>
      <w:r w:rsidR="00B62235">
        <w:rPr>
          <w:rFonts w:ascii="Arial" w:hAnsi="Arial" w:cs="Arial"/>
          <w:sz w:val="24"/>
          <w:szCs w:val="24"/>
        </w:rPr>
        <w:t xml:space="preserve">. </w:t>
      </w:r>
      <w:r w:rsidR="007B26C8">
        <w:rPr>
          <w:rFonts w:ascii="Arial" w:hAnsi="Arial" w:cs="Arial"/>
          <w:sz w:val="24"/>
          <w:szCs w:val="24"/>
        </w:rPr>
        <w:t xml:space="preserve"> </w:t>
      </w:r>
    </w:p>
    <w:p w:rsidR="00342921" w:rsidRDefault="00342921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2221" w:rsidRPr="001308F5" w:rsidRDefault="00970602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37FF">
        <w:rPr>
          <w:rFonts w:ascii="Arial" w:hAnsi="Arial" w:cs="Arial"/>
          <w:sz w:val="24"/>
          <w:szCs w:val="24"/>
        </w:rPr>
        <w:t>Throughout the</w:t>
      </w:r>
      <w:r w:rsidR="00A15FFA" w:rsidRPr="004C37FF">
        <w:rPr>
          <w:rFonts w:ascii="Arial" w:hAnsi="Arial" w:cs="Arial"/>
          <w:sz w:val="24"/>
          <w:szCs w:val="24"/>
        </w:rPr>
        <w:t xml:space="preserve"> paper, </w:t>
      </w:r>
      <w:r w:rsidR="00A15FFA" w:rsidRPr="004C37FF">
        <w:rPr>
          <w:rFonts w:ascii="Arial" w:hAnsi="Arial" w:cs="Arial"/>
          <w:color w:val="000000"/>
          <w:sz w:val="24"/>
          <w:szCs w:val="24"/>
        </w:rPr>
        <w:t>reference is made to the universal literature about the caring post-caring experience.</w:t>
      </w:r>
      <w:r w:rsidR="00A15FFA" w:rsidRPr="004C37FF">
        <w:rPr>
          <w:rFonts w:ascii="Arial" w:hAnsi="Arial" w:cs="Arial"/>
          <w:sz w:val="24"/>
          <w:szCs w:val="24"/>
        </w:rPr>
        <w:t xml:space="preserve"> </w:t>
      </w:r>
      <w:r w:rsidR="005C2221" w:rsidRPr="004C37FF">
        <w:rPr>
          <w:rFonts w:ascii="Arial" w:hAnsi="Arial" w:cs="Arial"/>
          <w:sz w:val="24"/>
          <w:szCs w:val="24"/>
        </w:rPr>
        <w:t>Whilst every attempt has been made to include international literature in the review, for reasons of brevity and consistency, examples of policy and practice are drawn from the UK.</w:t>
      </w:r>
      <w:r w:rsidR="005C2221" w:rsidRPr="001308F5">
        <w:rPr>
          <w:rFonts w:ascii="Arial" w:hAnsi="Arial" w:cs="Arial"/>
          <w:sz w:val="24"/>
          <w:szCs w:val="24"/>
        </w:rPr>
        <w:t xml:space="preserve"> </w:t>
      </w:r>
      <w:r w:rsidR="005C2221" w:rsidRPr="001308F5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B03DC2" w:rsidRDefault="00B03DC2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56BA5" w:rsidRDefault="00F56BA5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B60AA" w:rsidRDefault="001C7746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Review Methods </w:t>
      </w:r>
    </w:p>
    <w:p w:rsidR="009F7A0D" w:rsidRDefault="009F7A0D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50F95" w:rsidRPr="00E81182" w:rsidRDefault="00A436C2" w:rsidP="00360916">
      <w:pPr>
        <w:pStyle w:val="CommentText"/>
        <w:spacing w:after="0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 xml:space="preserve">A review of the existing literature on </w:t>
      </w:r>
      <w:r w:rsidR="002142E5" w:rsidRPr="00E81182">
        <w:rPr>
          <w:rFonts w:ascii="Arial" w:hAnsi="Arial" w:cs="Arial"/>
          <w:sz w:val="24"/>
          <w:szCs w:val="24"/>
        </w:rPr>
        <w:t xml:space="preserve">older </w:t>
      </w:r>
      <w:r w:rsidRPr="00E81182">
        <w:rPr>
          <w:rFonts w:ascii="Arial" w:hAnsi="Arial" w:cs="Arial"/>
          <w:sz w:val="24"/>
          <w:szCs w:val="24"/>
        </w:rPr>
        <w:t>former carers</w:t>
      </w:r>
      <w:r w:rsidR="0061728F" w:rsidRPr="00E81182">
        <w:rPr>
          <w:rFonts w:ascii="Arial" w:hAnsi="Arial" w:cs="Arial"/>
          <w:sz w:val="24"/>
          <w:szCs w:val="24"/>
        </w:rPr>
        <w:t>, comprising four stages (see Figure 1) was</w:t>
      </w:r>
      <w:r w:rsidRPr="00E81182">
        <w:rPr>
          <w:rFonts w:ascii="Arial" w:hAnsi="Arial" w:cs="Arial"/>
          <w:sz w:val="24"/>
          <w:szCs w:val="24"/>
        </w:rPr>
        <w:t xml:space="preserve"> </w:t>
      </w:r>
      <w:r w:rsidR="0049012A" w:rsidRPr="00E81182">
        <w:rPr>
          <w:rFonts w:ascii="Arial" w:hAnsi="Arial" w:cs="Arial"/>
          <w:sz w:val="24"/>
          <w:szCs w:val="24"/>
        </w:rPr>
        <w:t>conducted between February 2015</w:t>
      </w:r>
      <w:r w:rsidR="006B60AA" w:rsidRPr="00E81182">
        <w:rPr>
          <w:rFonts w:ascii="Arial" w:hAnsi="Arial" w:cs="Arial"/>
          <w:sz w:val="24"/>
          <w:szCs w:val="24"/>
        </w:rPr>
        <w:t xml:space="preserve"> </w:t>
      </w:r>
      <w:r w:rsidR="00824DAA" w:rsidRPr="00E81182">
        <w:rPr>
          <w:rFonts w:ascii="Arial" w:hAnsi="Arial" w:cs="Arial"/>
          <w:sz w:val="24"/>
          <w:szCs w:val="24"/>
        </w:rPr>
        <w:t>and February 2016</w:t>
      </w:r>
      <w:r w:rsidR="0071414D" w:rsidRPr="00E81182">
        <w:rPr>
          <w:rFonts w:ascii="Arial" w:hAnsi="Arial" w:cs="Arial"/>
          <w:sz w:val="24"/>
          <w:szCs w:val="24"/>
        </w:rPr>
        <w:t xml:space="preserve"> and updated </w:t>
      </w:r>
      <w:r w:rsidR="009E2089" w:rsidRPr="00E81182">
        <w:rPr>
          <w:rFonts w:ascii="Arial" w:hAnsi="Arial" w:cs="Arial"/>
          <w:sz w:val="24"/>
          <w:szCs w:val="24"/>
        </w:rPr>
        <w:t xml:space="preserve">December </w:t>
      </w:r>
      <w:r w:rsidRPr="00E81182">
        <w:rPr>
          <w:rFonts w:ascii="Arial" w:hAnsi="Arial" w:cs="Arial"/>
          <w:sz w:val="24"/>
          <w:szCs w:val="24"/>
        </w:rPr>
        <w:t>2016</w:t>
      </w:r>
      <w:r w:rsidR="009E2089" w:rsidRPr="00E81182">
        <w:rPr>
          <w:rFonts w:ascii="Arial" w:hAnsi="Arial" w:cs="Arial"/>
          <w:sz w:val="24"/>
          <w:szCs w:val="24"/>
        </w:rPr>
        <w:t>.</w:t>
      </w:r>
      <w:r w:rsidR="00110143" w:rsidRPr="00E81182">
        <w:rPr>
          <w:rFonts w:ascii="Arial" w:hAnsi="Arial" w:cs="Arial"/>
          <w:sz w:val="24"/>
          <w:szCs w:val="24"/>
        </w:rPr>
        <w:t xml:space="preserve"> </w:t>
      </w:r>
      <w:r w:rsidR="00A17263" w:rsidRPr="00E81182">
        <w:rPr>
          <w:rFonts w:ascii="Arial" w:hAnsi="Arial" w:cs="Arial"/>
          <w:sz w:val="24"/>
          <w:szCs w:val="24"/>
        </w:rPr>
        <w:t>The overarching search question was “</w:t>
      </w:r>
      <w:r w:rsidR="00A17263" w:rsidRPr="00E81182">
        <w:rPr>
          <w:rFonts w:ascii="Arial" w:hAnsi="Arial" w:cs="Arial"/>
          <w:color w:val="000000"/>
          <w:sz w:val="24"/>
          <w:szCs w:val="24"/>
        </w:rPr>
        <w:t>What is known about older former carers?”</w:t>
      </w:r>
    </w:p>
    <w:p w:rsidR="00C7162D" w:rsidRPr="00E81182" w:rsidRDefault="00C7162D" w:rsidP="00360916">
      <w:pPr>
        <w:pStyle w:val="CommentText"/>
        <w:spacing w:after="0"/>
        <w:jc w:val="both"/>
        <w:rPr>
          <w:rFonts w:ascii="Arial" w:hAnsi="Arial" w:cs="Arial"/>
          <w:sz w:val="24"/>
          <w:szCs w:val="24"/>
        </w:rPr>
      </w:pPr>
    </w:p>
    <w:p w:rsidR="0061728F" w:rsidRPr="00E81182" w:rsidRDefault="0061728F" w:rsidP="00360916">
      <w:pPr>
        <w:pStyle w:val="CommentText"/>
        <w:spacing w:after="0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 xml:space="preserve">The first stage involved a search for literature on former carers generally. This stage involved an extensive search of relevant databases including: Social Care Online, Social Policy and Research, Scopus, PsychINFO, HMIC, ASSIA (Applied Social Sciences Index and Abstracts), IBSS (International Bibliography of the Social Sciences) MEDLINE, Embase, CINAHL Plus and AMED. </w:t>
      </w:r>
    </w:p>
    <w:p w:rsidR="00B32136" w:rsidRPr="00E81182" w:rsidRDefault="00B32136" w:rsidP="00360916">
      <w:pPr>
        <w:pStyle w:val="CommentText"/>
        <w:spacing w:after="0"/>
        <w:jc w:val="both"/>
        <w:rPr>
          <w:rFonts w:ascii="Arial" w:hAnsi="Arial" w:cs="Arial"/>
          <w:sz w:val="24"/>
          <w:szCs w:val="24"/>
        </w:rPr>
      </w:pPr>
    </w:p>
    <w:p w:rsidR="00550F95" w:rsidRPr="006A5A7E" w:rsidRDefault="00550F95" w:rsidP="00360916">
      <w:pPr>
        <w:pStyle w:val="CommentText"/>
        <w:spacing w:after="0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 xml:space="preserve">In order to maximise inclusion of all relevant literature, key search terms were </w:t>
      </w:r>
      <w:r w:rsidR="003C22C6" w:rsidRPr="00E81182">
        <w:rPr>
          <w:rFonts w:ascii="Arial" w:hAnsi="Arial" w:cs="Arial"/>
          <w:sz w:val="24"/>
          <w:szCs w:val="24"/>
        </w:rPr>
        <w:t>varied and</w:t>
      </w:r>
      <w:r w:rsidR="0071414D" w:rsidRPr="00E81182">
        <w:rPr>
          <w:rFonts w:ascii="Arial" w:hAnsi="Arial" w:cs="Arial"/>
          <w:sz w:val="24"/>
          <w:szCs w:val="24"/>
        </w:rPr>
        <w:t xml:space="preserve"> status and </w:t>
      </w:r>
      <w:r w:rsidRPr="00E81182">
        <w:rPr>
          <w:rFonts w:ascii="Arial" w:hAnsi="Arial" w:cs="Arial"/>
          <w:sz w:val="24"/>
          <w:szCs w:val="24"/>
        </w:rPr>
        <w:t xml:space="preserve"> </w:t>
      </w:r>
      <w:r w:rsidR="0071414D" w:rsidRPr="00E81182">
        <w:rPr>
          <w:rFonts w:ascii="Arial" w:hAnsi="Arial" w:cs="Arial"/>
          <w:sz w:val="24"/>
          <w:szCs w:val="24"/>
        </w:rPr>
        <w:t xml:space="preserve">roles </w:t>
      </w:r>
      <w:r w:rsidRPr="00E81182">
        <w:rPr>
          <w:rFonts w:ascii="Arial" w:hAnsi="Arial" w:cs="Arial"/>
          <w:sz w:val="24"/>
          <w:szCs w:val="24"/>
        </w:rPr>
        <w:t xml:space="preserve">researched. As Table 1 shows, </w:t>
      </w:r>
      <w:r w:rsidR="00AE1B43" w:rsidRPr="00E81182">
        <w:rPr>
          <w:rFonts w:ascii="Arial" w:hAnsi="Arial" w:cs="Arial"/>
          <w:sz w:val="24"/>
          <w:szCs w:val="24"/>
        </w:rPr>
        <w:t xml:space="preserve">a wide range of </w:t>
      </w:r>
      <w:r w:rsidRPr="00E81182">
        <w:rPr>
          <w:rFonts w:ascii="Arial" w:hAnsi="Arial" w:cs="Arial"/>
          <w:sz w:val="24"/>
          <w:szCs w:val="24"/>
        </w:rPr>
        <w:t>combinatio</w:t>
      </w:r>
      <w:r w:rsidR="0071414D" w:rsidRPr="00E81182">
        <w:rPr>
          <w:rFonts w:ascii="Arial" w:hAnsi="Arial" w:cs="Arial"/>
          <w:sz w:val="24"/>
          <w:szCs w:val="24"/>
        </w:rPr>
        <w:t>ns of carer,</w:t>
      </w:r>
      <w:r w:rsidRPr="00E81182">
        <w:rPr>
          <w:rFonts w:ascii="Arial" w:hAnsi="Arial" w:cs="Arial"/>
          <w:sz w:val="24"/>
          <w:szCs w:val="24"/>
        </w:rPr>
        <w:t xml:space="preserve"> caring, caregiv</w:t>
      </w:r>
      <w:r w:rsidR="007959AC" w:rsidRPr="00E81182">
        <w:rPr>
          <w:rFonts w:ascii="Arial" w:hAnsi="Arial" w:cs="Arial"/>
          <w:sz w:val="24"/>
          <w:szCs w:val="24"/>
        </w:rPr>
        <w:t xml:space="preserve">ing, </w:t>
      </w:r>
      <w:r w:rsidR="00EC4D05" w:rsidRPr="00E81182">
        <w:rPr>
          <w:rFonts w:ascii="Arial" w:hAnsi="Arial" w:cs="Arial"/>
          <w:sz w:val="24"/>
          <w:szCs w:val="24"/>
        </w:rPr>
        <w:t>caregiver and</w:t>
      </w:r>
      <w:r w:rsidR="007959AC" w:rsidRPr="00E81182">
        <w:rPr>
          <w:rFonts w:ascii="Arial" w:hAnsi="Arial" w:cs="Arial"/>
          <w:sz w:val="24"/>
          <w:szCs w:val="24"/>
        </w:rPr>
        <w:t xml:space="preserve"> the prefix</w:t>
      </w:r>
      <w:r w:rsidR="0071414D" w:rsidRPr="00E81182">
        <w:rPr>
          <w:rFonts w:ascii="Arial" w:hAnsi="Arial" w:cs="Arial"/>
          <w:sz w:val="24"/>
          <w:szCs w:val="24"/>
        </w:rPr>
        <w:t xml:space="preserve">s </w:t>
      </w:r>
      <w:r w:rsidRPr="00E81182">
        <w:rPr>
          <w:rFonts w:ascii="Arial" w:hAnsi="Arial" w:cs="Arial"/>
          <w:sz w:val="24"/>
          <w:szCs w:val="24"/>
        </w:rPr>
        <w:t xml:space="preserve"> former, </w:t>
      </w:r>
      <w:r w:rsidR="0071414D" w:rsidRPr="00E81182">
        <w:rPr>
          <w:rFonts w:ascii="Arial" w:hAnsi="Arial" w:cs="Arial"/>
          <w:sz w:val="24"/>
          <w:szCs w:val="24"/>
        </w:rPr>
        <w:t>ex</w:t>
      </w:r>
      <w:r w:rsidR="003C22C6" w:rsidRPr="00E81182">
        <w:rPr>
          <w:rFonts w:ascii="Arial" w:hAnsi="Arial" w:cs="Arial"/>
          <w:sz w:val="24"/>
          <w:szCs w:val="24"/>
        </w:rPr>
        <w:t xml:space="preserve">, past, </w:t>
      </w:r>
      <w:r w:rsidRPr="00E81182">
        <w:rPr>
          <w:rFonts w:ascii="Arial" w:hAnsi="Arial" w:cs="Arial"/>
          <w:sz w:val="24"/>
          <w:szCs w:val="24"/>
        </w:rPr>
        <w:t xml:space="preserve">post and bereaved </w:t>
      </w:r>
      <w:r w:rsidR="003C22C6" w:rsidRPr="00E81182">
        <w:rPr>
          <w:rFonts w:ascii="Arial" w:hAnsi="Arial" w:cs="Arial"/>
          <w:sz w:val="24"/>
          <w:szCs w:val="24"/>
        </w:rPr>
        <w:t xml:space="preserve"> were  used. The search strategy included the use of Booleans</w:t>
      </w:r>
      <w:r w:rsidR="007959AC" w:rsidRPr="00E81182">
        <w:rPr>
          <w:rFonts w:ascii="Arial" w:hAnsi="Arial" w:cs="Arial"/>
          <w:sz w:val="24"/>
          <w:szCs w:val="24"/>
        </w:rPr>
        <w:t>. G</w:t>
      </w:r>
      <w:r w:rsidRPr="00E81182">
        <w:rPr>
          <w:rFonts w:ascii="Arial" w:hAnsi="Arial" w:cs="Arial"/>
          <w:sz w:val="24"/>
          <w:szCs w:val="24"/>
        </w:rPr>
        <w:t>rey literature was identified via article reference lists and the authors’ knowledge exchange networks.</w:t>
      </w:r>
    </w:p>
    <w:p w:rsidR="001911F0" w:rsidRPr="001911F0" w:rsidRDefault="001911F0" w:rsidP="0036091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11F0">
        <w:rPr>
          <w:rFonts w:ascii="Arial" w:hAnsi="Arial" w:cs="Arial"/>
          <w:b/>
          <w:sz w:val="24"/>
          <w:szCs w:val="24"/>
        </w:rPr>
        <w:t>Table 1: Key search terms</w:t>
      </w:r>
    </w:p>
    <w:p w:rsidR="001911F0" w:rsidRPr="001911F0" w:rsidRDefault="001911F0" w:rsidP="0036091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1617"/>
        <w:gridCol w:w="1617"/>
        <w:gridCol w:w="1764"/>
        <w:gridCol w:w="1617"/>
        <w:gridCol w:w="1799"/>
      </w:tblGrid>
      <w:tr w:rsidR="001911F0" w:rsidRPr="001911F0" w:rsidTr="001911F0">
        <w:tc>
          <w:tcPr>
            <w:tcW w:w="1617" w:type="dxa"/>
          </w:tcPr>
          <w:p w:rsidR="001911F0" w:rsidRPr="001911F0" w:rsidRDefault="001911F0" w:rsidP="00360916">
            <w:pPr>
              <w:spacing w:after="0" w:line="240" w:lineRule="auto"/>
            </w:pPr>
            <w:r w:rsidRPr="001911F0">
              <w:rPr>
                <w:rFonts w:ascii="Arial" w:hAnsi="Arial" w:cs="Arial"/>
                <w:sz w:val="24"/>
                <w:szCs w:val="24"/>
              </w:rPr>
              <w:t>former carers</w:t>
            </w:r>
          </w:p>
        </w:tc>
        <w:tc>
          <w:tcPr>
            <w:tcW w:w="1617" w:type="dxa"/>
          </w:tcPr>
          <w:p w:rsidR="001911F0" w:rsidRPr="001911F0" w:rsidRDefault="001911F0" w:rsidP="00360916">
            <w:pPr>
              <w:spacing w:after="0" w:line="240" w:lineRule="auto"/>
            </w:pPr>
            <w:r w:rsidRPr="001911F0">
              <w:rPr>
                <w:rFonts w:ascii="Arial" w:hAnsi="Arial" w:cs="Arial"/>
                <w:sz w:val="24"/>
                <w:szCs w:val="24"/>
              </w:rPr>
              <w:t>former caregivers</w:t>
            </w:r>
          </w:p>
        </w:tc>
        <w:tc>
          <w:tcPr>
            <w:tcW w:w="1617" w:type="dxa"/>
          </w:tcPr>
          <w:p w:rsidR="001911F0" w:rsidRPr="001911F0" w:rsidRDefault="001911F0" w:rsidP="00360916">
            <w:pPr>
              <w:spacing w:after="0" w:line="240" w:lineRule="auto"/>
            </w:pPr>
          </w:p>
        </w:tc>
        <w:tc>
          <w:tcPr>
            <w:tcW w:w="1764" w:type="dxa"/>
          </w:tcPr>
          <w:p w:rsidR="001911F0" w:rsidRPr="001911F0" w:rsidRDefault="001911F0" w:rsidP="00360916">
            <w:pPr>
              <w:spacing w:after="0" w:line="240" w:lineRule="auto"/>
            </w:pPr>
          </w:p>
        </w:tc>
        <w:tc>
          <w:tcPr>
            <w:tcW w:w="1617" w:type="dxa"/>
          </w:tcPr>
          <w:p w:rsidR="001911F0" w:rsidRPr="001911F0" w:rsidRDefault="001911F0" w:rsidP="00360916">
            <w:pPr>
              <w:spacing w:after="0" w:line="240" w:lineRule="auto"/>
            </w:pPr>
          </w:p>
        </w:tc>
        <w:tc>
          <w:tcPr>
            <w:tcW w:w="1799" w:type="dxa"/>
          </w:tcPr>
          <w:p w:rsidR="001911F0" w:rsidRPr="001911F0" w:rsidRDefault="001911F0" w:rsidP="00360916">
            <w:pPr>
              <w:spacing w:after="0" w:line="240" w:lineRule="auto"/>
            </w:pPr>
          </w:p>
        </w:tc>
      </w:tr>
      <w:tr w:rsidR="001911F0" w:rsidRPr="001911F0" w:rsidTr="001911F0">
        <w:tc>
          <w:tcPr>
            <w:tcW w:w="1617" w:type="dxa"/>
          </w:tcPr>
          <w:p w:rsidR="001911F0" w:rsidRPr="001911F0" w:rsidRDefault="001911F0" w:rsidP="00360916">
            <w:pPr>
              <w:spacing w:after="0" w:line="240" w:lineRule="auto"/>
            </w:pPr>
            <w:r w:rsidRPr="001911F0">
              <w:rPr>
                <w:rFonts w:ascii="Arial" w:hAnsi="Arial" w:cs="Arial"/>
                <w:sz w:val="24"/>
                <w:szCs w:val="24"/>
              </w:rPr>
              <w:t>ex-carers</w:t>
            </w:r>
          </w:p>
        </w:tc>
        <w:tc>
          <w:tcPr>
            <w:tcW w:w="1617" w:type="dxa"/>
          </w:tcPr>
          <w:p w:rsidR="001911F0" w:rsidRPr="001911F0" w:rsidRDefault="001911F0" w:rsidP="00360916">
            <w:pPr>
              <w:spacing w:after="0" w:line="240" w:lineRule="auto"/>
            </w:pPr>
            <w:r w:rsidRPr="001911F0">
              <w:rPr>
                <w:rFonts w:ascii="Arial" w:hAnsi="Arial" w:cs="Arial"/>
                <w:sz w:val="24"/>
                <w:szCs w:val="24"/>
              </w:rPr>
              <w:t>ex  carers</w:t>
            </w:r>
          </w:p>
        </w:tc>
        <w:tc>
          <w:tcPr>
            <w:tcW w:w="1617" w:type="dxa"/>
          </w:tcPr>
          <w:p w:rsidR="001911F0" w:rsidRPr="001911F0" w:rsidRDefault="001911F0" w:rsidP="00360916">
            <w:pPr>
              <w:spacing w:after="0" w:line="240" w:lineRule="auto"/>
            </w:pPr>
            <w:r w:rsidRPr="001911F0">
              <w:rPr>
                <w:rFonts w:ascii="Arial" w:hAnsi="Arial" w:cs="Arial"/>
                <w:sz w:val="24"/>
                <w:szCs w:val="24"/>
              </w:rPr>
              <w:t>ex-caregivers</w:t>
            </w:r>
          </w:p>
        </w:tc>
        <w:tc>
          <w:tcPr>
            <w:tcW w:w="1764" w:type="dxa"/>
          </w:tcPr>
          <w:p w:rsidR="001911F0" w:rsidRPr="001911F0" w:rsidRDefault="001911F0" w:rsidP="00360916">
            <w:pPr>
              <w:spacing w:after="0" w:line="240" w:lineRule="auto"/>
            </w:pPr>
            <w:r w:rsidRPr="001911F0">
              <w:rPr>
                <w:rFonts w:ascii="Arial" w:hAnsi="Arial" w:cs="Arial"/>
                <w:sz w:val="24"/>
                <w:szCs w:val="24"/>
              </w:rPr>
              <w:t>ex caregivers</w:t>
            </w:r>
          </w:p>
        </w:tc>
        <w:tc>
          <w:tcPr>
            <w:tcW w:w="1617" w:type="dxa"/>
          </w:tcPr>
          <w:p w:rsidR="001911F0" w:rsidRPr="001911F0" w:rsidRDefault="001911F0" w:rsidP="00360916">
            <w:pPr>
              <w:spacing w:after="0" w:line="240" w:lineRule="auto"/>
            </w:pPr>
          </w:p>
        </w:tc>
        <w:tc>
          <w:tcPr>
            <w:tcW w:w="1799" w:type="dxa"/>
          </w:tcPr>
          <w:p w:rsidR="001911F0" w:rsidRPr="001911F0" w:rsidRDefault="001911F0" w:rsidP="00360916">
            <w:pPr>
              <w:spacing w:after="0" w:line="240" w:lineRule="auto"/>
            </w:pPr>
          </w:p>
        </w:tc>
      </w:tr>
      <w:tr w:rsidR="001911F0" w:rsidRPr="001911F0" w:rsidTr="001911F0">
        <w:tc>
          <w:tcPr>
            <w:tcW w:w="1617" w:type="dxa"/>
          </w:tcPr>
          <w:p w:rsidR="001911F0" w:rsidRPr="001911F0" w:rsidRDefault="001911F0" w:rsidP="00360916">
            <w:pPr>
              <w:spacing w:after="0" w:line="240" w:lineRule="auto"/>
            </w:pPr>
            <w:r w:rsidRPr="001911F0">
              <w:rPr>
                <w:rFonts w:ascii="Arial" w:hAnsi="Arial" w:cs="Arial"/>
                <w:sz w:val="24"/>
                <w:szCs w:val="24"/>
              </w:rPr>
              <w:lastRenderedPageBreak/>
              <w:t>past carers</w:t>
            </w:r>
          </w:p>
        </w:tc>
        <w:tc>
          <w:tcPr>
            <w:tcW w:w="1617" w:type="dxa"/>
          </w:tcPr>
          <w:p w:rsidR="001911F0" w:rsidRPr="001911F0" w:rsidRDefault="001911F0" w:rsidP="00360916">
            <w:pPr>
              <w:spacing w:after="0" w:line="240" w:lineRule="auto"/>
            </w:pPr>
            <w:r w:rsidRPr="001911F0">
              <w:rPr>
                <w:rFonts w:ascii="Arial" w:hAnsi="Arial" w:cs="Arial"/>
                <w:sz w:val="24"/>
                <w:szCs w:val="24"/>
              </w:rPr>
              <w:t>past caregivers</w:t>
            </w:r>
          </w:p>
        </w:tc>
        <w:tc>
          <w:tcPr>
            <w:tcW w:w="1617" w:type="dxa"/>
          </w:tcPr>
          <w:p w:rsidR="001911F0" w:rsidRPr="001911F0" w:rsidRDefault="001911F0" w:rsidP="00360916">
            <w:pPr>
              <w:spacing w:after="0" w:line="240" w:lineRule="auto"/>
            </w:pPr>
          </w:p>
        </w:tc>
        <w:tc>
          <w:tcPr>
            <w:tcW w:w="1764" w:type="dxa"/>
          </w:tcPr>
          <w:p w:rsidR="001911F0" w:rsidRPr="001911F0" w:rsidRDefault="001911F0" w:rsidP="00360916">
            <w:pPr>
              <w:spacing w:after="0" w:line="240" w:lineRule="auto"/>
            </w:pPr>
          </w:p>
        </w:tc>
        <w:tc>
          <w:tcPr>
            <w:tcW w:w="1617" w:type="dxa"/>
          </w:tcPr>
          <w:p w:rsidR="001911F0" w:rsidRPr="001911F0" w:rsidRDefault="001911F0" w:rsidP="00360916">
            <w:pPr>
              <w:spacing w:after="0" w:line="240" w:lineRule="auto"/>
            </w:pPr>
          </w:p>
        </w:tc>
        <w:tc>
          <w:tcPr>
            <w:tcW w:w="1799" w:type="dxa"/>
          </w:tcPr>
          <w:p w:rsidR="001911F0" w:rsidRPr="001911F0" w:rsidRDefault="001911F0" w:rsidP="00360916">
            <w:pPr>
              <w:spacing w:after="0" w:line="240" w:lineRule="auto"/>
            </w:pPr>
          </w:p>
        </w:tc>
      </w:tr>
      <w:tr w:rsidR="001911F0" w:rsidRPr="001911F0" w:rsidTr="001911F0">
        <w:tc>
          <w:tcPr>
            <w:tcW w:w="1617" w:type="dxa"/>
          </w:tcPr>
          <w:p w:rsidR="001911F0" w:rsidRPr="001911F0" w:rsidRDefault="001911F0" w:rsidP="00360916">
            <w:pPr>
              <w:spacing w:after="0" w:line="240" w:lineRule="auto"/>
            </w:pPr>
            <w:r w:rsidRPr="001911F0">
              <w:rPr>
                <w:rFonts w:ascii="Arial" w:hAnsi="Arial" w:cs="Arial"/>
                <w:sz w:val="24"/>
                <w:szCs w:val="24"/>
              </w:rPr>
              <w:t>bereaved carers</w:t>
            </w:r>
          </w:p>
        </w:tc>
        <w:tc>
          <w:tcPr>
            <w:tcW w:w="1617" w:type="dxa"/>
          </w:tcPr>
          <w:p w:rsidR="001911F0" w:rsidRPr="001911F0" w:rsidRDefault="001911F0" w:rsidP="00360916">
            <w:pPr>
              <w:spacing w:after="0" w:line="240" w:lineRule="auto"/>
            </w:pPr>
            <w:r w:rsidRPr="001911F0">
              <w:rPr>
                <w:rFonts w:ascii="Arial" w:hAnsi="Arial" w:cs="Arial"/>
                <w:sz w:val="24"/>
                <w:szCs w:val="24"/>
              </w:rPr>
              <w:t>bereaved caregivers</w:t>
            </w:r>
          </w:p>
        </w:tc>
        <w:tc>
          <w:tcPr>
            <w:tcW w:w="1617" w:type="dxa"/>
          </w:tcPr>
          <w:p w:rsidR="001911F0" w:rsidRPr="001911F0" w:rsidRDefault="001911F0" w:rsidP="00360916">
            <w:pPr>
              <w:spacing w:after="0" w:line="240" w:lineRule="auto"/>
            </w:pPr>
            <w:r w:rsidRPr="001911F0">
              <w:rPr>
                <w:rStyle w:val="doctitle"/>
                <w:rFonts w:ascii="Arial" w:hAnsi="Arial" w:cs="Arial"/>
                <w:sz w:val="24"/>
                <w:szCs w:val="24"/>
              </w:rPr>
              <w:t>bereaved AND former carers</w:t>
            </w:r>
          </w:p>
        </w:tc>
        <w:tc>
          <w:tcPr>
            <w:tcW w:w="1764" w:type="dxa"/>
          </w:tcPr>
          <w:p w:rsidR="001911F0" w:rsidRPr="001911F0" w:rsidRDefault="001911F0" w:rsidP="00360916">
            <w:pPr>
              <w:spacing w:after="0" w:line="240" w:lineRule="auto"/>
            </w:pPr>
            <w:r w:rsidRPr="001911F0">
              <w:rPr>
                <w:rStyle w:val="doctitle"/>
                <w:rFonts w:ascii="Arial" w:hAnsi="Arial" w:cs="Arial"/>
                <w:sz w:val="24"/>
                <w:szCs w:val="24"/>
              </w:rPr>
              <w:t>bereaved  AND ex-carers</w:t>
            </w:r>
          </w:p>
        </w:tc>
        <w:tc>
          <w:tcPr>
            <w:tcW w:w="1617" w:type="dxa"/>
          </w:tcPr>
          <w:p w:rsidR="001911F0" w:rsidRPr="001911F0" w:rsidRDefault="001911F0" w:rsidP="00360916">
            <w:pPr>
              <w:spacing w:after="0" w:line="240" w:lineRule="auto"/>
            </w:pPr>
            <w:r w:rsidRPr="001911F0">
              <w:rPr>
                <w:rStyle w:val="doctitle"/>
                <w:rFonts w:ascii="Arial" w:hAnsi="Arial" w:cs="Arial"/>
                <w:sz w:val="24"/>
                <w:szCs w:val="24"/>
              </w:rPr>
              <w:t xml:space="preserve">bereaved AND </w:t>
            </w:r>
            <w:r w:rsidRPr="001911F0">
              <w:rPr>
                <w:rFonts w:ascii="Arial" w:hAnsi="Arial" w:cs="Arial"/>
                <w:sz w:val="24"/>
                <w:szCs w:val="24"/>
              </w:rPr>
              <w:t>ex-caregivers</w:t>
            </w:r>
          </w:p>
        </w:tc>
        <w:tc>
          <w:tcPr>
            <w:tcW w:w="1799" w:type="dxa"/>
          </w:tcPr>
          <w:p w:rsidR="001911F0" w:rsidRPr="001911F0" w:rsidRDefault="001911F0" w:rsidP="00360916">
            <w:pPr>
              <w:spacing w:after="0" w:line="240" w:lineRule="auto"/>
              <w:rPr>
                <w:rStyle w:val="doctitle"/>
                <w:rFonts w:ascii="Arial" w:hAnsi="Arial" w:cs="Arial"/>
                <w:sz w:val="24"/>
                <w:szCs w:val="24"/>
              </w:rPr>
            </w:pPr>
            <w:r w:rsidRPr="001911F0">
              <w:rPr>
                <w:rStyle w:val="doctitle"/>
                <w:rFonts w:ascii="Arial" w:hAnsi="Arial" w:cs="Arial"/>
                <w:sz w:val="24"/>
                <w:szCs w:val="24"/>
              </w:rPr>
              <w:t>bereaved AND former caregivers</w:t>
            </w:r>
          </w:p>
        </w:tc>
      </w:tr>
      <w:tr w:rsidR="001911F0" w:rsidRPr="001911F0" w:rsidTr="001911F0">
        <w:tc>
          <w:tcPr>
            <w:tcW w:w="1617" w:type="dxa"/>
          </w:tcPr>
          <w:p w:rsidR="001911F0" w:rsidRPr="001911F0" w:rsidRDefault="001911F0" w:rsidP="00360916">
            <w:pPr>
              <w:spacing w:after="0" w:line="240" w:lineRule="auto"/>
            </w:pPr>
            <w:r w:rsidRPr="001911F0">
              <w:rPr>
                <w:rFonts w:ascii="Arial" w:hAnsi="Arial" w:cs="Arial"/>
                <w:sz w:val="24"/>
                <w:szCs w:val="24"/>
              </w:rPr>
              <w:t>bereavement AND carers</w:t>
            </w:r>
          </w:p>
        </w:tc>
        <w:tc>
          <w:tcPr>
            <w:tcW w:w="1617" w:type="dxa"/>
          </w:tcPr>
          <w:p w:rsidR="001911F0" w:rsidRPr="001911F0" w:rsidRDefault="001911F0" w:rsidP="00360916">
            <w:pPr>
              <w:spacing w:after="0" w:line="240" w:lineRule="auto"/>
            </w:pPr>
            <w:r w:rsidRPr="001911F0">
              <w:rPr>
                <w:rFonts w:ascii="Arial" w:hAnsi="Arial" w:cs="Arial"/>
                <w:sz w:val="24"/>
                <w:szCs w:val="24"/>
              </w:rPr>
              <w:t>bereavement AND caregivers</w:t>
            </w:r>
          </w:p>
        </w:tc>
        <w:tc>
          <w:tcPr>
            <w:tcW w:w="1617" w:type="dxa"/>
          </w:tcPr>
          <w:p w:rsidR="001911F0" w:rsidRPr="001911F0" w:rsidRDefault="001911F0" w:rsidP="00360916">
            <w:pPr>
              <w:spacing w:after="0" w:line="240" w:lineRule="auto"/>
            </w:pPr>
            <w:r w:rsidRPr="001911F0">
              <w:rPr>
                <w:rStyle w:val="doctitle"/>
                <w:rFonts w:ascii="Arial" w:hAnsi="Arial" w:cs="Arial"/>
                <w:sz w:val="24"/>
                <w:szCs w:val="24"/>
              </w:rPr>
              <w:t>bereavement AND former carers</w:t>
            </w:r>
          </w:p>
        </w:tc>
        <w:tc>
          <w:tcPr>
            <w:tcW w:w="1764" w:type="dxa"/>
          </w:tcPr>
          <w:p w:rsidR="001911F0" w:rsidRPr="001911F0" w:rsidRDefault="001911F0" w:rsidP="00360916">
            <w:pPr>
              <w:spacing w:after="0" w:line="240" w:lineRule="auto"/>
            </w:pPr>
            <w:r w:rsidRPr="001911F0">
              <w:rPr>
                <w:rStyle w:val="doctitle"/>
                <w:rFonts w:ascii="Arial" w:hAnsi="Arial" w:cs="Arial"/>
                <w:sz w:val="24"/>
                <w:szCs w:val="24"/>
              </w:rPr>
              <w:t>bereavement AND ex-carers</w:t>
            </w:r>
          </w:p>
        </w:tc>
        <w:tc>
          <w:tcPr>
            <w:tcW w:w="1617" w:type="dxa"/>
          </w:tcPr>
          <w:p w:rsidR="001911F0" w:rsidRPr="001911F0" w:rsidRDefault="001911F0" w:rsidP="00360916">
            <w:pPr>
              <w:spacing w:after="0" w:line="240" w:lineRule="auto"/>
            </w:pPr>
            <w:r w:rsidRPr="001911F0">
              <w:rPr>
                <w:rStyle w:val="doctitle"/>
                <w:rFonts w:ascii="Arial" w:hAnsi="Arial" w:cs="Arial"/>
                <w:sz w:val="24"/>
                <w:szCs w:val="24"/>
              </w:rPr>
              <w:t xml:space="preserve">bereavement AND </w:t>
            </w:r>
            <w:r w:rsidRPr="001911F0">
              <w:rPr>
                <w:rFonts w:ascii="Arial" w:hAnsi="Arial" w:cs="Arial"/>
                <w:sz w:val="24"/>
                <w:szCs w:val="24"/>
              </w:rPr>
              <w:t>ex-caregivers</w:t>
            </w:r>
          </w:p>
        </w:tc>
        <w:tc>
          <w:tcPr>
            <w:tcW w:w="1799" w:type="dxa"/>
          </w:tcPr>
          <w:p w:rsidR="001911F0" w:rsidRPr="001911F0" w:rsidRDefault="001911F0" w:rsidP="00360916">
            <w:pPr>
              <w:spacing w:after="0" w:line="240" w:lineRule="auto"/>
              <w:rPr>
                <w:rStyle w:val="doctitle"/>
                <w:rFonts w:ascii="Arial" w:hAnsi="Arial" w:cs="Arial"/>
                <w:sz w:val="24"/>
                <w:szCs w:val="24"/>
              </w:rPr>
            </w:pPr>
            <w:r w:rsidRPr="001911F0">
              <w:rPr>
                <w:rStyle w:val="doctitle"/>
                <w:rFonts w:ascii="Arial" w:hAnsi="Arial" w:cs="Arial"/>
                <w:sz w:val="24"/>
                <w:szCs w:val="24"/>
              </w:rPr>
              <w:t>bereavement AND former caregivers</w:t>
            </w:r>
          </w:p>
        </w:tc>
      </w:tr>
      <w:tr w:rsidR="001911F0" w:rsidRPr="001911F0" w:rsidTr="001911F0">
        <w:tc>
          <w:tcPr>
            <w:tcW w:w="1617" w:type="dxa"/>
          </w:tcPr>
          <w:p w:rsidR="001911F0" w:rsidRPr="001911F0" w:rsidRDefault="001911F0" w:rsidP="00360916">
            <w:pPr>
              <w:spacing w:after="0" w:line="240" w:lineRule="auto"/>
            </w:pPr>
            <w:r w:rsidRPr="001911F0">
              <w:rPr>
                <w:rFonts w:ascii="Arial" w:hAnsi="Arial" w:cs="Arial"/>
                <w:sz w:val="24"/>
                <w:szCs w:val="24"/>
              </w:rPr>
              <w:t>postcaring</w:t>
            </w:r>
          </w:p>
        </w:tc>
        <w:tc>
          <w:tcPr>
            <w:tcW w:w="1617" w:type="dxa"/>
          </w:tcPr>
          <w:p w:rsidR="001911F0" w:rsidRPr="001911F0" w:rsidRDefault="001911F0" w:rsidP="00360916">
            <w:pPr>
              <w:spacing w:after="0" w:line="240" w:lineRule="auto"/>
            </w:pPr>
            <w:r w:rsidRPr="001911F0">
              <w:rPr>
                <w:rFonts w:ascii="Arial" w:hAnsi="Arial" w:cs="Arial"/>
                <w:sz w:val="24"/>
                <w:szCs w:val="24"/>
              </w:rPr>
              <w:t>post  caring</w:t>
            </w:r>
          </w:p>
        </w:tc>
        <w:tc>
          <w:tcPr>
            <w:tcW w:w="1617" w:type="dxa"/>
          </w:tcPr>
          <w:p w:rsidR="001911F0" w:rsidRPr="001911F0" w:rsidRDefault="001911F0" w:rsidP="00360916">
            <w:pPr>
              <w:spacing w:after="0" w:line="240" w:lineRule="auto"/>
            </w:pPr>
            <w:r w:rsidRPr="001911F0">
              <w:rPr>
                <w:rFonts w:ascii="Arial" w:hAnsi="Arial" w:cs="Arial"/>
                <w:sz w:val="24"/>
                <w:szCs w:val="24"/>
              </w:rPr>
              <w:t>post-caring</w:t>
            </w:r>
          </w:p>
        </w:tc>
        <w:tc>
          <w:tcPr>
            <w:tcW w:w="1764" w:type="dxa"/>
          </w:tcPr>
          <w:p w:rsidR="001911F0" w:rsidRPr="001911F0" w:rsidRDefault="001911F0" w:rsidP="00360916">
            <w:pPr>
              <w:spacing w:after="0" w:line="240" w:lineRule="auto"/>
            </w:pPr>
            <w:r w:rsidRPr="001911F0">
              <w:rPr>
                <w:rStyle w:val="doctitle"/>
                <w:rFonts w:ascii="Arial" w:hAnsi="Arial" w:cs="Arial"/>
                <w:sz w:val="24"/>
                <w:szCs w:val="24"/>
              </w:rPr>
              <w:t>postcaregiving</w:t>
            </w:r>
          </w:p>
        </w:tc>
        <w:tc>
          <w:tcPr>
            <w:tcW w:w="1617" w:type="dxa"/>
          </w:tcPr>
          <w:p w:rsidR="001911F0" w:rsidRPr="001911F0" w:rsidRDefault="001911F0" w:rsidP="00360916">
            <w:pPr>
              <w:spacing w:after="0" w:line="240" w:lineRule="auto"/>
            </w:pPr>
            <w:r w:rsidRPr="001911F0">
              <w:rPr>
                <w:rStyle w:val="doctitle"/>
                <w:rFonts w:ascii="Arial" w:hAnsi="Arial" w:cs="Arial"/>
                <w:sz w:val="24"/>
                <w:szCs w:val="24"/>
              </w:rPr>
              <w:t>post caregiving</w:t>
            </w:r>
          </w:p>
        </w:tc>
        <w:tc>
          <w:tcPr>
            <w:tcW w:w="1799" w:type="dxa"/>
          </w:tcPr>
          <w:p w:rsidR="001911F0" w:rsidRPr="001911F0" w:rsidRDefault="001911F0" w:rsidP="00360916">
            <w:pPr>
              <w:spacing w:after="0" w:line="240" w:lineRule="auto"/>
              <w:rPr>
                <w:rStyle w:val="doctitle"/>
                <w:rFonts w:ascii="Arial" w:hAnsi="Arial" w:cs="Arial"/>
                <w:sz w:val="24"/>
                <w:szCs w:val="24"/>
              </w:rPr>
            </w:pPr>
            <w:r w:rsidRPr="001911F0">
              <w:rPr>
                <w:rStyle w:val="doctitle"/>
                <w:rFonts w:ascii="Arial" w:hAnsi="Arial" w:cs="Arial"/>
                <w:sz w:val="24"/>
                <w:szCs w:val="24"/>
              </w:rPr>
              <w:t>post -caregiving</w:t>
            </w:r>
          </w:p>
        </w:tc>
      </w:tr>
      <w:tr w:rsidR="001911F0" w:rsidRPr="001911F0" w:rsidTr="001911F0">
        <w:tc>
          <w:tcPr>
            <w:tcW w:w="1617" w:type="dxa"/>
          </w:tcPr>
          <w:p w:rsidR="001911F0" w:rsidRPr="001911F0" w:rsidRDefault="001911F0" w:rsidP="00360916">
            <w:pPr>
              <w:spacing w:after="0" w:line="240" w:lineRule="auto"/>
            </w:pPr>
            <w:r w:rsidRPr="001911F0">
              <w:rPr>
                <w:rFonts w:ascii="Arial" w:hAnsi="Arial" w:cs="Arial"/>
                <w:sz w:val="24"/>
                <w:szCs w:val="24"/>
              </w:rPr>
              <w:t>postcaring experience</w:t>
            </w:r>
          </w:p>
        </w:tc>
        <w:tc>
          <w:tcPr>
            <w:tcW w:w="1617" w:type="dxa"/>
          </w:tcPr>
          <w:p w:rsidR="001911F0" w:rsidRPr="001911F0" w:rsidRDefault="001911F0" w:rsidP="00360916">
            <w:pPr>
              <w:spacing w:after="0" w:line="240" w:lineRule="auto"/>
            </w:pPr>
            <w:r w:rsidRPr="001911F0">
              <w:rPr>
                <w:rFonts w:ascii="Arial" w:hAnsi="Arial" w:cs="Arial"/>
                <w:sz w:val="24"/>
                <w:szCs w:val="24"/>
              </w:rPr>
              <w:t>post caring experience</w:t>
            </w:r>
          </w:p>
        </w:tc>
        <w:tc>
          <w:tcPr>
            <w:tcW w:w="1617" w:type="dxa"/>
          </w:tcPr>
          <w:p w:rsidR="001911F0" w:rsidRPr="001911F0" w:rsidRDefault="001911F0" w:rsidP="00360916">
            <w:pPr>
              <w:spacing w:after="0" w:line="240" w:lineRule="auto"/>
            </w:pPr>
            <w:r w:rsidRPr="001911F0">
              <w:rPr>
                <w:rFonts w:ascii="Arial" w:hAnsi="Arial" w:cs="Arial"/>
                <w:sz w:val="24"/>
                <w:szCs w:val="24"/>
              </w:rPr>
              <w:t>post-caring experience</w:t>
            </w:r>
          </w:p>
        </w:tc>
        <w:tc>
          <w:tcPr>
            <w:tcW w:w="1764" w:type="dxa"/>
          </w:tcPr>
          <w:p w:rsidR="001911F0" w:rsidRPr="001911F0" w:rsidRDefault="001911F0" w:rsidP="00360916">
            <w:pPr>
              <w:spacing w:after="0" w:line="240" w:lineRule="auto"/>
              <w:rPr>
                <w:rStyle w:val="doctitle"/>
                <w:rFonts w:ascii="Arial" w:hAnsi="Arial" w:cs="Arial"/>
                <w:sz w:val="24"/>
                <w:szCs w:val="24"/>
              </w:rPr>
            </w:pPr>
            <w:r w:rsidRPr="001911F0">
              <w:rPr>
                <w:rStyle w:val="doctitle"/>
                <w:rFonts w:ascii="Arial" w:hAnsi="Arial" w:cs="Arial"/>
                <w:sz w:val="24"/>
                <w:szCs w:val="24"/>
              </w:rPr>
              <w:t>postcaregiving  experience</w:t>
            </w:r>
          </w:p>
          <w:p w:rsidR="001911F0" w:rsidRPr="001911F0" w:rsidRDefault="001911F0" w:rsidP="00360916">
            <w:pPr>
              <w:spacing w:after="0" w:line="240" w:lineRule="auto"/>
            </w:pPr>
          </w:p>
        </w:tc>
        <w:tc>
          <w:tcPr>
            <w:tcW w:w="1617" w:type="dxa"/>
          </w:tcPr>
          <w:p w:rsidR="001911F0" w:rsidRPr="001911F0" w:rsidRDefault="001911F0" w:rsidP="00360916">
            <w:pPr>
              <w:spacing w:after="0" w:line="240" w:lineRule="auto"/>
              <w:rPr>
                <w:rStyle w:val="doctitle"/>
                <w:rFonts w:ascii="Arial" w:hAnsi="Arial" w:cs="Arial"/>
                <w:sz w:val="24"/>
                <w:szCs w:val="24"/>
              </w:rPr>
            </w:pPr>
            <w:r w:rsidRPr="001911F0">
              <w:rPr>
                <w:rStyle w:val="doctitle"/>
                <w:rFonts w:ascii="Arial" w:hAnsi="Arial" w:cs="Arial"/>
                <w:sz w:val="24"/>
                <w:szCs w:val="24"/>
              </w:rPr>
              <w:t>post  caregiving experience</w:t>
            </w:r>
          </w:p>
          <w:p w:rsidR="001911F0" w:rsidRPr="001911F0" w:rsidRDefault="001911F0" w:rsidP="00360916">
            <w:pPr>
              <w:spacing w:after="0" w:line="240" w:lineRule="auto"/>
            </w:pPr>
          </w:p>
        </w:tc>
        <w:tc>
          <w:tcPr>
            <w:tcW w:w="1799" w:type="dxa"/>
          </w:tcPr>
          <w:p w:rsidR="001911F0" w:rsidRPr="001911F0" w:rsidRDefault="001911F0" w:rsidP="00360916">
            <w:pPr>
              <w:spacing w:after="0" w:line="240" w:lineRule="auto"/>
            </w:pPr>
            <w:r w:rsidRPr="001911F0">
              <w:rPr>
                <w:rStyle w:val="doctitle"/>
                <w:rFonts w:ascii="Arial" w:hAnsi="Arial" w:cs="Arial"/>
                <w:sz w:val="24"/>
                <w:szCs w:val="24"/>
              </w:rPr>
              <w:t>post -caregiving +experience</w:t>
            </w:r>
          </w:p>
        </w:tc>
      </w:tr>
      <w:tr w:rsidR="001911F0" w:rsidRPr="001911F0" w:rsidTr="001911F0">
        <w:tc>
          <w:tcPr>
            <w:tcW w:w="1617" w:type="dxa"/>
          </w:tcPr>
          <w:p w:rsidR="001911F0" w:rsidRPr="001911F0" w:rsidRDefault="001911F0" w:rsidP="003609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1F0">
              <w:rPr>
                <w:rFonts w:ascii="Arial" w:hAnsi="Arial" w:cs="Arial"/>
                <w:sz w:val="24"/>
                <w:szCs w:val="24"/>
              </w:rPr>
              <w:t xml:space="preserve">postcaring   life </w:t>
            </w:r>
          </w:p>
          <w:p w:rsidR="001911F0" w:rsidRPr="001911F0" w:rsidRDefault="001911F0" w:rsidP="00360916">
            <w:pPr>
              <w:spacing w:after="0" w:line="240" w:lineRule="auto"/>
            </w:pPr>
          </w:p>
        </w:tc>
        <w:tc>
          <w:tcPr>
            <w:tcW w:w="1617" w:type="dxa"/>
          </w:tcPr>
          <w:p w:rsidR="001911F0" w:rsidRPr="001911F0" w:rsidRDefault="001911F0" w:rsidP="003609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1F0">
              <w:rPr>
                <w:rFonts w:ascii="Arial" w:hAnsi="Arial" w:cs="Arial"/>
                <w:sz w:val="24"/>
                <w:szCs w:val="24"/>
              </w:rPr>
              <w:t>post  caring life</w:t>
            </w:r>
          </w:p>
          <w:p w:rsidR="001911F0" w:rsidRPr="001911F0" w:rsidRDefault="001911F0" w:rsidP="00360916">
            <w:pPr>
              <w:spacing w:after="0" w:line="240" w:lineRule="auto"/>
            </w:pPr>
          </w:p>
        </w:tc>
        <w:tc>
          <w:tcPr>
            <w:tcW w:w="1617" w:type="dxa"/>
          </w:tcPr>
          <w:p w:rsidR="001911F0" w:rsidRPr="001911F0" w:rsidRDefault="001911F0" w:rsidP="00360916">
            <w:pPr>
              <w:spacing w:after="0" w:line="240" w:lineRule="auto"/>
            </w:pPr>
            <w:r w:rsidRPr="001911F0">
              <w:rPr>
                <w:rFonts w:ascii="Arial" w:hAnsi="Arial" w:cs="Arial"/>
                <w:sz w:val="24"/>
                <w:szCs w:val="24"/>
              </w:rPr>
              <w:t>post -caring life</w:t>
            </w:r>
          </w:p>
        </w:tc>
        <w:tc>
          <w:tcPr>
            <w:tcW w:w="1764" w:type="dxa"/>
          </w:tcPr>
          <w:p w:rsidR="001911F0" w:rsidRPr="001911F0" w:rsidRDefault="001911F0" w:rsidP="003609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1F0">
              <w:rPr>
                <w:rStyle w:val="doctitle"/>
                <w:rFonts w:ascii="Arial" w:hAnsi="Arial" w:cs="Arial"/>
                <w:sz w:val="24"/>
                <w:szCs w:val="24"/>
              </w:rPr>
              <w:t>postcaregiving  life</w:t>
            </w:r>
            <w:r w:rsidRPr="001911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911F0" w:rsidRPr="001911F0" w:rsidRDefault="001911F0" w:rsidP="00360916">
            <w:pPr>
              <w:spacing w:after="0" w:line="240" w:lineRule="auto"/>
            </w:pPr>
          </w:p>
        </w:tc>
        <w:tc>
          <w:tcPr>
            <w:tcW w:w="1617" w:type="dxa"/>
          </w:tcPr>
          <w:p w:rsidR="001911F0" w:rsidRPr="001911F0" w:rsidRDefault="001911F0" w:rsidP="00360916">
            <w:pPr>
              <w:spacing w:after="0" w:line="240" w:lineRule="auto"/>
            </w:pPr>
            <w:r w:rsidRPr="001911F0">
              <w:rPr>
                <w:rStyle w:val="doctitle"/>
                <w:rFonts w:ascii="Arial" w:hAnsi="Arial" w:cs="Arial"/>
                <w:sz w:val="24"/>
                <w:szCs w:val="24"/>
              </w:rPr>
              <w:t>post caregiving life</w:t>
            </w:r>
          </w:p>
        </w:tc>
        <w:tc>
          <w:tcPr>
            <w:tcW w:w="1799" w:type="dxa"/>
          </w:tcPr>
          <w:p w:rsidR="001911F0" w:rsidRPr="001911F0" w:rsidRDefault="001911F0" w:rsidP="00360916">
            <w:pPr>
              <w:spacing w:after="0" w:line="240" w:lineRule="auto"/>
            </w:pPr>
            <w:r w:rsidRPr="001911F0">
              <w:rPr>
                <w:rFonts w:ascii="Arial" w:hAnsi="Arial" w:cs="Arial"/>
                <w:sz w:val="24"/>
                <w:szCs w:val="24"/>
              </w:rPr>
              <w:t>p</w:t>
            </w:r>
            <w:hyperlink r:id="rId8" w:tooltip="Show document details" w:history="1">
              <w:r w:rsidRPr="001911F0">
                <w:rPr>
                  <w:rStyle w:val="Hyperlink"/>
                  <w:rFonts w:ascii="Arial" w:hAnsi="Arial" w:cs="Arial"/>
                  <w:sz w:val="24"/>
                  <w:szCs w:val="24"/>
                </w:rPr>
                <w:t>ost -caregiving life</w:t>
              </w:r>
            </w:hyperlink>
          </w:p>
        </w:tc>
      </w:tr>
      <w:tr w:rsidR="001911F0" w:rsidRPr="001911F0" w:rsidTr="001911F0">
        <w:tc>
          <w:tcPr>
            <w:tcW w:w="1617" w:type="dxa"/>
          </w:tcPr>
          <w:p w:rsidR="001911F0" w:rsidRPr="001911F0" w:rsidRDefault="001911F0" w:rsidP="003609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1F0">
              <w:rPr>
                <w:rFonts w:ascii="Arial" w:hAnsi="Arial" w:cs="Arial"/>
                <w:sz w:val="24"/>
                <w:szCs w:val="24"/>
              </w:rPr>
              <w:t>postcaring</w:t>
            </w:r>
          </w:p>
          <w:p w:rsidR="001911F0" w:rsidRPr="001911F0" w:rsidRDefault="001911F0" w:rsidP="00360916">
            <w:pPr>
              <w:spacing w:after="0" w:line="240" w:lineRule="auto"/>
            </w:pPr>
            <w:r w:rsidRPr="001911F0">
              <w:rPr>
                <w:rFonts w:ascii="Arial" w:hAnsi="Arial" w:cs="Arial"/>
                <w:sz w:val="24"/>
                <w:szCs w:val="24"/>
              </w:rPr>
              <w:t xml:space="preserve">transition </w:t>
            </w:r>
          </w:p>
        </w:tc>
        <w:tc>
          <w:tcPr>
            <w:tcW w:w="1617" w:type="dxa"/>
          </w:tcPr>
          <w:p w:rsidR="001911F0" w:rsidRPr="001911F0" w:rsidRDefault="001911F0" w:rsidP="00360916">
            <w:pPr>
              <w:spacing w:after="0" w:line="240" w:lineRule="auto"/>
            </w:pPr>
            <w:r w:rsidRPr="001911F0">
              <w:rPr>
                <w:rFonts w:ascii="Arial" w:hAnsi="Arial" w:cs="Arial"/>
                <w:sz w:val="24"/>
                <w:szCs w:val="24"/>
              </w:rPr>
              <w:t>post caring transition</w:t>
            </w:r>
          </w:p>
        </w:tc>
        <w:tc>
          <w:tcPr>
            <w:tcW w:w="1617" w:type="dxa"/>
          </w:tcPr>
          <w:p w:rsidR="001911F0" w:rsidRPr="001911F0" w:rsidRDefault="001911F0" w:rsidP="00360916">
            <w:pPr>
              <w:spacing w:after="0" w:line="240" w:lineRule="auto"/>
            </w:pPr>
            <w:r w:rsidRPr="001911F0">
              <w:rPr>
                <w:rFonts w:ascii="Arial" w:hAnsi="Arial" w:cs="Arial"/>
                <w:sz w:val="24"/>
                <w:szCs w:val="24"/>
              </w:rPr>
              <w:t>post -caring transition</w:t>
            </w:r>
          </w:p>
        </w:tc>
        <w:tc>
          <w:tcPr>
            <w:tcW w:w="1764" w:type="dxa"/>
          </w:tcPr>
          <w:p w:rsidR="001911F0" w:rsidRPr="001911F0" w:rsidRDefault="001911F0" w:rsidP="00360916">
            <w:pPr>
              <w:spacing w:after="0" w:line="240" w:lineRule="auto"/>
            </w:pPr>
            <w:r w:rsidRPr="001911F0">
              <w:rPr>
                <w:rFonts w:ascii="Arial" w:hAnsi="Arial" w:cs="Arial"/>
                <w:sz w:val="24"/>
                <w:szCs w:val="24"/>
              </w:rPr>
              <w:t>p</w:t>
            </w:r>
            <w:hyperlink r:id="rId9" w:tooltip="Show document details" w:history="1">
              <w:r w:rsidRPr="001911F0">
                <w:rPr>
                  <w:rStyle w:val="Hyperlink"/>
                  <w:rFonts w:ascii="Arial" w:hAnsi="Arial" w:cs="Arial"/>
                  <w:sz w:val="24"/>
                  <w:szCs w:val="24"/>
                </w:rPr>
                <w:t>ostcaregiving  transition</w:t>
              </w:r>
            </w:hyperlink>
          </w:p>
        </w:tc>
        <w:tc>
          <w:tcPr>
            <w:tcW w:w="1617" w:type="dxa"/>
          </w:tcPr>
          <w:p w:rsidR="001911F0" w:rsidRPr="001911F0" w:rsidRDefault="009271F7" w:rsidP="00360916">
            <w:pPr>
              <w:spacing w:after="0" w:line="240" w:lineRule="auto"/>
            </w:pPr>
            <w:hyperlink r:id="rId10" w:tooltip="Show document details" w:history="1">
              <w:r w:rsidR="001911F0" w:rsidRPr="001911F0">
                <w:rPr>
                  <w:rStyle w:val="Hyperlink"/>
                  <w:rFonts w:ascii="Arial" w:hAnsi="Arial" w:cs="Arial"/>
                  <w:sz w:val="24"/>
                  <w:szCs w:val="24"/>
                </w:rPr>
                <w:t>post caregiving transition</w:t>
              </w:r>
            </w:hyperlink>
          </w:p>
        </w:tc>
        <w:tc>
          <w:tcPr>
            <w:tcW w:w="1799" w:type="dxa"/>
          </w:tcPr>
          <w:p w:rsidR="001911F0" w:rsidRPr="001911F0" w:rsidRDefault="009271F7" w:rsidP="00360916">
            <w:pPr>
              <w:spacing w:after="0" w:line="240" w:lineRule="auto"/>
            </w:pPr>
            <w:hyperlink r:id="rId11" w:tooltip="Show document details" w:history="1">
              <w:r w:rsidR="001911F0" w:rsidRPr="001911F0">
                <w:rPr>
                  <w:rStyle w:val="Hyperlink"/>
                  <w:rFonts w:ascii="Arial" w:hAnsi="Arial" w:cs="Arial"/>
                  <w:sz w:val="24"/>
                  <w:szCs w:val="24"/>
                </w:rPr>
                <w:t>post-caregiving transition</w:t>
              </w:r>
            </w:hyperlink>
          </w:p>
        </w:tc>
      </w:tr>
      <w:tr w:rsidR="001911F0" w:rsidRPr="007575E6" w:rsidTr="001911F0">
        <w:tc>
          <w:tcPr>
            <w:tcW w:w="1617" w:type="dxa"/>
          </w:tcPr>
          <w:p w:rsidR="001911F0" w:rsidRPr="001911F0" w:rsidRDefault="001911F0" w:rsidP="00360916">
            <w:pPr>
              <w:spacing w:after="0" w:line="240" w:lineRule="auto"/>
            </w:pPr>
            <w:r w:rsidRPr="001911F0">
              <w:rPr>
                <w:rStyle w:val="doctitle"/>
                <w:rFonts w:ascii="Arial" w:hAnsi="Arial" w:cs="Arial"/>
                <w:sz w:val="24"/>
                <w:szCs w:val="24"/>
              </w:rPr>
              <w:t>caring t</w:t>
            </w:r>
            <w:r w:rsidRPr="001911F0">
              <w:rPr>
                <w:rFonts w:ascii="Arial" w:hAnsi="Arial" w:cs="Arial"/>
                <w:sz w:val="24"/>
                <w:szCs w:val="24"/>
              </w:rPr>
              <w:t>ransitions</w:t>
            </w:r>
          </w:p>
        </w:tc>
        <w:tc>
          <w:tcPr>
            <w:tcW w:w="1617" w:type="dxa"/>
          </w:tcPr>
          <w:p w:rsidR="001911F0" w:rsidRPr="007575E6" w:rsidRDefault="001911F0" w:rsidP="003609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1F0">
              <w:rPr>
                <w:rFonts w:ascii="Arial" w:hAnsi="Arial" w:cs="Arial"/>
                <w:sz w:val="24"/>
                <w:szCs w:val="24"/>
              </w:rPr>
              <w:t>caregiving transitions</w:t>
            </w:r>
          </w:p>
          <w:p w:rsidR="001911F0" w:rsidRPr="007575E6" w:rsidRDefault="001911F0" w:rsidP="00360916">
            <w:pPr>
              <w:spacing w:after="0" w:line="240" w:lineRule="auto"/>
            </w:pPr>
          </w:p>
        </w:tc>
        <w:tc>
          <w:tcPr>
            <w:tcW w:w="1617" w:type="dxa"/>
          </w:tcPr>
          <w:p w:rsidR="001911F0" w:rsidRPr="007575E6" w:rsidRDefault="001911F0" w:rsidP="00360916">
            <w:pPr>
              <w:spacing w:after="0" w:line="240" w:lineRule="auto"/>
            </w:pPr>
          </w:p>
        </w:tc>
        <w:tc>
          <w:tcPr>
            <w:tcW w:w="1764" w:type="dxa"/>
          </w:tcPr>
          <w:p w:rsidR="001911F0" w:rsidRPr="007575E6" w:rsidRDefault="001911F0" w:rsidP="00360916">
            <w:pPr>
              <w:spacing w:after="0" w:line="240" w:lineRule="auto"/>
            </w:pPr>
          </w:p>
        </w:tc>
        <w:tc>
          <w:tcPr>
            <w:tcW w:w="1617" w:type="dxa"/>
          </w:tcPr>
          <w:p w:rsidR="001911F0" w:rsidRPr="007575E6" w:rsidRDefault="001911F0" w:rsidP="00360916">
            <w:pPr>
              <w:spacing w:after="0" w:line="240" w:lineRule="auto"/>
            </w:pPr>
          </w:p>
        </w:tc>
        <w:tc>
          <w:tcPr>
            <w:tcW w:w="1799" w:type="dxa"/>
          </w:tcPr>
          <w:p w:rsidR="001911F0" w:rsidRPr="007575E6" w:rsidRDefault="001911F0" w:rsidP="00360916">
            <w:pPr>
              <w:spacing w:after="0" w:line="240" w:lineRule="auto"/>
            </w:pPr>
          </w:p>
        </w:tc>
      </w:tr>
    </w:tbl>
    <w:p w:rsidR="001911F0" w:rsidRDefault="001911F0" w:rsidP="003609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0F95" w:rsidRPr="00E81182" w:rsidRDefault="00550F95" w:rsidP="003609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 xml:space="preserve">All key search terms were applied to literature published since 1985; this date was chosen because it marked the first use of the term ‘ex-carers’ in the UK’s General Household Survey, thereby reflecting the emergence of an identifiable group who had ceased </w:t>
      </w:r>
      <w:r w:rsidR="0071414D" w:rsidRPr="00E81182">
        <w:rPr>
          <w:rFonts w:ascii="Arial" w:hAnsi="Arial" w:cs="Arial"/>
          <w:sz w:val="24"/>
          <w:szCs w:val="24"/>
        </w:rPr>
        <w:t xml:space="preserve">active </w:t>
      </w:r>
      <w:r w:rsidRPr="00E81182">
        <w:rPr>
          <w:rFonts w:ascii="Arial" w:hAnsi="Arial" w:cs="Arial"/>
          <w:sz w:val="24"/>
          <w:szCs w:val="24"/>
        </w:rPr>
        <w:t xml:space="preserve">caring. Whilst non-English language articles were intentionally excluded from the review, as a consequence of terminological variation, omission of a small amount of literature may have occurred. Due to the nature of former carer research i.e. it is relatively small-scale, and funded and carried out by a number of organisations, some grey literature may also have been missed. </w:t>
      </w:r>
    </w:p>
    <w:p w:rsidR="00550F95" w:rsidRPr="00E81182" w:rsidRDefault="00550F95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265B" w:rsidRDefault="004908F0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 xml:space="preserve">The search yielded </w:t>
      </w:r>
      <w:r w:rsidR="00A17263" w:rsidRPr="00E81182">
        <w:rPr>
          <w:rFonts w:ascii="Arial" w:hAnsi="Arial" w:cs="Arial"/>
          <w:sz w:val="24"/>
          <w:szCs w:val="24"/>
        </w:rPr>
        <w:t>17</w:t>
      </w:r>
      <w:r w:rsidRPr="00E81182">
        <w:rPr>
          <w:rFonts w:ascii="Arial" w:hAnsi="Arial" w:cs="Arial"/>
          <w:sz w:val="24"/>
          <w:szCs w:val="24"/>
        </w:rPr>
        <w:t xml:space="preserve">6 </w:t>
      </w:r>
      <w:r w:rsidR="007C467F" w:rsidRPr="00E81182">
        <w:rPr>
          <w:rFonts w:ascii="Arial" w:hAnsi="Arial" w:cs="Arial"/>
          <w:sz w:val="24"/>
          <w:szCs w:val="24"/>
        </w:rPr>
        <w:t>items.</w:t>
      </w:r>
      <w:r w:rsidR="0047265B" w:rsidRPr="00E81182">
        <w:rPr>
          <w:rFonts w:ascii="Arial" w:hAnsi="Arial" w:cs="Arial"/>
          <w:sz w:val="24"/>
          <w:szCs w:val="24"/>
        </w:rPr>
        <w:t xml:space="preserve"> The second stage involved hand searching </w:t>
      </w:r>
      <w:r w:rsidR="001A48CE" w:rsidRPr="00E81182">
        <w:rPr>
          <w:rFonts w:ascii="Arial" w:hAnsi="Arial" w:cs="Arial"/>
          <w:sz w:val="24"/>
          <w:szCs w:val="24"/>
        </w:rPr>
        <w:t>these items</w:t>
      </w:r>
      <w:r w:rsidR="0047265B" w:rsidRPr="00E81182">
        <w:rPr>
          <w:rFonts w:ascii="Arial" w:hAnsi="Arial" w:cs="Arial"/>
          <w:sz w:val="24"/>
          <w:szCs w:val="24"/>
        </w:rPr>
        <w:t xml:space="preserve"> for those that focused on older former carers. </w:t>
      </w:r>
      <w:r w:rsidR="00DB787D" w:rsidRPr="00E81182">
        <w:rPr>
          <w:rFonts w:ascii="Arial" w:hAnsi="Arial" w:cs="Arial"/>
          <w:sz w:val="24"/>
          <w:szCs w:val="24"/>
        </w:rPr>
        <w:t>Whilst</w:t>
      </w:r>
      <w:r w:rsidR="0047265B" w:rsidRPr="00E81182">
        <w:rPr>
          <w:rFonts w:ascii="Arial" w:hAnsi="Arial" w:cs="Arial"/>
          <w:sz w:val="24"/>
          <w:szCs w:val="24"/>
        </w:rPr>
        <w:t xml:space="preserve"> the </w:t>
      </w:r>
      <w:r w:rsidR="00DB787D" w:rsidRPr="00E81182">
        <w:rPr>
          <w:rFonts w:ascii="Arial" w:hAnsi="Arial" w:cs="Arial"/>
          <w:sz w:val="24"/>
          <w:szCs w:val="24"/>
        </w:rPr>
        <w:t>initial</w:t>
      </w:r>
      <w:r w:rsidR="0047265B" w:rsidRPr="00E81182">
        <w:rPr>
          <w:rFonts w:ascii="Arial" w:hAnsi="Arial" w:cs="Arial"/>
          <w:sz w:val="24"/>
          <w:szCs w:val="24"/>
        </w:rPr>
        <w:t xml:space="preserve"> intention was to base the </w:t>
      </w:r>
      <w:r w:rsidR="00DB787D" w:rsidRPr="00E81182">
        <w:rPr>
          <w:rFonts w:ascii="Arial" w:hAnsi="Arial" w:cs="Arial"/>
          <w:sz w:val="24"/>
          <w:szCs w:val="24"/>
        </w:rPr>
        <w:t>definition</w:t>
      </w:r>
      <w:r w:rsidR="0047265B" w:rsidRPr="00E81182">
        <w:rPr>
          <w:rFonts w:ascii="Arial" w:hAnsi="Arial" w:cs="Arial"/>
          <w:sz w:val="24"/>
          <w:szCs w:val="24"/>
        </w:rPr>
        <w:t xml:space="preserve"> of ‘old’ on the criteria used to </w:t>
      </w:r>
      <w:r w:rsidR="00DB787D" w:rsidRPr="00E81182">
        <w:rPr>
          <w:rFonts w:ascii="Arial" w:hAnsi="Arial" w:cs="Arial"/>
          <w:sz w:val="24"/>
          <w:szCs w:val="24"/>
        </w:rPr>
        <w:t>define</w:t>
      </w:r>
      <w:r w:rsidR="0047265B" w:rsidRPr="00E81182">
        <w:rPr>
          <w:rFonts w:ascii="Arial" w:hAnsi="Arial" w:cs="Arial"/>
          <w:sz w:val="24"/>
          <w:szCs w:val="24"/>
        </w:rPr>
        <w:t xml:space="preserve"> </w:t>
      </w:r>
      <w:r w:rsidR="00DB787D" w:rsidRPr="00E81182">
        <w:rPr>
          <w:rFonts w:ascii="Arial" w:hAnsi="Arial" w:cs="Arial"/>
          <w:sz w:val="24"/>
          <w:szCs w:val="24"/>
        </w:rPr>
        <w:t>older</w:t>
      </w:r>
      <w:r w:rsidR="0047265B" w:rsidRPr="00E81182">
        <w:rPr>
          <w:rFonts w:ascii="Arial" w:hAnsi="Arial" w:cs="Arial"/>
          <w:sz w:val="24"/>
          <w:szCs w:val="24"/>
        </w:rPr>
        <w:t xml:space="preserve"> carers, these was discarded in the </w:t>
      </w:r>
      <w:r w:rsidR="00DB787D" w:rsidRPr="00E81182">
        <w:rPr>
          <w:rFonts w:ascii="Arial" w:hAnsi="Arial" w:cs="Arial"/>
          <w:sz w:val="24"/>
          <w:szCs w:val="24"/>
        </w:rPr>
        <w:t>light</w:t>
      </w:r>
      <w:r w:rsidR="0047265B" w:rsidRPr="00E81182">
        <w:rPr>
          <w:rFonts w:ascii="Arial" w:hAnsi="Arial" w:cs="Arial"/>
          <w:sz w:val="24"/>
          <w:szCs w:val="24"/>
        </w:rPr>
        <w:t xml:space="preserve"> of the </w:t>
      </w:r>
      <w:r w:rsidR="00DB787D" w:rsidRPr="00E81182">
        <w:rPr>
          <w:rFonts w:ascii="Arial" w:hAnsi="Arial" w:cs="Arial"/>
          <w:sz w:val="24"/>
          <w:szCs w:val="24"/>
        </w:rPr>
        <w:t>evidence</w:t>
      </w:r>
      <w:r w:rsidR="0047265B" w:rsidRPr="00E81182">
        <w:rPr>
          <w:rFonts w:ascii="Arial" w:hAnsi="Arial" w:cs="Arial"/>
          <w:sz w:val="24"/>
          <w:szCs w:val="24"/>
        </w:rPr>
        <w:t xml:space="preserve"> that there is no set </w:t>
      </w:r>
      <w:r w:rsidR="00AB2128" w:rsidRPr="00E81182">
        <w:rPr>
          <w:rFonts w:ascii="Arial" w:hAnsi="Arial" w:cs="Arial"/>
          <w:sz w:val="24"/>
          <w:szCs w:val="24"/>
        </w:rPr>
        <w:t>definition</w:t>
      </w:r>
      <w:r w:rsidR="0047265B" w:rsidRPr="00E81182">
        <w:rPr>
          <w:rFonts w:ascii="Arial" w:hAnsi="Arial" w:cs="Arial"/>
          <w:sz w:val="24"/>
          <w:szCs w:val="24"/>
        </w:rPr>
        <w:t xml:space="preserve"> of an older carer- definition</w:t>
      </w:r>
      <w:r w:rsidR="00AB2128" w:rsidRPr="00E81182">
        <w:rPr>
          <w:rFonts w:ascii="Arial" w:hAnsi="Arial" w:cs="Arial"/>
          <w:sz w:val="24"/>
          <w:szCs w:val="24"/>
        </w:rPr>
        <w:t>s</w:t>
      </w:r>
      <w:r w:rsidR="0047265B" w:rsidRPr="00E81182">
        <w:rPr>
          <w:rFonts w:ascii="Arial" w:hAnsi="Arial" w:cs="Arial"/>
          <w:sz w:val="24"/>
          <w:szCs w:val="24"/>
        </w:rPr>
        <w:t xml:space="preserve"> </w:t>
      </w:r>
      <w:r w:rsidR="0047265B" w:rsidRPr="00E81182">
        <w:rPr>
          <w:rFonts w:ascii="Arial" w:hAnsi="Arial" w:cs="Arial"/>
          <w:sz w:val="24"/>
          <w:szCs w:val="24"/>
        </w:rPr>
        <w:lastRenderedPageBreak/>
        <w:t>vary from 50</w:t>
      </w:r>
      <w:r w:rsidR="00DB787D" w:rsidRPr="00E81182">
        <w:rPr>
          <w:rFonts w:ascii="Arial" w:hAnsi="Arial" w:cs="Arial"/>
          <w:sz w:val="24"/>
          <w:szCs w:val="24"/>
        </w:rPr>
        <w:t>+</w:t>
      </w:r>
      <w:r w:rsidR="0047265B" w:rsidRPr="00E81182">
        <w:rPr>
          <w:rFonts w:ascii="Arial" w:hAnsi="Arial" w:cs="Arial"/>
          <w:sz w:val="24"/>
          <w:szCs w:val="24"/>
        </w:rPr>
        <w:t xml:space="preserve">  to 80+ (</w:t>
      </w:r>
      <w:r w:rsidR="00CE3674" w:rsidRPr="00E81182">
        <w:rPr>
          <w:rFonts w:ascii="Arial" w:hAnsi="Arial" w:cs="Arial"/>
          <w:sz w:val="24"/>
          <w:szCs w:val="24"/>
        </w:rPr>
        <w:t xml:space="preserve">Anonymous, </w:t>
      </w:r>
      <w:r w:rsidR="00AB2128" w:rsidRPr="00E81182">
        <w:rPr>
          <w:rFonts w:ascii="Arial" w:hAnsi="Arial" w:cs="Arial"/>
          <w:sz w:val="24"/>
          <w:szCs w:val="24"/>
        </w:rPr>
        <w:t xml:space="preserve">2002, </w:t>
      </w:r>
      <w:r w:rsidR="0047265B" w:rsidRPr="00E81182">
        <w:rPr>
          <w:rFonts w:ascii="Arial" w:hAnsi="Arial" w:cs="Arial"/>
          <w:sz w:val="24"/>
          <w:szCs w:val="24"/>
        </w:rPr>
        <w:t>Carers Trust, 2015</w:t>
      </w:r>
      <w:r w:rsidR="00AB2128" w:rsidRPr="00E81182">
        <w:rPr>
          <w:rFonts w:ascii="Arial" w:hAnsi="Arial" w:cs="Arial"/>
          <w:sz w:val="24"/>
          <w:szCs w:val="24"/>
        </w:rPr>
        <w:t xml:space="preserve">, </w:t>
      </w:r>
      <w:r w:rsidR="0047265B" w:rsidRPr="00E81182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47265B" w:rsidRPr="00E81182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Manthorpe </w:t>
        </w:r>
      </w:hyperlink>
      <w:r w:rsidR="0047265B" w:rsidRPr="00E81182">
        <w:rPr>
          <w:rFonts w:ascii="Arial" w:hAnsi="Arial" w:cs="Arial"/>
          <w:sz w:val="24"/>
          <w:szCs w:val="24"/>
        </w:rPr>
        <w:t xml:space="preserve">, </w:t>
      </w:r>
      <w:hyperlink r:id="rId13" w:history="1">
        <w:r w:rsidR="0047265B" w:rsidRPr="00E81182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Moriarty </w:t>
        </w:r>
      </w:hyperlink>
      <w:r w:rsidR="0047265B" w:rsidRPr="00E81182">
        <w:rPr>
          <w:rFonts w:ascii="Arial" w:hAnsi="Arial" w:cs="Arial"/>
          <w:sz w:val="24"/>
          <w:szCs w:val="24"/>
        </w:rPr>
        <w:t xml:space="preserve">, &amp; </w:t>
      </w:r>
      <w:hyperlink r:id="rId14" w:history="1">
        <w:r w:rsidR="0047265B" w:rsidRPr="00E81182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Cornes </w:t>
        </w:r>
      </w:hyperlink>
      <w:r w:rsidR="0047265B" w:rsidRPr="00E81182">
        <w:rPr>
          <w:rFonts w:ascii="Arial" w:hAnsi="Arial" w:cs="Arial"/>
          <w:sz w:val="24"/>
          <w:szCs w:val="24"/>
        </w:rPr>
        <w:t>, 2015</w:t>
      </w:r>
      <w:r w:rsidR="00E6681D" w:rsidRPr="00E81182">
        <w:rPr>
          <w:rFonts w:ascii="Arial" w:hAnsi="Arial" w:cs="Arial"/>
          <w:sz w:val="24"/>
          <w:szCs w:val="24"/>
        </w:rPr>
        <w:t>, Greenwood &amp; Smith 2016</w:t>
      </w:r>
      <w:r w:rsidR="0047265B" w:rsidRPr="00E81182">
        <w:rPr>
          <w:rFonts w:ascii="Arial" w:hAnsi="Arial" w:cs="Arial"/>
          <w:sz w:val="24"/>
          <w:szCs w:val="24"/>
        </w:rPr>
        <w:t xml:space="preserve">) </w:t>
      </w:r>
      <w:r w:rsidR="00777590" w:rsidRPr="00E81182">
        <w:rPr>
          <w:rFonts w:ascii="Arial" w:hAnsi="Arial" w:cs="Arial"/>
          <w:sz w:val="24"/>
          <w:szCs w:val="24"/>
        </w:rPr>
        <w:t xml:space="preserve">. As 60+ is routinely used in </w:t>
      </w:r>
      <w:r w:rsidR="00777590" w:rsidRPr="00E81182">
        <w:rPr>
          <w:rFonts w:ascii="Arial" w:hAnsi="Arial" w:cs="Arial"/>
          <w:color w:val="000000"/>
          <w:sz w:val="24"/>
          <w:szCs w:val="24"/>
        </w:rPr>
        <w:t>data collection</w:t>
      </w:r>
      <w:r w:rsidR="004274CA" w:rsidRPr="00E81182">
        <w:rPr>
          <w:rFonts w:ascii="Arial" w:hAnsi="Arial" w:cs="Arial"/>
          <w:color w:val="000000"/>
          <w:sz w:val="24"/>
          <w:szCs w:val="24"/>
        </w:rPr>
        <w:t xml:space="preserve"> (United Nations Department of Economic and Social Affairs, 2013</w:t>
      </w:r>
      <w:r w:rsidR="002F206C" w:rsidRPr="00E81182">
        <w:rPr>
          <w:rFonts w:ascii="Arial" w:hAnsi="Arial" w:cs="Arial"/>
          <w:color w:val="000000"/>
          <w:sz w:val="24"/>
          <w:szCs w:val="24"/>
        </w:rPr>
        <w:t>),</w:t>
      </w:r>
      <w:r w:rsidR="00777590" w:rsidRPr="00E81182">
        <w:rPr>
          <w:rFonts w:ascii="Arial" w:hAnsi="Arial" w:cs="Arial"/>
          <w:color w:val="000000"/>
          <w:sz w:val="24"/>
          <w:szCs w:val="24"/>
        </w:rPr>
        <w:t xml:space="preserve"> this was used to select</w:t>
      </w:r>
      <w:r w:rsidR="007812B5" w:rsidRPr="00E81182">
        <w:rPr>
          <w:rFonts w:ascii="Arial" w:hAnsi="Arial" w:cs="Arial"/>
          <w:color w:val="000000"/>
          <w:sz w:val="24"/>
          <w:szCs w:val="24"/>
        </w:rPr>
        <w:t xml:space="preserve"> items about</w:t>
      </w:r>
      <w:r w:rsidR="00777590" w:rsidRPr="00E81182">
        <w:rPr>
          <w:rFonts w:ascii="Arial" w:hAnsi="Arial" w:cs="Arial"/>
          <w:color w:val="000000"/>
          <w:sz w:val="24"/>
          <w:szCs w:val="24"/>
        </w:rPr>
        <w:t xml:space="preserve"> ‘older former carers’</w:t>
      </w:r>
      <w:r w:rsidR="00E81182">
        <w:rPr>
          <w:rFonts w:ascii="Arial" w:hAnsi="Arial" w:cs="Arial"/>
          <w:color w:val="000000"/>
          <w:sz w:val="21"/>
          <w:szCs w:val="21"/>
        </w:rPr>
        <w:t>.</w:t>
      </w:r>
    </w:p>
    <w:p w:rsidR="0047265B" w:rsidRDefault="0047265B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3C8F" w:rsidRDefault="007812B5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>In the third stage, t</w:t>
      </w:r>
      <w:r w:rsidR="00150A62" w:rsidRPr="00E81182">
        <w:rPr>
          <w:rFonts w:ascii="Arial" w:hAnsi="Arial" w:cs="Arial"/>
          <w:sz w:val="24"/>
          <w:szCs w:val="24"/>
        </w:rPr>
        <w:t xml:space="preserve">he 45 items identified </w:t>
      </w:r>
      <w:r w:rsidRPr="00E81182">
        <w:rPr>
          <w:rFonts w:ascii="Arial" w:hAnsi="Arial" w:cs="Arial"/>
          <w:sz w:val="24"/>
          <w:szCs w:val="24"/>
        </w:rPr>
        <w:t xml:space="preserve">in Stage 2 </w:t>
      </w:r>
      <w:r w:rsidR="004908F0" w:rsidRPr="00E81182">
        <w:rPr>
          <w:rFonts w:ascii="Arial" w:hAnsi="Arial" w:cs="Arial"/>
          <w:sz w:val="24"/>
          <w:szCs w:val="24"/>
        </w:rPr>
        <w:t>were analysed using the Critical Appraisal Skills Programme (</w:t>
      </w:r>
      <w:r w:rsidR="00354B6D" w:rsidRPr="00E81182">
        <w:rPr>
          <w:rFonts w:ascii="Arial" w:hAnsi="Arial" w:cs="Arial"/>
          <w:sz w:val="24"/>
          <w:szCs w:val="24"/>
        </w:rPr>
        <w:t>CASP, 2013</w:t>
      </w:r>
      <w:r w:rsidR="004908F0" w:rsidRPr="00E81182">
        <w:rPr>
          <w:rFonts w:ascii="Arial" w:hAnsi="Arial" w:cs="Arial"/>
          <w:sz w:val="24"/>
          <w:szCs w:val="24"/>
        </w:rPr>
        <w:t xml:space="preserve">) in relation to their </w:t>
      </w:r>
      <w:r w:rsidR="004908F0" w:rsidRPr="00E81182">
        <w:rPr>
          <w:rFonts w:ascii="Arial" w:hAnsi="Arial" w:cs="Arial"/>
          <w:sz w:val="24"/>
          <w:szCs w:val="24"/>
          <w:lang w:val="en-US" w:eastAsia="en-US"/>
        </w:rPr>
        <w:t xml:space="preserve">rigour, </w:t>
      </w:r>
      <w:r w:rsidR="004908F0" w:rsidRPr="00E81182">
        <w:rPr>
          <w:rFonts w:ascii="Arial" w:hAnsi="Arial" w:cs="Arial"/>
          <w:sz w:val="24"/>
          <w:szCs w:val="24"/>
        </w:rPr>
        <w:t xml:space="preserve">methodology </w:t>
      </w:r>
      <w:r w:rsidR="0071414D" w:rsidRPr="00E81182">
        <w:rPr>
          <w:rFonts w:ascii="Arial" w:hAnsi="Arial" w:cs="Arial"/>
          <w:sz w:val="24"/>
          <w:szCs w:val="24"/>
        </w:rPr>
        <w:t xml:space="preserve">and </w:t>
      </w:r>
      <w:r w:rsidR="0071414D" w:rsidRPr="00E81182">
        <w:rPr>
          <w:rFonts w:ascii="Arial" w:hAnsi="Arial" w:cs="Arial"/>
          <w:sz w:val="24"/>
          <w:szCs w:val="24"/>
          <w:lang w:val="en-US" w:eastAsia="en-US"/>
        </w:rPr>
        <w:t>credibility</w:t>
      </w:r>
      <w:r w:rsidR="004908F0" w:rsidRPr="00E81182">
        <w:rPr>
          <w:rFonts w:ascii="Arial" w:hAnsi="Arial" w:cs="Arial"/>
          <w:sz w:val="24"/>
          <w:szCs w:val="24"/>
        </w:rPr>
        <w:t xml:space="preserve">. </w:t>
      </w:r>
      <w:r w:rsidR="00150A62" w:rsidRPr="00E81182">
        <w:rPr>
          <w:rFonts w:ascii="Arial" w:hAnsi="Arial" w:cs="Arial"/>
          <w:sz w:val="24"/>
          <w:szCs w:val="24"/>
        </w:rPr>
        <w:t>The results of the</w:t>
      </w:r>
      <w:r w:rsidR="004908F0" w:rsidRPr="00E81182">
        <w:rPr>
          <w:rFonts w:ascii="Arial" w:hAnsi="Arial" w:cs="Arial"/>
          <w:sz w:val="24"/>
          <w:szCs w:val="24"/>
        </w:rPr>
        <w:t xml:space="preserve"> appraisal </w:t>
      </w:r>
      <w:r w:rsidR="00150A62" w:rsidRPr="00E81182">
        <w:rPr>
          <w:rFonts w:ascii="Arial" w:hAnsi="Arial" w:cs="Arial"/>
          <w:sz w:val="24"/>
          <w:szCs w:val="24"/>
        </w:rPr>
        <w:t xml:space="preserve">of individual items were recorded </w:t>
      </w:r>
      <w:r w:rsidR="004908F0" w:rsidRPr="00E81182">
        <w:rPr>
          <w:rFonts w:ascii="Arial" w:hAnsi="Arial" w:cs="Arial"/>
          <w:sz w:val="24"/>
          <w:szCs w:val="24"/>
        </w:rPr>
        <w:t>on an excel spreadsheet together with a brief synopsis of each item. Once all the items had b</w:t>
      </w:r>
      <w:r w:rsidR="009A592E" w:rsidRPr="00E81182">
        <w:rPr>
          <w:rFonts w:ascii="Arial" w:hAnsi="Arial" w:cs="Arial"/>
          <w:sz w:val="24"/>
          <w:szCs w:val="24"/>
        </w:rPr>
        <w:t>een critically appraised, the 40 items</w:t>
      </w:r>
      <w:r w:rsidR="004908F0" w:rsidRPr="00E81182">
        <w:rPr>
          <w:rFonts w:ascii="Arial" w:hAnsi="Arial" w:cs="Arial"/>
          <w:sz w:val="24"/>
          <w:szCs w:val="24"/>
        </w:rPr>
        <w:t xml:space="preserve"> that met the quality and relevance criteria (integral to the appraisal questions) were listed in chronological order on a ‘Summary table’ together with key information, such as author(s), date of publication, main findings and strengths and weaknesses. </w:t>
      </w:r>
      <w:r w:rsidRPr="00E81182">
        <w:rPr>
          <w:rFonts w:ascii="Arial" w:hAnsi="Arial" w:cs="Arial"/>
          <w:sz w:val="24"/>
          <w:szCs w:val="24"/>
        </w:rPr>
        <w:t>During the fourth stage of the review, t</w:t>
      </w:r>
      <w:r w:rsidR="004908F0" w:rsidRPr="00E81182">
        <w:rPr>
          <w:rFonts w:ascii="Arial" w:hAnsi="Arial" w:cs="Arial"/>
          <w:sz w:val="24"/>
          <w:szCs w:val="24"/>
        </w:rPr>
        <w:t xml:space="preserve">his information was then topically synthesised with the aim of identifying themes. </w:t>
      </w:r>
      <w:r w:rsidR="004908F0" w:rsidRPr="00E81182">
        <w:rPr>
          <w:rFonts w:ascii="Arial" w:hAnsi="Arial" w:cs="Arial"/>
          <w:sz w:val="24"/>
          <w:szCs w:val="24"/>
          <w:lang w:val="en-US"/>
        </w:rPr>
        <w:t>In order to</w:t>
      </w:r>
      <w:r w:rsidR="004908F0" w:rsidRPr="00E81182">
        <w:rPr>
          <w:rFonts w:ascii="Arial" w:hAnsi="Arial" w:cs="Arial"/>
          <w:sz w:val="24"/>
          <w:szCs w:val="24"/>
        </w:rPr>
        <w:t xml:space="preserve"> capture the breadth of the review, </w:t>
      </w:r>
      <w:r w:rsidR="004908F0" w:rsidRPr="00E81182">
        <w:rPr>
          <w:rFonts w:ascii="Arial" w:hAnsi="Arial" w:cs="Arial"/>
          <w:sz w:val="24"/>
          <w:szCs w:val="24"/>
          <w:lang w:val="en-US"/>
        </w:rPr>
        <w:t>narrative synthesis tools and techniques</w:t>
      </w:r>
      <w:r w:rsidR="004908F0" w:rsidRPr="004908F0">
        <w:rPr>
          <w:rFonts w:ascii="Arial" w:hAnsi="Arial" w:cs="Arial"/>
          <w:sz w:val="24"/>
          <w:szCs w:val="24"/>
          <w:lang w:val="en-US"/>
        </w:rPr>
        <w:t xml:space="preserve"> were adopted</w:t>
      </w:r>
      <w:r w:rsidR="004908F0" w:rsidRPr="004908F0">
        <w:rPr>
          <w:rFonts w:ascii="Arial" w:hAnsi="Arial" w:cs="Arial"/>
          <w:sz w:val="24"/>
          <w:szCs w:val="24"/>
        </w:rPr>
        <w:t xml:space="preserve"> (</w:t>
      </w:r>
      <w:r w:rsidR="000813C8">
        <w:rPr>
          <w:rFonts w:ascii="Arial" w:hAnsi="Arial" w:cs="Arial"/>
          <w:sz w:val="24"/>
          <w:szCs w:val="24"/>
        </w:rPr>
        <w:t xml:space="preserve">Dixon-Woods </w:t>
      </w:r>
      <w:r w:rsidR="000813C8" w:rsidRPr="00B60147">
        <w:rPr>
          <w:rFonts w:ascii="Arial" w:hAnsi="Arial" w:cs="Arial"/>
          <w:i/>
          <w:sz w:val="24"/>
          <w:szCs w:val="24"/>
        </w:rPr>
        <w:t>et al</w:t>
      </w:r>
      <w:r w:rsidR="000813C8">
        <w:rPr>
          <w:rFonts w:ascii="Arial" w:hAnsi="Arial" w:cs="Arial"/>
          <w:sz w:val="24"/>
          <w:szCs w:val="24"/>
        </w:rPr>
        <w:t xml:space="preserve">. </w:t>
      </w:r>
      <w:r w:rsidR="000813C8" w:rsidRPr="004908F0">
        <w:rPr>
          <w:rFonts w:ascii="Arial" w:hAnsi="Arial" w:cs="Arial"/>
          <w:sz w:val="24"/>
          <w:szCs w:val="24"/>
        </w:rPr>
        <w:t>2005</w:t>
      </w:r>
      <w:r w:rsidR="00B60147">
        <w:rPr>
          <w:rFonts w:ascii="Arial" w:hAnsi="Arial" w:cs="Arial"/>
          <w:sz w:val="24"/>
          <w:szCs w:val="24"/>
        </w:rPr>
        <w:t>,</w:t>
      </w:r>
      <w:r w:rsidR="00B60147" w:rsidRPr="00B60147">
        <w:rPr>
          <w:rFonts w:ascii="Arial" w:hAnsi="Arial" w:cs="Arial"/>
          <w:sz w:val="24"/>
          <w:szCs w:val="24"/>
        </w:rPr>
        <w:t xml:space="preserve"> </w:t>
      </w:r>
      <w:r w:rsidR="00B60147" w:rsidRPr="004908F0">
        <w:rPr>
          <w:rFonts w:ascii="Arial" w:hAnsi="Arial" w:cs="Arial"/>
          <w:sz w:val="24"/>
          <w:szCs w:val="24"/>
        </w:rPr>
        <w:t xml:space="preserve">Wilson </w:t>
      </w:r>
      <w:r w:rsidR="00B60147">
        <w:rPr>
          <w:rFonts w:ascii="Arial" w:hAnsi="Arial" w:cs="Arial"/>
          <w:sz w:val="24"/>
          <w:szCs w:val="24"/>
        </w:rPr>
        <w:t xml:space="preserve">&amp; </w:t>
      </w:r>
      <w:r w:rsidR="00B60147" w:rsidRPr="004908F0">
        <w:rPr>
          <w:rFonts w:ascii="Arial" w:hAnsi="Arial" w:cs="Arial"/>
          <w:sz w:val="24"/>
          <w:szCs w:val="24"/>
        </w:rPr>
        <w:t>Cordie 2013</w:t>
      </w:r>
      <w:r w:rsidR="004908F0" w:rsidRPr="004908F0">
        <w:rPr>
          <w:rFonts w:ascii="Arial" w:hAnsi="Arial" w:cs="Arial"/>
          <w:sz w:val="24"/>
          <w:szCs w:val="24"/>
        </w:rPr>
        <w:t xml:space="preserve">). </w:t>
      </w:r>
    </w:p>
    <w:p w:rsidR="00663C8F" w:rsidRDefault="00663C8F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2221" w:rsidRPr="00EC52B0" w:rsidRDefault="004908F0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8F0">
        <w:rPr>
          <w:rFonts w:ascii="Arial" w:hAnsi="Arial" w:cs="Arial"/>
          <w:sz w:val="24"/>
          <w:szCs w:val="24"/>
        </w:rPr>
        <w:t>The five themes that emerged are discussed below.</w:t>
      </w:r>
      <w:r w:rsidR="00D4786C">
        <w:rPr>
          <w:rFonts w:ascii="Arial" w:hAnsi="Arial" w:cs="Arial"/>
          <w:sz w:val="24"/>
          <w:szCs w:val="24"/>
        </w:rPr>
        <w:t xml:space="preserve"> </w:t>
      </w:r>
      <w:r w:rsidRPr="004908F0">
        <w:rPr>
          <w:rFonts w:ascii="Arial" w:hAnsi="Arial" w:cs="Arial"/>
          <w:sz w:val="24"/>
          <w:szCs w:val="24"/>
        </w:rPr>
        <w:t xml:space="preserve">Limitations imposed by academic publishing meant that the number of references cited in these discussions had to be a strategically determined.  Hence </w:t>
      </w:r>
      <w:r w:rsidR="0030199A">
        <w:rPr>
          <w:rFonts w:ascii="Arial" w:hAnsi="Arial" w:cs="Arial"/>
          <w:sz w:val="24"/>
          <w:szCs w:val="24"/>
        </w:rPr>
        <w:t xml:space="preserve">only </w:t>
      </w:r>
      <w:r w:rsidR="00493C0A">
        <w:rPr>
          <w:rFonts w:ascii="Arial" w:hAnsi="Arial" w:cs="Arial"/>
          <w:sz w:val="24"/>
          <w:szCs w:val="24"/>
        </w:rPr>
        <w:t xml:space="preserve">selected </w:t>
      </w:r>
      <w:r w:rsidRPr="004908F0">
        <w:rPr>
          <w:rFonts w:ascii="Arial" w:hAnsi="Arial" w:cs="Arial"/>
          <w:sz w:val="24"/>
          <w:szCs w:val="24"/>
        </w:rPr>
        <w:t>referen</w:t>
      </w:r>
      <w:r w:rsidR="00577155">
        <w:rPr>
          <w:rFonts w:ascii="Arial" w:hAnsi="Arial" w:cs="Arial"/>
          <w:sz w:val="24"/>
          <w:szCs w:val="24"/>
        </w:rPr>
        <w:t>ces</w:t>
      </w:r>
      <w:r w:rsidR="009F7A0D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="00970602">
        <w:rPr>
          <w:rFonts w:ascii="Arial" w:hAnsi="Arial" w:cs="Arial"/>
          <w:sz w:val="24"/>
          <w:szCs w:val="24"/>
        </w:rPr>
        <w:t xml:space="preserve"> </w:t>
      </w:r>
      <w:r w:rsidR="005C2221" w:rsidRPr="00374CF5">
        <w:rPr>
          <w:rFonts w:ascii="Arial" w:hAnsi="Arial" w:cs="Arial"/>
          <w:sz w:val="24"/>
          <w:szCs w:val="24"/>
        </w:rPr>
        <w:t>are</w:t>
      </w:r>
      <w:r w:rsidR="00F81C9A">
        <w:rPr>
          <w:rFonts w:ascii="Arial" w:hAnsi="Arial" w:cs="Arial"/>
          <w:sz w:val="24"/>
          <w:szCs w:val="24"/>
        </w:rPr>
        <w:t xml:space="preserve"> </w:t>
      </w:r>
      <w:r w:rsidR="005C2221" w:rsidRPr="00374CF5">
        <w:rPr>
          <w:rFonts w:ascii="Arial" w:hAnsi="Arial" w:cs="Arial"/>
          <w:sz w:val="24"/>
          <w:szCs w:val="24"/>
        </w:rPr>
        <w:t>used</w:t>
      </w:r>
      <w:r w:rsidRPr="004908F0">
        <w:rPr>
          <w:rFonts w:ascii="Arial" w:hAnsi="Arial" w:cs="Arial"/>
          <w:sz w:val="24"/>
          <w:szCs w:val="24"/>
        </w:rPr>
        <w:t>.</w:t>
      </w:r>
      <w:r w:rsidR="005C2221" w:rsidRPr="001308F5">
        <w:rPr>
          <w:rFonts w:ascii="Arial" w:hAnsi="Arial" w:cs="Arial"/>
          <w:i/>
          <w:sz w:val="24"/>
          <w:szCs w:val="24"/>
        </w:rPr>
        <w:t xml:space="preserve"> </w:t>
      </w:r>
    </w:p>
    <w:p w:rsidR="00F21C77" w:rsidRDefault="00F21C77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C2221" w:rsidRPr="001308F5" w:rsidRDefault="001316B6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308F5">
        <w:rPr>
          <w:rFonts w:ascii="Arial" w:hAnsi="Arial" w:cs="Arial"/>
          <w:b/>
          <w:sz w:val="24"/>
          <w:szCs w:val="24"/>
        </w:rPr>
        <w:t xml:space="preserve">Themes </w:t>
      </w:r>
    </w:p>
    <w:p w:rsidR="005C2221" w:rsidRPr="001308F5" w:rsidRDefault="005C2221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C2221" w:rsidRPr="00A42401" w:rsidRDefault="00E44B73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A42401">
        <w:rPr>
          <w:rFonts w:ascii="Arial" w:hAnsi="Arial" w:cs="Arial"/>
          <w:i/>
          <w:sz w:val="24"/>
          <w:szCs w:val="24"/>
        </w:rPr>
        <w:t>The concept of ‘</w:t>
      </w:r>
      <w:r w:rsidR="006F268E" w:rsidRPr="00A42401">
        <w:rPr>
          <w:rFonts w:ascii="Arial" w:hAnsi="Arial" w:cs="Arial"/>
          <w:i/>
          <w:sz w:val="24"/>
          <w:szCs w:val="24"/>
        </w:rPr>
        <w:t xml:space="preserve">older </w:t>
      </w:r>
      <w:r w:rsidRPr="00A42401">
        <w:rPr>
          <w:rFonts w:ascii="Arial" w:hAnsi="Arial" w:cs="Arial"/>
          <w:i/>
          <w:sz w:val="24"/>
          <w:szCs w:val="24"/>
        </w:rPr>
        <w:t>former carer’</w:t>
      </w:r>
    </w:p>
    <w:p w:rsidR="005C2221" w:rsidRPr="00E81182" w:rsidRDefault="004B789A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8F5">
        <w:rPr>
          <w:rFonts w:ascii="Arial" w:hAnsi="Arial" w:cs="Arial"/>
          <w:sz w:val="24"/>
          <w:szCs w:val="24"/>
        </w:rPr>
        <w:t>Considerable</w:t>
      </w:r>
      <w:r w:rsidR="00CC666C" w:rsidRPr="001308F5">
        <w:rPr>
          <w:rFonts w:ascii="Arial" w:hAnsi="Arial" w:cs="Arial"/>
          <w:sz w:val="24"/>
          <w:szCs w:val="24"/>
        </w:rPr>
        <w:t xml:space="preserve"> terminological</w:t>
      </w:r>
      <w:r w:rsidR="005C2221" w:rsidRPr="001308F5">
        <w:rPr>
          <w:rFonts w:ascii="Arial" w:hAnsi="Arial" w:cs="Arial"/>
          <w:sz w:val="24"/>
          <w:szCs w:val="24"/>
        </w:rPr>
        <w:t xml:space="preserve"> </w:t>
      </w:r>
      <w:r w:rsidR="00C90217" w:rsidRPr="001308F5">
        <w:rPr>
          <w:rFonts w:ascii="Arial" w:hAnsi="Arial" w:cs="Arial"/>
          <w:sz w:val="24"/>
          <w:szCs w:val="24"/>
        </w:rPr>
        <w:t>inconsistency</w:t>
      </w:r>
      <w:r w:rsidR="00585F36">
        <w:rPr>
          <w:rFonts w:ascii="Arial" w:hAnsi="Arial" w:cs="Arial"/>
          <w:sz w:val="24"/>
          <w:szCs w:val="24"/>
        </w:rPr>
        <w:t xml:space="preserve"> characterises</w:t>
      </w:r>
      <w:r w:rsidR="003D7648">
        <w:rPr>
          <w:rFonts w:ascii="Arial" w:hAnsi="Arial" w:cs="Arial"/>
          <w:sz w:val="24"/>
          <w:szCs w:val="24"/>
        </w:rPr>
        <w:t xml:space="preserve"> this </w:t>
      </w:r>
      <w:r w:rsidR="003D7648" w:rsidRPr="001308F5">
        <w:rPr>
          <w:rFonts w:ascii="Arial" w:hAnsi="Arial" w:cs="Arial"/>
          <w:sz w:val="24"/>
          <w:szCs w:val="24"/>
        </w:rPr>
        <w:t>topic area</w:t>
      </w:r>
      <w:r>
        <w:rPr>
          <w:rFonts w:ascii="Arial" w:hAnsi="Arial" w:cs="Arial"/>
          <w:sz w:val="24"/>
          <w:szCs w:val="24"/>
        </w:rPr>
        <w:t xml:space="preserve">. This </w:t>
      </w:r>
      <w:r w:rsidR="005C2221" w:rsidRPr="001308F5">
        <w:rPr>
          <w:rFonts w:ascii="Arial" w:hAnsi="Arial" w:cs="Arial"/>
          <w:sz w:val="24"/>
          <w:szCs w:val="24"/>
        </w:rPr>
        <w:t>can be attributed to two main factors</w:t>
      </w:r>
      <w:r w:rsidR="005F71B6">
        <w:rPr>
          <w:rFonts w:ascii="Arial" w:hAnsi="Arial" w:cs="Arial"/>
          <w:sz w:val="24"/>
          <w:szCs w:val="24"/>
        </w:rPr>
        <w:t>.</w:t>
      </w:r>
      <w:r w:rsidR="0079650C" w:rsidRPr="001308F5">
        <w:rPr>
          <w:rFonts w:ascii="Arial" w:hAnsi="Arial" w:cs="Arial"/>
          <w:sz w:val="24"/>
          <w:szCs w:val="24"/>
        </w:rPr>
        <w:t xml:space="preserve"> The</w:t>
      </w:r>
      <w:r w:rsidR="00352127" w:rsidRPr="001308F5">
        <w:rPr>
          <w:rFonts w:ascii="Arial" w:hAnsi="Arial" w:cs="Arial"/>
          <w:sz w:val="24"/>
          <w:szCs w:val="24"/>
        </w:rPr>
        <w:t xml:space="preserve"> first </w:t>
      </w:r>
      <w:r w:rsidR="00742C3F" w:rsidRPr="001308F5">
        <w:rPr>
          <w:rFonts w:ascii="Arial" w:hAnsi="Arial" w:cs="Arial"/>
          <w:sz w:val="24"/>
          <w:szCs w:val="24"/>
        </w:rPr>
        <w:t xml:space="preserve">is </w:t>
      </w:r>
      <w:r w:rsidR="005C2221" w:rsidRPr="001308F5">
        <w:rPr>
          <w:rFonts w:ascii="Arial" w:hAnsi="Arial" w:cs="Arial"/>
          <w:sz w:val="24"/>
          <w:szCs w:val="24"/>
        </w:rPr>
        <w:t xml:space="preserve">that the concept of ‘former </w:t>
      </w:r>
      <w:r w:rsidR="00F50945" w:rsidRPr="001308F5">
        <w:rPr>
          <w:rFonts w:ascii="Arial" w:hAnsi="Arial" w:cs="Arial"/>
          <w:sz w:val="24"/>
          <w:szCs w:val="24"/>
        </w:rPr>
        <w:t>carer’</w:t>
      </w:r>
      <w:r w:rsidR="00F50945">
        <w:rPr>
          <w:rFonts w:ascii="Arial" w:hAnsi="Arial" w:cs="Arial"/>
          <w:sz w:val="24"/>
          <w:szCs w:val="24"/>
        </w:rPr>
        <w:t xml:space="preserve"> is</w:t>
      </w:r>
      <w:r w:rsidR="005C2221" w:rsidRPr="001308F5">
        <w:rPr>
          <w:rFonts w:ascii="Arial" w:hAnsi="Arial" w:cs="Arial"/>
          <w:sz w:val="24"/>
          <w:szCs w:val="24"/>
        </w:rPr>
        <w:t xml:space="preserve"> drawn from the concept of ‘carer’</w:t>
      </w:r>
      <w:r w:rsidR="00634C66" w:rsidRPr="001308F5">
        <w:rPr>
          <w:rFonts w:ascii="Arial" w:hAnsi="Arial" w:cs="Arial"/>
          <w:sz w:val="24"/>
          <w:szCs w:val="24"/>
        </w:rPr>
        <w:t xml:space="preserve">, </w:t>
      </w:r>
      <w:r w:rsidR="00261E3C" w:rsidRPr="001308F5">
        <w:rPr>
          <w:rFonts w:ascii="Arial" w:hAnsi="Arial" w:cs="Arial"/>
          <w:sz w:val="24"/>
          <w:szCs w:val="24"/>
        </w:rPr>
        <w:t xml:space="preserve">a term </w:t>
      </w:r>
      <w:r w:rsidR="005C2221" w:rsidRPr="001308F5">
        <w:rPr>
          <w:rFonts w:ascii="Arial" w:hAnsi="Arial" w:cs="Arial"/>
          <w:sz w:val="24"/>
          <w:szCs w:val="24"/>
        </w:rPr>
        <w:t xml:space="preserve">now widely understood, </w:t>
      </w:r>
      <w:r w:rsidR="00261E3C" w:rsidRPr="001308F5">
        <w:rPr>
          <w:rFonts w:ascii="Arial" w:hAnsi="Arial" w:cs="Arial"/>
          <w:sz w:val="24"/>
          <w:szCs w:val="24"/>
        </w:rPr>
        <w:t xml:space="preserve">but still </w:t>
      </w:r>
      <w:r w:rsidR="005C2221" w:rsidRPr="001308F5">
        <w:rPr>
          <w:rFonts w:ascii="Arial" w:hAnsi="Arial" w:cs="Arial"/>
          <w:sz w:val="24"/>
          <w:szCs w:val="24"/>
        </w:rPr>
        <w:t xml:space="preserve">contested. </w:t>
      </w:r>
      <w:r w:rsidR="00B51AD5">
        <w:rPr>
          <w:rFonts w:ascii="Arial" w:hAnsi="Arial" w:cs="Arial"/>
          <w:sz w:val="24"/>
          <w:szCs w:val="24"/>
        </w:rPr>
        <w:t>The fact t</w:t>
      </w:r>
      <w:r w:rsidR="00585F36">
        <w:rPr>
          <w:rFonts w:ascii="Arial" w:hAnsi="Arial" w:cs="Arial"/>
          <w:sz w:val="24"/>
          <w:szCs w:val="24"/>
        </w:rPr>
        <w:t xml:space="preserve">hat </w:t>
      </w:r>
      <w:r w:rsidR="00AF2A38" w:rsidRPr="001308F5">
        <w:rPr>
          <w:rFonts w:ascii="Arial" w:hAnsi="Arial" w:cs="Arial"/>
          <w:sz w:val="24"/>
          <w:szCs w:val="24"/>
        </w:rPr>
        <w:t>‘c</w:t>
      </w:r>
      <w:r w:rsidR="005C2221" w:rsidRPr="001308F5">
        <w:rPr>
          <w:rFonts w:ascii="Arial" w:hAnsi="Arial" w:cs="Arial"/>
          <w:sz w:val="24"/>
          <w:szCs w:val="24"/>
        </w:rPr>
        <w:t xml:space="preserve">arer’ is not recognised </w:t>
      </w:r>
      <w:r w:rsidR="00AF2A38" w:rsidRPr="001308F5">
        <w:rPr>
          <w:rFonts w:ascii="Arial" w:hAnsi="Arial" w:cs="Arial"/>
          <w:sz w:val="24"/>
          <w:szCs w:val="24"/>
        </w:rPr>
        <w:t xml:space="preserve">or ‘owned’ </w:t>
      </w:r>
      <w:r w:rsidR="005C2221" w:rsidRPr="001308F5">
        <w:rPr>
          <w:rFonts w:ascii="Arial" w:hAnsi="Arial" w:cs="Arial"/>
          <w:sz w:val="24"/>
          <w:szCs w:val="24"/>
        </w:rPr>
        <w:t xml:space="preserve">as a label by as many as half of those who actually </w:t>
      </w:r>
      <w:r w:rsidR="005C2221" w:rsidRPr="00E81182">
        <w:rPr>
          <w:rFonts w:ascii="Arial" w:hAnsi="Arial" w:cs="Arial"/>
          <w:sz w:val="24"/>
          <w:szCs w:val="24"/>
        </w:rPr>
        <w:t xml:space="preserve">‘do caring’ </w:t>
      </w:r>
      <w:r w:rsidR="00AF2A38" w:rsidRPr="00E81182">
        <w:rPr>
          <w:rFonts w:ascii="Arial" w:hAnsi="Arial" w:cs="Arial"/>
          <w:sz w:val="24"/>
          <w:szCs w:val="24"/>
        </w:rPr>
        <w:t xml:space="preserve">is significant </w:t>
      </w:r>
      <w:r w:rsidR="005C2221" w:rsidRPr="00E81182">
        <w:rPr>
          <w:rFonts w:ascii="Arial" w:hAnsi="Arial" w:cs="Arial"/>
          <w:sz w:val="24"/>
          <w:szCs w:val="24"/>
        </w:rPr>
        <w:t>(</w:t>
      </w:r>
      <w:r w:rsidR="005C2221" w:rsidRPr="00E81182">
        <w:rPr>
          <w:rFonts w:ascii="Arial" w:hAnsi="Arial" w:cs="Arial"/>
          <w:color w:val="1A1A1A"/>
          <w:sz w:val="24"/>
          <w:szCs w:val="24"/>
          <w:lang w:val="en-US"/>
        </w:rPr>
        <w:t>Carers UK 2006</w:t>
      </w:r>
      <w:r w:rsidR="00B60147" w:rsidRPr="00E81182">
        <w:rPr>
          <w:rFonts w:ascii="Arial" w:hAnsi="Arial" w:cs="Arial"/>
          <w:color w:val="1A1A1A"/>
          <w:sz w:val="24"/>
          <w:szCs w:val="24"/>
          <w:lang w:val="en-US"/>
        </w:rPr>
        <w:t>,</w:t>
      </w:r>
      <w:r w:rsidR="005C2221" w:rsidRPr="00E81182">
        <w:rPr>
          <w:rFonts w:ascii="Arial" w:hAnsi="Arial" w:cs="Arial"/>
          <w:color w:val="1A1A1A"/>
          <w:sz w:val="24"/>
          <w:szCs w:val="24"/>
          <w:lang w:val="en-US"/>
        </w:rPr>
        <w:t xml:space="preserve"> </w:t>
      </w:r>
      <w:r w:rsidR="005C2221" w:rsidRPr="00E81182">
        <w:rPr>
          <w:rFonts w:ascii="Arial" w:hAnsi="Arial" w:cs="Arial"/>
          <w:sz w:val="24"/>
          <w:szCs w:val="24"/>
        </w:rPr>
        <w:t>Lloyd 2006</w:t>
      </w:r>
      <w:r w:rsidR="00B60147" w:rsidRPr="00E81182">
        <w:rPr>
          <w:rFonts w:ascii="Arial" w:hAnsi="Arial" w:cs="Arial"/>
          <w:sz w:val="24"/>
          <w:szCs w:val="24"/>
        </w:rPr>
        <w:t>,</w:t>
      </w:r>
      <w:r w:rsidR="00F50945" w:rsidRPr="00E81182">
        <w:rPr>
          <w:rFonts w:ascii="Arial" w:hAnsi="Arial" w:cs="Arial"/>
          <w:sz w:val="24"/>
          <w:szCs w:val="24"/>
        </w:rPr>
        <w:t xml:space="preserve"> Molyneaux </w:t>
      </w:r>
      <w:r w:rsidR="00F50945" w:rsidRPr="00E81182">
        <w:rPr>
          <w:rFonts w:ascii="Arial" w:hAnsi="Arial" w:cs="Arial"/>
          <w:i/>
          <w:iCs/>
          <w:sz w:val="24"/>
          <w:szCs w:val="24"/>
        </w:rPr>
        <w:t>et al.</w:t>
      </w:r>
      <w:r w:rsidR="00F50945" w:rsidRPr="00E81182">
        <w:rPr>
          <w:rFonts w:ascii="Arial" w:hAnsi="Arial" w:cs="Arial"/>
          <w:sz w:val="24"/>
          <w:szCs w:val="24"/>
        </w:rPr>
        <w:t xml:space="preserve"> 2010</w:t>
      </w:r>
      <w:r w:rsidR="005C2221" w:rsidRPr="00E81182">
        <w:rPr>
          <w:rFonts w:ascii="Arial" w:hAnsi="Arial" w:cs="Arial"/>
          <w:sz w:val="24"/>
          <w:szCs w:val="24"/>
        </w:rPr>
        <w:t>)</w:t>
      </w:r>
      <w:r w:rsidR="005C2221" w:rsidRPr="00E81182">
        <w:rPr>
          <w:rFonts w:ascii="Arial" w:hAnsi="Arial" w:cs="Arial"/>
          <w:color w:val="1A1A1A"/>
          <w:sz w:val="24"/>
          <w:szCs w:val="24"/>
          <w:lang w:val="en-US"/>
        </w:rPr>
        <w:t xml:space="preserve">. </w:t>
      </w:r>
      <w:r w:rsidR="005C2221" w:rsidRPr="00E81182">
        <w:rPr>
          <w:rFonts w:ascii="Arial" w:hAnsi="Arial" w:cs="Arial"/>
          <w:sz w:val="24"/>
          <w:szCs w:val="24"/>
        </w:rPr>
        <w:t xml:space="preserve">That carers do not belong under one definitional umbrella and are a diverse population also contributes to its differential usage. Further complexity arises </w:t>
      </w:r>
      <w:r w:rsidR="006F268E" w:rsidRPr="00E81182">
        <w:rPr>
          <w:rFonts w:ascii="Arial" w:hAnsi="Arial" w:cs="Arial"/>
          <w:sz w:val="24"/>
          <w:szCs w:val="24"/>
        </w:rPr>
        <w:t xml:space="preserve">in relation to older carers </w:t>
      </w:r>
      <w:r w:rsidR="00776A1F" w:rsidRPr="00E81182">
        <w:rPr>
          <w:rFonts w:ascii="Arial" w:hAnsi="Arial" w:cs="Arial"/>
          <w:sz w:val="24"/>
          <w:szCs w:val="24"/>
        </w:rPr>
        <w:t>because some</w:t>
      </w:r>
      <w:r w:rsidR="005C2221" w:rsidRPr="00E81182">
        <w:rPr>
          <w:rFonts w:ascii="Arial" w:hAnsi="Arial" w:cs="Arial"/>
          <w:sz w:val="24"/>
          <w:szCs w:val="24"/>
        </w:rPr>
        <w:t xml:space="preserve"> may simultaneously be service users</w:t>
      </w:r>
      <w:r w:rsidR="00AF2A38" w:rsidRPr="00E81182">
        <w:rPr>
          <w:rFonts w:ascii="Arial" w:hAnsi="Arial" w:cs="Arial"/>
          <w:sz w:val="24"/>
          <w:szCs w:val="24"/>
        </w:rPr>
        <w:t xml:space="preserve">, for example an older </w:t>
      </w:r>
      <w:r w:rsidR="00AF2A38" w:rsidRPr="00E81182">
        <w:rPr>
          <w:rFonts w:ascii="Arial" w:hAnsi="Arial" w:cs="Arial"/>
          <w:sz w:val="24"/>
          <w:szCs w:val="24"/>
        </w:rPr>
        <w:lastRenderedPageBreak/>
        <w:t xml:space="preserve">dementia carer with </w:t>
      </w:r>
      <w:r w:rsidR="00DC1529" w:rsidRPr="00E81182">
        <w:rPr>
          <w:rFonts w:ascii="Arial" w:hAnsi="Arial" w:cs="Arial"/>
          <w:sz w:val="24"/>
          <w:szCs w:val="24"/>
        </w:rPr>
        <w:t xml:space="preserve">their own </w:t>
      </w:r>
      <w:r w:rsidR="00AF2A38" w:rsidRPr="00E81182">
        <w:rPr>
          <w:rFonts w:ascii="Arial" w:hAnsi="Arial" w:cs="Arial"/>
          <w:sz w:val="24"/>
          <w:szCs w:val="24"/>
        </w:rPr>
        <w:t xml:space="preserve">physical health problems </w:t>
      </w:r>
      <w:r w:rsidR="005C2221" w:rsidRPr="00E81182">
        <w:rPr>
          <w:rFonts w:ascii="Arial" w:hAnsi="Arial" w:cs="Arial"/>
          <w:sz w:val="24"/>
          <w:szCs w:val="24"/>
        </w:rPr>
        <w:t>(</w:t>
      </w:r>
      <w:r w:rsidR="001C7746" w:rsidRPr="00E81182">
        <w:rPr>
          <w:rFonts w:ascii="Arial" w:hAnsi="Arial" w:cs="Arial"/>
          <w:sz w:val="24"/>
          <w:szCs w:val="24"/>
        </w:rPr>
        <w:t xml:space="preserve">Rapaport &amp; </w:t>
      </w:r>
      <w:r w:rsidR="00261E3C" w:rsidRPr="00E81182">
        <w:rPr>
          <w:rFonts w:ascii="Arial" w:hAnsi="Arial" w:cs="Arial"/>
          <w:sz w:val="24"/>
          <w:szCs w:val="24"/>
        </w:rPr>
        <w:t>Manthorpe 2008</w:t>
      </w:r>
      <w:r w:rsidR="00B60147" w:rsidRPr="00E81182">
        <w:rPr>
          <w:rFonts w:ascii="Arial" w:hAnsi="Arial" w:cs="Arial"/>
          <w:sz w:val="24"/>
          <w:szCs w:val="24"/>
        </w:rPr>
        <w:t xml:space="preserve">, </w:t>
      </w:r>
      <w:r w:rsidR="0036250D" w:rsidRPr="00E81182">
        <w:rPr>
          <w:rFonts w:ascii="Arial" w:hAnsi="Arial" w:cs="Arial"/>
          <w:sz w:val="24"/>
          <w:szCs w:val="24"/>
        </w:rPr>
        <w:t xml:space="preserve">Anonymous </w:t>
      </w:r>
      <w:r w:rsidR="00B60147" w:rsidRPr="00E81182">
        <w:rPr>
          <w:rFonts w:ascii="Arial" w:hAnsi="Arial" w:cs="Arial"/>
          <w:sz w:val="24"/>
          <w:szCs w:val="24"/>
        </w:rPr>
        <w:t>2014</w:t>
      </w:r>
      <w:r w:rsidR="005C2221" w:rsidRPr="00E81182">
        <w:rPr>
          <w:rFonts w:ascii="Arial" w:hAnsi="Arial" w:cs="Arial"/>
          <w:sz w:val="24"/>
          <w:szCs w:val="24"/>
        </w:rPr>
        <w:t xml:space="preserve">). </w:t>
      </w:r>
    </w:p>
    <w:p w:rsidR="005C2221" w:rsidRPr="00E81182" w:rsidRDefault="005C2221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2221" w:rsidRDefault="005C2221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>The second cause of confusion arises from evidence that there appears to be s</w:t>
      </w:r>
      <w:r w:rsidR="00F2500A" w:rsidRPr="00E81182">
        <w:rPr>
          <w:rFonts w:ascii="Arial" w:hAnsi="Arial" w:cs="Arial"/>
          <w:sz w:val="24"/>
          <w:szCs w:val="24"/>
        </w:rPr>
        <w:t>ix</w:t>
      </w:r>
      <w:r w:rsidR="00A70D18" w:rsidRPr="00E81182">
        <w:rPr>
          <w:rFonts w:ascii="Arial" w:hAnsi="Arial" w:cs="Arial"/>
          <w:sz w:val="24"/>
          <w:szCs w:val="24"/>
        </w:rPr>
        <w:t xml:space="preserve"> possible routes to becoming an older former care</w:t>
      </w:r>
      <w:r w:rsidR="00811F4B" w:rsidRPr="00E81182">
        <w:rPr>
          <w:rFonts w:ascii="Arial" w:hAnsi="Arial" w:cs="Arial"/>
          <w:sz w:val="24"/>
          <w:szCs w:val="24"/>
        </w:rPr>
        <w:t>r</w:t>
      </w:r>
      <w:r w:rsidRPr="00E81182">
        <w:rPr>
          <w:rFonts w:ascii="Arial" w:hAnsi="Arial" w:cs="Arial"/>
          <w:sz w:val="24"/>
          <w:szCs w:val="24"/>
        </w:rPr>
        <w:t xml:space="preserve"> (see Table </w:t>
      </w:r>
      <w:r w:rsidR="002E79D5" w:rsidRPr="00E81182">
        <w:rPr>
          <w:rFonts w:ascii="Arial" w:hAnsi="Arial" w:cs="Arial"/>
          <w:sz w:val="24"/>
          <w:szCs w:val="24"/>
        </w:rPr>
        <w:t>2</w:t>
      </w:r>
      <w:r w:rsidRPr="00E81182">
        <w:rPr>
          <w:rFonts w:ascii="Arial" w:hAnsi="Arial" w:cs="Arial"/>
          <w:sz w:val="24"/>
          <w:szCs w:val="24"/>
        </w:rPr>
        <w:t>)</w:t>
      </w:r>
      <w:r w:rsidR="005F71B6" w:rsidRPr="00E81182">
        <w:rPr>
          <w:rFonts w:ascii="Arial" w:hAnsi="Arial" w:cs="Arial"/>
          <w:sz w:val="24"/>
          <w:szCs w:val="24"/>
        </w:rPr>
        <w:t>. T</w:t>
      </w:r>
      <w:r w:rsidRPr="00E81182">
        <w:rPr>
          <w:rFonts w:ascii="Arial" w:hAnsi="Arial" w:cs="Arial"/>
          <w:sz w:val="24"/>
          <w:szCs w:val="24"/>
        </w:rPr>
        <w:t>his suggests that the term subsumes a number of different populations.</w:t>
      </w:r>
    </w:p>
    <w:p w:rsidR="001911F0" w:rsidRDefault="001911F0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11F0" w:rsidRDefault="001911F0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11F0" w:rsidRDefault="001911F0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11F0" w:rsidRDefault="001911F0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11F0" w:rsidRDefault="001911F0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11F0" w:rsidRDefault="001911F0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11F0" w:rsidRDefault="001911F0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11F0" w:rsidRPr="00E81182" w:rsidRDefault="001911F0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3700" w:rsidRPr="00E81182" w:rsidRDefault="00413700" w:rsidP="0036091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E81182">
        <w:rPr>
          <w:rFonts w:ascii="Arial" w:hAnsi="Arial" w:cs="Arial"/>
          <w:i/>
          <w:sz w:val="24"/>
          <w:szCs w:val="24"/>
        </w:rPr>
        <w:t xml:space="preserve"> </w:t>
      </w:r>
    </w:p>
    <w:p w:rsidR="001911F0" w:rsidRDefault="001911F0" w:rsidP="0036091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911F0">
        <w:rPr>
          <w:rFonts w:ascii="Arial" w:hAnsi="Arial" w:cs="Arial"/>
          <w:b/>
          <w:sz w:val="24"/>
          <w:szCs w:val="24"/>
        </w:rPr>
        <w:t>Table 2. Routes into Older ‘Former’ Caring</w:t>
      </w:r>
    </w:p>
    <w:p w:rsidR="001911F0" w:rsidRPr="001911F0" w:rsidRDefault="001911F0" w:rsidP="0036091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</w:tblGrid>
      <w:tr w:rsidR="001911F0" w:rsidRPr="001308F5" w:rsidTr="00E876CE">
        <w:trPr>
          <w:jc w:val="center"/>
        </w:trPr>
        <w:tc>
          <w:tcPr>
            <w:tcW w:w="8330" w:type="dxa"/>
          </w:tcPr>
          <w:p w:rsidR="001911F0" w:rsidRPr="001911F0" w:rsidRDefault="001911F0" w:rsidP="003609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11F0">
              <w:rPr>
                <w:rFonts w:ascii="Arial" w:hAnsi="Arial" w:cs="Arial"/>
                <w:sz w:val="24"/>
                <w:szCs w:val="24"/>
              </w:rPr>
              <w:t>When the cared-for person:</w:t>
            </w:r>
          </w:p>
          <w:p w:rsidR="001911F0" w:rsidRPr="001911F0" w:rsidRDefault="001911F0" w:rsidP="003609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11F0">
              <w:rPr>
                <w:rFonts w:ascii="Arial" w:hAnsi="Arial" w:cs="Arial"/>
                <w:sz w:val="24"/>
                <w:szCs w:val="24"/>
              </w:rPr>
              <w:t>dies</w:t>
            </w:r>
          </w:p>
          <w:p w:rsidR="001911F0" w:rsidRPr="001911F0" w:rsidRDefault="001911F0" w:rsidP="003609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11F0">
              <w:rPr>
                <w:rFonts w:ascii="Arial" w:hAnsi="Arial" w:cs="Arial"/>
                <w:sz w:val="24"/>
                <w:szCs w:val="24"/>
              </w:rPr>
              <w:t>is admitted to a hospital</w:t>
            </w:r>
          </w:p>
          <w:p w:rsidR="001911F0" w:rsidRPr="001911F0" w:rsidRDefault="001911F0" w:rsidP="003609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11F0">
              <w:rPr>
                <w:rFonts w:ascii="Arial" w:hAnsi="Arial" w:cs="Arial"/>
                <w:sz w:val="24"/>
                <w:szCs w:val="24"/>
              </w:rPr>
              <w:t>is admitted to a hospice</w:t>
            </w:r>
          </w:p>
          <w:p w:rsidR="001911F0" w:rsidRPr="001911F0" w:rsidRDefault="001911F0" w:rsidP="003609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11F0">
              <w:rPr>
                <w:rFonts w:ascii="Arial" w:hAnsi="Arial" w:cs="Arial"/>
                <w:sz w:val="24"/>
                <w:szCs w:val="24"/>
              </w:rPr>
              <w:t>is admitted to long-term care (i.e. permanently admitted to a nursing or residential care home or continuing care in hospital)</w:t>
            </w:r>
          </w:p>
          <w:p w:rsidR="001911F0" w:rsidRPr="001911F0" w:rsidRDefault="001911F0" w:rsidP="003609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11F0">
              <w:rPr>
                <w:rFonts w:ascii="Arial" w:hAnsi="Arial" w:cs="Arial"/>
                <w:sz w:val="24"/>
                <w:szCs w:val="24"/>
              </w:rPr>
              <w:t>recovers from their health problem (e.g. hip fracture)</w:t>
            </w:r>
          </w:p>
          <w:p w:rsidR="001911F0" w:rsidRPr="001911F0" w:rsidRDefault="001911F0" w:rsidP="003609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11F0">
              <w:rPr>
                <w:rFonts w:ascii="Arial" w:hAnsi="Arial" w:cs="Arial"/>
                <w:sz w:val="24"/>
                <w:szCs w:val="24"/>
              </w:rPr>
              <w:t>goes into remission (e.g. for cancer patients)</w:t>
            </w:r>
          </w:p>
        </w:tc>
      </w:tr>
    </w:tbl>
    <w:p w:rsidR="001911F0" w:rsidRPr="001308F5" w:rsidRDefault="001911F0" w:rsidP="003609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003F" w:rsidRPr="00E81182" w:rsidRDefault="00A70D18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 xml:space="preserve">Research about these </w:t>
      </w:r>
      <w:r w:rsidR="009B0542" w:rsidRPr="00E81182">
        <w:rPr>
          <w:rFonts w:ascii="Arial" w:hAnsi="Arial" w:cs="Arial"/>
          <w:sz w:val="24"/>
          <w:szCs w:val="24"/>
        </w:rPr>
        <w:t xml:space="preserve">older </w:t>
      </w:r>
      <w:r w:rsidR="005C2221" w:rsidRPr="00E81182">
        <w:rPr>
          <w:rFonts w:ascii="Arial" w:hAnsi="Arial" w:cs="Arial"/>
          <w:sz w:val="24"/>
          <w:szCs w:val="24"/>
        </w:rPr>
        <w:t>former carer</w:t>
      </w:r>
      <w:r w:rsidRPr="00E81182">
        <w:rPr>
          <w:rFonts w:ascii="Arial" w:hAnsi="Arial" w:cs="Arial"/>
          <w:sz w:val="24"/>
          <w:szCs w:val="24"/>
        </w:rPr>
        <w:t xml:space="preserve"> populations</w:t>
      </w:r>
      <w:r w:rsidR="005C2221" w:rsidRPr="00E81182">
        <w:rPr>
          <w:rFonts w:ascii="Arial" w:hAnsi="Arial" w:cs="Arial"/>
          <w:sz w:val="24"/>
          <w:szCs w:val="24"/>
        </w:rPr>
        <w:t xml:space="preserve"> </w:t>
      </w:r>
      <w:r w:rsidR="00776A1F" w:rsidRPr="00E81182">
        <w:rPr>
          <w:rFonts w:ascii="Arial" w:hAnsi="Arial" w:cs="Arial"/>
          <w:sz w:val="24"/>
          <w:szCs w:val="24"/>
        </w:rPr>
        <w:t>is uneven</w:t>
      </w:r>
      <w:r w:rsidR="00CD2BC0" w:rsidRPr="00E81182">
        <w:rPr>
          <w:rFonts w:ascii="Arial" w:hAnsi="Arial" w:cs="Arial"/>
          <w:sz w:val="24"/>
          <w:szCs w:val="24"/>
        </w:rPr>
        <w:t>, providing</w:t>
      </w:r>
      <w:r w:rsidR="005C2221" w:rsidRPr="00E81182">
        <w:rPr>
          <w:rFonts w:ascii="Arial" w:hAnsi="Arial" w:cs="Arial"/>
          <w:sz w:val="24"/>
          <w:szCs w:val="24"/>
        </w:rPr>
        <w:t xml:space="preserve"> no </w:t>
      </w:r>
      <w:r w:rsidR="00634C66" w:rsidRPr="00E81182">
        <w:rPr>
          <w:rFonts w:ascii="Arial" w:hAnsi="Arial" w:cs="Arial"/>
          <w:sz w:val="24"/>
          <w:szCs w:val="24"/>
        </w:rPr>
        <w:t xml:space="preserve">clear </w:t>
      </w:r>
      <w:r w:rsidR="005C2221" w:rsidRPr="00E81182">
        <w:rPr>
          <w:rFonts w:ascii="Arial" w:hAnsi="Arial" w:cs="Arial"/>
          <w:sz w:val="24"/>
          <w:szCs w:val="24"/>
        </w:rPr>
        <w:t xml:space="preserve">indication of their relative size. There are many more studies focussing on those </w:t>
      </w:r>
      <w:r w:rsidR="005C2221" w:rsidRPr="00E81182">
        <w:rPr>
          <w:rFonts w:ascii="Arial" w:hAnsi="Arial" w:cs="Arial"/>
          <w:bCs/>
          <w:sz w:val="24"/>
          <w:szCs w:val="24"/>
        </w:rPr>
        <w:t xml:space="preserve">who shift into ‘former’ caring </w:t>
      </w:r>
      <w:r w:rsidR="00634C66" w:rsidRPr="00E81182">
        <w:rPr>
          <w:rFonts w:ascii="Arial" w:hAnsi="Arial" w:cs="Arial"/>
          <w:bCs/>
          <w:sz w:val="24"/>
          <w:szCs w:val="24"/>
        </w:rPr>
        <w:t xml:space="preserve">as a consequence </w:t>
      </w:r>
      <w:r w:rsidR="005C2221" w:rsidRPr="00E81182">
        <w:rPr>
          <w:rFonts w:ascii="Arial" w:hAnsi="Arial" w:cs="Arial"/>
          <w:sz w:val="24"/>
          <w:szCs w:val="24"/>
        </w:rPr>
        <w:t>of the cared–for person’s death (Route 1) and/or admission to long-term care (Route 4) than there are studies about routes involving the cared-for person’s recover</w:t>
      </w:r>
      <w:r w:rsidR="00F2500A" w:rsidRPr="00E81182">
        <w:rPr>
          <w:rFonts w:ascii="Arial" w:hAnsi="Arial" w:cs="Arial"/>
          <w:sz w:val="24"/>
          <w:szCs w:val="24"/>
        </w:rPr>
        <w:t xml:space="preserve">y or remission (Routes 5 and 6). </w:t>
      </w:r>
      <w:r w:rsidR="005C2221" w:rsidRPr="00E81182">
        <w:rPr>
          <w:rFonts w:ascii="Arial" w:hAnsi="Arial" w:cs="Arial"/>
          <w:bCs/>
          <w:sz w:val="24"/>
          <w:szCs w:val="24"/>
        </w:rPr>
        <w:t xml:space="preserve"> </w:t>
      </w:r>
      <w:r w:rsidR="000B0FFE" w:rsidRPr="00E81182">
        <w:rPr>
          <w:rFonts w:ascii="Arial" w:hAnsi="Arial" w:cs="Arial"/>
          <w:bCs/>
          <w:sz w:val="24"/>
          <w:szCs w:val="24"/>
        </w:rPr>
        <w:t xml:space="preserve">This </w:t>
      </w:r>
      <w:r w:rsidR="009E61AE" w:rsidRPr="00E81182">
        <w:rPr>
          <w:rFonts w:ascii="Arial" w:hAnsi="Arial" w:cs="Arial"/>
          <w:bCs/>
          <w:sz w:val="24"/>
          <w:szCs w:val="24"/>
        </w:rPr>
        <w:t>review inevitably</w:t>
      </w:r>
      <w:r w:rsidR="00DD6427" w:rsidRPr="00E81182">
        <w:rPr>
          <w:rFonts w:ascii="Arial" w:hAnsi="Arial" w:cs="Arial"/>
          <w:bCs/>
          <w:sz w:val="24"/>
          <w:szCs w:val="24"/>
        </w:rPr>
        <w:t xml:space="preserve"> </w:t>
      </w:r>
      <w:r w:rsidR="00112267" w:rsidRPr="00E81182">
        <w:rPr>
          <w:rFonts w:ascii="Arial" w:hAnsi="Arial" w:cs="Arial"/>
          <w:bCs/>
          <w:sz w:val="24"/>
          <w:szCs w:val="24"/>
        </w:rPr>
        <w:t>reflects th</w:t>
      </w:r>
      <w:r w:rsidR="005F71B6" w:rsidRPr="00E81182">
        <w:rPr>
          <w:rFonts w:ascii="Arial" w:hAnsi="Arial" w:cs="Arial"/>
          <w:bCs/>
          <w:sz w:val="24"/>
          <w:szCs w:val="24"/>
        </w:rPr>
        <w:t>is proportional bias</w:t>
      </w:r>
      <w:r w:rsidR="009E61AE" w:rsidRPr="00E81182">
        <w:rPr>
          <w:rFonts w:ascii="Arial" w:hAnsi="Arial" w:cs="Arial"/>
          <w:bCs/>
          <w:sz w:val="24"/>
          <w:szCs w:val="24"/>
        </w:rPr>
        <w:t xml:space="preserve"> in the number of studies</w:t>
      </w:r>
      <w:r w:rsidR="005F71B6" w:rsidRPr="00E81182">
        <w:rPr>
          <w:rFonts w:ascii="Arial" w:hAnsi="Arial" w:cs="Arial"/>
          <w:bCs/>
          <w:sz w:val="24"/>
          <w:szCs w:val="24"/>
        </w:rPr>
        <w:t xml:space="preserve">. </w:t>
      </w:r>
    </w:p>
    <w:p w:rsidR="00DE003F" w:rsidRPr="00E81182" w:rsidRDefault="00DE003F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5C2221" w:rsidRPr="00E81182" w:rsidRDefault="00E44B73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E81182">
        <w:rPr>
          <w:rFonts w:ascii="Arial" w:hAnsi="Arial" w:cs="Arial"/>
          <w:i/>
          <w:sz w:val="24"/>
          <w:szCs w:val="24"/>
        </w:rPr>
        <w:t xml:space="preserve">The ‘legacies of caring’ </w:t>
      </w:r>
    </w:p>
    <w:p w:rsidR="005C2221" w:rsidRPr="00E81182" w:rsidRDefault="005C2221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color w:val="000000"/>
          <w:sz w:val="24"/>
          <w:szCs w:val="24"/>
        </w:rPr>
        <w:lastRenderedPageBreak/>
        <w:t>That caring is often correlated with negative outcomes for carers is widely acknowledged (</w:t>
      </w:r>
      <w:r w:rsidR="00354B6D" w:rsidRPr="00E81182">
        <w:rPr>
          <w:rFonts w:ascii="Arial" w:hAnsi="Arial" w:cs="Arial"/>
          <w:color w:val="000000"/>
          <w:sz w:val="24"/>
          <w:szCs w:val="24"/>
        </w:rPr>
        <w:t xml:space="preserve">Anonymous </w:t>
      </w:r>
      <w:r w:rsidR="00354B6D" w:rsidRPr="00E81182">
        <w:rPr>
          <w:rFonts w:ascii="Arial" w:hAnsi="Arial" w:cs="Arial"/>
          <w:sz w:val="24"/>
          <w:szCs w:val="24"/>
        </w:rPr>
        <w:t xml:space="preserve">2014, </w:t>
      </w:r>
      <w:r w:rsidR="005523A5" w:rsidRPr="00E81182">
        <w:rPr>
          <w:rFonts w:ascii="Arial" w:hAnsi="Arial" w:cs="Arial"/>
          <w:sz w:val="24"/>
          <w:szCs w:val="24"/>
          <w:lang w:val="en-US" w:eastAsia="en-US"/>
        </w:rPr>
        <w:t xml:space="preserve">Purkis </w:t>
      </w:r>
      <w:r w:rsidR="001C7746" w:rsidRPr="00E81182">
        <w:rPr>
          <w:rFonts w:ascii="Arial" w:hAnsi="Arial" w:cs="Arial"/>
          <w:sz w:val="24"/>
          <w:szCs w:val="24"/>
          <w:lang w:val="en-US" w:eastAsia="en-US"/>
        </w:rPr>
        <w:t xml:space="preserve">&amp; </w:t>
      </w:r>
      <w:r w:rsidR="005523A5" w:rsidRPr="00E81182">
        <w:rPr>
          <w:rFonts w:ascii="Arial" w:hAnsi="Arial" w:cs="Arial"/>
          <w:sz w:val="24"/>
          <w:szCs w:val="24"/>
          <w:lang w:val="en-US" w:eastAsia="en-US"/>
        </w:rPr>
        <w:t>Ceci 2015</w:t>
      </w:r>
      <w:r w:rsidRPr="00E81182">
        <w:rPr>
          <w:rFonts w:ascii="Arial" w:hAnsi="Arial" w:cs="Arial"/>
          <w:sz w:val="24"/>
          <w:szCs w:val="24"/>
        </w:rPr>
        <w:t>)</w:t>
      </w:r>
      <w:r w:rsidRPr="00E81182">
        <w:rPr>
          <w:rFonts w:ascii="Arial" w:hAnsi="Arial" w:cs="Arial"/>
          <w:color w:val="000000"/>
          <w:sz w:val="24"/>
          <w:szCs w:val="24"/>
        </w:rPr>
        <w:t xml:space="preserve">. </w:t>
      </w:r>
      <w:r w:rsidR="006F268E" w:rsidRPr="00E81182">
        <w:rPr>
          <w:rFonts w:ascii="Arial" w:hAnsi="Arial" w:cs="Arial"/>
          <w:color w:val="000000"/>
          <w:sz w:val="24"/>
          <w:szCs w:val="24"/>
        </w:rPr>
        <w:t xml:space="preserve">The review showed that </w:t>
      </w:r>
      <w:r w:rsidRPr="00E81182">
        <w:rPr>
          <w:rFonts w:ascii="Arial" w:hAnsi="Arial" w:cs="Arial"/>
          <w:color w:val="000000"/>
          <w:sz w:val="24"/>
          <w:szCs w:val="24"/>
        </w:rPr>
        <w:t xml:space="preserve">these </w:t>
      </w:r>
      <w:r w:rsidR="00032296" w:rsidRPr="00E81182">
        <w:rPr>
          <w:rFonts w:ascii="Arial" w:hAnsi="Arial" w:cs="Arial"/>
          <w:color w:val="000000"/>
          <w:sz w:val="24"/>
          <w:szCs w:val="24"/>
        </w:rPr>
        <w:t xml:space="preserve">outcomes </w:t>
      </w:r>
      <w:r w:rsidRPr="00E81182">
        <w:rPr>
          <w:rFonts w:ascii="Arial" w:hAnsi="Arial" w:cs="Arial"/>
          <w:color w:val="000000"/>
          <w:sz w:val="24"/>
          <w:szCs w:val="24"/>
        </w:rPr>
        <w:t>do not end when</w:t>
      </w:r>
      <w:r w:rsidR="00776A1F" w:rsidRPr="00E81182">
        <w:rPr>
          <w:rFonts w:ascii="Arial" w:hAnsi="Arial" w:cs="Arial"/>
          <w:color w:val="000000"/>
          <w:sz w:val="24"/>
          <w:szCs w:val="24"/>
        </w:rPr>
        <w:t xml:space="preserve"> older carers’</w:t>
      </w:r>
      <w:r w:rsidRPr="00E81182">
        <w:rPr>
          <w:rFonts w:ascii="Arial" w:hAnsi="Arial" w:cs="Arial"/>
          <w:color w:val="000000"/>
          <w:sz w:val="24"/>
          <w:szCs w:val="24"/>
        </w:rPr>
        <w:t xml:space="preserve"> ‘active caring’ ceases and manifest themselves in the form of a number of </w:t>
      </w:r>
      <w:r w:rsidR="00DD6427" w:rsidRPr="00E81182">
        <w:rPr>
          <w:rFonts w:ascii="Arial" w:hAnsi="Arial" w:cs="Arial"/>
          <w:color w:val="000000"/>
          <w:sz w:val="24"/>
          <w:szCs w:val="24"/>
        </w:rPr>
        <w:t>adverse and</w:t>
      </w:r>
      <w:r w:rsidR="00776A1F" w:rsidRPr="00E81182">
        <w:rPr>
          <w:rFonts w:ascii="Arial" w:hAnsi="Arial" w:cs="Arial"/>
          <w:color w:val="000000"/>
          <w:sz w:val="24"/>
          <w:szCs w:val="24"/>
        </w:rPr>
        <w:t xml:space="preserve"> lasting </w:t>
      </w:r>
      <w:r w:rsidRPr="00E81182">
        <w:rPr>
          <w:rFonts w:ascii="Arial" w:hAnsi="Arial" w:cs="Arial"/>
          <w:color w:val="000000"/>
          <w:sz w:val="24"/>
          <w:szCs w:val="24"/>
        </w:rPr>
        <w:t xml:space="preserve">post-caring legacies. For example, </w:t>
      </w:r>
      <w:r w:rsidRPr="00E81182">
        <w:rPr>
          <w:rFonts w:ascii="Arial" w:hAnsi="Arial" w:cs="Arial"/>
          <w:sz w:val="24"/>
          <w:szCs w:val="24"/>
        </w:rPr>
        <w:t>c</w:t>
      </w:r>
      <w:r w:rsidRPr="00E81182">
        <w:rPr>
          <w:rFonts w:ascii="Arial" w:hAnsi="Arial" w:cs="Arial"/>
          <w:sz w:val="24"/>
          <w:szCs w:val="24"/>
          <w:lang w:val="en-US"/>
        </w:rPr>
        <w:t xml:space="preserve">are-related expenses (e.g. additional laundry, heating) are known to </w:t>
      </w:r>
      <w:r w:rsidRPr="00E81182">
        <w:rPr>
          <w:rFonts w:ascii="Arial" w:hAnsi="Arial" w:cs="Arial"/>
          <w:color w:val="000000"/>
          <w:sz w:val="24"/>
          <w:szCs w:val="24"/>
        </w:rPr>
        <w:t>deplete carers’ savings and increase debt on a long-term basis (</w:t>
      </w:r>
      <w:r w:rsidR="00354B6D" w:rsidRPr="00E81182">
        <w:rPr>
          <w:rFonts w:ascii="Arial" w:hAnsi="Arial" w:cs="Arial"/>
          <w:sz w:val="24"/>
          <w:szCs w:val="24"/>
          <w:lang w:val="en-US"/>
        </w:rPr>
        <w:t xml:space="preserve">Black </w:t>
      </w:r>
      <w:r w:rsidR="00354B6D" w:rsidRPr="00E81182">
        <w:rPr>
          <w:rFonts w:ascii="Arial" w:hAnsi="Arial" w:cs="Arial"/>
          <w:i/>
          <w:sz w:val="24"/>
          <w:szCs w:val="24"/>
          <w:lang w:val="en-US"/>
        </w:rPr>
        <w:t>et al</w:t>
      </w:r>
      <w:r w:rsidR="00354B6D" w:rsidRPr="00E81182">
        <w:rPr>
          <w:rFonts w:ascii="Arial" w:hAnsi="Arial" w:cs="Arial"/>
          <w:sz w:val="24"/>
          <w:szCs w:val="24"/>
          <w:lang w:val="en-US"/>
        </w:rPr>
        <w:t xml:space="preserve">. 2010, </w:t>
      </w:r>
      <w:r w:rsidRPr="00E81182">
        <w:rPr>
          <w:rFonts w:ascii="Arial" w:hAnsi="Arial" w:cs="Arial"/>
          <w:sz w:val="24"/>
          <w:szCs w:val="24"/>
        </w:rPr>
        <w:t>Carers UK 2014a, 2014b</w:t>
      </w:r>
      <w:r w:rsidRPr="00E81182">
        <w:rPr>
          <w:rFonts w:ascii="Arial" w:hAnsi="Arial" w:cs="Arial"/>
          <w:sz w:val="24"/>
          <w:szCs w:val="24"/>
          <w:lang w:val="en-US"/>
        </w:rPr>
        <w:t>).</w:t>
      </w:r>
      <w:r w:rsidRPr="00E81182">
        <w:rPr>
          <w:rFonts w:ascii="Arial" w:hAnsi="Arial" w:cs="Arial"/>
          <w:color w:val="000000"/>
          <w:sz w:val="24"/>
          <w:szCs w:val="24"/>
        </w:rPr>
        <w:t xml:space="preserve"> </w:t>
      </w:r>
      <w:r w:rsidR="00822CF2" w:rsidRPr="00E81182">
        <w:rPr>
          <w:rFonts w:ascii="Arial" w:hAnsi="Arial" w:cs="Arial"/>
          <w:color w:val="000000"/>
          <w:sz w:val="24"/>
          <w:szCs w:val="24"/>
        </w:rPr>
        <w:t xml:space="preserve">Older </w:t>
      </w:r>
      <w:r w:rsidR="00822CF2" w:rsidRPr="00E81182">
        <w:rPr>
          <w:rFonts w:ascii="Arial" w:hAnsi="Arial" w:cs="Arial"/>
          <w:color w:val="1A1A1A"/>
          <w:sz w:val="24"/>
          <w:szCs w:val="24"/>
          <w:lang w:val="en-US"/>
        </w:rPr>
        <w:t>f</w:t>
      </w:r>
      <w:r w:rsidRPr="00E81182">
        <w:rPr>
          <w:rFonts w:ascii="Arial" w:hAnsi="Arial" w:cs="Arial"/>
          <w:color w:val="1A1A1A"/>
          <w:sz w:val="24"/>
          <w:szCs w:val="24"/>
          <w:lang w:val="en-US"/>
        </w:rPr>
        <w:t xml:space="preserve">ormer carers’ financial hardship may be deepened by </w:t>
      </w:r>
      <w:r w:rsidRPr="00E81182">
        <w:rPr>
          <w:rFonts w:ascii="Arial" w:hAnsi="Arial" w:cs="Arial"/>
          <w:sz w:val="24"/>
          <w:szCs w:val="24"/>
        </w:rPr>
        <w:t>the withdrawal of carer-related benefits; these can only be claimed by ‘active’ carers (</w:t>
      </w:r>
      <w:r w:rsidR="007644A3" w:rsidRPr="00E81182">
        <w:rPr>
          <w:rFonts w:ascii="Arial" w:hAnsi="Arial" w:cs="Arial"/>
          <w:sz w:val="24"/>
          <w:szCs w:val="24"/>
        </w:rPr>
        <w:t>B</w:t>
      </w:r>
      <w:r w:rsidRPr="00E81182">
        <w:rPr>
          <w:rFonts w:ascii="Arial" w:hAnsi="Arial" w:cs="Arial"/>
          <w:sz w:val="24"/>
          <w:szCs w:val="24"/>
        </w:rPr>
        <w:t>rown</w:t>
      </w:r>
      <w:r w:rsidR="001C7746" w:rsidRPr="00E81182">
        <w:rPr>
          <w:rFonts w:ascii="Arial" w:hAnsi="Arial" w:cs="Arial"/>
          <w:sz w:val="24"/>
          <w:szCs w:val="24"/>
        </w:rPr>
        <w:t xml:space="preserve"> &amp;</w:t>
      </w:r>
      <w:r w:rsidR="00354B6D" w:rsidRPr="00E81182">
        <w:rPr>
          <w:rFonts w:ascii="Arial" w:hAnsi="Arial" w:cs="Arial"/>
          <w:sz w:val="24"/>
          <w:szCs w:val="24"/>
        </w:rPr>
        <w:t xml:space="preserve"> </w:t>
      </w:r>
      <w:r w:rsidRPr="00E81182">
        <w:rPr>
          <w:rFonts w:ascii="Arial" w:hAnsi="Arial" w:cs="Arial"/>
          <w:sz w:val="24"/>
          <w:szCs w:val="24"/>
        </w:rPr>
        <w:t>Stetz</w:t>
      </w:r>
      <w:r w:rsidR="00776A1F" w:rsidRPr="00E81182">
        <w:rPr>
          <w:rFonts w:ascii="Arial" w:hAnsi="Arial" w:cs="Arial"/>
          <w:sz w:val="24"/>
          <w:szCs w:val="24"/>
        </w:rPr>
        <w:t xml:space="preserve"> </w:t>
      </w:r>
      <w:r w:rsidR="002544E3" w:rsidRPr="00E81182">
        <w:rPr>
          <w:rFonts w:ascii="Arial" w:hAnsi="Arial" w:cs="Arial"/>
          <w:sz w:val="24"/>
          <w:szCs w:val="24"/>
        </w:rPr>
        <w:t>1999</w:t>
      </w:r>
      <w:r w:rsidRPr="00E81182">
        <w:rPr>
          <w:rFonts w:ascii="Arial" w:hAnsi="Arial" w:cs="Arial"/>
          <w:sz w:val="24"/>
          <w:szCs w:val="24"/>
        </w:rPr>
        <w:t xml:space="preserve">). </w:t>
      </w:r>
    </w:p>
    <w:p w:rsidR="00F86497" w:rsidRPr="00E81182" w:rsidRDefault="00F86497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C2221" w:rsidRPr="00E81182" w:rsidRDefault="005C2221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  <w:lang w:val="en-US" w:eastAsia="en-US"/>
        </w:rPr>
      </w:pPr>
      <w:r w:rsidRPr="00E81182">
        <w:rPr>
          <w:rFonts w:ascii="Arial" w:hAnsi="Arial" w:cs="Arial"/>
          <w:sz w:val="24"/>
          <w:szCs w:val="24"/>
          <w:lang w:val="en-US"/>
        </w:rPr>
        <w:t>Ano</w:t>
      </w:r>
      <w:r w:rsidR="00E30E65" w:rsidRPr="00E81182">
        <w:rPr>
          <w:rFonts w:ascii="Arial" w:hAnsi="Arial" w:cs="Arial"/>
          <w:sz w:val="24"/>
          <w:szCs w:val="24"/>
          <w:lang w:val="en-US"/>
        </w:rPr>
        <w:t>ther cause of income reduction i</w:t>
      </w:r>
      <w:r w:rsidRPr="00E81182">
        <w:rPr>
          <w:rFonts w:ascii="Arial" w:hAnsi="Arial" w:cs="Arial"/>
          <w:sz w:val="24"/>
          <w:szCs w:val="24"/>
          <w:lang w:val="en-US"/>
        </w:rPr>
        <w:t xml:space="preserve">s being </w:t>
      </w:r>
      <w:r w:rsidR="00E30E65" w:rsidRPr="00E81182">
        <w:rPr>
          <w:rFonts w:ascii="Arial" w:hAnsi="Arial" w:cs="Arial"/>
          <w:sz w:val="24"/>
          <w:szCs w:val="24"/>
          <w:lang w:val="en-US"/>
        </w:rPr>
        <w:t xml:space="preserve">obliged to leave paid work prematurely to undertake </w:t>
      </w:r>
      <w:r w:rsidR="0075099C" w:rsidRPr="00E81182">
        <w:rPr>
          <w:rFonts w:ascii="Arial" w:hAnsi="Arial" w:cs="Arial"/>
          <w:sz w:val="24"/>
          <w:szCs w:val="24"/>
        </w:rPr>
        <w:t xml:space="preserve">long-term caring that extends into later life </w:t>
      </w:r>
      <w:r w:rsidR="00AD799F" w:rsidRPr="00E81182">
        <w:rPr>
          <w:rFonts w:ascii="Arial" w:hAnsi="Arial" w:cs="Arial"/>
          <w:sz w:val="24"/>
          <w:szCs w:val="24"/>
          <w:lang w:val="en-US"/>
        </w:rPr>
        <w:t>(</w:t>
      </w:r>
      <w:r w:rsidR="001C7746" w:rsidRPr="00E81182">
        <w:rPr>
          <w:rFonts w:ascii="Arial" w:hAnsi="Arial" w:cs="Arial"/>
          <w:sz w:val="24"/>
          <w:szCs w:val="24"/>
        </w:rPr>
        <w:t>Age UK &amp;</w:t>
      </w:r>
      <w:r w:rsidR="00AD799F" w:rsidRPr="00E81182">
        <w:rPr>
          <w:rFonts w:ascii="Arial" w:hAnsi="Arial" w:cs="Arial"/>
          <w:sz w:val="24"/>
          <w:szCs w:val="24"/>
        </w:rPr>
        <w:t xml:space="preserve"> Carers UK 2016)</w:t>
      </w:r>
      <w:r w:rsidRPr="00E81182">
        <w:rPr>
          <w:rFonts w:ascii="Arial" w:hAnsi="Arial" w:cs="Arial"/>
          <w:sz w:val="24"/>
          <w:szCs w:val="24"/>
          <w:lang w:val="en-US"/>
        </w:rPr>
        <w:t xml:space="preserve">. </w:t>
      </w:r>
      <w:r w:rsidR="00FC7FCD" w:rsidRPr="00E81182">
        <w:rPr>
          <w:rFonts w:ascii="Arial" w:hAnsi="Arial" w:cs="Arial"/>
          <w:sz w:val="24"/>
          <w:szCs w:val="24"/>
          <w:lang w:val="en-US"/>
        </w:rPr>
        <w:t>This</w:t>
      </w:r>
      <w:r w:rsidRPr="00E81182">
        <w:rPr>
          <w:rFonts w:ascii="Arial" w:hAnsi="Arial" w:cs="Arial"/>
          <w:sz w:val="24"/>
          <w:szCs w:val="24"/>
          <w:lang w:val="en-US"/>
        </w:rPr>
        <w:t xml:space="preserve"> is estimated to represent a loss of </w:t>
      </w:r>
      <w:r w:rsidR="00015F25" w:rsidRPr="00E81182">
        <w:rPr>
          <w:rFonts w:ascii="Arial" w:hAnsi="Arial" w:cs="Arial"/>
          <w:sz w:val="24"/>
          <w:szCs w:val="24"/>
          <w:lang w:val="en-US"/>
        </w:rPr>
        <w:t xml:space="preserve">at least </w:t>
      </w:r>
      <w:r w:rsidRPr="00E81182">
        <w:rPr>
          <w:rFonts w:ascii="Arial" w:hAnsi="Arial" w:cs="Arial"/>
          <w:sz w:val="24"/>
          <w:szCs w:val="24"/>
          <w:lang w:val="en-US"/>
        </w:rPr>
        <w:t>£11,000</w:t>
      </w:r>
      <w:r w:rsidR="00015F25" w:rsidRPr="00E81182">
        <w:rPr>
          <w:rFonts w:ascii="Arial" w:hAnsi="Arial" w:cs="Arial"/>
          <w:sz w:val="24"/>
          <w:szCs w:val="24"/>
          <w:lang w:val="en-US"/>
        </w:rPr>
        <w:t xml:space="preserve"> </w:t>
      </w:r>
      <w:r w:rsidRPr="00E81182">
        <w:rPr>
          <w:rFonts w:ascii="Arial" w:hAnsi="Arial" w:cs="Arial"/>
          <w:sz w:val="24"/>
          <w:szCs w:val="24"/>
          <w:lang w:val="en-US"/>
        </w:rPr>
        <w:t>per annum</w:t>
      </w:r>
      <w:r w:rsidR="00255059" w:rsidRPr="00E81182">
        <w:rPr>
          <w:rFonts w:ascii="Arial" w:hAnsi="Arial" w:cs="Arial"/>
          <w:sz w:val="24"/>
          <w:szCs w:val="24"/>
          <w:lang w:val="en-US"/>
        </w:rPr>
        <w:t xml:space="preserve"> per carer</w:t>
      </w:r>
      <w:r w:rsidR="001C7746" w:rsidRPr="00E81182">
        <w:rPr>
          <w:rFonts w:ascii="Arial" w:hAnsi="Arial" w:cs="Arial"/>
          <w:sz w:val="24"/>
          <w:szCs w:val="24"/>
          <w:lang w:val="en-US"/>
        </w:rPr>
        <w:t xml:space="preserve"> (King &amp;</w:t>
      </w:r>
      <w:r w:rsidRPr="00E81182">
        <w:rPr>
          <w:rFonts w:ascii="Arial" w:hAnsi="Arial" w:cs="Arial"/>
          <w:sz w:val="24"/>
          <w:szCs w:val="24"/>
          <w:lang w:val="en-US"/>
        </w:rPr>
        <w:t xml:space="preserve"> Pickard 2013).</w:t>
      </w:r>
      <w:r w:rsidR="00E30E65" w:rsidRPr="00E81182">
        <w:rPr>
          <w:rFonts w:ascii="Arial" w:hAnsi="Arial" w:cs="Arial"/>
          <w:color w:val="000000"/>
          <w:sz w:val="24"/>
          <w:szCs w:val="24"/>
        </w:rPr>
        <w:t xml:space="preserve"> Time out of the workforce </w:t>
      </w:r>
      <w:r w:rsidRPr="00E81182">
        <w:rPr>
          <w:rFonts w:ascii="Arial" w:hAnsi="Arial" w:cs="Arial"/>
          <w:color w:val="000000"/>
          <w:sz w:val="24"/>
          <w:szCs w:val="24"/>
        </w:rPr>
        <w:t xml:space="preserve">reduces pension </w:t>
      </w:r>
      <w:r w:rsidRPr="00E81182">
        <w:rPr>
          <w:rFonts w:ascii="Arial" w:hAnsi="Arial" w:cs="Arial"/>
          <w:color w:val="1A1A1A"/>
          <w:sz w:val="24"/>
          <w:szCs w:val="24"/>
          <w:lang w:val="en-US" w:eastAsia="en-US"/>
        </w:rPr>
        <w:t>contributions</w:t>
      </w:r>
      <w:r w:rsidR="00426C30" w:rsidRPr="00E81182">
        <w:rPr>
          <w:rFonts w:ascii="Arial" w:hAnsi="Arial" w:cs="Arial"/>
          <w:color w:val="1A1A1A"/>
          <w:sz w:val="24"/>
          <w:szCs w:val="24"/>
          <w:lang w:val="en-US" w:eastAsia="en-US"/>
        </w:rPr>
        <w:t>,</w:t>
      </w:r>
      <w:r w:rsidR="00015F25" w:rsidRPr="00E81182">
        <w:rPr>
          <w:rFonts w:ascii="Arial" w:hAnsi="Arial" w:cs="Arial"/>
          <w:color w:val="1A1A1A"/>
          <w:sz w:val="24"/>
          <w:szCs w:val="24"/>
          <w:lang w:val="en-US" w:eastAsia="en-US"/>
        </w:rPr>
        <w:t xml:space="preserve"> </w:t>
      </w:r>
      <w:r w:rsidR="00C52CE9" w:rsidRPr="00E81182">
        <w:rPr>
          <w:rFonts w:ascii="Arial" w:hAnsi="Arial" w:cs="Arial"/>
          <w:color w:val="1A1A1A"/>
          <w:sz w:val="24"/>
          <w:szCs w:val="24"/>
          <w:lang w:val="en-US" w:eastAsia="en-US"/>
        </w:rPr>
        <w:t>compromising p</w:t>
      </w:r>
      <w:r w:rsidR="00015F25" w:rsidRPr="00E81182">
        <w:rPr>
          <w:rFonts w:ascii="Arial" w:hAnsi="Arial" w:cs="Arial"/>
          <w:color w:val="1A1A1A"/>
          <w:sz w:val="24"/>
          <w:szCs w:val="24"/>
          <w:lang w:val="en-US" w:eastAsia="en-US"/>
        </w:rPr>
        <w:t>ost retirement</w:t>
      </w:r>
      <w:r w:rsidR="00C52CE9" w:rsidRPr="00E81182">
        <w:rPr>
          <w:rFonts w:ascii="Arial" w:hAnsi="Arial" w:cs="Arial"/>
          <w:color w:val="1A1A1A"/>
          <w:sz w:val="24"/>
          <w:szCs w:val="24"/>
          <w:lang w:val="en-US" w:eastAsia="en-US"/>
        </w:rPr>
        <w:t xml:space="preserve"> income</w:t>
      </w:r>
      <w:r w:rsidR="001D1EB6" w:rsidRPr="00E81182">
        <w:rPr>
          <w:rFonts w:ascii="Arial" w:hAnsi="Arial" w:cs="Arial"/>
          <w:sz w:val="24"/>
          <w:szCs w:val="24"/>
        </w:rPr>
        <w:t xml:space="preserve"> (</w:t>
      </w:r>
      <w:r w:rsidR="00354B6D" w:rsidRPr="00E81182">
        <w:rPr>
          <w:rFonts w:ascii="Arial" w:hAnsi="Arial" w:cs="Arial"/>
          <w:sz w:val="24"/>
          <w:szCs w:val="24"/>
        </w:rPr>
        <w:t xml:space="preserve">Cronin </w:t>
      </w:r>
      <w:r w:rsidR="00354B6D" w:rsidRPr="00E81182">
        <w:rPr>
          <w:rFonts w:ascii="Arial" w:hAnsi="Arial" w:cs="Arial"/>
          <w:i/>
          <w:sz w:val="24"/>
          <w:szCs w:val="24"/>
        </w:rPr>
        <w:t>et al.</w:t>
      </w:r>
      <w:r w:rsidR="00354B6D" w:rsidRPr="00E81182">
        <w:rPr>
          <w:rFonts w:ascii="Arial" w:hAnsi="Arial" w:cs="Arial"/>
          <w:sz w:val="24"/>
          <w:szCs w:val="24"/>
        </w:rPr>
        <w:t xml:space="preserve"> 2014, </w:t>
      </w:r>
      <w:r w:rsidR="001C7746" w:rsidRPr="00E81182">
        <w:rPr>
          <w:rFonts w:ascii="Arial" w:hAnsi="Arial" w:cs="Arial"/>
          <w:sz w:val="24"/>
          <w:szCs w:val="24"/>
        </w:rPr>
        <w:t xml:space="preserve">Carmichael &amp; </w:t>
      </w:r>
      <w:r w:rsidR="005523A5" w:rsidRPr="00E81182">
        <w:rPr>
          <w:rFonts w:ascii="Arial" w:hAnsi="Arial" w:cs="Arial"/>
          <w:sz w:val="24"/>
          <w:szCs w:val="24"/>
        </w:rPr>
        <w:t>Ercolan 2016</w:t>
      </w:r>
      <w:r w:rsidRPr="00E81182">
        <w:rPr>
          <w:rFonts w:ascii="Arial" w:hAnsi="Arial" w:cs="Arial"/>
          <w:sz w:val="24"/>
          <w:szCs w:val="24"/>
        </w:rPr>
        <w:t xml:space="preserve">). </w:t>
      </w:r>
    </w:p>
    <w:p w:rsidR="005C2221" w:rsidRPr="00E81182" w:rsidRDefault="005C2221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2221" w:rsidRPr="00E81182" w:rsidRDefault="005C2221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>Long-term and intensive caring</w:t>
      </w:r>
      <w:r w:rsidR="00C73600" w:rsidRPr="00E81182">
        <w:rPr>
          <w:rFonts w:ascii="Arial" w:hAnsi="Arial" w:cs="Arial"/>
          <w:sz w:val="24"/>
          <w:szCs w:val="24"/>
        </w:rPr>
        <w:t xml:space="preserve"> </w:t>
      </w:r>
      <w:r w:rsidRPr="00E81182">
        <w:rPr>
          <w:rFonts w:ascii="Arial" w:hAnsi="Arial" w:cs="Arial"/>
          <w:sz w:val="24"/>
          <w:szCs w:val="24"/>
        </w:rPr>
        <w:t xml:space="preserve">has a well-established link with increased risk of </w:t>
      </w:r>
      <w:r w:rsidRPr="00E81182">
        <w:rPr>
          <w:rFonts w:ascii="Arial" w:hAnsi="Arial" w:cs="Arial"/>
          <w:color w:val="000000"/>
          <w:sz w:val="24"/>
          <w:szCs w:val="24"/>
        </w:rPr>
        <w:t xml:space="preserve">social isolation and </w:t>
      </w:r>
      <w:r w:rsidR="00E30E65" w:rsidRPr="00E81182">
        <w:rPr>
          <w:rFonts w:ascii="Arial" w:hAnsi="Arial" w:cs="Arial"/>
          <w:color w:val="000000"/>
          <w:sz w:val="24"/>
          <w:szCs w:val="24"/>
        </w:rPr>
        <w:t xml:space="preserve">creating, or deepening existing, </w:t>
      </w:r>
      <w:r w:rsidRPr="00E81182">
        <w:rPr>
          <w:rFonts w:ascii="Arial" w:hAnsi="Arial" w:cs="Arial"/>
          <w:sz w:val="24"/>
          <w:szCs w:val="24"/>
        </w:rPr>
        <w:t>physical and psychological health problems</w:t>
      </w:r>
      <w:r w:rsidRPr="00E811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1182">
        <w:rPr>
          <w:rFonts w:ascii="Arial" w:hAnsi="Arial" w:cs="Arial"/>
          <w:sz w:val="24"/>
          <w:szCs w:val="24"/>
        </w:rPr>
        <w:t>(</w:t>
      </w:r>
      <w:r w:rsidR="00354B6D" w:rsidRPr="00E81182">
        <w:rPr>
          <w:rFonts w:ascii="Arial" w:hAnsi="Arial" w:cs="Arial"/>
          <w:sz w:val="24"/>
          <w:szCs w:val="24"/>
        </w:rPr>
        <w:t xml:space="preserve">Hutton &amp; Hirst 2000, </w:t>
      </w:r>
      <w:r w:rsidR="00354B6D" w:rsidRPr="00E8118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Eloniemi-Sulkava </w:t>
      </w:r>
      <w:r w:rsidR="00354B6D" w:rsidRPr="00E81182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et al.</w:t>
      </w:r>
      <w:r w:rsidR="00354B6D" w:rsidRPr="00E8118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2002, </w:t>
      </w:r>
      <w:hyperlink r:id="rId15" w:history="1">
        <w:r w:rsidR="001302F2" w:rsidRPr="00E81182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Lavela</w:t>
        </w:r>
      </w:hyperlink>
      <w:r w:rsidR="001302F2" w:rsidRPr="00E81182">
        <w:rPr>
          <w:rStyle w:val="name"/>
          <w:rFonts w:ascii="Arial" w:hAnsi="Arial" w:cs="Arial"/>
          <w:sz w:val="24"/>
          <w:szCs w:val="24"/>
        </w:rPr>
        <w:t xml:space="preserve"> </w:t>
      </w:r>
      <w:r w:rsidR="00197AE0" w:rsidRPr="00E81182">
        <w:rPr>
          <w:rStyle w:val="name"/>
          <w:rFonts w:ascii="Arial" w:hAnsi="Arial" w:cs="Arial"/>
          <w:sz w:val="24"/>
          <w:szCs w:val="24"/>
        </w:rPr>
        <w:t xml:space="preserve">&amp; </w:t>
      </w:r>
      <w:hyperlink r:id="rId16" w:history="1">
        <w:r w:rsidR="001302F2" w:rsidRPr="00E81182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Ather</w:t>
        </w:r>
      </w:hyperlink>
      <w:r w:rsidR="001302F2" w:rsidRPr="00E81182">
        <w:rPr>
          <w:rStyle w:val="name"/>
          <w:rFonts w:ascii="Arial" w:hAnsi="Arial" w:cs="Arial"/>
          <w:sz w:val="24"/>
          <w:szCs w:val="24"/>
        </w:rPr>
        <w:t xml:space="preserve"> 2010</w:t>
      </w:r>
      <w:r w:rsidRPr="00E81182">
        <w:rPr>
          <w:rFonts w:ascii="Arial" w:hAnsi="Arial" w:cs="Arial"/>
          <w:sz w:val="24"/>
          <w:szCs w:val="24"/>
          <w:lang w:val="en-US"/>
        </w:rPr>
        <w:t>).</w:t>
      </w:r>
      <w:r w:rsidRPr="00E81182">
        <w:rPr>
          <w:rFonts w:ascii="Arial" w:hAnsi="Arial" w:cs="Arial"/>
          <w:sz w:val="24"/>
          <w:szCs w:val="24"/>
        </w:rPr>
        <w:t xml:space="preserve"> </w:t>
      </w:r>
      <w:r w:rsidR="005D38EB" w:rsidRPr="00E81182">
        <w:rPr>
          <w:rFonts w:ascii="Arial" w:hAnsi="Arial" w:cs="Arial"/>
          <w:sz w:val="24"/>
          <w:szCs w:val="24"/>
        </w:rPr>
        <w:t>T</w:t>
      </w:r>
      <w:r w:rsidR="00E30E65" w:rsidRPr="00E81182">
        <w:rPr>
          <w:rFonts w:ascii="Arial" w:hAnsi="Arial" w:cs="Arial"/>
          <w:sz w:val="24"/>
          <w:szCs w:val="24"/>
        </w:rPr>
        <w:t>hese are often amplified post-caring</w:t>
      </w:r>
      <w:r w:rsidR="00E30E65" w:rsidRPr="00E811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1182">
        <w:rPr>
          <w:rFonts w:ascii="Arial" w:hAnsi="Arial" w:cs="Arial"/>
          <w:color w:val="000000"/>
          <w:sz w:val="24"/>
          <w:szCs w:val="24"/>
        </w:rPr>
        <w:t>(</w:t>
      </w:r>
      <w:r w:rsidR="00354B6D" w:rsidRPr="00E81182">
        <w:rPr>
          <w:rFonts w:ascii="Arial" w:hAnsi="Arial" w:cs="Arial"/>
          <w:sz w:val="24"/>
          <w:szCs w:val="24"/>
        </w:rPr>
        <w:t xml:space="preserve">Anonymous 2009, </w:t>
      </w:r>
      <w:r w:rsidRPr="00E81182">
        <w:rPr>
          <w:rFonts w:ascii="Arial" w:hAnsi="Arial" w:cs="Arial"/>
          <w:sz w:val="24"/>
          <w:szCs w:val="24"/>
        </w:rPr>
        <w:t>Princess Royal Trust for Carers</w:t>
      </w:r>
      <w:r w:rsidR="00476803" w:rsidRPr="00E81182">
        <w:rPr>
          <w:rFonts w:ascii="Arial" w:hAnsi="Arial" w:cs="Arial"/>
          <w:sz w:val="24"/>
          <w:szCs w:val="24"/>
        </w:rPr>
        <w:t>,</w:t>
      </w:r>
      <w:r w:rsidRPr="00E81182">
        <w:rPr>
          <w:rFonts w:ascii="Arial" w:hAnsi="Arial" w:cs="Arial"/>
          <w:sz w:val="24"/>
          <w:szCs w:val="24"/>
        </w:rPr>
        <w:t xml:space="preserve"> 2011</w:t>
      </w:r>
      <w:r w:rsidRPr="00E81182">
        <w:rPr>
          <w:rFonts w:ascii="Arial" w:hAnsi="Arial" w:cs="Arial"/>
          <w:color w:val="000000"/>
          <w:sz w:val="24"/>
          <w:szCs w:val="24"/>
        </w:rPr>
        <w:t>). Physical health issues that persist into post-caring life include back problems, exhaustion, skin disorders</w:t>
      </w:r>
      <w:r w:rsidR="00F44951" w:rsidRPr="00E81182">
        <w:rPr>
          <w:rFonts w:ascii="Arial" w:hAnsi="Arial" w:cs="Arial"/>
          <w:color w:val="000000"/>
          <w:sz w:val="24"/>
          <w:szCs w:val="24"/>
        </w:rPr>
        <w:t>,</w:t>
      </w:r>
      <w:r w:rsidR="005E5B64" w:rsidRPr="00E811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1182">
        <w:rPr>
          <w:rFonts w:ascii="Arial" w:hAnsi="Arial" w:cs="Arial"/>
          <w:color w:val="000000"/>
          <w:sz w:val="24"/>
          <w:szCs w:val="24"/>
        </w:rPr>
        <w:t>infections</w:t>
      </w:r>
      <w:r w:rsidRPr="00E81182">
        <w:rPr>
          <w:rFonts w:ascii="Arial" w:hAnsi="Arial" w:cs="Arial"/>
          <w:sz w:val="24"/>
          <w:szCs w:val="24"/>
        </w:rPr>
        <w:t xml:space="preserve">, </w:t>
      </w:r>
      <w:r w:rsidRPr="00E81182">
        <w:rPr>
          <w:rFonts w:ascii="Arial" w:hAnsi="Arial" w:cs="Arial"/>
          <w:color w:val="000000"/>
          <w:sz w:val="24"/>
          <w:szCs w:val="24"/>
        </w:rPr>
        <w:t>arthritis, high blood pressure and cardiac problems. In some cases, new health problems develop after</w:t>
      </w:r>
      <w:r w:rsidR="005D38EB" w:rsidRPr="00E81182">
        <w:rPr>
          <w:rFonts w:ascii="Arial" w:hAnsi="Arial" w:cs="Arial"/>
          <w:color w:val="000000"/>
          <w:sz w:val="24"/>
          <w:szCs w:val="24"/>
        </w:rPr>
        <w:t xml:space="preserve"> caring ends</w:t>
      </w:r>
      <w:r w:rsidR="005F71B6" w:rsidRPr="00E81182">
        <w:rPr>
          <w:rFonts w:ascii="Arial" w:hAnsi="Arial" w:cs="Arial"/>
          <w:color w:val="000000"/>
          <w:sz w:val="24"/>
          <w:szCs w:val="24"/>
        </w:rPr>
        <w:t xml:space="preserve">, for example </w:t>
      </w:r>
      <w:r w:rsidRPr="00E81182">
        <w:rPr>
          <w:rFonts w:ascii="Arial" w:hAnsi="Arial" w:cs="Arial"/>
          <w:sz w:val="24"/>
          <w:szCs w:val="24"/>
          <w:lang w:val="en-US"/>
        </w:rPr>
        <w:t>sleep and eating problems and increased alcohol consumption (</w:t>
      </w:r>
      <w:r w:rsidR="005F71B6" w:rsidRPr="00E81182">
        <w:rPr>
          <w:rStyle w:val="txt"/>
          <w:rFonts w:ascii="Arial" w:hAnsi="Arial" w:cs="Arial"/>
          <w:sz w:val="24"/>
          <w:szCs w:val="24"/>
        </w:rPr>
        <w:t>A</w:t>
      </w:r>
      <w:r w:rsidR="00A708BB" w:rsidRPr="00E81182">
        <w:rPr>
          <w:rStyle w:val="txt"/>
          <w:rFonts w:ascii="Arial" w:hAnsi="Arial" w:cs="Arial"/>
          <w:sz w:val="24"/>
          <w:szCs w:val="24"/>
        </w:rPr>
        <w:t>nonymous</w:t>
      </w:r>
      <w:r w:rsidR="005F71B6" w:rsidRPr="00E81182">
        <w:rPr>
          <w:rStyle w:val="txt"/>
          <w:rFonts w:ascii="Arial" w:hAnsi="Arial" w:cs="Arial"/>
          <w:sz w:val="24"/>
          <w:szCs w:val="24"/>
        </w:rPr>
        <w:t xml:space="preserve"> </w:t>
      </w:r>
      <w:r w:rsidR="005F71B6" w:rsidRPr="00E81182">
        <w:rPr>
          <w:rFonts w:ascii="Arial" w:hAnsi="Arial" w:cs="Arial"/>
          <w:color w:val="000000"/>
          <w:sz w:val="24"/>
          <w:szCs w:val="24"/>
        </w:rPr>
        <w:t xml:space="preserve">2009; </w:t>
      </w:r>
      <w:r w:rsidR="005F71B6" w:rsidRPr="00E81182">
        <w:rPr>
          <w:rStyle w:val="txt"/>
          <w:rFonts w:ascii="Arial" w:hAnsi="Arial" w:cs="Arial"/>
          <w:sz w:val="24"/>
          <w:szCs w:val="24"/>
        </w:rPr>
        <w:t xml:space="preserve">Grant </w:t>
      </w:r>
      <w:r w:rsidR="005F71B6" w:rsidRPr="00E81182">
        <w:rPr>
          <w:rStyle w:val="txt"/>
          <w:rFonts w:ascii="Arial" w:hAnsi="Arial" w:cs="Arial"/>
          <w:i/>
          <w:sz w:val="24"/>
          <w:szCs w:val="24"/>
        </w:rPr>
        <w:t>et al</w:t>
      </w:r>
      <w:r w:rsidR="005F71B6" w:rsidRPr="00E81182">
        <w:rPr>
          <w:rStyle w:val="txt"/>
          <w:rFonts w:ascii="Arial" w:hAnsi="Arial" w:cs="Arial"/>
          <w:sz w:val="24"/>
          <w:szCs w:val="24"/>
        </w:rPr>
        <w:t>. 2002;</w:t>
      </w:r>
      <w:r w:rsidR="00FC31D5" w:rsidRPr="00E81182">
        <w:rPr>
          <w:rFonts w:ascii="Arial" w:hAnsi="Arial" w:cs="Arial"/>
          <w:color w:val="000000"/>
          <w:sz w:val="24"/>
          <w:szCs w:val="24"/>
        </w:rPr>
        <w:t xml:space="preserve"> </w:t>
      </w:r>
      <w:r w:rsidR="00DD6427" w:rsidRPr="00E81182">
        <w:rPr>
          <w:rFonts w:ascii="Arial" w:hAnsi="Arial" w:cs="Arial"/>
          <w:sz w:val="24"/>
          <w:szCs w:val="24"/>
        </w:rPr>
        <w:t xml:space="preserve">Rosenbloom </w:t>
      </w:r>
      <w:r w:rsidR="00197AE0" w:rsidRPr="00E81182">
        <w:rPr>
          <w:rFonts w:ascii="Arial" w:hAnsi="Arial" w:cs="Arial"/>
          <w:sz w:val="24"/>
          <w:szCs w:val="24"/>
        </w:rPr>
        <w:t xml:space="preserve">&amp; </w:t>
      </w:r>
      <w:r w:rsidRPr="00E81182">
        <w:rPr>
          <w:rFonts w:ascii="Arial" w:hAnsi="Arial" w:cs="Arial"/>
          <w:sz w:val="24"/>
          <w:szCs w:val="24"/>
        </w:rPr>
        <w:t xml:space="preserve">Whittington 1993). </w:t>
      </w:r>
    </w:p>
    <w:p w:rsidR="001C7746" w:rsidRPr="00E81182" w:rsidRDefault="001C7746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2221" w:rsidRPr="00E81182" w:rsidRDefault="005C2221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>The picture for psychological well-being post-caring is more complex.</w:t>
      </w:r>
      <w:r w:rsidR="00112267" w:rsidRPr="00E81182">
        <w:rPr>
          <w:rStyle w:val="txt"/>
          <w:rFonts w:ascii="Arial" w:hAnsi="Arial" w:cs="Arial"/>
          <w:sz w:val="24"/>
          <w:szCs w:val="24"/>
        </w:rPr>
        <w:t xml:space="preserve"> </w:t>
      </w:r>
      <w:r w:rsidR="00112267" w:rsidRPr="00E81182">
        <w:rPr>
          <w:rFonts w:ascii="Arial" w:hAnsi="Arial" w:cs="Arial"/>
          <w:color w:val="000000"/>
          <w:sz w:val="24"/>
          <w:szCs w:val="24"/>
        </w:rPr>
        <w:t>The majority of research suggests that older former carers experience significant distress, especially in relation to depression (</w:t>
      </w:r>
      <w:r w:rsidR="00354B6D" w:rsidRPr="00E81182">
        <w:rPr>
          <w:rFonts w:ascii="Arial" w:hAnsi="Arial" w:cs="Arial"/>
          <w:sz w:val="24"/>
          <w:szCs w:val="24"/>
        </w:rPr>
        <w:t xml:space="preserve">Hirst 2005, </w:t>
      </w:r>
      <w:r w:rsidR="00112267" w:rsidRPr="00E81182">
        <w:rPr>
          <w:rFonts w:ascii="Arial" w:hAnsi="Arial" w:cs="Arial"/>
          <w:sz w:val="24"/>
          <w:szCs w:val="24"/>
        </w:rPr>
        <w:t xml:space="preserve">Smith </w:t>
      </w:r>
      <w:r w:rsidR="00112267" w:rsidRPr="00E81182">
        <w:rPr>
          <w:rFonts w:ascii="Arial" w:hAnsi="Arial" w:cs="Arial"/>
          <w:i/>
          <w:sz w:val="24"/>
          <w:szCs w:val="24"/>
        </w:rPr>
        <w:t>et al</w:t>
      </w:r>
      <w:r w:rsidR="00112267" w:rsidRPr="00E81182">
        <w:rPr>
          <w:rFonts w:ascii="Arial" w:hAnsi="Arial" w:cs="Arial"/>
          <w:sz w:val="24"/>
          <w:szCs w:val="24"/>
        </w:rPr>
        <w:t>.</w:t>
      </w:r>
      <w:r w:rsidR="00354B6D" w:rsidRPr="00E81182">
        <w:rPr>
          <w:rFonts w:ascii="Arial" w:hAnsi="Arial" w:cs="Arial"/>
          <w:sz w:val="24"/>
          <w:szCs w:val="24"/>
        </w:rPr>
        <w:t xml:space="preserve"> </w:t>
      </w:r>
      <w:r w:rsidR="00112267" w:rsidRPr="00E81182">
        <w:rPr>
          <w:rFonts w:ascii="Arial" w:hAnsi="Arial" w:cs="Arial"/>
          <w:sz w:val="24"/>
          <w:szCs w:val="24"/>
        </w:rPr>
        <w:t>2014). Sources of distress include loss of self-esteem, role and purpose and negative feelings such as anger, guilt, and a sense of failure (</w:t>
      </w:r>
      <w:r w:rsidR="00354B6D" w:rsidRPr="00E81182">
        <w:rPr>
          <w:rFonts w:ascii="Arial" w:hAnsi="Arial" w:cs="Arial"/>
          <w:sz w:val="24"/>
          <w:szCs w:val="24"/>
        </w:rPr>
        <w:t xml:space="preserve">Bass and Bowman 1990, Schulz </w:t>
      </w:r>
      <w:r w:rsidR="00354B6D" w:rsidRPr="00E81182">
        <w:rPr>
          <w:rFonts w:ascii="Arial" w:hAnsi="Arial" w:cs="Arial"/>
          <w:i/>
          <w:sz w:val="24"/>
          <w:szCs w:val="24"/>
        </w:rPr>
        <w:t>et al</w:t>
      </w:r>
      <w:r w:rsidR="00354B6D" w:rsidRPr="00E81182">
        <w:rPr>
          <w:rFonts w:ascii="Arial" w:hAnsi="Arial" w:cs="Arial"/>
          <w:sz w:val="24"/>
          <w:szCs w:val="24"/>
        </w:rPr>
        <w:t xml:space="preserve">. 1997, </w:t>
      </w:r>
      <w:r w:rsidR="00112267" w:rsidRPr="00E81182">
        <w:rPr>
          <w:rFonts w:ascii="Arial" w:hAnsi="Arial" w:cs="Arial"/>
          <w:sz w:val="24"/>
          <w:szCs w:val="24"/>
        </w:rPr>
        <w:t xml:space="preserve">Gaugler </w:t>
      </w:r>
      <w:r w:rsidR="00112267" w:rsidRPr="00E81182">
        <w:rPr>
          <w:rFonts w:ascii="Arial" w:hAnsi="Arial" w:cs="Arial"/>
          <w:i/>
          <w:sz w:val="24"/>
          <w:szCs w:val="24"/>
        </w:rPr>
        <w:t>et al</w:t>
      </w:r>
      <w:r w:rsidR="00112267" w:rsidRPr="00E81182">
        <w:rPr>
          <w:rFonts w:ascii="Arial" w:hAnsi="Arial" w:cs="Arial"/>
          <w:sz w:val="24"/>
          <w:szCs w:val="24"/>
        </w:rPr>
        <w:t xml:space="preserve">. 2011). Interestingly though, some </w:t>
      </w:r>
      <w:r w:rsidR="00072933" w:rsidRPr="00E81182">
        <w:rPr>
          <w:rFonts w:ascii="Arial" w:hAnsi="Arial" w:cs="Arial"/>
          <w:color w:val="000000"/>
          <w:sz w:val="24"/>
          <w:szCs w:val="24"/>
        </w:rPr>
        <w:t xml:space="preserve">evidence </w:t>
      </w:r>
      <w:r w:rsidR="00053220" w:rsidRPr="00E81182">
        <w:rPr>
          <w:rFonts w:ascii="Arial" w:hAnsi="Arial" w:cs="Arial"/>
          <w:color w:val="000000"/>
          <w:sz w:val="24"/>
          <w:szCs w:val="24"/>
        </w:rPr>
        <w:t>suggest</w:t>
      </w:r>
      <w:r w:rsidR="00072933" w:rsidRPr="00E81182">
        <w:rPr>
          <w:rFonts w:ascii="Arial" w:hAnsi="Arial" w:cs="Arial"/>
          <w:color w:val="000000"/>
          <w:sz w:val="24"/>
          <w:szCs w:val="24"/>
        </w:rPr>
        <w:t>s</w:t>
      </w:r>
      <w:r w:rsidR="00053220" w:rsidRPr="00E81182">
        <w:rPr>
          <w:rFonts w:ascii="Arial" w:hAnsi="Arial" w:cs="Arial"/>
          <w:color w:val="000000"/>
          <w:sz w:val="24"/>
          <w:szCs w:val="24"/>
        </w:rPr>
        <w:t xml:space="preserve"> that </w:t>
      </w:r>
      <w:r w:rsidR="007507A0" w:rsidRPr="00E81182">
        <w:rPr>
          <w:rFonts w:ascii="Arial" w:hAnsi="Arial" w:cs="Arial"/>
          <w:color w:val="000000"/>
          <w:sz w:val="24"/>
          <w:szCs w:val="24"/>
        </w:rPr>
        <w:t xml:space="preserve">older </w:t>
      </w:r>
      <w:r w:rsidRPr="00E81182">
        <w:rPr>
          <w:rFonts w:ascii="Arial" w:hAnsi="Arial" w:cs="Arial"/>
          <w:sz w:val="24"/>
          <w:szCs w:val="24"/>
        </w:rPr>
        <w:t xml:space="preserve">carers of </w:t>
      </w:r>
      <w:r w:rsidR="0078280E" w:rsidRPr="00E81182">
        <w:rPr>
          <w:rFonts w:ascii="Arial" w:hAnsi="Arial" w:cs="Arial"/>
          <w:sz w:val="24"/>
          <w:szCs w:val="24"/>
        </w:rPr>
        <w:t xml:space="preserve">relatives with </w:t>
      </w:r>
      <w:r w:rsidR="00354B6D" w:rsidRPr="00E81182">
        <w:rPr>
          <w:rFonts w:ascii="Arial" w:hAnsi="Arial" w:cs="Arial"/>
          <w:sz w:val="24"/>
          <w:szCs w:val="24"/>
        </w:rPr>
        <w:t>Alzheimer’s</w:t>
      </w:r>
      <w:r w:rsidR="0078280E" w:rsidRPr="00E81182">
        <w:rPr>
          <w:rFonts w:ascii="Arial" w:hAnsi="Arial" w:cs="Arial"/>
          <w:sz w:val="24"/>
          <w:szCs w:val="24"/>
        </w:rPr>
        <w:t xml:space="preserve"> Disease (AD) </w:t>
      </w:r>
      <w:r w:rsidR="00053220" w:rsidRPr="00E81182">
        <w:rPr>
          <w:rFonts w:ascii="Arial" w:hAnsi="Arial" w:cs="Arial"/>
          <w:sz w:val="24"/>
          <w:szCs w:val="24"/>
        </w:rPr>
        <w:t xml:space="preserve">may have </w:t>
      </w:r>
      <w:r w:rsidRPr="00E81182">
        <w:rPr>
          <w:rStyle w:val="txt"/>
          <w:rFonts w:ascii="Arial" w:hAnsi="Arial" w:cs="Arial"/>
          <w:sz w:val="24"/>
          <w:szCs w:val="24"/>
        </w:rPr>
        <w:t>higher levels of well-being than non-carers</w:t>
      </w:r>
      <w:r w:rsidR="0078280E" w:rsidRPr="00E81182">
        <w:rPr>
          <w:rStyle w:val="txt"/>
          <w:rFonts w:ascii="Arial" w:hAnsi="Arial" w:cs="Arial"/>
          <w:sz w:val="24"/>
          <w:szCs w:val="24"/>
        </w:rPr>
        <w:t xml:space="preserve"> </w:t>
      </w:r>
      <w:r w:rsidR="0078280E" w:rsidRPr="00E81182">
        <w:rPr>
          <w:rFonts w:ascii="Arial" w:hAnsi="Arial" w:cs="Arial"/>
          <w:sz w:val="24"/>
          <w:szCs w:val="24"/>
        </w:rPr>
        <w:t>after the cared-for person’s death</w:t>
      </w:r>
      <w:r w:rsidR="00053220" w:rsidRPr="00E81182">
        <w:rPr>
          <w:rFonts w:ascii="Arial" w:hAnsi="Arial" w:cs="Arial"/>
          <w:sz w:val="24"/>
          <w:szCs w:val="24"/>
        </w:rPr>
        <w:t xml:space="preserve">. </w:t>
      </w:r>
      <w:r w:rsidR="00072933" w:rsidRPr="00E81182">
        <w:rPr>
          <w:rFonts w:ascii="Arial" w:hAnsi="Arial" w:cs="Arial"/>
          <w:sz w:val="24"/>
          <w:szCs w:val="24"/>
        </w:rPr>
        <w:t>T</w:t>
      </w:r>
      <w:r w:rsidRPr="00E81182">
        <w:rPr>
          <w:rStyle w:val="txt"/>
          <w:rFonts w:ascii="Arial" w:hAnsi="Arial" w:cs="Arial"/>
          <w:sz w:val="24"/>
          <w:szCs w:val="24"/>
        </w:rPr>
        <w:t xml:space="preserve">his </w:t>
      </w:r>
      <w:r w:rsidR="00053220" w:rsidRPr="00E81182">
        <w:rPr>
          <w:rStyle w:val="txt"/>
          <w:rFonts w:ascii="Arial" w:hAnsi="Arial" w:cs="Arial"/>
          <w:sz w:val="24"/>
          <w:szCs w:val="24"/>
        </w:rPr>
        <w:t xml:space="preserve">may be </w:t>
      </w:r>
      <w:r w:rsidRPr="00E81182">
        <w:rPr>
          <w:rStyle w:val="txt"/>
          <w:rFonts w:ascii="Arial" w:hAnsi="Arial" w:cs="Arial"/>
          <w:sz w:val="24"/>
          <w:szCs w:val="24"/>
        </w:rPr>
        <w:t>linked to</w:t>
      </w:r>
      <w:r w:rsidR="00053220" w:rsidRPr="00E81182">
        <w:rPr>
          <w:rStyle w:val="txt"/>
          <w:rFonts w:ascii="Arial" w:hAnsi="Arial" w:cs="Arial"/>
          <w:sz w:val="24"/>
          <w:szCs w:val="24"/>
        </w:rPr>
        <w:t xml:space="preserve"> a</w:t>
      </w:r>
      <w:r w:rsidRPr="00E81182">
        <w:rPr>
          <w:rStyle w:val="txt"/>
          <w:rFonts w:ascii="Arial" w:hAnsi="Arial" w:cs="Arial"/>
          <w:sz w:val="24"/>
          <w:szCs w:val="24"/>
        </w:rPr>
        <w:t xml:space="preserve"> </w:t>
      </w:r>
      <w:r w:rsidR="00053220" w:rsidRPr="00E81182">
        <w:rPr>
          <w:rStyle w:val="txt"/>
          <w:rFonts w:ascii="Arial" w:hAnsi="Arial" w:cs="Arial"/>
          <w:sz w:val="24"/>
          <w:szCs w:val="24"/>
        </w:rPr>
        <w:t>‘</w:t>
      </w:r>
      <w:r w:rsidRPr="00E81182">
        <w:rPr>
          <w:rStyle w:val="txt"/>
          <w:rFonts w:ascii="Arial" w:hAnsi="Arial" w:cs="Arial"/>
          <w:sz w:val="24"/>
          <w:szCs w:val="24"/>
        </w:rPr>
        <w:t xml:space="preserve">sense of </w:t>
      </w:r>
      <w:r w:rsidRPr="00E81182">
        <w:rPr>
          <w:rFonts w:ascii="Arial" w:hAnsi="Arial" w:cs="Arial"/>
          <w:iCs/>
          <w:sz w:val="24"/>
          <w:szCs w:val="24"/>
        </w:rPr>
        <w:t>relief</w:t>
      </w:r>
      <w:r w:rsidR="00053220" w:rsidRPr="00E81182">
        <w:rPr>
          <w:rFonts w:ascii="Arial" w:hAnsi="Arial" w:cs="Arial"/>
          <w:iCs/>
          <w:sz w:val="24"/>
          <w:szCs w:val="24"/>
        </w:rPr>
        <w:t>’</w:t>
      </w:r>
      <w:r w:rsidRPr="00E81182">
        <w:rPr>
          <w:rFonts w:ascii="Arial" w:hAnsi="Arial" w:cs="Arial"/>
          <w:iCs/>
          <w:sz w:val="24"/>
          <w:szCs w:val="24"/>
        </w:rPr>
        <w:t xml:space="preserve"> (</w:t>
      </w:r>
      <w:r w:rsidRPr="00E81182">
        <w:rPr>
          <w:rFonts w:ascii="Arial" w:hAnsi="Arial" w:cs="Arial"/>
          <w:sz w:val="24"/>
          <w:szCs w:val="24"/>
        </w:rPr>
        <w:t xml:space="preserve">Schulz </w:t>
      </w:r>
      <w:r w:rsidRPr="00E81182">
        <w:rPr>
          <w:rFonts w:ascii="Arial" w:hAnsi="Arial" w:cs="Arial"/>
          <w:i/>
          <w:sz w:val="24"/>
          <w:szCs w:val="24"/>
        </w:rPr>
        <w:t>et al</w:t>
      </w:r>
      <w:r w:rsidR="00821D47" w:rsidRPr="00E81182">
        <w:rPr>
          <w:rFonts w:ascii="Arial" w:hAnsi="Arial" w:cs="Arial"/>
          <w:sz w:val="24"/>
          <w:szCs w:val="24"/>
        </w:rPr>
        <w:t>.</w:t>
      </w:r>
      <w:r w:rsidR="00F9069C" w:rsidRPr="00E81182">
        <w:rPr>
          <w:rFonts w:ascii="Arial" w:hAnsi="Arial" w:cs="Arial"/>
          <w:sz w:val="24"/>
          <w:szCs w:val="24"/>
        </w:rPr>
        <w:t xml:space="preserve"> </w:t>
      </w:r>
      <w:r w:rsidRPr="00E81182">
        <w:rPr>
          <w:rFonts w:ascii="Arial" w:hAnsi="Arial" w:cs="Arial"/>
          <w:sz w:val="24"/>
          <w:szCs w:val="24"/>
        </w:rPr>
        <w:t>1997,</w:t>
      </w:r>
      <w:r w:rsidRPr="00E81182">
        <w:rPr>
          <w:rFonts w:ascii="Arial" w:hAnsi="Arial" w:cs="Arial"/>
          <w:sz w:val="24"/>
          <w:szCs w:val="24"/>
          <w:lang w:val="en-US"/>
        </w:rPr>
        <w:t xml:space="preserve"> </w:t>
      </w:r>
      <w:r w:rsidRPr="00E81182">
        <w:rPr>
          <w:rFonts w:ascii="Arial" w:hAnsi="Arial" w:cs="Arial"/>
          <w:sz w:val="24"/>
          <w:szCs w:val="24"/>
          <w:lang w:val="en-US"/>
        </w:rPr>
        <w:lastRenderedPageBreak/>
        <w:t>2003)</w:t>
      </w:r>
      <w:r w:rsidR="0049686F" w:rsidRPr="00E81182">
        <w:rPr>
          <w:rFonts w:ascii="Arial" w:hAnsi="Arial" w:cs="Arial"/>
          <w:sz w:val="24"/>
          <w:szCs w:val="24"/>
          <w:lang w:val="en-US"/>
        </w:rPr>
        <w:t xml:space="preserve"> and</w:t>
      </w:r>
      <w:r w:rsidR="00053220" w:rsidRPr="00E81182">
        <w:rPr>
          <w:rFonts w:ascii="Arial" w:hAnsi="Arial" w:cs="Arial"/>
          <w:sz w:val="24"/>
          <w:szCs w:val="24"/>
          <w:lang w:val="en-US"/>
        </w:rPr>
        <w:t>/or</w:t>
      </w:r>
      <w:r w:rsidRPr="00E81182">
        <w:rPr>
          <w:rFonts w:ascii="Arial" w:hAnsi="Arial" w:cs="Arial"/>
          <w:sz w:val="24"/>
          <w:szCs w:val="24"/>
        </w:rPr>
        <w:t xml:space="preserve"> an </w:t>
      </w:r>
      <w:r w:rsidRPr="00E81182">
        <w:rPr>
          <w:rFonts w:ascii="Arial" w:hAnsi="Arial" w:cs="Arial"/>
          <w:sz w:val="24"/>
          <w:szCs w:val="24"/>
          <w:lang w:val="en-US" w:eastAsia="en-US"/>
        </w:rPr>
        <w:t xml:space="preserve">increase ‘in (carers’) sense of </w:t>
      </w:r>
      <w:r w:rsidR="000D6499" w:rsidRPr="00E81182">
        <w:rPr>
          <w:rFonts w:ascii="Arial" w:hAnsi="Arial" w:cs="Arial"/>
          <w:sz w:val="24"/>
          <w:szCs w:val="24"/>
          <w:lang w:val="en-US" w:eastAsia="en-US"/>
        </w:rPr>
        <w:t xml:space="preserve">mastery </w:t>
      </w:r>
      <w:r w:rsidR="004D2A84" w:rsidRPr="00E81182">
        <w:rPr>
          <w:rFonts w:ascii="Arial" w:hAnsi="Arial" w:cs="Arial"/>
          <w:sz w:val="24"/>
          <w:szCs w:val="24"/>
          <w:lang w:val="en-US" w:eastAsia="en-US"/>
        </w:rPr>
        <w:t xml:space="preserve">in terms of feeling </w:t>
      </w:r>
      <w:r w:rsidR="004D2A84" w:rsidRPr="00E81182">
        <w:rPr>
          <w:rFonts w:ascii="Arial" w:eastAsia="Calibri" w:hAnsi="Arial" w:cs="Arial"/>
          <w:sz w:val="24"/>
          <w:szCs w:val="24"/>
          <w:lang w:val="en-US" w:eastAsia="en-US"/>
        </w:rPr>
        <w:t>confident to handle their life alone</w:t>
      </w:r>
      <w:r w:rsidR="004D2A84" w:rsidRPr="00E81182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="000D6499" w:rsidRPr="00E81182">
        <w:rPr>
          <w:rFonts w:ascii="Arial" w:hAnsi="Arial" w:cs="Arial"/>
          <w:sz w:val="24"/>
          <w:szCs w:val="24"/>
          <w:lang w:val="en-US" w:eastAsia="en-US"/>
        </w:rPr>
        <w:t>(</w:t>
      </w:r>
      <w:r w:rsidR="007E3B95" w:rsidRPr="00E81182">
        <w:rPr>
          <w:rFonts w:ascii="Arial" w:hAnsi="Arial" w:cs="Arial"/>
          <w:sz w:val="24"/>
          <w:szCs w:val="24"/>
        </w:rPr>
        <w:t>an important component of psychological well-being</w:t>
      </w:r>
      <w:r w:rsidR="000D6499" w:rsidRPr="00E81182">
        <w:rPr>
          <w:rFonts w:ascii="Arial" w:hAnsi="Arial" w:cs="Arial"/>
          <w:sz w:val="24"/>
          <w:szCs w:val="24"/>
          <w:lang w:val="en-US" w:eastAsia="en-US"/>
        </w:rPr>
        <w:t>)</w:t>
      </w:r>
      <w:r w:rsidR="006047AB" w:rsidRPr="00E81182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E81182">
        <w:rPr>
          <w:rFonts w:ascii="Arial" w:hAnsi="Arial" w:cs="Arial"/>
          <w:sz w:val="24"/>
          <w:szCs w:val="24"/>
          <w:lang w:val="en-US" w:eastAsia="en-US"/>
        </w:rPr>
        <w:t>as compared with their pre-bereaved state</w:t>
      </w:r>
      <w:r w:rsidRPr="00E81182">
        <w:rPr>
          <w:rFonts w:ascii="Arial" w:hAnsi="Arial" w:cs="Arial"/>
          <w:sz w:val="24"/>
          <w:szCs w:val="24"/>
        </w:rPr>
        <w:t xml:space="preserve">’ </w:t>
      </w:r>
      <w:r w:rsidRPr="00E81182">
        <w:rPr>
          <w:rFonts w:ascii="Arial" w:hAnsi="Arial" w:cs="Arial"/>
          <w:iCs/>
          <w:sz w:val="24"/>
          <w:szCs w:val="24"/>
        </w:rPr>
        <w:t>(</w:t>
      </w:r>
      <w:r w:rsidRPr="00E81182">
        <w:rPr>
          <w:rFonts w:ascii="Arial" w:hAnsi="Arial" w:cs="Arial"/>
          <w:sz w:val="24"/>
          <w:szCs w:val="24"/>
        </w:rPr>
        <w:t xml:space="preserve">Seltzer </w:t>
      </w:r>
      <w:r w:rsidR="00197AE0" w:rsidRPr="00E81182">
        <w:rPr>
          <w:rFonts w:ascii="Arial" w:hAnsi="Arial" w:cs="Arial"/>
          <w:sz w:val="24"/>
          <w:szCs w:val="24"/>
        </w:rPr>
        <w:t xml:space="preserve">&amp; </w:t>
      </w:r>
      <w:r w:rsidRPr="00E81182">
        <w:rPr>
          <w:rFonts w:ascii="Arial" w:hAnsi="Arial" w:cs="Arial"/>
          <w:sz w:val="24"/>
          <w:szCs w:val="24"/>
        </w:rPr>
        <w:t>Li</w:t>
      </w:r>
      <w:r w:rsidR="001302F2" w:rsidRPr="00E81182">
        <w:rPr>
          <w:rFonts w:ascii="Arial" w:hAnsi="Arial" w:cs="Arial"/>
          <w:sz w:val="24"/>
          <w:szCs w:val="24"/>
        </w:rPr>
        <w:t xml:space="preserve"> </w:t>
      </w:r>
      <w:r w:rsidRPr="00E81182">
        <w:rPr>
          <w:rFonts w:ascii="Arial" w:hAnsi="Arial" w:cs="Arial"/>
          <w:sz w:val="24"/>
          <w:szCs w:val="24"/>
        </w:rPr>
        <w:t>2000</w:t>
      </w:r>
      <w:r w:rsidR="0040638F" w:rsidRPr="00E81182">
        <w:rPr>
          <w:rFonts w:ascii="Arial" w:hAnsi="Arial" w:cs="Arial"/>
          <w:sz w:val="24"/>
          <w:szCs w:val="24"/>
        </w:rPr>
        <w:t xml:space="preserve">, p. </w:t>
      </w:r>
      <w:r w:rsidRPr="00E81182">
        <w:rPr>
          <w:rFonts w:ascii="Arial" w:hAnsi="Arial" w:cs="Arial"/>
          <w:sz w:val="24"/>
          <w:szCs w:val="24"/>
        </w:rPr>
        <w:t>166</w:t>
      </w:r>
      <w:r w:rsidR="0075099C" w:rsidRPr="00E81182">
        <w:rPr>
          <w:rFonts w:ascii="Arial" w:hAnsi="Arial" w:cs="Arial"/>
          <w:sz w:val="24"/>
          <w:szCs w:val="24"/>
        </w:rPr>
        <w:t>).</w:t>
      </w:r>
    </w:p>
    <w:p w:rsidR="005C2221" w:rsidRPr="00E81182" w:rsidRDefault="005C2221" w:rsidP="00360916">
      <w:pPr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sz w:val="24"/>
          <w:szCs w:val="24"/>
        </w:rPr>
      </w:pPr>
    </w:p>
    <w:p w:rsidR="005C2221" w:rsidRPr="00E81182" w:rsidRDefault="00E44B73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E81182">
        <w:rPr>
          <w:rFonts w:ascii="Arial" w:hAnsi="Arial" w:cs="Arial"/>
          <w:i/>
          <w:sz w:val="24"/>
          <w:szCs w:val="24"/>
        </w:rPr>
        <w:t>Influences on the ‘legacies of caring’</w:t>
      </w:r>
    </w:p>
    <w:p w:rsidR="00704DF0" w:rsidRPr="00E81182" w:rsidRDefault="005C2221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>A number of the influences on the ‘legacies of caring’ that emerged from the review have roots</w:t>
      </w:r>
      <w:r w:rsidR="00FB3A33" w:rsidRPr="00E81182">
        <w:rPr>
          <w:rFonts w:ascii="Arial" w:hAnsi="Arial" w:cs="Arial"/>
          <w:sz w:val="24"/>
          <w:szCs w:val="24"/>
        </w:rPr>
        <w:t xml:space="preserve"> in ‘active caring’</w:t>
      </w:r>
      <w:r w:rsidRPr="00E81182">
        <w:rPr>
          <w:rFonts w:ascii="Arial" w:hAnsi="Arial" w:cs="Arial"/>
          <w:sz w:val="24"/>
          <w:szCs w:val="24"/>
        </w:rPr>
        <w:t xml:space="preserve">. </w:t>
      </w:r>
    </w:p>
    <w:p w:rsidR="00E6415C" w:rsidRPr="00E81182" w:rsidRDefault="00E6415C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A33" w:rsidRPr="00E81182" w:rsidRDefault="00FB3A33" w:rsidP="00360916">
      <w:pPr>
        <w:pStyle w:val="Heading1"/>
        <w:spacing w:before="0" w:beforeAutospacing="0" w:after="0" w:afterAutospacing="0"/>
        <w:jc w:val="both"/>
        <w:rPr>
          <w:rStyle w:val="txt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 w:rsidRPr="00E81182">
        <w:rPr>
          <w:rFonts w:ascii="Arial" w:hAnsi="Arial" w:cs="Arial"/>
          <w:b w:val="0"/>
          <w:sz w:val="24"/>
          <w:szCs w:val="24"/>
        </w:rPr>
        <w:t xml:space="preserve">Higher levels of depression and health problems amongst older former carers are correlated with </w:t>
      </w:r>
      <w:r w:rsidR="00725176" w:rsidRPr="00E81182">
        <w:rPr>
          <w:rFonts w:ascii="Arial" w:hAnsi="Arial" w:cs="Arial"/>
          <w:b w:val="0"/>
          <w:sz w:val="24"/>
          <w:szCs w:val="24"/>
        </w:rPr>
        <w:t xml:space="preserve">more </w:t>
      </w:r>
      <w:r w:rsidRPr="00E81182">
        <w:rPr>
          <w:rFonts w:ascii="Arial" w:hAnsi="Arial" w:cs="Arial"/>
          <w:b w:val="0"/>
          <w:sz w:val="24"/>
          <w:szCs w:val="24"/>
        </w:rPr>
        <w:t xml:space="preserve">problematic caring experiences, such as </w:t>
      </w:r>
      <w:r w:rsidR="0065298E" w:rsidRPr="00E81182">
        <w:rPr>
          <w:rFonts w:ascii="Arial" w:hAnsi="Arial" w:cs="Arial"/>
          <w:b w:val="0"/>
          <w:sz w:val="24"/>
          <w:szCs w:val="24"/>
        </w:rPr>
        <w:t>long</w:t>
      </w:r>
      <w:r w:rsidR="00016233" w:rsidRPr="00E81182">
        <w:rPr>
          <w:rFonts w:ascii="Arial" w:hAnsi="Arial" w:cs="Arial"/>
          <w:b w:val="0"/>
          <w:sz w:val="24"/>
          <w:szCs w:val="24"/>
        </w:rPr>
        <w:t>er and/</w:t>
      </w:r>
      <w:r w:rsidR="0065298E" w:rsidRPr="00E81182">
        <w:rPr>
          <w:rFonts w:ascii="Arial" w:hAnsi="Arial" w:cs="Arial"/>
          <w:b w:val="0"/>
          <w:sz w:val="24"/>
          <w:szCs w:val="24"/>
        </w:rPr>
        <w:t xml:space="preserve"> </w:t>
      </w:r>
      <w:r w:rsidRPr="00E81182">
        <w:rPr>
          <w:rFonts w:ascii="Arial" w:hAnsi="Arial" w:cs="Arial"/>
          <w:b w:val="0"/>
          <w:sz w:val="24"/>
          <w:szCs w:val="24"/>
        </w:rPr>
        <w:t>intensive</w:t>
      </w:r>
      <w:r w:rsidR="000B399B" w:rsidRPr="00E81182">
        <w:rPr>
          <w:rFonts w:ascii="Arial" w:hAnsi="Arial" w:cs="Arial"/>
          <w:b w:val="0"/>
          <w:sz w:val="24"/>
          <w:szCs w:val="24"/>
        </w:rPr>
        <w:t xml:space="preserve"> </w:t>
      </w:r>
      <w:r w:rsidRPr="00E81182">
        <w:rPr>
          <w:rFonts w:ascii="Arial" w:hAnsi="Arial" w:cs="Arial"/>
          <w:b w:val="0"/>
          <w:sz w:val="24"/>
          <w:szCs w:val="24"/>
        </w:rPr>
        <w:t>caring</w:t>
      </w:r>
      <w:r w:rsidR="009F7A0D" w:rsidRPr="00E81182">
        <w:rPr>
          <w:rStyle w:val="FootnoteReference"/>
          <w:rFonts w:ascii="Arial" w:hAnsi="Arial" w:cs="Arial"/>
          <w:b w:val="0"/>
          <w:sz w:val="24"/>
          <w:szCs w:val="24"/>
        </w:rPr>
        <w:footnoteReference w:id="2"/>
      </w:r>
      <w:r w:rsidRPr="00E81182">
        <w:rPr>
          <w:rFonts w:ascii="Arial" w:hAnsi="Arial" w:cs="Arial"/>
          <w:b w:val="0"/>
          <w:sz w:val="24"/>
          <w:szCs w:val="24"/>
        </w:rPr>
        <w:t xml:space="preserve">; </w:t>
      </w:r>
      <w:r w:rsidRPr="00E81182">
        <w:rPr>
          <w:rStyle w:val="txt"/>
          <w:rFonts w:ascii="Arial" w:hAnsi="Arial" w:cs="Arial"/>
          <w:b w:val="0"/>
          <w:sz w:val="24"/>
          <w:szCs w:val="24"/>
        </w:rPr>
        <w:t xml:space="preserve">dissatisfaction with support received; </w:t>
      </w:r>
      <w:r w:rsidR="00725176" w:rsidRPr="00E81182">
        <w:rPr>
          <w:rFonts w:ascii="Arial" w:hAnsi="Arial" w:cs="Arial"/>
          <w:b w:val="0"/>
          <w:sz w:val="24"/>
          <w:szCs w:val="24"/>
        </w:rPr>
        <w:t>isolation and/or loneliness</w:t>
      </w:r>
      <w:r w:rsidR="00DD6427" w:rsidRPr="00E81182">
        <w:rPr>
          <w:rFonts w:ascii="Arial" w:hAnsi="Arial" w:cs="Arial"/>
          <w:b w:val="0"/>
          <w:sz w:val="24"/>
          <w:szCs w:val="24"/>
        </w:rPr>
        <w:t xml:space="preserve">; </w:t>
      </w:r>
      <w:r w:rsidR="005F71B6" w:rsidRPr="00E81182">
        <w:rPr>
          <w:rFonts w:ascii="Arial" w:hAnsi="Arial" w:cs="Arial"/>
          <w:b w:val="0"/>
          <w:sz w:val="24"/>
          <w:szCs w:val="24"/>
        </w:rPr>
        <w:t>and</w:t>
      </w:r>
      <w:r w:rsidRPr="00E81182">
        <w:rPr>
          <w:rStyle w:val="txt"/>
          <w:rFonts w:ascii="Arial" w:hAnsi="Arial" w:cs="Arial"/>
          <w:b w:val="0"/>
          <w:sz w:val="24"/>
          <w:szCs w:val="24"/>
        </w:rPr>
        <w:t xml:space="preserve"> a strained relationship with the cared-for person </w:t>
      </w:r>
      <w:r w:rsidRPr="00E81182">
        <w:rPr>
          <w:rFonts w:ascii="Arial" w:hAnsi="Arial" w:cs="Arial"/>
          <w:b w:val="0"/>
          <w:sz w:val="24"/>
          <w:szCs w:val="24"/>
        </w:rPr>
        <w:t>(</w:t>
      </w:r>
      <w:r w:rsidR="0040638F" w:rsidRPr="00E81182">
        <w:rPr>
          <w:rFonts w:ascii="Arial" w:hAnsi="Arial" w:cs="Arial"/>
          <w:b w:val="0"/>
          <w:sz w:val="24"/>
          <w:szCs w:val="24"/>
        </w:rPr>
        <w:t xml:space="preserve">Bass &amp; Bowman 1990, </w:t>
      </w:r>
      <w:r w:rsidR="0040638F" w:rsidRPr="00E81182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Eloniemi-Sulkava </w:t>
      </w:r>
      <w:r w:rsidR="0040638F" w:rsidRPr="00E81182">
        <w:rPr>
          <w:rFonts w:ascii="Arial" w:hAnsi="Arial" w:cs="Arial"/>
          <w:b w:val="0"/>
          <w:i/>
          <w:color w:val="000000"/>
          <w:sz w:val="24"/>
          <w:szCs w:val="24"/>
          <w:shd w:val="clear" w:color="auto" w:fill="FFFFFF"/>
        </w:rPr>
        <w:t>et al.</w:t>
      </w:r>
      <w:r w:rsidR="0040638F" w:rsidRPr="00E81182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2002, </w:t>
      </w:r>
      <w:r w:rsidR="0040638F" w:rsidRPr="00E81182">
        <w:rPr>
          <w:rFonts w:ascii="Arial" w:hAnsi="Arial" w:cs="Arial"/>
          <w:b w:val="0"/>
          <w:color w:val="000000"/>
          <w:sz w:val="24"/>
          <w:szCs w:val="24"/>
        </w:rPr>
        <w:t xml:space="preserve">Boerner </w:t>
      </w:r>
      <w:r w:rsidR="0040638F" w:rsidRPr="00E81182">
        <w:rPr>
          <w:rFonts w:ascii="Arial" w:hAnsi="Arial" w:cs="Arial"/>
          <w:b w:val="0"/>
          <w:i/>
          <w:color w:val="000000"/>
          <w:sz w:val="24"/>
          <w:szCs w:val="24"/>
        </w:rPr>
        <w:t xml:space="preserve">et al. </w:t>
      </w:r>
      <w:r w:rsidR="0040638F" w:rsidRPr="00E81182">
        <w:rPr>
          <w:rFonts w:ascii="Arial" w:hAnsi="Arial" w:cs="Arial"/>
          <w:b w:val="0"/>
          <w:color w:val="000000"/>
          <w:sz w:val="24"/>
          <w:szCs w:val="24"/>
        </w:rPr>
        <w:t xml:space="preserve">2004, Li 2005, </w:t>
      </w:r>
      <w:r w:rsidR="0040638F" w:rsidRPr="00E81182">
        <w:rPr>
          <w:rStyle w:val="txt"/>
          <w:rFonts w:ascii="Arial" w:hAnsi="Arial" w:cs="Arial"/>
          <w:b w:val="0"/>
          <w:sz w:val="24"/>
          <w:szCs w:val="24"/>
        </w:rPr>
        <w:t xml:space="preserve">Burton </w:t>
      </w:r>
      <w:r w:rsidR="0040638F" w:rsidRPr="00E81182">
        <w:rPr>
          <w:rStyle w:val="txt"/>
          <w:rFonts w:ascii="Arial" w:hAnsi="Arial" w:cs="Arial"/>
          <w:b w:val="0"/>
          <w:i/>
          <w:sz w:val="24"/>
          <w:szCs w:val="24"/>
        </w:rPr>
        <w:t>et al</w:t>
      </w:r>
      <w:r w:rsidR="0040638F" w:rsidRPr="00E81182">
        <w:rPr>
          <w:rStyle w:val="txt"/>
          <w:rFonts w:ascii="Arial" w:hAnsi="Arial" w:cs="Arial"/>
          <w:b w:val="0"/>
          <w:sz w:val="24"/>
          <w:szCs w:val="24"/>
        </w:rPr>
        <w:t xml:space="preserve">. 2008, </w:t>
      </w:r>
      <w:r w:rsidR="0040638F" w:rsidRPr="00E81182">
        <w:rPr>
          <w:rFonts w:ascii="Arial" w:hAnsi="Arial" w:cs="Arial"/>
          <w:b w:val="0"/>
          <w:sz w:val="24"/>
          <w:szCs w:val="24"/>
        </w:rPr>
        <w:t>Pruchno</w:t>
      </w:r>
      <w:r w:rsidR="0040638F" w:rsidRPr="00E81182">
        <w:t xml:space="preserve"> </w:t>
      </w:r>
      <w:r w:rsidR="0040638F" w:rsidRPr="00E81182">
        <w:rPr>
          <w:rFonts w:ascii="Arial" w:hAnsi="Arial" w:cs="Arial"/>
          <w:b w:val="0"/>
          <w:i/>
          <w:iCs/>
          <w:sz w:val="24"/>
          <w:szCs w:val="24"/>
        </w:rPr>
        <w:t>et al.</w:t>
      </w:r>
      <w:r w:rsidR="0040638F" w:rsidRPr="00E81182">
        <w:rPr>
          <w:rFonts w:ascii="Arial" w:hAnsi="Arial" w:cs="Arial"/>
          <w:b w:val="0"/>
          <w:sz w:val="24"/>
          <w:szCs w:val="24"/>
        </w:rPr>
        <w:t xml:space="preserve"> 2009, </w:t>
      </w:r>
      <w:r w:rsidRPr="00E81182">
        <w:rPr>
          <w:rFonts w:ascii="Arial" w:hAnsi="Arial" w:cs="Arial"/>
          <w:b w:val="0"/>
          <w:sz w:val="24"/>
          <w:szCs w:val="24"/>
        </w:rPr>
        <w:t xml:space="preserve">Greenwood </w:t>
      </w:r>
      <w:r w:rsidRPr="00E81182">
        <w:rPr>
          <w:rFonts w:ascii="Arial" w:hAnsi="Arial" w:cs="Arial"/>
          <w:b w:val="0"/>
          <w:i/>
          <w:sz w:val="24"/>
          <w:szCs w:val="24"/>
        </w:rPr>
        <w:t>et al</w:t>
      </w:r>
      <w:r w:rsidRPr="00E81182">
        <w:rPr>
          <w:rFonts w:ascii="Arial" w:hAnsi="Arial" w:cs="Arial"/>
          <w:b w:val="0"/>
          <w:sz w:val="24"/>
          <w:szCs w:val="24"/>
        </w:rPr>
        <w:t>. 2013)</w:t>
      </w:r>
      <w:r w:rsidRPr="00E81182">
        <w:rPr>
          <w:rStyle w:val="txt"/>
          <w:rFonts w:ascii="Arial" w:hAnsi="Arial" w:cs="Arial"/>
          <w:b w:val="0"/>
          <w:sz w:val="24"/>
          <w:szCs w:val="24"/>
        </w:rPr>
        <w:t xml:space="preserve">. </w:t>
      </w:r>
      <w:r w:rsidRPr="00E81182">
        <w:rPr>
          <w:rFonts w:ascii="Arial" w:hAnsi="Arial" w:cs="Arial"/>
          <w:b w:val="0"/>
          <w:sz w:val="24"/>
          <w:szCs w:val="24"/>
          <w:lang w:val="en-US"/>
        </w:rPr>
        <w:t xml:space="preserve">Feelings of </w:t>
      </w:r>
      <w:r w:rsidRPr="00E81182">
        <w:rPr>
          <w:rFonts w:ascii="Arial" w:hAnsi="Arial" w:cs="Arial"/>
          <w:b w:val="0"/>
          <w:sz w:val="24"/>
          <w:szCs w:val="24"/>
        </w:rPr>
        <w:t xml:space="preserve">guilt post-caring are reduced by confidence in the quality of formal care that was provided for the cared for person </w:t>
      </w:r>
      <w:r w:rsidRPr="00E81182">
        <w:rPr>
          <w:rFonts w:ascii="Arial" w:hAnsi="Arial" w:cs="Arial"/>
          <w:b w:val="0"/>
          <w:sz w:val="24"/>
          <w:szCs w:val="24"/>
          <w:lang w:val="en-US"/>
        </w:rPr>
        <w:t>(</w:t>
      </w:r>
      <w:r w:rsidR="0040638F" w:rsidRPr="00E81182">
        <w:rPr>
          <w:rFonts w:ascii="Arial" w:hAnsi="Arial" w:cs="Arial"/>
          <w:b w:val="0"/>
          <w:sz w:val="24"/>
          <w:szCs w:val="24"/>
        </w:rPr>
        <w:t xml:space="preserve">Aneshensel </w:t>
      </w:r>
      <w:r w:rsidR="0040638F" w:rsidRPr="00E81182">
        <w:rPr>
          <w:rStyle w:val="txt"/>
          <w:rFonts w:ascii="Arial" w:hAnsi="Arial" w:cs="Arial"/>
          <w:b w:val="0"/>
          <w:i/>
          <w:sz w:val="24"/>
          <w:szCs w:val="24"/>
        </w:rPr>
        <w:t>et al</w:t>
      </w:r>
      <w:r w:rsidR="0040638F" w:rsidRPr="00E81182">
        <w:rPr>
          <w:rStyle w:val="txt"/>
          <w:rFonts w:ascii="Arial" w:hAnsi="Arial" w:cs="Arial"/>
          <w:b w:val="0"/>
          <w:sz w:val="24"/>
          <w:szCs w:val="24"/>
        </w:rPr>
        <w:t>.</w:t>
      </w:r>
      <w:r w:rsidR="0040638F" w:rsidRPr="00E81182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="0040638F" w:rsidRPr="00E81182">
        <w:rPr>
          <w:rFonts w:ascii="Arial" w:hAnsi="Arial" w:cs="Arial"/>
          <w:b w:val="0"/>
          <w:sz w:val="24"/>
          <w:szCs w:val="24"/>
        </w:rPr>
        <w:t xml:space="preserve">2004, </w:t>
      </w:r>
      <w:r w:rsidR="00431892" w:rsidRPr="00E81182">
        <w:rPr>
          <w:rFonts w:ascii="Arial" w:hAnsi="Arial" w:cs="Arial"/>
          <w:b w:val="0"/>
          <w:sz w:val="24"/>
          <w:szCs w:val="24"/>
        </w:rPr>
        <w:t xml:space="preserve">Gaugler </w:t>
      </w:r>
      <w:r w:rsidR="00431892" w:rsidRPr="00E81182">
        <w:rPr>
          <w:rFonts w:ascii="Arial" w:hAnsi="Arial" w:cs="Arial"/>
          <w:b w:val="0"/>
          <w:i/>
          <w:sz w:val="24"/>
          <w:szCs w:val="24"/>
        </w:rPr>
        <w:t>et al.</w:t>
      </w:r>
      <w:r w:rsidR="008957CD" w:rsidRPr="00E81182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="00431892" w:rsidRPr="00E81182">
        <w:rPr>
          <w:rFonts w:ascii="Arial" w:hAnsi="Arial" w:cs="Arial"/>
          <w:b w:val="0"/>
          <w:sz w:val="24"/>
          <w:szCs w:val="24"/>
        </w:rPr>
        <w:t>2011</w:t>
      </w:r>
      <w:r w:rsidR="0040638F" w:rsidRPr="00E81182">
        <w:rPr>
          <w:rFonts w:ascii="Arial" w:hAnsi="Arial" w:cs="Arial"/>
          <w:b w:val="0"/>
          <w:sz w:val="24"/>
          <w:szCs w:val="24"/>
        </w:rPr>
        <w:t>).</w:t>
      </w:r>
      <w:r w:rsidR="00431892" w:rsidRPr="00E81182">
        <w:rPr>
          <w:rFonts w:ascii="Arial" w:hAnsi="Arial" w:cs="Arial"/>
          <w:b w:val="0"/>
          <w:sz w:val="24"/>
          <w:szCs w:val="24"/>
        </w:rPr>
        <w:t xml:space="preserve"> </w:t>
      </w:r>
    </w:p>
    <w:p w:rsidR="00F113F1" w:rsidRPr="00E81182" w:rsidRDefault="00F113F1" w:rsidP="00360916">
      <w:pPr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sz w:val="24"/>
          <w:szCs w:val="24"/>
        </w:rPr>
      </w:pPr>
    </w:p>
    <w:p w:rsidR="005C2221" w:rsidRPr="00E81182" w:rsidRDefault="00DA4D69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>F</w:t>
      </w:r>
      <w:r w:rsidR="007637D5" w:rsidRPr="00E81182">
        <w:rPr>
          <w:rFonts w:ascii="Arial" w:hAnsi="Arial" w:cs="Arial"/>
          <w:sz w:val="24"/>
          <w:szCs w:val="24"/>
        </w:rPr>
        <w:t xml:space="preserve">or carers </w:t>
      </w:r>
      <w:r w:rsidRPr="00E81182">
        <w:rPr>
          <w:rFonts w:ascii="Arial" w:hAnsi="Arial" w:cs="Arial"/>
          <w:sz w:val="24"/>
          <w:szCs w:val="24"/>
        </w:rPr>
        <w:t>of those who move into a care home,</w:t>
      </w:r>
      <w:r w:rsidR="007637D5" w:rsidRPr="00E81182">
        <w:rPr>
          <w:rFonts w:ascii="Arial" w:hAnsi="Arial" w:cs="Arial"/>
          <w:sz w:val="24"/>
          <w:szCs w:val="24"/>
        </w:rPr>
        <w:t xml:space="preserve"> involvement in caring post-admission</w:t>
      </w:r>
      <w:r w:rsidRPr="00E81182">
        <w:rPr>
          <w:rFonts w:ascii="Arial" w:hAnsi="Arial" w:cs="Arial"/>
          <w:sz w:val="24"/>
          <w:szCs w:val="24"/>
        </w:rPr>
        <w:t xml:space="preserve"> </w:t>
      </w:r>
      <w:r w:rsidR="005D63B5" w:rsidRPr="00E81182">
        <w:rPr>
          <w:rFonts w:ascii="Arial" w:hAnsi="Arial" w:cs="Arial"/>
          <w:sz w:val="24"/>
          <w:szCs w:val="24"/>
        </w:rPr>
        <w:t xml:space="preserve">is an </w:t>
      </w:r>
      <w:r w:rsidR="000B7698" w:rsidRPr="00E81182">
        <w:rPr>
          <w:rFonts w:ascii="Arial" w:hAnsi="Arial" w:cs="Arial"/>
          <w:sz w:val="24"/>
          <w:szCs w:val="24"/>
        </w:rPr>
        <w:t>impo</w:t>
      </w:r>
      <w:r w:rsidR="005D63B5" w:rsidRPr="00E81182">
        <w:rPr>
          <w:rFonts w:ascii="Arial" w:hAnsi="Arial" w:cs="Arial"/>
          <w:sz w:val="24"/>
          <w:szCs w:val="24"/>
        </w:rPr>
        <w:t>rtant influence o</w:t>
      </w:r>
      <w:r w:rsidRPr="00E81182">
        <w:rPr>
          <w:rFonts w:ascii="Arial" w:hAnsi="Arial" w:cs="Arial"/>
          <w:sz w:val="24"/>
          <w:szCs w:val="24"/>
        </w:rPr>
        <w:t>n their</w:t>
      </w:r>
      <w:r w:rsidR="000B7698" w:rsidRPr="00E81182">
        <w:rPr>
          <w:rFonts w:ascii="Arial" w:hAnsi="Arial" w:cs="Arial"/>
          <w:sz w:val="24"/>
          <w:szCs w:val="24"/>
        </w:rPr>
        <w:t xml:space="preserve"> sense of self and identity (</w:t>
      </w:r>
      <w:r w:rsidR="0040638F" w:rsidRPr="00E81182">
        <w:rPr>
          <w:rFonts w:ascii="Arial" w:hAnsi="Arial" w:cs="Arial"/>
          <w:sz w:val="24"/>
          <w:szCs w:val="24"/>
        </w:rPr>
        <w:t xml:space="preserve">Nolan </w:t>
      </w:r>
      <w:r w:rsidR="0040638F" w:rsidRPr="00E81182">
        <w:rPr>
          <w:rFonts w:ascii="Arial" w:hAnsi="Arial" w:cs="Arial"/>
          <w:i/>
          <w:sz w:val="24"/>
          <w:szCs w:val="24"/>
        </w:rPr>
        <w:t>et al.</w:t>
      </w:r>
      <w:r w:rsidR="0040638F" w:rsidRPr="00E81182">
        <w:rPr>
          <w:rFonts w:ascii="Arial" w:hAnsi="Arial" w:cs="Arial"/>
          <w:sz w:val="24"/>
          <w:szCs w:val="24"/>
        </w:rPr>
        <w:t xml:space="preserve"> 1996, </w:t>
      </w:r>
      <w:hyperlink r:id="rId17" w:tooltip="Show author details" w:history="1">
        <w:r w:rsidR="00FB5A96" w:rsidRPr="00E81182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Lloyd </w:t>
        </w:r>
      </w:hyperlink>
      <w:r w:rsidR="0040638F" w:rsidRPr="00E81182">
        <w:rPr>
          <w:rFonts w:ascii="Arial" w:hAnsi="Arial" w:cs="Arial"/>
          <w:sz w:val="24"/>
          <w:szCs w:val="24"/>
        </w:rPr>
        <w:t xml:space="preserve">&amp; </w:t>
      </w:r>
      <w:hyperlink r:id="rId18" w:tooltip="Show author details" w:history="1">
        <w:r w:rsidR="00FB5A96" w:rsidRPr="00E81182">
          <w:rPr>
            <w:rFonts w:ascii="Arial" w:hAnsi="Arial" w:cs="Arial"/>
            <w:sz w:val="24"/>
            <w:szCs w:val="24"/>
          </w:rPr>
          <w:t>Stirling</w:t>
        </w:r>
        <w:r w:rsidR="00FB5A96" w:rsidRPr="00E81182">
          <w:rPr>
            <w:rStyle w:val="Hyperlink"/>
            <w:rFonts w:ascii="Arial" w:hAnsi="Arial" w:cs="Arial"/>
            <w:sz w:val="24"/>
            <w:szCs w:val="24"/>
            <w:u w:val="none"/>
          </w:rPr>
          <w:t xml:space="preserve"> </w:t>
        </w:r>
      </w:hyperlink>
      <w:r w:rsidR="00FB5A96" w:rsidRPr="00E81182">
        <w:rPr>
          <w:rFonts w:ascii="Arial" w:hAnsi="Arial" w:cs="Arial"/>
          <w:sz w:val="24"/>
          <w:szCs w:val="24"/>
        </w:rPr>
        <w:t xml:space="preserve"> 2001</w:t>
      </w:r>
      <w:r w:rsidR="000B7698" w:rsidRPr="00E81182">
        <w:rPr>
          <w:rFonts w:ascii="Arial" w:hAnsi="Arial" w:cs="Arial"/>
          <w:sz w:val="24"/>
          <w:szCs w:val="24"/>
        </w:rPr>
        <w:t xml:space="preserve">). </w:t>
      </w:r>
      <w:r w:rsidR="005F71B6" w:rsidRPr="00E81182">
        <w:rPr>
          <w:rFonts w:ascii="Arial" w:hAnsi="Arial" w:cs="Arial"/>
          <w:sz w:val="24"/>
          <w:szCs w:val="24"/>
        </w:rPr>
        <w:t>M</w:t>
      </w:r>
      <w:r w:rsidR="00207724" w:rsidRPr="00E81182">
        <w:rPr>
          <w:rFonts w:ascii="Arial" w:hAnsi="Arial" w:cs="Arial"/>
          <w:sz w:val="24"/>
          <w:szCs w:val="24"/>
        </w:rPr>
        <w:t>ost adopt</w:t>
      </w:r>
      <w:r w:rsidR="005C2221" w:rsidRPr="00E81182">
        <w:rPr>
          <w:rFonts w:ascii="Arial" w:hAnsi="Arial" w:cs="Arial"/>
          <w:sz w:val="24"/>
          <w:szCs w:val="24"/>
        </w:rPr>
        <w:t xml:space="preserve"> a </w:t>
      </w:r>
      <w:r w:rsidR="00536DDE" w:rsidRPr="00E81182">
        <w:rPr>
          <w:rFonts w:ascii="Arial" w:hAnsi="Arial" w:cs="Arial"/>
          <w:sz w:val="24"/>
          <w:szCs w:val="24"/>
        </w:rPr>
        <w:t>‘</w:t>
      </w:r>
      <w:r w:rsidR="005C2221" w:rsidRPr="00E81182">
        <w:rPr>
          <w:rFonts w:ascii="Arial" w:hAnsi="Arial" w:cs="Arial"/>
          <w:sz w:val="24"/>
          <w:szCs w:val="24"/>
        </w:rPr>
        <w:t>new</w:t>
      </w:r>
      <w:r w:rsidR="00536DDE" w:rsidRPr="00E81182">
        <w:rPr>
          <w:rFonts w:ascii="Arial" w:hAnsi="Arial" w:cs="Arial"/>
          <w:sz w:val="24"/>
          <w:szCs w:val="24"/>
        </w:rPr>
        <w:t>’</w:t>
      </w:r>
      <w:r w:rsidR="005C2221" w:rsidRPr="00E81182">
        <w:rPr>
          <w:rFonts w:ascii="Arial" w:hAnsi="Arial" w:cs="Arial"/>
          <w:sz w:val="24"/>
          <w:szCs w:val="24"/>
        </w:rPr>
        <w:t xml:space="preserve"> caregiving role which continue</w:t>
      </w:r>
      <w:r w:rsidR="005D63B5" w:rsidRPr="00E81182">
        <w:rPr>
          <w:rFonts w:ascii="Arial" w:hAnsi="Arial" w:cs="Arial"/>
          <w:sz w:val="24"/>
          <w:szCs w:val="24"/>
        </w:rPr>
        <w:t>s</w:t>
      </w:r>
      <w:r w:rsidR="005C2221" w:rsidRPr="00E81182">
        <w:rPr>
          <w:rFonts w:ascii="Arial" w:hAnsi="Arial" w:cs="Arial"/>
          <w:sz w:val="24"/>
          <w:szCs w:val="24"/>
        </w:rPr>
        <w:t xml:space="preserve"> until the cared-for persons’ death</w:t>
      </w:r>
      <w:r w:rsidR="00605065" w:rsidRPr="00E81182">
        <w:rPr>
          <w:rFonts w:ascii="Arial" w:hAnsi="Arial" w:cs="Arial"/>
          <w:sz w:val="24"/>
          <w:szCs w:val="24"/>
        </w:rPr>
        <w:t xml:space="preserve"> (</w:t>
      </w:r>
      <w:r w:rsidR="0040638F" w:rsidRPr="00E81182">
        <w:rPr>
          <w:rFonts w:ascii="Arial" w:hAnsi="Arial" w:cs="Arial"/>
          <w:sz w:val="24"/>
          <w:szCs w:val="24"/>
        </w:rPr>
        <w:t xml:space="preserve">Dellasega &amp; Nolan 1997, </w:t>
      </w:r>
      <w:r w:rsidR="00FB5A96" w:rsidRPr="00E81182">
        <w:rPr>
          <w:rFonts w:ascii="Arial" w:hAnsi="Arial" w:cs="Arial"/>
          <w:sz w:val="24"/>
          <w:szCs w:val="24"/>
        </w:rPr>
        <w:t xml:space="preserve">Davies </w:t>
      </w:r>
      <w:r w:rsidR="00095ECD" w:rsidRPr="00E81182">
        <w:rPr>
          <w:rFonts w:ascii="Arial" w:hAnsi="Arial" w:cs="Arial"/>
          <w:sz w:val="24"/>
          <w:szCs w:val="24"/>
        </w:rPr>
        <w:t xml:space="preserve">&amp; </w:t>
      </w:r>
      <w:r w:rsidR="00FB5A96" w:rsidRPr="00E81182">
        <w:rPr>
          <w:rFonts w:ascii="Arial" w:hAnsi="Arial" w:cs="Arial"/>
          <w:sz w:val="24"/>
          <w:szCs w:val="24"/>
        </w:rPr>
        <w:t>Nolan 2006</w:t>
      </w:r>
      <w:r w:rsidR="00605065" w:rsidRPr="00E81182">
        <w:rPr>
          <w:rFonts w:ascii="Arial" w:hAnsi="Arial" w:cs="Arial"/>
          <w:sz w:val="24"/>
          <w:szCs w:val="24"/>
        </w:rPr>
        <w:t>)</w:t>
      </w:r>
      <w:r w:rsidR="005C2221" w:rsidRPr="00E81182">
        <w:rPr>
          <w:rFonts w:ascii="Arial" w:hAnsi="Arial" w:cs="Arial"/>
          <w:sz w:val="24"/>
          <w:szCs w:val="24"/>
        </w:rPr>
        <w:t>. ‘</w:t>
      </w:r>
      <w:r w:rsidR="00F66A82" w:rsidRPr="00E81182">
        <w:rPr>
          <w:rFonts w:ascii="Arial" w:hAnsi="Arial" w:cs="Arial"/>
          <w:sz w:val="24"/>
          <w:szCs w:val="24"/>
        </w:rPr>
        <w:t>N</w:t>
      </w:r>
      <w:r w:rsidR="005C2221" w:rsidRPr="00E81182">
        <w:rPr>
          <w:rFonts w:ascii="Arial" w:hAnsi="Arial" w:cs="Arial"/>
          <w:sz w:val="24"/>
          <w:szCs w:val="24"/>
        </w:rPr>
        <w:t>ew’</w:t>
      </w:r>
      <w:r w:rsidR="00F66A82" w:rsidRPr="00E81182">
        <w:rPr>
          <w:rFonts w:ascii="Arial" w:hAnsi="Arial" w:cs="Arial"/>
          <w:sz w:val="24"/>
          <w:szCs w:val="24"/>
        </w:rPr>
        <w:t xml:space="preserve"> aspects of this caring role include</w:t>
      </w:r>
      <w:r w:rsidR="00620C3E" w:rsidRPr="00E81182">
        <w:rPr>
          <w:rFonts w:ascii="Arial" w:hAnsi="Arial" w:cs="Arial"/>
          <w:sz w:val="24"/>
          <w:szCs w:val="24"/>
        </w:rPr>
        <w:t>:</w:t>
      </w:r>
      <w:r w:rsidR="005C2221" w:rsidRPr="00E81182">
        <w:rPr>
          <w:rFonts w:ascii="Arial" w:hAnsi="Arial" w:cs="Arial"/>
          <w:sz w:val="24"/>
          <w:szCs w:val="24"/>
        </w:rPr>
        <w:t xml:space="preserve"> visiting their relative regularly, interacting</w:t>
      </w:r>
      <w:r w:rsidR="005C2221" w:rsidRPr="00E81182">
        <w:rPr>
          <w:rFonts w:ascii="Arial" w:hAnsi="Arial" w:cs="Arial"/>
          <w:sz w:val="24"/>
          <w:szCs w:val="24"/>
          <w:lang w:val="en-US"/>
        </w:rPr>
        <w:t xml:space="preserve"> with other residents, relatives and staff, taking part in social events, and </w:t>
      </w:r>
      <w:r w:rsidR="005C2221" w:rsidRPr="00E81182">
        <w:rPr>
          <w:rFonts w:ascii="Arial" w:hAnsi="Arial" w:cs="Arial"/>
          <w:sz w:val="24"/>
          <w:szCs w:val="24"/>
        </w:rPr>
        <w:t>monitoring the quality of care. Other aspects may be variations on their previous caring role e.g. helping to provide personal care</w:t>
      </w:r>
      <w:r w:rsidR="00605065" w:rsidRPr="00E81182">
        <w:rPr>
          <w:rFonts w:ascii="Arial" w:hAnsi="Arial" w:cs="Arial"/>
          <w:sz w:val="24"/>
          <w:szCs w:val="24"/>
        </w:rPr>
        <w:t xml:space="preserve">, offering </w:t>
      </w:r>
      <w:r w:rsidR="005C2221" w:rsidRPr="00E81182">
        <w:rPr>
          <w:rFonts w:ascii="Arial" w:hAnsi="Arial" w:cs="Arial"/>
          <w:sz w:val="24"/>
          <w:szCs w:val="24"/>
        </w:rPr>
        <w:t>emotional and practical support</w:t>
      </w:r>
      <w:r w:rsidR="00605065" w:rsidRPr="00E81182">
        <w:rPr>
          <w:rFonts w:ascii="Arial" w:hAnsi="Arial" w:cs="Arial"/>
          <w:sz w:val="24"/>
          <w:szCs w:val="24"/>
        </w:rPr>
        <w:t>, p</w:t>
      </w:r>
      <w:r w:rsidR="005C2221" w:rsidRPr="00E81182">
        <w:rPr>
          <w:rFonts w:ascii="Arial" w:hAnsi="Arial" w:cs="Arial"/>
          <w:sz w:val="24"/>
          <w:szCs w:val="24"/>
        </w:rPr>
        <w:t xml:space="preserve">romoting their </w:t>
      </w:r>
      <w:r w:rsidR="00605065" w:rsidRPr="00E81182">
        <w:rPr>
          <w:rFonts w:ascii="Arial" w:hAnsi="Arial" w:cs="Arial"/>
          <w:sz w:val="24"/>
          <w:szCs w:val="24"/>
        </w:rPr>
        <w:t xml:space="preserve">relative’s </w:t>
      </w:r>
      <w:r w:rsidR="005C2221" w:rsidRPr="00E81182">
        <w:rPr>
          <w:rFonts w:ascii="Arial" w:hAnsi="Arial" w:cs="Arial"/>
          <w:sz w:val="24"/>
          <w:szCs w:val="24"/>
        </w:rPr>
        <w:t>identity</w:t>
      </w:r>
      <w:r w:rsidR="005C2221" w:rsidRPr="00E81182">
        <w:rPr>
          <w:rFonts w:ascii="Arial" w:hAnsi="Arial" w:cs="Arial"/>
          <w:sz w:val="24"/>
          <w:szCs w:val="24"/>
          <w:lang w:val="en-US"/>
        </w:rPr>
        <w:t xml:space="preserve"> </w:t>
      </w:r>
      <w:r w:rsidR="005C2221" w:rsidRPr="00E81182">
        <w:rPr>
          <w:rFonts w:ascii="Arial" w:hAnsi="Arial" w:cs="Arial"/>
          <w:sz w:val="24"/>
          <w:szCs w:val="24"/>
        </w:rPr>
        <w:t xml:space="preserve">and </w:t>
      </w:r>
      <w:r w:rsidR="005C2221" w:rsidRPr="00E81182">
        <w:rPr>
          <w:rFonts w:ascii="Arial" w:hAnsi="Arial" w:cs="Arial"/>
          <w:sz w:val="24"/>
          <w:szCs w:val="24"/>
          <w:lang w:val="en-US" w:eastAsia="en-US"/>
        </w:rPr>
        <w:t xml:space="preserve">managing their money </w:t>
      </w:r>
      <w:r w:rsidR="005C2221" w:rsidRPr="00E81182">
        <w:rPr>
          <w:rFonts w:ascii="Arial" w:hAnsi="Arial" w:cs="Arial"/>
          <w:sz w:val="24"/>
          <w:szCs w:val="24"/>
        </w:rPr>
        <w:t>(</w:t>
      </w:r>
      <w:r w:rsidR="0040638F" w:rsidRPr="00E81182">
        <w:rPr>
          <w:rFonts w:ascii="Arial" w:hAnsi="Arial" w:cs="Arial"/>
          <w:sz w:val="24"/>
          <w:szCs w:val="24"/>
        </w:rPr>
        <w:t xml:space="preserve">White 1994, </w:t>
      </w:r>
      <w:r w:rsidR="00FB5A96" w:rsidRPr="00E81182">
        <w:rPr>
          <w:rFonts w:ascii="Arial" w:hAnsi="Arial" w:cs="Arial"/>
          <w:sz w:val="24"/>
          <w:szCs w:val="24"/>
        </w:rPr>
        <w:t xml:space="preserve">Seltzer </w:t>
      </w:r>
      <w:r w:rsidR="00FB5A96" w:rsidRPr="00E81182">
        <w:rPr>
          <w:rFonts w:ascii="Arial" w:hAnsi="Arial" w:cs="Arial"/>
          <w:i/>
          <w:sz w:val="24"/>
          <w:szCs w:val="24"/>
        </w:rPr>
        <w:t>et al</w:t>
      </w:r>
      <w:r w:rsidR="0040638F" w:rsidRPr="00E81182">
        <w:rPr>
          <w:rFonts w:ascii="Arial" w:hAnsi="Arial" w:cs="Arial"/>
          <w:i/>
          <w:sz w:val="24"/>
          <w:szCs w:val="24"/>
        </w:rPr>
        <w:t>.</w:t>
      </w:r>
      <w:r w:rsidR="00FB5A96" w:rsidRPr="00E81182">
        <w:rPr>
          <w:rFonts w:ascii="Arial" w:hAnsi="Arial" w:cs="Arial"/>
          <w:i/>
          <w:sz w:val="24"/>
          <w:szCs w:val="24"/>
        </w:rPr>
        <w:t xml:space="preserve"> </w:t>
      </w:r>
      <w:r w:rsidR="00FB5A96" w:rsidRPr="00E81182">
        <w:rPr>
          <w:rFonts w:ascii="Arial" w:hAnsi="Arial" w:cs="Arial"/>
          <w:sz w:val="24"/>
          <w:szCs w:val="24"/>
        </w:rPr>
        <w:t>2001</w:t>
      </w:r>
      <w:r w:rsidR="0040638F" w:rsidRPr="00E81182">
        <w:rPr>
          <w:rFonts w:ascii="Arial" w:hAnsi="Arial" w:cs="Arial"/>
          <w:sz w:val="24"/>
          <w:szCs w:val="24"/>
        </w:rPr>
        <w:t>,</w:t>
      </w:r>
      <w:r w:rsidR="00FB5A96" w:rsidRPr="00E81182">
        <w:rPr>
          <w:rFonts w:ascii="Arial" w:hAnsi="Arial" w:cs="Arial"/>
          <w:sz w:val="24"/>
          <w:szCs w:val="24"/>
        </w:rPr>
        <w:t xml:space="preserve"> </w:t>
      </w:r>
      <w:r w:rsidR="00367256" w:rsidRPr="00E81182">
        <w:rPr>
          <w:rFonts w:ascii="Arial" w:hAnsi="Arial" w:cs="Arial"/>
          <w:sz w:val="24"/>
          <w:szCs w:val="24"/>
        </w:rPr>
        <w:t xml:space="preserve">Davies </w:t>
      </w:r>
      <w:r w:rsidR="00095ECD" w:rsidRPr="00E81182">
        <w:rPr>
          <w:rFonts w:ascii="Arial" w:hAnsi="Arial" w:cs="Arial"/>
          <w:sz w:val="24"/>
          <w:szCs w:val="24"/>
        </w:rPr>
        <w:t xml:space="preserve">&amp; </w:t>
      </w:r>
      <w:r w:rsidR="00367256" w:rsidRPr="00E81182">
        <w:rPr>
          <w:rFonts w:ascii="Arial" w:hAnsi="Arial" w:cs="Arial"/>
          <w:sz w:val="24"/>
          <w:szCs w:val="24"/>
        </w:rPr>
        <w:t>Nola</w:t>
      </w:r>
      <w:r w:rsidR="00352AB5" w:rsidRPr="00E81182">
        <w:rPr>
          <w:rFonts w:ascii="Arial" w:hAnsi="Arial" w:cs="Arial"/>
          <w:sz w:val="24"/>
          <w:szCs w:val="24"/>
        </w:rPr>
        <w:t>n</w:t>
      </w:r>
      <w:r w:rsidR="00367256" w:rsidRPr="00E81182">
        <w:rPr>
          <w:rFonts w:ascii="Arial" w:hAnsi="Arial" w:cs="Arial"/>
          <w:sz w:val="24"/>
          <w:szCs w:val="24"/>
        </w:rPr>
        <w:t xml:space="preserve"> 2006).</w:t>
      </w:r>
      <w:r w:rsidR="00057D17" w:rsidRPr="00E81182">
        <w:rPr>
          <w:rFonts w:ascii="Arial" w:hAnsi="Arial" w:cs="Arial"/>
          <w:sz w:val="24"/>
          <w:szCs w:val="24"/>
        </w:rPr>
        <w:t xml:space="preserve"> However, some carers, such as spousal dementia carers, (particularly husbands)</w:t>
      </w:r>
      <w:r w:rsidR="00367256" w:rsidRPr="00E81182">
        <w:rPr>
          <w:rFonts w:ascii="Arial" w:hAnsi="Arial" w:cs="Arial"/>
          <w:sz w:val="24"/>
          <w:szCs w:val="24"/>
        </w:rPr>
        <w:t xml:space="preserve"> </w:t>
      </w:r>
      <w:r w:rsidR="00BD6127" w:rsidRPr="00E81182">
        <w:rPr>
          <w:rFonts w:ascii="Arial" w:hAnsi="Arial" w:cs="Arial"/>
          <w:sz w:val="24"/>
          <w:szCs w:val="24"/>
        </w:rPr>
        <w:t xml:space="preserve">have been found to </w:t>
      </w:r>
      <w:r w:rsidR="00057D17" w:rsidRPr="00E81182">
        <w:rPr>
          <w:rFonts w:ascii="Arial" w:hAnsi="Arial" w:cs="Arial"/>
          <w:sz w:val="24"/>
          <w:szCs w:val="24"/>
        </w:rPr>
        <w:t xml:space="preserve">struggle with </w:t>
      </w:r>
      <w:r w:rsidR="00057D17" w:rsidRPr="00E81182">
        <w:rPr>
          <w:rFonts w:ascii="Arial" w:hAnsi="Arial" w:cs="Arial"/>
          <w:color w:val="000000"/>
          <w:sz w:val="24"/>
          <w:szCs w:val="24"/>
        </w:rPr>
        <w:t xml:space="preserve">adopting a new identity </w:t>
      </w:r>
      <w:r w:rsidR="00057D17" w:rsidRPr="00E81182">
        <w:rPr>
          <w:rFonts w:ascii="Arial" w:hAnsi="Arial" w:cs="Arial"/>
          <w:sz w:val="24"/>
          <w:szCs w:val="24"/>
        </w:rPr>
        <w:t xml:space="preserve">post-admission </w:t>
      </w:r>
      <w:r w:rsidR="005C2221" w:rsidRPr="00E81182">
        <w:rPr>
          <w:rFonts w:ascii="Arial" w:hAnsi="Arial" w:cs="Arial"/>
          <w:color w:val="000000"/>
          <w:sz w:val="24"/>
          <w:szCs w:val="24"/>
        </w:rPr>
        <w:t>(A</w:t>
      </w:r>
      <w:r w:rsidR="00A708BB" w:rsidRPr="00E81182">
        <w:rPr>
          <w:rFonts w:ascii="Arial" w:hAnsi="Arial" w:cs="Arial"/>
          <w:color w:val="000000"/>
          <w:sz w:val="24"/>
          <w:szCs w:val="24"/>
        </w:rPr>
        <w:t>nonymous</w:t>
      </w:r>
      <w:r w:rsidR="005C2221" w:rsidRPr="00E81182">
        <w:rPr>
          <w:rFonts w:ascii="Arial" w:hAnsi="Arial" w:cs="Arial"/>
          <w:color w:val="000000"/>
          <w:sz w:val="24"/>
          <w:szCs w:val="24"/>
        </w:rPr>
        <w:t xml:space="preserve"> 2003).</w:t>
      </w:r>
    </w:p>
    <w:p w:rsidR="005C2221" w:rsidRPr="00E81182" w:rsidRDefault="005C2221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C4830" w:rsidRPr="00E81182" w:rsidRDefault="001A11AC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lastRenderedPageBreak/>
        <w:t>B</w:t>
      </w:r>
      <w:r w:rsidR="00E44B73" w:rsidRPr="00E81182">
        <w:rPr>
          <w:rFonts w:ascii="Arial" w:hAnsi="Arial" w:cs="Arial"/>
          <w:sz w:val="24"/>
          <w:szCs w:val="24"/>
        </w:rPr>
        <w:t>ereavement</w:t>
      </w:r>
      <w:r w:rsidRPr="00E81182">
        <w:rPr>
          <w:rFonts w:ascii="Arial" w:hAnsi="Arial" w:cs="Arial"/>
          <w:sz w:val="24"/>
          <w:szCs w:val="24"/>
        </w:rPr>
        <w:t xml:space="preserve"> </w:t>
      </w:r>
      <w:r w:rsidR="00E44B73" w:rsidRPr="00E81182">
        <w:rPr>
          <w:rFonts w:ascii="Arial" w:hAnsi="Arial" w:cs="Arial"/>
          <w:bCs/>
          <w:sz w:val="24"/>
          <w:szCs w:val="24"/>
        </w:rPr>
        <w:t xml:space="preserve">can be more challenging for carers than non-carers and </w:t>
      </w:r>
      <w:r w:rsidR="00E44B73" w:rsidRPr="00E81182">
        <w:rPr>
          <w:rFonts w:ascii="Arial" w:hAnsi="Arial" w:cs="Arial"/>
          <w:sz w:val="24"/>
          <w:szCs w:val="24"/>
        </w:rPr>
        <w:t>have longer term emotional consequences</w:t>
      </w:r>
      <w:r w:rsidR="00FA745E" w:rsidRPr="00E81182">
        <w:rPr>
          <w:rFonts w:ascii="Arial" w:hAnsi="Arial" w:cs="Arial"/>
          <w:sz w:val="24"/>
          <w:szCs w:val="24"/>
        </w:rPr>
        <w:t xml:space="preserve"> </w:t>
      </w:r>
      <w:r w:rsidR="00DE3FFC" w:rsidRPr="00E81182">
        <w:rPr>
          <w:rFonts w:ascii="Arial" w:hAnsi="Arial" w:cs="Arial"/>
          <w:sz w:val="24"/>
          <w:szCs w:val="24"/>
        </w:rPr>
        <w:t>(</w:t>
      </w:r>
      <w:r w:rsidR="0040638F" w:rsidRPr="00E81182">
        <w:rPr>
          <w:rFonts w:ascii="Arial" w:hAnsi="Arial" w:cs="Arial"/>
          <w:sz w:val="24"/>
          <w:szCs w:val="24"/>
        </w:rPr>
        <w:t xml:space="preserve">Mullan 1992, </w:t>
      </w:r>
      <w:r w:rsidR="00773896" w:rsidRPr="00E81182">
        <w:rPr>
          <w:rFonts w:ascii="Arial" w:hAnsi="Arial" w:cs="Arial"/>
          <w:sz w:val="24"/>
          <w:szCs w:val="24"/>
        </w:rPr>
        <w:t>Aneshensel</w:t>
      </w:r>
      <w:r w:rsidR="002378E5" w:rsidRPr="00E81182">
        <w:rPr>
          <w:rFonts w:ascii="Arial" w:hAnsi="Arial" w:cs="Arial"/>
          <w:sz w:val="24"/>
          <w:szCs w:val="24"/>
        </w:rPr>
        <w:t xml:space="preserve"> </w:t>
      </w:r>
      <w:r w:rsidR="002378E5" w:rsidRPr="00E81182">
        <w:rPr>
          <w:rStyle w:val="txt"/>
          <w:rFonts w:ascii="Arial" w:hAnsi="Arial" w:cs="Arial"/>
          <w:i/>
          <w:sz w:val="24"/>
          <w:szCs w:val="24"/>
        </w:rPr>
        <w:t>et al</w:t>
      </w:r>
      <w:r w:rsidR="0040638F" w:rsidRPr="00E81182">
        <w:rPr>
          <w:rStyle w:val="txt"/>
          <w:rFonts w:ascii="Arial" w:hAnsi="Arial" w:cs="Arial"/>
          <w:sz w:val="24"/>
          <w:szCs w:val="24"/>
        </w:rPr>
        <w:t xml:space="preserve">. </w:t>
      </w:r>
      <w:r w:rsidR="00773896" w:rsidRPr="00E81182">
        <w:rPr>
          <w:rFonts w:ascii="Arial" w:hAnsi="Arial" w:cs="Arial"/>
          <w:sz w:val="24"/>
          <w:szCs w:val="24"/>
        </w:rPr>
        <w:t>2004</w:t>
      </w:r>
      <w:r w:rsidR="006E0F0B" w:rsidRPr="00E81182">
        <w:rPr>
          <w:rFonts w:ascii="Arial" w:hAnsi="Arial" w:cs="Arial"/>
          <w:sz w:val="24"/>
          <w:szCs w:val="24"/>
        </w:rPr>
        <w:t>).</w:t>
      </w:r>
      <w:r w:rsidR="00307F08" w:rsidRPr="00E81182">
        <w:rPr>
          <w:rFonts w:ascii="Arial" w:hAnsi="Arial" w:cs="Arial"/>
          <w:sz w:val="24"/>
          <w:szCs w:val="24"/>
        </w:rPr>
        <w:t xml:space="preserve"> One explanation is </w:t>
      </w:r>
      <w:r w:rsidR="00FC4830" w:rsidRPr="00E81182">
        <w:rPr>
          <w:rFonts w:ascii="Arial" w:hAnsi="Arial" w:cs="Arial"/>
          <w:sz w:val="24"/>
          <w:szCs w:val="24"/>
        </w:rPr>
        <w:t>that carers</w:t>
      </w:r>
      <w:r w:rsidR="005E5BBA" w:rsidRPr="00E81182">
        <w:rPr>
          <w:rFonts w:ascii="Arial" w:hAnsi="Arial" w:cs="Arial"/>
          <w:sz w:val="24"/>
          <w:szCs w:val="24"/>
        </w:rPr>
        <w:t xml:space="preserve"> -</w:t>
      </w:r>
      <w:r w:rsidR="00FC4830" w:rsidRPr="00E81182">
        <w:rPr>
          <w:rFonts w:ascii="Arial" w:hAnsi="Arial" w:cs="Arial"/>
          <w:sz w:val="24"/>
          <w:szCs w:val="24"/>
        </w:rPr>
        <w:t xml:space="preserve"> unlike</w:t>
      </w:r>
      <w:r w:rsidR="00823887" w:rsidRPr="00E81182">
        <w:rPr>
          <w:rFonts w:ascii="Arial" w:hAnsi="Arial" w:cs="Arial"/>
          <w:sz w:val="24"/>
          <w:szCs w:val="24"/>
        </w:rPr>
        <w:t xml:space="preserve"> those whose relatives die without having required family care</w:t>
      </w:r>
      <w:r w:rsidR="005E5BBA" w:rsidRPr="00E81182">
        <w:rPr>
          <w:rFonts w:ascii="Arial" w:hAnsi="Arial" w:cs="Arial"/>
          <w:sz w:val="24"/>
          <w:szCs w:val="24"/>
        </w:rPr>
        <w:t xml:space="preserve"> -</w:t>
      </w:r>
      <w:r w:rsidR="00FC4830" w:rsidRPr="00E81182">
        <w:rPr>
          <w:rFonts w:ascii="Arial" w:hAnsi="Arial" w:cs="Arial"/>
          <w:sz w:val="24"/>
          <w:szCs w:val="24"/>
        </w:rPr>
        <w:t xml:space="preserve"> </w:t>
      </w:r>
      <w:r w:rsidR="005E5BBA" w:rsidRPr="00E81182">
        <w:rPr>
          <w:rFonts w:ascii="Arial" w:hAnsi="Arial" w:cs="Arial"/>
          <w:sz w:val="24"/>
          <w:szCs w:val="24"/>
        </w:rPr>
        <w:t xml:space="preserve">often </w:t>
      </w:r>
      <w:r w:rsidR="00C8392E" w:rsidRPr="00E81182">
        <w:rPr>
          <w:rFonts w:ascii="Arial" w:hAnsi="Arial" w:cs="Arial"/>
          <w:sz w:val="24"/>
          <w:szCs w:val="24"/>
        </w:rPr>
        <w:t xml:space="preserve">experience </w:t>
      </w:r>
      <w:r w:rsidR="00FC4830" w:rsidRPr="00E81182">
        <w:rPr>
          <w:rFonts w:ascii="Arial" w:hAnsi="Arial" w:cs="Arial"/>
          <w:sz w:val="24"/>
          <w:szCs w:val="24"/>
        </w:rPr>
        <w:t xml:space="preserve">many years of </w:t>
      </w:r>
      <w:r w:rsidR="00C8392E" w:rsidRPr="00E81182">
        <w:rPr>
          <w:rFonts w:ascii="Arial" w:hAnsi="Arial" w:cs="Arial"/>
          <w:sz w:val="24"/>
          <w:szCs w:val="24"/>
        </w:rPr>
        <w:t>‘anticipatory</w:t>
      </w:r>
      <w:r w:rsidR="007F4290" w:rsidRPr="00E81182">
        <w:rPr>
          <w:rFonts w:ascii="Arial" w:hAnsi="Arial" w:cs="Arial"/>
          <w:sz w:val="24"/>
          <w:szCs w:val="24"/>
        </w:rPr>
        <w:t xml:space="preserve"> loss’ </w:t>
      </w:r>
      <w:r w:rsidR="00D771F4" w:rsidRPr="00E81182">
        <w:rPr>
          <w:rFonts w:ascii="Arial" w:hAnsi="Arial" w:cs="Arial"/>
          <w:sz w:val="24"/>
          <w:szCs w:val="24"/>
        </w:rPr>
        <w:t xml:space="preserve">(e.g. loss of freedom, hopes for the future) </w:t>
      </w:r>
      <w:r w:rsidR="005E5BBA" w:rsidRPr="00E81182">
        <w:rPr>
          <w:rFonts w:ascii="Arial" w:hAnsi="Arial" w:cs="Arial"/>
          <w:sz w:val="24"/>
          <w:szCs w:val="24"/>
        </w:rPr>
        <w:t xml:space="preserve">linked to a deterioration in the </w:t>
      </w:r>
      <w:r w:rsidR="007F4290" w:rsidRPr="00E81182">
        <w:rPr>
          <w:rFonts w:ascii="Arial" w:hAnsi="Arial" w:cs="Arial"/>
          <w:sz w:val="24"/>
          <w:szCs w:val="24"/>
        </w:rPr>
        <w:t>care recipient</w:t>
      </w:r>
      <w:r w:rsidR="005E5BBA" w:rsidRPr="00E81182">
        <w:rPr>
          <w:rFonts w:ascii="Arial" w:hAnsi="Arial" w:cs="Arial"/>
          <w:sz w:val="24"/>
          <w:szCs w:val="24"/>
        </w:rPr>
        <w:t>’s health.</w:t>
      </w:r>
      <w:r w:rsidR="007F4290" w:rsidRPr="00E81182">
        <w:rPr>
          <w:rFonts w:ascii="Arial" w:hAnsi="Arial" w:cs="Arial"/>
          <w:sz w:val="24"/>
          <w:szCs w:val="24"/>
        </w:rPr>
        <w:t xml:space="preserve"> </w:t>
      </w:r>
      <w:r w:rsidR="00FC4830" w:rsidRPr="00E81182">
        <w:rPr>
          <w:rFonts w:ascii="Arial" w:hAnsi="Arial" w:cs="Arial"/>
          <w:sz w:val="24"/>
          <w:szCs w:val="24"/>
        </w:rPr>
        <w:t xml:space="preserve">This process can </w:t>
      </w:r>
      <w:r w:rsidR="00D771F4" w:rsidRPr="00E81182">
        <w:rPr>
          <w:rFonts w:ascii="Arial" w:hAnsi="Arial" w:cs="Arial"/>
          <w:sz w:val="24"/>
          <w:szCs w:val="24"/>
        </w:rPr>
        <w:t>give rise to a multitude of complex emotions, both during caring and after death (</w:t>
      </w:r>
      <w:r w:rsidR="0040638F" w:rsidRPr="00E81182">
        <w:rPr>
          <w:rFonts w:ascii="Arial" w:hAnsi="Arial" w:cs="Arial"/>
          <w:sz w:val="24"/>
          <w:szCs w:val="24"/>
        </w:rPr>
        <w:t xml:space="preserve">Wuest </w:t>
      </w:r>
      <w:r w:rsidR="0040638F" w:rsidRPr="00E81182">
        <w:rPr>
          <w:rFonts w:ascii="Arial" w:hAnsi="Arial" w:cs="Arial"/>
          <w:i/>
          <w:sz w:val="24"/>
          <w:szCs w:val="24"/>
        </w:rPr>
        <w:t xml:space="preserve">et al. </w:t>
      </w:r>
      <w:r w:rsidR="0040638F" w:rsidRPr="00E81182">
        <w:rPr>
          <w:rFonts w:ascii="Arial" w:hAnsi="Arial" w:cs="Arial"/>
          <w:sz w:val="24"/>
          <w:szCs w:val="24"/>
        </w:rPr>
        <w:t xml:space="preserve">2000, </w:t>
      </w:r>
      <w:r w:rsidR="00D771F4" w:rsidRPr="00E81182">
        <w:rPr>
          <w:rFonts w:ascii="Arial" w:hAnsi="Arial" w:cs="Arial"/>
          <w:sz w:val="24"/>
          <w:szCs w:val="24"/>
        </w:rPr>
        <w:t xml:space="preserve">Orzeck </w:t>
      </w:r>
      <w:r w:rsidR="00095ECD" w:rsidRPr="00E81182">
        <w:rPr>
          <w:rFonts w:ascii="Arial" w:hAnsi="Arial" w:cs="Arial"/>
          <w:sz w:val="24"/>
          <w:szCs w:val="24"/>
        </w:rPr>
        <w:t xml:space="preserve">&amp; </w:t>
      </w:r>
      <w:r w:rsidR="00D771F4" w:rsidRPr="00E81182">
        <w:rPr>
          <w:rFonts w:ascii="Arial" w:hAnsi="Arial" w:cs="Arial"/>
          <w:sz w:val="24"/>
          <w:szCs w:val="24"/>
        </w:rPr>
        <w:t>Silverman 2008).</w:t>
      </w:r>
      <w:r w:rsidR="005E0910" w:rsidRPr="00E81182">
        <w:rPr>
          <w:rFonts w:ascii="Arial" w:hAnsi="Arial" w:cs="Arial"/>
          <w:sz w:val="24"/>
          <w:szCs w:val="24"/>
        </w:rPr>
        <w:t xml:space="preserve"> </w:t>
      </w:r>
    </w:p>
    <w:p w:rsidR="001911F0" w:rsidRDefault="001911F0" w:rsidP="00360916">
      <w:pPr>
        <w:pStyle w:val="Heading1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FB3A33" w:rsidRPr="00E81182" w:rsidRDefault="00F85156" w:rsidP="00360916">
      <w:pPr>
        <w:pStyle w:val="Heading1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  <w:lang w:val="en-US" w:eastAsia="en-US"/>
        </w:rPr>
      </w:pPr>
      <w:r w:rsidRPr="00E81182">
        <w:rPr>
          <w:rFonts w:ascii="Arial" w:hAnsi="Arial" w:cs="Arial"/>
          <w:b w:val="0"/>
          <w:sz w:val="24"/>
          <w:szCs w:val="24"/>
        </w:rPr>
        <w:t>A number of influences on bereaved older carers’ emotional well-being have been identified.  A close</w:t>
      </w:r>
      <w:r w:rsidR="005E0910" w:rsidRPr="00E81182">
        <w:rPr>
          <w:rFonts w:ascii="Arial" w:hAnsi="Arial" w:cs="Arial"/>
          <w:b w:val="0"/>
          <w:sz w:val="24"/>
          <w:szCs w:val="24"/>
        </w:rPr>
        <w:t xml:space="preserve"> relationship with the care recipient, ‘good family functioning’, higher levels of self-esteem, socio-emotional support and higher level</w:t>
      </w:r>
      <w:r w:rsidR="005F71B6" w:rsidRPr="00E81182">
        <w:rPr>
          <w:rFonts w:ascii="Arial" w:hAnsi="Arial" w:cs="Arial"/>
          <w:b w:val="0"/>
          <w:sz w:val="24"/>
          <w:szCs w:val="24"/>
        </w:rPr>
        <w:t>s</w:t>
      </w:r>
      <w:r w:rsidR="005E0910" w:rsidRPr="00E81182">
        <w:rPr>
          <w:rFonts w:ascii="Arial" w:hAnsi="Arial" w:cs="Arial"/>
          <w:b w:val="0"/>
          <w:sz w:val="24"/>
          <w:szCs w:val="24"/>
        </w:rPr>
        <w:t xml:space="preserve"> of education and income </w:t>
      </w:r>
      <w:r w:rsidR="005F71B6" w:rsidRPr="00E81182">
        <w:rPr>
          <w:rFonts w:ascii="Arial" w:hAnsi="Arial" w:cs="Arial"/>
          <w:b w:val="0"/>
          <w:sz w:val="24"/>
          <w:szCs w:val="24"/>
        </w:rPr>
        <w:t xml:space="preserve">are all </w:t>
      </w:r>
      <w:r w:rsidR="005E0910" w:rsidRPr="00E81182">
        <w:rPr>
          <w:rFonts w:ascii="Arial" w:hAnsi="Arial" w:cs="Arial"/>
          <w:b w:val="0"/>
          <w:sz w:val="24"/>
          <w:szCs w:val="24"/>
        </w:rPr>
        <w:t xml:space="preserve">protective </w:t>
      </w:r>
      <w:r w:rsidR="005F71B6" w:rsidRPr="00E81182">
        <w:rPr>
          <w:rFonts w:ascii="Arial" w:hAnsi="Arial" w:cs="Arial"/>
          <w:b w:val="0"/>
          <w:sz w:val="24"/>
          <w:szCs w:val="24"/>
        </w:rPr>
        <w:t xml:space="preserve">of the bereaved older carers’ emotional well-being </w:t>
      </w:r>
      <w:r w:rsidR="005E0910" w:rsidRPr="00E81182">
        <w:rPr>
          <w:rFonts w:ascii="Arial" w:hAnsi="Arial" w:cs="Arial"/>
          <w:b w:val="0"/>
          <w:sz w:val="24"/>
          <w:szCs w:val="24"/>
        </w:rPr>
        <w:t>(</w:t>
      </w:r>
      <w:r w:rsidR="0040638F" w:rsidRPr="00E81182">
        <w:rPr>
          <w:rFonts w:ascii="Arial" w:hAnsi="Arial" w:cs="Arial"/>
          <w:b w:val="0"/>
          <w:sz w:val="24"/>
          <w:szCs w:val="24"/>
        </w:rPr>
        <w:t xml:space="preserve">Aneshensel </w:t>
      </w:r>
      <w:r w:rsidR="0040638F" w:rsidRPr="00E81182">
        <w:rPr>
          <w:rStyle w:val="txt"/>
          <w:rFonts w:ascii="Arial" w:hAnsi="Arial" w:cs="Arial"/>
          <w:b w:val="0"/>
          <w:i/>
          <w:sz w:val="24"/>
          <w:szCs w:val="24"/>
        </w:rPr>
        <w:t>et al</w:t>
      </w:r>
      <w:r w:rsidR="0040638F" w:rsidRPr="00E81182">
        <w:rPr>
          <w:rStyle w:val="txt"/>
          <w:rFonts w:ascii="Arial" w:hAnsi="Arial" w:cs="Arial"/>
          <w:b w:val="0"/>
          <w:sz w:val="24"/>
          <w:szCs w:val="24"/>
        </w:rPr>
        <w:t xml:space="preserve">. </w:t>
      </w:r>
      <w:r w:rsidR="0040638F" w:rsidRPr="00E81182">
        <w:rPr>
          <w:rFonts w:ascii="Arial" w:hAnsi="Arial" w:cs="Arial"/>
          <w:b w:val="0"/>
          <w:sz w:val="24"/>
          <w:szCs w:val="24"/>
        </w:rPr>
        <w:t xml:space="preserve"> 2004, </w:t>
      </w:r>
      <w:r w:rsidR="0040638F" w:rsidRPr="00E81182">
        <w:rPr>
          <w:rFonts w:ascii="Arial" w:hAnsi="Arial" w:cs="Arial"/>
          <w:b w:val="0"/>
          <w:color w:val="000000"/>
          <w:sz w:val="24"/>
          <w:szCs w:val="24"/>
        </w:rPr>
        <w:t xml:space="preserve">Burton </w:t>
      </w:r>
      <w:r w:rsidR="0040638F" w:rsidRPr="00E81182">
        <w:rPr>
          <w:rFonts w:ascii="Arial" w:hAnsi="Arial" w:cs="Arial"/>
          <w:b w:val="0"/>
          <w:i/>
          <w:color w:val="000000"/>
          <w:sz w:val="24"/>
          <w:szCs w:val="24"/>
        </w:rPr>
        <w:t>et al.</w:t>
      </w:r>
      <w:r w:rsidR="0040638F" w:rsidRPr="00E81182">
        <w:rPr>
          <w:rFonts w:ascii="Arial" w:hAnsi="Arial" w:cs="Arial"/>
          <w:b w:val="0"/>
          <w:color w:val="000000"/>
          <w:sz w:val="24"/>
          <w:szCs w:val="24"/>
        </w:rPr>
        <w:t xml:space="preserve"> 2008, </w:t>
      </w:r>
      <w:r w:rsidR="00FB3A33" w:rsidRPr="00E81182">
        <w:rPr>
          <w:rFonts w:ascii="Arial" w:hAnsi="Arial" w:cs="Arial"/>
          <w:b w:val="0"/>
          <w:sz w:val="24"/>
          <w:szCs w:val="24"/>
          <w:lang w:val="en-US" w:eastAsia="en-US"/>
        </w:rPr>
        <w:t>Guerra</w:t>
      </w:r>
      <w:r w:rsidR="00785B95" w:rsidRPr="00E81182">
        <w:rPr>
          <w:rFonts w:ascii="Arial" w:hAnsi="Arial" w:cs="Arial"/>
          <w:b w:val="0"/>
          <w:sz w:val="24"/>
          <w:szCs w:val="24"/>
          <w:lang w:val="en-US" w:eastAsia="en-US"/>
        </w:rPr>
        <w:t xml:space="preserve"> </w:t>
      </w:r>
      <w:r w:rsidR="00785B95" w:rsidRPr="00E81182">
        <w:rPr>
          <w:rFonts w:ascii="Arial" w:hAnsi="Arial" w:cs="Arial"/>
          <w:b w:val="0"/>
          <w:i/>
          <w:sz w:val="24"/>
          <w:szCs w:val="24"/>
          <w:lang w:val="en-US" w:eastAsia="en-US"/>
        </w:rPr>
        <w:t>et al</w:t>
      </w:r>
      <w:r w:rsidR="00785B95" w:rsidRPr="00E81182">
        <w:rPr>
          <w:rFonts w:ascii="Arial" w:hAnsi="Arial" w:cs="Arial"/>
          <w:b w:val="0"/>
          <w:sz w:val="24"/>
          <w:szCs w:val="24"/>
          <w:lang w:val="en-US" w:eastAsia="en-US"/>
        </w:rPr>
        <w:t xml:space="preserve">. </w:t>
      </w:r>
      <w:r w:rsidR="00FB3A33" w:rsidRPr="00E81182">
        <w:rPr>
          <w:rFonts w:ascii="Arial" w:hAnsi="Arial" w:cs="Arial"/>
          <w:b w:val="0"/>
          <w:sz w:val="24"/>
          <w:szCs w:val="24"/>
          <w:lang w:val="en-US" w:eastAsia="en-US"/>
        </w:rPr>
        <w:t xml:space="preserve">2016). </w:t>
      </w:r>
      <w:r w:rsidR="00451927" w:rsidRPr="00E81182">
        <w:rPr>
          <w:rFonts w:ascii="Arial" w:hAnsi="Arial" w:cs="Arial"/>
          <w:b w:val="0"/>
          <w:sz w:val="24"/>
          <w:szCs w:val="24"/>
          <w:lang w:val="en-US" w:eastAsia="en-US"/>
        </w:rPr>
        <w:t xml:space="preserve">In contrast, </w:t>
      </w:r>
      <w:r w:rsidR="00451927" w:rsidRPr="00E81182">
        <w:rPr>
          <w:rFonts w:ascii="Arial" w:hAnsi="Arial" w:cs="Arial"/>
          <w:b w:val="0"/>
          <w:sz w:val="24"/>
          <w:szCs w:val="24"/>
        </w:rPr>
        <w:t>h</w:t>
      </w:r>
      <w:r w:rsidR="005E0910" w:rsidRPr="00E81182">
        <w:rPr>
          <w:rFonts w:ascii="Arial" w:hAnsi="Arial" w:cs="Arial"/>
          <w:b w:val="0"/>
          <w:sz w:val="24"/>
          <w:szCs w:val="24"/>
        </w:rPr>
        <w:t xml:space="preserve">igher levels of </w:t>
      </w:r>
      <w:r w:rsidR="00302B32" w:rsidRPr="00E81182">
        <w:rPr>
          <w:rFonts w:ascii="Arial" w:hAnsi="Arial" w:cs="Arial"/>
          <w:b w:val="0"/>
          <w:sz w:val="24"/>
          <w:szCs w:val="24"/>
        </w:rPr>
        <w:t>distress amongst</w:t>
      </w:r>
      <w:r w:rsidR="00451927" w:rsidRPr="00E81182">
        <w:rPr>
          <w:rFonts w:ascii="Arial" w:hAnsi="Arial" w:cs="Arial"/>
          <w:b w:val="0"/>
          <w:sz w:val="24"/>
          <w:szCs w:val="24"/>
        </w:rPr>
        <w:t xml:space="preserve"> bereaved older carers’ </w:t>
      </w:r>
      <w:r w:rsidR="005E0910" w:rsidRPr="00E81182">
        <w:rPr>
          <w:rFonts w:ascii="Arial" w:hAnsi="Arial" w:cs="Arial"/>
          <w:b w:val="0"/>
          <w:sz w:val="24"/>
          <w:szCs w:val="24"/>
        </w:rPr>
        <w:t xml:space="preserve">appear </w:t>
      </w:r>
      <w:r w:rsidR="00451927" w:rsidRPr="00E81182">
        <w:rPr>
          <w:rFonts w:ascii="Arial" w:hAnsi="Arial" w:cs="Arial"/>
          <w:b w:val="0"/>
          <w:sz w:val="24"/>
          <w:szCs w:val="24"/>
        </w:rPr>
        <w:t xml:space="preserve">to be </w:t>
      </w:r>
      <w:r w:rsidR="005E0910" w:rsidRPr="00E81182">
        <w:rPr>
          <w:rFonts w:ascii="Arial" w:hAnsi="Arial" w:cs="Arial"/>
          <w:b w:val="0"/>
          <w:sz w:val="24"/>
          <w:szCs w:val="24"/>
        </w:rPr>
        <w:t>linked to</w:t>
      </w:r>
      <w:r w:rsidR="00451927" w:rsidRPr="00E81182">
        <w:rPr>
          <w:rFonts w:ascii="Arial" w:hAnsi="Arial" w:cs="Arial"/>
          <w:b w:val="0"/>
          <w:sz w:val="24"/>
          <w:szCs w:val="24"/>
        </w:rPr>
        <w:t xml:space="preserve"> </w:t>
      </w:r>
      <w:r w:rsidR="0071414D" w:rsidRPr="00E81182">
        <w:rPr>
          <w:rFonts w:ascii="Arial" w:hAnsi="Arial" w:cs="Arial"/>
          <w:b w:val="0"/>
          <w:sz w:val="24"/>
          <w:szCs w:val="24"/>
        </w:rPr>
        <w:t xml:space="preserve">specific negative </w:t>
      </w:r>
      <w:r w:rsidR="00451927" w:rsidRPr="00E81182">
        <w:rPr>
          <w:rFonts w:ascii="Arial" w:hAnsi="Arial" w:cs="Arial"/>
          <w:b w:val="0"/>
          <w:sz w:val="24"/>
          <w:szCs w:val="24"/>
        </w:rPr>
        <w:t>care-related influences</w:t>
      </w:r>
      <w:r w:rsidR="0071414D" w:rsidRPr="00E81182">
        <w:rPr>
          <w:rFonts w:ascii="Arial" w:hAnsi="Arial" w:cs="Arial"/>
          <w:b w:val="0"/>
          <w:sz w:val="24"/>
          <w:szCs w:val="24"/>
        </w:rPr>
        <w:t xml:space="preserve"> including </w:t>
      </w:r>
      <w:r w:rsidR="005E0910" w:rsidRPr="00E81182">
        <w:rPr>
          <w:rFonts w:ascii="Arial" w:hAnsi="Arial" w:cs="Arial"/>
          <w:b w:val="0"/>
          <w:sz w:val="24"/>
          <w:szCs w:val="24"/>
        </w:rPr>
        <w:t>emotional strain, role overload,</w:t>
      </w:r>
      <w:r w:rsidR="00451927" w:rsidRPr="00E81182">
        <w:rPr>
          <w:rFonts w:ascii="Arial" w:hAnsi="Arial" w:cs="Arial"/>
          <w:b w:val="0"/>
          <w:sz w:val="24"/>
          <w:szCs w:val="24"/>
        </w:rPr>
        <w:t xml:space="preserve"> lack of support during caring and </w:t>
      </w:r>
      <w:r w:rsidR="005E0910" w:rsidRPr="00E81182">
        <w:rPr>
          <w:rFonts w:ascii="Arial" w:hAnsi="Arial" w:cs="Arial"/>
          <w:b w:val="0"/>
          <w:sz w:val="24"/>
          <w:szCs w:val="24"/>
        </w:rPr>
        <w:t>d</w:t>
      </w:r>
      <w:r w:rsidR="00451927" w:rsidRPr="00E81182">
        <w:rPr>
          <w:rFonts w:ascii="Arial" w:hAnsi="Arial" w:cs="Arial"/>
          <w:b w:val="0"/>
          <w:sz w:val="24"/>
          <w:szCs w:val="24"/>
        </w:rPr>
        <w:t>issatisfaction with caregiving,</w:t>
      </w:r>
      <w:r w:rsidR="005E0910" w:rsidRPr="00E81182">
        <w:rPr>
          <w:rFonts w:ascii="Arial" w:hAnsi="Arial" w:cs="Arial"/>
          <w:b w:val="0"/>
          <w:sz w:val="24"/>
          <w:szCs w:val="24"/>
        </w:rPr>
        <w:t>(Pruchno</w:t>
      </w:r>
      <w:r w:rsidR="002378E5" w:rsidRPr="00E81182">
        <w:rPr>
          <w:rFonts w:ascii="Arial" w:hAnsi="Arial" w:cs="Arial"/>
          <w:b w:val="0"/>
          <w:sz w:val="24"/>
          <w:szCs w:val="24"/>
        </w:rPr>
        <w:t xml:space="preserve"> </w:t>
      </w:r>
      <w:r w:rsidR="002378E5" w:rsidRPr="00E81182">
        <w:rPr>
          <w:rStyle w:val="txt"/>
          <w:rFonts w:ascii="Arial" w:hAnsi="Arial" w:cs="Arial"/>
          <w:b w:val="0"/>
          <w:i/>
          <w:sz w:val="24"/>
          <w:szCs w:val="24"/>
        </w:rPr>
        <w:t>et al</w:t>
      </w:r>
      <w:r w:rsidR="002378E5" w:rsidRPr="00E81182">
        <w:rPr>
          <w:rStyle w:val="txt"/>
          <w:rFonts w:ascii="Arial" w:hAnsi="Arial" w:cs="Arial"/>
          <w:b w:val="0"/>
          <w:sz w:val="24"/>
          <w:szCs w:val="24"/>
        </w:rPr>
        <w:t xml:space="preserve">. </w:t>
      </w:r>
      <w:r w:rsidR="005E0910" w:rsidRPr="00E81182">
        <w:rPr>
          <w:rFonts w:ascii="Arial" w:hAnsi="Arial" w:cs="Arial"/>
          <w:b w:val="0"/>
          <w:sz w:val="24"/>
          <w:szCs w:val="24"/>
        </w:rPr>
        <w:t>2009</w:t>
      </w:r>
      <w:r w:rsidR="00F113F1" w:rsidRPr="00E81182">
        <w:rPr>
          <w:rFonts w:ascii="Arial" w:hAnsi="Arial" w:cs="Arial"/>
          <w:b w:val="0"/>
          <w:sz w:val="24"/>
          <w:szCs w:val="24"/>
        </w:rPr>
        <w:t>; Boerner</w:t>
      </w:r>
      <w:r w:rsidR="002378E5" w:rsidRPr="00E81182">
        <w:rPr>
          <w:rFonts w:ascii="Arial" w:hAnsi="Arial" w:cs="Arial"/>
          <w:b w:val="0"/>
          <w:sz w:val="24"/>
          <w:szCs w:val="24"/>
        </w:rPr>
        <w:t xml:space="preserve"> </w:t>
      </w:r>
      <w:r w:rsidR="002378E5" w:rsidRPr="00E81182">
        <w:rPr>
          <w:rStyle w:val="txt"/>
          <w:rFonts w:ascii="Arial" w:hAnsi="Arial" w:cs="Arial"/>
          <w:b w:val="0"/>
          <w:i/>
          <w:sz w:val="24"/>
          <w:szCs w:val="24"/>
        </w:rPr>
        <w:t>et al</w:t>
      </w:r>
      <w:r w:rsidR="002378E5" w:rsidRPr="00E81182">
        <w:rPr>
          <w:rStyle w:val="txt"/>
          <w:rFonts w:ascii="Arial" w:hAnsi="Arial" w:cs="Arial"/>
          <w:b w:val="0"/>
          <w:sz w:val="24"/>
          <w:szCs w:val="24"/>
        </w:rPr>
        <w:t xml:space="preserve">. </w:t>
      </w:r>
      <w:r w:rsidR="00F113F1" w:rsidRPr="00E81182">
        <w:rPr>
          <w:rFonts w:ascii="Arial" w:hAnsi="Arial" w:cs="Arial"/>
          <w:b w:val="0"/>
          <w:sz w:val="24"/>
          <w:szCs w:val="24"/>
        </w:rPr>
        <w:t>2004</w:t>
      </w:r>
      <w:r w:rsidR="005E0910" w:rsidRPr="00E81182">
        <w:rPr>
          <w:rFonts w:ascii="Arial" w:hAnsi="Arial" w:cs="Arial"/>
          <w:b w:val="0"/>
          <w:sz w:val="24"/>
          <w:szCs w:val="24"/>
        </w:rPr>
        <w:t>).</w:t>
      </w:r>
      <w:r w:rsidR="005E0910" w:rsidRPr="00E81182">
        <w:rPr>
          <w:rFonts w:ascii="Arial" w:hAnsi="Arial" w:cs="Arial"/>
          <w:sz w:val="24"/>
          <w:szCs w:val="24"/>
        </w:rPr>
        <w:t xml:space="preserve"> </w:t>
      </w:r>
    </w:p>
    <w:p w:rsidR="00B53BD8" w:rsidRPr="00E81182" w:rsidRDefault="00B53BD8" w:rsidP="00360916">
      <w:pPr>
        <w:pStyle w:val="Heading1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AA3734" w:rsidRPr="00E81182" w:rsidRDefault="00E44B73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 w:eastAsia="en-US"/>
        </w:rPr>
      </w:pPr>
      <w:r w:rsidRPr="00E81182">
        <w:rPr>
          <w:rFonts w:ascii="Arial" w:hAnsi="Arial" w:cs="Arial"/>
          <w:bCs/>
          <w:sz w:val="24"/>
          <w:szCs w:val="24"/>
        </w:rPr>
        <w:t xml:space="preserve">Experiences </w:t>
      </w:r>
      <w:r w:rsidR="005F71B6" w:rsidRPr="00E81182">
        <w:rPr>
          <w:rFonts w:ascii="Arial" w:hAnsi="Arial" w:cs="Arial"/>
          <w:bCs/>
          <w:sz w:val="24"/>
          <w:szCs w:val="24"/>
        </w:rPr>
        <w:t>are also influenced by</w:t>
      </w:r>
      <w:r w:rsidR="001A11AC" w:rsidRPr="00E81182">
        <w:rPr>
          <w:rFonts w:ascii="Arial" w:hAnsi="Arial" w:cs="Arial"/>
          <w:bCs/>
          <w:sz w:val="24"/>
          <w:szCs w:val="24"/>
        </w:rPr>
        <w:t xml:space="preserve"> the</w:t>
      </w:r>
      <w:r w:rsidR="00B53BD8" w:rsidRPr="00E81182">
        <w:rPr>
          <w:rFonts w:ascii="Arial" w:hAnsi="Arial" w:cs="Arial"/>
          <w:bCs/>
          <w:sz w:val="24"/>
          <w:szCs w:val="24"/>
        </w:rPr>
        <w:t xml:space="preserve"> cared-for person</w:t>
      </w:r>
      <w:r w:rsidR="00964FD0" w:rsidRPr="00E81182">
        <w:rPr>
          <w:rFonts w:ascii="Arial" w:hAnsi="Arial" w:cs="Arial"/>
          <w:bCs/>
          <w:sz w:val="24"/>
          <w:szCs w:val="24"/>
        </w:rPr>
        <w:t>’s place of death</w:t>
      </w:r>
      <w:r w:rsidR="00B53BD8" w:rsidRPr="00E81182">
        <w:rPr>
          <w:rFonts w:ascii="Arial" w:hAnsi="Arial" w:cs="Arial"/>
          <w:bCs/>
          <w:sz w:val="24"/>
          <w:szCs w:val="24"/>
        </w:rPr>
        <w:t xml:space="preserve">.  </w:t>
      </w:r>
      <w:r w:rsidR="00B53BD8" w:rsidRPr="00E81182">
        <w:rPr>
          <w:rFonts w:ascii="Arial" w:hAnsi="Arial" w:cs="Arial"/>
          <w:sz w:val="24"/>
          <w:szCs w:val="24"/>
          <w:lang w:val="en-US" w:eastAsia="en-US"/>
        </w:rPr>
        <w:t xml:space="preserve">Over time the wellbeing of </w:t>
      </w:r>
      <w:r w:rsidR="00B53BD8" w:rsidRPr="00E81182">
        <w:rPr>
          <w:rStyle w:val="txt"/>
          <w:rFonts w:ascii="Arial" w:hAnsi="Arial" w:cs="Arial"/>
          <w:sz w:val="24"/>
          <w:szCs w:val="24"/>
        </w:rPr>
        <w:t xml:space="preserve">older carers </w:t>
      </w:r>
      <w:r w:rsidR="00B53BD8" w:rsidRPr="00E81182">
        <w:rPr>
          <w:rFonts w:ascii="Arial" w:hAnsi="Arial" w:cs="Arial"/>
          <w:sz w:val="24"/>
          <w:szCs w:val="24"/>
          <w:lang w:val="en-US" w:eastAsia="en-US"/>
        </w:rPr>
        <w:t xml:space="preserve">whose relative </w:t>
      </w:r>
      <w:r w:rsidR="00B53BD8" w:rsidRPr="00E81182">
        <w:rPr>
          <w:rStyle w:val="txt"/>
          <w:rFonts w:ascii="Arial" w:hAnsi="Arial" w:cs="Arial"/>
          <w:sz w:val="24"/>
          <w:szCs w:val="24"/>
        </w:rPr>
        <w:t xml:space="preserve">is </w:t>
      </w:r>
      <w:r w:rsidR="00B53BD8" w:rsidRPr="00E81182">
        <w:rPr>
          <w:rFonts w:ascii="Arial" w:hAnsi="Arial" w:cs="Arial"/>
          <w:sz w:val="24"/>
          <w:szCs w:val="24"/>
          <w:lang w:val="en-US" w:eastAsia="en-US"/>
        </w:rPr>
        <w:t>admitted to long-term care and subsequently dies</w:t>
      </w:r>
      <w:r w:rsidR="00B53BD8" w:rsidRPr="00E81182">
        <w:rPr>
          <w:rStyle w:val="txt"/>
          <w:rFonts w:ascii="Arial" w:hAnsi="Arial" w:cs="Arial"/>
          <w:sz w:val="24"/>
          <w:szCs w:val="24"/>
        </w:rPr>
        <w:t xml:space="preserve"> appears to improve to a greater extent than older carers </w:t>
      </w:r>
      <w:r w:rsidR="00B53BD8" w:rsidRPr="00E81182">
        <w:rPr>
          <w:rFonts w:ascii="Arial" w:hAnsi="Arial" w:cs="Arial"/>
          <w:sz w:val="24"/>
          <w:szCs w:val="24"/>
          <w:lang w:val="en-US" w:eastAsia="en-US"/>
        </w:rPr>
        <w:t>whose relative dies in the community</w:t>
      </w:r>
      <w:r w:rsidR="00B53BD8" w:rsidRPr="00E81182">
        <w:rPr>
          <w:rFonts w:ascii="Arial" w:hAnsi="Arial" w:cs="Arial"/>
          <w:b/>
          <w:sz w:val="24"/>
          <w:szCs w:val="24"/>
          <w:lang w:val="en-US" w:eastAsia="en-US"/>
        </w:rPr>
        <w:t xml:space="preserve">. </w:t>
      </w:r>
      <w:r w:rsidR="00AA3734" w:rsidRPr="00E81182">
        <w:rPr>
          <w:rStyle w:val="txt"/>
          <w:rFonts w:ascii="Arial" w:hAnsi="Arial" w:cs="Arial"/>
          <w:sz w:val="24"/>
          <w:szCs w:val="24"/>
        </w:rPr>
        <w:t xml:space="preserve">This finding may be explained by the fact that carers’ whose relative is in long-term care may come to terms with a number of the psychological challenges associated with bereavement e.g. separation, loneliness, loss, </w:t>
      </w:r>
      <w:r w:rsidR="00AA3734" w:rsidRPr="00E81182">
        <w:rPr>
          <w:rStyle w:val="txt"/>
          <w:rFonts w:ascii="Arial" w:hAnsi="Arial" w:cs="Arial"/>
          <w:i/>
          <w:sz w:val="24"/>
          <w:szCs w:val="24"/>
        </w:rPr>
        <w:t>before</w:t>
      </w:r>
      <w:r w:rsidR="00AA3734" w:rsidRPr="00E81182">
        <w:rPr>
          <w:rStyle w:val="txt"/>
          <w:rFonts w:ascii="Arial" w:hAnsi="Arial" w:cs="Arial"/>
          <w:sz w:val="24"/>
          <w:szCs w:val="24"/>
        </w:rPr>
        <w:t xml:space="preserve"> their relative dies. This process - conceptualised as ‘anticipatory grief’ or quasi-widowhood - may prepare, or even protect, carers from some of the negative effects of the cared-for person’s actual death (Collins </w:t>
      </w:r>
      <w:r w:rsidR="00AA3734" w:rsidRPr="00E81182">
        <w:rPr>
          <w:rStyle w:val="txt"/>
          <w:rFonts w:ascii="Arial" w:hAnsi="Arial" w:cs="Arial"/>
          <w:i/>
          <w:sz w:val="24"/>
          <w:szCs w:val="24"/>
        </w:rPr>
        <w:t>et al</w:t>
      </w:r>
      <w:r w:rsidR="00AA3734" w:rsidRPr="00E81182">
        <w:rPr>
          <w:rStyle w:val="txt"/>
          <w:rFonts w:ascii="Arial" w:hAnsi="Arial" w:cs="Arial"/>
          <w:sz w:val="24"/>
          <w:szCs w:val="24"/>
        </w:rPr>
        <w:t>. 1993). That dementia carers</w:t>
      </w:r>
      <w:r w:rsidR="00AA3734" w:rsidRPr="00E81182">
        <w:rPr>
          <w:rFonts w:ascii="Arial" w:hAnsi="Arial" w:cs="Arial"/>
          <w:sz w:val="24"/>
          <w:szCs w:val="24"/>
        </w:rPr>
        <w:t xml:space="preserve"> are often exposed to </w:t>
      </w:r>
      <w:r w:rsidR="00AA3734" w:rsidRPr="00E81182">
        <w:rPr>
          <w:rFonts w:ascii="Arial" w:hAnsi="Arial" w:cs="Arial"/>
          <w:sz w:val="24"/>
          <w:szCs w:val="24"/>
          <w:lang w:val="en-US" w:eastAsia="en-US"/>
        </w:rPr>
        <w:t>this two stage ‘bereavement’ process may explain why they report higher levels of improved well-being over the longer term compared with other groups of carers (</w:t>
      </w:r>
      <w:r w:rsidR="0040638F" w:rsidRPr="00E81182">
        <w:rPr>
          <w:rFonts w:ascii="Arial" w:hAnsi="Arial" w:cs="Arial"/>
          <w:sz w:val="24"/>
          <w:szCs w:val="24"/>
          <w:lang w:val="en-US"/>
        </w:rPr>
        <w:t xml:space="preserve">Nolan </w:t>
      </w:r>
      <w:r w:rsidR="0040638F" w:rsidRPr="00E81182">
        <w:rPr>
          <w:rFonts w:ascii="Arial" w:hAnsi="Arial" w:cs="Arial"/>
          <w:i/>
          <w:sz w:val="24"/>
          <w:szCs w:val="24"/>
          <w:lang w:val="en-US"/>
        </w:rPr>
        <w:t>et al</w:t>
      </w:r>
      <w:r w:rsidR="0040638F" w:rsidRPr="00E81182">
        <w:rPr>
          <w:rFonts w:ascii="Arial" w:hAnsi="Arial" w:cs="Arial"/>
          <w:sz w:val="24"/>
          <w:szCs w:val="24"/>
          <w:lang w:val="en-US"/>
        </w:rPr>
        <w:t xml:space="preserve">. 1996, 2003, </w:t>
      </w:r>
      <w:r w:rsidR="009640C0" w:rsidRPr="00E81182">
        <w:rPr>
          <w:rFonts w:ascii="Arial" w:hAnsi="Arial" w:cs="Arial"/>
          <w:sz w:val="24"/>
          <w:szCs w:val="24"/>
        </w:rPr>
        <w:t xml:space="preserve">Davies </w:t>
      </w:r>
      <w:r w:rsidR="00095ECD" w:rsidRPr="00E81182">
        <w:rPr>
          <w:rFonts w:ascii="Arial" w:hAnsi="Arial" w:cs="Arial"/>
          <w:sz w:val="24"/>
          <w:szCs w:val="24"/>
        </w:rPr>
        <w:t xml:space="preserve">&amp; </w:t>
      </w:r>
      <w:r w:rsidR="009640C0" w:rsidRPr="00E81182">
        <w:rPr>
          <w:rFonts w:ascii="Arial" w:hAnsi="Arial" w:cs="Arial"/>
          <w:sz w:val="24"/>
          <w:szCs w:val="24"/>
        </w:rPr>
        <w:t>Nolan</w:t>
      </w:r>
      <w:r w:rsidR="00F6089C" w:rsidRPr="00E81182">
        <w:rPr>
          <w:rFonts w:ascii="Arial" w:hAnsi="Arial" w:cs="Arial"/>
          <w:sz w:val="24"/>
          <w:szCs w:val="24"/>
        </w:rPr>
        <w:t xml:space="preserve"> 200</w:t>
      </w:r>
      <w:r w:rsidR="0040638F" w:rsidRPr="00E81182">
        <w:rPr>
          <w:rFonts w:ascii="Arial" w:hAnsi="Arial" w:cs="Arial"/>
          <w:sz w:val="24"/>
          <w:szCs w:val="24"/>
        </w:rPr>
        <w:t>4,</w:t>
      </w:r>
      <w:r w:rsidR="00F6089C" w:rsidRPr="00E81182">
        <w:rPr>
          <w:rFonts w:ascii="Arial" w:hAnsi="Arial" w:cs="Arial"/>
          <w:sz w:val="24"/>
          <w:szCs w:val="24"/>
        </w:rPr>
        <w:t xml:space="preserve"> </w:t>
      </w:r>
      <w:r w:rsidR="00FB5A96" w:rsidRPr="00E81182">
        <w:rPr>
          <w:rFonts w:ascii="Arial" w:hAnsi="Arial" w:cs="Arial"/>
          <w:sz w:val="24"/>
          <w:szCs w:val="24"/>
        </w:rPr>
        <w:t>200</w:t>
      </w:r>
      <w:r w:rsidR="0040638F" w:rsidRPr="00E81182">
        <w:rPr>
          <w:rFonts w:ascii="Arial" w:hAnsi="Arial" w:cs="Arial"/>
          <w:sz w:val="24"/>
          <w:szCs w:val="24"/>
        </w:rPr>
        <w:t>6</w:t>
      </w:r>
      <w:r w:rsidR="00AA3734" w:rsidRPr="00E81182">
        <w:rPr>
          <w:rStyle w:val="txt"/>
          <w:rFonts w:ascii="Arial" w:hAnsi="Arial" w:cs="Arial"/>
          <w:sz w:val="24"/>
          <w:szCs w:val="24"/>
        </w:rPr>
        <w:t>)</w:t>
      </w:r>
      <w:r w:rsidR="00AA3734" w:rsidRPr="00E81182">
        <w:rPr>
          <w:rFonts w:ascii="Arial" w:hAnsi="Arial" w:cs="Arial"/>
          <w:sz w:val="24"/>
          <w:szCs w:val="24"/>
          <w:lang w:val="en-US" w:eastAsia="en-US"/>
        </w:rPr>
        <w:t xml:space="preserve">. </w:t>
      </w:r>
    </w:p>
    <w:p w:rsidR="005C2221" w:rsidRPr="00E81182" w:rsidRDefault="005C2221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5C2221" w:rsidRPr="00E81182" w:rsidRDefault="00E44B73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E81182">
        <w:rPr>
          <w:rFonts w:ascii="Arial" w:hAnsi="Arial" w:cs="Arial"/>
          <w:i/>
          <w:sz w:val="24"/>
          <w:szCs w:val="24"/>
        </w:rPr>
        <w:t xml:space="preserve">Conceptualising post-caring </w:t>
      </w:r>
    </w:p>
    <w:p w:rsidR="005C2221" w:rsidRPr="00E81182" w:rsidRDefault="005C2221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 xml:space="preserve">There are a number of conceptual models of caring which incorporate a post-caring phase. </w:t>
      </w:r>
      <w:r w:rsidR="00E05DFD" w:rsidRPr="00E81182">
        <w:rPr>
          <w:rFonts w:ascii="Arial" w:hAnsi="Arial" w:cs="Arial"/>
          <w:sz w:val="24"/>
          <w:szCs w:val="24"/>
        </w:rPr>
        <w:t xml:space="preserve"> These are only applicable to </w:t>
      </w:r>
      <w:r w:rsidR="00014E86" w:rsidRPr="00E81182">
        <w:rPr>
          <w:rFonts w:ascii="Arial" w:hAnsi="Arial" w:cs="Arial"/>
          <w:sz w:val="24"/>
          <w:szCs w:val="24"/>
        </w:rPr>
        <w:t xml:space="preserve">those who are </w:t>
      </w:r>
      <w:r w:rsidR="00E05DFD" w:rsidRPr="00E81182">
        <w:rPr>
          <w:rFonts w:ascii="Arial" w:hAnsi="Arial" w:cs="Arial"/>
          <w:sz w:val="24"/>
          <w:szCs w:val="24"/>
        </w:rPr>
        <w:t xml:space="preserve">former carers </w:t>
      </w:r>
      <w:r w:rsidR="00014E86" w:rsidRPr="00E81182">
        <w:rPr>
          <w:rFonts w:ascii="Arial" w:hAnsi="Arial" w:cs="Arial"/>
          <w:sz w:val="24"/>
          <w:szCs w:val="24"/>
        </w:rPr>
        <w:t xml:space="preserve">because of the death </w:t>
      </w:r>
      <w:r w:rsidR="00014E86" w:rsidRPr="00E81182">
        <w:rPr>
          <w:rFonts w:ascii="Arial" w:hAnsi="Arial" w:cs="Arial"/>
          <w:sz w:val="24"/>
          <w:szCs w:val="24"/>
        </w:rPr>
        <w:lastRenderedPageBreak/>
        <w:t xml:space="preserve">(i.e. Route 1) or admission of their </w:t>
      </w:r>
      <w:r w:rsidR="00E05DFD" w:rsidRPr="00E81182">
        <w:rPr>
          <w:rFonts w:ascii="Arial" w:hAnsi="Arial" w:cs="Arial"/>
          <w:sz w:val="24"/>
          <w:szCs w:val="24"/>
        </w:rPr>
        <w:t xml:space="preserve">relative </w:t>
      </w:r>
      <w:r w:rsidR="00014E86" w:rsidRPr="00E81182">
        <w:rPr>
          <w:rFonts w:ascii="Arial" w:hAnsi="Arial" w:cs="Arial"/>
          <w:sz w:val="24"/>
          <w:szCs w:val="24"/>
        </w:rPr>
        <w:t xml:space="preserve">into </w:t>
      </w:r>
      <w:r w:rsidR="00E05DFD" w:rsidRPr="00E81182">
        <w:rPr>
          <w:rFonts w:ascii="Arial" w:hAnsi="Arial" w:cs="Arial"/>
          <w:sz w:val="24"/>
          <w:szCs w:val="24"/>
        </w:rPr>
        <w:t>long-term care</w:t>
      </w:r>
      <w:r w:rsidR="00014E86" w:rsidRPr="00E81182">
        <w:rPr>
          <w:rFonts w:ascii="Arial" w:hAnsi="Arial" w:cs="Arial"/>
          <w:sz w:val="24"/>
          <w:szCs w:val="24"/>
        </w:rPr>
        <w:t xml:space="preserve"> (i.e. Route 4). </w:t>
      </w:r>
      <w:r w:rsidRPr="00E81182">
        <w:rPr>
          <w:rFonts w:ascii="Arial" w:hAnsi="Arial" w:cs="Arial"/>
          <w:sz w:val="24"/>
          <w:szCs w:val="24"/>
        </w:rPr>
        <w:t xml:space="preserve">The most long-standing </w:t>
      </w:r>
      <w:r w:rsidR="004778C1" w:rsidRPr="00E81182">
        <w:rPr>
          <w:rFonts w:ascii="Arial" w:hAnsi="Arial" w:cs="Arial"/>
          <w:sz w:val="24"/>
          <w:szCs w:val="24"/>
        </w:rPr>
        <w:t xml:space="preserve">model </w:t>
      </w:r>
      <w:r w:rsidRPr="00E81182">
        <w:rPr>
          <w:rFonts w:ascii="Arial" w:hAnsi="Arial" w:cs="Arial"/>
          <w:sz w:val="24"/>
          <w:szCs w:val="24"/>
        </w:rPr>
        <w:t>conceptualise</w:t>
      </w:r>
      <w:r w:rsidR="003401D7" w:rsidRPr="00E81182">
        <w:rPr>
          <w:rFonts w:ascii="Arial" w:hAnsi="Arial" w:cs="Arial"/>
          <w:sz w:val="24"/>
          <w:szCs w:val="24"/>
        </w:rPr>
        <w:t>s</w:t>
      </w:r>
      <w:r w:rsidRPr="00E81182">
        <w:rPr>
          <w:rFonts w:ascii="Arial" w:hAnsi="Arial" w:cs="Arial"/>
          <w:sz w:val="24"/>
          <w:szCs w:val="24"/>
        </w:rPr>
        <w:t xml:space="preserve"> caring as a continuum from pre-caring through to post-caring: post-caring is seen as integral to the ‘</w:t>
      </w:r>
      <w:r w:rsidRPr="00E81182">
        <w:rPr>
          <w:rFonts w:ascii="Arial" w:hAnsi="Arial" w:cs="Arial"/>
          <w:sz w:val="24"/>
          <w:szCs w:val="24"/>
          <w:lang w:val="en-US"/>
        </w:rPr>
        <w:t>overall caregiving career’ (Orzeck and Si</w:t>
      </w:r>
      <w:r w:rsidR="005E5BBA" w:rsidRPr="00E81182">
        <w:rPr>
          <w:rFonts w:ascii="Arial" w:hAnsi="Arial" w:cs="Arial"/>
          <w:sz w:val="24"/>
          <w:szCs w:val="24"/>
          <w:lang w:val="en-US"/>
        </w:rPr>
        <w:t>l</w:t>
      </w:r>
      <w:r w:rsidRPr="00E81182">
        <w:rPr>
          <w:rFonts w:ascii="Arial" w:hAnsi="Arial" w:cs="Arial"/>
          <w:sz w:val="24"/>
          <w:szCs w:val="24"/>
          <w:lang w:val="en-US"/>
        </w:rPr>
        <w:t>verman 2008</w:t>
      </w:r>
      <w:r w:rsidR="0040638F" w:rsidRPr="00E81182">
        <w:rPr>
          <w:rFonts w:ascii="Arial" w:hAnsi="Arial" w:cs="Arial"/>
          <w:sz w:val="24"/>
          <w:szCs w:val="24"/>
          <w:lang w:val="en-US"/>
        </w:rPr>
        <w:t xml:space="preserve">, p. </w:t>
      </w:r>
      <w:r w:rsidR="00EA2A50" w:rsidRPr="00E81182">
        <w:rPr>
          <w:rFonts w:ascii="Arial" w:hAnsi="Arial" w:cs="Arial"/>
          <w:sz w:val="24"/>
          <w:szCs w:val="24"/>
          <w:lang w:val="en-US"/>
        </w:rPr>
        <w:t>212</w:t>
      </w:r>
      <w:r w:rsidRPr="00E81182">
        <w:rPr>
          <w:rFonts w:ascii="Arial" w:hAnsi="Arial" w:cs="Arial"/>
          <w:sz w:val="24"/>
          <w:szCs w:val="24"/>
          <w:lang w:val="en-US"/>
        </w:rPr>
        <w:t>) (</w:t>
      </w:r>
      <w:r w:rsidR="00B92974" w:rsidRPr="00E81182">
        <w:rPr>
          <w:rFonts w:ascii="Arial" w:hAnsi="Arial" w:cs="Arial"/>
          <w:sz w:val="24"/>
          <w:szCs w:val="24"/>
        </w:rPr>
        <w:t xml:space="preserve">Schulz </w:t>
      </w:r>
      <w:r w:rsidR="00B92974" w:rsidRPr="00E81182">
        <w:rPr>
          <w:rFonts w:ascii="Arial" w:hAnsi="Arial" w:cs="Arial"/>
          <w:i/>
          <w:sz w:val="24"/>
          <w:szCs w:val="24"/>
        </w:rPr>
        <w:t>et al</w:t>
      </w:r>
      <w:r w:rsidR="00B92974" w:rsidRPr="00E81182">
        <w:rPr>
          <w:rFonts w:ascii="Arial" w:hAnsi="Arial" w:cs="Arial"/>
          <w:sz w:val="24"/>
          <w:szCs w:val="24"/>
        </w:rPr>
        <w:t xml:space="preserve">. 1997, Brown &amp; Stetz 1999, </w:t>
      </w:r>
      <w:r w:rsidR="00B92974" w:rsidRPr="00E81182">
        <w:rPr>
          <w:rFonts w:ascii="Arial" w:hAnsi="Arial" w:cs="Arial"/>
          <w:sz w:val="24"/>
          <w:szCs w:val="24"/>
          <w:lang w:val="en-US"/>
        </w:rPr>
        <w:t xml:space="preserve">Aneshensel </w:t>
      </w:r>
      <w:r w:rsidR="00B92974" w:rsidRPr="00E81182">
        <w:rPr>
          <w:rFonts w:ascii="Arial" w:hAnsi="Arial" w:cs="Arial"/>
          <w:i/>
          <w:sz w:val="24"/>
          <w:szCs w:val="24"/>
          <w:lang w:val="en-US"/>
        </w:rPr>
        <w:t>et al.</w:t>
      </w:r>
      <w:r w:rsidR="00B92974" w:rsidRPr="00E81182">
        <w:rPr>
          <w:rFonts w:ascii="Arial" w:hAnsi="Arial" w:cs="Arial"/>
          <w:sz w:val="24"/>
          <w:szCs w:val="24"/>
          <w:lang w:val="en-US"/>
        </w:rPr>
        <w:t xml:space="preserve"> 2004, </w:t>
      </w:r>
      <w:r w:rsidR="00EC37E3" w:rsidRPr="00E81182">
        <w:rPr>
          <w:rFonts w:ascii="Arial" w:hAnsi="Arial" w:cs="Arial"/>
          <w:sz w:val="24"/>
          <w:szCs w:val="24"/>
        </w:rPr>
        <w:t>Cavaye and Watt 2016</w:t>
      </w:r>
      <w:r w:rsidRPr="00E81182">
        <w:rPr>
          <w:rFonts w:ascii="Arial" w:hAnsi="Arial" w:cs="Arial"/>
          <w:sz w:val="24"/>
          <w:szCs w:val="24"/>
        </w:rPr>
        <w:t xml:space="preserve">). </w:t>
      </w:r>
    </w:p>
    <w:p w:rsidR="005C2221" w:rsidRPr="00E81182" w:rsidRDefault="005C2221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78A7" w:rsidRPr="00E81182" w:rsidRDefault="002C78A7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 xml:space="preserve">This approach is illustrated in Brown </w:t>
      </w:r>
      <w:r w:rsidR="00095ECD" w:rsidRPr="00E81182">
        <w:rPr>
          <w:rFonts w:ascii="Arial" w:hAnsi="Arial" w:cs="Arial"/>
          <w:sz w:val="24"/>
          <w:szCs w:val="24"/>
        </w:rPr>
        <w:t xml:space="preserve">&amp; </w:t>
      </w:r>
      <w:r w:rsidRPr="00E81182">
        <w:rPr>
          <w:rFonts w:ascii="Arial" w:hAnsi="Arial" w:cs="Arial"/>
          <w:sz w:val="24"/>
          <w:szCs w:val="24"/>
        </w:rPr>
        <w:t xml:space="preserve">Stetz’s (1999) study of carers of people with </w:t>
      </w:r>
      <w:r w:rsidRPr="00E81182">
        <w:rPr>
          <w:rFonts w:ascii="Arial" w:hAnsi="Arial" w:cs="Arial"/>
          <w:iCs/>
          <w:sz w:val="24"/>
          <w:szCs w:val="24"/>
          <w:lang w:val="en-US"/>
        </w:rPr>
        <w:t xml:space="preserve">life-threatening illnesses. </w:t>
      </w:r>
      <w:r w:rsidRPr="00E81182">
        <w:rPr>
          <w:rFonts w:ascii="Arial" w:hAnsi="Arial" w:cs="Arial"/>
          <w:sz w:val="24"/>
          <w:szCs w:val="24"/>
        </w:rPr>
        <w:t xml:space="preserve">They </w:t>
      </w:r>
      <w:r w:rsidRPr="00E81182">
        <w:rPr>
          <w:rFonts w:ascii="Arial" w:hAnsi="Arial" w:cs="Arial"/>
          <w:sz w:val="24"/>
          <w:szCs w:val="24"/>
          <w:lang w:val="en-US"/>
        </w:rPr>
        <w:t>refer</w:t>
      </w:r>
      <w:r w:rsidRPr="00E81182">
        <w:rPr>
          <w:rFonts w:ascii="Arial" w:hAnsi="Arial" w:cs="Arial"/>
          <w:color w:val="403838"/>
          <w:sz w:val="24"/>
          <w:szCs w:val="24"/>
        </w:rPr>
        <w:t xml:space="preserve"> </w:t>
      </w:r>
      <w:r w:rsidRPr="00E81182">
        <w:rPr>
          <w:rFonts w:ascii="Arial" w:hAnsi="Arial" w:cs="Arial"/>
          <w:sz w:val="24"/>
          <w:szCs w:val="24"/>
        </w:rPr>
        <w:t xml:space="preserve">to </w:t>
      </w:r>
      <w:r w:rsidR="00BF3343" w:rsidRPr="00E81182">
        <w:rPr>
          <w:rFonts w:ascii="Arial" w:hAnsi="Arial" w:cs="Arial"/>
          <w:sz w:val="24"/>
          <w:szCs w:val="24"/>
        </w:rPr>
        <w:t xml:space="preserve">the </w:t>
      </w:r>
      <w:r w:rsidR="007F178E" w:rsidRPr="00E81182">
        <w:rPr>
          <w:rFonts w:ascii="Arial" w:hAnsi="Arial" w:cs="Arial"/>
          <w:iCs/>
          <w:sz w:val="24"/>
          <w:szCs w:val="24"/>
          <w:lang w:val="en-US"/>
        </w:rPr>
        <w:t>‘</w:t>
      </w:r>
      <w:r w:rsidRPr="00E81182">
        <w:rPr>
          <w:rFonts w:ascii="Arial" w:hAnsi="Arial" w:cs="Arial"/>
          <w:iCs/>
          <w:sz w:val="24"/>
          <w:szCs w:val="24"/>
          <w:lang w:val="en-US"/>
        </w:rPr>
        <w:t>labor of caregiving’; caring ‘begins’ at</w:t>
      </w:r>
      <w:r w:rsidRPr="00E81182">
        <w:rPr>
          <w:rFonts w:ascii="Arial" w:hAnsi="Arial" w:cs="Arial"/>
          <w:sz w:val="24"/>
          <w:szCs w:val="24"/>
          <w:lang w:val="en-US"/>
        </w:rPr>
        <w:t xml:space="preserve"> diagnosis or when </w:t>
      </w:r>
      <w:r w:rsidR="00BF3343" w:rsidRPr="00E81182">
        <w:rPr>
          <w:rFonts w:ascii="Arial" w:hAnsi="Arial" w:cs="Arial"/>
          <w:sz w:val="24"/>
          <w:szCs w:val="24"/>
          <w:lang w:val="en-US"/>
        </w:rPr>
        <w:t xml:space="preserve">the </w:t>
      </w:r>
      <w:r w:rsidRPr="00E81182">
        <w:rPr>
          <w:rFonts w:ascii="Arial" w:hAnsi="Arial" w:cs="Arial"/>
          <w:sz w:val="24"/>
          <w:szCs w:val="24"/>
          <w:lang w:val="en-US"/>
        </w:rPr>
        <w:t xml:space="preserve">care recipient first becomes symptomatic, ill, or debilitated from treatment and continues on for several months after the person dies. </w:t>
      </w:r>
      <w:r w:rsidR="00BF3343" w:rsidRPr="00E81182">
        <w:rPr>
          <w:rFonts w:ascii="Arial" w:hAnsi="Arial" w:cs="Arial"/>
          <w:sz w:val="24"/>
          <w:szCs w:val="24"/>
          <w:lang w:val="en-US"/>
        </w:rPr>
        <w:t xml:space="preserve">It </w:t>
      </w:r>
      <w:r w:rsidRPr="00E81182">
        <w:rPr>
          <w:rFonts w:ascii="Arial" w:hAnsi="Arial" w:cs="Arial"/>
          <w:sz w:val="24"/>
          <w:szCs w:val="24"/>
          <w:lang w:val="en-US"/>
        </w:rPr>
        <w:t xml:space="preserve">comprises four phases - becoming a caregiver, taking care, midwifing the death, and taking the next step. </w:t>
      </w:r>
    </w:p>
    <w:p w:rsidR="002B55E2" w:rsidRPr="00E81182" w:rsidRDefault="009E5C90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81182">
        <w:rPr>
          <w:rFonts w:ascii="Arial" w:hAnsi="Arial" w:cs="Arial"/>
          <w:iCs/>
          <w:sz w:val="24"/>
          <w:szCs w:val="24"/>
          <w:lang w:val="en-US"/>
        </w:rPr>
        <w:t xml:space="preserve">       </w:t>
      </w:r>
    </w:p>
    <w:p w:rsidR="00F876C4" w:rsidRPr="00E81182" w:rsidRDefault="005C2221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81182">
        <w:rPr>
          <w:rFonts w:ascii="Arial" w:hAnsi="Arial" w:cs="Arial"/>
          <w:iCs/>
          <w:sz w:val="24"/>
          <w:szCs w:val="24"/>
          <w:lang w:val="en-US"/>
        </w:rPr>
        <w:t>During the 1990s, research about dementia care took a similar path</w:t>
      </w:r>
      <w:r w:rsidR="0079193D" w:rsidRPr="00E81182">
        <w:rPr>
          <w:rFonts w:ascii="Arial" w:hAnsi="Arial" w:cs="Arial"/>
          <w:iCs/>
          <w:sz w:val="24"/>
          <w:szCs w:val="24"/>
          <w:lang w:val="en-US"/>
        </w:rPr>
        <w:t>,</w:t>
      </w:r>
      <w:r w:rsidRPr="00E81182">
        <w:rPr>
          <w:rFonts w:ascii="Arial" w:hAnsi="Arial" w:cs="Arial"/>
          <w:iCs/>
          <w:sz w:val="24"/>
          <w:szCs w:val="24"/>
          <w:lang w:val="en-US"/>
        </w:rPr>
        <w:t xml:space="preserve"> identif</w:t>
      </w:r>
      <w:r w:rsidR="0079193D" w:rsidRPr="00E81182">
        <w:rPr>
          <w:rFonts w:ascii="Arial" w:hAnsi="Arial" w:cs="Arial"/>
          <w:iCs/>
          <w:sz w:val="24"/>
          <w:szCs w:val="24"/>
          <w:lang w:val="en-US"/>
        </w:rPr>
        <w:t>ying</w:t>
      </w:r>
      <w:r w:rsidRPr="00E81182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r w:rsidRPr="00E81182">
        <w:rPr>
          <w:rFonts w:ascii="Arial" w:hAnsi="Arial" w:cs="Arial"/>
          <w:sz w:val="24"/>
          <w:szCs w:val="24"/>
          <w:lang w:val="en-US"/>
        </w:rPr>
        <w:t xml:space="preserve">caring as taking place </w:t>
      </w:r>
      <w:r w:rsidR="00A31379" w:rsidRPr="00E81182">
        <w:rPr>
          <w:rFonts w:ascii="Arial" w:hAnsi="Arial" w:cs="Arial"/>
          <w:sz w:val="24"/>
          <w:szCs w:val="24"/>
          <w:lang w:val="en-US"/>
        </w:rPr>
        <w:t xml:space="preserve">in a number of temporal stages </w:t>
      </w:r>
      <w:r w:rsidR="004778C1" w:rsidRPr="00E81182">
        <w:rPr>
          <w:rFonts w:ascii="Arial" w:hAnsi="Arial" w:cs="Arial"/>
          <w:sz w:val="24"/>
          <w:szCs w:val="24"/>
          <w:lang w:val="en-US"/>
        </w:rPr>
        <w:t>-</w:t>
      </w:r>
      <w:r w:rsidR="00A31379" w:rsidRPr="00E81182">
        <w:rPr>
          <w:rFonts w:ascii="Arial" w:hAnsi="Arial" w:cs="Arial"/>
          <w:sz w:val="24"/>
          <w:szCs w:val="24"/>
          <w:lang w:val="en-US"/>
        </w:rPr>
        <w:t xml:space="preserve"> beginning </w:t>
      </w:r>
      <w:r w:rsidRPr="00E81182">
        <w:rPr>
          <w:rFonts w:ascii="Arial" w:hAnsi="Arial" w:cs="Arial"/>
          <w:sz w:val="24"/>
          <w:szCs w:val="24"/>
          <w:lang w:val="en-US"/>
        </w:rPr>
        <w:t>pre-diagnosis and end</w:t>
      </w:r>
      <w:r w:rsidR="00A31379" w:rsidRPr="00E81182">
        <w:rPr>
          <w:rFonts w:ascii="Arial" w:hAnsi="Arial" w:cs="Arial"/>
          <w:sz w:val="24"/>
          <w:szCs w:val="24"/>
          <w:lang w:val="en-US"/>
        </w:rPr>
        <w:t>ing</w:t>
      </w:r>
      <w:r w:rsidRPr="00E81182">
        <w:rPr>
          <w:rFonts w:ascii="Arial" w:hAnsi="Arial" w:cs="Arial"/>
          <w:sz w:val="24"/>
          <w:szCs w:val="24"/>
          <w:lang w:val="en-US"/>
        </w:rPr>
        <w:t xml:space="preserve"> when the person with dementia is </w:t>
      </w:r>
      <w:r w:rsidR="00A31379" w:rsidRPr="00E81182">
        <w:rPr>
          <w:rFonts w:ascii="Arial" w:hAnsi="Arial" w:cs="Arial"/>
          <w:sz w:val="24"/>
          <w:szCs w:val="24"/>
          <w:lang w:val="en-US"/>
        </w:rPr>
        <w:t xml:space="preserve">admitted to institutional care </w:t>
      </w:r>
      <w:r w:rsidRPr="00E81182">
        <w:rPr>
          <w:rFonts w:ascii="Arial" w:hAnsi="Arial" w:cs="Arial"/>
          <w:sz w:val="24"/>
          <w:szCs w:val="24"/>
          <w:lang w:val="en-US"/>
        </w:rPr>
        <w:t xml:space="preserve">(Nolan </w:t>
      </w:r>
      <w:r w:rsidRPr="00E81182">
        <w:rPr>
          <w:rFonts w:ascii="Arial" w:hAnsi="Arial" w:cs="Arial"/>
          <w:i/>
          <w:sz w:val="24"/>
          <w:szCs w:val="24"/>
          <w:lang w:val="en-US"/>
        </w:rPr>
        <w:t>et al</w:t>
      </w:r>
      <w:r w:rsidR="00C46FCB" w:rsidRPr="00E81182">
        <w:rPr>
          <w:rFonts w:ascii="Arial" w:hAnsi="Arial" w:cs="Arial"/>
          <w:sz w:val="24"/>
          <w:szCs w:val="24"/>
          <w:lang w:val="en-US"/>
        </w:rPr>
        <w:t>.</w:t>
      </w:r>
      <w:r w:rsidR="00B92974" w:rsidRPr="00E81182">
        <w:rPr>
          <w:rFonts w:ascii="Arial" w:hAnsi="Arial" w:cs="Arial"/>
          <w:sz w:val="24"/>
          <w:szCs w:val="24"/>
          <w:lang w:val="en-US"/>
        </w:rPr>
        <w:t xml:space="preserve"> </w:t>
      </w:r>
      <w:r w:rsidRPr="00E81182">
        <w:rPr>
          <w:rFonts w:ascii="Arial" w:hAnsi="Arial" w:cs="Arial"/>
          <w:sz w:val="24"/>
          <w:szCs w:val="24"/>
          <w:lang w:val="en-US"/>
        </w:rPr>
        <w:t xml:space="preserve">1996). </w:t>
      </w:r>
      <w:r w:rsidRPr="00E81182">
        <w:rPr>
          <w:rFonts w:ascii="Arial" w:hAnsi="Arial" w:cs="Arial"/>
          <w:sz w:val="24"/>
          <w:szCs w:val="24"/>
        </w:rPr>
        <w:t xml:space="preserve"> </w:t>
      </w:r>
      <w:r w:rsidRPr="00E81182">
        <w:rPr>
          <w:rFonts w:ascii="Arial" w:hAnsi="Arial" w:cs="Arial"/>
          <w:sz w:val="24"/>
          <w:szCs w:val="24"/>
          <w:lang w:val="en-US"/>
        </w:rPr>
        <w:t xml:space="preserve">More recent work </w:t>
      </w:r>
      <w:r w:rsidRPr="00E81182">
        <w:rPr>
          <w:rFonts w:ascii="Arial" w:hAnsi="Arial" w:cs="Arial"/>
          <w:color w:val="000000"/>
          <w:sz w:val="24"/>
          <w:szCs w:val="24"/>
          <w:lang w:val="en-US"/>
        </w:rPr>
        <w:t xml:space="preserve">on carers of </w:t>
      </w:r>
      <w:r w:rsidR="00820A29" w:rsidRPr="00E81182">
        <w:rPr>
          <w:rFonts w:ascii="Arial" w:hAnsi="Arial" w:cs="Arial"/>
          <w:color w:val="000000"/>
          <w:sz w:val="24"/>
          <w:szCs w:val="24"/>
          <w:lang w:val="en-US"/>
        </w:rPr>
        <w:t xml:space="preserve">an </w:t>
      </w:r>
      <w:r w:rsidRPr="00E81182">
        <w:rPr>
          <w:rFonts w:ascii="Arial" w:hAnsi="Arial" w:cs="Arial"/>
          <w:sz w:val="24"/>
          <w:szCs w:val="24"/>
          <w:lang w:val="en-US"/>
        </w:rPr>
        <w:t xml:space="preserve">older </w:t>
      </w:r>
      <w:r w:rsidR="00820A29" w:rsidRPr="00E81182">
        <w:rPr>
          <w:rFonts w:ascii="Arial" w:hAnsi="Arial" w:cs="Arial"/>
          <w:sz w:val="24"/>
          <w:szCs w:val="24"/>
          <w:lang w:val="en-US"/>
        </w:rPr>
        <w:t xml:space="preserve">relative who </w:t>
      </w:r>
      <w:r w:rsidR="00075D72" w:rsidRPr="00E81182">
        <w:rPr>
          <w:rFonts w:ascii="Arial" w:hAnsi="Arial" w:cs="Arial"/>
          <w:sz w:val="24"/>
          <w:szCs w:val="24"/>
          <w:lang w:val="en-US"/>
        </w:rPr>
        <w:t xml:space="preserve">has </w:t>
      </w:r>
      <w:r w:rsidRPr="00E81182">
        <w:rPr>
          <w:rFonts w:ascii="Arial" w:hAnsi="Arial" w:cs="Arial"/>
          <w:sz w:val="24"/>
          <w:szCs w:val="24"/>
          <w:lang w:val="en-US"/>
        </w:rPr>
        <w:t>been admitted to a care home</w:t>
      </w:r>
      <w:r w:rsidR="005966EC" w:rsidRPr="00E81182">
        <w:rPr>
          <w:rFonts w:ascii="Arial" w:hAnsi="Arial" w:cs="Arial"/>
          <w:color w:val="000000"/>
          <w:sz w:val="24"/>
          <w:szCs w:val="24"/>
          <w:lang w:val="en-US"/>
        </w:rPr>
        <w:t xml:space="preserve"> identifie</w:t>
      </w:r>
      <w:r w:rsidR="00075D72" w:rsidRPr="00E81182">
        <w:rPr>
          <w:rFonts w:ascii="Arial" w:hAnsi="Arial" w:cs="Arial"/>
          <w:color w:val="000000"/>
          <w:sz w:val="24"/>
          <w:szCs w:val="24"/>
          <w:lang w:val="en-US"/>
        </w:rPr>
        <w:t xml:space="preserve">s </w:t>
      </w:r>
      <w:r w:rsidR="005966EC" w:rsidRPr="00E81182">
        <w:rPr>
          <w:rFonts w:ascii="Arial" w:hAnsi="Arial" w:cs="Arial"/>
          <w:sz w:val="24"/>
          <w:szCs w:val="24"/>
        </w:rPr>
        <w:t xml:space="preserve">three </w:t>
      </w:r>
      <w:r w:rsidR="00446209" w:rsidRPr="00E81182">
        <w:rPr>
          <w:rFonts w:ascii="Arial" w:hAnsi="Arial" w:cs="Arial"/>
          <w:sz w:val="24"/>
          <w:szCs w:val="24"/>
        </w:rPr>
        <w:t xml:space="preserve">additional </w:t>
      </w:r>
      <w:r w:rsidR="005966EC" w:rsidRPr="00E81182">
        <w:rPr>
          <w:rFonts w:ascii="Arial" w:hAnsi="Arial" w:cs="Arial"/>
          <w:sz w:val="24"/>
          <w:szCs w:val="24"/>
        </w:rPr>
        <w:t>phases</w:t>
      </w:r>
      <w:r w:rsidR="00D4750F" w:rsidRPr="00E81182">
        <w:rPr>
          <w:rFonts w:ascii="Arial" w:hAnsi="Arial" w:cs="Arial"/>
          <w:sz w:val="24"/>
          <w:szCs w:val="24"/>
        </w:rPr>
        <w:t>.</w:t>
      </w:r>
      <w:r w:rsidR="004778C1" w:rsidRPr="00E81182">
        <w:rPr>
          <w:rFonts w:ascii="Arial" w:hAnsi="Arial" w:cs="Arial"/>
          <w:sz w:val="24"/>
          <w:szCs w:val="24"/>
        </w:rPr>
        <w:t xml:space="preserve"> </w:t>
      </w:r>
      <w:r w:rsidR="00901EF8" w:rsidRPr="00E81182">
        <w:rPr>
          <w:rFonts w:ascii="Arial" w:hAnsi="Arial" w:cs="Arial"/>
          <w:sz w:val="24"/>
          <w:szCs w:val="24"/>
        </w:rPr>
        <w:t xml:space="preserve"> The first two occur pre-admission -</w:t>
      </w:r>
      <w:r w:rsidR="00901EF8" w:rsidRPr="00E81182">
        <w:rPr>
          <w:rFonts w:ascii="Arial" w:hAnsi="Arial" w:cs="Arial"/>
          <w:color w:val="000000"/>
          <w:sz w:val="24"/>
          <w:szCs w:val="24"/>
          <w:lang w:val="en-US"/>
        </w:rPr>
        <w:t xml:space="preserve"> the ‘decision making process’ and the practical arrangements for ‘moving into the care home’. </w:t>
      </w:r>
      <w:r w:rsidR="00901EF8" w:rsidRPr="00E81182">
        <w:rPr>
          <w:rFonts w:ascii="Arial" w:hAnsi="Arial" w:cs="Arial"/>
          <w:sz w:val="24"/>
          <w:szCs w:val="24"/>
          <w:lang w:val="en-US"/>
        </w:rPr>
        <w:t xml:space="preserve">The </w:t>
      </w:r>
      <w:r w:rsidR="00901EF8" w:rsidRPr="00E81182">
        <w:rPr>
          <w:rFonts w:ascii="Arial" w:hAnsi="Arial" w:cs="Arial"/>
          <w:color w:val="000000"/>
          <w:sz w:val="24"/>
          <w:szCs w:val="24"/>
          <w:lang w:val="en-US"/>
        </w:rPr>
        <w:t xml:space="preserve">third phase - ‘making it better’ - occurs post-admission and involves the carer </w:t>
      </w:r>
      <w:r w:rsidR="00901EF8" w:rsidRPr="00E81182">
        <w:rPr>
          <w:rFonts w:ascii="Arial" w:hAnsi="Arial" w:cs="Arial"/>
          <w:sz w:val="24"/>
          <w:szCs w:val="24"/>
          <w:lang w:val="en-US"/>
        </w:rPr>
        <w:t xml:space="preserve">establishing a new ‘carer role’ referred to above </w:t>
      </w:r>
      <w:r w:rsidR="00901EF8" w:rsidRPr="00E81182">
        <w:rPr>
          <w:rFonts w:ascii="Arial" w:hAnsi="Arial" w:cs="Arial"/>
          <w:color w:val="000000"/>
          <w:sz w:val="24"/>
          <w:szCs w:val="24"/>
          <w:lang w:val="en-US"/>
        </w:rPr>
        <w:t>(</w:t>
      </w:r>
      <w:r w:rsidR="00901EF8" w:rsidRPr="00E81182">
        <w:rPr>
          <w:rFonts w:ascii="Arial" w:hAnsi="Arial" w:cs="Arial"/>
          <w:sz w:val="24"/>
          <w:szCs w:val="24"/>
        </w:rPr>
        <w:t>Davies &amp; Nolan  200</w:t>
      </w:r>
      <w:r w:rsidR="00B92974" w:rsidRPr="00E81182">
        <w:rPr>
          <w:rFonts w:ascii="Arial" w:hAnsi="Arial" w:cs="Arial"/>
          <w:sz w:val="24"/>
          <w:szCs w:val="24"/>
        </w:rPr>
        <w:t xml:space="preserve">4, </w:t>
      </w:r>
      <w:r w:rsidR="00901EF8" w:rsidRPr="00E81182">
        <w:rPr>
          <w:rFonts w:ascii="Arial" w:hAnsi="Arial" w:cs="Arial"/>
          <w:sz w:val="24"/>
          <w:szCs w:val="24"/>
        </w:rPr>
        <w:t>200</w:t>
      </w:r>
      <w:r w:rsidR="00B92974" w:rsidRPr="00E81182">
        <w:rPr>
          <w:rFonts w:ascii="Arial" w:hAnsi="Arial" w:cs="Arial"/>
          <w:sz w:val="24"/>
          <w:szCs w:val="24"/>
        </w:rPr>
        <w:t>6</w:t>
      </w:r>
      <w:r w:rsidR="00901EF8" w:rsidRPr="00E81182">
        <w:rPr>
          <w:rFonts w:ascii="Arial" w:hAnsi="Arial" w:cs="Arial"/>
          <w:sz w:val="24"/>
          <w:szCs w:val="24"/>
        </w:rPr>
        <w:t>)</w:t>
      </w:r>
      <w:r w:rsidR="00901EF8" w:rsidRPr="00E81182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4A0FFD" w:rsidRPr="00E81182" w:rsidRDefault="004A0FFD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</w:p>
    <w:p w:rsidR="005C2221" w:rsidRPr="00E81182" w:rsidRDefault="005C2221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E81182">
        <w:rPr>
          <w:rFonts w:ascii="Arial" w:hAnsi="Arial" w:cs="Arial"/>
          <w:iCs/>
          <w:sz w:val="24"/>
          <w:szCs w:val="24"/>
          <w:lang w:val="en-US"/>
        </w:rPr>
        <w:t xml:space="preserve">Several studies specifically explore the nature of </w:t>
      </w:r>
      <w:r w:rsidR="00D4750F" w:rsidRPr="00E81182">
        <w:rPr>
          <w:rFonts w:ascii="Arial" w:hAnsi="Arial" w:cs="Arial"/>
          <w:iCs/>
          <w:sz w:val="24"/>
          <w:szCs w:val="24"/>
          <w:lang w:val="en-US"/>
        </w:rPr>
        <w:t xml:space="preserve">the </w:t>
      </w:r>
      <w:r w:rsidRPr="00E81182">
        <w:rPr>
          <w:rFonts w:ascii="Arial" w:hAnsi="Arial" w:cs="Arial"/>
          <w:sz w:val="24"/>
          <w:szCs w:val="24"/>
        </w:rPr>
        <w:t>post-care</w:t>
      </w:r>
      <w:r w:rsidR="00D4750F" w:rsidRPr="00E81182">
        <w:rPr>
          <w:rFonts w:ascii="Arial" w:hAnsi="Arial" w:cs="Arial"/>
          <w:sz w:val="24"/>
          <w:szCs w:val="24"/>
        </w:rPr>
        <w:t xml:space="preserve"> stage(s)</w:t>
      </w:r>
      <w:r w:rsidRPr="00E81182">
        <w:rPr>
          <w:rFonts w:ascii="Arial" w:hAnsi="Arial" w:cs="Arial"/>
          <w:iCs/>
          <w:sz w:val="24"/>
          <w:szCs w:val="24"/>
          <w:lang w:val="en-US"/>
        </w:rPr>
        <w:t xml:space="preserve">. In her work about </w:t>
      </w:r>
      <w:r w:rsidRPr="00E81182">
        <w:rPr>
          <w:rFonts w:ascii="Arial" w:hAnsi="Arial" w:cs="Arial"/>
          <w:sz w:val="24"/>
          <w:szCs w:val="24"/>
          <w:lang w:val="en-US"/>
        </w:rPr>
        <w:t>bereaved carers, A</w:t>
      </w:r>
      <w:r w:rsidR="00A708BB" w:rsidRPr="00E81182">
        <w:rPr>
          <w:rFonts w:ascii="Arial" w:hAnsi="Arial" w:cs="Arial"/>
          <w:sz w:val="24"/>
          <w:szCs w:val="24"/>
          <w:lang w:val="en-US"/>
        </w:rPr>
        <w:t>nonymous</w:t>
      </w:r>
      <w:r w:rsidRPr="00E81182">
        <w:rPr>
          <w:rFonts w:ascii="Arial" w:hAnsi="Arial" w:cs="Arial"/>
          <w:sz w:val="24"/>
          <w:szCs w:val="24"/>
          <w:lang w:val="en-US"/>
        </w:rPr>
        <w:t xml:space="preserve"> (2009) </w:t>
      </w:r>
      <w:r w:rsidRPr="00E81182">
        <w:rPr>
          <w:rFonts w:ascii="Arial" w:hAnsi="Arial" w:cs="Arial"/>
          <w:color w:val="231F20"/>
          <w:sz w:val="24"/>
          <w:szCs w:val="24"/>
        </w:rPr>
        <w:t xml:space="preserve">develops the concept of a </w:t>
      </w:r>
      <w:r w:rsidRPr="00E81182">
        <w:rPr>
          <w:rFonts w:ascii="Arial" w:hAnsi="Arial" w:cs="Arial"/>
          <w:sz w:val="24"/>
          <w:szCs w:val="24"/>
          <w:lang w:val="en-US"/>
        </w:rPr>
        <w:t>post-caring</w:t>
      </w:r>
      <w:r w:rsidRPr="00E81182">
        <w:rPr>
          <w:rFonts w:ascii="Arial" w:hAnsi="Arial" w:cs="Arial"/>
          <w:color w:val="231F20"/>
          <w:sz w:val="24"/>
          <w:szCs w:val="24"/>
        </w:rPr>
        <w:t xml:space="preserve"> trajectory comprising three phases. The first two are the ‘post-caring void’ and ‘closing down the caring time’ whilst the third - ‘constructing life post-caring’ - </w:t>
      </w:r>
      <w:r w:rsidRPr="00E81182">
        <w:rPr>
          <w:rFonts w:ascii="Arial" w:hAnsi="Arial" w:cs="Arial"/>
          <w:color w:val="231F20"/>
          <w:sz w:val="24"/>
          <w:szCs w:val="24"/>
          <w:lang w:val="en-US"/>
        </w:rPr>
        <w:t>involves getting ‘life together’ again, during which former carers reconnect with their families, pursue their interests, and take up new activities.</w:t>
      </w:r>
      <w:r w:rsidRPr="00E81182">
        <w:rPr>
          <w:rFonts w:ascii="Arial" w:hAnsi="Arial" w:cs="Arial"/>
          <w:sz w:val="24"/>
          <w:szCs w:val="24"/>
        </w:rPr>
        <w:t xml:space="preserve"> Although Cronin </w:t>
      </w:r>
      <w:r w:rsidR="00B92974" w:rsidRPr="00E81182">
        <w:rPr>
          <w:rFonts w:ascii="Arial" w:hAnsi="Arial" w:cs="Arial"/>
          <w:sz w:val="24"/>
          <w:szCs w:val="24"/>
        </w:rPr>
        <w:t>and colleagues</w:t>
      </w:r>
      <w:r w:rsidRPr="00E81182">
        <w:rPr>
          <w:rFonts w:ascii="Arial" w:hAnsi="Arial" w:cs="Arial"/>
          <w:sz w:val="24"/>
          <w:szCs w:val="24"/>
        </w:rPr>
        <w:t xml:space="preserve"> (2015) do not use the term ‘trajectory’ in their study of </w:t>
      </w:r>
      <w:r w:rsidR="004778C1" w:rsidRPr="00E81182">
        <w:rPr>
          <w:rFonts w:ascii="Arial" w:hAnsi="Arial" w:cs="Arial"/>
          <w:sz w:val="24"/>
          <w:szCs w:val="24"/>
        </w:rPr>
        <w:t xml:space="preserve">former </w:t>
      </w:r>
      <w:r w:rsidRPr="00E81182">
        <w:rPr>
          <w:rFonts w:ascii="Arial" w:hAnsi="Arial" w:cs="Arial"/>
          <w:sz w:val="24"/>
          <w:szCs w:val="24"/>
        </w:rPr>
        <w:t>carers whose relatives have either died, or been admitted to a hospice or nursing home, they conceptualise the post-caring period as a time of being ‘between worlds’ during which former carers experience three iterative interrelated transitions. These transitions have congruence with A</w:t>
      </w:r>
      <w:r w:rsidR="00A708BB" w:rsidRPr="00E81182">
        <w:rPr>
          <w:rFonts w:ascii="Arial" w:hAnsi="Arial" w:cs="Arial"/>
          <w:sz w:val="24"/>
          <w:szCs w:val="24"/>
        </w:rPr>
        <w:t>nonymous</w:t>
      </w:r>
      <w:r w:rsidRPr="00E81182">
        <w:rPr>
          <w:rFonts w:ascii="Arial" w:hAnsi="Arial" w:cs="Arial"/>
          <w:sz w:val="24"/>
          <w:szCs w:val="24"/>
        </w:rPr>
        <w:t xml:space="preserve">’ (2009) findings and are referred to as ‘loss of the caring world’, ‘living in loss’, and ‘moving on’. </w:t>
      </w:r>
    </w:p>
    <w:p w:rsidR="005C2221" w:rsidRPr="00E81182" w:rsidRDefault="005C2221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2221" w:rsidRPr="00E81182" w:rsidRDefault="004908F0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E81182">
        <w:rPr>
          <w:rFonts w:ascii="Arial" w:hAnsi="Arial" w:cs="Arial"/>
          <w:i/>
          <w:sz w:val="24"/>
          <w:szCs w:val="24"/>
        </w:rPr>
        <w:t xml:space="preserve">Support services for </w:t>
      </w:r>
      <w:r w:rsidR="00397CE0" w:rsidRPr="00E81182">
        <w:rPr>
          <w:rFonts w:ascii="Arial" w:hAnsi="Arial" w:cs="Arial"/>
          <w:i/>
          <w:sz w:val="24"/>
          <w:szCs w:val="24"/>
        </w:rPr>
        <w:t xml:space="preserve">older </w:t>
      </w:r>
      <w:r w:rsidRPr="00E81182">
        <w:rPr>
          <w:rFonts w:ascii="Arial" w:hAnsi="Arial" w:cs="Arial"/>
          <w:i/>
          <w:sz w:val="24"/>
          <w:szCs w:val="24"/>
        </w:rPr>
        <w:t>former carers</w:t>
      </w:r>
    </w:p>
    <w:p w:rsidR="00DB15C4" w:rsidRPr="00E81182" w:rsidRDefault="001A11AC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>Whilst r</w:t>
      </w:r>
      <w:r w:rsidR="00FB583A" w:rsidRPr="00E81182">
        <w:rPr>
          <w:rFonts w:ascii="Arial" w:hAnsi="Arial" w:cs="Arial"/>
          <w:sz w:val="24"/>
          <w:szCs w:val="24"/>
        </w:rPr>
        <w:t xml:space="preserve">esearch suggests </w:t>
      </w:r>
      <w:r w:rsidR="00A067E1" w:rsidRPr="00E81182">
        <w:rPr>
          <w:rFonts w:ascii="Arial" w:hAnsi="Arial" w:cs="Arial"/>
          <w:sz w:val="24"/>
          <w:szCs w:val="24"/>
        </w:rPr>
        <w:t xml:space="preserve">that </w:t>
      </w:r>
      <w:r w:rsidR="00FB583A" w:rsidRPr="00E81182">
        <w:rPr>
          <w:rFonts w:ascii="Arial" w:hAnsi="Arial" w:cs="Arial"/>
          <w:sz w:val="24"/>
          <w:szCs w:val="24"/>
        </w:rPr>
        <w:t xml:space="preserve">some interventions may improve </w:t>
      </w:r>
      <w:r w:rsidRPr="00E81182">
        <w:rPr>
          <w:rFonts w:ascii="Arial" w:hAnsi="Arial" w:cs="Arial"/>
          <w:sz w:val="24"/>
          <w:szCs w:val="24"/>
        </w:rPr>
        <w:t xml:space="preserve">the </w:t>
      </w:r>
      <w:r w:rsidR="00FB583A" w:rsidRPr="00E81182">
        <w:rPr>
          <w:rFonts w:ascii="Arial" w:hAnsi="Arial" w:cs="Arial"/>
          <w:sz w:val="24"/>
          <w:szCs w:val="24"/>
        </w:rPr>
        <w:t>emotional wellbeing</w:t>
      </w:r>
      <w:r w:rsidR="00DB15C4" w:rsidRPr="00E81182">
        <w:rPr>
          <w:rFonts w:ascii="Arial" w:hAnsi="Arial" w:cs="Arial"/>
          <w:sz w:val="24"/>
          <w:szCs w:val="24"/>
        </w:rPr>
        <w:t xml:space="preserve"> </w:t>
      </w:r>
      <w:r w:rsidRPr="00E81182">
        <w:rPr>
          <w:rFonts w:ascii="Arial" w:hAnsi="Arial" w:cs="Arial"/>
          <w:sz w:val="24"/>
          <w:szCs w:val="24"/>
        </w:rPr>
        <w:t>of fo</w:t>
      </w:r>
      <w:r w:rsidR="00EC37E3" w:rsidRPr="00E81182">
        <w:rPr>
          <w:rFonts w:ascii="Arial" w:hAnsi="Arial" w:cs="Arial"/>
          <w:sz w:val="24"/>
          <w:szCs w:val="24"/>
        </w:rPr>
        <w:t>r</w:t>
      </w:r>
      <w:r w:rsidRPr="00E81182">
        <w:rPr>
          <w:rFonts w:ascii="Arial" w:hAnsi="Arial" w:cs="Arial"/>
          <w:sz w:val="24"/>
          <w:szCs w:val="24"/>
        </w:rPr>
        <w:t xml:space="preserve">mer carers more generally </w:t>
      </w:r>
      <w:r w:rsidR="00DB15C4" w:rsidRPr="00E81182">
        <w:rPr>
          <w:rFonts w:ascii="Arial" w:hAnsi="Arial" w:cs="Arial"/>
          <w:color w:val="000000"/>
          <w:sz w:val="24"/>
          <w:szCs w:val="24"/>
        </w:rPr>
        <w:t>the</w:t>
      </w:r>
      <w:r w:rsidR="00A067E1" w:rsidRPr="00E81182">
        <w:rPr>
          <w:rFonts w:ascii="Arial" w:hAnsi="Arial" w:cs="Arial"/>
          <w:color w:val="000000"/>
          <w:sz w:val="24"/>
          <w:szCs w:val="24"/>
        </w:rPr>
        <w:t xml:space="preserve">ir </w:t>
      </w:r>
      <w:r w:rsidR="00EC37E3" w:rsidRPr="00E81182">
        <w:rPr>
          <w:rFonts w:ascii="Arial" w:hAnsi="Arial" w:cs="Arial"/>
          <w:color w:val="000000"/>
          <w:sz w:val="24"/>
          <w:szCs w:val="24"/>
        </w:rPr>
        <w:t>effectiveness</w:t>
      </w:r>
      <w:r w:rsidR="00A067E1" w:rsidRPr="00E81182">
        <w:rPr>
          <w:rFonts w:ascii="Arial" w:hAnsi="Arial" w:cs="Arial"/>
          <w:color w:val="000000"/>
          <w:sz w:val="24"/>
          <w:szCs w:val="24"/>
        </w:rPr>
        <w:t xml:space="preserve"> in </w:t>
      </w:r>
      <w:r w:rsidR="00EC37E3" w:rsidRPr="00E81182">
        <w:rPr>
          <w:rFonts w:ascii="Arial" w:hAnsi="Arial" w:cs="Arial"/>
          <w:color w:val="000000"/>
          <w:sz w:val="24"/>
          <w:szCs w:val="24"/>
        </w:rPr>
        <w:t xml:space="preserve">addressing the needs of </w:t>
      </w:r>
      <w:r w:rsidR="00DB15C4" w:rsidRPr="00E81182">
        <w:rPr>
          <w:rFonts w:ascii="Arial" w:hAnsi="Arial" w:cs="Arial"/>
          <w:color w:val="000000"/>
          <w:sz w:val="24"/>
          <w:szCs w:val="24"/>
        </w:rPr>
        <w:t>older former carers</w:t>
      </w:r>
      <w:r w:rsidR="00EC37E3" w:rsidRPr="00E81182">
        <w:rPr>
          <w:rFonts w:ascii="Arial" w:hAnsi="Arial" w:cs="Arial"/>
          <w:color w:val="000000"/>
          <w:sz w:val="24"/>
          <w:szCs w:val="24"/>
        </w:rPr>
        <w:t xml:space="preserve"> is unexplored </w:t>
      </w:r>
      <w:r w:rsidR="004778C1" w:rsidRPr="00E81182">
        <w:rPr>
          <w:rFonts w:ascii="Arial" w:hAnsi="Arial" w:cs="Arial"/>
          <w:sz w:val="24"/>
          <w:szCs w:val="24"/>
        </w:rPr>
        <w:t>(</w:t>
      </w:r>
      <w:r w:rsidR="00B92974" w:rsidRPr="00E81182">
        <w:rPr>
          <w:rFonts w:ascii="Arial" w:hAnsi="Arial" w:cs="Arial"/>
          <w:sz w:val="24"/>
          <w:szCs w:val="24"/>
        </w:rPr>
        <w:t xml:space="preserve">Anonymous </w:t>
      </w:r>
      <w:r w:rsidR="00B92974" w:rsidRPr="00E81182">
        <w:rPr>
          <w:rFonts w:ascii="Arial" w:hAnsi="Arial" w:cs="Arial"/>
          <w:i/>
          <w:sz w:val="24"/>
          <w:szCs w:val="24"/>
        </w:rPr>
        <w:t xml:space="preserve">et al. </w:t>
      </w:r>
      <w:r w:rsidR="00B92974" w:rsidRPr="00E81182">
        <w:rPr>
          <w:rFonts w:ascii="Arial" w:hAnsi="Arial" w:cs="Arial"/>
          <w:sz w:val="24"/>
          <w:szCs w:val="24"/>
        </w:rPr>
        <w:t xml:space="preserve">2004, </w:t>
      </w:r>
      <w:r w:rsidR="004778C1" w:rsidRPr="00E81182">
        <w:rPr>
          <w:rFonts w:ascii="Arial" w:hAnsi="Arial" w:cs="Arial"/>
          <w:sz w:val="24"/>
          <w:szCs w:val="24"/>
        </w:rPr>
        <w:t>A</w:t>
      </w:r>
      <w:r w:rsidR="00A708BB" w:rsidRPr="00E81182">
        <w:rPr>
          <w:rFonts w:ascii="Arial" w:hAnsi="Arial" w:cs="Arial"/>
          <w:sz w:val="24"/>
          <w:szCs w:val="24"/>
        </w:rPr>
        <w:t>nonymous</w:t>
      </w:r>
      <w:r w:rsidR="004778C1" w:rsidRPr="00E81182">
        <w:rPr>
          <w:rFonts w:ascii="Arial" w:hAnsi="Arial" w:cs="Arial"/>
          <w:sz w:val="24"/>
          <w:szCs w:val="24"/>
        </w:rPr>
        <w:t xml:space="preserve"> 2007,</w:t>
      </w:r>
      <w:r w:rsidR="00B92974" w:rsidRPr="00E81182">
        <w:rPr>
          <w:rFonts w:ascii="Arial" w:hAnsi="Arial" w:cs="Arial"/>
          <w:sz w:val="24"/>
          <w:szCs w:val="24"/>
        </w:rPr>
        <w:t xml:space="preserve"> Relatives and Residents Association 2012, </w:t>
      </w:r>
      <w:r w:rsidR="004778C1" w:rsidRPr="00E81182">
        <w:rPr>
          <w:rFonts w:ascii="Arial" w:hAnsi="Arial" w:cs="Arial"/>
          <w:sz w:val="24"/>
          <w:szCs w:val="24"/>
        </w:rPr>
        <w:t xml:space="preserve">Greenwood </w:t>
      </w:r>
      <w:r w:rsidR="004778C1" w:rsidRPr="00E81182">
        <w:rPr>
          <w:rFonts w:ascii="Arial" w:hAnsi="Arial" w:cs="Arial"/>
          <w:i/>
          <w:sz w:val="24"/>
          <w:szCs w:val="24"/>
        </w:rPr>
        <w:t>et al</w:t>
      </w:r>
      <w:r w:rsidR="004778C1" w:rsidRPr="00E81182">
        <w:rPr>
          <w:rFonts w:ascii="Arial" w:hAnsi="Arial" w:cs="Arial"/>
          <w:sz w:val="24"/>
          <w:szCs w:val="24"/>
        </w:rPr>
        <w:t>. 2013</w:t>
      </w:r>
      <w:r w:rsidR="00B92974" w:rsidRPr="00E81182">
        <w:rPr>
          <w:rFonts w:ascii="Arial" w:hAnsi="Arial" w:cs="Arial"/>
          <w:sz w:val="24"/>
          <w:szCs w:val="24"/>
        </w:rPr>
        <w:t>,</w:t>
      </w:r>
      <w:r w:rsidR="004778C1" w:rsidRPr="00E81182">
        <w:rPr>
          <w:rFonts w:ascii="Arial" w:hAnsi="Arial" w:cs="Arial"/>
          <w:sz w:val="24"/>
          <w:szCs w:val="24"/>
        </w:rPr>
        <w:t xml:space="preserve"> Greenwood &amp; Habibi 2014)</w:t>
      </w:r>
      <w:r w:rsidR="007B3269" w:rsidRPr="00E81182">
        <w:rPr>
          <w:rFonts w:ascii="Arial" w:hAnsi="Arial" w:cs="Arial"/>
          <w:sz w:val="24"/>
          <w:szCs w:val="24"/>
        </w:rPr>
        <w:t>.</w:t>
      </w:r>
    </w:p>
    <w:p w:rsidR="00DB15C4" w:rsidRPr="00E81182" w:rsidRDefault="00DB15C4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583A" w:rsidRPr="00E81182" w:rsidRDefault="001316B6" w:rsidP="003609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b/>
          <w:sz w:val="24"/>
          <w:szCs w:val="24"/>
        </w:rPr>
        <w:t xml:space="preserve">Discussion </w:t>
      </w:r>
      <w:r w:rsidR="005C2221" w:rsidRPr="00E8118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A10F7" w:rsidRPr="00E81182">
        <w:rPr>
          <w:rFonts w:ascii="Arial" w:hAnsi="Arial" w:cs="Arial"/>
          <w:sz w:val="24"/>
          <w:szCs w:val="24"/>
        </w:rPr>
        <w:t xml:space="preserve"> </w:t>
      </w:r>
    </w:p>
    <w:p w:rsidR="00EC52B0" w:rsidRPr="00E81182" w:rsidRDefault="00EC52B0" w:rsidP="003609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3999" w:rsidRPr="00E81182" w:rsidRDefault="00514E54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 xml:space="preserve">Existing research has a number of strengths, primarily in relation </w:t>
      </w:r>
      <w:r w:rsidR="00C3013A" w:rsidRPr="00E81182">
        <w:rPr>
          <w:rFonts w:ascii="Arial" w:hAnsi="Arial" w:cs="Arial"/>
          <w:sz w:val="24"/>
          <w:szCs w:val="24"/>
        </w:rPr>
        <w:t>to the</w:t>
      </w:r>
      <w:r w:rsidRPr="00E81182">
        <w:rPr>
          <w:rFonts w:ascii="Arial" w:hAnsi="Arial" w:cs="Arial"/>
          <w:sz w:val="24"/>
          <w:szCs w:val="24"/>
        </w:rPr>
        <w:t xml:space="preserve"> profile, </w:t>
      </w:r>
      <w:r w:rsidR="00032296" w:rsidRPr="00E81182">
        <w:rPr>
          <w:rFonts w:ascii="Arial" w:hAnsi="Arial" w:cs="Arial"/>
          <w:sz w:val="24"/>
          <w:szCs w:val="24"/>
        </w:rPr>
        <w:t xml:space="preserve">financial and health-related </w:t>
      </w:r>
      <w:r w:rsidRPr="00E81182">
        <w:rPr>
          <w:rFonts w:ascii="Arial" w:hAnsi="Arial" w:cs="Arial"/>
          <w:sz w:val="24"/>
          <w:szCs w:val="24"/>
        </w:rPr>
        <w:t xml:space="preserve">legacies, and </w:t>
      </w:r>
      <w:r w:rsidR="00F7322E" w:rsidRPr="00E81182">
        <w:rPr>
          <w:rFonts w:ascii="Arial" w:hAnsi="Arial" w:cs="Arial"/>
          <w:sz w:val="24"/>
          <w:szCs w:val="24"/>
        </w:rPr>
        <w:t xml:space="preserve">the support </w:t>
      </w:r>
      <w:r w:rsidRPr="00E81182">
        <w:rPr>
          <w:rFonts w:ascii="Arial" w:hAnsi="Arial" w:cs="Arial"/>
          <w:sz w:val="24"/>
          <w:szCs w:val="24"/>
        </w:rPr>
        <w:t xml:space="preserve">needs of </w:t>
      </w:r>
      <w:r w:rsidR="007D5EFD" w:rsidRPr="00E81182">
        <w:rPr>
          <w:rFonts w:ascii="Arial" w:hAnsi="Arial" w:cs="Arial"/>
          <w:sz w:val="24"/>
          <w:szCs w:val="24"/>
        </w:rPr>
        <w:t>older</w:t>
      </w:r>
      <w:r w:rsidR="00C55819" w:rsidRPr="00E81182">
        <w:rPr>
          <w:rFonts w:ascii="Arial" w:hAnsi="Arial" w:cs="Arial"/>
          <w:sz w:val="24"/>
          <w:szCs w:val="24"/>
        </w:rPr>
        <w:t xml:space="preserve"> </w:t>
      </w:r>
      <w:r w:rsidRPr="00E81182">
        <w:rPr>
          <w:rFonts w:ascii="Arial" w:hAnsi="Arial" w:cs="Arial"/>
          <w:sz w:val="24"/>
          <w:szCs w:val="24"/>
        </w:rPr>
        <w:t xml:space="preserve">former carers. </w:t>
      </w:r>
      <w:r w:rsidR="007372B1" w:rsidRPr="00E81182">
        <w:rPr>
          <w:rFonts w:ascii="Arial" w:hAnsi="Arial" w:cs="Arial"/>
          <w:sz w:val="24"/>
          <w:szCs w:val="24"/>
        </w:rPr>
        <w:t xml:space="preserve">More specifically, </w:t>
      </w:r>
      <w:r w:rsidR="00E60085" w:rsidRPr="00E81182">
        <w:rPr>
          <w:rFonts w:ascii="Arial" w:hAnsi="Arial" w:cs="Arial"/>
          <w:sz w:val="24"/>
          <w:szCs w:val="24"/>
        </w:rPr>
        <w:t xml:space="preserve">in </w:t>
      </w:r>
      <w:r w:rsidR="007372B1" w:rsidRPr="00E81182">
        <w:rPr>
          <w:rFonts w:ascii="Arial" w:hAnsi="Arial" w:cs="Arial"/>
          <w:sz w:val="24"/>
          <w:szCs w:val="24"/>
        </w:rPr>
        <w:t>provides insights into the role of caring experiences in shaping post-caring life</w:t>
      </w:r>
      <w:r w:rsidR="00C34420" w:rsidRPr="00E81182">
        <w:rPr>
          <w:rFonts w:ascii="Arial" w:hAnsi="Arial" w:cs="Arial"/>
          <w:sz w:val="24"/>
          <w:szCs w:val="24"/>
        </w:rPr>
        <w:t xml:space="preserve"> and </w:t>
      </w:r>
      <w:r w:rsidR="00F7322E" w:rsidRPr="00E81182">
        <w:rPr>
          <w:rFonts w:ascii="Arial" w:hAnsi="Arial" w:cs="Arial"/>
          <w:sz w:val="24"/>
          <w:szCs w:val="24"/>
        </w:rPr>
        <w:t xml:space="preserve">explores </w:t>
      </w:r>
      <w:r w:rsidR="00C34420" w:rsidRPr="00E81182">
        <w:rPr>
          <w:rFonts w:ascii="Arial" w:hAnsi="Arial" w:cs="Arial"/>
          <w:sz w:val="24"/>
          <w:szCs w:val="24"/>
        </w:rPr>
        <w:t xml:space="preserve">the </w:t>
      </w:r>
      <w:r w:rsidR="00F7322E" w:rsidRPr="00E81182">
        <w:rPr>
          <w:rFonts w:ascii="Arial" w:hAnsi="Arial" w:cs="Arial"/>
          <w:sz w:val="24"/>
          <w:szCs w:val="24"/>
        </w:rPr>
        <w:t xml:space="preserve">post-caring </w:t>
      </w:r>
      <w:r w:rsidR="00C34420" w:rsidRPr="00E81182">
        <w:rPr>
          <w:rFonts w:ascii="Arial" w:hAnsi="Arial" w:cs="Arial"/>
          <w:sz w:val="24"/>
          <w:szCs w:val="24"/>
        </w:rPr>
        <w:t xml:space="preserve">roles </w:t>
      </w:r>
      <w:r w:rsidR="00C55819" w:rsidRPr="00E81182">
        <w:rPr>
          <w:rFonts w:ascii="Arial" w:hAnsi="Arial" w:cs="Arial"/>
          <w:sz w:val="24"/>
          <w:szCs w:val="24"/>
        </w:rPr>
        <w:t xml:space="preserve">older </w:t>
      </w:r>
      <w:r w:rsidR="00F56BA5" w:rsidRPr="00E81182">
        <w:rPr>
          <w:rFonts w:ascii="Arial" w:hAnsi="Arial" w:cs="Arial"/>
          <w:sz w:val="24"/>
          <w:szCs w:val="24"/>
        </w:rPr>
        <w:t xml:space="preserve">former </w:t>
      </w:r>
      <w:r w:rsidR="00C34420" w:rsidRPr="00E81182">
        <w:rPr>
          <w:rFonts w:ascii="Arial" w:hAnsi="Arial" w:cs="Arial"/>
          <w:sz w:val="24"/>
          <w:szCs w:val="24"/>
        </w:rPr>
        <w:t xml:space="preserve">carers adopt. </w:t>
      </w:r>
      <w:r w:rsidR="00EC37E3" w:rsidRPr="00E81182">
        <w:rPr>
          <w:rFonts w:ascii="Arial" w:hAnsi="Arial" w:cs="Arial"/>
          <w:sz w:val="24"/>
          <w:szCs w:val="24"/>
        </w:rPr>
        <w:t>P</w:t>
      </w:r>
      <w:r w:rsidR="00665179" w:rsidRPr="00E81182">
        <w:rPr>
          <w:rFonts w:ascii="Arial" w:hAnsi="Arial" w:cs="Arial"/>
          <w:sz w:val="24"/>
          <w:szCs w:val="24"/>
        </w:rPr>
        <w:t>ost</w:t>
      </w:r>
      <w:r w:rsidR="0053321A" w:rsidRPr="00E81182">
        <w:rPr>
          <w:rFonts w:ascii="Arial" w:hAnsi="Arial" w:cs="Arial"/>
          <w:sz w:val="24"/>
          <w:szCs w:val="24"/>
        </w:rPr>
        <w:t>-</w:t>
      </w:r>
      <w:r w:rsidR="00665179" w:rsidRPr="00E81182">
        <w:rPr>
          <w:rFonts w:ascii="Arial" w:hAnsi="Arial" w:cs="Arial"/>
          <w:sz w:val="24"/>
          <w:szCs w:val="24"/>
        </w:rPr>
        <w:t xml:space="preserve">caring is </w:t>
      </w:r>
      <w:r w:rsidR="008C30D8" w:rsidRPr="00E81182">
        <w:rPr>
          <w:rFonts w:ascii="Arial" w:hAnsi="Arial" w:cs="Arial"/>
          <w:sz w:val="24"/>
          <w:szCs w:val="24"/>
        </w:rPr>
        <w:t>conceptual</w:t>
      </w:r>
      <w:r w:rsidR="00F7322E" w:rsidRPr="00E81182">
        <w:rPr>
          <w:rFonts w:ascii="Arial" w:hAnsi="Arial" w:cs="Arial"/>
          <w:sz w:val="24"/>
          <w:szCs w:val="24"/>
        </w:rPr>
        <w:t xml:space="preserve">ised </w:t>
      </w:r>
      <w:r w:rsidR="00665179" w:rsidRPr="00E81182">
        <w:rPr>
          <w:rFonts w:ascii="Arial" w:hAnsi="Arial" w:cs="Arial"/>
          <w:sz w:val="24"/>
          <w:szCs w:val="24"/>
        </w:rPr>
        <w:t xml:space="preserve">as </w:t>
      </w:r>
      <w:r w:rsidR="00FF20ED" w:rsidRPr="00E81182">
        <w:rPr>
          <w:rFonts w:ascii="Arial" w:hAnsi="Arial" w:cs="Arial"/>
          <w:color w:val="231F20"/>
          <w:sz w:val="24"/>
          <w:szCs w:val="24"/>
        </w:rPr>
        <w:t>an integral part of the carer’s caregiving ‘career’ and/or as a temporal stage in the care</w:t>
      </w:r>
      <w:r w:rsidR="00665179" w:rsidRPr="00E81182">
        <w:rPr>
          <w:rFonts w:ascii="Arial" w:hAnsi="Arial" w:cs="Arial"/>
          <w:color w:val="231F20"/>
          <w:sz w:val="24"/>
          <w:szCs w:val="24"/>
        </w:rPr>
        <w:t>giving</w:t>
      </w:r>
      <w:r w:rsidR="00FF20ED" w:rsidRPr="00E81182">
        <w:rPr>
          <w:rFonts w:ascii="Arial" w:hAnsi="Arial" w:cs="Arial"/>
          <w:color w:val="231F20"/>
          <w:sz w:val="24"/>
          <w:szCs w:val="24"/>
        </w:rPr>
        <w:t xml:space="preserve"> </w:t>
      </w:r>
      <w:r w:rsidR="00117E81" w:rsidRPr="00E81182">
        <w:rPr>
          <w:rFonts w:ascii="Arial" w:hAnsi="Arial" w:cs="Arial"/>
          <w:color w:val="231F20"/>
          <w:sz w:val="24"/>
          <w:szCs w:val="24"/>
        </w:rPr>
        <w:t>trajectory.</w:t>
      </w:r>
      <w:r w:rsidR="00665179" w:rsidRPr="00E81182">
        <w:rPr>
          <w:rFonts w:ascii="Arial" w:hAnsi="Arial" w:cs="Arial"/>
          <w:color w:val="231F20"/>
          <w:sz w:val="24"/>
          <w:szCs w:val="24"/>
        </w:rPr>
        <w:t xml:space="preserve">  </w:t>
      </w:r>
    </w:p>
    <w:p w:rsidR="00232C0A" w:rsidRPr="00E81182" w:rsidRDefault="00232C0A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5B41D2" w:rsidRPr="00E81182" w:rsidRDefault="00C80667" w:rsidP="003609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  <w:lang w:val="en-US"/>
        </w:rPr>
        <w:t xml:space="preserve">There are also significant </w:t>
      </w:r>
      <w:r w:rsidR="00346DAF" w:rsidRPr="00E81182">
        <w:rPr>
          <w:rFonts w:ascii="Arial" w:hAnsi="Arial" w:cs="Arial"/>
          <w:sz w:val="24"/>
          <w:szCs w:val="24"/>
          <w:lang w:val="en-US"/>
        </w:rPr>
        <w:t>deficits</w:t>
      </w:r>
      <w:r w:rsidR="005C2221" w:rsidRPr="00E81182">
        <w:rPr>
          <w:rFonts w:ascii="Arial" w:hAnsi="Arial" w:cs="Arial"/>
          <w:sz w:val="24"/>
          <w:szCs w:val="24"/>
        </w:rPr>
        <w:t xml:space="preserve">. A </w:t>
      </w:r>
      <w:r w:rsidR="00946C02" w:rsidRPr="00E81182">
        <w:rPr>
          <w:rFonts w:ascii="Arial" w:hAnsi="Arial" w:cs="Arial"/>
          <w:sz w:val="24"/>
          <w:szCs w:val="24"/>
        </w:rPr>
        <w:t>primary</w:t>
      </w:r>
      <w:r w:rsidR="005C2221" w:rsidRPr="00E81182">
        <w:rPr>
          <w:rFonts w:ascii="Arial" w:hAnsi="Arial" w:cs="Arial"/>
          <w:sz w:val="24"/>
          <w:szCs w:val="24"/>
        </w:rPr>
        <w:t xml:space="preserve"> weakness relates to </w:t>
      </w:r>
      <w:r w:rsidR="00514E54" w:rsidRPr="00E81182">
        <w:rPr>
          <w:rFonts w:ascii="Arial" w:hAnsi="Arial" w:cs="Arial"/>
          <w:sz w:val="24"/>
          <w:szCs w:val="24"/>
        </w:rPr>
        <w:t xml:space="preserve">the lack of consensus about who </w:t>
      </w:r>
      <w:r w:rsidR="00F7322E" w:rsidRPr="00E81182">
        <w:rPr>
          <w:rFonts w:ascii="Arial" w:hAnsi="Arial" w:cs="Arial"/>
          <w:sz w:val="24"/>
          <w:szCs w:val="24"/>
        </w:rPr>
        <w:t xml:space="preserve">an </w:t>
      </w:r>
      <w:r w:rsidR="00D244EB" w:rsidRPr="00E81182">
        <w:rPr>
          <w:rFonts w:ascii="Arial" w:hAnsi="Arial" w:cs="Arial"/>
          <w:sz w:val="24"/>
          <w:szCs w:val="24"/>
        </w:rPr>
        <w:t>‘older</w:t>
      </w:r>
      <w:r w:rsidR="00C55819" w:rsidRPr="00E81182">
        <w:rPr>
          <w:rFonts w:ascii="Arial" w:hAnsi="Arial" w:cs="Arial"/>
          <w:sz w:val="24"/>
          <w:szCs w:val="24"/>
        </w:rPr>
        <w:t xml:space="preserve"> </w:t>
      </w:r>
      <w:r w:rsidR="00514E54" w:rsidRPr="00E81182">
        <w:rPr>
          <w:rFonts w:ascii="Arial" w:hAnsi="Arial" w:cs="Arial"/>
          <w:sz w:val="24"/>
          <w:szCs w:val="24"/>
        </w:rPr>
        <w:t>former carer’</w:t>
      </w:r>
      <w:r w:rsidR="00F7322E" w:rsidRPr="00E81182">
        <w:rPr>
          <w:rFonts w:ascii="Arial" w:hAnsi="Arial" w:cs="Arial"/>
          <w:sz w:val="24"/>
          <w:szCs w:val="24"/>
        </w:rPr>
        <w:t xml:space="preserve"> is and how they are defined</w:t>
      </w:r>
      <w:r w:rsidR="00514E54" w:rsidRPr="00E81182">
        <w:rPr>
          <w:rFonts w:ascii="Arial" w:hAnsi="Arial" w:cs="Arial"/>
          <w:sz w:val="24"/>
          <w:szCs w:val="24"/>
        </w:rPr>
        <w:t>. Although s</w:t>
      </w:r>
      <w:r w:rsidR="00C55819" w:rsidRPr="00E81182">
        <w:rPr>
          <w:rFonts w:ascii="Arial" w:hAnsi="Arial" w:cs="Arial"/>
          <w:sz w:val="24"/>
          <w:szCs w:val="24"/>
        </w:rPr>
        <w:t>ix</w:t>
      </w:r>
      <w:r w:rsidR="00514E54" w:rsidRPr="00E81182">
        <w:rPr>
          <w:rFonts w:ascii="Arial" w:hAnsi="Arial" w:cs="Arial"/>
          <w:sz w:val="24"/>
          <w:szCs w:val="24"/>
        </w:rPr>
        <w:t xml:space="preserve"> sub-populations of ‘former carers’ were identified</w:t>
      </w:r>
      <w:r w:rsidR="00570408" w:rsidRPr="00E81182">
        <w:rPr>
          <w:rFonts w:ascii="Arial" w:hAnsi="Arial" w:cs="Arial"/>
          <w:sz w:val="24"/>
          <w:szCs w:val="24"/>
        </w:rPr>
        <w:t>,</w:t>
      </w:r>
      <w:r w:rsidR="00514E54" w:rsidRPr="00E81182">
        <w:rPr>
          <w:rFonts w:ascii="Arial" w:hAnsi="Arial" w:cs="Arial"/>
          <w:sz w:val="24"/>
          <w:szCs w:val="24"/>
        </w:rPr>
        <w:t xml:space="preserve"> the evidence about the</w:t>
      </w:r>
      <w:r w:rsidR="00F7322E" w:rsidRPr="00E81182">
        <w:rPr>
          <w:rFonts w:ascii="Arial" w:hAnsi="Arial" w:cs="Arial"/>
          <w:sz w:val="24"/>
          <w:szCs w:val="24"/>
        </w:rPr>
        <w:t xml:space="preserve"> different sub-groups </w:t>
      </w:r>
      <w:r w:rsidR="00514E54" w:rsidRPr="00E81182">
        <w:rPr>
          <w:rFonts w:ascii="Arial" w:hAnsi="Arial" w:cs="Arial"/>
          <w:sz w:val="24"/>
          <w:szCs w:val="24"/>
        </w:rPr>
        <w:t xml:space="preserve">is </w:t>
      </w:r>
      <w:r w:rsidR="00F7322E" w:rsidRPr="00E81182">
        <w:rPr>
          <w:rFonts w:ascii="Arial" w:hAnsi="Arial" w:cs="Arial"/>
          <w:sz w:val="24"/>
          <w:szCs w:val="24"/>
        </w:rPr>
        <w:t xml:space="preserve">very </w:t>
      </w:r>
      <w:r w:rsidR="00514E54" w:rsidRPr="00E81182">
        <w:rPr>
          <w:rFonts w:ascii="Arial" w:hAnsi="Arial" w:cs="Arial"/>
          <w:sz w:val="24"/>
          <w:szCs w:val="24"/>
        </w:rPr>
        <w:t>uneven</w:t>
      </w:r>
      <w:r w:rsidR="00A96041" w:rsidRPr="00E81182">
        <w:rPr>
          <w:rFonts w:ascii="Arial" w:hAnsi="Arial" w:cs="Arial"/>
          <w:sz w:val="24"/>
          <w:szCs w:val="24"/>
        </w:rPr>
        <w:t xml:space="preserve">. </w:t>
      </w:r>
      <w:r w:rsidR="00F7322E" w:rsidRPr="00E81182">
        <w:rPr>
          <w:rFonts w:ascii="Arial" w:hAnsi="Arial" w:cs="Arial"/>
          <w:sz w:val="24"/>
          <w:szCs w:val="24"/>
        </w:rPr>
        <w:t>S</w:t>
      </w:r>
      <w:r w:rsidR="008C30D8" w:rsidRPr="00E81182">
        <w:rPr>
          <w:rFonts w:ascii="Arial" w:hAnsi="Arial" w:cs="Arial"/>
          <w:sz w:val="24"/>
          <w:szCs w:val="24"/>
        </w:rPr>
        <w:t xml:space="preserve">ome groups of older former carers </w:t>
      </w:r>
      <w:r w:rsidR="00F7322E" w:rsidRPr="00E81182">
        <w:rPr>
          <w:rFonts w:ascii="Arial" w:hAnsi="Arial" w:cs="Arial"/>
          <w:sz w:val="24"/>
          <w:szCs w:val="24"/>
        </w:rPr>
        <w:t xml:space="preserve">are </w:t>
      </w:r>
      <w:r w:rsidR="00A96041" w:rsidRPr="00E81182">
        <w:rPr>
          <w:rFonts w:ascii="Arial" w:hAnsi="Arial" w:cs="Arial"/>
          <w:sz w:val="24"/>
          <w:szCs w:val="24"/>
        </w:rPr>
        <w:t xml:space="preserve">far less visible </w:t>
      </w:r>
      <w:r w:rsidR="00F7322E" w:rsidRPr="00E81182">
        <w:rPr>
          <w:rFonts w:ascii="Arial" w:hAnsi="Arial" w:cs="Arial"/>
          <w:sz w:val="24"/>
          <w:szCs w:val="24"/>
        </w:rPr>
        <w:t xml:space="preserve">than others, namely </w:t>
      </w:r>
      <w:r w:rsidR="008C30D8" w:rsidRPr="00E81182">
        <w:rPr>
          <w:rFonts w:ascii="Arial" w:hAnsi="Arial" w:cs="Arial"/>
          <w:sz w:val="24"/>
          <w:szCs w:val="24"/>
        </w:rPr>
        <w:t xml:space="preserve">those who become former carers when the cared-for person goes into hospital, recovers from their health problem or goes into remission. Other </w:t>
      </w:r>
      <w:r w:rsidR="00E42C3F" w:rsidRPr="00E81182">
        <w:rPr>
          <w:rFonts w:ascii="Arial" w:hAnsi="Arial" w:cs="Arial"/>
          <w:sz w:val="24"/>
          <w:szCs w:val="24"/>
        </w:rPr>
        <w:t>groups are</w:t>
      </w:r>
      <w:r w:rsidR="00117E81" w:rsidRPr="00E81182">
        <w:rPr>
          <w:rFonts w:ascii="Arial" w:hAnsi="Arial" w:cs="Arial"/>
          <w:sz w:val="24"/>
          <w:szCs w:val="24"/>
        </w:rPr>
        <w:t xml:space="preserve"> </w:t>
      </w:r>
      <w:r w:rsidR="000C322A" w:rsidRPr="00E81182">
        <w:rPr>
          <w:rFonts w:ascii="Arial" w:hAnsi="Arial" w:cs="Arial"/>
          <w:sz w:val="24"/>
          <w:szCs w:val="24"/>
        </w:rPr>
        <w:t>invisible altogether</w:t>
      </w:r>
      <w:r w:rsidR="00346DAF" w:rsidRPr="00E81182">
        <w:rPr>
          <w:rFonts w:ascii="Arial" w:hAnsi="Arial" w:cs="Arial"/>
          <w:sz w:val="24"/>
          <w:szCs w:val="24"/>
        </w:rPr>
        <w:t>. F</w:t>
      </w:r>
      <w:r w:rsidR="005A32A9" w:rsidRPr="00E81182">
        <w:rPr>
          <w:rFonts w:ascii="Arial" w:hAnsi="Arial" w:cs="Arial"/>
          <w:sz w:val="24"/>
          <w:szCs w:val="24"/>
        </w:rPr>
        <w:t>or example</w:t>
      </w:r>
      <w:r w:rsidR="00A96041" w:rsidRPr="00E81182">
        <w:rPr>
          <w:rFonts w:ascii="Arial" w:hAnsi="Arial" w:cs="Arial"/>
          <w:sz w:val="24"/>
          <w:szCs w:val="24"/>
        </w:rPr>
        <w:t>,</w:t>
      </w:r>
      <w:r w:rsidR="005A32A9" w:rsidRPr="00E81182">
        <w:rPr>
          <w:rFonts w:ascii="Arial" w:hAnsi="Arial" w:cs="Arial"/>
          <w:sz w:val="24"/>
          <w:szCs w:val="24"/>
        </w:rPr>
        <w:t xml:space="preserve"> </w:t>
      </w:r>
      <w:r w:rsidR="00514E54" w:rsidRPr="00E81182">
        <w:rPr>
          <w:rFonts w:ascii="Arial" w:hAnsi="Arial" w:cs="Arial"/>
          <w:color w:val="000000"/>
          <w:sz w:val="24"/>
          <w:szCs w:val="24"/>
        </w:rPr>
        <w:t xml:space="preserve">those who do not ‘fit’ the traditional model of </w:t>
      </w:r>
      <w:r w:rsidR="00665179" w:rsidRPr="00E81182">
        <w:rPr>
          <w:rFonts w:ascii="Arial" w:hAnsi="Arial" w:cs="Arial"/>
          <w:color w:val="000000"/>
          <w:sz w:val="24"/>
          <w:szCs w:val="24"/>
        </w:rPr>
        <w:t>‘</w:t>
      </w:r>
      <w:r w:rsidR="00514E54" w:rsidRPr="00E81182">
        <w:rPr>
          <w:rFonts w:ascii="Arial" w:hAnsi="Arial" w:cs="Arial"/>
          <w:color w:val="000000"/>
          <w:sz w:val="24"/>
          <w:szCs w:val="24"/>
        </w:rPr>
        <w:t>family</w:t>
      </w:r>
      <w:r w:rsidR="00665179" w:rsidRPr="00E81182">
        <w:rPr>
          <w:rFonts w:ascii="Arial" w:hAnsi="Arial" w:cs="Arial"/>
          <w:color w:val="000000"/>
          <w:sz w:val="24"/>
          <w:szCs w:val="24"/>
        </w:rPr>
        <w:t>’</w:t>
      </w:r>
      <w:r w:rsidR="00514E54" w:rsidRPr="00E81182">
        <w:rPr>
          <w:rFonts w:ascii="Arial" w:hAnsi="Arial" w:cs="Arial"/>
          <w:color w:val="000000"/>
          <w:sz w:val="24"/>
          <w:szCs w:val="24"/>
        </w:rPr>
        <w:t xml:space="preserve"> such as ex-partners</w:t>
      </w:r>
      <w:r w:rsidR="00665179" w:rsidRPr="00E81182">
        <w:rPr>
          <w:rFonts w:ascii="Arial" w:hAnsi="Arial" w:cs="Arial"/>
          <w:color w:val="000000"/>
          <w:sz w:val="24"/>
          <w:szCs w:val="24"/>
        </w:rPr>
        <w:t xml:space="preserve">, </w:t>
      </w:r>
      <w:r w:rsidR="00514E54" w:rsidRPr="00E81182">
        <w:rPr>
          <w:rFonts w:ascii="Arial" w:hAnsi="Arial" w:cs="Arial"/>
          <w:color w:val="000000"/>
          <w:sz w:val="24"/>
          <w:szCs w:val="24"/>
        </w:rPr>
        <w:t xml:space="preserve">and those who </w:t>
      </w:r>
      <w:r w:rsidR="0096716C" w:rsidRPr="00E81182">
        <w:rPr>
          <w:rFonts w:ascii="Arial" w:hAnsi="Arial" w:cs="Arial"/>
          <w:color w:val="000000"/>
          <w:sz w:val="24"/>
          <w:szCs w:val="24"/>
        </w:rPr>
        <w:t xml:space="preserve">are ‘former carers’ because they have </w:t>
      </w:r>
      <w:r w:rsidR="00514E54" w:rsidRPr="00E81182">
        <w:rPr>
          <w:rFonts w:ascii="Arial" w:hAnsi="Arial" w:cs="Arial"/>
          <w:color w:val="000000"/>
          <w:sz w:val="24"/>
          <w:szCs w:val="24"/>
        </w:rPr>
        <w:t>chose</w:t>
      </w:r>
      <w:r w:rsidR="0096716C" w:rsidRPr="00E81182">
        <w:rPr>
          <w:rFonts w:ascii="Arial" w:hAnsi="Arial" w:cs="Arial"/>
          <w:color w:val="000000"/>
          <w:sz w:val="24"/>
          <w:szCs w:val="24"/>
        </w:rPr>
        <w:t>n</w:t>
      </w:r>
      <w:r w:rsidR="00514E54" w:rsidRPr="00E81182">
        <w:rPr>
          <w:rFonts w:ascii="Arial" w:hAnsi="Arial" w:cs="Arial"/>
          <w:color w:val="000000"/>
          <w:sz w:val="24"/>
          <w:szCs w:val="24"/>
        </w:rPr>
        <w:t xml:space="preserve"> </w:t>
      </w:r>
      <w:r w:rsidR="001B233B" w:rsidRPr="00E81182">
        <w:rPr>
          <w:rFonts w:ascii="Arial" w:hAnsi="Arial" w:cs="Arial"/>
          <w:i/>
          <w:color w:val="000000"/>
          <w:sz w:val="24"/>
          <w:szCs w:val="24"/>
        </w:rPr>
        <w:t>not</w:t>
      </w:r>
      <w:r w:rsidR="00514E54" w:rsidRPr="00E81182">
        <w:rPr>
          <w:rFonts w:ascii="Arial" w:hAnsi="Arial" w:cs="Arial"/>
          <w:color w:val="000000"/>
          <w:sz w:val="24"/>
          <w:szCs w:val="24"/>
        </w:rPr>
        <w:t xml:space="preserve"> to continue to care</w:t>
      </w:r>
      <w:r w:rsidR="000636C9" w:rsidRPr="00E81182">
        <w:rPr>
          <w:rFonts w:ascii="Arial" w:hAnsi="Arial" w:cs="Arial"/>
          <w:color w:val="000000"/>
          <w:sz w:val="24"/>
          <w:szCs w:val="24"/>
        </w:rPr>
        <w:t xml:space="preserve"> or </w:t>
      </w:r>
      <w:r w:rsidR="0096716C" w:rsidRPr="00E81182">
        <w:rPr>
          <w:rFonts w:ascii="Arial" w:hAnsi="Arial" w:cs="Arial"/>
          <w:color w:val="000000"/>
          <w:sz w:val="24"/>
          <w:szCs w:val="24"/>
        </w:rPr>
        <w:t>have left</w:t>
      </w:r>
      <w:r w:rsidR="000636C9" w:rsidRPr="00E81182">
        <w:rPr>
          <w:rFonts w:ascii="Arial" w:hAnsi="Arial" w:cs="Arial"/>
          <w:color w:val="000000"/>
          <w:sz w:val="24"/>
          <w:szCs w:val="24"/>
        </w:rPr>
        <w:t xml:space="preserve"> caring behind</w:t>
      </w:r>
      <w:r w:rsidR="000C322A" w:rsidRPr="00E81182">
        <w:rPr>
          <w:rFonts w:ascii="Arial" w:hAnsi="Arial" w:cs="Arial"/>
          <w:color w:val="000000"/>
          <w:sz w:val="24"/>
          <w:szCs w:val="24"/>
        </w:rPr>
        <w:t>.</w:t>
      </w:r>
      <w:r w:rsidR="00D63E99" w:rsidRPr="00E8118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6716C" w:rsidRPr="00E81182" w:rsidRDefault="0096716C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085" w:rsidRPr="00E81182" w:rsidRDefault="00D00DEE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 xml:space="preserve">Specific </w:t>
      </w:r>
      <w:r w:rsidR="003D12E3" w:rsidRPr="00E81182">
        <w:rPr>
          <w:rFonts w:ascii="Arial" w:hAnsi="Arial" w:cs="Arial"/>
          <w:sz w:val="24"/>
          <w:szCs w:val="24"/>
        </w:rPr>
        <w:t xml:space="preserve">deficits </w:t>
      </w:r>
      <w:r w:rsidRPr="00E81182">
        <w:rPr>
          <w:rFonts w:ascii="Arial" w:hAnsi="Arial" w:cs="Arial"/>
          <w:sz w:val="24"/>
          <w:szCs w:val="24"/>
        </w:rPr>
        <w:t xml:space="preserve">relate to </w:t>
      </w:r>
      <w:r w:rsidR="004942E4" w:rsidRPr="00E81182">
        <w:rPr>
          <w:rFonts w:ascii="Arial" w:hAnsi="Arial" w:cs="Arial"/>
          <w:sz w:val="24"/>
          <w:szCs w:val="24"/>
        </w:rPr>
        <w:t>methodology</w:t>
      </w:r>
      <w:r w:rsidRPr="00E81182">
        <w:rPr>
          <w:rFonts w:ascii="Arial" w:hAnsi="Arial" w:cs="Arial"/>
          <w:sz w:val="24"/>
          <w:szCs w:val="24"/>
        </w:rPr>
        <w:t xml:space="preserve">. </w:t>
      </w:r>
      <w:r w:rsidR="004942E4" w:rsidRPr="00E81182">
        <w:rPr>
          <w:rFonts w:ascii="Arial" w:hAnsi="Arial" w:cs="Arial"/>
          <w:sz w:val="24"/>
          <w:szCs w:val="24"/>
        </w:rPr>
        <w:t xml:space="preserve">That most studies are small-scale and conducted by different bodies undermines the additive capacity of </w:t>
      </w:r>
      <w:r w:rsidR="00A43999" w:rsidRPr="00E81182">
        <w:rPr>
          <w:rFonts w:ascii="Arial" w:hAnsi="Arial" w:cs="Arial"/>
          <w:sz w:val="24"/>
          <w:szCs w:val="24"/>
        </w:rPr>
        <w:t>research. T</w:t>
      </w:r>
      <w:r w:rsidR="004942E4" w:rsidRPr="00E81182">
        <w:rPr>
          <w:rFonts w:ascii="Arial" w:hAnsi="Arial" w:cs="Arial"/>
          <w:sz w:val="24"/>
          <w:szCs w:val="24"/>
        </w:rPr>
        <w:t>here is also minimal cross-fertilisation of ideas or expertise. Studies are</w:t>
      </w:r>
      <w:r w:rsidR="006E49B8" w:rsidRPr="00E81182">
        <w:rPr>
          <w:rFonts w:ascii="Arial" w:hAnsi="Arial" w:cs="Arial"/>
          <w:sz w:val="24"/>
          <w:szCs w:val="24"/>
        </w:rPr>
        <w:t xml:space="preserve"> (often) limited geographically</w:t>
      </w:r>
      <w:r w:rsidR="008A029C" w:rsidRPr="00E81182">
        <w:rPr>
          <w:rFonts w:ascii="Arial" w:hAnsi="Arial" w:cs="Arial"/>
          <w:sz w:val="24"/>
          <w:szCs w:val="24"/>
        </w:rPr>
        <w:t>;</w:t>
      </w:r>
      <w:r w:rsidR="004942E4" w:rsidRPr="00E81182">
        <w:rPr>
          <w:rFonts w:ascii="Arial" w:hAnsi="Arial" w:cs="Arial"/>
          <w:sz w:val="24"/>
          <w:szCs w:val="24"/>
        </w:rPr>
        <w:t xml:space="preserve"> </w:t>
      </w:r>
      <w:r w:rsidR="006E49B8" w:rsidRPr="00E81182">
        <w:rPr>
          <w:rFonts w:ascii="Arial" w:hAnsi="Arial" w:cs="Arial"/>
          <w:sz w:val="24"/>
          <w:szCs w:val="24"/>
        </w:rPr>
        <w:t>use small and unrepresentative sample groups</w:t>
      </w:r>
      <w:r w:rsidR="00F7322E" w:rsidRPr="00E81182">
        <w:rPr>
          <w:rFonts w:ascii="Arial" w:hAnsi="Arial" w:cs="Arial"/>
          <w:sz w:val="24"/>
          <w:szCs w:val="24"/>
        </w:rPr>
        <w:t xml:space="preserve"> and/or</w:t>
      </w:r>
      <w:r w:rsidR="006E49B8" w:rsidRPr="00E81182">
        <w:rPr>
          <w:rFonts w:ascii="Arial" w:hAnsi="Arial" w:cs="Arial"/>
          <w:sz w:val="24"/>
          <w:szCs w:val="24"/>
        </w:rPr>
        <w:t xml:space="preserve"> </w:t>
      </w:r>
      <w:r w:rsidR="004942E4" w:rsidRPr="00E81182">
        <w:rPr>
          <w:rFonts w:ascii="Arial" w:hAnsi="Arial" w:cs="Arial"/>
          <w:sz w:val="24"/>
          <w:szCs w:val="24"/>
        </w:rPr>
        <w:t xml:space="preserve">focus on one particular group of </w:t>
      </w:r>
      <w:r w:rsidR="005B41D2" w:rsidRPr="00E81182">
        <w:rPr>
          <w:rFonts w:ascii="Arial" w:hAnsi="Arial" w:cs="Arial"/>
          <w:sz w:val="24"/>
          <w:szCs w:val="24"/>
        </w:rPr>
        <w:t xml:space="preserve">older </w:t>
      </w:r>
      <w:r w:rsidR="004942E4" w:rsidRPr="00E81182">
        <w:rPr>
          <w:rFonts w:ascii="Arial" w:hAnsi="Arial" w:cs="Arial"/>
          <w:sz w:val="24"/>
          <w:szCs w:val="24"/>
        </w:rPr>
        <w:t>former carers</w:t>
      </w:r>
      <w:r w:rsidR="005B41D2" w:rsidRPr="00E81182">
        <w:rPr>
          <w:rFonts w:ascii="Arial" w:hAnsi="Arial" w:cs="Arial"/>
          <w:sz w:val="24"/>
          <w:szCs w:val="24"/>
        </w:rPr>
        <w:t xml:space="preserve"> </w:t>
      </w:r>
      <w:r w:rsidR="005B41D2" w:rsidRPr="00E81182">
        <w:rPr>
          <w:rFonts w:ascii="Arial" w:hAnsi="Arial" w:cs="Arial"/>
          <w:sz w:val="28"/>
          <w:szCs w:val="28"/>
        </w:rPr>
        <w:t>(</w:t>
      </w:r>
      <w:r w:rsidR="005B41D2" w:rsidRPr="00E81182">
        <w:rPr>
          <w:rFonts w:ascii="Arial" w:hAnsi="Arial" w:cs="Arial"/>
          <w:sz w:val="24"/>
          <w:szCs w:val="24"/>
        </w:rPr>
        <w:t>e.g. those who have cared for a relative with dementia)</w:t>
      </w:r>
      <w:r w:rsidR="008A029C" w:rsidRPr="00E81182">
        <w:rPr>
          <w:rFonts w:ascii="Arial" w:hAnsi="Arial" w:cs="Arial"/>
          <w:sz w:val="24"/>
          <w:szCs w:val="24"/>
        </w:rPr>
        <w:t xml:space="preserve">; </w:t>
      </w:r>
      <w:r w:rsidR="00C62F0C" w:rsidRPr="00E81182">
        <w:rPr>
          <w:rFonts w:ascii="Arial" w:hAnsi="Arial" w:cs="Arial"/>
          <w:sz w:val="24"/>
          <w:szCs w:val="24"/>
        </w:rPr>
        <w:t xml:space="preserve">do not </w:t>
      </w:r>
      <w:r w:rsidR="00C90F22" w:rsidRPr="00E81182">
        <w:rPr>
          <w:rFonts w:ascii="Arial" w:hAnsi="Arial" w:cs="Arial"/>
          <w:sz w:val="24"/>
          <w:szCs w:val="24"/>
        </w:rPr>
        <w:t xml:space="preserve">allow relationship </w:t>
      </w:r>
      <w:r w:rsidR="00D51567" w:rsidRPr="00E81182">
        <w:rPr>
          <w:rFonts w:ascii="Arial" w:hAnsi="Arial" w:cs="Arial"/>
          <w:sz w:val="24"/>
          <w:szCs w:val="24"/>
        </w:rPr>
        <w:t xml:space="preserve">differentiation with the cared-for person (e.g. spouse, son or </w:t>
      </w:r>
      <w:r w:rsidR="00D51567" w:rsidRPr="00E81182">
        <w:rPr>
          <w:rFonts w:ascii="Arial" w:hAnsi="Arial" w:cs="Arial"/>
          <w:sz w:val="24"/>
          <w:szCs w:val="24"/>
        </w:rPr>
        <w:lastRenderedPageBreak/>
        <w:t>daughter)</w:t>
      </w:r>
      <w:r w:rsidR="00C90F22" w:rsidRPr="00E81182">
        <w:rPr>
          <w:rFonts w:ascii="Arial" w:hAnsi="Arial" w:cs="Arial"/>
          <w:sz w:val="24"/>
          <w:szCs w:val="24"/>
        </w:rPr>
        <w:t>; fail to identify</w:t>
      </w:r>
      <w:r w:rsidR="00D51567" w:rsidRPr="00E81182">
        <w:rPr>
          <w:rFonts w:ascii="Arial" w:hAnsi="Arial" w:cs="Arial"/>
          <w:sz w:val="24"/>
          <w:szCs w:val="24"/>
        </w:rPr>
        <w:t xml:space="preserve"> ‘serial’ former carers </w:t>
      </w:r>
      <w:r w:rsidR="00C90F22" w:rsidRPr="00E81182">
        <w:rPr>
          <w:rFonts w:ascii="Arial" w:hAnsi="Arial" w:cs="Arial"/>
          <w:sz w:val="24"/>
          <w:szCs w:val="24"/>
        </w:rPr>
        <w:t>(i.e.</w:t>
      </w:r>
      <w:r w:rsidR="00D51567" w:rsidRPr="00E81182">
        <w:rPr>
          <w:rFonts w:ascii="Arial" w:hAnsi="Arial" w:cs="Arial"/>
          <w:sz w:val="24"/>
          <w:szCs w:val="24"/>
        </w:rPr>
        <w:t xml:space="preserve"> carers who move </w:t>
      </w:r>
      <w:r w:rsidR="00C90F22" w:rsidRPr="00E81182">
        <w:rPr>
          <w:rFonts w:ascii="Arial" w:hAnsi="Arial" w:cs="Arial"/>
          <w:sz w:val="24"/>
          <w:szCs w:val="24"/>
        </w:rPr>
        <w:t xml:space="preserve">in </w:t>
      </w:r>
      <w:r w:rsidR="00D51567" w:rsidRPr="00E81182">
        <w:rPr>
          <w:rFonts w:ascii="Arial" w:hAnsi="Arial" w:cs="Arial"/>
          <w:sz w:val="24"/>
          <w:szCs w:val="24"/>
        </w:rPr>
        <w:t>and out of caring</w:t>
      </w:r>
      <w:r w:rsidR="00C319D5" w:rsidRPr="00E81182">
        <w:rPr>
          <w:rFonts w:ascii="Arial" w:hAnsi="Arial" w:cs="Arial"/>
          <w:sz w:val="24"/>
          <w:szCs w:val="24"/>
        </w:rPr>
        <w:t xml:space="preserve"> across their life course</w:t>
      </w:r>
      <w:r w:rsidR="00C90F22" w:rsidRPr="00E81182">
        <w:rPr>
          <w:rFonts w:ascii="Arial" w:hAnsi="Arial" w:cs="Arial"/>
          <w:sz w:val="24"/>
          <w:szCs w:val="24"/>
        </w:rPr>
        <w:t>)</w:t>
      </w:r>
      <w:r w:rsidR="00D51567" w:rsidRPr="00E81182">
        <w:rPr>
          <w:rFonts w:ascii="Arial" w:hAnsi="Arial" w:cs="Arial"/>
          <w:sz w:val="24"/>
          <w:szCs w:val="24"/>
        </w:rPr>
        <w:t>.</w:t>
      </w:r>
      <w:r w:rsidR="00F7322E" w:rsidRPr="00E81182">
        <w:rPr>
          <w:rFonts w:ascii="Arial" w:hAnsi="Arial" w:cs="Arial"/>
          <w:sz w:val="24"/>
          <w:szCs w:val="24"/>
        </w:rPr>
        <w:t xml:space="preserve"> </w:t>
      </w:r>
      <w:r w:rsidR="00E63F89" w:rsidRPr="00E81182">
        <w:rPr>
          <w:rFonts w:ascii="Arial" w:hAnsi="Arial" w:cs="Arial"/>
          <w:sz w:val="24"/>
          <w:szCs w:val="24"/>
        </w:rPr>
        <w:t>O</w:t>
      </w:r>
      <w:r w:rsidR="004942E4" w:rsidRPr="00E81182">
        <w:rPr>
          <w:rFonts w:ascii="Arial" w:hAnsi="Arial" w:cs="Arial"/>
          <w:sz w:val="24"/>
          <w:szCs w:val="24"/>
        </w:rPr>
        <w:t xml:space="preserve">pportunities to increase knowledge </w:t>
      </w:r>
      <w:r w:rsidR="00E63F89" w:rsidRPr="00E81182">
        <w:rPr>
          <w:rFonts w:ascii="Arial" w:hAnsi="Arial" w:cs="Arial"/>
          <w:sz w:val="24"/>
          <w:szCs w:val="24"/>
        </w:rPr>
        <w:t>about the</w:t>
      </w:r>
      <w:r w:rsidR="004942E4" w:rsidRPr="00E81182">
        <w:rPr>
          <w:rFonts w:ascii="Arial" w:hAnsi="Arial" w:cs="Arial"/>
          <w:sz w:val="24"/>
          <w:szCs w:val="24"/>
        </w:rPr>
        <w:t xml:space="preserve"> post-caring experiences </w:t>
      </w:r>
      <w:r w:rsidR="00E63F89" w:rsidRPr="00E81182">
        <w:rPr>
          <w:rFonts w:ascii="Arial" w:hAnsi="Arial" w:cs="Arial"/>
          <w:sz w:val="24"/>
          <w:szCs w:val="24"/>
        </w:rPr>
        <w:t xml:space="preserve">of older former carers </w:t>
      </w:r>
      <w:r w:rsidR="004942E4" w:rsidRPr="00E81182">
        <w:rPr>
          <w:rFonts w:ascii="Arial" w:hAnsi="Arial" w:cs="Arial"/>
          <w:sz w:val="24"/>
          <w:szCs w:val="24"/>
        </w:rPr>
        <w:t>are also constrained because there are few longitudinal studies</w:t>
      </w:r>
      <w:r w:rsidR="00E63F89" w:rsidRPr="00E81182">
        <w:rPr>
          <w:rFonts w:ascii="Arial" w:hAnsi="Arial" w:cs="Arial"/>
          <w:sz w:val="24"/>
          <w:szCs w:val="24"/>
        </w:rPr>
        <w:t>. M</w:t>
      </w:r>
      <w:r w:rsidR="004942E4" w:rsidRPr="00E81182">
        <w:rPr>
          <w:rFonts w:ascii="Arial" w:hAnsi="Arial" w:cs="Arial"/>
          <w:sz w:val="24"/>
          <w:szCs w:val="24"/>
        </w:rPr>
        <w:t xml:space="preserve">ost </w:t>
      </w:r>
      <w:r w:rsidR="00E63F89" w:rsidRPr="00E81182">
        <w:rPr>
          <w:rFonts w:ascii="Arial" w:hAnsi="Arial" w:cs="Arial"/>
          <w:sz w:val="24"/>
          <w:szCs w:val="24"/>
        </w:rPr>
        <w:t xml:space="preserve">research </w:t>
      </w:r>
      <w:r w:rsidR="004942E4" w:rsidRPr="00E81182">
        <w:rPr>
          <w:rFonts w:ascii="Arial" w:hAnsi="Arial" w:cs="Arial"/>
          <w:sz w:val="24"/>
          <w:szCs w:val="24"/>
        </w:rPr>
        <w:t>take</w:t>
      </w:r>
      <w:r w:rsidR="00E63F89" w:rsidRPr="00E81182">
        <w:rPr>
          <w:rFonts w:ascii="Arial" w:hAnsi="Arial" w:cs="Arial"/>
          <w:sz w:val="24"/>
          <w:szCs w:val="24"/>
        </w:rPr>
        <w:t>s</w:t>
      </w:r>
      <w:r w:rsidR="004942E4" w:rsidRPr="00E81182">
        <w:rPr>
          <w:rFonts w:ascii="Arial" w:hAnsi="Arial" w:cs="Arial"/>
          <w:sz w:val="24"/>
          <w:szCs w:val="24"/>
        </w:rPr>
        <w:t xml:space="preserve"> a snapshot in time or capture</w:t>
      </w:r>
      <w:r w:rsidR="00E63F89" w:rsidRPr="00E81182">
        <w:rPr>
          <w:rFonts w:ascii="Arial" w:hAnsi="Arial" w:cs="Arial"/>
          <w:sz w:val="24"/>
          <w:szCs w:val="24"/>
        </w:rPr>
        <w:t>s</w:t>
      </w:r>
      <w:r w:rsidR="004942E4" w:rsidRPr="00E81182">
        <w:rPr>
          <w:rFonts w:ascii="Arial" w:hAnsi="Arial" w:cs="Arial"/>
          <w:sz w:val="24"/>
          <w:szCs w:val="24"/>
        </w:rPr>
        <w:t xml:space="preserve"> post-caring experiences over a short period.</w:t>
      </w:r>
      <w:r w:rsidR="00E60085" w:rsidRPr="00E81182">
        <w:rPr>
          <w:rFonts w:ascii="Arial" w:hAnsi="Arial" w:cs="Arial"/>
          <w:sz w:val="24"/>
          <w:szCs w:val="24"/>
        </w:rPr>
        <w:t xml:space="preserve"> </w:t>
      </w:r>
      <w:r w:rsidR="004942E4" w:rsidRPr="00E81182">
        <w:rPr>
          <w:rFonts w:ascii="Arial" w:hAnsi="Arial" w:cs="Arial"/>
          <w:sz w:val="24"/>
          <w:szCs w:val="24"/>
        </w:rPr>
        <w:t>Additionally</w:t>
      </w:r>
      <w:r w:rsidR="00E60085" w:rsidRPr="00E81182">
        <w:rPr>
          <w:rFonts w:ascii="Arial" w:hAnsi="Arial" w:cs="Arial"/>
          <w:sz w:val="24"/>
          <w:szCs w:val="24"/>
        </w:rPr>
        <w:t xml:space="preserve">, </w:t>
      </w:r>
      <w:r w:rsidR="004942E4" w:rsidRPr="00E81182">
        <w:rPr>
          <w:rFonts w:ascii="Arial" w:hAnsi="Arial" w:cs="Arial"/>
          <w:sz w:val="24"/>
          <w:szCs w:val="24"/>
        </w:rPr>
        <w:t xml:space="preserve">further development </w:t>
      </w:r>
      <w:r w:rsidR="00887533" w:rsidRPr="00E81182">
        <w:rPr>
          <w:rFonts w:ascii="Arial" w:hAnsi="Arial" w:cs="Arial"/>
          <w:sz w:val="24"/>
          <w:szCs w:val="24"/>
        </w:rPr>
        <w:t xml:space="preserve">of this body of work </w:t>
      </w:r>
      <w:r w:rsidR="00E60085" w:rsidRPr="00E81182">
        <w:rPr>
          <w:rFonts w:ascii="Arial" w:hAnsi="Arial" w:cs="Arial"/>
          <w:sz w:val="24"/>
          <w:szCs w:val="24"/>
        </w:rPr>
        <w:t xml:space="preserve">is </w:t>
      </w:r>
      <w:r w:rsidR="00E42C3F" w:rsidRPr="00E81182">
        <w:rPr>
          <w:rFonts w:ascii="Arial" w:hAnsi="Arial" w:cs="Arial"/>
          <w:sz w:val="24"/>
          <w:szCs w:val="24"/>
        </w:rPr>
        <w:t xml:space="preserve">undermined </w:t>
      </w:r>
      <w:r w:rsidR="004942E4" w:rsidRPr="00E81182">
        <w:rPr>
          <w:rFonts w:ascii="Arial" w:hAnsi="Arial" w:cs="Arial"/>
          <w:sz w:val="24"/>
          <w:szCs w:val="24"/>
        </w:rPr>
        <w:t xml:space="preserve">by </w:t>
      </w:r>
      <w:r w:rsidR="00E60085" w:rsidRPr="00E81182">
        <w:rPr>
          <w:rFonts w:ascii="Arial" w:hAnsi="Arial" w:cs="Arial"/>
          <w:sz w:val="24"/>
          <w:szCs w:val="24"/>
        </w:rPr>
        <w:t xml:space="preserve">the </w:t>
      </w:r>
      <w:r w:rsidR="00E63F89" w:rsidRPr="00E81182">
        <w:rPr>
          <w:rFonts w:ascii="Arial" w:hAnsi="Arial" w:cs="Arial"/>
          <w:sz w:val="24"/>
          <w:szCs w:val="24"/>
        </w:rPr>
        <w:t xml:space="preserve">lack of </w:t>
      </w:r>
      <w:r w:rsidR="00E60085" w:rsidRPr="00E81182">
        <w:rPr>
          <w:rFonts w:ascii="Arial" w:hAnsi="Arial" w:cs="Arial"/>
          <w:sz w:val="24"/>
          <w:szCs w:val="24"/>
        </w:rPr>
        <w:t xml:space="preserve">inclusion of </w:t>
      </w:r>
      <w:r w:rsidR="00E60085" w:rsidRPr="00E81182">
        <w:rPr>
          <w:rFonts w:ascii="Arial" w:hAnsi="Arial" w:cs="Arial"/>
          <w:color w:val="231F20"/>
          <w:sz w:val="24"/>
          <w:szCs w:val="24"/>
          <w:lang w:val="en-US"/>
        </w:rPr>
        <w:t>former carers in clinical studies of major co-morbidities</w:t>
      </w:r>
      <w:r w:rsidR="00E60085" w:rsidRPr="00E81182">
        <w:rPr>
          <w:rFonts w:ascii="Arial" w:hAnsi="Arial" w:cs="Arial"/>
          <w:color w:val="000000"/>
          <w:sz w:val="24"/>
          <w:szCs w:val="24"/>
        </w:rPr>
        <w:t xml:space="preserve"> (</w:t>
      </w:r>
      <w:r w:rsidR="00E60085" w:rsidRPr="00E81182">
        <w:rPr>
          <w:rFonts w:ascii="Arial" w:hAnsi="Arial" w:cs="Arial"/>
          <w:sz w:val="24"/>
          <w:szCs w:val="24"/>
        </w:rPr>
        <w:t>Lee &amp; Gramotnev 2007)</w:t>
      </w:r>
      <w:r w:rsidR="000C5858" w:rsidRPr="00E81182">
        <w:rPr>
          <w:rFonts w:ascii="Arial" w:hAnsi="Arial" w:cs="Arial"/>
          <w:sz w:val="24"/>
          <w:szCs w:val="24"/>
        </w:rPr>
        <w:t xml:space="preserve">. Few </w:t>
      </w:r>
      <w:r w:rsidR="00E60085" w:rsidRPr="00E81182">
        <w:rPr>
          <w:rFonts w:ascii="Arial" w:hAnsi="Arial" w:cs="Arial"/>
          <w:sz w:val="24"/>
          <w:szCs w:val="24"/>
        </w:rPr>
        <w:t xml:space="preserve">funding </w:t>
      </w:r>
      <w:r w:rsidR="00FF357E" w:rsidRPr="00E81182">
        <w:rPr>
          <w:rFonts w:ascii="Arial" w:hAnsi="Arial" w:cs="Arial"/>
          <w:sz w:val="24"/>
          <w:szCs w:val="24"/>
        </w:rPr>
        <w:t>sources</w:t>
      </w:r>
      <w:r w:rsidR="000C5858" w:rsidRPr="00E81182">
        <w:rPr>
          <w:rFonts w:ascii="Arial" w:hAnsi="Arial" w:cs="Arial"/>
          <w:sz w:val="24"/>
          <w:szCs w:val="24"/>
        </w:rPr>
        <w:t xml:space="preserve"> are a limitation too</w:t>
      </w:r>
      <w:r w:rsidR="00FF357E" w:rsidRPr="00E81182">
        <w:rPr>
          <w:rFonts w:ascii="Arial" w:hAnsi="Arial" w:cs="Arial"/>
          <w:sz w:val="24"/>
          <w:szCs w:val="24"/>
        </w:rPr>
        <w:t>.</w:t>
      </w:r>
    </w:p>
    <w:p w:rsidR="000C356C" w:rsidRPr="00E81182" w:rsidRDefault="000C356C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7CCD" w:rsidRPr="00E81182" w:rsidRDefault="00FF02F7" w:rsidP="00360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>M</w:t>
      </w:r>
      <w:r w:rsidR="000C356C" w:rsidRPr="00E81182">
        <w:rPr>
          <w:rFonts w:ascii="Arial" w:hAnsi="Arial" w:cs="Arial"/>
          <w:sz w:val="24"/>
          <w:szCs w:val="24"/>
        </w:rPr>
        <w:t>ore fundamental deficits</w:t>
      </w:r>
      <w:r w:rsidR="00AA544E" w:rsidRPr="00E81182">
        <w:rPr>
          <w:rFonts w:ascii="Arial" w:hAnsi="Arial" w:cs="Arial"/>
          <w:sz w:val="24"/>
          <w:szCs w:val="24"/>
        </w:rPr>
        <w:t xml:space="preserve"> </w:t>
      </w:r>
      <w:r w:rsidRPr="00E81182">
        <w:rPr>
          <w:rFonts w:ascii="Arial" w:hAnsi="Arial" w:cs="Arial"/>
          <w:sz w:val="24"/>
          <w:szCs w:val="24"/>
        </w:rPr>
        <w:t xml:space="preserve">are </w:t>
      </w:r>
      <w:r w:rsidR="00AA544E" w:rsidRPr="00E81182">
        <w:rPr>
          <w:rFonts w:ascii="Arial" w:hAnsi="Arial" w:cs="Arial"/>
          <w:sz w:val="24"/>
          <w:szCs w:val="24"/>
        </w:rPr>
        <w:t xml:space="preserve">linked primarily, </w:t>
      </w:r>
      <w:r w:rsidR="000C356C" w:rsidRPr="00E81182">
        <w:rPr>
          <w:rFonts w:ascii="Arial" w:hAnsi="Arial" w:cs="Arial"/>
          <w:sz w:val="24"/>
          <w:szCs w:val="24"/>
        </w:rPr>
        <w:t xml:space="preserve">to </w:t>
      </w:r>
      <w:r w:rsidR="00817CCD" w:rsidRPr="00E81182">
        <w:rPr>
          <w:rFonts w:ascii="Arial" w:hAnsi="Arial" w:cs="Arial"/>
          <w:sz w:val="24"/>
          <w:szCs w:val="24"/>
        </w:rPr>
        <w:t xml:space="preserve">the </w:t>
      </w:r>
      <w:r w:rsidR="00BF1A2B" w:rsidRPr="00E81182">
        <w:rPr>
          <w:rFonts w:ascii="Arial" w:hAnsi="Arial" w:cs="Arial"/>
          <w:sz w:val="24"/>
          <w:szCs w:val="24"/>
        </w:rPr>
        <w:t xml:space="preserve">absence of </w:t>
      </w:r>
      <w:r w:rsidR="00D51567" w:rsidRPr="00E81182">
        <w:rPr>
          <w:rFonts w:ascii="Arial" w:hAnsi="Arial" w:cs="Arial"/>
          <w:color w:val="000000"/>
          <w:sz w:val="24"/>
          <w:szCs w:val="24"/>
        </w:rPr>
        <w:t>a theoretical</w:t>
      </w:r>
      <w:r w:rsidR="00D51567" w:rsidRPr="00E81182">
        <w:rPr>
          <w:rFonts w:ascii="Arial" w:hAnsi="Arial" w:cs="Arial"/>
          <w:sz w:val="24"/>
          <w:szCs w:val="24"/>
        </w:rPr>
        <w:t xml:space="preserve"> lens of analysis</w:t>
      </w:r>
      <w:r w:rsidR="00AA544E" w:rsidRPr="00E81182">
        <w:rPr>
          <w:rFonts w:ascii="Arial" w:hAnsi="Arial" w:cs="Arial"/>
          <w:sz w:val="24"/>
          <w:szCs w:val="24"/>
        </w:rPr>
        <w:t xml:space="preserve">. </w:t>
      </w:r>
      <w:r w:rsidR="00FF6611" w:rsidRPr="00E81182">
        <w:rPr>
          <w:rFonts w:ascii="Arial" w:hAnsi="Arial" w:cs="Arial"/>
          <w:sz w:val="24"/>
          <w:szCs w:val="24"/>
          <w:lang w:val="en-US" w:eastAsia="en-US"/>
        </w:rPr>
        <w:t xml:space="preserve">As </w:t>
      </w:r>
      <w:r w:rsidR="004908F0" w:rsidRPr="00E81182">
        <w:rPr>
          <w:rFonts w:ascii="Arial" w:hAnsi="Arial" w:cs="Arial"/>
          <w:sz w:val="24"/>
          <w:szCs w:val="24"/>
        </w:rPr>
        <w:t xml:space="preserve">post-caring </w:t>
      </w:r>
      <w:r w:rsidR="00AA544E" w:rsidRPr="00E81182">
        <w:rPr>
          <w:rFonts w:ascii="Arial" w:hAnsi="Arial" w:cs="Arial"/>
          <w:sz w:val="24"/>
          <w:szCs w:val="24"/>
        </w:rPr>
        <w:t xml:space="preserve">tends to be </w:t>
      </w:r>
      <w:r w:rsidR="004908F0" w:rsidRPr="00E81182">
        <w:rPr>
          <w:rFonts w:ascii="Arial" w:hAnsi="Arial" w:cs="Arial"/>
          <w:sz w:val="24"/>
          <w:szCs w:val="24"/>
        </w:rPr>
        <w:t>conceptualised</w:t>
      </w:r>
      <w:r w:rsidR="00C6204F" w:rsidRPr="00E81182">
        <w:rPr>
          <w:rFonts w:ascii="Arial" w:hAnsi="Arial" w:cs="Arial"/>
          <w:sz w:val="24"/>
          <w:szCs w:val="24"/>
        </w:rPr>
        <w:t xml:space="preserve"> </w:t>
      </w:r>
      <w:r w:rsidR="00272C75" w:rsidRPr="00E81182">
        <w:rPr>
          <w:rFonts w:ascii="Arial" w:hAnsi="Arial" w:cs="Arial"/>
          <w:color w:val="000000"/>
          <w:sz w:val="24"/>
          <w:szCs w:val="24"/>
        </w:rPr>
        <w:t>b</w:t>
      </w:r>
      <w:r w:rsidR="00823C45" w:rsidRPr="00E81182">
        <w:rPr>
          <w:rFonts w:ascii="Arial" w:hAnsi="Arial" w:cs="Arial"/>
          <w:color w:val="000000"/>
          <w:sz w:val="24"/>
          <w:szCs w:val="24"/>
        </w:rPr>
        <w:t xml:space="preserve">y </w:t>
      </w:r>
      <w:r w:rsidR="00411D02" w:rsidRPr="00E81182">
        <w:rPr>
          <w:rFonts w:ascii="Arial" w:hAnsi="Arial" w:cs="Arial"/>
          <w:color w:val="000000"/>
          <w:sz w:val="24"/>
          <w:szCs w:val="24"/>
        </w:rPr>
        <w:t>‘</w:t>
      </w:r>
      <w:r w:rsidR="00823C45" w:rsidRPr="00E81182">
        <w:rPr>
          <w:rFonts w:ascii="Arial" w:hAnsi="Arial" w:cs="Arial"/>
          <w:color w:val="000000"/>
          <w:sz w:val="24"/>
          <w:szCs w:val="24"/>
        </w:rPr>
        <w:t>adding</w:t>
      </w:r>
      <w:r w:rsidR="00411D02" w:rsidRPr="00E81182">
        <w:rPr>
          <w:rFonts w:ascii="Arial" w:hAnsi="Arial" w:cs="Arial"/>
          <w:color w:val="000000"/>
          <w:sz w:val="24"/>
          <w:szCs w:val="24"/>
        </w:rPr>
        <w:t xml:space="preserve">’ a </w:t>
      </w:r>
      <w:r w:rsidR="00C211F4" w:rsidRPr="00E81182">
        <w:rPr>
          <w:rFonts w:ascii="Arial" w:hAnsi="Arial" w:cs="Arial"/>
          <w:color w:val="000000"/>
          <w:sz w:val="24"/>
          <w:szCs w:val="24"/>
        </w:rPr>
        <w:t>‘</w:t>
      </w:r>
      <w:r w:rsidR="00411D02" w:rsidRPr="00E81182">
        <w:rPr>
          <w:rFonts w:ascii="Arial" w:hAnsi="Arial" w:cs="Arial"/>
          <w:color w:val="000000"/>
          <w:sz w:val="24"/>
          <w:szCs w:val="24"/>
        </w:rPr>
        <w:t>former carer stage</w:t>
      </w:r>
      <w:r w:rsidR="00C211F4" w:rsidRPr="00E81182">
        <w:rPr>
          <w:rFonts w:ascii="Arial" w:hAnsi="Arial" w:cs="Arial"/>
          <w:color w:val="000000"/>
          <w:sz w:val="24"/>
          <w:szCs w:val="24"/>
        </w:rPr>
        <w:t>’</w:t>
      </w:r>
      <w:r w:rsidR="00823C45" w:rsidRPr="00E81182">
        <w:rPr>
          <w:rFonts w:ascii="Arial" w:hAnsi="Arial" w:cs="Arial"/>
          <w:color w:val="000000"/>
          <w:sz w:val="24"/>
          <w:szCs w:val="24"/>
        </w:rPr>
        <w:t xml:space="preserve"> to the end </w:t>
      </w:r>
      <w:r w:rsidR="00CE44ED" w:rsidRPr="00E81182">
        <w:rPr>
          <w:rFonts w:ascii="Arial" w:hAnsi="Arial" w:cs="Arial"/>
          <w:color w:val="000000"/>
          <w:sz w:val="24"/>
          <w:szCs w:val="24"/>
        </w:rPr>
        <w:t>of the</w:t>
      </w:r>
      <w:r w:rsidR="00823C45" w:rsidRPr="00E81182">
        <w:rPr>
          <w:rFonts w:ascii="Arial" w:hAnsi="Arial" w:cs="Arial"/>
          <w:color w:val="000000"/>
          <w:sz w:val="24"/>
          <w:szCs w:val="24"/>
        </w:rPr>
        <w:t xml:space="preserve"> caring trajectory</w:t>
      </w:r>
      <w:r w:rsidR="00CE44ED" w:rsidRPr="00E81182">
        <w:rPr>
          <w:rFonts w:ascii="Arial" w:hAnsi="Arial" w:cs="Arial"/>
          <w:color w:val="000000"/>
          <w:sz w:val="24"/>
          <w:szCs w:val="24"/>
        </w:rPr>
        <w:t xml:space="preserve">, </w:t>
      </w:r>
      <w:r w:rsidR="005C2221" w:rsidRPr="00E81182">
        <w:rPr>
          <w:rFonts w:ascii="Arial" w:hAnsi="Arial" w:cs="Arial"/>
          <w:sz w:val="24"/>
          <w:szCs w:val="24"/>
          <w:lang w:val="en-US" w:eastAsia="en-US"/>
        </w:rPr>
        <w:t>a bifurcatory model of carer/former carer</w:t>
      </w:r>
      <w:r w:rsidR="00F332DE" w:rsidRPr="00E81182">
        <w:rPr>
          <w:rFonts w:ascii="Arial" w:hAnsi="Arial" w:cs="Arial"/>
          <w:sz w:val="24"/>
          <w:szCs w:val="24"/>
          <w:lang w:val="en-US" w:eastAsia="en-US"/>
        </w:rPr>
        <w:t xml:space="preserve"> is created </w:t>
      </w:r>
      <w:r w:rsidR="005C2221" w:rsidRPr="00E81182">
        <w:rPr>
          <w:rFonts w:ascii="Arial" w:hAnsi="Arial" w:cs="Arial"/>
          <w:sz w:val="24"/>
          <w:szCs w:val="24"/>
          <w:lang w:val="en-US" w:eastAsia="en-US"/>
        </w:rPr>
        <w:t xml:space="preserve">i.e. that a carer </w:t>
      </w:r>
      <w:r w:rsidR="00D00063" w:rsidRPr="00E81182">
        <w:rPr>
          <w:rFonts w:ascii="Arial" w:hAnsi="Arial" w:cs="Arial"/>
          <w:i/>
          <w:sz w:val="24"/>
          <w:szCs w:val="24"/>
          <w:lang w:val="en-US" w:eastAsia="en-US"/>
        </w:rPr>
        <w:t>actively</w:t>
      </w:r>
      <w:r w:rsidR="005C2221" w:rsidRPr="00E81182">
        <w:rPr>
          <w:rFonts w:ascii="Arial" w:hAnsi="Arial" w:cs="Arial"/>
          <w:sz w:val="24"/>
          <w:szCs w:val="24"/>
          <w:lang w:val="en-US" w:eastAsia="en-US"/>
        </w:rPr>
        <w:t xml:space="preserve"> provides care and a former carer </w:t>
      </w:r>
      <w:r w:rsidR="00D00063" w:rsidRPr="00E81182">
        <w:rPr>
          <w:rFonts w:ascii="Arial" w:hAnsi="Arial" w:cs="Arial"/>
          <w:i/>
          <w:sz w:val="24"/>
          <w:szCs w:val="24"/>
          <w:lang w:val="en-US" w:eastAsia="en-US"/>
        </w:rPr>
        <w:t>is</w:t>
      </w:r>
      <w:r w:rsidR="005C2221" w:rsidRPr="00E81182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="00D00063" w:rsidRPr="00E81182">
        <w:rPr>
          <w:rFonts w:ascii="Arial" w:hAnsi="Arial" w:cs="Arial"/>
          <w:i/>
          <w:sz w:val="24"/>
          <w:szCs w:val="24"/>
          <w:lang w:val="en-US" w:eastAsia="en-US"/>
        </w:rPr>
        <w:t xml:space="preserve">no longer </w:t>
      </w:r>
      <w:r w:rsidR="005C2221" w:rsidRPr="00E81182">
        <w:rPr>
          <w:rFonts w:ascii="Arial" w:hAnsi="Arial" w:cs="Arial"/>
          <w:sz w:val="24"/>
          <w:szCs w:val="24"/>
          <w:lang w:val="en-US" w:eastAsia="en-US"/>
        </w:rPr>
        <w:t xml:space="preserve">caring. </w:t>
      </w:r>
      <w:r w:rsidR="00823C45" w:rsidRPr="00E81182">
        <w:rPr>
          <w:rFonts w:ascii="Arial" w:hAnsi="Arial" w:cs="Arial"/>
          <w:sz w:val="24"/>
          <w:szCs w:val="24"/>
          <w:lang w:val="en-US" w:eastAsia="en-US"/>
        </w:rPr>
        <w:t xml:space="preserve">This </w:t>
      </w:r>
      <w:r w:rsidR="00C211F4" w:rsidRPr="00E81182">
        <w:rPr>
          <w:rFonts w:ascii="Arial" w:hAnsi="Arial" w:cs="Arial"/>
          <w:sz w:val="24"/>
          <w:szCs w:val="24"/>
          <w:lang w:val="en-US" w:eastAsia="en-US"/>
        </w:rPr>
        <w:t xml:space="preserve">not only limits </w:t>
      </w:r>
      <w:r w:rsidR="0034365C" w:rsidRPr="00E81182">
        <w:rPr>
          <w:rFonts w:ascii="Arial" w:hAnsi="Arial" w:cs="Arial"/>
          <w:sz w:val="24"/>
          <w:szCs w:val="24"/>
          <w:lang w:val="en-US" w:eastAsia="en-US"/>
        </w:rPr>
        <w:t xml:space="preserve">development of the </w:t>
      </w:r>
      <w:r w:rsidR="000636C9" w:rsidRPr="00E81182">
        <w:rPr>
          <w:rFonts w:ascii="Arial" w:hAnsi="Arial" w:cs="Arial"/>
          <w:sz w:val="24"/>
          <w:szCs w:val="24"/>
          <w:lang w:val="en-US" w:eastAsia="en-US"/>
        </w:rPr>
        <w:t>conceptual</w:t>
      </w:r>
      <w:r w:rsidR="0034365C" w:rsidRPr="00E81182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="005C2221" w:rsidRPr="00E81182">
        <w:rPr>
          <w:rFonts w:ascii="Arial" w:hAnsi="Arial" w:cs="Arial"/>
          <w:sz w:val="24"/>
          <w:szCs w:val="24"/>
          <w:lang w:val="en-US" w:eastAsia="en-US"/>
        </w:rPr>
        <w:t xml:space="preserve">status of former carer </w:t>
      </w:r>
      <w:r w:rsidR="0034365C" w:rsidRPr="00E81182">
        <w:rPr>
          <w:rFonts w:ascii="Arial" w:hAnsi="Arial" w:cs="Arial"/>
          <w:sz w:val="24"/>
          <w:szCs w:val="24"/>
          <w:lang w:val="en-US" w:eastAsia="en-US"/>
        </w:rPr>
        <w:t xml:space="preserve">but constructs formerality </w:t>
      </w:r>
      <w:r w:rsidR="000636C9" w:rsidRPr="00E81182">
        <w:rPr>
          <w:rFonts w:ascii="Arial" w:hAnsi="Arial" w:cs="Arial"/>
          <w:sz w:val="24"/>
          <w:szCs w:val="24"/>
          <w:lang w:val="en-US" w:eastAsia="en-US"/>
        </w:rPr>
        <w:t>as</w:t>
      </w:r>
      <w:r w:rsidR="005C2221" w:rsidRPr="00E81182">
        <w:rPr>
          <w:rFonts w:ascii="Arial" w:hAnsi="Arial" w:cs="Arial"/>
          <w:sz w:val="24"/>
          <w:szCs w:val="24"/>
          <w:lang w:val="en-US" w:eastAsia="en-US"/>
        </w:rPr>
        <w:t xml:space="preserve"> a single</w:t>
      </w:r>
      <w:r w:rsidR="0034365C" w:rsidRPr="00E81182">
        <w:rPr>
          <w:rFonts w:ascii="Arial" w:hAnsi="Arial" w:cs="Arial"/>
          <w:sz w:val="24"/>
          <w:szCs w:val="24"/>
          <w:lang w:val="en-US" w:eastAsia="en-US"/>
        </w:rPr>
        <w:t xml:space="preserve"> fixed </w:t>
      </w:r>
      <w:r w:rsidR="005C2221" w:rsidRPr="00E81182">
        <w:rPr>
          <w:rFonts w:ascii="Arial" w:hAnsi="Arial" w:cs="Arial"/>
          <w:sz w:val="24"/>
          <w:szCs w:val="24"/>
          <w:lang w:val="en-US" w:eastAsia="en-US"/>
        </w:rPr>
        <w:t>state</w:t>
      </w:r>
      <w:r w:rsidR="0034365C" w:rsidRPr="00E81182">
        <w:rPr>
          <w:rFonts w:ascii="Arial" w:hAnsi="Arial" w:cs="Arial"/>
          <w:sz w:val="24"/>
          <w:szCs w:val="24"/>
          <w:lang w:val="en-US" w:eastAsia="en-US"/>
        </w:rPr>
        <w:t xml:space="preserve">. </w:t>
      </w:r>
      <w:r w:rsidR="005C2221" w:rsidRPr="00E81182">
        <w:rPr>
          <w:rFonts w:ascii="Arial" w:hAnsi="Arial" w:cs="Arial"/>
          <w:bCs/>
          <w:sz w:val="24"/>
          <w:szCs w:val="24"/>
        </w:rPr>
        <w:t xml:space="preserve">Dementia caring </w:t>
      </w:r>
      <w:r w:rsidR="00CE44ED" w:rsidRPr="00E81182">
        <w:rPr>
          <w:rFonts w:ascii="Arial" w:hAnsi="Arial" w:cs="Arial"/>
          <w:bCs/>
          <w:sz w:val="24"/>
          <w:szCs w:val="24"/>
        </w:rPr>
        <w:t xml:space="preserve">illustrates </w:t>
      </w:r>
      <w:r w:rsidR="005C2221" w:rsidRPr="00E81182">
        <w:rPr>
          <w:rFonts w:ascii="Arial" w:hAnsi="Arial" w:cs="Arial"/>
          <w:bCs/>
          <w:sz w:val="24"/>
          <w:szCs w:val="24"/>
        </w:rPr>
        <w:t>th</w:t>
      </w:r>
      <w:r w:rsidR="00C05478" w:rsidRPr="00E81182">
        <w:rPr>
          <w:rFonts w:ascii="Arial" w:hAnsi="Arial" w:cs="Arial"/>
          <w:bCs/>
          <w:sz w:val="24"/>
          <w:szCs w:val="24"/>
        </w:rPr>
        <w:t>e</w:t>
      </w:r>
      <w:r w:rsidR="005C2221" w:rsidRPr="00E81182">
        <w:rPr>
          <w:rFonts w:ascii="Arial" w:hAnsi="Arial" w:cs="Arial"/>
          <w:bCs/>
          <w:sz w:val="24"/>
          <w:szCs w:val="24"/>
        </w:rPr>
        <w:t xml:space="preserve"> </w:t>
      </w:r>
      <w:r w:rsidR="00DD05F8" w:rsidRPr="00E81182">
        <w:rPr>
          <w:rFonts w:ascii="Arial" w:hAnsi="Arial" w:cs="Arial"/>
          <w:bCs/>
          <w:sz w:val="24"/>
          <w:szCs w:val="24"/>
        </w:rPr>
        <w:t xml:space="preserve">limitations imposed </w:t>
      </w:r>
      <w:r w:rsidR="00272C75" w:rsidRPr="00E81182">
        <w:rPr>
          <w:rFonts w:ascii="Arial" w:hAnsi="Arial" w:cs="Arial"/>
          <w:bCs/>
          <w:sz w:val="24"/>
          <w:szCs w:val="24"/>
        </w:rPr>
        <w:t>by th</w:t>
      </w:r>
      <w:r w:rsidR="000636C9" w:rsidRPr="00E81182">
        <w:rPr>
          <w:rFonts w:ascii="Arial" w:hAnsi="Arial" w:cs="Arial"/>
          <w:bCs/>
          <w:sz w:val="24"/>
          <w:szCs w:val="24"/>
        </w:rPr>
        <w:t xml:space="preserve">is </w:t>
      </w:r>
      <w:r w:rsidR="00DD05F8" w:rsidRPr="00E81182">
        <w:rPr>
          <w:rFonts w:ascii="Arial" w:hAnsi="Arial" w:cs="Arial"/>
          <w:sz w:val="24"/>
          <w:szCs w:val="24"/>
          <w:lang w:val="en-US" w:eastAsia="en-US"/>
        </w:rPr>
        <w:t>model</w:t>
      </w:r>
      <w:r w:rsidR="00DD05F8" w:rsidRPr="00E81182">
        <w:rPr>
          <w:rFonts w:ascii="Arial" w:hAnsi="Arial" w:cs="Arial"/>
          <w:bCs/>
          <w:sz w:val="24"/>
          <w:szCs w:val="24"/>
        </w:rPr>
        <w:t xml:space="preserve"> </w:t>
      </w:r>
      <w:r w:rsidR="000636C9" w:rsidRPr="00E81182">
        <w:rPr>
          <w:rFonts w:ascii="Arial" w:hAnsi="Arial" w:cs="Arial"/>
          <w:bCs/>
          <w:sz w:val="24"/>
          <w:szCs w:val="24"/>
        </w:rPr>
        <w:t xml:space="preserve">well. </w:t>
      </w:r>
      <w:r w:rsidR="005C2221" w:rsidRPr="00E81182">
        <w:rPr>
          <w:rFonts w:ascii="Arial" w:hAnsi="Arial" w:cs="Arial"/>
          <w:bCs/>
          <w:sz w:val="24"/>
          <w:szCs w:val="24"/>
        </w:rPr>
        <w:t xml:space="preserve">Evidence suggests that dementia carers’ journey from ‘carer’ to ‘former carer’ may involve at least two </w:t>
      </w:r>
      <w:r w:rsidR="005C2221" w:rsidRPr="00E81182">
        <w:rPr>
          <w:rFonts w:ascii="Arial" w:hAnsi="Arial" w:cs="Arial"/>
          <w:sz w:val="24"/>
          <w:szCs w:val="24"/>
        </w:rPr>
        <w:t>overlapping stages of formerality. When the person with dementia enters a care home the carer’s status becomes that of former carer. However</w:t>
      </w:r>
      <w:r w:rsidR="00414D95" w:rsidRPr="00E81182">
        <w:rPr>
          <w:rFonts w:ascii="Arial" w:hAnsi="Arial" w:cs="Arial"/>
          <w:sz w:val="24"/>
          <w:szCs w:val="24"/>
        </w:rPr>
        <w:t>,</w:t>
      </w:r>
      <w:r w:rsidR="005C2221" w:rsidRPr="00E81182">
        <w:rPr>
          <w:rFonts w:ascii="Arial" w:hAnsi="Arial" w:cs="Arial"/>
          <w:sz w:val="24"/>
          <w:szCs w:val="24"/>
        </w:rPr>
        <w:t xml:space="preserve"> when the </w:t>
      </w:r>
      <w:r w:rsidR="000636C9" w:rsidRPr="00E81182">
        <w:rPr>
          <w:rFonts w:ascii="Arial" w:hAnsi="Arial" w:cs="Arial"/>
          <w:sz w:val="24"/>
          <w:szCs w:val="24"/>
        </w:rPr>
        <w:t xml:space="preserve">person with dementia </w:t>
      </w:r>
      <w:r w:rsidR="005C2221" w:rsidRPr="00E81182">
        <w:rPr>
          <w:rFonts w:ascii="Arial" w:hAnsi="Arial" w:cs="Arial"/>
          <w:sz w:val="24"/>
          <w:szCs w:val="24"/>
        </w:rPr>
        <w:t xml:space="preserve">dies the carer’s status shifts into a ‘new’ type of former carer </w:t>
      </w:r>
      <w:r w:rsidR="00117E81" w:rsidRPr="00E81182">
        <w:rPr>
          <w:rFonts w:ascii="Arial" w:hAnsi="Arial" w:cs="Arial"/>
          <w:sz w:val="24"/>
          <w:szCs w:val="24"/>
        </w:rPr>
        <w:t>-</w:t>
      </w:r>
      <w:r w:rsidR="005C2221" w:rsidRPr="00E81182">
        <w:rPr>
          <w:rFonts w:ascii="Arial" w:hAnsi="Arial" w:cs="Arial"/>
          <w:sz w:val="24"/>
          <w:szCs w:val="24"/>
        </w:rPr>
        <w:t xml:space="preserve"> </w:t>
      </w:r>
      <w:r w:rsidR="000636C9" w:rsidRPr="00E81182">
        <w:rPr>
          <w:rFonts w:ascii="Arial" w:hAnsi="Arial" w:cs="Arial"/>
          <w:sz w:val="24"/>
          <w:szCs w:val="24"/>
        </w:rPr>
        <w:t xml:space="preserve">that of </w:t>
      </w:r>
      <w:r w:rsidR="005C2221" w:rsidRPr="00E81182">
        <w:rPr>
          <w:rFonts w:ascii="Arial" w:hAnsi="Arial" w:cs="Arial"/>
          <w:sz w:val="24"/>
          <w:szCs w:val="24"/>
        </w:rPr>
        <w:t>bereaved former carer</w:t>
      </w:r>
      <w:r w:rsidR="004E74FD" w:rsidRPr="00E81182">
        <w:rPr>
          <w:rFonts w:ascii="Arial" w:hAnsi="Arial" w:cs="Arial"/>
          <w:sz w:val="24"/>
          <w:szCs w:val="24"/>
        </w:rPr>
        <w:t>. This experience of status-shift</w:t>
      </w:r>
      <w:r w:rsidR="00C05478" w:rsidRPr="00E81182">
        <w:rPr>
          <w:rFonts w:ascii="Arial" w:hAnsi="Arial" w:cs="Arial"/>
          <w:sz w:val="24"/>
          <w:szCs w:val="24"/>
        </w:rPr>
        <w:t xml:space="preserve"> </w:t>
      </w:r>
      <w:r w:rsidR="009A1023" w:rsidRPr="00E81182">
        <w:rPr>
          <w:rFonts w:ascii="Arial" w:hAnsi="Arial" w:cs="Arial"/>
          <w:sz w:val="24"/>
          <w:szCs w:val="24"/>
        </w:rPr>
        <w:t xml:space="preserve">involves a series of </w:t>
      </w:r>
      <w:r w:rsidR="00AC7237" w:rsidRPr="00E81182">
        <w:rPr>
          <w:rFonts w:ascii="Arial" w:hAnsi="Arial" w:cs="Arial"/>
          <w:sz w:val="24"/>
          <w:szCs w:val="24"/>
        </w:rPr>
        <w:t>transitions</w:t>
      </w:r>
      <w:r w:rsidR="004E74FD" w:rsidRPr="00E81182">
        <w:rPr>
          <w:rFonts w:ascii="Arial" w:hAnsi="Arial" w:cs="Arial"/>
          <w:sz w:val="24"/>
          <w:szCs w:val="24"/>
        </w:rPr>
        <w:t>, rather than</w:t>
      </w:r>
      <w:r w:rsidR="00665179" w:rsidRPr="00E81182">
        <w:rPr>
          <w:rFonts w:ascii="Arial" w:hAnsi="Arial" w:cs="Arial"/>
          <w:sz w:val="24"/>
          <w:szCs w:val="24"/>
        </w:rPr>
        <w:t xml:space="preserve"> the</w:t>
      </w:r>
      <w:r w:rsidR="004E74FD" w:rsidRPr="00E81182">
        <w:rPr>
          <w:rFonts w:ascii="Arial" w:hAnsi="Arial" w:cs="Arial"/>
          <w:sz w:val="24"/>
          <w:szCs w:val="24"/>
        </w:rPr>
        <w:t xml:space="preserve"> </w:t>
      </w:r>
      <w:r w:rsidR="00665179" w:rsidRPr="00E81182">
        <w:rPr>
          <w:rFonts w:ascii="Arial" w:hAnsi="Arial" w:cs="Arial"/>
          <w:sz w:val="24"/>
          <w:szCs w:val="24"/>
        </w:rPr>
        <w:t xml:space="preserve">single </w:t>
      </w:r>
      <w:r w:rsidR="00117E81" w:rsidRPr="00E81182">
        <w:rPr>
          <w:rFonts w:ascii="Arial" w:hAnsi="Arial" w:cs="Arial"/>
          <w:sz w:val="24"/>
          <w:szCs w:val="24"/>
        </w:rPr>
        <w:t xml:space="preserve">move </w:t>
      </w:r>
      <w:r w:rsidR="000636C9" w:rsidRPr="00E81182">
        <w:rPr>
          <w:rFonts w:ascii="Arial" w:hAnsi="Arial" w:cs="Arial"/>
          <w:sz w:val="24"/>
          <w:szCs w:val="24"/>
        </w:rPr>
        <w:t>from one status to another</w:t>
      </w:r>
      <w:r w:rsidR="00346DAF" w:rsidRPr="00E81182">
        <w:rPr>
          <w:rFonts w:ascii="Arial" w:hAnsi="Arial" w:cs="Arial"/>
          <w:sz w:val="24"/>
          <w:szCs w:val="24"/>
        </w:rPr>
        <w:t>,</w:t>
      </w:r>
      <w:r w:rsidR="000636C9" w:rsidRPr="00E81182">
        <w:rPr>
          <w:rFonts w:ascii="Arial" w:hAnsi="Arial" w:cs="Arial"/>
          <w:sz w:val="24"/>
          <w:szCs w:val="24"/>
        </w:rPr>
        <w:t xml:space="preserve"> as</w:t>
      </w:r>
      <w:r w:rsidR="004E74FD" w:rsidRPr="00E81182">
        <w:rPr>
          <w:rFonts w:ascii="Arial" w:hAnsi="Arial" w:cs="Arial"/>
          <w:sz w:val="24"/>
          <w:szCs w:val="24"/>
        </w:rPr>
        <w:t xml:space="preserve"> suggested by </w:t>
      </w:r>
      <w:r w:rsidR="00117E81" w:rsidRPr="00E81182">
        <w:rPr>
          <w:rFonts w:ascii="Arial" w:hAnsi="Arial" w:cs="Arial"/>
          <w:sz w:val="24"/>
          <w:szCs w:val="24"/>
        </w:rPr>
        <w:t>the bifu</w:t>
      </w:r>
      <w:r w:rsidR="00F37CC5" w:rsidRPr="00E81182">
        <w:rPr>
          <w:rFonts w:ascii="Arial" w:hAnsi="Arial" w:cs="Arial"/>
          <w:sz w:val="24"/>
          <w:szCs w:val="24"/>
        </w:rPr>
        <w:t>r</w:t>
      </w:r>
      <w:r w:rsidR="00117E81" w:rsidRPr="00E81182">
        <w:rPr>
          <w:rFonts w:ascii="Arial" w:hAnsi="Arial" w:cs="Arial"/>
          <w:sz w:val="24"/>
          <w:szCs w:val="24"/>
        </w:rPr>
        <w:t>catory model</w:t>
      </w:r>
      <w:r w:rsidR="00FF5C7C" w:rsidRPr="00E81182">
        <w:rPr>
          <w:rFonts w:ascii="Arial" w:hAnsi="Arial" w:cs="Arial"/>
          <w:sz w:val="24"/>
          <w:szCs w:val="24"/>
        </w:rPr>
        <w:t xml:space="preserve"> </w:t>
      </w:r>
      <w:r w:rsidR="00936C1C" w:rsidRPr="00E81182">
        <w:rPr>
          <w:rFonts w:ascii="Arial" w:hAnsi="Arial" w:cs="Arial"/>
          <w:sz w:val="24"/>
          <w:szCs w:val="24"/>
        </w:rPr>
        <w:t>(</w:t>
      </w:r>
      <w:r w:rsidR="00C53902" w:rsidRPr="00E81182">
        <w:rPr>
          <w:rFonts w:ascii="Arial" w:hAnsi="Arial" w:cs="Arial"/>
          <w:sz w:val="24"/>
          <w:szCs w:val="24"/>
        </w:rPr>
        <w:t xml:space="preserve">Roland </w:t>
      </w:r>
      <w:r w:rsidR="00095ECD" w:rsidRPr="00E81182">
        <w:rPr>
          <w:rFonts w:ascii="Arial" w:hAnsi="Arial" w:cs="Arial"/>
          <w:sz w:val="24"/>
          <w:szCs w:val="24"/>
        </w:rPr>
        <w:t xml:space="preserve">&amp; </w:t>
      </w:r>
      <w:r w:rsidR="00C53902" w:rsidRPr="00E81182">
        <w:rPr>
          <w:rFonts w:ascii="Arial" w:hAnsi="Arial" w:cs="Arial"/>
          <w:sz w:val="24"/>
          <w:szCs w:val="24"/>
        </w:rPr>
        <w:t>Chappell</w:t>
      </w:r>
      <w:r w:rsidR="00272C75" w:rsidRPr="00E81182">
        <w:rPr>
          <w:rFonts w:ascii="Arial" w:hAnsi="Arial" w:cs="Arial"/>
          <w:sz w:val="24"/>
          <w:szCs w:val="24"/>
        </w:rPr>
        <w:t xml:space="preserve"> 2015</w:t>
      </w:r>
      <w:r w:rsidR="00C53902" w:rsidRPr="00E81182">
        <w:rPr>
          <w:rFonts w:ascii="Arial" w:hAnsi="Arial" w:cs="Arial"/>
          <w:sz w:val="24"/>
          <w:szCs w:val="24"/>
        </w:rPr>
        <w:t>)</w:t>
      </w:r>
      <w:r w:rsidR="00936C1C" w:rsidRPr="00E81182">
        <w:rPr>
          <w:rFonts w:ascii="Arial" w:hAnsi="Arial" w:cs="Arial"/>
          <w:sz w:val="24"/>
          <w:szCs w:val="24"/>
        </w:rPr>
        <w:t xml:space="preserve">. </w:t>
      </w:r>
      <w:r w:rsidR="009B7D85" w:rsidRPr="00E81182">
        <w:rPr>
          <w:rFonts w:ascii="Arial" w:hAnsi="Arial" w:cs="Arial"/>
          <w:sz w:val="24"/>
          <w:szCs w:val="24"/>
        </w:rPr>
        <w:t xml:space="preserve">Other caring experiences also challenge this </w:t>
      </w:r>
      <w:r w:rsidR="009B7D85" w:rsidRPr="00E81182">
        <w:rPr>
          <w:rFonts w:ascii="Arial" w:hAnsi="Arial" w:cs="Arial"/>
          <w:sz w:val="24"/>
          <w:szCs w:val="24"/>
          <w:lang w:val="en-US" w:eastAsia="en-US"/>
        </w:rPr>
        <w:t xml:space="preserve">unidirectional model. For instance </w:t>
      </w:r>
      <w:r w:rsidR="009B7D85" w:rsidRPr="00E81182">
        <w:rPr>
          <w:rFonts w:ascii="Arial" w:hAnsi="Arial" w:cs="Arial"/>
          <w:sz w:val="24"/>
          <w:szCs w:val="24"/>
        </w:rPr>
        <w:t>c</w:t>
      </w:r>
      <w:r w:rsidR="008713CE" w:rsidRPr="00E81182">
        <w:rPr>
          <w:rFonts w:ascii="Arial" w:hAnsi="Arial" w:cs="Arial"/>
          <w:sz w:val="24"/>
          <w:szCs w:val="24"/>
        </w:rPr>
        <w:t>arers of</w:t>
      </w:r>
      <w:r w:rsidR="000636C9" w:rsidRPr="00E81182">
        <w:rPr>
          <w:rFonts w:ascii="Arial" w:hAnsi="Arial" w:cs="Arial"/>
          <w:sz w:val="24"/>
          <w:szCs w:val="24"/>
        </w:rPr>
        <w:t xml:space="preserve"> relatives </w:t>
      </w:r>
      <w:r w:rsidR="008713CE" w:rsidRPr="00E81182">
        <w:rPr>
          <w:rFonts w:ascii="Arial" w:hAnsi="Arial" w:cs="Arial"/>
          <w:sz w:val="24"/>
          <w:szCs w:val="24"/>
        </w:rPr>
        <w:t>regularly admitted to hospital</w:t>
      </w:r>
      <w:r w:rsidR="003B0CCF" w:rsidRPr="00E81182">
        <w:rPr>
          <w:rFonts w:ascii="Arial" w:hAnsi="Arial" w:cs="Arial"/>
          <w:sz w:val="24"/>
          <w:szCs w:val="24"/>
          <w:lang w:val="en-US" w:eastAsia="en-US"/>
        </w:rPr>
        <w:t>; a</w:t>
      </w:r>
      <w:r w:rsidR="000636C9" w:rsidRPr="00E81182">
        <w:rPr>
          <w:rFonts w:ascii="Arial" w:hAnsi="Arial" w:cs="Arial"/>
          <w:sz w:val="24"/>
          <w:szCs w:val="24"/>
          <w:lang w:val="en-US" w:eastAsia="en-US"/>
        </w:rPr>
        <w:t xml:space="preserve"> carer in this situation may move in, and out, of being a carer </w:t>
      </w:r>
      <w:r w:rsidR="00D51567" w:rsidRPr="00E81182">
        <w:rPr>
          <w:rFonts w:ascii="Arial" w:hAnsi="Arial" w:cs="Arial"/>
          <w:i/>
          <w:sz w:val="24"/>
          <w:szCs w:val="24"/>
          <w:lang w:val="en-US" w:eastAsia="en-US"/>
        </w:rPr>
        <w:t>and</w:t>
      </w:r>
      <w:r w:rsidR="000636C9" w:rsidRPr="00E81182">
        <w:rPr>
          <w:rFonts w:ascii="Arial" w:hAnsi="Arial" w:cs="Arial"/>
          <w:sz w:val="24"/>
          <w:szCs w:val="24"/>
          <w:lang w:val="en-US" w:eastAsia="en-US"/>
        </w:rPr>
        <w:t xml:space="preserve"> former carer</w:t>
      </w:r>
      <w:r w:rsidR="00423478" w:rsidRPr="00E81182">
        <w:rPr>
          <w:rFonts w:ascii="Arial" w:hAnsi="Arial" w:cs="Arial"/>
          <w:sz w:val="24"/>
          <w:szCs w:val="24"/>
          <w:lang w:val="en-US" w:eastAsia="en-US"/>
        </w:rPr>
        <w:t xml:space="preserve">. Carers who </w:t>
      </w:r>
      <w:r w:rsidR="00423478" w:rsidRPr="00E81182">
        <w:rPr>
          <w:rFonts w:ascii="Arial" w:hAnsi="Arial" w:cs="Arial"/>
          <w:color w:val="000000"/>
          <w:sz w:val="24"/>
          <w:szCs w:val="24"/>
        </w:rPr>
        <w:t xml:space="preserve">support a spouse </w:t>
      </w:r>
      <w:r w:rsidR="00327715" w:rsidRPr="00E81182">
        <w:rPr>
          <w:rFonts w:ascii="Arial" w:hAnsi="Arial" w:cs="Arial"/>
          <w:color w:val="000000"/>
          <w:sz w:val="24"/>
          <w:szCs w:val="24"/>
        </w:rPr>
        <w:t xml:space="preserve">in the community </w:t>
      </w:r>
      <w:r w:rsidR="00423478" w:rsidRPr="00E81182">
        <w:rPr>
          <w:rFonts w:ascii="Arial" w:hAnsi="Arial" w:cs="Arial"/>
          <w:i/>
          <w:color w:val="000000"/>
          <w:sz w:val="24"/>
          <w:szCs w:val="24"/>
        </w:rPr>
        <w:t>and</w:t>
      </w:r>
      <w:r w:rsidR="00423478" w:rsidRPr="00E81182">
        <w:rPr>
          <w:rFonts w:ascii="Arial" w:hAnsi="Arial" w:cs="Arial"/>
          <w:color w:val="000000"/>
          <w:sz w:val="24"/>
          <w:szCs w:val="24"/>
        </w:rPr>
        <w:t xml:space="preserve"> a parent in </w:t>
      </w:r>
      <w:r w:rsidR="00327715" w:rsidRPr="00E81182">
        <w:rPr>
          <w:rFonts w:ascii="Arial" w:hAnsi="Arial" w:cs="Arial"/>
          <w:color w:val="000000"/>
          <w:sz w:val="24"/>
          <w:szCs w:val="24"/>
        </w:rPr>
        <w:t xml:space="preserve">a </w:t>
      </w:r>
      <w:r w:rsidR="00423478" w:rsidRPr="00E81182">
        <w:rPr>
          <w:rFonts w:ascii="Arial" w:hAnsi="Arial" w:cs="Arial"/>
          <w:color w:val="000000"/>
          <w:sz w:val="24"/>
          <w:szCs w:val="24"/>
        </w:rPr>
        <w:t xml:space="preserve">care home </w:t>
      </w:r>
      <w:r w:rsidR="00E26B39" w:rsidRPr="00E81182">
        <w:rPr>
          <w:rFonts w:ascii="Arial" w:hAnsi="Arial" w:cs="Arial"/>
          <w:color w:val="000000"/>
          <w:sz w:val="24"/>
          <w:szCs w:val="24"/>
        </w:rPr>
        <w:t xml:space="preserve">do not fit either </w:t>
      </w:r>
      <w:r w:rsidR="000636C9" w:rsidRPr="00E81182">
        <w:rPr>
          <w:rFonts w:ascii="Arial" w:hAnsi="Arial" w:cs="Arial"/>
          <w:color w:val="000000"/>
          <w:sz w:val="24"/>
          <w:szCs w:val="24"/>
        </w:rPr>
        <w:t xml:space="preserve">as they simultaneously occupy both statuses. </w:t>
      </w:r>
    </w:p>
    <w:p w:rsidR="009D369D" w:rsidRPr="00E81182" w:rsidRDefault="009D369D" w:rsidP="0036091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0056F" w:rsidRPr="00E81182" w:rsidRDefault="00D51567" w:rsidP="0036091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1182">
        <w:rPr>
          <w:rFonts w:ascii="Arial" w:hAnsi="Arial" w:cs="Arial"/>
          <w:b/>
          <w:sz w:val="24"/>
          <w:szCs w:val="24"/>
        </w:rPr>
        <w:t>Conclusion</w:t>
      </w:r>
      <w:r w:rsidR="00D6042F" w:rsidRPr="00E81182">
        <w:rPr>
          <w:rFonts w:ascii="Arial" w:hAnsi="Arial" w:cs="Arial"/>
          <w:b/>
          <w:sz w:val="24"/>
          <w:szCs w:val="24"/>
        </w:rPr>
        <w:t xml:space="preserve">  </w:t>
      </w:r>
    </w:p>
    <w:p w:rsidR="00EC52B0" w:rsidRPr="00E81182" w:rsidRDefault="00EC52B0" w:rsidP="0036091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6204F" w:rsidRPr="00E81182" w:rsidRDefault="007B238D" w:rsidP="003609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  <w:lang w:val="en-US" w:eastAsia="en-US"/>
        </w:rPr>
        <w:t xml:space="preserve">Despite a future increase in the number of </w:t>
      </w:r>
      <w:r w:rsidR="005605BB" w:rsidRPr="00E81182">
        <w:rPr>
          <w:rFonts w:ascii="Arial" w:hAnsi="Arial" w:cs="Arial"/>
          <w:sz w:val="24"/>
          <w:szCs w:val="24"/>
        </w:rPr>
        <w:t xml:space="preserve">older former carers </w:t>
      </w:r>
      <w:r w:rsidRPr="00E81182">
        <w:rPr>
          <w:rFonts w:ascii="Arial" w:hAnsi="Arial" w:cs="Arial"/>
          <w:sz w:val="24"/>
          <w:szCs w:val="24"/>
        </w:rPr>
        <w:t xml:space="preserve">they remain largely invisible in carer related research and policy. </w:t>
      </w:r>
      <w:r w:rsidR="008F4E2D" w:rsidRPr="00E81182">
        <w:rPr>
          <w:rFonts w:ascii="Arial" w:hAnsi="Arial" w:cs="Arial"/>
          <w:sz w:val="24"/>
          <w:szCs w:val="24"/>
        </w:rPr>
        <w:t>This review</w:t>
      </w:r>
      <w:r w:rsidRPr="00E81182">
        <w:rPr>
          <w:rFonts w:ascii="Arial" w:hAnsi="Arial" w:cs="Arial"/>
          <w:sz w:val="24"/>
          <w:szCs w:val="24"/>
        </w:rPr>
        <w:t>, intended to begin to address t</w:t>
      </w:r>
      <w:r w:rsidR="009A60BE" w:rsidRPr="00E81182">
        <w:rPr>
          <w:rFonts w:ascii="Arial" w:hAnsi="Arial" w:cs="Arial"/>
          <w:sz w:val="24"/>
          <w:szCs w:val="24"/>
        </w:rPr>
        <w:t>his</w:t>
      </w:r>
      <w:r w:rsidRPr="00E81182">
        <w:rPr>
          <w:rFonts w:ascii="Arial" w:hAnsi="Arial" w:cs="Arial"/>
          <w:sz w:val="24"/>
          <w:szCs w:val="24"/>
        </w:rPr>
        <w:t xml:space="preserve"> deficit, </w:t>
      </w:r>
      <w:r w:rsidR="008F4E2D" w:rsidRPr="00E81182">
        <w:rPr>
          <w:rFonts w:ascii="Arial" w:hAnsi="Arial" w:cs="Arial"/>
          <w:sz w:val="24"/>
          <w:szCs w:val="24"/>
        </w:rPr>
        <w:t xml:space="preserve">has explored the contribution of existing research to understanding the profile and needs of </w:t>
      </w:r>
      <w:r w:rsidR="00C6204F" w:rsidRPr="00E81182">
        <w:rPr>
          <w:rFonts w:ascii="Arial" w:hAnsi="Arial" w:cs="Arial"/>
          <w:sz w:val="24"/>
          <w:szCs w:val="24"/>
        </w:rPr>
        <w:t xml:space="preserve">this hidden population. </w:t>
      </w:r>
      <w:r w:rsidR="009A60BE" w:rsidRPr="00E81182">
        <w:rPr>
          <w:rFonts w:ascii="Arial" w:hAnsi="Arial" w:cs="Arial"/>
          <w:sz w:val="24"/>
          <w:szCs w:val="24"/>
        </w:rPr>
        <w:t xml:space="preserve">Although the current evidence base has some strengths it is characterised by a number of fundamental weaknesses. These not only limit the potential of research to generate new conceptual and experiential </w:t>
      </w:r>
      <w:r w:rsidR="009A60BE" w:rsidRPr="00E81182">
        <w:rPr>
          <w:rFonts w:ascii="Arial" w:hAnsi="Arial" w:cs="Arial"/>
          <w:sz w:val="24"/>
          <w:szCs w:val="24"/>
        </w:rPr>
        <w:lastRenderedPageBreak/>
        <w:t xml:space="preserve">knowledge but constrain its capacity to develop policy and service developments to meet the needs of </w:t>
      </w:r>
      <w:r w:rsidR="003E0C63" w:rsidRPr="00E81182">
        <w:rPr>
          <w:rFonts w:ascii="Arial" w:hAnsi="Arial" w:cs="Arial"/>
          <w:sz w:val="24"/>
          <w:szCs w:val="24"/>
        </w:rPr>
        <w:t xml:space="preserve">older former </w:t>
      </w:r>
      <w:r w:rsidR="009A60BE" w:rsidRPr="00E81182">
        <w:rPr>
          <w:rFonts w:ascii="Arial" w:hAnsi="Arial" w:cs="Arial"/>
          <w:sz w:val="24"/>
          <w:szCs w:val="24"/>
        </w:rPr>
        <w:t>carers whose situation</w:t>
      </w:r>
      <w:r w:rsidR="00B82174" w:rsidRPr="00E81182">
        <w:rPr>
          <w:rFonts w:ascii="Arial" w:hAnsi="Arial" w:cs="Arial"/>
          <w:sz w:val="24"/>
          <w:szCs w:val="24"/>
        </w:rPr>
        <w:t>s</w:t>
      </w:r>
      <w:r w:rsidR="009A60BE" w:rsidRPr="00E81182">
        <w:rPr>
          <w:rFonts w:ascii="Arial" w:hAnsi="Arial" w:cs="Arial"/>
          <w:sz w:val="24"/>
          <w:szCs w:val="24"/>
        </w:rPr>
        <w:t xml:space="preserve"> are likely to characterised by considerable </w:t>
      </w:r>
      <w:r w:rsidR="006F42F9" w:rsidRPr="00E81182">
        <w:rPr>
          <w:rFonts w:ascii="Arial" w:hAnsi="Arial" w:cs="Arial"/>
          <w:sz w:val="24"/>
          <w:szCs w:val="24"/>
        </w:rPr>
        <w:t xml:space="preserve">health problems, emotional challenges and complexity. Increasing policy emphasis (in the UK at least) on </w:t>
      </w:r>
      <w:r w:rsidR="005605BB" w:rsidRPr="00E81182">
        <w:rPr>
          <w:rFonts w:ascii="Arial" w:hAnsi="Arial" w:cs="Arial"/>
          <w:sz w:val="24"/>
          <w:szCs w:val="24"/>
        </w:rPr>
        <w:t xml:space="preserve">self-management of long-term conditions and funding cuts </w:t>
      </w:r>
      <w:r w:rsidR="006F42F9" w:rsidRPr="00E81182">
        <w:rPr>
          <w:rFonts w:ascii="Arial" w:hAnsi="Arial" w:cs="Arial"/>
          <w:sz w:val="24"/>
          <w:szCs w:val="24"/>
        </w:rPr>
        <w:t xml:space="preserve">to welfare services is likely to </w:t>
      </w:r>
      <w:r w:rsidR="005605BB" w:rsidRPr="00E81182">
        <w:rPr>
          <w:rFonts w:ascii="Arial" w:hAnsi="Arial" w:cs="Arial"/>
          <w:sz w:val="24"/>
          <w:szCs w:val="24"/>
        </w:rPr>
        <w:t>mean</w:t>
      </w:r>
      <w:r w:rsidR="006F42F9" w:rsidRPr="00E81182">
        <w:rPr>
          <w:rFonts w:ascii="Arial" w:hAnsi="Arial" w:cs="Arial"/>
          <w:sz w:val="24"/>
          <w:szCs w:val="24"/>
        </w:rPr>
        <w:t xml:space="preserve"> </w:t>
      </w:r>
      <w:r w:rsidR="00B82174" w:rsidRPr="00E81182">
        <w:rPr>
          <w:rFonts w:ascii="Arial" w:hAnsi="Arial" w:cs="Arial"/>
          <w:sz w:val="24"/>
          <w:szCs w:val="24"/>
        </w:rPr>
        <w:t>a greater demand is</w:t>
      </w:r>
      <w:r w:rsidR="006F42F9" w:rsidRPr="00E81182">
        <w:rPr>
          <w:rFonts w:ascii="Arial" w:hAnsi="Arial" w:cs="Arial"/>
          <w:sz w:val="24"/>
          <w:szCs w:val="24"/>
        </w:rPr>
        <w:t xml:space="preserve"> placed on older carers </w:t>
      </w:r>
      <w:r w:rsidR="003E0C63" w:rsidRPr="00E81182">
        <w:rPr>
          <w:rFonts w:ascii="Arial" w:hAnsi="Arial" w:cs="Arial"/>
          <w:sz w:val="24"/>
          <w:szCs w:val="24"/>
        </w:rPr>
        <w:t>(Stewart &amp; MacIntyre 2013</w:t>
      </w:r>
      <w:r w:rsidR="00B92974" w:rsidRPr="00E81182">
        <w:rPr>
          <w:rFonts w:ascii="Arial" w:hAnsi="Arial" w:cs="Arial"/>
          <w:sz w:val="24"/>
          <w:szCs w:val="24"/>
        </w:rPr>
        <w:t>,</w:t>
      </w:r>
      <w:r w:rsidR="003E0C63" w:rsidRPr="00E81182">
        <w:rPr>
          <w:rFonts w:ascii="Arial" w:hAnsi="Arial" w:cs="Arial"/>
          <w:sz w:val="24"/>
          <w:szCs w:val="24"/>
        </w:rPr>
        <w:t xml:space="preserve"> </w:t>
      </w:r>
      <w:r w:rsidR="003E0C63" w:rsidRPr="00E81182">
        <w:rPr>
          <w:rFonts w:ascii="Arial" w:hAnsi="Arial" w:cs="Arial"/>
          <w:color w:val="231F20"/>
          <w:sz w:val="24"/>
          <w:szCs w:val="24"/>
        </w:rPr>
        <w:t xml:space="preserve">Vassilev </w:t>
      </w:r>
      <w:r w:rsidR="003E0C63" w:rsidRPr="00E81182">
        <w:rPr>
          <w:rFonts w:ascii="Arial" w:hAnsi="Arial" w:cs="Arial"/>
          <w:i/>
          <w:color w:val="231F20"/>
          <w:sz w:val="24"/>
          <w:szCs w:val="24"/>
        </w:rPr>
        <w:t>et al.</w:t>
      </w:r>
      <w:r w:rsidR="003E0C63" w:rsidRPr="00E81182">
        <w:rPr>
          <w:rFonts w:ascii="Arial" w:hAnsi="Arial" w:cs="Arial"/>
          <w:color w:val="231F20"/>
          <w:sz w:val="24"/>
          <w:szCs w:val="24"/>
        </w:rPr>
        <w:t xml:space="preserve"> 2013) </w:t>
      </w:r>
      <w:r w:rsidR="006F42F9" w:rsidRPr="00E81182">
        <w:rPr>
          <w:rFonts w:ascii="Arial" w:hAnsi="Arial" w:cs="Arial"/>
          <w:sz w:val="24"/>
          <w:szCs w:val="24"/>
        </w:rPr>
        <w:t>with the consequent ‘on costs’ post caring</w:t>
      </w:r>
      <w:r w:rsidR="00B82174" w:rsidRPr="00E81182">
        <w:rPr>
          <w:rFonts w:ascii="Arial" w:hAnsi="Arial" w:cs="Arial"/>
          <w:sz w:val="24"/>
          <w:szCs w:val="24"/>
        </w:rPr>
        <w:t xml:space="preserve">. Critical </w:t>
      </w:r>
      <w:r w:rsidR="0068686B" w:rsidRPr="00E81182">
        <w:rPr>
          <w:rFonts w:ascii="Arial" w:hAnsi="Arial" w:cs="Arial"/>
          <w:sz w:val="24"/>
          <w:szCs w:val="24"/>
        </w:rPr>
        <w:t>analysis into</w:t>
      </w:r>
      <w:r w:rsidR="00B82174" w:rsidRPr="00E81182">
        <w:rPr>
          <w:rFonts w:ascii="Arial" w:hAnsi="Arial" w:cs="Arial"/>
          <w:sz w:val="24"/>
          <w:szCs w:val="24"/>
        </w:rPr>
        <w:t xml:space="preserve"> </w:t>
      </w:r>
      <w:r w:rsidR="008F4E2D" w:rsidRPr="00E81182">
        <w:rPr>
          <w:rFonts w:ascii="Arial" w:hAnsi="Arial" w:cs="Arial"/>
          <w:sz w:val="24"/>
          <w:szCs w:val="24"/>
        </w:rPr>
        <w:t xml:space="preserve">‘what we know’ about older former carers </w:t>
      </w:r>
      <w:r w:rsidR="0068686B" w:rsidRPr="00E81182">
        <w:rPr>
          <w:rFonts w:ascii="Arial" w:hAnsi="Arial" w:cs="Arial"/>
          <w:sz w:val="24"/>
          <w:szCs w:val="24"/>
        </w:rPr>
        <w:t xml:space="preserve">offered </w:t>
      </w:r>
      <w:r w:rsidR="00B82174" w:rsidRPr="00E81182">
        <w:rPr>
          <w:rFonts w:ascii="Arial" w:hAnsi="Arial" w:cs="Arial"/>
          <w:sz w:val="24"/>
          <w:szCs w:val="24"/>
        </w:rPr>
        <w:t xml:space="preserve">by this review </w:t>
      </w:r>
      <w:r w:rsidR="008F4E2D" w:rsidRPr="00E81182">
        <w:rPr>
          <w:rFonts w:ascii="Arial" w:hAnsi="Arial" w:cs="Arial"/>
          <w:sz w:val="24"/>
          <w:szCs w:val="24"/>
        </w:rPr>
        <w:t xml:space="preserve">can </w:t>
      </w:r>
      <w:r w:rsidR="0068686B" w:rsidRPr="00E81182">
        <w:rPr>
          <w:rFonts w:ascii="Arial" w:hAnsi="Arial" w:cs="Arial"/>
          <w:sz w:val="24"/>
          <w:szCs w:val="24"/>
        </w:rPr>
        <w:t>be used to</w:t>
      </w:r>
      <w:r w:rsidR="008F4E2D" w:rsidRPr="00E81182">
        <w:rPr>
          <w:rFonts w:ascii="Arial" w:hAnsi="Arial" w:cs="Arial"/>
          <w:sz w:val="24"/>
          <w:szCs w:val="24"/>
        </w:rPr>
        <w:t xml:space="preserve"> inform </w:t>
      </w:r>
      <w:r w:rsidR="00B82174" w:rsidRPr="00E81182">
        <w:rPr>
          <w:rFonts w:ascii="Arial" w:hAnsi="Arial" w:cs="Arial"/>
          <w:sz w:val="24"/>
          <w:szCs w:val="24"/>
        </w:rPr>
        <w:t xml:space="preserve">the development of </w:t>
      </w:r>
      <w:r w:rsidR="0068686B" w:rsidRPr="00E81182">
        <w:rPr>
          <w:rFonts w:ascii="Arial" w:hAnsi="Arial" w:cs="Arial"/>
          <w:sz w:val="24"/>
          <w:szCs w:val="24"/>
        </w:rPr>
        <w:t xml:space="preserve">a new </w:t>
      </w:r>
      <w:r w:rsidR="00B82174" w:rsidRPr="00E81182">
        <w:rPr>
          <w:rFonts w:ascii="Arial" w:hAnsi="Arial" w:cs="Arial"/>
          <w:sz w:val="24"/>
          <w:szCs w:val="24"/>
        </w:rPr>
        <w:t xml:space="preserve">research </w:t>
      </w:r>
      <w:r w:rsidR="0068686B" w:rsidRPr="00E81182">
        <w:rPr>
          <w:rFonts w:ascii="Arial" w:hAnsi="Arial" w:cs="Arial"/>
          <w:sz w:val="24"/>
          <w:szCs w:val="24"/>
        </w:rPr>
        <w:t xml:space="preserve">agenda that will </w:t>
      </w:r>
      <w:r w:rsidR="008F4E2D" w:rsidRPr="00E81182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extend the boundaries of </w:t>
      </w:r>
      <w:r w:rsidR="0068686B" w:rsidRPr="00E81182">
        <w:rPr>
          <w:rFonts w:ascii="Arial" w:hAnsi="Arial" w:cs="Arial"/>
          <w:color w:val="000000"/>
          <w:sz w:val="24"/>
          <w:szCs w:val="24"/>
          <w:lang w:val="en-US" w:eastAsia="en-US"/>
        </w:rPr>
        <w:t>knowledge</w:t>
      </w:r>
      <w:r w:rsidR="003E0C63" w:rsidRPr="00E81182">
        <w:rPr>
          <w:rFonts w:ascii="Arial" w:hAnsi="Arial" w:cs="Arial"/>
          <w:b/>
          <w:sz w:val="24"/>
          <w:szCs w:val="24"/>
        </w:rPr>
        <w:t xml:space="preserve"> </w:t>
      </w:r>
      <w:r w:rsidR="00B82174" w:rsidRPr="00E81182">
        <w:rPr>
          <w:rFonts w:ascii="Arial" w:hAnsi="Arial" w:cs="Arial"/>
          <w:sz w:val="24"/>
          <w:szCs w:val="24"/>
        </w:rPr>
        <w:t xml:space="preserve">and better inform </w:t>
      </w:r>
      <w:r w:rsidR="003E0C63" w:rsidRPr="00E81182">
        <w:rPr>
          <w:rFonts w:ascii="Arial" w:hAnsi="Arial" w:cs="Arial"/>
          <w:sz w:val="24"/>
          <w:szCs w:val="24"/>
        </w:rPr>
        <w:t xml:space="preserve"> national and international </w:t>
      </w:r>
      <w:r w:rsidR="00B82174" w:rsidRPr="00E81182">
        <w:rPr>
          <w:rFonts w:ascii="Arial" w:hAnsi="Arial" w:cs="Arial"/>
          <w:sz w:val="24"/>
          <w:szCs w:val="24"/>
        </w:rPr>
        <w:t>responses</w:t>
      </w:r>
      <w:r w:rsidR="007D0720" w:rsidRPr="00E81182">
        <w:rPr>
          <w:rFonts w:ascii="Arial" w:hAnsi="Arial" w:cs="Arial"/>
          <w:sz w:val="24"/>
          <w:szCs w:val="24"/>
        </w:rPr>
        <w:t xml:space="preserve"> to the </w:t>
      </w:r>
      <w:r w:rsidR="004A0FFD" w:rsidRPr="00E81182">
        <w:rPr>
          <w:rFonts w:ascii="Arial" w:hAnsi="Arial" w:cs="Arial"/>
          <w:sz w:val="24"/>
          <w:szCs w:val="24"/>
        </w:rPr>
        <w:t>hidden</w:t>
      </w:r>
      <w:r w:rsidR="007D0720" w:rsidRPr="00E81182">
        <w:rPr>
          <w:rFonts w:ascii="Arial" w:hAnsi="Arial" w:cs="Arial"/>
          <w:sz w:val="24"/>
          <w:szCs w:val="24"/>
        </w:rPr>
        <w:t xml:space="preserve"> group of care</w:t>
      </w:r>
      <w:r w:rsidR="004A0FFD" w:rsidRPr="00E81182">
        <w:rPr>
          <w:rFonts w:ascii="Arial" w:hAnsi="Arial" w:cs="Arial"/>
          <w:sz w:val="24"/>
          <w:szCs w:val="24"/>
        </w:rPr>
        <w:t>rs tha</w:t>
      </w:r>
      <w:r w:rsidR="007D0720" w:rsidRPr="00E81182">
        <w:rPr>
          <w:rFonts w:ascii="Arial" w:hAnsi="Arial" w:cs="Arial"/>
          <w:sz w:val="24"/>
          <w:szCs w:val="24"/>
        </w:rPr>
        <w:t>t</w:t>
      </w:r>
      <w:r w:rsidR="004A0FFD" w:rsidRPr="00E81182">
        <w:rPr>
          <w:rFonts w:ascii="Arial" w:hAnsi="Arial" w:cs="Arial"/>
          <w:sz w:val="24"/>
          <w:szCs w:val="24"/>
        </w:rPr>
        <w:t xml:space="preserve"> si</w:t>
      </w:r>
      <w:r w:rsidR="007D0720" w:rsidRPr="00E81182">
        <w:rPr>
          <w:rFonts w:ascii="Arial" w:hAnsi="Arial" w:cs="Arial"/>
          <w:sz w:val="24"/>
          <w:szCs w:val="24"/>
        </w:rPr>
        <w:t xml:space="preserve">t on the </w:t>
      </w:r>
      <w:r w:rsidR="004A0FFD" w:rsidRPr="00E81182">
        <w:rPr>
          <w:rFonts w:ascii="Arial" w:hAnsi="Arial" w:cs="Arial"/>
          <w:sz w:val="24"/>
          <w:szCs w:val="24"/>
        </w:rPr>
        <w:t>intersection</w:t>
      </w:r>
      <w:r w:rsidR="007D0720" w:rsidRPr="00E81182">
        <w:rPr>
          <w:rFonts w:ascii="Arial" w:hAnsi="Arial" w:cs="Arial"/>
          <w:sz w:val="24"/>
          <w:szCs w:val="24"/>
        </w:rPr>
        <w:t xml:space="preserve"> of older </w:t>
      </w:r>
      <w:r w:rsidR="004A0FFD" w:rsidRPr="00E81182">
        <w:rPr>
          <w:rFonts w:ascii="Arial" w:hAnsi="Arial" w:cs="Arial"/>
          <w:sz w:val="24"/>
          <w:szCs w:val="24"/>
        </w:rPr>
        <w:t>and former.</w:t>
      </w:r>
      <w:r w:rsidR="007D0720" w:rsidRPr="00E81182">
        <w:rPr>
          <w:rFonts w:ascii="Arial" w:hAnsi="Arial" w:cs="Arial"/>
          <w:sz w:val="24"/>
          <w:szCs w:val="24"/>
        </w:rPr>
        <w:t xml:space="preserve"> </w:t>
      </w:r>
      <w:r w:rsidR="00B82174" w:rsidRPr="00E81182">
        <w:rPr>
          <w:rFonts w:ascii="Arial" w:hAnsi="Arial" w:cs="Arial"/>
          <w:sz w:val="24"/>
          <w:szCs w:val="24"/>
        </w:rPr>
        <w:t xml:space="preserve"> </w:t>
      </w:r>
    </w:p>
    <w:p w:rsidR="00C6204F" w:rsidRPr="00E81182" w:rsidRDefault="00C6204F" w:rsidP="0036091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92974" w:rsidRPr="00E81182" w:rsidRDefault="00B92974" w:rsidP="0036091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44587" w:rsidRPr="00E81182" w:rsidRDefault="00F44587" w:rsidP="00360916">
      <w:pPr>
        <w:spacing w:after="0" w:line="240" w:lineRule="auto"/>
        <w:jc w:val="both"/>
        <w:rPr>
          <w:rStyle w:val="correspondence-addressover"/>
          <w:rFonts w:ascii="Arial" w:hAnsi="Arial" w:cs="Arial"/>
          <w:b/>
          <w:bCs/>
          <w:kern w:val="36"/>
          <w:sz w:val="24"/>
          <w:szCs w:val="24"/>
        </w:rPr>
      </w:pPr>
      <w:r w:rsidRPr="00E81182">
        <w:rPr>
          <w:rStyle w:val="correspondence-addressover"/>
          <w:rFonts w:ascii="Arial" w:hAnsi="Arial" w:cs="Arial"/>
          <w:sz w:val="24"/>
          <w:szCs w:val="24"/>
        </w:rPr>
        <w:br w:type="page"/>
      </w:r>
    </w:p>
    <w:p w:rsidR="00B92974" w:rsidRPr="00E81182" w:rsidRDefault="00B92974" w:rsidP="00360916">
      <w:pPr>
        <w:pStyle w:val="Heading1"/>
        <w:spacing w:before="0" w:beforeAutospacing="0" w:after="0" w:afterAutospacing="0"/>
        <w:ind w:hanging="284"/>
        <w:jc w:val="both"/>
        <w:rPr>
          <w:rStyle w:val="correspondence-addressover"/>
          <w:rFonts w:ascii="Arial" w:hAnsi="Arial" w:cs="Arial"/>
          <w:sz w:val="24"/>
          <w:szCs w:val="24"/>
        </w:rPr>
      </w:pPr>
      <w:r w:rsidRPr="00E81182">
        <w:rPr>
          <w:rStyle w:val="correspondence-addressover"/>
          <w:rFonts w:ascii="Arial" w:hAnsi="Arial" w:cs="Arial"/>
          <w:sz w:val="24"/>
          <w:szCs w:val="24"/>
        </w:rPr>
        <w:lastRenderedPageBreak/>
        <w:t>References</w:t>
      </w:r>
    </w:p>
    <w:p w:rsidR="00B92974" w:rsidRPr="00E81182" w:rsidRDefault="00B92974" w:rsidP="00360916">
      <w:pPr>
        <w:pStyle w:val="Heading1"/>
        <w:spacing w:before="0" w:beforeAutospacing="0" w:after="0" w:afterAutospacing="0"/>
        <w:ind w:left="720" w:hanging="720"/>
        <w:jc w:val="both"/>
        <w:rPr>
          <w:rFonts w:ascii="Arial" w:hAnsi="Arial" w:cs="Arial"/>
          <w:b w:val="0"/>
          <w:sz w:val="24"/>
          <w:szCs w:val="24"/>
        </w:rPr>
      </w:pPr>
      <w:r w:rsidRPr="00E81182">
        <w:rPr>
          <w:rStyle w:val="correspondence-addressover"/>
          <w:rFonts w:ascii="Arial" w:hAnsi="Arial" w:cs="Arial"/>
          <w:b w:val="0"/>
          <w:sz w:val="24"/>
          <w:szCs w:val="24"/>
        </w:rPr>
        <w:t xml:space="preserve">Age UK (2016) </w:t>
      </w:r>
      <w:r w:rsidRPr="00E81182">
        <w:rPr>
          <w:rFonts w:ascii="Arial" w:hAnsi="Arial" w:cs="Arial"/>
          <w:b w:val="0"/>
          <w:i/>
          <w:sz w:val="24"/>
          <w:szCs w:val="24"/>
        </w:rPr>
        <w:t>Invisible army of oldest carers saving state billions</w:t>
      </w:r>
      <w:r w:rsidRPr="00E81182">
        <w:rPr>
          <w:rFonts w:ascii="Arial" w:hAnsi="Arial" w:cs="Arial"/>
          <w:b w:val="0"/>
          <w:sz w:val="24"/>
          <w:szCs w:val="24"/>
        </w:rPr>
        <w:t>. Available at:</w:t>
      </w:r>
    </w:p>
    <w:p w:rsidR="00B92974" w:rsidRPr="00E81182" w:rsidRDefault="00B92974" w:rsidP="00360916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kern w:val="36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>http://www.ageuk.org.uk/latest-news/invisible-army-of-oldest-carers-saving-state-billions/</w:t>
      </w:r>
      <w:r w:rsidRPr="00E81182">
        <w:rPr>
          <w:rStyle w:val="correspondence-addressover"/>
          <w:rFonts w:ascii="Arial" w:hAnsi="Arial" w:cs="Arial"/>
          <w:sz w:val="24"/>
          <w:szCs w:val="24"/>
        </w:rPr>
        <w:t xml:space="preserve"> </w:t>
      </w:r>
      <w:r w:rsidR="003C6727" w:rsidRPr="00E81182">
        <w:rPr>
          <w:rStyle w:val="correspondence-addressover"/>
          <w:rFonts w:ascii="Arial" w:hAnsi="Arial" w:cs="Arial"/>
          <w:sz w:val="24"/>
          <w:szCs w:val="24"/>
        </w:rPr>
        <w:t>(</w:t>
      </w:r>
      <w:r w:rsidRPr="00E81182">
        <w:rPr>
          <w:rStyle w:val="correspondence-addressover"/>
          <w:rFonts w:ascii="Arial" w:hAnsi="Arial" w:cs="Arial"/>
          <w:sz w:val="24"/>
          <w:szCs w:val="24"/>
        </w:rPr>
        <w:t xml:space="preserve">Accessed </w:t>
      </w:r>
      <w:r w:rsidR="003C6727" w:rsidRPr="00E81182">
        <w:rPr>
          <w:rStyle w:val="correspondence-addressover"/>
          <w:rFonts w:ascii="Arial" w:hAnsi="Arial" w:cs="Arial"/>
          <w:sz w:val="24"/>
          <w:szCs w:val="24"/>
        </w:rPr>
        <w:t xml:space="preserve">on </w:t>
      </w:r>
      <w:r w:rsidRPr="00E81182">
        <w:rPr>
          <w:rStyle w:val="correspondence-addressover"/>
          <w:rFonts w:ascii="Arial" w:hAnsi="Arial" w:cs="Arial"/>
          <w:sz w:val="24"/>
          <w:szCs w:val="24"/>
        </w:rPr>
        <w:t>18/05/2016</w:t>
      </w:r>
      <w:r w:rsidR="003C6727" w:rsidRPr="00E81182">
        <w:rPr>
          <w:rStyle w:val="correspondence-addressover"/>
          <w:rFonts w:ascii="Arial" w:hAnsi="Arial" w:cs="Arial"/>
          <w:sz w:val="24"/>
          <w:szCs w:val="24"/>
        </w:rPr>
        <w:t>).</w:t>
      </w:r>
    </w:p>
    <w:p w:rsidR="00B92974" w:rsidRPr="00E81182" w:rsidRDefault="00B92974" w:rsidP="00360916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en-US" w:eastAsia="en-US"/>
        </w:rPr>
      </w:pPr>
      <w:r w:rsidRPr="00E81182">
        <w:rPr>
          <w:rFonts w:ascii="Arial" w:hAnsi="Arial" w:cs="Arial"/>
          <w:sz w:val="24"/>
          <w:szCs w:val="24"/>
        </w:rPr>
        <w:t xml:space="preserve">Age UK </w:t>
      </w:r>
      <w:r w:rsidR="003C6727" w:rsidRPr="00E81182">
        <w:rPr>
          <w:rFonts w:ascii="Arial" w:hAnsi="Arial" w:cs="Arial"/>
          <w:sz w:val="24"/>
          <w:szCs w:val="24"/>
        </w:rPr>
        <w:t>&amp; Carers UK</w:t>
      </w:r>
      <w:r w:rsidRPr="00E81182">
        <w:rPr>
          <w:rFonts w:ascii="Arial" w:hAnsi="Arial" w:cs="Arial"/>
          <w:sz w:val="24"/>
          <w:szCs w:val="24"/>
        </w:rPr>
        <w:t xml:space="preserve"> (2016) </w:t>
      </w:r>
      <w:r w:rsidR="00F87EE0" w:rsidRPr="00E81182">
        <w:rPr>
          <w:rFonts w:ascii="Arial" w:hAnsi="Arial" w:cs="Arial"/>
          <w:i/>
          <w:sz w:val="24"/>
          <w:szCs w:val="24"/>
          <w:lang w:val="en-US" w:eastAsia="en-US"/>
        </w:rPr>
        <w:t>Walking the Tightrope. The Challenges of Combining Work and Care in Later L</w:t>
      </w:r>
      <w:r w:rsidRPr="00E81182">
        <w:rPr>
          <w:rFonts w:ascii="Arial" w:hAnsi="Arial" w:cs="Arial"/>
          <w:i/>
          <w:sz w:val="24"/>
          <w:szCs w:val="24"/>
          <w:lang w:val="en-US" w:eastAsia="en-US"/>
        </w:rPr>
        <w:t>ife</w:t>
      </w:r>
      <w:r w:rsidR="002E36A4" w:rsidRPr="00E81182">
        <w:rPr>
          <w:rFonts w:ascii="Arial" w:hAnsi="Arial" w:cs="Arial"/>
          <w:sz w:val="24"/>
          <w:szCs w:val="24"/>
          <w:lang w:val="en-US" w:eastAsia="en-US"/>
        </w:rPr>
        <w:t>. Age UK, London.</w:t>
      </w:r>
    </w:p>
    <w:p w:rsidR="00B92974" w:rsidRPr="00E81182" w:rsidRDefault="00B92974" w:rsidP="00360916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>Aneshensel C., Botticello A.</w:t>
      </w:r>
      <w:r w:rsidR="003C6727" w:rsidRPr="00E81182">
        <w:rPr>
          <w:rFonts w:ascii="Arial" w:hAnsi="Arial" w:cs="Arial"/>
          <w:sz w:val="24"/>
          <w:szCs w:val="24"/>
        </w:rPr>
        <w:t xml:space="preserve"> &amp;</w:t>
      </w:r>
      <w:r w:rsidRPr="00E81182">
        <w:rPr>
          <w:rFonts w:ascii="Arial" w:hAnsi="Arial" w:cs="Arial"/>
          <w:sz w:val="24"/>
          <w:szCs w:val="24"/>
        </w:rPr>
        <w:t xml:space="preserve"> Yamamoto-Mitani N. (2004) When caregiving ends: </w:t>
      </w:r>
      <w:r w:rsidR="003C6727" w:rsidRPr="00E81182">
        <w:rPr>
          <w:rFonts w:ascii="Arial" w:hAnsi="Arial" w:cs="Arial"/>
          <w:sz w:val="24"/>
          <w:szCs w:val="24"/>
        </w:rPr>
        <w:t>T</w:t>
      </w:r>
      <w:r w:rsidRPr="00E81182">
        <w:rPr>
          <w:rFonts w:ascii="Arial" w:hAnsi="Arial" w:cs="Arial"/>
          <w:sz w:val="24"/>
          <w:szCs w:val="24"/>
        </w:rPr>
        <w:t xml:space="preserve">he course of depressive symptoms after bereavement. </w:t>
      </w:r>
      <w:r w:rsidRPr="00E81182">
        <w:rPr>
          <w:rFonts w:ascii="Arial" w:hAnsi="Arial" w:cs="Arial"/>
          <w:i/>
          <w:sz w:val="24"/>
          <w:szCs w:val="24"/>
        </w:rPr>
        <w:t>Journal of Health &amp; Social Behavior</w:t>
      </w:r>
      <w:r w:rsidRPr="00E81182">
        <w:rPr>
          <w:rFonts w:ascii="Arial" w:hAnsi="Arial" w:cs="Arial"/>
          <w:sz w:val="24"/>
          <w:szCs w:val="24"/>
        </w:rPr>
        <w:t xml:space="preserve"> </w:t>
      </w:r>
      <w:r w:rsidRPr="00E81182">
        <w:rPr>
          <w:rFonts w:ascii="Arial" w:hAnsi="Arial" w:cs="Arial"/>
          <w:b/>
          <w:sz w:val="24"/>
          <w:szCs w:val="24"/>
        </w:rPr>
        <w:t>45</w:t>
      </w:r>
      <w:r w:rsidR="003C6727" w:rsidRPr="00E81182">
        <w:rPr>
          <w:rFonts w:ascii="Arial" w:hAnsi="Arial" w:cs="Arial"/>
          <w:b/>
          <w:sz w:val="24"/>
          <w:szCs w:val="24"/>
        </w:rPr>
        <w:t xml:space="preserve"> </w:t>
      </w:r>
      <w:r w:rsidR="00F87EE0" w:rsidRPr="00E81182">
        <w:rPr>
          <w:rFonts w:ascii="Arial" w:hAnsi="Arial" w:cs="Arial"/>
          <w:sz w:val="24"/>
          <w:szCs w:val="24"/>
        </w:rPr>
        <w:t>(4</w:t>
      </w:r>
      <w:r w:rsidR="003C6727" w:rsidRPr="00E81182">
        <w:rPr>
          <w:rFonts w:ascii="Arial" w:hAnsi="Arial" w:cs="Arial"/>
          <w:sz w:val="24"/>
          <w:szCs w:val="24"/>
        </w:rPr>
        <w:t>)</w:t>
      </w:r>
      <w:r w:rsidRPr="00E81182">
        <w:rPr>
          <w:rFonts w:ascii="Arial" w:hAnsi="Arial" w:cs="Arial"/>
          <w:b/>
          <w:sz w:val="24"/>
          <w:szCs w:val="24"/>
        </w:rPr>
        <w:t>,</w:t>
      </w:r>
      <w:r w:rsidR="002E36A4" w:rsidRPr="00E81182">
        <w:rPr>
          <w:rFonts w:ascii="Arial" w:hAnsi="Arial" w:cs="Arial"/>
          <w:sz w:val="24"/>
          <w:szCs w:val="24"/>
        </w:rPr>
        <w:t xml:space="preserve"> 422–440.</w:t>
      </w:r>
    </w:p>
    <w:p w:rsidR="00B92974" w:rsidRPr="00E81182" w:rsidRDefault="00B92974" w:rsidP="00360916">
      <w:pPr>
        <w:pStyle w:val="Standard"/>
        <w:ind w:left="720" w:hanging="720"/>
        <w:jc w:val="both"/>
        <w:rPr>
          <w:rFonts w:ascii="Arial" w:hAnsi="Arial" w:cs="Arial"/>
          <w:color w:val="auto"/>
        </w:rPr>
      </w:pPr>
      <w:r w:rsidRPr="00E81182">
        <w:rPr>
          <w:rFonts w:ascii="Arial" w:hAnsi="Arial" w:cs="Arial"/>
          <w:color w:val="auto"/>
        </w:rPr>
        <w:t xml:space="preserve">Bass D. </w:t>
      </w:r>
      <w:r w:rsidR="003C6727" w:rsidRPr="00E81182">
        <w:rPr>
          <w:rFonts w:ascii="Arial" w:hAnsi="Arial" w:cs="Arial"/>
          <w:color w:val="auto"/>
        </w:rPr>
        <w:t>&amp; Bowman K. (1990)</w:t>
      </w:r>
      <w:r w:rsidRPr="00E81182">
        <w:rPr>
          <w:rFonts w:ascii="Arial" w:hAnsi="Arial" w:cs="Arial"/>
          <w:color w:val="auto"/>
        </w:rPr>
        <w:t xml:space="preserve"> The transition from caregiving to bereavement: the relationship of care-related strain and adjustment to death. </w:t>
      </w:r>
      <w:r w:rsidR="003C6727" w:rsidRPr="00E81182">
        <w:rPr>
          <w:rFonts w:ascii="Arial" w:hAnsi="Arial" w:cs="Arial"/>
          <w:i/>
          <w:color w:val="auto"/>
        </w:rPr>
        <w:t>Gerontologist</w:t>
      </w:r>
      <w:r w:rsidRPr="00E81182">
        <w:rPr>
          <w:rFonts w:ascii="Arial" w:hAnsi="Arial" w:cs="Arial"/>
          <w:i/>
          <w:color w:val="auto"/>
        </w:rPr>
        <w:t xml:space="preserve"> </w:t>
      </w:r>
      <w:r w:rsidRPr="00E81182">
        <w:rPr>
          <w:rFonts w:ascii="Arial" w:hAnsi="Arial" w:cs="Arial"/>
          <w:b/>
          <w:color w:val="auto"/>
        </w:rPr>
        <w:t>30</w:t>
      </w:r>
      <w:r w:rsidR="003C6727" w:rsidRPr="00E81182">
        <w:rPr>
          <w:rFonts w:ascii="Arial" w:hAnsi="Arial" w:cs="Arial"/>
          <w:b/>
          <w:color w:val="auto"/>
        </w:rPr>
        <w:t xml:space="preserve"> </w:t>
      </w:r>
      <w:r w:rsidR="00F87EE0" w:rsidRPr="00E81182">
        <w:rPr>
          <w:rFonts w:ascii="Arial" w:hAnsi="Arial" w:cs="Arial"/>
          <w:color w:val="auto"/>
        </w:rPr>
        <w:t>(1</w:t>
      </w:r>
      <w:r w:rsidR="003C6727" w:rsidRPr="00E81182">
        <w:rPr>
          <w:rFonts w:ascii="Arial" w:hAnsi="Arial" w:cs="Arial"/>
          <w:color w:val="auto"/>
        </w:rPr>
        <w:t>)</w:t>
      </w:r>
      <w:r w:rsidR="002E36A4" w:rsidRPr="00E81182">
        <w:rPr>
          <w:rFonts w:ascii="Arial" w:hAnsi="Arial" w:cs="Arial"/>
          <w:color w:val="auto"/>
        </w:rPr>
        <w:t>, 35–42.</w:t>
      </w:r>
    </w:p>
    <w:p w:rsidR="00B92974" w:rsidRPr="00E81182" w:rsidRDefault="00B92974" w:rsidP="0036091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>Black E., Gauthier S., Dalziel W., Keren R., Correia J., Hew</w:t>
      </w:r>
      <w:r w:rsidR="003C6727" w:rsidRPr="00E81182">
        <w:rPr>
          <w:rFonts w:ascii="Arial" w:hAnsi="Arial" w:cs="Arial"/>
          <w:sz w:val="24"/>
          <w:szCs w:val="24"/>
        </w:rPr>
        <w:t xml:space="preserve"> H. &amp;</w:t>
      </w:r>
      <w:r w:rsidRPr="00E81182">
        <w:rPr>
          <w:rFonts w:ascii="Arial" w:hAnsi="Arial" w:cs="Arial"/>
          <w:sz w:val="24"/>
          <w:szCs w:val="24"/>
        </w:rPr>
        <w:t xml:space="preserve"> Binder, C. (2010) Canadian Alzheim</w:t>
      </w:r>
      <w:r w:rsidR="00F87EE0" w:rsidRPr="00E81182">
        <w:rPr>
          <w:rFonts w:ascii="Arial" w:hAnsi="Arial" w:cs="Arial"/>
          <w:sz w:val="24"/>
          <w:szCs w:val="24"/>
        </w:rPr>
        <w:t>er’s disease caregiver survey: B</w:t>
      </w:r>
      <w:r w:rsidRPr="00E81182">
        <w:rPr>
          <w:rFonts w:ascii="Arial" w:hAnsi="Arial" w:cs="Arial"/>
          <w:sz w:val="24"/>
          <w:szCs w:val="24"/>
        </w:rPr>
        <w:t xml:space="preserve">aby-boomer caregivers and burden of care. </w:t>
      </w:r>
      <w:r w:rsidRPr="00E81182">
        <w:rPr>
          <w:rFonts w:ascii="Arial" w:hAnsi="Arial" w:cs="Arial"/>
          <w:i/>
          <w:sz w:val="24"/>
          <w:szCs w:val="24"/>
        </w:rPr>
        <w:t>Psychology &amp; Aging</w:t>
      </w:r>
      <w:r w:rsidRPr="00E81182">
        <w:rPr>
          <w:rFonts w:ascii="Arial" w:hAnsi="Arial" w:cs="Arial"/>
          <w:sz w:val="24"/>
          <w:szCs w:val="24"/>
        </w:rPr>
        <w:t xml:space="preserve"> </w:t>
      </w:r>
      <w:r w:rsidRPr="00E81182">
        <w:rPr>
          <w:rFonts w:ascii="Arial" w:hAnsi="Arial" w:cs="Arial"/>
          <w:b/>
          <w:sz w:val="24"/>
          <w:szCs w:val="24"/>
        </w:rPr>
        <w:t>25</w:t>
      </w:r>
      <w:r w:rsidR="003C6727" w:rsidRPr="00E81182">
        <w:rPr>
          <w:rFonts w:ascii="Arial" w:hAnsi="Arial" w:cs="Arial"/>
          <w:sz w:val="24"/>
          <w:szCs w:val="24"/>
        </w:rPr>
        <w:t xml:space="preserve"> (</w:t>
      </w:r>
      <w:r w:rsidR="00F87EE0" w:rsidRPr="00E81182">
        <w:rPr>
          <w:rFonts w:ascii="Arial" w:hAnsi="Arial" w:cs="Arial"/>
          <w:sz w:val="24"/>
          <w:szCs w:val="24"/>
        </w:rPr>
        <w:t>8</w:t>
      </w:r>
      <w:r w:rsidR="003C6727" w:rsidRPr="00E81182">
        <w:rPr>
          <w:rFonts w:ascii="Arial" w:hAnsi="Arial" w:cs="Arial"/>
          <w:sz w:val="24"/>
          <w:szCs w:val="24"/>
        </w:rPr>
        <w:t>)</w:t>
      </w:r>
      <w:r w:rsidR="002E36A4" w:rsidRPr="00E81182">
        <w:rPr>
          <w:rFonts w:ascii="Arial" w:hAnsi="Arial" w:cs="Arial"/>
          <w:sz w:val="24"/>
          <w:szCs w:val="24"/>
        </w:rPr>
        <w:t>, 807–813.</w:t>
      </w:r>
    </w:p>
    <w:p w:rsidR="00B92974" w:rsidRPr="00E81182" w:rsidRDefault="00B92974" w:rsidP="00360916">
      <w:pPr>
        <w:spacing w:after="0" w:line="240" w:lineRule="auto"/>
        <w:ind w:left="720" w:right="794" w:hanging="720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 xml:space="preserve">Boerner K., Schulz R. </w:t>
      </w:r>
      <w:r w:rsidR="003C6727" w:rsidRPr="00E81182">
        <w:rPr>
          <w:rFonts w:ascii="Arial" w:hAnsi="Arial" w:cs="Arial"/>
          <w:sz w:val="24"/>
          <w:szCs w:val="24"/>
        </w:rPr>
        <w:t>&amp;</w:t>
      </w:r>
      <w:r w:rsidRPr="00E81182">
        <w:rPr>
          <w:rFonts w:ascii="Arial" w:hAnsi="Arial" w:cs="Arial"/>
          <w:sz w:val="24"/>
          <w:szCs w:val="24"/>
        </w:rPr>
        <w:t xml:space="preserve"> Horowitz, A. (2004). Positive aspects of caregiving and adaptation to bereavement.  </w:t>
      </w:r>
      <w:r w:rsidRPr="00E81182">
        <w:rPr>
          <w:rFonts w:ascii="Arial" w:hAnsi="Arial" w:cs="Arial"/>
          <w:i/>
          <w:sz w:val="24"/>
          <w:szCs w:val="24"/>
        </w:rPr>
        <w:t>Psychology &amp; Aging</w:t>
      </w:r>
      <w:r w:rsidRPr="00E81182">
        <w:rPr>
          <w:rFonts w:ascii="Arial" w:hAnsi="Arial" w:cs="Arial"/>
          <w:sz w:val="24"/>
          <w:szCs w:val="24"/>
        </w:rPr>
        <w:t xml:space="preserve">, </w:t>
      </w:r>
      <w:r w:rsidRPr="00E81182">
        <w:rPr>
          <w:rFonts w:ascii="Arial" w:hAnsi="Arial" w:cs="Arial"/>
          <w:b/>
          <w:sz w:val="24"/>
          <w:szCs w:val="24"/>
        </w:rPr>
        <w:t>19</w:t>
      </w:r>
      <w:r w:rsidRPr="00E81182">
        <w:rPr>
          <w:rFonts w:ascii="Arial" w:hAnsi="Arial" w:cs="Arial"/>
          <w:sz w:val="24"/>
          <w:szCs w:val="24"/>
        </w:rPr>
        <w:t xml:space="preserve"> (4), 668-675.  </w:t>
      </w:r>
    </w:p>
    <w:p w:rsidR="00B92974" w:rsidRPr="00E81182" w:rsidRDefault="00B92974" w:rsidP="0036091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 xml:space="preserve">Brown M. </w:t>
      </w:r>
      <w:r w:rsidR="003C6727" w:rsidRPr="00E81182">
        <w:rPr>
          <w:rFonts w:ascii="Arial" w:hAnsi="Arial" w:cs="Arial"/>
          <w:sz w:val="24"/>
          <w:szCs w:val="24"/>
        </w:rPr>
        <w:t>&amp;</w:t>
      </w:r>
      <w:r w:rsidRPr="00E81182">
        <w:rPr>
          <w:rFonts w:ascii="Arial" w:hAnsi="Arial" w:cs="Arial"/>
          <w:sz w:val="24"/>
          <w:szCs w:val="24"/>
        </w:rPr>
        <w:t xml:space="preserve"> Stetz K. (1999). The labour of caregiving: a theoretical model of caregiving during potentially fatal illness. </w:t>
      </w:r>
      <w:r w:rsidRPr="00E81182">
        <w:rPr>
          <w:rFonts w:ascii="Arial" w:hAnsi="Arial" w:cs="Arial"/>
          <w:i/>
          <w:iCs/>
          <w:sz w:val="24"/>
          <w:szCs w:val="24"/>
        </w:rPr>
        <w:t>Qualitative Health Research</w:t>
      </w:r>
      <w:r w:rsidRPr="00E81182">
        <w:rPr>
          <w:rFonts w:ascii="Arial" w:hAnsi="Arial" w:cs="Arial"/>
          <w:sz w:val="24"/>
          <w:szCs w:val="24"/>
        </w:rPr>
        <w:t xml:space="preserve"> </w:t>
      </w:r>
      <w:r w:rsidRPr="00E81182">
        <w:rPr>
          <w:rFonts w:ascii="Arial" w:hAnsi="Arial" w:cs="Arial"/>
          <w:b/>
          <w:sz w:val="24"/>
          <w:szCs w:val="24"/>
        </w:rPr>
        <w:t>9</w:t>
      </w:r>
      <w:r w:rsidR="002E361B" w:rsidRPr="00E81182">
        <w:rPr>
          <w:rFonts w:ascii="Arial" w:hAnsi="Arial" w:cs="Arial"/>
          <w:b/>
          <w:sz w:val="24"/>
          <w:szCs w:val="24"/>
        </w:rPr>
        <w:t xml:space="preserve"> </w:t>
      </w:r>
      <w:r w:rsidR="002E361B" w:rsidRPr="00E81182">
        <w:rPr>
          <w:rFonts w:ascii="Arial" w:hAnsi="Arial" w:cs="Arial"/>
          <w:sz w:val="24"/>
          <w:szCs w:val="24"/>
        </w:rPr>
        <w:t>(2)</w:t>
      </w:r>
      <w:r w:rsidRPr="00E81182">
        <w:rPr>
          <w:rFonts w:ascii="Arial" w:hAnsi="Arial" w:cs="Arial"/>
          <w:sz w:val="24"/>
          <w:szCs w:val="24"/>
        </w:rPr>
        <w:t xml:space="preserve">, 182-197. </w:t>
      </w:r>
    </w:p>
    <w:p w:rsidR="00E81182" w:rsidRDefault="00B92974" w:rsidP="00360916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>Burton A., Haley W., Small B., Finley M., Dillinger-Vasille</w:t>
      </w:r>
      <w:r w:rsidR="003C6727" w:rsidRPr="00E81182">
        <w:rPr>
          <w:rFonts w:ascii="Arial" w:hAnsi="Arial" w:cs="Arial"/>
          <w:sz w:val="24"/>
          <w:szCs w:val="24"/>
        </w:rPr>
        <w:t xml:space="preserve"> M. &amp;</w:t>
      </w:r>
      <w:r w:rsidRPr="00E81182">
        <w:rPr>
          <w:rFonts w:ascii="Arial" w:hAnsi="Arial" w:cs="Arial"/>
          <w:sz w:val="24"/>
          <w:szCs w:val="24"/>
        </w:rPr>
        <w:t xml:space="preserve"> Schonwetter R. (2008) Predictors of well-being in bereaved former hospice caregivers: the role of caregiving stressors, appraisals, and social resources. </w:t>
      </w:r>
      <w:r w:rsidRPr="00E81182">
        <w:rPr>
          <w:rFonts w:ascii="Arial" w:hAnsi="Arial" w:cs="Arial"/>
          <w:i/>
          <w:sz w:val="24"/>
          <w:szCs w:val="24"/>
        </w:rPr>
        <w:t xml:space="preserve">Palliative </w:t>
      </w:r>
      <w:r w:rsidR="003C6727" w:rsidRPr="00E81182">
        <w:rPr>
          <w:rFonts w:ascii="Arial" w:hAnsi="Arial" w:cs="Arial"/>
          <w:i/>
          <w:sz w:val="24"/>
          <w:szCs w:val="24"/>
        </w:rPr>
        <w:t xml:space="preserve">&amp; </w:t>
      </w:r>
      <w:r w:rsidR="002E361B" w:rsidRPr="00E81182">
        <w:rPr>
          <w:rFonts w:ascii="Arial" w:hAnsi="Arial" w:cs="Arial"/>
          <w:i/>
          <w:sz w:val="24"/>
          <w:szCs w:val="24"/>
        </w:rPr>
        <w:t>Supportive</w:t>
      </w:r>
      <w:r w:rsidRPr="00E81182">
        <w:rPr>
          <w:rFonts w:ascii="Arial" w:hAnsi="Arial" w:cs="Arial"/>
          <w:i/>
          <w:sz w:val="24"/>
          <w:szCs w:val="24"/>
        </w:rPr>
        <w:t xml:space="preserve"> Care</w:t>
      </w:r>
      <w:r w:rsidRPr="00E81182">
        <w:rPr>
          <w:rFonts w:ascii="Arial" w:hAnsi="Arial" w:cs="Arial"/>
          <w:sz w:val="24"/>
          <w:szCs w:val="24"/>
        </w:rPr>
        <w:t xml:space="preserve"> </w:t>
      </w:r>
      <w:r w:rsidRPr="00E81182">
        <w:rPr>
          <w:rFonts w:ascii="Arial" w:hAnsi="Arial" w:cs="Arial"/>
          <w:b/>
          <w:sz w:val="24"/>
          <w:szCs w:val="24"/>
        </w:rPr>
        <w:t>6</w:t>
      </w:r>
      <w:r w:rsidRPr="00E81182">
        <w:rPr>
          <w:rFonts w:ascii="Arial" w:hAnsi="Arial" w:cs="Arial"/>
          <w:sz w:val="24"/>
          <w:szCs w:val="24"/>
        </w:rPr>
        <w:t xml:space="preserve"> (2), </w:t>
      </w:r>
      <w:r w:rsidR="003C6727" w:rsidRPr="00E81182">
        <w:rPr>
          <w:rFonts w:ascii="Arial" w:hAnsi="Arial" w:cs="Arial"/>
          <w:sz w:val="24"/>
          <w:szCs w:val="24"/>
        </w:rPr>
        <w:t>1</w:t>
      </w:r>
      <w:r w:rsidRPr="00E81182">
        <w:rPr>
          <w:rFonts w:ascii="Arial" w:hAnsi="Arial" w:cs="Arial"/>
          <w:sz w:val="24"/>
          <w:szCs w:val="24"/>
        </w:rPr>
        <w:t>49-158.</w:t>
      </w:r>
    </w:p>
    <w:p w:rsidR="00837C46" w:rsidRPr="00E81182" w:rsidRDefault="0083655E" w:rsidP="00360916">
      <w:pPr>
        <w:spacing w:after="0" w:line="240" w:lineRule="auto"/>
        <w:ind w:left="720" w:hanging="720"/>
        <w:jc w:val="both"/>
        <w:rPr>
          <w:rFonts w:ascii="Arial" w:hAnsi="Arial" w:cs="Arial"/>
          <w:i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 xml:space="preserve">Carers </w:t>
      </w:r>
      <w:r w:rsidR="00EF3269" w:rsidRPr="00E81182">
        <w:rPr>
          <w:rFonts w:ascii="Arial" w:hAnsi="Arial" w:cs="Arial"/>
          <w:sz w:val="24"/>
          <w:szCs w:val="24"/>
        </w:rPr>
        <w:t>Trust</w:t>
      </w:r>
      <w:r w:rsidRPr="00E81182">
        <w:rPr>
          <w:rFonts w:ascii="Arial" w:hAnsi="Arial" w:cs="Arial"/>
          <w:sz w:val="24"/>
          <w:szCs w:val="24"/>
        </w:rPr>
        <w:t xml:space="preserve"> (2015) </w:t>
      </w:r>
      <w:r w:rsidRPr="00E81182">
        <w:rPr>
          <w:rFonts w:ascii="Arial" w:hAnsi="Arial" w:cs="Arial"/>
          <w:i/>
          <w:sz w:val="24"/>
          <w:szCs w:val="24"/>
        </w:rPr>
        <w:t>Caring About Older Carers Providing Support for People</w:t>
      </w:r>
      <w:r w:rsidR="00E81182">
        <w:rPr>
          <w:rFonts w:ascii="Arial" w:hAnsi="Arial" w:cs="Arial"/>
          <w:i/>
          <w:sz w:val="24"/>
          <w:szCs w:val="24"/>
        </w:rPr>
        <w:t xml:space="preserve">: </w:t>
      </w:r>
      <w:r w:rsidRPr="00E81182">
        <w:rPr>
          <w:rFonts w:ascii="Arial" w:hAnsi="Arial" w:cs="Arial"/>
          <w:i/>
          <w:sz w:val="24"/>
          <w:szCs w:val="24"/>
        </w:rPr>
        <w:t>Caring</w:t>
      </w:r>
      <w:r w:rsidR="00837C46" w:rsidRPr="00E81182">
        <w:rPr>
          <w:rFonts w:ascii="Arial" w:hAnsi="Arial" w:cs="Arial"/>
          <w:i/>
          <w:sz w:val="24"/>
          <w:szCs w:val="24"/>
        </w:rPr>
        <w:t xml:space="preserve">   </w:t>
      </w:r>
    </w:p>
    <w:p w:rsidR="00360916" w:rsidRDefault="00837C46" w:rsidP="00360916">
      <w:pPr>
        <w:spacing w:line="240" w:lineRule="auto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i/>
          <w:sz w:val="24"/>
          <w:szCs w:val="24"/>
        </w:rPr>
        <w:t xml:space="preserve">           </w:t>
      </w:r>
      <w:r w:rsidR="0083655E" w:rsidRPr="00E81182">
        <w:rPr>
          <w:rFonts w:ascii="Arial" w:hAnsi="Arial" w:cs="Arial"/>
          <w:i/>
          <w:sz w:val="24"/>
          <w:szCs w:val="24"/>
        </w:rPr>
        <w:t>Later in Life</w:t>
      </w:r>
      <w:r w:rsidRPr="00E81182">
        <w:rPr>
          <w:rFonts w:ascii="Arial" w:hAnsi="Arial" w:cs="Arial"/>
          <w:sz w:val="24"/>
          <w:szCs w:val="24"/>
        </w:rPr>
        <w:t>. Carers Trust,</w:t>
      </w:r>
      <w:r w:rsidR="00EF3269" w:rsidRPr="00E81182">
        <w:rPr>
          <w:rFonts w:ascii="Arial" w:hAnsi="Arial" w:cs="Arial"/>
          <w:sz w:val="24"/>
          <w:szCs w:val="24"/>
        </w:rPr>
        <w:t xml:space="preserve"> London</w:t>
      </w:r>
      <w:r w:rsidR="0083655E" w:rsidRPr="00E81182">
        <w:rPr>
          <w:rFonts w:ascii="Arial" w:hAnsi="Arial" w:cs="Arial"/>
          <w:sz w:val="24"/>
          <w:szCs w:val="24"/>
        </w:rPr>
        <w:t xml:space="preserve"> </w:t>
      </w:r>
    </w:p>
    <w:p w:rsidR="00B92974" w:rsidRPr="00E81182" w:rsidRDefault="00F44587" w:rsidP="00360916">
      <w:pPr>
        <w:spacing w:line="240" w:lineRule="auto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  <w:lang w:val="en-US" w:eastAsia="en-US"/>
        </w:rPr>
        <w:t>Carers UK (2006)</w:t>
      </w:r>
      <w:r w:rsidR="00B92974" w:rsidRPr="00E81182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="006807A2" w:rsidRPr="00E81182">
        <w:rPr>
          <w:rFonts w:ascii="Arial" w:hAnsi="Arial" w:cs="Arial"/>
          <w:i/>
          <w:sz w:val="24"/>
          <w:szCs w:val="24"/>
          <w:lang w:val="en-US" w:eastAsia="en-US"/>
        </w:rPr>
        <w:t xml:space="preserve">More than a Job: Working Carers. </w:t>
      </w:r>
      <w:r w:rsidR="00B92974" w:rsidRPr="00E81182">
        <w:rPr>
          <w:rFonts w:ascii="Arial" w:hAnsi="Arial" w:cs="Arial"/>
          <w:sz w:val="24"/>
          <w:szCs w:val="24"/>
        </w:rPr>
        <w:t>Carers UK, London.</w:t>
      </w:r>
    </w:p>
    <w:p w:rsidR="00B92974" w:rsidRPr="00E81182" w:rsidRDefault="00B92974" w:rsidP="0036091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i/>
          <w:iCs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 xml:space="preserve">Carers UK (2014a) </w:t>
      </w:r>
      <w:r w:rsidR="006807A2" w:rsidRPr="00E81182">
        <w:rPr>
          <w:rFonts w:ascii="Arial" w:hAnsi="Arial" w:cs="Arial"/>
          <w:bCs/>
          <w:i/>
          <w:sz w:val="24"/>
          <w:szCs w:val="24"/>
        </w:rPr>
        <w:t>Need to Know: Transitions in and out of C</w:t>
      </w:r>
      <w:r w:rsidRPr="00E81182">
        <w:rPr>
          <w:rFonts w:ascii="Arial" w:hAnsi="Arial" w:cs="Arial"/>
          <w:bCs/>
          <w:i/>
          <w:sz w:val="24"/>
          <w:szCs w:val="24"/>
        </w:rPr>
        <w:t>aring</w:t>
      </w:r>
      <w:r w:rsidR="006807A2" w:rsidRPr="00E81182">
        <w:rPr>
          <w:rFonts w:ascii="Arial" w:hAnsi="Arial" w:cs="Arial"/>
          <w:bCs/>
          <w:i/>
          <w:sz w:val="24"/>
          <w:szCs w:val="24"/>
        </w:rPr>
        <w:t xml:space="preserve">. </w:t>
      </w:r>
      <w:r w:rsidRPr="00E81182">
        <w:rPr>
          <w:rFonts w:ascii="Arial" w:hAnsi="Arial" w:cs="Arial"/>
          <w:sz w:val="24"/>
          <w:szCs w:val="24"/>
        </w:rPr>
        <w:t>Carers UK, London.</w:t>
      </w:r>
    </w:p>
    <w:p w:rsidR="00B92974" w:rsidRPr="00E81182" w:rsidRDefault="00B92974" w:rsidP="0036091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i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 xml:space="preserve">Carers UK (2014b) </w:t>
      </w:r>
      <w:r w:rsidR="006807A2" w:rsidRPr="00E81182">
        <w:rPr>
          <w:rFonts w:ascii="Arial" w:hAnsi="Arial" w:cs="Arial"/>
          <w:i/>
          <w:sz w:val="24"/>
          <w:szCs w:val="24"/>
        </w:rPr>
        <w:t>Caring and Family F</w:t>
      </w:r>
      <w:r w:rsidRPr="00E81182">
        <w:rPr>
          <w:rFonts w:ascii="Arial" w:hAnsi="Arial" w:cs="Arial"/>
          <w:i/>
          <w:sz w:val="24"/>
          <w:szCs w:val="24"/>
        </w:rPr>
        <w:t>i</w:t>
      </w:r>
      <w:r w:rsidR="006807A2" w:rsidRPr="00E81182">
        <w:rPr>
          <w:rFonts w:ascii="Arial" w:hAnsi="Arial" w:cs="Arial"/>
          <w:i/>
          <w:sz w:val="24"/>
          <w:szCs w:val="24"/>
        </w:rPr>
        <w:t>nances Inquiry:</w:t>
      </w:r>
      <w:r w:rsidRPr="00E81182">
        <w:rPr>
          <w:rFonts w:ascii="Arial" w:hAnsi="Arial" w:cs="Arial"/>
          <w:i/>
          <w:sz w:val="24"/>
          <w:szCs w:val="24"/>
        </w:rPr>
        <w:t xml:space="preserve"> UK Report</w:t>
      </w:r>
      <w:r w:rsidR="006807A2" w:rsidRPr="00E81182">
        <w:rPr>
          <w:rFonts w:ascii="Arial" w:hAnsi="Arial" w:cs="Arial"/>
          <w:sz w:val="24"/>
          <w:szCs w:val="24"/>
        </w:rPr>
        <w:t>.</w:t>
      </w:r>
      <w:r w:rsidRPr="00E81182">
        <w:rPr>
          <w:rFonts w:ascii="Arial" w:hAnsi="Arial" w:cs="Arial"/>
          <w:sz w:val="24"/>
          <w:szCs w:val="24"/>
        </w:rPr>
        <w:t xml:space="preserve"> Carers UK, London</w:t>
      </w:r>
      <w:r w:rsidR="006807A2" w:rsidRPr="00E81182">
        <w:rPr>
          <w:rFonts w:ascii="Arial" w:hAnsi="Arial" w:cs="Arial"/>
          <w:sz w:val="24"/>
          <w:szCs w:val="24"/>
        </w:rPr>
        <w:t>.</w:t>
      </w:r>
    </w:p>
    <w:p w:rsidR="001D21D5" w:rsidRPr="00E81182" w:rsidRDefault="00F44587" w:rsidP="00360916">
      <w:pPr>
        <w:pStyle w:val="volissue"/>
        <w:spacing w:before="0" w:beforeAutospacing="0" w:after="0" w:afterAutospacing="0"/>
        <w:ind w:left="720" w:hanging="720"/>
        <w:jc w:val="both"/>
        <w:rPr>
          <w:rFonts w:ascii="Arial" w:hAnsi="Arial" w:cs="Arial"/>
        </w:rPr>
      </w:pPr>
      <w:r w:rsidRPr="00E81182">
        <w:rPr>
          <w:rFonts w:ascii="Arial" w:hAnsi="Arial" w:cs="Arial"/>
        </w:rPr>
        <w:t>Carmichael</w:t>
      </w:r>
      <w:r w:rsidR="00B92974" w:rsidRPr="00E81182">
        <w:rPr>
          <w:rFonts w:ascii="Arial" w:hAnsi="Arial" w:cs="Arial"/>
        </w:rPr>
        <w:t xml:space="preserve"> F. </w:t>
      </w:r>
      <w:r w:rsidRPr="00E81182">
        <w:rPr>
          <w:rFonts w:ascii="Arial" w:hAnsi="Arial" w:cs="Arial"/>
        </w:rPr>
        <w:t>&amp; Ercolan</w:t>
      </w:r>
      <w:r w:rsidR="00B92974" w:rsidRPr="00E81182">
        <w:rPr>
          <w:rFonts w:ascii="Arial" w:hAnsi="Arial" w:cs="Arial"/>
        </w:rPr>
        <w:t xml:space="preserve"> M. (2016) Unpaid caregiving and paid work over life-courses: Different pathways, diverging outcomes. </w:t>
      </w:r>
      <w:r w:rsidR="00B92974" w:rsidRPr="00E81182">
        <w:rPr>
          <w:rFonts w:ascii="Arial" w:hAnsi="Arial" w:cs="Arial"/>
          <w:i/>
        </w:rPr>
        <w:t>Social Science &amp; Medicine</w:t>
      </w:r>
      <w:r w:rsidR="00B92974" w:rsidRPr="00E81182">
        <w:rPr>
          <w:rFonts w:ascii="Arial" w:hAnsi="Arial" w:cs="Arial"/>
        </w:rPr>
        <w:t xml:space="preserve"> </w:t>
      </w:r>
      <w:r w:rsidR="00B92974" w:rsidRPr="00E81182">
        <w:rPr>
          <w:rFonts w:ascii="Arial" w:hAnsi="Arial" w:cs="Arial"/>
          <w:b/>
        </w:rPr>
        <w:t>156</w:t>
      </w:r>
      <w:r w:rsidRPr="00E81182">
        <w:rPr>
          <w:rFonts w:ascii="Arial" w:hAnsi="Arial" w:cs="Arial"/>
          <w:b/>
        </w:rPr>
        <w:t xml:space="preserve"> </w:t>
      </w:r>
      <w:r w:rsidR="002E361B" w:rsidRPr="00E81182">
        <w:rPr>
          <w:rFonts w:ascii="Arial" w:hAnsi="Arial" w:cs="Arial"/>
        </w:rPr>
        <w:t>(1</w:t>
      </w:r>
      <w:r w:rsidRPr="00E81182">
        <w:rPr>
          <w:rFonts w:ascii="Arial" w:hAnsi="Arial" w:cs="Arial"/>
        </w:rPr>
        <w:t>)</w:t>
      </w:r>
      <w:r w:rsidR="00B92974" w:rsidRPr="00E81182">
        <w:rPr>
          <w:rFonts w:ascii="Arial" w:hAnsi="Arial" w:cs="Arial"/>
        </w:rPr>
        <w:t xml:space="preserve">, 1–11.  </w:t>
      </w:r>
    </w:p>
    <w:p w:rsidR="001D21D5" w:rsidRPr="00E81182" w:rsidRDefault="001D21D5" w:rsidP="00360916">
      <w:pPr>
        <w:pStyle w:val="volissue"/>
        <w:spacing w:before="0" w:beforeAutospacing="0" w:after="0" w:afterAutospacing="0"/>
        <w:ind w:left="720" w:hanging="720"/>
        <w:jc w:val="both"/>
        <w:rPr>
          <w:rFonts w:ascii="Arial" w:hAnsi="Arial" w:cs="Arial"/>
        </w:rPr>
      </w:pPr>
      <w:r w:rsidRPr="00E81182">
        <w:rPr>
          <w:rFonts w:ascii="Arial" w:hAnsi="Arial" w:cs="Arial"/>
        </w:rPr>
        <w:lastRenderedPageBreak/>
        <w:t xml:space="preserve">CASP (2013). </w:t>
      </w:r>
      <w:r w:rsidRPr="00E81182">
        <w:rPr>
          <w:rFonts w:ascii="Arial" w:hAnsi="Arial" w:cs="Arial"/>
          <w:i/>
        </w:rPr>
        <w:t xml:space="preserve">Critical Appraisal Skills Programme (CASP): Making Sense of Evidence. </w:t>
      </w:r>
      <w:r w:rsidRPr="00E81182">
        <w:rPr>
          <w:rFonts w:ascii="Arial" w:hAnsi="Arial" w:cs="Arial"/>
        </w:rPr>
        <w:t xml:space="preserve">Available at: </w:t>
      </w:r>
      <w:hyperlink r:id="rId19" w:history="1">
        <w:r w:rsidRPr="00E81182">
          <w:rPr>
            <w:rStyle w:val="Hyperlink"/>
            <w:rFonts w:ascii="Arial" w:hAnsi="Arial" w:cs="Arial"/>
          </w:rPr>
          <w:t>http://www.casp-uk.net/</w:t>
        </w:r>
      </w:hyperlink>
      <w:r w:rsidRPr="00E81182">
        <w:rPr>
          <w:rFonts w:ascii="Arial" w:hAnsi="Arial" w:cs="Arial"/>
        </w:rPr>
        <w:t xml:space="preserve"> (Accessed on 16/09/16).   </w:t>
      </w:r>
    </w:p>
    <w:p w:rsidR="00B92974" w:rsidRPr="00E81182" w:rsidRDefault="00B92974" w:rsidP="0036091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eastAsia="Calibri" w:hAnsi="Arial" w:cs="Arial"/>
          <w:sz w:val="24"/>
          <w:szCs w:val="24"/>
          <w:lang w:val="en-US" w:eastAsia="en-US"/>
        </w:rPr>
        <w:t xml:space="preserve">Cavaye J. and Watts J. (2016) </w:t>
      </w:r>
      <w:r w:rsidRPr="00E81182">
        <w:rPr>
          <w:rFonts w:ascii="Arial" w:hAnsi="Arial" w:cs="Arial"/>
          <w:sz w:val="24"/>
          <w:szCs w:val="24"/>
        </w:rPr>
        <w:t>Former</w:t>
      </w:r>
      <w:r w:rsidRPr="00E81182">
        <w:rPr>
          <w:rFonts w:ascii="Arial" w:eastAsia="Calibri" w:hAnsi="Arial" w:cs="Arial"/>
          <w:bCs/>
          <w:sz w:val="24"/>
          <w:szCs w:val="24"/>
          <w:lang w:val="en-US" w:eastAsia="en-US"/>
        </w:rPr>
        <w:t xml:space="preserve"> carers: Issues from the literature. </w:t>
      </w:r>
      <w:r w:rsidRPr="00E81182">
        <w:rPr>
          <w:rFonts w:ascii="Arial" w:eastAsia="Calibri" w:hAnsi="Arial" w:cs="Arial"/>
          <w:i/>
          <w:iCs/>
          <w:sz w:val="24"/>
          <w:szCs w:val="24"/>
          <w:lang w:val="en-US" w:eastAsia="en-US"/>
        </w:rPr>
        <w:t xml:space="preserve">Families, Relationships and Societies. </w:t>
      </w:r>
      <w:r w:rsidRPr="00E81182">
        <w:rPr>
          <w:rFonts w:ascii="Arial" w:eastAsia="Calibri" w:hAnsi="Arial" w:cs="Arial"/>
          <w:iCs/>
          <w:sz w:val="24"/>
          <w:szCs w:val="24"/>
          <w:lang w:val="en-US" w:eastAsia="en-US"/>
        </w:rPr>
        <w:t>Available at:</w:t>
      </w:r>
      <w:r w:rsidRPr="00E81182">
        <w:rPr>
          <w:rFonts w:ascii="Arial" w:eastAsia="Calibri" w:hAnsi="Arial" w:cs="Arial"/>
          <w:i/>
          <w:iCs/>
          <w:sz w:val="24"/>
          <w:szCs w:val="24"/>
          <w:lang w:val="en-US" w:eastAsia="en-US"/>
        </w:rPr>
        <w:t xml:space="preserve"> </w:t>
      </w:r>
      <w:r w:rsidRPr="00E81182">
        <w:rPr>
          <w:rFonts w:ascii="Arial" w:eastAsia="Calibri" w:hAnsi="Arial" w:cs="Arial"/>
          <w:sz w:val="24"/>
          <w:szCs w:val="24"/>
          <w:lang w:val="en-US" w:eastAsia="en-US"/>
        </w:rPr>
        <w:t>http://dx.doi.org/10.1332/204674316X14676464160831</w:t>
      </w:r>
      <w:r w:rsidR="00F44587" w:rsidRPr="00E81182">
        <w:rPr>
          <w:rFonts w:ascii="Arial" w:eastAsia="Calibri" w:hAnsi="Arial" w:cs="Arial"/>
          <w:sz w:val="24"/>
          <w:szCs w:val="24"/>
          <w:lang w:val="en-US" w:eastAsia="en-US"/>
        </w:rPr>
        <w:t xml:space="preserve"> (</w:t>
      </w:r>
      <w:r w:rsidRPr="00E81182">
        <w:rPr>
          <w:rFonts w:ascii="Arial" w:eastAsia="Calibri" w:hAnsi="Arial" w:cs="Arial"/>
          <w:sz w:val="24"/>
          <w:szCs w:val="24"/>
          <w:lang w:val="en-US" w:eastAsia="en-US"/>
        </w:rPr>
        <w:t xml:space="preserve">Accessed </w:t>
      </w:r>
      <w:r w:rsidR="00F44587" w:rsidRPr="00E81182">
        <w:rPr>
          <w:rFonts w:ascii="Arial" w:eastAsia="Calibri" w:hAnsi="Arial" w:cs="Arial"/>
          <w:sz w:val="24"/>
          <w:szCs w:val="24"/>
          <w:lang w:val="en-US" w:eastAsia="en-US"/>
        </w:rPr>
        <w:t>16/09/16)</w:t>
      </w:r>
      <w:r w:rsidR="002E361B" w:rsidRPr="00E81182">
        <w:rPr>
          <w:rFonts w:ascii="Arial" w:eastAsia="Calibri" w:hAnsi="Arial" w:cs="Arial"/>
          <w:sz w:val="24"/>
          <w:szCs w:val="24"/>
          <w:lang w:val="en-US" w:eastAsia="en-US"/>
        </w:rPr>
        <w:t>.</w:t>
      </w:r>
    </w:p>
    <w:p w:rsidR="00B92974" w:rsidRPr="00E81182" w:rsidRDefault="00F44587" w:rsidP="0036091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>Collins</w:t>
      </w:r>
      <w:r w:rsidR="00B92974" w:rsidRPr="00E81182">
        <w:rPr>
          <w:rFonts w:ascii="Arial" w:hAnsi="Arial" w:cs="Arial"/>
          <w:sz w:val="24"/>
          <w:szCs w:val="24"/>
        </w:rPr>
        <w:t xml:space="preserve"> C.</w:t>
      </w:r>
      <w:r w:rsidRPr="00E81182">
        <w:rPr>
          <w:rFonts w:ascii="Arial" w:hAnsi="Arial" w:cs="Arial"/>
          <w:sz w:val="24"/>
          <w:szCs w:val="24"/>
        </w:rPr>
        <w:t>,</w:t>
      </w:r>
      <w:r w:rsidR="00B92974" w:rsidRPr="00E81182">
        <w:rPr>
          <w:rFonts w:ascii="Arial" w:hAnsi="Arial" w:cs="Arial"/>
          <w:sz w:val="24"/>
          <w:szCs w:val="24"/>
        </w:rPr>
        <w:t xml:space="preserve"> Liken M.</w:t>
      </w:r>
      <w:r w:rsidRPr="00E81182">
        <w:rPr>
          <w:rFonts w:ascii="Arial" w:hAnsi="Arial" w:cs="Arial"/>
          <w:sz w:val="24"/>
          <w:szCs w:val="24"/>
        </w:rPr>
        <w:t>,</w:t>
      </w:r>
      <w:r w:rsidR="00B92974" w:rsidRPr="00E81182">
        <w:rPr>
          <w:rFonts w:ascii="Arial" w:hAnsi="Arial" w:cs="Arial"/>
          <w:sz w:val="24"/>
          <w:szCs w:val="24"/>
        </w:rPr>
        <w:t xml:space="preserve"> King</w:t>
      </w:r>
      <w:r w:rsidRPr="00E81182">
        <w:rPr>
          <w:rFonts w:ascii="Arial" w:hAnsi="Arial" w:cs="Arial"/>
          <w:sz w:val="24"/>
          <w:szCs w:val="24"/>
        </w:rPr>
        <w:t xml:space="preserve"> S. &amp;</w:t>
      </w:r>
      <w:r w:rsidR="00B92974" w:rsidRPr="00E81182">
        <w:rPr>
          <w:rFonts w:ascii="Arial" w:hAnsi="Arial" w:cs="Arial"/>
          <w:sz w:val="24"/>
          <w:szCs w:val="24"/>
        </w:rPr>
        <w:t xml:space="preserve"> Kokinakis C. (1993) Loss and grief among family caregivers of relatives with dementia. </w:t>
      </w:r>
      <w:r w:rsidR="00B92974" w:rsidRPr="00E81182">
        <w:rPr>
          <w:rFonts w:ascii="Arial" w:hAnsi="Arial" w:cs="Arial"/>
          <w:i/>
          <w:sz w:val="24"/>
          <w:szCs w:val="24"/>
        </w:rPr>
        <w:t>Qualitative Health Research</w:t>
      </w:r>
      <w:r w:rsidR="00B92974" w:rsidRPr="00E81182">
        <w:rPr>
          <w:rFonts w:ascii="Arial" w:hAnsi="Arial" w:cs="Arial"/>
          <w:sz w:val="24"/>
          <w:szCs w:val="24"/>
        </w:rPr>
        <w:t xml:space="preserve"> </w:t>
      </w:r>
      <w:r w:rsidR="00B92974" w:rsidRPr="00E81182">
        <w:rPr>
          <w:rFonts w:ascii="Arial" w:hAnsi="Arial" w:cs="Arial"/>
          <w:b/>
          <w:sz w:val="24"/>
          <w:szCs w:val="24"/>
        </w:rPr>
        <w:t>3</w:t>
      </w:r>
      <w:r w:rsidRPr="00E81182">
        <w:rPr>
          <w:rFonts w:ascii="Arial" w:hAnsi="Arial" w:cs="Arial"/>
          <w:b/>
          <w:sz w:val="24"/>
          <w:szCs w:val="24"/>
        </w:rPr>
        <w:t xml:space="preserve"> </w:t>
      </w:r>
      <w:r w:rsidR="002E361B" w:rsidRPr="00E81182">
        <w:rPr>
          <w:rFonts w:ascii="Arial" w:hAnsi="Arial" w:cs="Arial"/>
          <w:sz w:val="24"/>
          <w:szCs w:val="24"/>
        </w:rPr>
        <w:t>(2</w:t>
      </w:r>
      <w:r w:rsidRPr="00E81182">
        <w:rPr>
          <w:rFonts w:ascii="Arial" w:hAnsi="Arial" w:cs="Arial"/>
          <w:sz w:val="24"/>
          <w:szCs w:val="24"/>
        </w:rPr>
        <w:t>)</w:t>
      </w:r>
      <w:r w:rsidR="00B92974" w:rsidRPr="00E81182">
        <w:rPr>
          <w:rFonts w:ascii="Arial" w:hAnsi="Arial" w:cs="Arial"/>
          <w:sz w:val="24"/>
          <w:szCs w:val="24"/>
        </w:rPr>
        <w:t xml:space="preserve">, 236–253. </w:t>
      </w:r>
    </w:p>
    <w:p w:rsidR="00B92974" w:rsidRPr="00E81182" w:rsidRDefault="00B92974" w:rsidP="00360916">
      <w:pPr>
        <w:pStyle w:val="pagecontents"/>
        <w:ind w:left="720" w:hanging="720"/>
        <w:jc w:val="both"/>
        <w:rPr>
          <w:rFonts w:ascii="Arial" w:hAnsi="Arial" w:cs="Arial"/>
        </w:rPr>
      </w:pPr>
      <w:r w:rsidRPr="00E81182">
        <w:rPr>
          <w:rFonts w:ascii="Arial" w:hAnsi="Arial" w:cs="Arial"/>
        </w:rPr>
        <w:t xml:space="preserve">Cronin P., Hynes G., Breen M., McCarron M., McCallion P. </w:t>
      </w:r>
      <w:r w:rsidR="00F44587" w:rsidRPr="00E81182">
        <w:rPr>
          <w:rFonts w:ascii="Arial" w:hAnsi="Arial" w:cs="Arial"/>
        </w:rPr>
        <w:t>&amp;</w:t>
      </w:r>
      <w:r w:rsidRPr="00E81182">
        <w:rPr>
          <w:rFonts w:ascii="Arial" w:hAnsi="Arial" w:cs="Arial"/>
        </w:rPr>
        <w:t xml:space="preserve"> O'Sullivan L. (2015)</w:t>
      </w:r>
      <w:r w:rsidR="00F44587" w:rsidRPr="00E81182">
        <w:rPr>
          <w:rFonts w:ascii="Arial" w:hAnsi="Arial" w:cs="Arial"/>
        </w:rPr>
        <w:t xml:space="preserve"> ‘Between worlds’: T</w:t>
      </w:r>
      <w:r w:rsidRPr="00E81182">
        <w:rPr>
          <w:rFonts w:ascii="Arial" w:hAnsi="Arial" w:cs="Arial"/>
        </w:rPr>
        <w:t xml:space="preserve">he experiences and needs of former family carers. </w:t>
      </w:r>
      <w:r w:rsidRPr="00E81182">
        <w:rPr>
          <w:rFonts w:ascii="Arial" w:hAnsi="Arial" w:cs="Arial"/>
          <w:i/>
        </w:rPr>
        <w:t>Health &amp; Social Care in the Community</w:t>
      </w:r>
      <w:r w:rsidRPr="00E81182">
        <w:rPr>
          <w:rFonts w:ascii="Arial" w:hAnsi="Arial" w:cs="Arial"/>
        </w:rPr>
        <w:t xml:space="preserve"> </w:t>
      </w:r>
      <w:r w:rsidRPr="00E81182">
        <w:rPr>
          <w:rFonts w:ascii="Arial" w:hAnsi="Arial" w:cs="Arial"/>
          <w:b/>
        </w:rPr>
        <w:t>23</w:t>
      </w:r>
      <w:r w:rsidRPr="00E81182">
        <w:rPr>
          <w:rFonts w:ascii="Arial" w:hAnsi="Arial" w:cs="Arial"/>
        </w:rPr>
        <w:t xml:space="preserve"> (1), 88-96.</w:t>
      </w:r>
    </w:p>
    <w:p w:rsidR="00B92974" w:rsidRPr="00E81182" w:rsidRDefault="00B92974" w:rsidP="0036091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 xml:space="preserve">Davies S. </w:t>
      </w:r>
      <w:r w:rsidR="00F44587" w:rsidRPr="00E81182">
        <w:rPr>
          <w:rFonts w:ascii="Arial" w:hAnsi="Arial" w:cs="Arial"/>
          <w:sz w:val="24"/>
          <w:szCs w:val="24"/>
        </w:rPr>
        <w:t>&amp;</w:t>
      </w:r>
      <w:r w:rsidRPr="00E81182">
        <w:rPr>
          <w:rFonts w:ascii="Arial" w:hAnsi="Arial" w:cs="Arial"/>
          <w:sz w:val="24"/>
          <w:szCs w:val="24"/>
        </w:rPr>
        <w:t xml:space="preserve"> Nolan M. (2004)</w:t>
      </w:r>
      <w:r w:rsidR="00F44587" w:rsidRPr="00E81182">
        <w:rPr>
          <w:rFonts w:ascii="Arial" w:hAnsi="Arial" w:cs="Arial"/>
          <w:sz w:val="24"/>
          <w:szCs w:val="24"/>
        </w:rPr>
        <w:t xml:space="preserve"> ‘Making the move’: R</w:t>
      </w:r>
      <w:r w:rsidRPr="00E81182">
        <w:rPr>
          <w:rFonts w:ascii="Arial" w:hAnsi="Arial" w:cs="Arial"/>
          <w:sz w:val="24"/>
          <w:szCs w:val="24"/>
        </w:rPr>
        <w:t xml:space="preserve">elatives’ experiences of the transition to a care home. </w:t>
      </w:r>
      <w:r w:rsidRPr="00E81182">
        <w:rPr>
          <w:rFonts w:ascii="Arial" w:hAnsi="Arial" w:cs="Arial"/>
          <w:i/>
          <w:sz w:val="24"/>
          <w:szCs w:val="24"/>
        </w:rPr>
        <w:t>Health &amp; Social Care in the Community</w:t>
      </w:r>
      <w:r w:rsidRPr="00E81182">
        <w:rPr>
          <w:rFonts w:ascii="Arial" w:hAnsi="Arial" w:cs="Arial"/>
          <w:sz w:val="24"/>
          <w:szCs w:val="24"/>
        </w:rPr>
        <w:t xml:space="preserve"> </w:t>
      </w:r>
      <w:r w:rsidRPr="00E81182">
        <w:rPr>
          <w:rFonts w:ascii="Arial" w:hAnsi="Arial" w:cs="Arial"/>
          <w:b/>
          <w:sz w:val="24"/>
          <w:szCs w:val="24"/>
        </w:rPr>
        <w:t>12</w:t>
      </w:r>
      <w:r w:rsidR="00F44587" w:rsidRPr="00E81182">
        <w:rPr>
          <w:rFonts w:ascii="Arial" w:hAnsi="Arial" w:cs="Arial"/>
          <w:b/>
          <w:sz w:val="24"/>
          <w:szCs w:val="24"/>
        </w:rPr>
        <w:t xml:space="preserve"> </w:t>
      </w:r>
      <w:r w:rsidR="002E361B" w:rsidRPr="00E81182">
        <w:rPr>
          <w:rFonts w:ascii="Arial" w:hAnsi="Arial" w:cs="Arial"/>
          <w:sz w:val="24"/>
          <w:szCs w:val="24"/>
        </w:rPr>
        <w:t>(6</w:t>
      </w:r>
      <w:r w:rsidR="00F44587" w:rsidRPr="00E81182">
        <w:rPr>
          <w:rFonts w:ascii="Arial" w:hAnsi="Arial" w:cs="Arial"/>
          <w:sz w:val="24"/>
          <w:szCs w:val="24"/>
        </w:rPr>
        <w:t>)</w:t>
      </w:r>
      <w:r w:rsidR="00AD076E" w:rsidRPr="00E81182">
        <w:rPr>
          <w:rFonts w:ascii="Arial" w:hAnsi="Arial" w:cs="Arial"/>
          <w:sz w:val="24"/>
          <w:szCs w:val="24"/>
        </w:rPr>
        <w:t>, 517–526.</w:t>
      </w:r>
    </w:p>
    <w:p w:rsidR="00B92974" w:rsidRPr="00E81182" w:rsidRDefault="00F44587" w:rsidP="0036091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>Davies</w:t>
      </w:r>
      <w:r w:rsidR="00B92974" w:rsidRPr="00E81182">
        <w:rPr>
          <w:rFonts w:ascii="Arial" w:hAnsi="Arial" w:cs="Arial"/>
          <w:sz w:val="24"/>
          <w:szCs w:val="24"/>
        </w:rPr>
        <w:t xml:space="preserve"> S. </w:t>
      </w:r>
      <w:r w:rsidRPr="00E81182">
        <w:rPr>
          <w:rFonts w:ascii="Arial" w:hAnsi="Arial" w:cs="Arial"/>
          <w:sz w:val="24"/>
          <w:szCs w:val="24"/>
        </w:rPr>
        <w:t>&amp; Nolan</w:t>
      </w:r>
      <w:r w:rsidR="00B92974" w:rsidRPr="00E81182">
        <w:rPr>
          <w:rFonts w:ascii="Arial" w:hAnsi="Arial" w:cs="Arial"/>
          <w:sz w:val="24"/>
          <w:szCs w:val="24"/>
        </w:rPr>
        <w:t xml:space="preserve"> M. (2006)</w:t>
      </w:r>
      <w:r w:rsidRPr="00E81182">
        <w:rPr>
          <w:rFonts w:ascii="Arial" w:hAnsi="Arial" w:cs="Arial"/>
          <w:sz w:val="24"/>
          <w:szCs w:val="24"/>
        </w:rPr>
        <w:t xml:space="preserve"> ‘Making it better’: S</w:t>
      </w:r>
      <w:r w:rsidR="00B92974" w:rsidRPr="00E81182">
        <w:rPr>
          <w:rFonts w:ascii="Arial" w:hAnsi="Arial" w:cs="Arial"/>
          <w:sz w:val="24"/>
          <w:szCs w:val="24"/>
        </w:rPr>
        <w:t>elf-perceived roles of family caregivers of olde</w:t>
      </w:r>
      <w:r w:rsidR="00BC0C6E" w:rsidRPr="00E81182">
        <w:rPr>
          <w:rFonts w:ascii="Arial" w:hAnsi="Arial" w:cs="Arial"/>
          <w:sz w:val="24"/>
          <w:szCs w:val="24"/>
        </w:rPr>
        <w:t>r people living in care homes: A</w:t>
      </w:r>
      <w:r w:rsidR="00B92974" w:rsidRPr="00E81182">
        <w:rPr>
          <w:rFonts w:ascii="Arial" w:hAnsi="Arial" w:cs="Arial"/>
          <w:sz w:val="24"/>
          <w:szCs w:val="24"/>
        </w:rPr>
        <w:t xml:space="preserve"> qualitative study. </w:t>
      </w:r>
      <w:r w:rsidR="00B92974" w:rsidRPr="00E81182">
        <w:rPr>
          <w:rFonts w:ascii="Arial" w:hAnsi="Arial" w:cs="Arial"/>
          <w:i/>
          <w:sz w:val="24"/>
          <w:szCs w:val="24"/>
        </w:rPr>
        <w:t>International Journal of Nursing Studies</w:t>
      </w:r>
      <w:r w:rsidR="00B92974" w:rsidRPr="00E81182">
        <w:rPr>
          <w:rFonts w:ascii="Arial" w:hAnsi="Arial" w:cs="Arial"/>
          <w:sz w:val="24"/>
          <w:szCs w:val="24"/>
        </w:rPr>
        <w:t xml:space="preserve"> </w:t>
      </w:r>
      <w:r w:rsidR="00B92974" w:rsidRPr="00E81182">
        <w:rPr>
          <w:rFonts w:ascii="Arial" w:hAnsi="Arial" w:cs="Arial"/>
          <w:b/>
          <w:sz w:val="24"/>
          <w:szCs w:val="24"/>
        </w:rPr>
        <w:t>43</w:t>
      </w:r>
      <w:r w:rsidR="00BC0C6E" w:rsidRPr="00E81182">
        <w:rPr>
          <w:rFonts w:ascii="Arial" w:hAnsi="Arial" w:cs="Arial"/>
          <w:b/>
          <w:sz w:val="24"/>
          <w:szCs w:val="24"/>
        </w:rPr>
        <w:t xml:space="preserve"> </w:t>
      </w:r>
      <w:r w:rsidR="00BC0C6E" w:rsidRPr="00E81182">
        <w:rPr>
          <w:rFonts w:ascii="Arial" w:hAnsi="Arial" w:cs="Arial"/>
          <w:sz w:val="24"/>
          <w:szCs w:val="24"/>
        </w:rPr>
        <w:t>(</w:t>
      </w:r>
      <w:r w:rsidR="002E361B" w:rsidRPr="00E81182">
        <w:rPr>
          <w:rFonts w:ascii="Arial" w:hAnsi="Arial" w:cs="Arial"/>
          <w:sz w:val="24"/>
          <w:szCs w:val="24"/>
        </w:rPr>
        <w:t>3</w:t>
      </w:r>
      <w:r w:rsidR="00BC0C6E" w:rsidRPr="00E81182">
        <w:rPr>
          <w:rFonts w:ascii="Arial" w:hAnsi="Arial" w:cs="Arial"/>
          <w:sz w:val="24"/>
          <w:szCs w:val="24"/>
        </w:rPr>
        <w:t>)</w:t>
      </w:r>
      <w:r w:rsidR="00B92974" w:rsidRPr="00E81182">
        <w:rPr>
          <w:rFonts w:ascii="Arial" w:hAnsi="Arial" w:cs="Arial"/>
          <w:sz w:val="24"/>
          <w:szCs w:val="24"/>
        </w:rPr>
        <w:t>, 281–291.</w:t>
      </w:r>
    </w:p>
    <w:p w:rsidR="00B92974" w:rsidRPr="00E81182" w:rsidRDefault="00BC0C6E" w:rsidP="00360916">
      <w:pPr>
        <w:spacing w:after="0" w:line="240" w:lineRule="auto"/>
        <w:ind w:left="720" w:right="794" w:hanging="720"/>
        <w:jc w:val="both"/>
        <w:rPr>
          <w:rFonts w:ascii="Arial" w:hAnsi="Arial" w:cs="Arial"/>
          <w:i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>Dellasega C. &amp;</w:t>
      </w:r>
      <w:r w:rsidR="00B92974" w:rsidRPr="00E81182">
        <w:rPr>
          <w:rFonts w:ascii="Arial" w:hAnsi="Arial" w:cs="Arial"/>
          <w:sz w:val="24"/>
          <w:szCs w:val="24"/>
        </w:rPr>
        <w:t xml:space="preserve"> Nolan</w:t>
      </w:r>
      <w:r w:rsidRPr="00E81182">
        <w:rPr>
          <w:rFonts w:ascii="Arial" w:hAnsi="Arial" w:cs="Arial"/>
          <w:sz w:val="24"/>
          <w:szCs w:val="24"/>
        </w:rPr>
        <w:t xml:space="preserve"> M. (1997)</w:t>
      </w:r>
      <w:r w:rsidR="00B92974" w:rsidRPr="00E81182">
        <w:rPr>
          <w:rFonts w:ascii="Arial" w:hAnsi="Arial" w:cs="Arial"/>
          <w:sz w:val="24"/>
          <w:szCs w:val="24"/>
        </w:rPr>
        <w:t xml:space="preserve"> Admission to care: Facilitating role transition amongst family caregivers. </w:t>
      </w:r>
      <w:r w:rsidR="00B92974" w:rsidRPr="00E81182">
        <w:rPr>
          <w:rFonts w:ascii="Arial" w:hAnsi="Arial" w:cs="Arial"/>
          <w:i/>
          <w:sz w:val="24"/>
          <w:szCs w:val="24"/>
        </w:rPr>
        <w:t>Journal of Clinical Nursing</w:t>
      </w:r>
      <w:r w:rsidR="00B92974" w:rsidRPr="00E81182">
        <w:rPr>
          <w:rFonts w:ascii="Arial" w:hAnsi="Arial" w:cs="Arial"/>
          <w:sz w:val="24"/>
          <w:szCs w:val="24"/>
        </w:rPr>
        <w:t xml:space="preserve"> </w:t>
      </w:r>
      <w:r w:rsidR="00B92974" w:rsidRPr="00E81182">
        <w:rPr>
          <w:rFonts w:ascii="Arial" w:hAnsi="Arial" w:cs="Arial"/>
          <w:b/>
          <w:sz w:val="24"/>
          <w:szCs w:val="24"/>
        </w:rPr>
        <w:t>6</w:t>
      </w:r>
      <w:r w:rsidRPr="00E81182">
        <w:rPr>
          <w:rFonts w:ascii="Arial" w:hAnsi="Arial" w:cs="Arial"/>
          <w:b/>
          <w:sz w:val="24"/>
          <w:szCs w:val="24"/>
        </w:rPr>
        <w:t xml:space="preserve"> </w:t>
      </w:r>
      <w:r w:rsidR="002E361B" w:rsidRPr="00E81182">
        <w:rPr>
          <w:rFonts w:ascii="Arial" w:hAnsi="Arial" w:cs="Arial"/>
          <w:sz w:val="24"/>
          <w:szCs w:val="24"/>
        </w:rPr>
        <w:t>(6</w:t>
      </w:r>
      <w:r w:rsidRPr="00E81182">
        <w:rPr>
          <w:rFonts w:ascii="Arial" w:hAnsi="Arial" w:cs="Arial"/>
          <w:sz w:val="24"/>
          <w:szCs w:val="24"/>
        </w:rPr>
        <w:t>)</w:t>
      </w:r>
      <w:r w:rsidR="00B92974" w:rsidRPr="00E81182">
        <w:rPr>
          <w:rFonts w:ascii="Arial" w:hAnsi="Arial" w:cs="Arial"/>
          <w:sz w:val="24"/>
          <w:szCs w:val="24"/>
        </w:rPr>
        <w:t>,</w:t>
      </w:r>
      <w:r w:rsidR="00B92974" w:rsidRPr="00E81182">
        <w:rPr>
          <w:rFonts w:ascii="Arial" w:hAnsi="Arial" w:cs="Arial"/>
          <w:b/>
          <w:sz w:val="24"/>
          <w:szCs w:val="24"/>
        </w:rPr>
        <w:t xml:space="preserve"> </w:t>
      </w:r>
      <w:r w:rsidR="00B92974" w:rsidRPr="00E81182">
        <w:rPr>
          <w:rFonts w:ascii="Arial" w:hAnsi="Arial" w:cs="Arial"/>
          <w:sz w:val="24"/>
          <w:szCs w:val="24"/>
        </w:rPr>
        <w:t xml:space="preserve">443 – 451. </w:t>
      </w:r>
    </w:p>
    <w:p w:rsidR="00B92974" w:rsidRPr="00E81182" w:rsidRDefault="00BC0C6E" w:rsidP="00360916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Arial" w:hAnsi="Arial" w:cs="Arial"/>
        </w:rPr>
      </w:pPr>
      <w:r w:rsidRPr="00E81182">
        <w:rPr>
          <w:rFonts w:ascii="Arial" w:hAnsi="Arial" w:cs="Arial"/>
        </w:rPr>
        <w:t>Dixon-Woods M., Agarwal S., Jones</w:t>
      </w:r>
      <w:r w:rsidR="00B92974" w:rsidRPr="00E81182">
        <w:rPr>
          <w:rFonts w:ascii="Arial" w:hAnsi="Arial" w:cs="Arial"/>
        </w:rPr>
        <w:t xml:space="preserve"> D., Young B. </w:t>
      </w:r>
      <w:r w:rsidRPr="00E81182">
        <w:rPr>
          <w:rFonts w:ascii="Arial" w:hAnsi="Arial" w:cs="Arial"/>
        </w:rPr>
        <w:t>&amp; Sutton, A. (2005)</w:t>
      </w:r>
      <w:r w:rsidR="00B92974" w:rsidRPr="00E81182">
        <w:rPr>
          <w:rFonts w:ascii="Arial" w:hAnsi="Arial" w:cs="Arial"/>
        </w:rPr>
        <w:t xml:space="preserve"> </w:t>
      </w:r>
      <w:r w:rsidR="00B92974" w:rsidRPr="00E81182"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Synthesising qualitative and quantitative evidence: </w:t>
      </w:r>
      <w:r w:rsidRPr="00E81182">
        <w:rPr>
          <w:rStyle w:val="Strong"/>
          <w:rFonts w:ascii="Arial" w:hAnsi="Arial" w:cs="Arial"/>
          <w:b w:val="0"/>
          <w:bdr w:val="none" w:sz="0" w:space="0" w:color="auto" w:frame="1"/>
        </w:rPr>
        <w:t>A</w:t>
      </w:r>
      <w:r w:rsidR="00B92974" w:rsidRPr="00E81182"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review of possible methods. </w:t>
      </w:r>
      <w:r w:rsidR="00B92974" w:rsidRPr="00E81182">
        <w:rPr>
          <w:rStyle w:val="Emphasis"/>
          <w:rFonts w:ascii="Arial" w:hAnsi="Arial" w:cs="Arial"/>
          <w:bdr w:val="none" w:sz="0" w:space="0" w:color="auto" w:frame="1"/>
        </w:rPr>
        <w:t>Journal of Health Services Research Policy</w:t>
      </w:r>
      <w:r w:rsidR="00B92974" w:rsidRPr="00E81182">
        <w:rPr>
          <w:rStyle w:val="apple-converted-space"/>
          <w:rFonts w:ascii="Arial" w:hAnsi="Arial" w:cs="Arial"/>
        </w:rPr>
        <w:t> </w:t>
      </w:r>
      <w:r w:rsidR="00B92974" w:rsidRPr="00E81182">
        <w:rPr>
          <w:rStyle w:val="Strong"/>
          <w:rFonts w:ascii="Arial" w:hAnsi="Arial" w:cs="Arial"/>
          <w:bdr w:val="none" w:sz="0" w:space="0" w:color="auto" w:frame="1"/>
        </w:rPr>
        <w:t>10</w:t>
      </w:r>
      <w:r w:rsidRPr="00E81182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r w:rsidR="002E361B" w:rsidRPr="00E81182">
        <w:rPr>
          <w:rStyle w:val="Strong"/>
          <w:rFonts w:ascii="Arial" w:hAnsi="Arial" w:cs="Arial"/>
          <w:b w:val="0"/>
          <w:bdr w:val="none" w:sz="0" w:space="0" w:color="auto" w:frame="1"/>
        </w:rPr>
        <w:t>(1</w:t>
      </w:r>
      <w:r w:rsidRPr="00E81182">
        <w:rPr>
          <w:rStyle w:val="Strong"/>
          <w:rFonts w:ascii="Arial" w:hAnsi="Arial" w:cs="Arial"/>
          <w:b w:val="0"/>
          <w:bdr w:val="none" w:sz="0" w:space="0" w:color="auto" w:frame="1"/>
        </w:rPr>
        <w:t>)</w:t>
      </w:r>
      <w:r w:rsidR="00B92974" w:rsidRPr="00E81182">
        <w:rPr>
          <w:rStyle w:val="Strong"/>
          <w:rFonts w:ascii="Arial" w:hAnsi="Arial" w:cs="Arial"/>
          <w:b w:val="0"/>
          <w:bdr w:val="none" w:sz="0" w:space="0" w:color="auto" w:frame="1"/>
        </w:rPr>
        <w:t>,</w:t>
      </w:r>
      <w:r w:rsidR="00B92974" w:rsidRPr="00E81182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r w:rsidR="00B92974" w:rsidRPr="00E81182">
        <w:rPr>
          <w:rStyle w:val="Strong"/>
          <w:rFonts w:ascii="Arial" w:hAnsi="Arial" w:cs="Arial"/>
          <w:b w:val="0"/>
          <w:bdr w:val="none" w:sz="0" w:space="0" w:color="auto" w:frame="1"/>
        </w:rPr>
        <w:t>pp.</w:t>
      </w:r>
      <w:r w:rsidR="00B92974" w:rsidRPr="00E81182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r w:rsidR="00B92974" w:rsidRPr="00E81182">
        <w:rPr>
          <w:rFonts w:ascii="Arial" w:hAnsi="Arial" w:cs="Arial"/>
        </w:rPr>
        <w:t>45-53.</w:t>
      </w:r>
    </w:p>
    <w:p w:rsidR="00B92974" w:rsidRPr="00E81182" w:rsidRDefault="00B92974" w:rsidP="00360916">
      <w:pPr>
        <w:pStyle w:val="Heading1"/>
        <w:spacing w:before="0" w:beforeAutospacing="0" w:after="0" w:afterAutospacing="0"/>
        <w:ind w:left="720" w:hanging="720"/>
        <w:jc w:val="both"/>
        <w:rPr>
          <w:rFonts w:ascii="Arial" w:hAnsi="Arial" w:cs="Arial"/>
          <w:b w:val="0"/>
          <w:sz w:val="24"/>
          <w:szCs w:val="24"/>
        </w:rPr>
      </w:pPr>
      <w:r w:rsidRPr="00E81182">
        <w:rPr>
          <w:rFonts w:ascii="Arial" w:hAnsi="Arial" w:cs="Arial"/>
          <w:b w:val="0"/>
          <w:sz w:val="24"/>
          <w:szCs w:val="24"/>
          <w:shd w:val="clear" w:color="auto" w:fill="FFFFFF"/>
        </w:rPr>
        <w:t>Eloni</w:t>
      </w:r>
      <w:r w:rsidR="00BC0C6E" w:rsidRPr="00E81182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emi-Sulkava T., Rahkonen M., </w:t>
      </w:r>
      <w:r w:rsidRPr="00E81182">
        <w:rPr>
          <w:rFonts w:ascii="Arial" w:hAnsi="Arial" w:cs="Arial"/>
          <w:b w:val="0"/>
          <w:sz w:val="24"/>
          <w:szCs w:val="24"/>
          <w:shd w:val="clear" w:color="auto" w:fill="FFFFFF"/>
        </w:rPr>
        <w:t>Suihkonen P., Halonen</w:t>
      </w:r>
      <w:r w:rsidR="00BC0C6E" w:rsidRPr="00E81182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M. &amp;</w:t>
      </w:r>
      <w:r w:rsidRPr="00E81182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Hentinen</w:t>
      </w:r>
      <w:r w:rsidRPr="00E81182">
        <w:rPr>
          <w:rFonts w:ascii="Arial" w:hAnsi="Arial" w:cs="Arial"/>
          <w:b w:val="0"/>
          <w:sz w:val="24"/>
          <w:szCs w:val="24"/>
        </w:rPr>
        <w:t> </w:t>
      </w:r>
      <w:r w:rsidRPr="00E81182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R. (2002) </w:t>
      </w:r>
      <w:r w:rsidRPr="00E81182">
        <w:rPr>
          <w:rFonts w:ascii="Arial" w:hAnsi="Arial" w:cs="Arial"/>
          <w:b w:val="0"/>
          <w:sz w:val="24"/>
          <w:szCs w:val="24"/>
        </w:rPr>
        <w:t xml:space="preserve">Emotional reactions and life changes of caregivers of demented patients when home caregiving ends. </w:t>
      </w:r>
      <w:r w:rsidRPr="00E81182">
        <w:rPr>
          <w:rFonts w:ascii="Arial" w:hAnsi="Arial" w:cs="Arial"/>
          <w:b w:val="0"/>
          <w:i/>
          <w:sz w:val="24"/>
          <w:szCs w:val="24"/>
        </w:rPr>
        <w:t>Aging &amp; Mental Health</w:t>
      </w:r>
      <w:r w:rsidRPr="00E81182">
        <w:rPr>
          <w:rFonts w:ascii="Arial" w:hAnsi="Arial" w:cs="Arial"/>
          <w:b w:val="0"/>
          <w:sz w:val="24"/>
          <w:szCs w:val="24"/>
        </w:rPr>
        <w:t xml:space="preserve"> </w:t>
      </w:r>
      <w:r w:rsidRPr="00E81182">
        <w:rPr>
          <w:rFonts w:ascii="Arial" w:hAnsi="Arial" w:cs="Arial"/>
          <w:sz w:val="24"/>
          <w:szCs w:val="24"/>
        </w:rPr>
        <w:t>6</w:t>
      </w:r>
      <w:r w:rsidRPr="00E81182">
        <w:rPr>
          <w:rFonts w:ascii="Arial" w:hAnsi="Arial" w:cs="Arial"/>
          <w:b w:val="0"/>
          <w:sz w:val="24"/>
          <w:szCs w:val="24"/>
        </w:rPr>
        <w:t xml:space="preserve"> (4), 343-349.</w:t>
      </w:r>
    </w:p>
    <w:p w:rsidR="00B92974" w:rsidRPr="00E81182" w:rsidRDefault="00B92974" w:rsidP="0036091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>Gaugler J., Roth L., Haley</w:t>
      </w:r>
      <w:r w:rsidR="00BC0C6E" w:rsidRPr="00E81182">
        <w:rPr>
          <w:rFonts w:ascii="Arial" w:hAnsi="Arial" w:cs="Arial"/>
          <w:sz w:val="24"/>
          <w:szCs w:val="24"/>
        </w:rPr>
        <w:t xml:space="preserve"> W. &amp;</w:t>
      </w:r>
      <w:r w:rsidRPr="00E81182">
        <w:rPr>
          <w:rFonts w:ascii="Arial" w:hAnsi="Arial" w:cs="Arial"/>
          <w:sz w:val="24"/>
          <w:szCs w:val="24"/>
        </w:rPr>
        <w:t xml:space="preserve"> Mittelman M. (2011) Modelling</w:t>
      </w:r>
      <w:r w:rsidR="00BC0C6E" w:rsidRPr="00E81182">
        <w:rPr>
          <w:rFonts w:ascii="Arial" w:hAnsi="Arial" w:cs="Arial"/>
          <w:sz w:val="24"/>
          <w:szCs w:val="24"/>
        </w:rPr>
        <w:t xml:space="preserve"> trajectories and transitions: R</w:t>
      </w:r>
      <w:r w:rsidRPr="00E81182">
        <w:rPr>
          <w:rFonts w:ascii="Arial" w:hAnsi="Arial" w:cs="Arial"/>
          <w:sz w:val="24"/>
          <w:szCs w:val="24"/>
        </w:rPr>
        <w:t xml:space="preserve">esults from the New York University caregiver intervention. </w:t>
      </w:r>
      <w:r w:rsidRPr="00E81182">
        <w:rPr>
          <w:rFonts w:ascii="Arial" w:hAnsi="Arial" w:cs="Arial"/>
          <w:i/>
          <w:sz w:val="24"/>
          <w:szCs w:val="24"/>
        </w:rPr>
        <w:t>Nursing Research</w:t>
      </w:r>
      <w:r w:rsidRPr="00E81182">
        <w:rPr>
          <w:rFonts w:ascii="Arial" w:hAnsi="Arial" w:cs="Arial"/>
          <w:sz w:val="24"/>
          <w:szCs w:val="24"/>
        </w:rPr>
        <w:t xml:space="preserve"> </w:t>
      </w:r>
      <w:r w:rsidRPr="00E81182">
        <w:rPr>
          <w:rFonts w:ascii="Arial" w:hAnsi="Arial" w:cs="Arial"/>
          <w:b/>
          <w:sz w:val="24"/>
          <w:szCs w:val="24"/>
        </w:rPr>
        <w:t>6</w:t>
      </w:r>
      <w:r w:rsidR="00BC0C6E" w:rsidRPr="00E81182">
        <w:rPr>
          <w:rFonts w:ascii="Arial" w:hAnsi="Arial" w:cs="Arial"/>
          <w:b/>
          <w:sz w:val="24"/>
          <w:szCs w:val="24"/>
        </w:rPr>
        <w:t xml:space="preserve"> </w:t>
      </w:r>
      <w:r w:rsidR="00BC0C6E" w:rsidRPr="00E81182">
        <w:rPr>
          <w:rFonts w:ascii="Arial" w:hAnsi="Arial" w:cs="Arial"/>
          <w:sz w:val="24"/>
          <w:szCs w:val="24"/>
        </w:rPr>
        <w:t>(</w:t>
      </w:r>
      <w:r w:rsidR="002E361B" w:rsidRPr="00E81182">
        <w:rPr>
          <w:rFonts w:ascii="Arial" w:hAnsi="Arial" w:cs="Arial"/>
          <w:sz w:val="24"/>
          <w:szCs w:val="24"/>
        </w:rPr>
        <w:t>3 Suppl</w:t>
      </w:r>
      <w:r w:rsidR="00BC0C6E" w:rsidRPr="00E81182">
        <w:rPr>
          <w:rFonts w:ascii="Arial" w:hAnsi="Arial" w:cs="Arial"/>
          <w:sz w:val="24"/>
          <w:szCs w:val="24"/>
        </w:rPr>
        <w:t>)</w:t>
      </w:r>
      <w:r w:rsidRPr="00E81182">
        <w:rPr>
          <w:rFonts w:ascii="Arial" w:hAnsi="Arial" w:cs="Arial"/>
          <w:sz w:val="24"/>
          <w:szCs w:val="24"/>
        </w:rPr>
        <w:t>,</w:t>
      </w:r>
      <w:r w:rsidR="00AD076E" w:rsidRPr="00E81182">
        <w:rPr>
          <w:rFonts w:ascii="Arial" w:hAnsi="Arial" w:cs="Arial"/>
          <w:sz w:val="24"/>
          <w:szCs w:val="24"/>
        </w:rPr>
        <w:t xml:space="preserve"> 28–37.</w:t>
      </w:r>
    </w:p>
    <w:p w:rsidR="00B92974" w:rsidRPr="00E81182" w:rsidRDefault="00B92974" w:rsidP="00360916">
      <w:pPr>
        <w:pStyle w:val="NormalWeb"/>
        <w:spacing w:before="0" w:beforeAutospacing="0" w:after="0" w:afterAutospacing="0"/>
        <w:ind w:left="720" w:hanging="720"/>
        <w:outlineLvl w:val="3"/>
        <w:rPr>
          <w:rFonts w:ascii="Arial" w:hAnsi="Arial" w:cs="Arial"/>
        </w:rPr>
      </w:pPr>
      <w:r w:rsidRPr="00E81182">
        <w:rPr>
          <w:rFonts w:ascii="Arial" w:hAnsi="Arial" w:cs="Arial"/>
          <w:bCs/>
        </w:rPr>
        <w:t>Grant I., Adler K., Patterson T., Dimsdale J., Ziegler</w:t>
      </w:r>
      <w:r w:rsidR="00BC0C6E" w:rsidRPr="00E81182">
        <w:rPr>
          <w:rFonts w:ascii="Arial" w:hAnsi="Arial" w:cs="Arial"/>
          <w:bCs/>
        </w:rPr>
        <w:t xml:space="preserve"> M. &amp;</w:t>
      </w:r>
      <w:r w:rsidRPr="00E81182">
        <w:rPr>
          <w:rFonts w:ascii="Arial" w:hAnsi="Arial" w:cs="Arial"/>
          <w:bCs/>
        </w:rPr>
        <w:t xml:space="preserve"> Irwin M. (</w:t>
      </w:r>
      <w:r w:rsidRPr="00E81182">
        <w:rPr>
          <w:rFonts w:ascii="Arial" w:hAnsi="Arial" w:cs="Arial"/>
        </w:rPr>
        <w:t>2002) Health consequences of Alzhe</w:t>
      </w:r>
      <w:r w:rsidR="00BC0C6E" w:rsidRPr="00E81182">
        <w:rPr>
          <w:rFonts w:ascii="Arial" w:hAnsi="Arial" w:cs="Arial"/>
        </w:rPr>
        <w:t>imer's caregiving transitions: E</w:t>
      </w:r>
      <w:r w:rsidRPr="00E81182">
        <w:rPr>
          <w:rFonts w:ascii="Arial" w:hAnsi="Arial" w:cs="Arial"/>
        </w:rPr>
        <w:t xml:space="preserve">ffects of placement and bereavement. </w:t>
      </w:r>
      <w:r w:rsidRPr="00E81182">
        <w:rPr>
          <w:rStyle w:val="doctitle"/>
          <w:rFonts w:ascii="Arial" w:hAnsi="Arial" w:cs="Arial"/>
        </w:rPr>
        <w:t xml:space="preserve"> </w:t>
      </w:r>
      <w:r w:rsidRPr="00E81182">
        <w:rPr>
          <w:rStyle w:val="doctitle"/>
          <w:rFonts w:ascii="Arial" w:hAnsi="Arial" w:cs="Arial"/>
          <w:i/>
        </w:rPr>
        <w:t>Psychosomatic</w:t>
      </w:r>
      <w:r w:rsidRPr="00E81182" w:rsidDel="00401C0B">
        <w:rPr>
          <w:rStyle w:val="doctitle"/>
          <w:rFonts w:ascii="Arial" w:hAnsi="Arial" w:cs="Arial"/>
          <w:i/>
        </w:rPr>
        <w:t xml:space="preserve"> </w:t>
      </w:r>
      <w:r w:rsidRPr="00E81182">
        <w:rPr>
          <w:rStyle w:val="doctitle"/>
          <w:rFonts w:ascii="Arial" w:hAnsi="Arial" w:cs="Arial"/>
          <w:i/>
        </w:rPr>
        <w:t>Medicine</w:t>
      </w:r>
      <w:r w:rsidRPr="00E81182">
        <w:rPr>
          <w:rFonts w:ascii="Arial" w:hAnsi="Arial" w:cs="Arial"/>
        </w:rPr>
        <w:t xml:space="preserve"> </w:t>
      </w:r>
      <w:r w:rsidRPr="00E81182">
        <w:rPr>
          <w:rFonts w:ascii="Arial" w:hAnsi="Arial" w:cs="Arial"/>
          <w:b/>
        </w:rPr>
        <w:t>64</w:t>
      </w:r>
      <w:r w:rsidRPr="00E81182">
        <w:rPr>
          <w:rFonts w:ascii="Arial" w:hAnsi="Arial" w:cs="Arial"/>
        </w:rPr>
        <w:t xml:space="preserve"> (3), 477-486.</w:t>
      </w:r>
    </w:p>
    <w:p w:rsidR="00B92974" w:rsidRPr="00E81182" w:rsidRDefault="00B92974" w:rsidP="0036091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 xml:space="preserve">Greenwood N., </w:t>
      </w:r>
      <w:hyperlink r:id="rId20" w:history="1">
        <w:r w:rsidRPr="00E81182">
          <w:rPr>
            <w:rFonts w:ascii="Arial" w:hAnsi="Arial" w:cs="Arial"/>
            <w:sz w:val="24"/>
            <w:szCs w:val="24"/>
          </w:rPr>
          <w:t>Habibi R</w:t>
        </w:r>
      </w:hyperlink>
      <w:r w:rsidRPr="00E81182">
        <w:rPr>
          <w:rFonts w:ascii="Arial" w:hAnsi="Arial" w:cs="Arial"/>
          <w:sz w:val="24"/>
          <w:szCs w:val="24"/>
        </w:rPr>
        <w:t>., </w:t>
      </w:r>
      <w:hyperlink r:id="rId21" w:history="1">
        <w:r w:rsidRPr="00E81182">
          <w:rPr>
            <w:rFonts w:ascii="Arial" w:hAnsi="Arial" w:cs="Arial"/>
            <w:sz w:val="24"/>
            <w:szCs w:val="24"/>
          </w:rPr>
          <w:t>Mackenzie A</w:t>
        </w:r>
      </w:hyperlink>
      <w:r w:rsidRPr="00E81182">
        <w:rPr>
          <w:rFonts w:ascii="Arial" w:hAnsi="Arial" w:cs="Arial"/>
          <w:sz w:val="24"/>
          <w:szCs w:val="24"/>
        </w:rPr>
        <w:t>., </w:t>
      </w:r>
      <w:hyperlink r:id="rId22" w:history="1">
        <w:r w:rsidRPr="00E81182">
          <w:rPr>
            <w:rFonts w:ascii="Arial" w:hAnsi="Arial" w:cs="Arial"/>
            <w:sz w:val="24"/>
            <w:szCs w:val="24"/>
          </w:rPr>
          <w:t>Drennan V</w:t>
        </w:r>
      </w:hyperlink>
      <w:r w:rsidRPr="00E81182">
        <w:rPr>
          <w:rFonts w:ascii="Arial" w:hAnsi="Arial" w:cs="Arial"/>
          <w:sz w:val="24"/>
          <w:szCs w:val="24"/>
        </w:rPr>
        <w:t xml:space="preserve">. </w:t>
      </w:r>
      <w:r w:rsidR="00BC0C6E" w:rsidRPr="00E81182">
        <w:rPr>
          <w:rFonts w:ascii="Arial" w:hAnsi="Arial" w:cs="Arial"/>
          <w:sz w:val="24"/>
          <w:szCs w:val="24"/>
        </w:rPr>
        <w:t>&amp;</w:t>
      </w:r>
      <w:r w:rsidRPr="00E81182">
        <w:rPr>
          <w:rFonts w:ascii="Arial" w:hAnsi="Arial" w:cs="Arial"/>
          <w:sz w:val="24"/>
          <w:szCs w:val="24"/>
        </w:rPr>
        <w:t xml:space="preserve"> </w:t>
      </w:r>
      <w:hyperlink r:id="rId23" w:history="1">
        <w:r w:rsidRPr="00E81182">
          <w:rPr>
            <w:rFonts w:ascii="Arial" w:hAnsi="Arial" w:cs="Arial"/>
            <w:sz w:val="24"/>
            <w:szCs w:val="24"/>
          </w:rPr>
          <w:t>Easton N</w:t>
        </w:r>
      </w:hyperlink>
      <w:r w:rsidRPr="00E81182">
        <w:rPr>
          <w:rFonts w:ascii="Arial" w:hAnsi="Arial" w:cs="Arial"/>
          <w:sz w:val="24"/>
          <w:szCs w:val="24"/>
        </w:rPr>
        <w:t xml:space="preserve">. (2013) Peer support for carers: </w:t>
      </w:r>
      <w:r w:rsidR="00BC0C6E" w:rsidRPr="00E81182">
        <w:rPr>
          <w:rFonts w:ascii="Arial" w:hAnsi="Arial" w:cs="Arial"/>
          <w:sz w:val="24"/>
          <w:szCs w:val="24"/>
        </w:rPr>
        <w:t>A</w:t>
      </w:r>
      <w:r w:rsidRPr="00E81182">
        <w:rPr>
          <w:rFonts w:ascii="Arial" w:hAnsi="Arial" w:cs="Arial"/>
          <w:sz w:val="24"/>
          <w:szCs w:val="24"/>
        </w:rPr>
        <w:t xml:space="preserve"> qualitative investigation of the experiences of carers and peer volunteers. </w:t>
      </w:r>
      <w:r w:rsidRPr="00E81182">
        <w:rPr>
          <w:rFonts w:ascii="Arial" w:hAnsi="Arial" w:cs="Arial"/>
          <w:i/>
          <w:sz w:val="24"/>
          <w:szCs w:val="24"/>
        </w:rPr>
        <w:t>American Journal of Alzheimers Disorders &amp; Other</w:t>
      </w:r>
      <w:r w:rsidRPr="00E81182">
        <w:rPr>
          <w:rFonts w:ascii="Arial" w:hAnsi="Arial" w:cs="Arial"/>
          <w:sz w:val="24"/>
          <w:szCs w:val="24"/>
        </w:rPr>
        <w:t xml:space="preserve"> </w:t>
      </w:r>
      <w:r w:rsidR="00BC0C6E" w:rsidRPr="00E81182">
        <w:rPr>
          <w:rFonts w:ascii="Arial" w:hAnsi="Arial" w:cs="Arial"/>
          <w:i/>
          <w:sz w:val="24"/>
          <w:szCs w:val="24"/>
        </w:rPr>
        <w:t>Dementias</w:t>
      </w:r>
      <w:r w:rsidRPr="00E81182">
        <w:rPr>
          <w:rFonts w:ascii="Arial" w:hAnsi="Arial" w:cs="Arial"/>
          <w:sz w:val="24"/>
          <w:szCs w:val="24"/>
        </w:rPr>
        <w:t xml:space="preserve"> </w:t>
      </w:r>
      <w:r w:rsidRPr="00E81182">
        <w:rPr>
          <w:rFonts w:ascii="Arial" w:hAnsi="Arial" w:cs="Arial"/>
          <w:b/>
          <w:sz w:val="24"/>
          <w:szCs w:val="24"/>
        </w:rPr>
        <w:t>28</w:t>
      </w:r>
      <w:r w:rsidRPr="00E81182">
        <w:rPr>
          <w:rFonts w:ascii="Arial" w:hAnsi="Arial" w:cs="Arial"/>
          <w:sz w:val="24"/>
          <w:szCs w:val="24"/>
        </w:rPr>
        <w:t xml:space="preserve"> (6), </w:t>
      </w:r>
      <w:r w:rsidR="00AD076E" w:rsidRPr="00E81182">
        <w:rPr>
          <w:rFonts w:ascii="Arial" w:hAnsi="Arial" w:cs="Arial"/>
          <w:sz w:val="24"/>
          <w:szCs w:val="24"/>
        </w:rPr>
        <w:t>617-26.</w:t>
      </w:r>
    </w:p>
    <w:p w:rsidR="00B92974" w:rsidRPr="00E81182" w:rsidRDefault="00BC0C6E" w:rsidP="00360916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lastRenderedPageBreak/>
        <w:t>Greenwood</w:t>
      </w:r>
      <w:r w:rsidR="00B92974" w:rsidRPr="00E81182">
        <w:rPr>
          <w:rFonts w:ascii="Arial" w:hAnsi="Arial" w:cs="Arial"/>
          <w:sz w:val="24"/>
          <w:szCs w:val="24"/>
        </w:rPr>
        <w:t xml:space="preserve"> N. </w:t>
      </w:r>
      <w:r w:rsidRPr="00E81182">
        <w:rPr>
          <w:rFonts w:ascii="Arial" w:hAnsi="Arial" w:cs="Arial"/>
          <w:sz w:val="24"/>
          <w:szCs w:val="24"/>
        </w:rPr>
        <w:t>&amp; Habibi</w:t>
      </w:r>
      <w:r w:rsidR="00B92974" w:rsidRPr="00E81182">
        <w:rPr>
          <w:rFonts w:ascii="Arial" w:hAnsi="Arial" w:cs="Arial"/>
          <w:sz w:val="24"/>
          <w:szCs w:val="24"/>
        </w:rPr>
        <w:t xml:space="preserve"> R. (2014). Carer mentoring: </w:t>
      </w:r>
      <w:r w:rsidRPr="00E81182">
        <w:rPr>
          <w:rFonts w:ascii="Arial" w:hAnsi="Arial" w:cs="Arial"/>
          <w:sz w:val="24"/>
          <w:szCs w:val="24"/>
        </w:rPr>
        <w:t>A</w:t>
      </w:r>
      <w:r w:rsidR="00B92974" w:rsidRPr="00E81182">
        <w:rPr>
          <w:rFonts w:ascii="Arial" w:hAnsi="Arial" w:cs="Arial"/>
          <w:sz w:val="24"/>
          <w:szCs w:val="24"/>
        </w:rPr>
        <w:t xml:space="preserve"> mixed methods investigation of a carer mentoring service. </w:t>
      </w:r>
      <w:r w:rsidR="00B92974" w:rsidRPr="00E81182">
        <w:rPr>
          <w:rFonts w:ascii="Arial" w:hAnsi="Arial" w:cs="Arial"/>
          <w:i/>
          <w:sz w:val="24"/>
          <w:szCs w:val="24"/>
        </w:rPr>
        <w:t>International Journal of Nursing Studies</w:t>
      </w:r>
      <w:r w:rsidR="00B92974" w:rsidRPr="00E81182">
        <w:rPr>
          <w:rFonts w:ascii="Arial" w:hAnsi="Arial" w:cs="Arial"/>
          <w:sz w:val="24"/>
          <w:szCs w:val="24"/>
        </w:rPr>
        <w:t xml:space="preserve"> </w:t>
      </w:r>
      <w:r w:rsidR="00B92974" w:rsidRPr="00E81182">
        <w:rPr>
          <w:rFonts w:ascii="Arial" w:hAnsi="Arial" w:cs="Arial"/>
          <w:b/>
          <w:sz w:val="24"/>
          <w:szCs w:val="24"/>
        </w:rPr>
        <w:t>51</w:t>
      </w:r>
      <w:r w:rsidR="00B92974" w:rsidRPr="00E81182">
        <w:rPr>
          <w:rFonts w:ascii="Arial" w:hAnsi="Arial" w:cs="Arial"/>
          <w:sz w:val="24"/>
          <w:szCs w:val="24"/>
        </w:rPr>
        <w:t xml:space="preserve"> (3),</w:t>
      </w:r>
      <w:r w:rsidR="00AD076E" w:rsidRPr="00E81182">
        <w:rPr>
          <w:rFonts w:ascii="Arial" w:hAnsi="Arial" w:cs="Arial"/>
          <w:sz w:val="24"/>
          <w:szCs w:val="24"/>
        </w:rPr>
        <w:t xml:space="preserve"> 359–369. </w:t>
      </w:r>
    </w:p>
    <w:p w:rsidR="002E79D5" w:rsidRPr="00E81182" w:rsidRDefault="002E79D5" w:rsidP="00360916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 xml:space="preserve">Greenwood, N. and Smith , R (2016) The oldest carers: A narrative review and synthesis of the experiences of carers aged over 75 years. </w:t>
      </w:r>
      <w:r w:rsidRPr="00E81182">
        <w:rPr>
          <w:rFonts w:ascii="Arial" w:hAnsi="Arial" w:cs="Arial"/>
          <w:i/>
          <w:sz w:val="24"/>
          <w:szCs w:val="24"/>
        </w:rPr>
        <w:t>Maturitas</w:t>
      </w:r>
      <w:r w:rsidRPr="00E81182">
        <w:rPr>
          <w:rFonts w:ascii="Arial" w:hAnsi="Arial" w:cs="Arial"/>
          <w:sz w:val="24"/>
          <w:szCs w:val="24"/>
        </w:rPr>
        <w:t xml:space="preserve"> </w:t>
      </w:r>
      <w:r w:rsidRPr="00E81182">
        <w:rPr>
          <w:rFonts w:ascii="Arial" w:hAnsi="Arial" w:cs="Arial"/>
          <w:b/>
          <w:sz w:val="24"/>
          <w:szCs w:val="24"/>
        </w:rPr>
        <w:t>94</w:t>
      </w:r>
      <w:r w:rsidR="00837C46" w:rsidRPr="00E81182">
        <w:rPr>
          <w:rFonts w:ascii="Arial" w:hAnsi="Arial" w:cs="Arial"/>
          <w:sz w:val="24"/>
          <w:szCs w:val="24"/>
        </w:rPr>
        <w:t xml:space="preserve">, </w:t>
      </w:r>
      <w:r w:rsidRPr="00E81182">
        <w:rPr>
          <w:rFonts w:ascii="Arial" w:hAnsi="Arial" w:cs="Arial"/>
          <w:sz w:val="24"/>
          <w:szCs w:val="24"/>
        </w:rPr>
        <w:t>161–172</w:t>
      </w:r>
    </w:p>
    <w:p w:rsidR="00B92974" w:rsidRPr="00E81182" w:rsidRDefault="00BC0C6E" w:rsidP="00360916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en-US" w:eastAsia="en-US"/>
        </w:rPr>
      </w:pPr>
      <w:r w:rsidRPr="00E81182">
        <w:rPr>
          <w:rFonts w:ascii="Arial" w:hAnsi="Arial" w:cs="Arial"/>
          <w:bCs/>
          <w:sz w:val="24"/>
          <w:szCs w:val="24"/>
          <w:lang w:val="en-US" w:eastAsia="en-US"/>
        </w:rPr>
        <w:t>Guerra S., Figueiredo</w:t>
      </w:r>
      <w:r w:rsidR="00B92974" w:rsidRPr="00E81182">
        <w:rPr>
          <w:rFonts w:ascii="Arial" w:hAnsi="Arial" w:cs="Arial"/>
          <w:bCs/>
          <w:sz w:val="24"/>
          <w:szCs w:val="24"/>
          <w:lang w:val="en-US" w:eastAsia="en-US"/>
        </w:rPr>
        <w:t xml:space="preserve"> D., Patrão M. </w:t>
      </w:r>
      <w:r w:rsidRPr="00E81182">
        <w:rPr>
          <w:rFonts w:ascii="Arial" w:hAnsi="Arial" w:cs="Arial"/>
          <w:bCs/>
          <w:sz w:val="24"/>
          <w:szCs w:val="24"/>
          <w:lang w:val="en-US" w:eastAsia="en-US"/>
        </w:rPr>
        <w:t>&amp;</w:t>
      </w:r>
      <w:r w:rsidR="00B92974" w:rsidRPr="00E81182">
        <w:rPr>
          <w:rFonts w:ascii="Arial" w:hAnsi="Arial" w:cs="Arial"/>
          <w:bCs/>
          <w:sz w:val="24"/>
          <w:szCs w:val="24"/>
          <w:lang w:val="en-US" w:eastAsia="en-US"/>
        </w:rPr>
        <w:t xml:space="preserve"> Sousa L. (</w:t>
      </w:r>
      <w:r w:rsidR="00B92974" w:rsidRPr="00E81182">
        <w:rPr>
          <w:rFonts w:ascii="Arial" w:hAnsi="Arial" w:cs="Arial"/>
          <w:sz w:val="24"/>
          <w:szCs w:val="24"/>
          <w:lang w:val="en-US" w:eastAsia="en-US"/>
        </w:rPr>
        <w:t>2016) Family Integrity Among Older Caregivers of Relatives with Dementia.</w:t>
      </w:r>
      <w:r w:rsidRPr="00E81182">
        <w:rPr>
          <w:rFonts w:ascii="Arial" w:hAnsi="Arial" w:cs="Arial"/>
          <w:i/>
          <w:sz w:val="24"/>
          <w:szCs w:val="24"/>
          <w:lang w:val="en-US" w:eastAsia="en-US"/>
        </w:rPr>
        <w:t xml:space="preserve"> Paidéia</w:t>
      </w:r>
      <w:r w:rsidR="00B92974" w:rsidRPr="00E81182">
        <w:rPr>
          <w:rFonts w:ascii="Arial" w:hAnsi="Arial" w:cs="Arial"/>
          <w:i/>
          <w:sz w:val="24"/>
          <w:szCs w:val="24"/>
          <w:lang w:val="en-US" w:eastAsia="en-US"/>
        </w:rPr>
        <w:t xml:space="preserve"> </w:t>
      </w:r>
      <w:r w:rsidR="00B92974" w:rsidRPr="00E81182">
        <w:rPr>
          <w:rFonts w:ascii="Arial" w:hAnsi="Arial" w:cs="Arial"/>
          <w:b/>
          <w:sz w:val="24"/>
          <w:szCs w:val="24"/>
          <w:lang w:val="en-US" w:eastAsia="en-US"/>
        </w:rPr>
        <w:t>26</w:t>
      </w:r>
      <w:r w:rsidR="00B92974" w:rsidRPr="00E81182">
        <w:rPr>
          <w:rFonts w:ascii="Arial" w:hAnsi="Arial" w:cs="Arial"/>
          <w:sz w:val="24"/>
          <w:szCs w:val="24"/>
          <w:lang w:val="en-US" w:eastAsia="en-US"/>
        </w:rPr>
        <w:t xml:space="preserve"> (63), 15-23.</w:t>
      </w:r>
    </w:p>
    <w:p w:rsidR="00B92974" w:rsidRPr="00E81182" w:rsidRDefault="00BC0C6E" w:rsidP="0036091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>Hirst M. (2005)</w:t>
      </w:r>
      <w:r w:rsidR="00B92974" w:rsidRPr="00E81182">
        <w:rPr>
          <w:rFonts w:ascii="Arial" w:hAnsi="Arial" w:cs="Arial"/>
          <w:sz w:val="24"/>
          <w:szCs w:val="24"/>
        </w:rPr>
        <w:t xml:space="preserve"> Carer distress: </w:t>
      </w:r>
      <w:r w:rsidRPr="00E81182">
        <w:rPr>
          <w:rFonts w:ascii="Arial" w:hAnsi="Arial" w:cs="Arial"/>
          <w:sz w:val="24"/>
          <w:szCs w:val="24"/>
        </w:rPr>
        <w:t>A</w:t>
      </w:r>
      <w:r w:rsidR="00B92974" w:rsidRPr="00E81182">
        <w:rPr>
          <w:rFonts w:ascii="Arial" w:hAnsi="Arial" w:cs="Arial"/>
          <w:sz w:val="24"/>
          <w:szCs w:val="24"/>
        </w:rPr>
        <w:t xml:space="preserve"> prospective, population based study. </w:t>
      </w:r>
      <w:r w:rsidR="00B92974" w:rsidRPr="00E81182">
        <w:rPr>
          <w:rFonts w:ascii="Arial" w:hAnsi="Arial" w:cs="Arial"/>
          <w:i/>
          <w:sz w:val="24"/>
          <w:szCs w:val="24"/>
        </w:rPr>
        <w:t>Social Science &amp; Medicine</w:t>
      </w:r>
      <w:r w:rsidR="00B92974" w:rsidRPr="00E81182">
        <w:rPr>
          <w:rFonts w:ascii="Arial" w:hAnsi="Arial" w:cs="Arial"/>
          <w:sz w:val="24"/>
          <w:szCs w:val="24"/>
        </w:rPr>
        <w:t xml:space="preserve"> </w:t>
      </w:r>
      <w:r w:rsidR="00B92974" w:rsidRPr="00E81182">
        <w:rPr>
          <w:rFonts w:ascii="Arial" w:hAnsi="Arial" w:cs="Arial"/>
          <w:b/>
          <w:sz w:val="24"/>
          <w:szCs w:val="24"/>
        </w:rPr>
        <w:t>61</w:t>
      </w:r>
      <w:r w:rsidRPr="00E81182">
        <w:rPr>
          <w:rFonts w:ascii="Arial" w:hAnsi="Arial" w:cs="Arial"/>
          <w:b/>
          <w:sz w:val="24"/>
          <w:szCs w:val="24"/>
        </w:rPr>
        <w:t xml:space="preserve"> </w:t>
      </w:r>
      <w:r w:rsidR="002E361B" w:rsidRPr="00E81182">
        <w:rPr>
          <w:rFonts w:ascii="Arial" w:hAnsi="Arial" w:cs="Arial"/>
          <w:sz w:val="24"/>
          <w:szCs w:val="24"/>
        </w:rPr>
        <w:t>(3</w:t>
      </w:r>
      <w:r w:rsidRPr="00E81182">
        <w:rPr>
          <w:rFonts w:ascii="Arial" w:hAnsi="Arial" w:cs="Arial"/>
          <w:sz w:val="24"/>
          <w:szCs w:val="24"/>
        </w:rPr>
        <w:t>)</w:t>
      </w:r>
      <w:r w:rsidR="00B92974" w:rsidRPr="00E81182">
        <w:rPr>
          <w:rFonts w:ascii="Arial" w:hAnsi="Arial" w:cs="Arial"/>
          <w:sz w:val="24"/>
          <w:szCs w:val="24"/>
        </w:rPr>
        <w:t xml:space="preserve">, </w:t>
      </w:r>
      <w:r w:rsidR="00AD076E" w:rsidRPr="00E81182">
        <w:rPr>
          <w:rFonts w:ascii="Arial" w:hAnsi="Arial" w:cs="Arial"/>
          <w:sz w:val="24"/>
          <w:szCs w:val="24"/>
        </w:rPr>
        <w:t xml:space="preserve">697–708. </w:t>
      </w:r>
    </w:p>
    <w:p w:rsidR="00B92974" w:rsidRPr="00E81182" w:rsidRDefault="00BC0C6E" w:rsidP="0036091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>Hirst M. (2014)</w:t>
      </w:r>
      <w:r w:rsidR="00B92974" w:rsidRPr="00E81182">
        <w:rPr>
          <w:rFonts w:ascii="Arial" w:hAnsi="Arial" w:cs="Arial"/>
          <w:sz w:val="24"/>
          <w:szCs w:val="24"/>
        </w:rPr>
        <w:t xml:space="preserve"> </w:t>
      </w:r>
      <w:r w:rsidR="00B92974" w:rsidRPr="00E81182">
        <w:rPr>
          <w:rFonts w:ascii="Arial" w:hAnsi="Arial" w:cs="Arial"/>
          <w:i/>
          <w:sz w:val="24"/>
          <w:szCs w:val="24"/>
        </w:rPr>
        <w:t>Transitions into and out of unpaid care</w:t>
      </w:r>
      <w:r w:rsidR="00B92974" w:rsidRPr="00E81182">
        <w:rPr>
          <w:rFonts w:ascii="Arial" w:hAnsi="Arial" w:cs="Arial"/>
          <w:sz w:val="24"/>
          <w:szCs w:val="24"/>
        </w:rPr>
        <w:t>. University of York, York.</w:t>
      </w:r>
    </w:p>
    <w:p w:rsidR="00B92974" w:rsidRPr="00E81182" w:rsidRDefault="00BC0C6E" w:rsidP="0036091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>Hutton</w:t>
      </w:r>
      <w:r w:rsidR="00B92974" w:rsidRPr="00E81182">
        <w:rPr>
          <w:rFonts w:ascii="Arial" w:hAnsi="Arial" w:cs="Arial"/>
          <w:sz w:val="24"/>
          <w:szCs w:val="24"/>
        </w:rPr>
        <w:t xml:space="preserve"> S. </w:t>
      </w:r>
      <w:r w:rsidRPr="00E81182">
        <w:rPr>
          <w:rFonts w:ascii="Arial" w:hAnsi="Arial" w:cs="Arial"/>
          <w:sz w:val="24"/>
          <w:szCs w:val="24"/>
        </w:rPr>
        <w:t>&amp;</w:t>
      </w:r>
      <w:r w:rsidR="00B92974" w:rsidRPr="00E81182">
        <w:rPr>
          <w:rFonts w:ascii="Arial" w:hAnsi="Arial" w:cs="Arial"/>
          <w:sz w:val="24"/>
          <w:szCs w:val="24"/>
        </w:rPr>
        <w:t xml:space="preserve"> Hirst M. (2000) </w:t>
      </w:r>
      <w:r w:rsidR="00B92974" w:rsidRPr="00E81182">
        <w:rPr>
          <w:rFonts w:ascii="Arial" w:hAnsi="Arial" w:cs="Arial"/>
          <w:i/>
          <w:sz w:val="24"/>
          <w:szCs w:val="24"/>
        </w:rPr>
        <w:t>Informal</w:t>
      </w:r>
      <w:r w:rsidR="002E361B" w:rsidRPr="00E81182">
        <w:rPr>
          <w:rFonts w:ascii="Arial" w:hAnsi="Arial" w:cs="Arial"/>
          <w:bCs/>
          <w:i/>
          <w:sz w:val="24"/>
          <w:szCs w:val="24"/>
        </w:rPr>
        <w:t xml:space="preserve"> Care Over T</w:t>
      </w:r>
      <w:r w:rsidR="00B92974" w:rsidRPr="00E81182">
        <w:rPr>
          <w:rFonts w:ascii="Arial" w:hAnsi="Arial" w:cs="Arial"/>
          <w:bCs/>
          <w:i/>
          <w:sz w:val="24"/>
          <w:szCs w:val="24"/>
        </w:rPr>
        <w:t xml:space="preserve">ime. </w:t>
      </w:r>
      <w:r w:rsidR="002E361B" w:rsidRPr="00E81182">
        <w:rPr>
          <w:rFonts w:ascii="Arial" w:hAnsi="Arial" w:cs="Arial"/>
          <w:sz w:val="24"/>
          <w:szCs w:val="24"/>
        </w:rPr>
        <w:t>University of York, York.</w:t>
      </w:r>
    </w:p>
    <w:p w:rsidR="00B92974" w:rsidRPr="00E81182" w:rsidRDefault="00BC0C6E" w:rsidP="0036091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>King</w:t>
      </w:r>
      <w:r w:rsidR="00B92974" w:rsidRPr="00E81182">
        <w:rPr>
          <w:rFonts w:ascii="Arial" w:hAnsi="Arial" w:cs="Arial"/>
          <w:sz w:val="24"/>
          <w:szCs w:val="24"/>
        </w:rPr>
        <w:t xml:space="preserve"> D. </w:t>
      </w:r>
      <w:r w:rsidRPr="00E81182">
        <w:rPr>
          <w:rFonts w:ascii="Arial" w:hAnsi="Arial" w:cs="Arial"/>
          <w:sz w:val="24"/>
          <w:szCs w:val="24"/>
        </w:rPr>
        <w:t>&amp; Pickard</w:t>
      </w:r>
      <w:r w:rsidR="00B92974" w:rsidRPr="00E81182">
        <w:rPr>
          <w:rFonts w:ascii="Arial" w:hAnsi="Arial" w:cs="Arial"/>
          <w:sz w:val="24"/>
          <w:szCs w:val="24"/>
        </w:rPr>
        <w:t xml:space="preserve"> L. (2013) When is</w:t>
      </w:r>
      <w:r w:rsidRPr="00E81182">
        <w:rPr>
          <w:rFonts w:ascii="Arial" w:hAnsi="Arial" w:cs="Arial"/>
          <w:sz w:val="24"/>
          <w:szCs w:val="24"/>
        </w:rPr>
        <w:t xml:space="preserve"> a carer’s employment at risk: L</w:t>
      </w:r>
      <w:r w:rsidR="00B92974" w:rsidRPr="00E81182">
        <w:rPr>
          <w:rFonts w:ascii="Arial" w:hAnsi="Arial" w:cs="Arial"/>
          <w:sz w:val="24"/>
          <w:szCs w:val="24"/>
        </w:rPr>
        <w:t xml:space="preserve">ongitudinal analysis of unpaid care and employment in midlife in England. </w:t>
      </w:r>
      <w:r w:rsidR="00B92974" w:rsidRPr="00E81182">
        <w:rPr>
          <w:rFonts w:ascii="Arial" w:hAnsi="Arial" w:cs="Arial"/>
          <w:i/>
          <w:sz w:val="24"/>
          <w:szCs w:val="24"/>
        </w:rPr>
        <w:t>Health &amp; Social Care in the Community</w:t>
      </w:r>
      <w:r w:rsidR="00B92974" w:rsidRPr="00E81182">
        <w:rPr>
          <w:rFonts w:ascii="Arial" w:hAnsi="Arial" w:cs="Arial"/>
          <w:sz w:val="24"/>
          <w:szCs w:val="24"/>
        </w:rPr>
        <w:t xml:space="preserve"> </w:t>
      </w:r>
      <w:r w:rsidR="00B92974" w:rsidRPr="00E81182">
        <w:rPr>
          <w:rFonts w:ascii="Arial" w:hAnsi="Arial" w:cs="Arial"/>
          <w:b/>
          <w:sz w:val="24"/>
          <w:szCs w:val="24"/>
        </w:rPr>
        <w:t>21</w:t>
      </w:r>
      <w:r w:rsidR="00B92974" w:rsidRPr="00E81182">
        <w:rPr>
          <w:rFonts w:ascii="Arial" w:hAnsi="Arial" w:cs="Arial"/>
          <w:sz w:val="24"/>
          <w:szCs w:val="24"/>
        </w:rPr>
        <w:t xml:space="preserve"> (3), </w:t>
      </w:r>
      <w:r w:rsidR="00AD076E" w:rsidRPr="00E81182">
        <w:rPr>
          <w:rFonts w:ascii="Arial" w:hAnsi="Arial" w:cs="Arial"/>
          <w:sz w:val="24"/>
          <w:szCs w:val="24"/>
        </w:rPr>
        <w:t xml:space="preserve">303–314. </w:t>
      </w:r>
    </w:p>
    <w:p w:rsidR="00B92974" w:rsidRPr="00E81182" w:rsidRDefault="00B92974" w:rsidP="00360916">
      <w:pPr>
        <w:pStyle w:val="Heading1"/>
        <w:spacing w:before="0" w:beforeAutospacing="0" w:after="0" w:afterAutospacing="0"/>
        <w:ind w:left="720" w:hanging="720"/>
        <w:jc w:val="both"/>
        <w:rPr>
          <w:rFonts w:ascii="Arial" w:hAnsi="Arial" w:cs="Arial"/>
          <w:b w:val="0"/>
          <w:sz w:val="24"/>
          <w:szCs w:val="24"/>
        </w:rPr>
      </w:pPr>
      <w:r w:rsidRPr="00E81182">
        <w:rPr>
          <w:rFonts w:ascii="Arial" w:hAnsi="Arial" w:cs="Arial"/>
          <w:b w:val="0"/>
          <w:sz w:val="24"/>
          <w:szCs w:val="24"/>
        </w:rPr>
        <w:t>Lavela</w:t>
      </w:r>
      <w:r w:rsidR="00E81182">
        <w:rPr>
          <w:rStyle w:val="name"/>
          <w:rFonts w:ascii="Arial" w:hAnsi="Arial" w:cs="Arial"/>
          <w:b w:val="0"/>
          <w:sz w:val="24"/>
          <w:szCs w:val="24"/>
        </w:rPr>
        <w:t xml:space="preserve"> S.L. </w:t>
      </w:r>
      <w:r w:rsidR="00BC0C6E" w:rsidRPr="00E81182">
        <w:rPr>
          <w:rStyle w:val="name"/>
          <w:rFonts w:ascii="Arial" w:hAnsi="Arial" w:cs="Arial"/>
          <w:b w:val="0"/>
          <w:sz w:val="24"/>
          <w:szCs w:val="24"/>
        </w:rPr>
        <w:t>&amp;</w:t>
      </w:r>
      <w:r w:rsidRPr="00E81182">
        <w:rPr>
          <w:rStyle w:val="name"/>
          <w:rFonts w:ascii="Arial" w:hAnsi="Arial" w:cs="Arial"/>
          <w:b w:val="0"/>
          <w:sz w:val="24"/>
          <w:szCs w:val="24"/>
        </w:rPr>
        <w:t xml:space="preserve"> </w:t>
      </w:r>
      <w:r w:rsidRPr="00E81182">
        <w:rPr>
          <w:rFonts w:ascii="Arial" w:hAnsi="Arial" w:cs="Arial"/>
          <w:b w:val="0"/>
          <w:sz w:val="24"/>
          <w:szCs w:val="24"/>
        </w:rPr>
        <w:t>Athe</w:t>
      </w:r>
      <w:r w:rsidR="00BC0C6E" w:rsidRPr="00E81182">
        <w:rPr>
          <w:rFonts w:ascii="Arial" w:hAnsi="Arial" w:cs="Arial"/>
          <w:b w:val="0"/>
          <w:sz w:val="24"/>
          <w:szCs w:val="24"/>
        </w:rPr>
        <w:t>r</w:t>
      </w:r>
      <w:r w:rsidR="00BC0C6E" w:rsidRPr="00E81182">
        <w:rPr>
          <w:rStyle w:val="name"/>
          <w:rFonts w:ascii="Arial" w:hAnsi="Arial" w:cs="Arial"/>
          <w:b w:val="0"/>
          <w:sz w:val="24"/>
          <w:szCs w:val="24"/>
        </w:rPr>
        <w:t xml:space="preserve"> N. (2010)</w:t>
      </w:r>
      <w:r w:rsidRPr="00E81182">
        <w:rPr>
          <w:rStyle w:val="name"/>
          <w:rFonts w:ascii="Arial" w:hAnsi="Arial" w:cs="Arial"/>
          <w:b w:val="0"/>
          <w:sz w:val="24"/>
          <w:szCs w:val="24"/>
        </w:rPr>
        <w:t xml:space="preserve"> </w:t>
      </w:r>
      <w:r w:rsidRPr="00E81182">
        <w:rPr>
          <w:rFonts w:ascii="Arial" w:hAnsi="Arial" w:cs="Arial"/>
          <w:b w:val="0"/>
          <w:sz w:val="24"/>
          <w:szCs w:val="24"/>
        </w:rPr>
        <w:t>Psychological health in older adult spousal caregivers of older adults.</w:t>
      </w:r>
      <w:r w:rsidRPr="00E81182">
        <w:rPr>
          <w:rStyle w:val="name"/>
          <w:rFonts w:ascii="Arial" w:hAnsi="Arial" w:cs="Arial"/>
          <w:b w:val="0"/>
          <w:sz w:val="24"/>
          <w:szCs w:val="24"/>
        </w:rPr>
        <w:t xml:space="preserve"> </w:t>
      </w:r>
      <w:r w:rsidRPr="00E81182">
        <w:rPr>
          <w:rStyle w:val="HTMLCite"/>
          <w:rFonts w:ascii="Arial" w:hAnsi="Arial" w:cs="Arial"/>
          <w:b w:val="0"/>
          <w:sz w:val="24"/>
          <w:szCs w:val="24"/>
        </w:rPr>
        <w:t>Chronic Illness</w:t>
      </w:r>
      <w:r w:rsidRPr="00E81182">
        <w:rPr>
          <w:rStyle w:val="slug-vol"/>
          <w:rFonts w:ascii="Arial" w:hAnsi="Arial" w:cs="Arial"/>
          <w:b w:val="0"/>
          <w:i/>
          <w:iCs/>
          <w:sz w:val="24"/>
          <w:szCs w:val="24"/>
        </w:rPr>
        <w:t xml:space="preserve"> </w:t>
      </w:r>
      <w:r w:rsidRPr="00E81182">
        <w:rPr>
          <w:rStyle w:val="slug-vol"/>
          <w:rFonts w:ascii="Arial" w:hAnsi="Arial" w:cs="Arial"/>
          <w:iCs/>
          <w:sz w:val="24"/>
          <w:szCs w:val="24"/>
        </w:rPr>
        <w:t>6</w:t>
      </w:r>
      <w:r w:rsidRPr="00E81182">
        <w:rPr>
          <w:rStyle w:val="slug-issue"/>
          <w:rFonts w:ascii="Arial" w:hAnsi="Arial" w:cs="Arial"/>
          <w:b w:val="0"/>
          <w:i/>
          <w:iCs/>
          <w:sz w:val="24"/>
          <w:szCs w:val="24"/>
        </w:rPr>
        <w:t xml:space="preserve"> </w:t>
      </w:r>
      <w:r w:rsidRPr="00E81182">
        <w:rPr>
          <w:rStyle w:val="slug-issue"/>
          <w:rFonts w:ascii="Arial" w:hAnsi="Arial" w:cs="Arial"/>
          <w:b w:val="0"/>
          <w:iCs/>
          <w:sz w:val="24"/>
          <w:szCs w:val="24"/>
        </w:rPr>
        <w:t xml:space="preserve">(1), </w:t>
      </w:r>
      <w:r w:rsidRPr="00E81182">
        <w:rPr>
          <w:rStyle w:val="slug-pages"/>
          <w:rFonts w:ascii="Arial" w:hAnsi="Arial" w:cs="Arial"/>
          <w:b w:val="0"/>
          <w:iCs/>
          <w:sz w:val="24"/>
          <w:szCs w:val="24"/>
        </w:rPr>
        <w:t>67-80.</w:t>
      </w:r>
    </w:p>
    <w:p w:rsidR="00B92974" w:rsidRPr="00E81182" w:rsidRDefault="00BC0C6E" w:rsidP="00360916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>Lee</w:t>
      </w:r>
      <w:r w:rsidR="00B92974" w:rsidRPr="00E81182">
        <w:rPr>
          <w:rFonts w:ascii="Arial" w:hAnsi="Arial" w:cs="Arial"/>
          <w:sz w:val="24"/>
          <w:szCs w:val="24"/>
        </w:rPr>
        <w:t xml:space="preserve"> C. </w:t>
      </w:r>
      <w:r w:rsidRPr="00E81182">
        <w:rPr>
          <w:rFonts w:ascii="Arial" w:hAnsi="Arial" w:cs="Arial"/>
          <w:sz w:val="24"/>
          <w:szCs w:val="24"/>
        </w:rPr>
        <w:t>&amp;</w:t>
      </w:r>
      <w:r w:rsidR="00B92974" w:rsidRPr="00E81182">
        <w:rPr>
          <w:rFonts w:ascii="Arial" w:hAnsi="Arial" w:cs="Arial"/>
          <w:sz w:val="24"/>
          <w:szCs w:val="24"/>
        </w:rPr>
        <w:t xml:space="preserve"> Gramotnev H. (2007) Transition</w:t>
      </w:r>
      <w:r w:rsidRPr="00E81182">
        <w:rPr>
          <w:rFonts w:ascii="Arial" w:hAnsi="Arial" w:cs="Arial"/>
          <w:sz w:val="24"/>
          <w:szCs w:val="24"/>
        </w:rPr>
        <w:t>s into and out of caregiving: H</w:t>
      </w:r>
      <w:r w:rsidR="00B92974" w:rsidRPr="00E81182">
        <w:rPr>
          <w:rFonts w:ascii="Arial" w:hAnsi="Arial" w:cs="Arial"/>
          <w:sz w:val="24"/>
          <w:szCs w:val="24"/>
        </w:rPr>
        <w:t>ealth and social characteristics of mid-age Australian women.</w:t>
      </w:r>
      <w:r w:rsidR="00B92974" w:rsidRPr="00E81182">
        <w:rPr>
          <w:rStyle w:val="doctitle"/>
          <w:rFonts w:ascii="Arial" w:hAnsi="Arial" w:cs="Arial"/>
          <w:sz w:val="24"/>
          <w:szCs w:val="24"/>
        </w:rPr>
        <w:t xml:space="preserve"> </w:t>
      </w:r>
      <w:r w:rsidR="00B92974" w:rsidRPr="00E81182">
        <w:rPr>
          <w:rFonts w:ascii="Arial" w:hAnsi="Arial" w:cs="Arial"/>
          <w:i/>
          <w:sz w:val="24"/>
          <w:szCs w:val="24"/>
        </w:rPr>
        <w:t>Psychology &amp; Health</w:t>
      </w:r>
      <w:r w:rsidR="00B92974" w:rsidRPr="00E81182">
        <w:rPr>
          <w:rFonts w:ascii="Arial" w:hAnsi="Arial" w:cs="Arial"/>
          <w:sz w:val="24"/>
          <w:szCs w:val="24"/>
        </w:rPr>
        <w:t xml:space="preserve"> </w:t>
      </w:r>
      <w:r w:rsidR="00B92974" w:rsidRPr="00E81182">
        <w:rPr>
          <w:rFonts w:ascii="Arial" w:hAnsi="Arial" w:cs="Arial"/>
          <w:b/>
          <w:sz w:val="24"/>
          <w:szCs w:val="24"/>
        </w:rPr>
        <w:t>22</w:t>
      </w:r>
      <w:r w:rsidRPr="00E81182">
        <w:rPr>
          <w:rFonts w:ascii="Arial" w:hAnsi="Arial" w:cs="Arial"/>
          <w:b/>
          <w:sz w:val="24"/>
          <w:szCs w:val="24"/>
        </w:rPr>
        <w:t xml:space="preserve"> </w:t>
      </w:r>
      <w:r w:rsidR="001441CF" w:rsidRPr="00E81182">
        <w:rPr>
          <w:rFonts w:ascii="Arial" w:hAnsi="Arial" w:cs="Arial"/>
          <w:sz w:val="24"/>
          <w:szCs w:val="24"/>
        </w:rPr>
        <w:t>(2</w:t>
      </w:r>
      <w:r w:rsidRPr="00E81182">
        <w:rPr>
          <w:rFonts w:ascii="Arial" w:hAnsi="Arial" w:cs="Arial"/>
          <w:sz w:val="24"/>
          <w:szCs w:val="24"/>
        </w:rPr>
        <w:t>)</w:t>
      </w:r>
      <w:r w:rsidR="00B92974" w:rsidRPr="00E81182">
        <w:rPr>
          <w:rFonts w:ascii="Arial" w:hAnsi="Arial" w:cs="Arial"/>
          <w:sz w:val="24"/>
          <w:szCs w:val="24"/>
        </w:rPr>
        <w:t xml:space="preserve">, </w:t>
      </w:r>
      <w:r w:rsidR="00AD076E" w:rsidRPr="00E81182">
        <w:rPr>
          <w:rFonts w:ascii="Arial" w:hAnsi="Arial" w:cs="Arial"/>
          <w:sz w:val="24"/>
          <w:szCs w:val="24"/>
        </w:rPr>
        <w:t>193-209.</w:t>
      </w:r>
    </w:p>
    <w:p w:rsidR="00B92974" w:rsidRPr="00E81182" w:rsidRDefault="00B92974" w:rsidP="00360916">
      <w:pPr>
        <w:spacing w:after="0" w:line="240" w:lineRule="auto"/>
        <w:ind w:left="720" w:hanging="720"/>
        <w:jc w:val="both"/>
        <w:rPr>
          <w:rFonts w:ascii="Arial" w:eastAsia="Calibri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 xml:space="preserve">Li L. </w:t>
      </w:r>
      <w:r w:rsidR="00BC0C6E" w:rsidRPr="00E81182">
        <w:rPr>
          <w:rFonts w:ascii="Arial" w:hAnsi="Arial" w:cs="Arial"/>
          <w:sz w:val="24"/>
          <w:szCs w:val="24"/>
        </w:rPr>
        <w:t xml:space="preserve"> (2005)</w:t>
      </w:r>
      <w:r w:rsidRPr="00E81182">
        <w:rPr>
          <w:rFonts w:ascii="Arial" w:hAnsi="Arial" w:cs="Arial"/>
          <w:sz w:val="24"/>
          <w:szCs w:val="24"/>
        </w:rPr>
        <w:t xml:space="preserve"> F</w:t>
      </w:r>
      <w:r w:rsidR="00BC0C6E" w:rsidRPr="00E81182">
        <w:rPr>
          <w:rFonts w:ascii="Arial" w:hAnsi="Arial" w:cs="Arial"/>
          <w:sz w:val="24"/>
          <w:szCs w:val="24"/>
        </w:rPr>
        <w:t>rom caregiving to bereavement: T</w:t>
      </w:r>
      <w:r w:rsidRPr="00E81182">
        <w:rPr>
          <w:rFonts w:ascii="Arial" w:hAnsi="Arial" w:cs="Arial"/>
          <w:sz w:val="24"/>
          <w:szCs w:val="24"/>
        </w:rPr>
        <w:t xml:space="preserve">rajectories of depressive symptoms among wife and daughter caregivers. </w:t>
      </w:r>
      <w:r w:rsidRPr="00E81182">
        <w:rPr>
          <w:rFonts w:ascii="Arial" w:hAnsi="Arial" w:cs="Arial"/>
          <w:i/>
          <w:sz w:val="24"/>
          <w:szCs w:val="24"/>
        </w:rPr>
        <w:t>Journals of Gerontology</w:t>
      </w:r>
      <w:r w:rsidR="001441CF" w:rsidRPr="00E81182">
        <w:rPr>
          <w:rFonts w:ascii="Arial" w:hAnsi="Arial" w:cs="Arial"/>
          <w:i/>
          <w:sz w:val="24"/>
          <w:szCs w:val="24"/>
        </w:rPr>
        <w:t xml:space="preserve"> </w:t>
      </w:r>
      <w:r w:rsidRPr="00E81182">
        <w:rPr>
          <w:rFonts w:ascii="Arial" w:hAnsi="Arial" w:cs="Arial"/>
          <w:i/>
          <w:sz w:val="24"/>
          <w:szCs w:val="24"/>
        </w:rPr>
        <w:t>Series B</w:t>
      </w:r>
      <w:r w:rsidR="001441CF" w:rsidRPr="00E81182">
        <w:rPr>
          <w:rFonts w:ascii="Arial" w:hAnsi="Arial" w:cs="Arial"/>
          <w:i/>
          <w:sz w:val="24"/>
          <w:szCs w:val="24"/>
        </w:rPr>
        <w:t>:</w:t>
      </w:r>
      <w:r w:rsidRPr="00E81182">
        <w:rPr>
          <w:rFonts w:ascii="Arial" w:hAnsi="Arial" w:cs="Arial"/>
          <w:i/>
          <w:sz w:val="24"/>
          <w:szCs w:val="24"/>
        </w:rPr>
        <w:t xml:space="preserve"> Psychological Sciences &amp; Social Sciences</w:t>
      </w:r>
      <w:r w:rsidRPr="00E81182">
        <w:rPr>
          <w:rStyle w:val="doctitle"/>
          <w:rFonts w:ascii="Arial" w:hAnsi="Arial" w:cs="Arial"/>
          <w:i/>
          <w:sz w:val="24"/>
          <w:szCs w:val="24"/>
        </w:rPr>
        <w:t xml:space="preserve"> </w:t>
      </w:r>
      <w:r w:rsidRPr="00E81182">
        <w:rPr>
          <w:rFonts w:ascii="Arial" w:hAnsi="Arial" w:cs="Arial"/>
          <w:b/>
          <w:sz w:val="24"/>
          <w:szCs w:val="24"/>
        </w:rPr>
        <w:t>60</w:t>
      </w:r>
      <w:r w:rsidRPr="00E81182">
        <w:rPr>
          <w:rFonts w:ascii="Arial" w:hAnsi="Arial" w:cs="Arial"/>
          <w:sz w:val="24"/>
          <w:szCs w:val="24"/>
        </w:rPr>
        <w:t xml:space="preserve"> (4), 190-198. </w:t>
      </w:r>
    </w:p>
    <w:p w:rsidR="00B92974" w:rsidRPr="00E81182" w:rsidRDefault="00BC0C6E" w:rsidP="0036091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>Lloyd L. (2006). ‘Call us carers’: L</w:t>
      </w:r>
      <w:r w:rsidR="00B92974" w:rsidRPr="00E81182">
        <w:rPr>
          <w:rFonts w:ascii="Arial" w:hAnsi="Arial" w:cs="Arial"/>
          <w:sz w:val="24"/>
          <w:szCs w:val="24"/>
        </w:rPr>
        <w:t>imitations and risks in campaigning for recognition and exclusivity</w:t>
      </w:r>
      <w:r w:rsidR="00B92974" w:rsidRPr="00E81182">
        <w:rPr>
          <w:rFonts w:ascii="Arial" w:hAnsi="Arial" w:cs="Arial"/>
          <w:iCs/>
          <w:sz w:val="24"/>
          <w:szCs w:val="24"/>
        </w:rPr>
        <w:t xml:space="preserve">. </w:t>
      </w:r>
      <w:r w:rsidR="00B92974" w:rsidRPr="00E81182">
        <w:rPr>
          <w:rFonts w:ascii="Arial" w:hAnsi="Arial" w:cs="Arial"/>
          <w:i/>
          <w:iCs/>
          <w:sz w:val="24"/>
          <w:szCs w:val="24"/>
        </w:rPr>
        <w:t>Critical Social Policy</w:t>
      </w:r>
      <w:r w:rsidR="00B92974" w:rsidRPr="00E81182">
        <w:rPr>
          <w:rFonts w:ascii="Arial" w:hAnsi="Arial" w:cs="Arial"/>
          <w:sz w:val="24"/>
          <w:szCs w:val="24"/>
        </w:rPr>
        <w:t xml:space="preserve"> </w:t>
      </w:r>
      <w:r w:rsidR="00B92974" w:rsidRPr="00E81182">
        <w:rPr>
          <w:rFonts w:ascii="Arial" w:hAnsi="Arial" w:cs="Arial"/>
          <w:b/>
          <w:sz w:val="24"/>
          <w:szCs w:val="24"/>
        </w:rPr>
        <w:t>26</w:t>
      </w:r>
      <w:r w:rsidRPr="00E81182">
        <w:rPr>
          <w:rFonts w:ascii="Arial" w:hAnsi="Arial" w:cs="Arial"/>
          <w:sz w:val="24"/>
          <w:szCs w:val="24"/>
        </w:rPr>
        <w:t xml:space="preserve"> (4),</w:t>
      </w:r>
      <w:r w:rsidR="00B92974" w:rsidRPr="00E81182">
        <w:rPr>
          <w:rFonts w:ascii="Arial" w:hAnsi="Arial" w:cs="Arial"/>
          <w:sz w:val="24"/>
          <w:szCs w:val="24"/>
        </w:rPr>
        <w:t xml:space="preserve"> 945–</w:t>
      </w:r>
      <w:r w:rsidRPr="00E81182">
        <w:rPr>
          <w:rFonts w:ascii="Arial" w:hAnsi="Arial" w:cs="Arial"/>
          <w:sz w:val="24"/>
          <w:szCs w:val="24"/>
        </w:rPr>
        <w:t>9</w:t>
      </w:r>
      <w:r w:rsidR="00AD076E" w:rsidRPr="00E81182">
        <w:rPr>
          <w:rFonts w:ascii="Arial" w:hAnsi="Arial" w:cs="Arial"/>
          <w:sz w:val="24"/>
          <w:szCs w:val="24"/>
        </w:rPr>
        <w:t>54.</w:t>
      </w:r>
    </w:p>
    <w:p w:rsidR="00B92974" w:rsidRPr="00E81182" w:rsidRDefault="00BC0C6E" w:rsidP="0036091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>Lloyd</w:t>
      </w:r>
      <w:r w:rsidR="00B92974" w:rsidRPr="00E81182">
        <w:rPr>
          <w:rFonts w:ascii="Arial" w:hAnsi="Arial" w:cs="Arial"/>
          <w:sz w:val="24"/>
          <w:szCs w:val="24"/>
        </w:rPr>
        <w:t xml:space="preserve"> B. </w:t>
      </w:r>
      <w:r w:rsidRPr="00E81182">
        <w:rPr>
          <w:rFonts w:ascii="Arial" w:hAnsi="Arial" w:cs="Arial"/>
          <w:sz w:val="24"/>
          <w:szCs w:val="24"/>
        </w:rPr>
        <w:t>&amp;</w:t>
      </w:r>
      <w:r w:rsidR="00B92974" w:rsidRPr="00E81182">
        <w:rPr>
          <w:rFonts w:ascii="Arial" w:hAnsi="Arial" w:cs="Arial"/>
          <w:sz w:val="24"/>
          <w:szCs w:val="24"/>
        </w:rPr>
        <w:t xml:space="preserve"> </w:t>
      </w:r>
      <w:r w:rsidRPr="00E81182">
        <w:rPr>
          <w:rFonts w:ascii="Arial" w:hAnsi="Arial" w:cs="Arial"/>
          <w:sz w:val="24"/>
          <w:szCs w:val="24"/>
        </w:rPr>
        <w:t>Stirling</w:t>
      </w:r>
      <w:r w:rsidR="00B92974" w:rsidRPr="00E81182">
        <w:rPr>
          <w:rFonts w:ascii="Arial" w:hAnsi="Arial" w:cs="Arial"/>
          <w:sz w:val="24"/>
          <w:szCs w:val="24"/>
        </w:rPr>
        <w:t xml:space="preserve"> C</w:t>
      </w:r>
      <w:r w:rsidRPr="00E81182">
        <w:rPr>
          <w:rFonts w:ascii="Arial" w:hAnsi="Arial" w:cs="Arial"/>
          <w:sz w:val="24"/>
          <w:szCs w:val="24"/>
        </w:rPr>
        <w:t>. (2011). Ambiguous gain: U</w:t>
      </w:r>
      <w:r w:rsidR="00B92974" w:rsidRPr="00E81182">
        <w:rPr>
          <w:rFonts w:ascii="Arial" w:hAnsi="Arial" w:cs="Arial"/>
          <w:sz w:val="24"/>
          <w:szCs w:val="24"/>
        </w:rPr>
        <w:t xml:space="preserve">ncertain benefits of service use for dementia carers. </w:t>
      </w:r>
      <w:r w:rsidR="00B92974" w:rsidRPr="00E81182">
        <w:rPr>
          <w:rFonts w:ascii="Arial" w:hAnsi="Arial" w:cs="Arial"/>
          <w:i/>
          <w:sz w:val="24"/>
          <w:szCs w:val="24"/>
        </w:rPr>
        <w:t>Sociology of Health &amp; Illness</w:t>
      </w:r>
      <w:r w:rsidR="00B92974" w:rsidRPr="00E81182">
        <w:rPr>
          <w:rFonts w:ascii="Arial" w:hAnsi="Arial" w:cs="Arial"/>
          <w:b/>
          <w:i/>
          <w:sz w:val="24"/>
          <w:szCs w:val="24"/>
        </w:rPr>
        <w:t xml:space="preserve"> </w:t>
      </w:r>
      <w:r w:rsidR="00B92974" w:rsidRPr="00E81182">
        <w:rPr>
          <w:rFonts w:ascii="Arial" w:hAnsi="Arial" w:cs="Arial"/>
          <w:b/>
          <w:sz w:val="24"/>
          <w:szCs w:val="24"/>
        </w:rPr>
        <w:t>33</w:t>
      </w:r>
      <w:r w:rsidR="00B92974" w:rsidRPr="00E81182">
        <w:rPr>
          <w:rFonts w:ascii="Arial" w:hAnsi="Arial" w:cs="Arial"/>
          <w:sz w:val="24"/>
          <w:szCs w:val="24"/>
        </w:rPr>
        <w:t xml:space="preserve"> (6),</w:t>
      </w:r>
      <w:r w:rsidRPr="00E81182">
        <w:rPr>
          <w:rFonts w:ascii="Arial" w:hAnsi="Arial" w:cs="Arial"/>
          <w:sz w:val="24"/>
          <w:szCs w:val="24"/>
        </w:rPr>
        <w:t xml:space="preserve"> </w:t>
      </w:r>
      <w:r w:rsidR="00AD076E" w:rsidRPr="00E81182">
        <w:rPr>
          <w:rFonts w:ascii="Arial" w:hAnsi="Arial" w:cs="Arial"/>
          <w:sz w:val="24"/>
          <w:szCs w:val="24"/>
        </w:rPr>
        <w:t>899-913.</w:t>
      </w:r>
    </w:p>
    <w:p w:rsidR="00EF3269" w:rsidRPr="00E81182" w:rsidRDefault="009271F7" w:rsidP="00360916">
      <w:pPr>
        <w:tabs>
          <w:tab w:val="left" w:pos="142"/>
        </w:tabs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hyperlink r:id="rId24" w:history="1">
        <w:r w:rsidR="00EF3269" w:rsidRPr="00E81182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Manthorpe </w:t>
        </w:r>
      </w:hyperlink>
      <w:r w:rsidR="00EF3269" w:rsidRPr="00E81182">
        <w:rPr>
          <w:rFonts w:ascii="Arial" w:hAnsi="Arial" w:cs="Arial"/>
          <w:sz w:val="24"/>
          <w:szCs w:val="24"/>
        </w:rPr>
        <w:t xml:space="preserve">, </w:t>
      </w:r>
      <w:hyperlink r:id="rId25" w:history="1">
        <w:r w:rsidR="00E81182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J.,</w:t>
        </w:r>
        <w:r w:rsidR="00EF3269" w:rsidRPr="00E81182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Moriarty </w:t>
        </w:r>
      </w:hyperlink>
      <w:r w:rsidR="00EF3269" w:rsidRPr="00E81182">
        <w:rPr>
          <w:rFonts w:ascii="Arial" w:hAnsi="Arial" w:cs="Arial"/>
          <w:sz w:val="24"/>
          <w:szCs w:val="24"/>
        </w:rPr>
        <w:t xml:space="preserve">,J.  &amp; </w:t>
      </w:r>
      <w:hyperlink r:id="rId26" w:history="1">
        <w:r w:rsidR="00EF3269" w:rsidRPr="00E81182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Cornes </w:t>
        </w:r>
      </w:hyperlink>
      <w:r w:rsidR="00EF3269" w:rsidRPr="00E81182">
        <w:rPr>
          <w:rFonts w:ascii="Arial" w:hAnsi="Arial" w:cs="Arial"/>
          <w:sz w:val="24"/>
          <w:szCs w:val="24"/>
        </w:rPr>
        <w:t xml:space="preserve">, M.(2015)  Parent? Carer? Mid-lifer? Older person? Similarities and diversities across different experiences of caring and their implications for practice. </w:t>
      </w:r>
      <w:r w:rsidR="00EF3269" w:rsidRPr="00E81182">
        <w:rPr>
          <w:rFonts w:ascii="Arial" w:hAnsi="Arial" w:cs="Arial"/>
          <w:i/>
          <w:sz w:val="24"/>
          <w:szCs w:val="24"/>
        </w:rPr>
        <w:t>Working with Older People</w:t>
      </w:r>
      <w:r w:rsidR="00EF3269" w:rsidRPr="00E81182">
        <w:rPr>
          <w:rFonts w:ascii="Arial" w:hAnsi="Arial" w:cs="Arial"/>
          <w:sz w:val="24"/>
          <w:szCs w:val="24"/>
        </w:rPr>
        <w:t xml:space="preserve">  </w:t>
      </w:r>
      <w:r w:rsidR="00EF3269" w:rsidRPr="00E81182">
        <w:rPr>
          <w:rFonts w:ascii="Arial" w:hAnsi="Arial" w:cs="Arial"/>
          <w:b/>
          <w:sz w:val="24"/>
          <w:szCs w:val="24"/>
        </w:rPr>
        <w:t xml:space="preserve">19 </w:t>
      </w:r>
      <w:r w:rsidR="00EF3269" w:rsidRPr="00E81182">
        <w:rPr>
          <w:rFonts w:ascii="Arial" w:hAnsi="Arial" w:cs="Arial"/>
          <w:sz w:val="24"/>
          <w:szCs w:val="24"/>
        </w:rPr>
        <w:t xml:space="preserve"> (2), 94 - 103</w:t>
      </w:r>
    </w:p>
    <w:p w:rsidR="00B92974" w:rsidRPr="00E81182" w:rsidRDefault="00577155" w:rsidP="0036091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>Molyneaux</w:t>
      </w:r>
      <w:r w:rsidR="00B92974" w:rsidRPr="00E81182">
        <w:rPr>
          <w:rFonts w:ascii="Arial" w:hAnsi="Arial" w:cs="Arial"/>
          <w:sz w:val="24"/>
          <w:szCs w:val="24"/>
        </w:rPr>
        <w:t xml:space="preserve"> V., Butchard</w:t>
      </w:r>
      <w:r w:rsidRPr="00E81182">
        <w:rPr>
          <w:rFonts w:ascii="Arial" w:eastAsia="Arial Unicode MS" w:hAnsi="Arial" w:cs="Arial"/>
          <w:sz w:val="24"/>
          <w:szCs w:val="24"/>
        </w:rPr>
        <w:t xml:space="preserve"> S., Simpson</w:t>
      </w:r>
      <w:r w:rsidR="00B92974" w:rsidRPr="00E81182">
        <w:rPr>
          <w:rFonts w:ascii="Arial" w:eastAsia="Arial Unicode MS" w:hAnsi="Arial" w:cs="Arial"/>
          <w:sz w:val="24"/>
          <w:szCs w:val="24"/>
          <w:vertAlign w:val="superscript"/>
        </w:rPr>
        <w:t xml:space="preserve"> </w:t>
      </w:r>
      <w:r w:rsidRPr="00E81182">
        <w:rPr>
          <w:rFonts w:ascii="Arial" w:eastAsia="Arial Unicode MS" w:hAnsi="Arial" w:cs="Arial"/>
          <w:sz w:val="24"/>
          <w:szCs w:val="24"/>
        </w:rPr>
        <w:t>J. &amp; Murray C. (2011)</w:t>
      </w:r>
      <w:r w:rsidR="00B92974" w:rsidRPr="00E81182">
        <w:rPr>
          <w:rFonts w:ascii="Arial" w:eastAsia="Arial Unicode MS" w:hAnsi="Arial" w:cs="Arial"/>
          <w:sz w:val="24"/>
          <w:szCs w:val="24"/>
        </w:rPr>
        <w:t xml:space="preserve"> </w:t>
      </w:r>
      <w:r w:rsidR="00B92974" w:rsidRPr="00E81182">
        <w:rPr>
          <w:rFonts w:ascii="Arial" w:hAnsi="Arial" w:cs="Arial"/>
          <w:sz w:val="24"/>
          <w:szCs w:val="24"/>
        </w:rPr>
        <w:t xml:space="preserve">Reconsidering the term ‘carer’: </w:t>
      </w:r>
      <w:r w:rsidRPr="00E81182">
        <w:rPr>
          <w:rFonts w:ascii="Arial" w:hAnsi="Arial" w:cs="Arial"/>
          <w:sz w:val="24"/>
          <w:szCs w:val="24"/>
        </w:rPr>
        <w:t>A</w:t>
      </w:r>
      <w:r w:rsidR="00B92974" w:rsidRPr="00E81182">
        <w:rPr>
          <w:rFonts w:ascii="Arial" w:hAnsi="Arial" w:cs="Arial"/>
          <w:sz w:val="24"/>
          <w:szCs w:val="24"/>
        </w:rPr>
        <w:t xml:space="preserve"> critique of the universal adoption of the term ‘carer</w:t>
      </w:r>
      <w:r w:rsidRPr="00E81182">
        <w:rPr>
          <w:rFonts w:ascii="Arial" w:hAnsi="Arial" w:cs="Arial"/>
          <w:sz w:val="24"/>
          <w:szCs w:val="24"/>
        </w:rPr>
        <w:t>’</w:t>
      </w:r>
      <w:r w:rsidR="00B92974" w:rsidRPr="00E81182">
        <w:rPr>
          <w:rFonts w:ascii="Arial" w:hAnsi="Arial" w:cs="Arial"/>
          <w:sz w:val="24"/>
          <w:szCs w:val="24"/>
        </w:rPr>
        <w:t xml:space="preserve">. </w:t>
      </w:r>
      <w:r w:rsidR="00B92974" w:rsidRPr="00E81182">
        <w:rPr>
          <w:rFonts w:ascii="Arial" w:hAnsi="Arial" w:cs="Arial"/>
          <w:i/>
          <w:sz w:val="24"/>
          <w:szCs w:val="24"/>
        </w:rPr>
        <w:t>Ageing &amp; Society</w:t>
      </w:r>
      <w:r w:rsidR="00B92974" w:rsidRPr="00E81182">
        <w:rPr>
          <w:rFonts w:ascii="Arial" w:hAnsi="Arial" w:cs="Arial"/>
          <w:sz w:val="24"/>
          <w:szCs w:val="24"/>
        </w:rPr>
        <w:t xml:space="preserve"> </w:t>
      </w:r>
      <w:r w:rsidR="00B92974" w:rsidRPr="00E81182">
        <w:rPr>
          <w:rFonts w:ascii="Arial" w:hAnsi="Arial" w:cs="Arial"/>
          <w:b/>
          <w:sz w:val="24"/>
          <w:szCs w:val="24"/>
        </w:rPr>
        <w:t>31</w:t>
      </w:r>
      <w:r w:rsidR="00B92974" w:rsidRPr="00E81182">
        <w:rPr>
          <w:rFonts w:ascii="Arial" w:hAnsi="Arial" w:cs="Arial"/>
          <w:sz w:val="24"/>
          <w:szCs w:val="24"/>
        </w:rPr>
        <w:t xml:space="preserve"> (3), 422-437. </w:t>
      </w:r>
    </w:p>
    <w:p w:rsidR="00B92974" w:rsidRPr="00E81182" w:rsidRDefault="00577155" w:rsidP="0036091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lastRenderedPageBreak/>
        <w:t>Mullan</w:t>
      </w:r>
      <w:r w:rsidR="00B92974" w:rsidRPr="00E81182">
        <w:rPr>
          <w:rFonts w:ascii="Arial" w:hAnsi="Arial" w:cs="Arial"/>
          <w:sz w:val="24"/>
          <w:szCs w:val="24"/>
        </w:rPr>
        <w:t xml:space="preserve"> J. (1992) The Bereaved Caregiver: </w:t>
      </w:r>
      <w:r w:rsidRPr="00E81182">
        <w:rPr>
          <w:rFonts w:ascii="Arial" w:hAnsi="Arial" w:cs="Arial"/>
          <w:sz w:val="24"/>
          <w:szCs w:val="24"/>
        </w:rPr>
        <w:t>A</w:t>
      </w:r>
      <w:r w:rsidR="00B92974" w:rsidRPr="00E81182">
        <w:rPr>
          <w:rFonts w:ascii="Arial" w:hAnsi="Arial" w:cs="Arial"/>
          <w:sz w:val="24"/>
          <w:szCs w:val="24"/>
        </w:rPr>
        <w:t xml:space="preserve"> Prospective Study of Changes in Wellbeing. </w:t>
      </w:r>
      <w:r w:rsidR="00B92974" w:rsidRPr="00E81182">
        <w:rPr>
          <w:rFonts w:ascii="Arial" w:hAnsi="Arial" w:cs="Arial"/>
          <w:i/>
          <w:sz w:val="24"/>
          <w:szCs w:val="24"/>
        </w:rPr>
        <w:t>The Gerontologist,</w:t>
      </w:r>
      <w:r w:rsidR="00B92974" w:rsidRPr="00E81182">
        <w:rPr>
          <w:rFonts w:ascii="Arial" w:hAnsi="Arial" w:cs="Arial"/>
          <w:sz w:val="24"/>
          <w:szCs w:val="24"/>
        </w:rPr>
        <w:t xml:space="preserve"> </w:t>
      </w:r>
      <w:r w:rsidR="00B92974" w:rsidRPr="00E81182">
        <w:rPr>
          <w:rFonts w:ascii="Arial" w:hAnsi="Arial" w:cs="Arial"/>
          <w:b/>
          <w:sz w:val="24"/>
          <w:szCs w:val="24"/>
        </w:rPr>
        <w:t>32</w:t>
      </w:r>
      <w:r w:rsidRPr="00E81182">
        <w:rPr>
          <w:rFonts w:ascii="Arial" w:hAnsi="Arial" w:cs="Arial"/>
          <w:b/>
          <w:sz w:val="24"/>
          <w:szCs w:val="24"/>
        </w:rPr>
        <w:t xml:space="preserve"> </w:t>
      </w:r>
      <w:r w:rsidR="001441CF" w:rsidRPr="00E81182">
        <w:rPr>
          <w:rFonts w:ascii="Arial" w:hAnsi="Arial" w:cs="Arial"/>
          <w:sz w:val="24"/>
          <w:szCs w:val="24"/>
        </w:rPr>
        <w:t>(5</w:t>
      </w:r>
      <w:r w:rsidRPr="00E81182">
        <w:rPr>
          <w:rFonts w:ascii="Arial" w:hAnsi="Arial" w:cs="Arial"/>
          <w:sz w:val="24"/>
          <w:szCs w:val="24"/>
        </w:rPr>
        <w:t>)</w:t>
      </w:r>
      <w:r w:rsidR="00B92974" w:rsidRPr="00E81182">
        <w:rPr>
          <w:rFonts w:ascii="Arial" w:hAnsi="Arial" w:cs="Arial"/>
          <w:sz w:val="24"/>
          <w:szCs w:val="24"/>
        </w:rPr>
        <w:t xml:space="preserve">, </w:t>
      </w:r>
      <w:r w:rsidR="00AD076E" w:rsidRPr="00E81182">
        <w:rPr>
          <w:rFonts w:ascii="Arial" w:hAnsi="Arial" w:cs="Arial"/>
          <w:sz w:val="24"/>
          <w:szCs w:val="24"/>
        </w:rPr>
        <w:t>673-683.</w:t>
      </w:r>
    </w:p>
    <w:p w:rsidR="00B92974" w:rsidRPr="00E81182" w:rsidRDefault="00577155" w:rsidP="00360916">
      <w:pPr>
        <w:spacing w:after="0" w:line="240" w:lineRule="auto"/>
        <w:ind w:left="720" w:right="794" w:hanging="720"/>
        <w:jc w:val="both"/>
        <w:rPr>
          <w:rFonts w:ascii="Arial" w:hAnsi="Arial" w:cs="Arial"/>
          <w:bCs/>
          <w:sz w:val="24"/>
          <w:szCs w:val="24"/>
        </w:rPr>
      </w:pPr>
      <w:r w:rsidRPr="00E81182">
        <w:rPr>
          <w:rFonts w:ascii="Arial" w:hAnsi="Arial" w:cs="Arial"/>
          <w:bCs/>
          <w:sz w:val="24"/>
          <w:szCs w:val="24"/>
        </w:rPr>
        <w:t>NHS England (2014)</w:t>
      </w:r>
      <w:r w:rsidR="00B92974" w:rsidRPr="00E81182">
        <w:rPr>
          <w:rFonts w:ascii="Arial" w:hAnsi="Arial" w:cs="Arial"/>
          <w:bCs/>
          <w:i/>
          <w:sz w:val="24"/>
          <w:szCs w:val="24"/>
        </w:rPr>
        <w:t xml:space="preserve"> NHS England’s Commitment to Carers. </w:t>
      </w:r>
      <w:r w:rsidR="00B92974" w:rsidRPr="00E81182">
        <w:rPr>
          <w:rFonts w:ascii="Arial" w:hAnsi="Arial" w:cs="Arial"/>
          <w:bCs/>
          <w:sz w:val="24"/>
          <w:szCs w:val="24"/>
        </w:rPr>
        <w:t>NHS England, Leeds.</w:t>
      </w:r>
    </w:p>
    <w:p w:rsidR="00B92974" w:rsidRPr="00E81182" w:rsidRDefault="00577155" w:rsidP="00360916">
      <w:pPr>
        <w:spacing w:after="0" w:line="240" w:lineRule="auto"/>
        <w:ind w:left="720" w:right="794" w:hanging="720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>Nolan</w:t>
      </w:r>
      <w:r w:rsidR="000847AB" w:rsidRPr="00E81182">
        <w:rPr>
          <w:rFonts w:ascii="Arial" w:hAnsi="Arial" w:cs="Arial"/>
          <w:sz w:val="24"/>
          <w:szCs w:val="24"/>
        </w:rPr>
        <w:t xml:space="preserve"> M.</w:t>
      </w:r>
      <w:r w:rsidR="00B92974" w:rsidRPr="00E81182">
        <w:rPr>
          <w:rFonts w:ascii="Arial" w:hAnsi="Arial" w:cs="Arial"/>
          <w:sz w:val="24"/>
          <w:szCs w:val="24"/>
        </w:rPr>
        <w:t xml:space="preserve">, </w:t>
      </w:r>
      <w:r w:rsidRPr="00E81182">
        <w:rPr>
          <w:rStyle w:val="medium-normal1"/>
          <w:sz w:val="24"/>
          <w:szCs w:val="24"/>
        </w:rPr>
        <w:t>Walker G., Nolan J., Williams</w:t>
      </w:r>
      <w:r w:rsidR="00B92974" w:rsidRPr="00E81182">
        <w:rPr>
          <w:rStyle w:val="medium-normal1"/>
          <w:sz w:val="24"/>
          <w:szCs w:val="24"/>
        </w:rPr>
        <w:t xml:space="preserve"> S., Poland F., Curran M. </w:t>
      </w:r>
      <w:r w:rsidRPr="00E81182">
        <w:rPr>
          <w:rStyle w:val="medium-normal1"/>
          <w:sz w:val="24"/>
          <w:szCs w:val="24"/>
        </w:rPr>
        <w:t>&amp;</w:t>
      </w:r>
      <w:r w:rsidR="00B92974" w:rsidRPr="00E81182">
        <w:rPr>
          <w:rStyle w:val="medium-normal1"/>
          <w:sz w:val="24"/>
          <w:szCs w:val="24"/>
        </w:rPr>
        <w:t xml:space="preserve"> Kent, B. (</w:t>
      </w:r>
      <w:r w:rsidRPr="00E81182">
        <w:rPr>
          <w:rFonts w:ascii="Arial" w:hAnsi="Arial" w:cs="Arial"/>
          <w:sz w:val="24"/>
          <w:szCs w:val="24"/>
        </w:rPr>
        <w:t>1996). Entry to care: P</w:t>
      </w:r>
      <w:r w:rsidR="00B92974" w:rsidRPr="00E81182">
        <w:rPr>
          <w:rFonts w:ascii="Arial" w:hAnsi="Arial" w:cs="Arial"/>
          <w:sz w:val="24"/>
          <w:szCs w:val="24"/>
        </w:rPr>
        <w:t xml:space="preserve">ositive choice or fait accompli? Developing a more proactive nursing response to the needs of older people and their carers. </w:t>
      </w:r>
      <w:r w:rsidR="00B92974" w:rsidRPr="00E81182">
        <w:rPr>
          <w:rFonts w:ascii="Arial" w:hAnsi="Arial" w:cs="Arial"/>
          <w:i/>
          <w:sz w:val="24"/>
          <w:szCs w:val="24"/>
        </w:rPr>
        <w:t>Journal of Advanced Nursing</w:t>
      </w:r>
      <w:r w:rsidR="00B92974" w:rsidRPr="00E81182">
        <w:rPr>
          <w:rFonts w:ascii="Arial" w:hAnsi="Arial" w:cs="Arial"/>
          <w:sz w:val="24"/>
          <w:szCs w:val="24"/>
        </w:rPr>
        <w:t xml:space="preserve"> </w:t>
      </w:r>
      <w:r w:rsidR="00B92974" w:rsidRPr="00E81182">
        <w:rPr>
          <w:rFonts w:ascii="Arial" w:hAnsi="Arial" w:cs="Arial"/>
          <w:b/>
          <w:sz w:val="24"/>
          <w:szCs w:val="24"/>
        </w:rPr>
        <w:t>24</w:t>
      </w:r>
      <w:r w:rsidRPr="00E81182">
        <w:rPr>
          <w:rFonts w:ascii="Arial" w:hAnsi="Arial" w:cs="Arial"/>
          <w:b/>
          <w:sz w:val="24"/>
          <w:szCs w:val="24"/>
        </w:rPr>
        <w:t xml:space="preserve"> </w:t>
      </w:r>
      <w:r w:rsidR="001441CF" w:rsidRPr="00E81182">
        <w:rPr>
          <w:rFonts w:ascii="Arial" w:hAnsi="Arial" w:cs="Arial"/>
          <w:sz w:val="24"/>
          <w:szCs w:val="24"/>
        </w:rPr>
        <w:t>(2</w:t>
      </w:r>
      <w:r w:rsidRPr="00E81182">
        <w:rPr>
          <w:rFonts w:ascii="Arial" w:hAnsi="Arial" w:cs="Arial"/>
          <w:sz w:val="24"/>
          <w:szCs w:val="24"/>
        </w:rPr>
        <w:t>)</w:t>
      </w:r>
      <w:r w:rsidR="00B92974" w:rsidRPr="00E81182">
        <w:rPr>
          <w:rFonts w:ascii="Arial" w:hAnsi="Arial" w:cs="Arial"/>
          <w:sz w:val="24"/>
          <w:szCs w:val="24"/>
        </w:rPr>
        <w:t>, 265-274.</w:t>
      </w:r>
    </w:p>
    <w:p w:rsidR="001441CF" w:rsidRPr="00E81182" w:rsidRDefault="00577155" w:rsidP="0036091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iCs/>
          <w:sz w:val="24"/>
          <w:szCs w:val="24"/>
          <w:lang w:val="en-US" w:eastAsia="en-US"/>
        </w:rPr>
      </w:pPr>
      <w:r w:rsidRPr="00E81182">
        <w:rPr>
          <w:rFonts w:ascii="Arial" w:hAnsi="Arial" w:cs="Arial"/>
          <w:sz w:val="24"/>
          <w:szCs w:val="24"/>
        </w:rPr>
        <w:t>Nolan</w:t>
      </w:r>
      <w:r w:rsidR="00B92974" w:rsidRPr="00E81182">
        <w:rPr>
          <w:rFonts w:ascii="Arial" w:hAnsi="Arial" w:cs="Arial"/>
          <w:sz w:val="24"/>
          <w:szCs w:val="24"/>
        </w:rPr>
        <w:t xml:space="preserve"> M., Ingram P. and Watson R. (2003) Ca</w:t>
      </w:r>
      <w:r w:rsidRPr="00E81182">
        <w:rPr>
          <w:rFonts w:ascii="Arial" w:hAnsi="Arial" w:cs="Arial"/>
          <w:sz w:val="24"/>
          <w:szCs w:val="24"/>
        </w:rPr>
        <w:t>ring for people with dementia: W</w:t>
      </w:r>
      <w:r w:rsidR="00B92974" w:rsidRPr="00E81182">
        <w:rPr>
          <w:rFonts w:ascii="Arial" w:hAnsi="Arial" w:cs="Arial"/>
          <w:sz w:val="24"/>
          <w:szCs w:val="24"/>
        </w:rPr>
        <w:t>orking together to enhance caregiver coping and support. In</w:t>
      </w:r>
      <w:r w:rsidR="00AF74C8" w:rsidRPr="00E81182">
        <w:rPr>
          <w:rFonts w:ascii="Arial" w:hAnsi="Arial" w:cs="Arial"/>
          <w:sz w:val="24"/>
          <w:szCs w:val="24"/>
        </w:rPr>
        <w:t>: M.</w:t>
      </w:r>
      <w:r w:rsidR="00B92974" w:rsidRPr="00E81182">
        <w:rPr>
          <w:rFonts w:ascii="Arial" w:hAnsi="Arial" w:cs="Arial"/>
          <w:sz w:val="24"/>
          <w:szCs w:val="24"/>
        </w:rPr>
        <w:t xml:space="preserve"> </w:t>
      </w:r>
      <w:r w:rsidR="00AF74C8" w:rsidRPr="00E81182">
        <w:rPr>
          <w:rStyle w:val="txt"/>
          <w:rFonts w:ascii="Arial" w:hAnsi="Arial" w:cs="Arial"/>
          <w:sz w:val="24"/>
          <w:szCs w:val="24"/>
        </w:rPr>
        <w:t>Nona, U. Lundh, G. Grant &amp; J.</w:t>
      </w:r>
      <w:r w:rsidR="00B92974" w:rsidRPr="00E81182">
        <w:rPr>
          <w:rStyle w:val="txt"/>
          <w:rFonts w:ascii="Arial" w:hAnsi="Arial" w:cs="Arial"/>
          <w:sz w:val="24"/>
          <w:szCs w:val="24"/>
        </w:rPr>
        <w:t xml:space="preserve"> Keady</w:t>
      </w:r>
      <w:r w:rsidR="00AF74C8" w:rsidRPr="00E81182">
        <w:rPr>
          <w:rStyle w:val="txt"/>
          <w:rFonts w:ascii="Arial" w:hAnsi="Arial" w:cs="Arial"/>
          <w:sz w:val="24"/>
          <w:szCs w:val="24"/>
        </w:rPr>
        <w:t xml:space="preserve"> (Eds)</w:t>
      </w:r>
      <w:r w:rsidR="00B92974" w:rsidRPr="00E81182">
        <w:rPr>
          <w:rStyle w:val="txt"/>
          <w:rFonts w:ascii="Arial" w:hAnsi="Arial" w:cs="Arial"/>
          <w:sz w:val="24"/>
          <w:szCs w:val="24"/>
        </w:rPr>
        <w:t xml:space="preserve"> </w:t>
      </w:r>
      <w:r w:rsidR="00B92974" w:rsidRPr="00E81182">
        <w:rPr>
          <w:rStyle w:val="txt"/>
          <w:rFonts w:ascii="Arial" w:hAnsi="Arial" w:cs="Arial"/>
          <w:i/>
          <w:sz w:val="24"/>
          <w:szCs w:val="24"/>
        </w:rPr>
        <w:t>Par</w:t>
      </w:r>
      <w:r w:rsidR="001441CF" w:rsidRPr="00E81182">
        <w:rPr>
          <w:rStyle w:val="txt"/>
          <w:rFonts w:ascii="Arial" w:hAnsi="Arial" w:cs="Arial"/>
          <w:i/>
          <w:sz w:val="24"/>
          <w:szCs w:val="24"/>
        </w:rPr>
        <w:t>tnerships in Family Care</w:t>
      </w:r>
      <w:r w:rsidR="00AF74C8" w:rsidRPr="00E81182">
        <w:rPr>
          <w:rStyle w:val="txt"/>
          <w:rFonts w:ascii="Arial" w:hAnsi="Arial" w:cs="Arial"/>
          <w:i/>
          <w:sz w:val="24"/>
          <w:szCs w:val="24"/>
        </w:rPr>
        <w:t xml:space="preserve">, </w:t>
      </w:r>
      <w:r w:rsidR="00AF74C8" w:rsidRPr="00E81182">
        <w:rPr>
          <w:rStyle w:val="txt"/>
          <w:rFonts w:ascii="Arial" w:hAnsi="Arial" w:cs="Arial"/>
          <w:sz w:val="24"/>
          <w:szCs w:val="24"/>
        </w:rPr>
        <w:t>pp. 128-144</w:t>
      </w:r>
      <w:r w:rsidR="001441CF" w:rsidRPr="00E81182">
        <w:rPr>
          <w:rStyle w:val="txt"/>
          <w:rFonts w:ascii="Arial" w:hAnsi="Arial" w:cs="Arial"/>
          <w:i/>
          <w:sz w:val="24"/>
          <w:szCs w:val="24"/>
        </w:rPr>
        <w:t>.</w:t>
      </w:r>
      <w:r w:rsidR="00B92974" w:rsidRPr="00E81182">
        <w:rPr>
          <w:rStyle w:val="txt"/>
          <w:rFonts w:ascii="Arial" w:hAnsi="Arial" w:cs="Arial"/>
          <w:sz w:val="24"/>
          <w:szCs w:val="24"/>
        </w:rPr>
        <w:t xml:space="preserve"> O</w:t>
      </w:r>
      <w:r w:rsidR="001441CF" w:rsidRPr="00E81182">
        <w:rPr>
          <w:rStyle w:val="txt"/>
          <w:rFonts w:ascii="Arial" w:hAnsi="Arial" w:cs="Arial"/>
          <w:sz w:val="24"/>
          <w:szCs w:val="24"/>
        </w:rPr>
        <w:t xml:space="preserve">pen </w:t>
      </w:r>
      <w:r w:rsidR="00B92974" w:rsidRPr="00E81182">
        <w:rPr>
          <w:rStyle w:val="txt"/>
          <w:rFonts w:ascii="Arial" w:hAnsi="Arial" w:cs="Arial"/>
          <w:sz w:val="24"/>
          <w:szCs w:val="24"/>
        </w:rPr>
        <w:t>U</w:t>
      </w:r>
      <w:r w:rsidR="001441CF" w:rsidRPr="00E81182">
        <w:rPr>
          <w:rStyle w:val="txt"/>
          <w:rFonts w:ascii="Arial" w:hAnsi="Arial" w:cs="Arial"/>
          <w:sz w:val="24"/>
          <w:szCs w:val="24"/>
        </w:rPr>
        <w:t xml:space="preserve">niversity </w:t>
      </w:r>
      <w:r w:rsidR="00B92974" w:rsidRPr="00E81182">
        <w:rPr>
          <w:rStyle w:val="txt"/>
          <w:rFonts w:ascii="Arial" w:hAnsi="Arial" w:cs="Arial"/>
          <w:sz w:val="24"/>
          <w:szCs w:val="24"/>
        </w:rPr>
        <w:t>P</w:t>
      </w:r>
      <w:r w:rsidR="001441CF" w:rsidRPr="00E81182">
        <w:rPr>
          <w:rStyle w:val="txt"/>
          <w:rFonts w:ascii="Arial" w:hAnsi="Arial" w:cs="Arial"/>
          <w:sz w:val="24"/>
          <w:szCs w:val="24"/>
        </w:rPr>
        <w:t>ress</w:t>
      </w:r>
      <w:r w:rsidR="00B92974" w:rsidRPr="00E81182">
        <w:rPr>
          <w:rStyle w:val="txt"/>
          <w:rFonts w:ascii="Arial" w:hAnsi="Arial" w:cs="Arial"/>
          <w:sz w:val="24"/>
          <w:szCs w:val="24"/>
        </w:rPr>
        <w:t xml:space="preserve">, </w:t>
      </w:r>
      <w:r w:rsidR="00AF74C8" w:rsidRPr="00E81182">
        <w:rPr>
          <w:rStyle w:val="txt"/>
          <w:rFonts w:ascii="Arial" w:hAnsi="Arial" w:cs="Arial"/>
          <w:sz w:val="24"/>
          <w:szCs w:val="24"/>
        </w:rPr>
        <w:t>London.</w:t>
      </w:r>
    </w:p>
    <w:p w:rsidR="001441CF" w:rsidRPr="00E81182" w:rsidRDefault="001441CF" w:rsidP="0036091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iCs/>
          <w:sz w:val="24"/>
          <w:szCs w:val="24"/>
          <w:lang w:val="en-US" w:eastAsia="en-US"/>
        </w:rPr>
      </w:pPr>
      <w:r w:rsidRPr="00E81182">
        <w:rPr>
          <w:rFonts w:ascii="Arial" w:eastAsia="ArialMT" w:hAnsi="Arial" w:cs="Arial"/>
          <w:sz w:val="24"/>
          <w:szCs w:val="24"/>
        </w:rPr>
        <w:t xml:space="preserve">OECD (2011) </w:t>
      </w:r>
      <w:r w:rsidRPr="00E81182">
        <w:rPr>
          <w:rFonts w:ascii="Arial" w:eastAsia="ArialMT" w:hAnsi="Arial" w:cs="Arial"/>
          <w:i/>
          <w:sz w:val="24"/>
          <w:szCs w:val="24"/>
        </w:rPr>
        <w:t>Health at a Glance 2011: OECD Indicators</w:t>
      </w:r>
      <w:r w:rsidRPr="00E81182">
        <w:rPr>
          <w:rFonts w:ascii="Arial" w:eastAsia="ArialMT" w:hAnsi="Arial" w:cs="Arial"/>
          <w:sz w:val="24"/>
          <w:szCs w:val="24"/>
        </w:rPr>
        <w:t>.</w:t>
      </w:r>
      <w:r w:rsidRPr="00E81182">
        <w:rPr>
          <w:rFonts w:ascii="Arial" w:hAnsi="Arial" w:cs="Arial"/>
          <w:sz w:val="24"/>
          <w:szCs w:val="24"/>
        </w:rPr>
        <w:t xml:space="preserve"> Available at:</w:t>
      </w:r>
      <w:r w:rsidRPr="00E81182">
        <w:rPr>
          <w:rFonts w:ascii="Arial" w:eastAsia="ArialMT" w:hAnsi="Arial" w:cs="Arial"/>
          <w:sz w:val="24"/>
          <w:szCs w:val="24"/>
        </w:rPr>
        <w:t xml:space="preserve"> </w:t>
      </w:r>
      <w:r w:rsidRPr="00E81182">
        <w:rPr>
          <w:rFonts w:ascii="Arial" w:hAnsi="Arial" w:cs="Arial"/>
          <w:iCs/>
          <w:sz w:val="24"/>
          <w:szCs w:val="24"/>
          <w:lang w:val="en-US" w:eastAsia="en-US"/>
        </w:rPr>
        <w:t>http://dx.doi.org/10.1787/health_glance-2011-en (Accessed 16/09/16)</w:t>
      </w:r>
      <w:r w:rsidR="009F7A0D" w:rsidRPr="00E81182">
        <w:rPr>
          <w:rFonts w:ascii="Arial" w:hAnsi="Arial" w:cs="Arial"/>
          <w:iCs/>
          <w:sz w:val="24"/>
          <w:szCs w:val="24"/>
          <w:lang w:val="en-US" w:eastAsia="en-US"/>
        </w:rPr>
        <w:t>.</w:t>
      </w:r>
    </w:p>
    <w:p w:rsidR="00B92974" w:rsidRPr="00E81182" w:rsidRDefault="000847AB" w:rsidP="0036091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>Orzeck</w:t>
      </w:r>
      <w:r w:rsidR="00B92974" w:rsidRPr="00E81182">
        <w:rPr>
          <w:rFonts w:ascii="Arial" w:hAnsi="Arial" w:cs="Arial"/>
          <w:sz w:val="24"/>
          <w:szCs w:val="24"/>
        </w:rPr>
        <w:t xml:space="preserve"> P. </w:t>
      </w:r>
      <w:r w:rsidRPr="00E81182">
        <w:rPr>
          <w:rFonts w:ascii="Arial" w:hAnsi="Arial" w:cs="Arial"/>
          <w:sz w:val="24"/>
          <w:szCs w:val="24"/>
        </w:rPr>
        <w:t>&amp; Silverman M. (2008)</w:t>
      </w:r>
      <w:r w:rsidR="00B92974" w:rsidRPr="00E81182">
        <w:rPr>
          <w:rFonts w:ascii="Arial" w:hAnsi="Arial" w:cs="Arial"/>
          <w:sz w:val="24"/>
          <w:szCs w:val="24"/>
        </w:rPr>
        <w:t xml:space="preserve"> Recognizing post-caregiving as part of the caregiving career: implications for practice. </w:t>
      </w:r>
      <w:r w:rsidR="00B92974" w:rsidRPr="00E81182">
        <w:rPr>
          <w:rFonts w:ascii="Arial" w:hAnsi="Arial" w:cs="Arial"/>
          <w:i/>
          <w:sz w:val="24"/>
          <w:szCs w:val="24"/>
        </w:rPr>
        <w:t xml:space="preserve">Journal of Social Work Practice </w:t>
      </w:r>
      <w:r w:rsidR="00B92974" w:rsidRPr="00E81182">
        <w:rPr>
          <w:rFonts w:ascii="Arial" w:hAnsi="Arial" w:cs="Arial"/>
          <w:b/>
          <w:sz w:val="24"/>
          <w:szCs w:val="24"/>
        </w:rPr>
        <w:t>22</w:t>
      </w:r>
      <w:r w:rsidRPr="00E81182">
        <w:rPr>
          <w:rFonts w:ascii="Arial" w:hAnsi="Arial" w:cs="Arial"/>
          <w:b/>
          <w:sz w:val="24"/>
          <w:szCs w:val="24"/>
        </w:rPr>
        <w:t xml:space="preserve"> </w:t>
      </w:r>
      <w:r w:rsidRPr="00E81182">
        <w:rPr>
          <w:rFonts w:ascii="Arial" w:hAnsi="Arial" w:cs="Arial"/>
          <w:sz w:val="24"/>
          <w:szCs w:val="24"/>
        </w:rPr>
        <w:t>(</w:t>
      </w:r>
      <w:r w:rsidR="009F7A0D" w:rsidRPr="00E81182">
        <w:rPr>
          <w:rFonts w:ascii="Arial" w:hAnsi="Arial" w:cs="Arial"/>
          <w:sz w:val="24"/>
          <w:szCs w:val="24"/>
        </w:rPr>
        <w:t>2</w:t>
      </w:r>
      <w:r w:rsidRPr="00E81182">
        <w:rPr>
          <w:rFonts w:ascii="Arial" w:hAnsi="Arial" w:cs="Arial"/>
          <w:sz w:val="24"/>
          <w:szCs w:val="24"/>
        </w:rPr>
        <w:t>)</w:t>
      </w:r>
      <w:r w:rsidR="00B92974" w:rsidRPr="00E81182">
        <w:rPr>
          <w:rFonts w:ascii="Arial" w:hAnsi="Arial" w:cs="Arial"/>
          <w:sz w:val="24"/>
          <w:szCs w:val="24"/>
        </w:rPr>
        <w:t xml:space="preserve">, 211–220. </w:t>
      </w:r>
    </w:p>
    <w:p w:rsidR="00B92974" w:rsidRPr="00E81182" w:rsidRDefault="00B92974" w:rsidP="00360916">
      <w:pPr>
        <w:pStyle w:val="Default"/>
        <w:ind w:left="720" w:hanging="720"/>
        <w:jc w:val="both"/>
        <w:rPr>
          <w:bCs/>
          <w:color w:val="auto"/>
        </w:rPr>
      </w:pPr>
      <w:r w:rsidRPr="00E81182">
        <w:rPr>
          <w:lang w:val="en-US"/>
        </w:rPr>
        <w:t>Pickar</w:t>
      </w:r>
      <w:r w:rsidR="000847AB" w:rsidRPr="00E81182">
        <w:rPr>
          <w:lang w:val="en-US"/>
        </w:rPr>
        <w:t>d</w:t>
      </w:r>
      <w:r w:rsidRPr="00E81182">
        <w:rPr>
          <w:lang w:val="en-US"/>
        </w:rPr>
        <w:t xml:space="preserve"> L. (2015) </w:t>
      </w:r>
      <w:r w:rsidRPr="00E81182">
        <w:rPr>
          <w:iCs/>
          <w:lang w:val="en-US"/>
        </w:rPr>
        <w:t>A growing care gap? The supply of unpaid care for older people by their adult children in England to 2032.</w:t>
      </w:r>
      <w:r w:rsidRPr="00E81182">
        <w:rPr>
          <w:lang w:val="en-US"/>
        </w:rPr>
        <w:t xml:space="preserve"> </w:t>
      </w:r>
      <w:r w:rsidR="000847AB" w:rsidRPr="00E81182">
        <w:rPr>
          <w:i/>
          <w:lang w:val="en-US"/>
        </w:rPr>
        <w:t>Ageing and Society</w:t>
      </w:r>
      <w:r w:rsidRPr="00E81182">
        <w:rPr>
          <w:lang w:val="en-US"/>
        </w:rPr>
        <w:t xml:space="preserve"> </w:t>
      </w:r>
      <w:r w:rsidRPr="00E81182">
        <w:rPr>
          <w:b/>
          <w:lang w:val="en-US"/>
        </w:rPr>
        <w:t>35</w:t>
      </w:r>
      <w:r w:rsidR="000847AB" w:rsidRPr="00E81182">
        <w:rPr>
          <w:b/>
          <w:lang w:val="en-US"/>
        </w:rPr>
        <w:t xml:space="preserve"> </w:t>
      </w:r>
      <w:r w:rsidR="009F7A0D" w:rsidRPr="00E81182">
        <w:rPr>
          <w:lang w:val="en-US"/>
        </w:rPr>
        <w:t>(1</w:t>
      </w:r>
      <w:r w:rsidR="000847AB" w:rsidRPr="00E81182">
        <w:rPr>
          <w:lang w:val="en-US"/>
        </w:rPr>
        <w:t>)</w:t>
      </w:r>
      <w:r w:rsidRPr="00E81182">
        <w:rPr>
          <w:lang w:val="en-US"/>
        </w:rPr>
        <w:t>, 96-123</w:t>
      </w:r>
      <w:r w:rsidR="000847AB" w:rsidRPr="00E81182">
        <w:rPr>
          <w:lang w:val="en-US"/>
        </w:rPr>
        <w:t>.</w:t>
      </w:r>
    </w:p>
    <w:p w:rsidR="00B92974" w:rsidRPr="00E81182" w:rsidRDefault="000847AB" w:rsidP="00360916">
      <w:pPr>
        <w:pStyle w:val="Default"/>
        <w:ind w:left="720" w:hanging="720"/>
        <w:jc w:val="both"/>
        <w:rPr>
          <w:color w:val="auto"/>
        </w:rPr>
      </w:pPr>
      <w:r w:rsidRPr="00E81182">
        <w:rPr>
          <w:color w:val="auto"/>
        </w:rPr>
        <w:t>Princess Royal Trust for Carers (2011)</w:t>
      </w:r>
      <w:r w:rsidR="00B92974" w:rsidRPr="00E81182">
        <w:rPr>
          <w:color w:val="auto"/>
        </w:rPr>
        <w:t xml:space="preserve"> </w:t>
      </w:r>
      <w:r w:rsidR="00B92974" w:rsidRPr="00E81182">
        <w:rPr>
          <w:i/>
          <w:color w:val="auto"/>
        </w:rPr>
        <w:t xml:space="preserve">Always on </w:t>
      </w:r>
      <w:r w:rsidRPr="00E81182">
        <w:rPr>
          <w:i/>
          <w:color w:val="auto"/>
        </w:rPr>
        <w:t>C</w:t>
      </w:r>
      <w:r w:rsidR="00B92974" w:rsidRPr="00E81182">
        <w:rPr>
          <w:i/>
          <w:color w:val="auto"/>
        </w:rPr>
        <w:t xml:space="preserve">all, </w:t>
      </w:r>
      <w:r w:rsidRPr="00E81182">
        <w:rPr>
          <w:i/>
          <w:color w:val="auto"/>
        </w:rPr>
        <w:t>A</w:t>
      </w:r>
      <w:r w:rsidR="00B92974" w:rsidRPr="00E81182">
        <w:rPr>
          <w:i/>
          <w:color w:val="auto"/>
        </w:rPr>
        <w:t xml:space="preserve">lways </w:t>
      </w:r>
      <w:r w:rsidRPr="00E81182">
        <w:rPr>
          <w:i/>
          <w:color w:val="auto"/>
        </w:rPr>
        <w:t>C</w:t>
      </w:r>
      <w:r w:rsidR="00B92974" w:rsidRPr="00E81182">
        <w:rPr>
          <w:i/>
          <w:color w:val="auto"/>
        </w:rPr>
        <w:t>oncerned</w:t>
      </w:r>
      <w:r w:rsidR="00B92974" w:rsidRPr="00E81182">
        <w:rPr>
          <w:color w:val="auto"/>
        </w:rPr>
        <w:t>. The Princess Royal Trust for Carers, London.</w:t>
      </w:r>
    </w:p>
    <w:p w:rsidR="00B92974" w:rsidRPr="00E81182" w:rsidRDefault="009271F7" w:rsidP="00360916">
      <w:pPr>
        <w:pStyle w:val="Default"/>
        <w:ind w:left="720" w:hanging="720"/>
        <w:jc w:val="both"/>
        <w:rPr>
          <w:color w:val="auto"/>
        </w:rPr>
      </w:pPr>
      <w:hyperlink r:id="rId27" w:history="1">
        <w:r w:rsidR="00B92974" w:rsidRPr="00E81182">
          <w:rPr>
            <w:rStyle w:val="Hyperlink"/>
            <w:color w:val="auto"/>
            <w:u w:val="none"/>
          </w:rPr>
          <w:t>Pruchno</w:t>
        </w:r>
      </w:hyperlink>
      <w:r w:rsidR="000847AB" w:rsidRPr="00E81182">
        <w:rPr>
          <w:rStyle w:val="span-break1"/>
          <w:color w:val="auto"/>
        </w:rPr>
        <w:t xml:space="preserve"> R.</w:t>
      </w:r>
      <w:r w:rsidR="00B92974" w:rsidRPr="00E81182">
        <w:rPr>
          <w:rStyle w:val="span-break1"/>
          <w:color w:val="auto"/>
        </w:rPr>
        <w:t>A</w:t>
      </w:r>
      <w:r w:rsidR="000847AB" w:rsidRPr="00E81182">
        <w:rPr>
          <w:rStyle w:val="span-break1"/>
          <w:color w:val="auto"/>
        </w:rPr>
        <w:t>.</w:t>
      </w:r>
      <w:r w:rsidR="00B92974" w:rsidRPr="00E81182">
        <w:rPr>
          <w:rStyle w:val="span-break1"/>
          <w:color w:val="auto"/>
        </w:rPr>
        <w:t xml:space="preserve">, </w:t>
      </w:r>
      <w:hyperlink r:id="rId28" w:history="1">
        <w:r w:rsidR="00B92974" w:rsidRPr="00E81182">
          <w:rPr>
            <w:rStyle w:val="Hyperlink"/>
            <w:color w:val="auto"/>
            <w:u w:val="none"/>
          </w:rPr>
          <w:t>Cartwright</w:t>
        </w:r>
      </w:hyperlink>
      <w:r w:rsidR="000847AB" w:rsidRPr="00E81182">
        <w:rPr>
          <w:rStyle w:val="span-break1"/>
          <w:color w:val="auto"/>
        </w:rPr>
        <w:t xml:space="preserve"> P. &amp;</w:t>
      </w:r>
      <w:r w:rsidR="00B92974" w:rsidRPr="00E81182">
        <w:rPr>
          <w:rStyle w:val="span-break1"/>
          <w:color w:val="auto"/>
        </w:rPr>
        <w:t xml:space="preserve"> </w:t>
      </w:r>
      <w:hyperlink r:id="rId29" w:history="1">
        <w:r w:rsidR="00B92974" w:rsidRPr="00E81182">
          <w:rPr>
            <w:rStyle w:val="Hyperlink"/>
            <w:color w:val="auto"/>
            <w:u w:val="none"/>
          </w:rPr>
          <w:t>Wilson-Genderson</w:t>
        </w:r>
      </w:hyperlink>
      <w:r w:rsidR="00B92974" w:rsidRPr="00E81182">
        <w:rPr>
          <w:color w:val="auto"/>
        </w:rPr>
        <w:t xml:space="preserve"> </w:t>
      </w:r>
      <w:r w:rsidR="000847AB" w:rsidRPr="00E81182">
        <w:rPr>
          <w:color w:val="auto"/>
        </w:rPr>
        <w:t>M. (2009</w:t>
      </w:r>
      <w:r w:rsidR="00B92974" w:rsidRPr="00E81182">
        <w:rPr>
          <w:color w:val="auto"/>
        </w:rPr>
        <w:t xml:space="preserve">) Effects of marital closeness on the transition from caregiving to widowhood. </w:t>
      </w:r>
      <w:r w:rsidR="00B92974" w:rsidRPr="00E81182">
        <w:rPr>
          <w:i/>
          <w:color w:val="auto"/>
        </w:rPr>
        <w:t>Aging &amp; Mental Health</w:t>
      </w:r>
      <w:r w:rsidR="00B92974" w:rsidRPr="00E81182">
        <w:rPr>
          <w:color w:val="auto"/>
        </w:rPr>
        <w:t xml:space="preserve"> </w:t>
      </w:r>
      <w:r w:rsidR="00B92974" w:rsidRPr="00E81182">
        <w:rPr>
          <w:b/>
          <w:color w:val="auto"/>
        </w:rPr>
        <w:t>13</w:t>
      </w:r>
      <w:r w:rsidR="00B92974" w:rsidRPr="00E81182">
        <w:rPr>
          <w:color w:val="auto"/>
        </w:rPr>
        <w:t xml:space="preserve"> (6), 808-817.</w:t>
      </w:r>
    </w:p>
    <w:p w:rsidR="00B92974" w:rsidRPr="00E81182" w:rsidRDefault="000847AB" w:rsidP="00360916">
      <w:pPr>
        <w:pStyle w:val="Default"/>
        <w:ind w:left="720" w:hanging="720"/>
        <w:jc w:val="both"/>
        <w:rPr>
          <w:color w:val="auto"/>
        </w:rPr>
      </w:pPr>
      <w:r w:rsidRPr="00E81182">
        <w:rPr>
          <w:color w:val="auto"/>
          <w:lang w:val="en-US" w:eastAsia="en-US"/>
        </w:rPr>
        <w:t>Purkis</w:t>
      </w:r>
      <w:r w:rsidR="00B92974" w:rsidRPr="00E81182">
        <w:rPr>
          <w:color w:val="auto"/>
          <w:lang w:eastAsia="en-US"/>
        </w:rPr>
        <w:t xml:space="preserve"> M. </w:t>
      </w:r>
      <w:r w:rsidRPr="00E81182">
        <w:rPr>
          <w:color w:val="auto"/>
          <w:lang w:eastAsia="en-US"/>
        </w:rPr>
        <w:t>&amp;</w:t>
      </w:r>
      <w:r w:rsidR="00B92974" w:rsidRPr="00E81182">
        <w:rPr>
          <w:color w:val="auto"/>
          <w:lang w:val="en-US" w:eastAsia="en-US"/>
        </w:rPr>
        <w:t xml:space="preserve"> Ceci </w:t>
      </w:r>
      <w:r w:rsidR="00B92974" w:rsidRPr="00E81182">
        <w:rPr>
          <w:color w:val="auto"/>
          <w:lang w:eastAsia="en-US"/>
        </w:rPr>
        <w:t>C. (</w:t>
      </w:r>
      <w:r w:rsidR="00B92974" w:rsidRPr="00E81182">
        <w:rPr>
          <w:color w:val="auto"/>
          <w:lang w:val="en-US" w:eastAsia="en-US"/>
        </w:rPr>
        <w:t>2015)</w:t>
      </w:r>
      <w:r w:rsidR="00B92974" w:rsidRPr="00E81182">
        <w:rPr>
          <w:color w:val="auto"/>
        </w:rPr>
        <w:t xml:space="preserve"> Problematising care burden research. </w:t>
      </w:r>
      <w:r w:rsidR="00B92974" w:rsidRPr="00E81182">
        <w:rPr>
          <w:i/>
          <w:color w:val="auto"/>
        </w:rPr>
        <w:t xml:space="preserve">Ageing &amp; Society </w:t>
      </w:r>
      <w:r w:rsidR="00B92974" w:rsidRPr="00E81182">
        <w:rPr>
          <w:b/>
          <w:color w:val="auto"/>
        </w:rPr>
        <w:t>35</w:t>
      </w:r>
      <w:r w:rsidRPr="00E81182">
        <w:rPr>
          <w:b/>
          <w:color w:val="auto"/>
        </w:rPr>
        <w:t xml:space="preserve"> </w:t>
      </w:r>
      <w:r w:rsidR="009F7A0D" w:rsidRPr="00E81182">
        <w:rPr>
          <w:color w:val="auto"/>
        </w:rPr>
        <w:t>(7</w:t>
      </w:r>
      <w:r w:rsidRPr="00E81182">
        <w:rPr>
          <w:color w:val="auto"/>
        </w:rPr>
        <w:t>)</w:t>
      </w:r>
      <w:r w:rsidR="00B92974" w:rsidRPr="00E81182">
        <w:rPr>
          <w:color w:val="auto"/>
        </w:rPr>
        <w:t>,</w:t>
      </w:r>
      <w:r w:rsidRPr="00E81182">
        <w:rPr>
          <w:color w:val="auto"/>
        </w:rPr>
        <w:t xml:space="preserve"> </w:t>
      </w:r>
      <w:r w:rsidR="00B92974" w:rsidRPr="00E81182">
        <w:rPr>
          <w:color w:val="auto"/>
        </w:rPr>
        <w:t>1410-1428.</w:t>
      </w:r>
    </w:p>
    <w:p w:rsidR="00B92974" w:rsidRPr="00E81182" w:rsidRDefault="009271F7" w:rsidP="00360916">
      <w:pPr>
        <w:pStyle w:val="Default"/>
        <w:ind w:left="720" w:hanging="720"/>
        <w:jc w:val="both"/>
        <w:rPr>
          <w:color w:val="auto"/>
        </w:rPr>
      </w:pPr>
      <w:hyperlink r:id="rId30" w:tooltip="Show author details" w:history="1">
        <w:r w:rsidR="000847AB" w:rsidRPr="00E81182">
          <w:rPr>
            <w:rStyle w:val="Hyperlink"/>
            <w:color w:val="auto"/>
            <w:u w:val="none"/>
          </w:rPr>
          <w:t>Rapaport</w:t>
        </w:r>
        <w:r w:rsidR="00B92974" w:rsidRPr="00E81182">
          <w:rPr>
            <w:rStyle w:val="Hyperlink"/>
            <w:color w:val="auto"/>
            <w:u w:val="none"/>
          </w:rPr>
          <w:t xml:space="preserve"> J</w:t>
        </w:r>
      </w:hyperlink>
      <w:r w:rsidR="00B92974" w:rsidRPr="00E81182">
        <w:rPr>
          <w:color w:val="auto"/>
        </w:rPr>
        <w:t xml:space="preserve">. </w:t>
      </w:r>
      <w:r w:rsidR="000847AB" w:rsidRPr="00E81182">
        <w:rPr>
          <w:color w:val="auto"/>
        </w:rPr>
        <w:t>&amp;</w:t>
      </w:r>
      <w:r w:rsidR="00B92974" w:rsidRPr="00E81182">
        <w:rPr>
          <w:color w:val="auto"/>
        </w:rPr>
        <w:t xml:space="preserve"> </w:t>
      </w:r>
      <w:hyperlink r:id="rId31" w:tooltip="Show author details" w:history="1">
        <w:r w:rsidR="00B92974" w:rsidRPr="00E81182">
          <w:rPr>
            <w:rStyle w:val="Hyperlink"/>
            <w:color w:val="auto"/>
            <w:u w:val="none"/>
          </w:rPr>
          <w:t>Manthorpe J</w:t>
        </w:r>
      </w:hyperlink>
      <w:r w:rsidR="00B92974" w:rsidRPr="00E81182">
        <w:t>.</w:t>
      </w:r>
      <w:r w:rsidR="00B92974" w:rsidRPr="00E81182">
        <w:rPr>
          <w:color w:val="auto"/>
        </w:rPr>
        <w:t xml:space="preserve"> (2008) F</w:t>
      </w:r>
      <w:r w:rsidR="000847AB" w:rsidRPr="00E81182">
        <w:rPr>
          <w:color w:val="auto"/>
        </w:rPr>
        <w:t>amily matters: D</w:t>
      </w:r>
      <w:r w:rsidR="00B92974" w:rsidRPr="00E81182">
        <w:rPr>
          <w:color w:val="auto"/>
        </w:rPr>
        <w:t xml:space="preserve">evelopments concerning the role of the nearest relative and social worker. </w:t>
      </w:r>
      <w:r w:rsidR="00B92974" w:rsidRPr="00E81182">
        <w:rPr>
          <w:i/>
          <w:color w:val="auto"/>
        </w:rPr>
        <w:t>British Journal of Social Work</w:t>
      </w:r>
      <w:r w:rsidR="00B92974" w:rsidRPr="00E81182">
        <w:rPr>
          <w:color w:val="auto"/>
        </w:rPr>
        <w:t xml:space="preserve"> </w:t>
      </w:r>
      <w:r w:rsidR="00B92974" w:rsidRPr="00E81182">
        <w:rPr>
          <w:b/>
          <w:color w:val="auto"/>
        </w:rPr>
        <w:t>38</w:t>
      </w:r>
      <w:r w:rsidR="00B92974" w:rsidRPr="00E81182">
        <w:rPr>
          <w:color w:val="auto"/>
        </w:rPr>
        <w:t xml:space="preserve"> (6), 1115-1131.</w:t>
      </w:r>
    </w:p>
    <w:p w:rsidR="00B92974" w:rsidRPr="00E81182" w:rsidRDefault="00B92974" w:rsidP="00360916">
      <w:pPr>
        <w:pStyle w:val="Default"/>
        <w:ind w:left="720" w:hanging="720"/>
        <w:jc w:val="both"/>
        <w:rPr>
          <w:color w:val="auto"/>
        </w:rPr>
      </w:pPr>
      <w:r w:rsidRPr="00E81182">
        <w:rPr>
          <w:color w:val="auto"/>
        </w:rPr>
        <w:t>Rela</w:t>
      </w:r>
      <w:r w:rsidR="000847AB" w:rsidRPr="00E81182">
        <w:rPr>
          <w:color w:val="auto"/>
        </w:rPr>
        <w:t>tives and Residents Association</w:t>
      </w:r>
      <w:r w:rsidRPr="00E81182">
        <w:rPr>
          <w:color w:val="auto"/>
        </w:rPr>
        <w:t xml:space="preserve"> (2012) </w:t>
      </w:r>
      <w:r w:rsidR="000847AB" w:rsidRPr="00E81182">
        <w:rPr>
          <w:i/>
          <w:color w:val="auto"/>
        </w:rPr>
        <w:t>Family and F</w:t>
      </w:r>
      <w:r w:rsidRPr="00E81182">
        <w:rPr>
          <w:i/>
          <w:color w:val="auto"/>
        </w:rPr>
        <w:t>riends</w:t>
      </w:r>
      <w:r w:rsidRPr="00E81182">
        <w:rPr>
          <w:color w:val="auto"/>
        </w:rPr>
        <w:t xml:space="preserve">. The Relatives and Residents Association, London. </w:t>
      </w:r>
    </w:p>
    <w:p w:rsidR="00B92974" w:rsidRPr="00E81182" w:rsidRDefault="000847AB" w:rsidP="0036091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AdvOTf89fc01d.B+f6" w:hAnsi="Arial" w:cs="Arial"/>
          <w:sz w:val="24"/>
          <w:szCs w:val="24"/>
          <w:lang w:val="en-US" w:eastAsia="en-US"/>
        </w:rPr>
      </w:pPr>
      <w:r w:rsidRPr="00E81182">
        <w:rPr>
          <w:rFonts w:ascii="Arial" w:eastAsia="Calibri" w:hAnsi="Arial" w:cs="Arial"/>
          <w:sz w:val="24"/>
          <w:szCs w:val="24"/>
          <w:lang w:val="en-US" w:eastAsia="en-US"/>
        </w:rPr>
        <w:t>Roland</w:t>
      </w:r>
      <w:r w:rsidR="00B92974" w:rsidRPr="00E81182">
        <w:rPr>
          <w:rFonts w:ascii="Arial" w:eastAsia="Calibri" w:hAnsi="Arial" w:cs="Arial"/>
          <w:sz w:val="24"/>
          <w:szCs w:val="24"/>
          <w:lang w:val="en-US" w:eastAsia="en-US"/>
        </w:rPr>
        <w:t xml:space="preserve"> K. </w:t>
      </w:r>
      <w:r w:rsidRPr="00E81182">
        <w:rPr>
          <w:rFonts w:ascii="Arial" w:eastAsia="Calibri" w:hAnsi="Arial" w:cs="Arial"/>
          <w:sz w:val="24"/>
          <w:szCs w:val="24"/>
          <w:lang w:val="en-US" w:eastAsia="en-US"/>
        </w:rPr>
        <w:t>&amp; Chappell N. (2015)</w:t>
      </w:r>
      <w:r w:rsidR="00B92974" w:rsidRPr="00E81182">
        <w:rPr>
          <w:rFonts w:ascii="Arial" w:eastAsia="Calibri" w:hAnsi="Arial" w:cs="Arial"/>
          <w:sz w:val="24"/>
          <w:szCs w:val="24"/>
          <w:lang w:val="en-US" w:eastAsia="en-US"/>
        </w:rPr>
        <w:t xml:space="preserve"> A typology of care-giving across neuro-degenerative diseases presenting with dementia. </w:t>
      </w:r>
      <w:r w:rsidR="00B92974" w:rsidRPr="00E81182">
        <w:rPr>
          <w:rFonts w:ascii="Arial" w:eastAsia="Calibri" w:hAnsi="Arial" w:cs="Arial"/>
          <w:i/>
          <w:sz w:val="24"/>
          <w:szCs w:val="24"/>
          <w:lang w:val="en-US" w:eastAsia="en-US"/>
        </w:rPr>
        <w:t>Ageing &amp; Society</w:t>
      </w:r>
      <w:r w:rsidR="00B92974" w:rsidRPr="00E81182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r w:rsidR="00B92974" w:rsidRPr="00E81182">
        <w:rPr>
          <w:rFonts w:ascii="Arial" w:eastAsia="AdvOTf89fc01d.B+f6" w:hAnsi="Arial" w:cs="Arial"/>
          <w:b/>
          <w:sz w:val="24"/>
          <w:szCs w:val="24"/>
          <w:lang w:val="en-US" w:eastAsia="en-US"/>
        </w:rPr>
        <w:t>35</w:t>
      </w:r>
      <w:r w:rsidRPr="00E81182">
        <w:rPr>
          <w:rFonts w:ascii="Arial" w:eastAsia="AdvOTf89fc01d.B+f6" w:hAnsi="Arial" w:cs="Arial"/>
          <w:b/>
          <w:sz w:val="24"/>
          <w:szCs w:val="24"/>
          <w:lang w:val="en-US" w:eastAsia="en-US"/>
        </w:rPr>
        <w:t xml:space="preserve"> </w:t>
      </w:r>
      <w:r w:rsidR="001D21D5" w:rsidRPr="00E81182">
        <w:rPr>
          <w:rFonts w:ascii="Arial" w:eastAsia="AdvOTf89fc01d.B+f6" w:hAnsi="Arial" w:cs="Arial"/>
          <w:sz w:val="24"/>
          <w:szCs w:val="24"/>
          <w:lang w:val="en-US" w:eastAsia="en-US"/>
        </w:rPr>
        <w:t>(9</w:t>
      </w:r>
      <w:r w:rsidRPr="00E81182">
        <w:rPr>
          <w:rFonts w:ascii="Arial" w:eastAsia="AdvOTf89fc01d.B+f6" w:hAnsi="Arial" w:cs="Arial"/>
          <w:sz w:val="24"/>
          <w:szCs w:val="24"/>
          <w:lang w:val="en-US" w:eastAsia="en-US"/>
        </w:rPr>
        <w:t>)</w:t>
      </w:r>
      <w:r w:rsidR="00B92974" w:rsidRPr="00E81182">
        <w:rPr>
          <w:rFonts w:ascii="Arial" w:eastAsia="AdvOTf89fc01d.B+f6" w:hAnsi="Arial" w:cs="Arial"/>
          <w:sz w:val="24"/>
          <w:szCs w:val="24"/>
          <w:lang w:val="en-US" w:eastAsia="en-US"/>
        </w:rPr>
        <w:t xml:space="preserve">, 1905-1927. </w:t>
      </w:r>
    </w:p>
    <w:p w:rsidR="00B92974" w:rsidRPr="00E81182" w:rsidRDefault="000847AB" w:rsidP="0036091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lastRenderedPageBreak/>
        <w:t>Rosenbloom</w:t>
      </w:r>
      <w:r w:rsidR="00B92974" w:rsidRPr="00E81182">
        <w:rPr>
          <w:rFonts w:ascii="Arial" w:hAnsi="Arial" w:cs="Arial"/>
          <w:sz w:val="24"/>
          <w:szCs w:val="24"/>
        </w:rPr>
        <w:t xml:space="preserve"> C. </w:t>
      </w:r>
      <w:r w:rsidRPr="00E81182">
        <w:rPr>
          <w:rFonts w:ascii="Arial" w:hAnsi="Arial" w:cs="Arial"/>
          <w:sz w:val="24"/>
          <w:szCs w:val="24"/>
        </w:rPr>
        <w:t>&amp; Whittington F. (1993)</w:t>
      </w:r>
      <w:r w:rsidR="00B92974" w:rsidRPr="00E81182">
        <w:rPr>
          <w:rFonts w:ascii="Arial" w:hAnsi="Arial" w:cs="Arial"/>
          <w:sz w:val="24"/>
          <w:szCs w:val="24"/>
        </w:rPr>
        <w:t xml:space="preserve"> The effects of bereavement on eating behaviors and nutrient intakes in elderly widowed persons. </w:t>
      </w:r>
      <w:r w:rsidRPr="00E81182">
        <w:rPr>
          <w:rFonts w:ascii="Arial" w:hAnsi="Arial" w:cs="Arial"/>
          <w:i/>
          <w:iCs/>
          <w:sz w:val="24"/>
          <w:szCs w:val="24"/>
        </w:rPr>
        <w:t xml:space="preserve">Journal of Gerontology </w:t>
      </w:r>
      <w:r w:rsidR="00B92974" w:rsidRPr="00E81182">
        <w:rPr>
          <w:rFonts w:ascii="Arial" w:hAnsi="Arial" w:cs="Arial"/>
          <w:b/>
          <w:iCs/>
          <w:sz w:val="24"/>
          <w:szCs w:val="24"/>
        </w:rPr>
        <w:t>48</w:t>
      </w:r>
      <w:r w:rsidRPr="00E81182">
        <w:rPr>
          <w:rFonts w:ascii="Arial" w:hAnsi="Arial" w:cs="Arial"/>
          <w:b/>
          <w:iCs/>
          <w:sz w:val="24"/>
          <w:szCs w:val="24"/>
        </w:rPr>
        <w:t xml:space="preserve"> </w:t>
      </w:r>
      <w:r w:rsidR="009F7A0D" w:rsidRPr="00E81182">
        <w:rPr>
          <w:rFonts w:ascii="Arial" w:hAnsi="Arial" w:cs="Arial"/>
          <w:iCs/>
          <w:sz w:val="24"/>
          <w:szCs w:val="24"/>
        </w:rPr>
        <w:t>(4</w:t>
      </w:r>
      <w:r w:rsidRPr="00E81182">
        <w:rPr>
          <w:rFonts w:ascii="Arial" w:hAnsi="Arial" w:cs="Arial"/>
          <w:iCs/>
          <w:sz w:val="24"/>
          <w:szCs w:val="24"/>
        </w:rPr>
        <w:t>)</w:t>
      </w:r>
      <w:r w:rsidR="00B92974" w:rsidRPr="00E81182">
        <w:rPr>
          <w:rFonts w:ascii="Arial" w:hAnsi="Arial" w:cs="Arial"/>
          <w:sz w:val="24"/>
          <w:szCs w:val="24"/>
        </w:rPr>
        <w:t>, 223-229.</w:t>
      </w:r>
    </w:p>
    <w:p w:rsidR="00B92974" w:rsidRPr="00E81182" w:rsidRDefault="000847AB" w:rsidP="00360916">
      <w:pPr>
        <w:pStyle w:val="Default"/>
        <w:ind w:left="720" w:hanging="720"/>
        <w:jc w:val="both"/>
        <w:rPr>
          <w:color w:val="auto"/>
        </w:rPr>
      </w:pPr>
      <w:r w:rsidRPr="00E81182">
        <w:rPr>
          <w:color w:val="auto"/>
        </w:rPr>
        <w:t>Schulz</w:t>
      </w:r>
      <w:r w:rsidR="00B92974" w:rsidRPr="00E81182">
        <w:rPr>
          <w:color w:val="auto"/>
        </w:rPr>
        <w:t xml:space="preserve"> R., </w:t>
      </w:r>
      <w:r w:rsidR="00B92974" w:rsidRPr="00E81182">
        <w:t>Newsom J.</w:t>
      </w:r>
      <w:r w:rsidR="00B92974" w:rsidRPr="00E81182">
        <w:rPr>
          <w:color w:val="auto"/>
        </w:rPr>
        <w:t xml:space="preserve">, </w:t>
      </w:r>
      <w:hyperlink r:id="rId32" w:tooltip="Show author details" w:history="1">
        <w:r w:rsidRPr="00E81182">
          <w:rPr>
            <w:rStyle w:val="Hyperlink"/>
            <w:color w:val="auto"/>
            <w:u w:val="none"/>
          </w:rPr>
          <w:t>Fleissner</w:t>
        </w:r>
        <w:r w:rsidR="00B92974" w:rsidRPr="00E81182">
          <w:rPr>
            <w:rStyle w:val="Hyperlink"/>
            <w:color w:val="auto"/>
            <w:u w:val="none"/>
          </w:rPr>
          <w:t xml:space="preserve"> K</w:t>
        </w:r>
      </w:hyperlink>
      <w:r w:rsidR="00B92974" w:rsidRPr="00E81182">
        <w:rPr>
          <w:color w:val="auto"/>
        </w:rPr>
        <w:t xml:space="preserve">., </w:t>
      </w:r>
      <w:hyperlink r:id="rId33" w:tooltip="Show author details" w:history="1">
        <w:r w:rsidR="00B92974" w:rsidRPr="00E81182">
          <w:rPr>
            <w:rStyle w:val="Hyperlink"/>
            <w:color w:val="auto"/>
            <w:u w:val="none"/>
          </w:rPr>
          <w:t>Decamp R</w:t>
        </w:r>
      </w:hyperlink>
      <w:r w:rsidR="00B92974" w:rsidRPr="00E81182">
        <w:rPr>
          <w:color w:val="auto"/>
        </w:rPr>
        <w:t xml:space="preserve">. and </w:t>
      </w:r>
      <w:r w:rsidR="00B92974" w:rsidRPr="00E81182">
        <w:t>Nieboer A. (</w:t>
      </w:r>
      <w:r w:rsidR="00B92974" w:rsidRPr="00E81182">
        <w:rPr>
          <w:color w:val="auto"/>
        </w:rPr>
        <w:t xml:space="preserve">1997) </w:t>
      </w:r>
      <w:hyperlink r:id="rId34" w:tooltip="Show document details" w:history="1">
        <w:r w:rsidR="00B92974" w:rsidRPr="00E81182">
          <w:rPr>
            <w:rStyle w:val="Hyperlink"/>
            <w:color w:val="auto"/>
            <w:u w:val="none"/>
          </w:rPr>
          <w:t>The effects of bereavement after family caregiving</w:t>
        </w:r>
      </w:hyperlink>
      <w:r w:rsidR="00B92974" w:rsidRPr="00E81182">
        <w:rPr>
          <w:color w:val="auto"/>
        </w:rPr>
        <w:t xml:space="preserve">. </w:t>
      </w:r>
      <w:hyperlink r:id="rId35" w:tooltip="Show source title details" w:history="1">
        <w:r w:rsidR="00B92974" w:rsidRPr="00E81182">
          <w:rPr>
            <w:rStyle w:val="Hyperlink"/>
            <w:i/>
            <w:color w:val="auto"/>
            <w:u w:val="none"/>
          </w:rPr>
          <w:t>Aging &amp; Mental Health</w:t>
        </w:r>
      </w:hyperlink>
      <w:r w:rsidR="00B92974" w:rsidRPr="00E81182">
        <w:rPr>
          <w:i/>
        </w:rPr>
        <w:t xml:space="preserve"> </w:t>
      </w:r>
      <w:r w:rsidR="00B92974" w:rsidRPr="00E81182">
        <w:rPr>
          <w:b/>
          <w:color w:val="auto"/>
        </w:rPr>
        <w:t>1</w:t>
      </w:r>
      <w:r w:rsidR="00B92974" w:rsidRPr="00E81182">
        <w:rPr>
          <w:color w:val="auto"/>
        </w:rPr>
        <w:t xml:space="preserve"> (3), 269-282.</w:t>
      </w:r>
    </w:p>
    <w:p w:rsidR="00B92974" w:rsidRPr="00E81182" w:rsidRDefault="000847AB" w:rsidP="0036091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>Schulz R., Mendelsohn A., Haley W., Mahoney D., Allen R. &amp; Zhang</w:t>
      </w:r>
      <w:r w:rsidR="00B92974" w:rsidRPr="00E81182">
        <w:rPr>
          <w:rFonts w:ascii="Arial" w:hAnsi="Arial" w:cs="Arial"/>
          <w:sz w:val="24"/>
          <w:szCs w:val="24"/>
        </w:rPr>
        <w:t xml:space="preserve"> S. (2003) End-of-life care and the effects of bereavement on family caregivers of persons with dementia. </w:t>
      </w:r>
      <w:r w:rsidR="00B92974" w:rsidRPr="00E81182">
        <w:rPr>
          <w:rFonts w:ascii="Arial" w:hAnsi="Arial" w:cs="Arial"/>
          <w:i/>
          <w:sz w:val="24"/>
          <w:szCs w:val="24"/>
        </w:rPr>
        <w:t>New England Journal of Medicine</w:t>
      </w:r>
      <w:r w:rsidR="00B92974" w:rsidRPr="00E81182">
        <w:rPr>
          <w:rFonts w:ascii="Arial" w:hAnsi="Arial" w:cs="Arial"/>
          <w:sz w:val="24"/>
          <w:szCs w:val="24"/>
        </w:rPr>
        <w:t xml:space="preserve"> </w:t>
      </w:r>
      <w:r w:rsidR="00B92974" w:rsidRPr="00E81182">
        <w:rPr>
          <w:rFonts w:ascii="Arial" w:hAnsi="Arial" w:cs="Arial"/>
          <w:b/>
          <w:sz w:val="24"/>
          <w:szCs w:val="24"/>
        </w:rPr>
        <w:t>349</w:t>
      </w:r>
      <w:r w:rsidRPr="00E81182">
        <w:rPr>
          <w:rFonts w:ascii="Arial" w:hAnsi="Arial" w:cs="Arial"/>
          <w:b/>
          <w:sz w:val="24"/>
          <w:szCs w:val="24"/>
        </w:rPr>
        <w:t xml:space="preserve"> </w:t>
      </w:r>
      <w:r w:rsidR="009F7A0D" w:rsidRPr="00E81182">
        <w:rPr>
          <w:rFonts w:ascii="Arial" w:hAnsi="Arial" w:cs="Arial"/>
          <w:sz w:val="24"/>
          <w:szCs w:val="24"/>
        </w:rPr>
        <w:t>(20</w:t>
      </w:r>
      <w:r w:rsidRPr="00E81182">
        <w:rPr>
          <w:rFonts w:ascii="Arial" w:hAnsi="Arial" w:cs="Arial"/>
          <w:sz w:val="24"/>
          <w:szCs w:val="24"/>
        </w:rPr>
        <w:t>)</w:t>
      </w:r>
      <w:r w:rsidR="00B92974" w:rsidRPr="00E81182">
        <w:rPr>
          <w:rFonts w:ascii="Arial" w:hAnsi="Arial" w:cs="Arial"/>
          <w:sz w:val="24"/>
          <w:szCs w:val="24"/>
        </w:rPr>
        <w:t xml:space="preserve">, 1936–1942 </w:t>
      </w:r>
    </w:p>
    <w:p w:rsidR="00B92974" w:rsidRPr="00E81182" w:rsidRDefault="00B92974" w:rsidP="0036091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 xml:space="preserve">Seltzer M. </w:t>
      </w:r>
      <w:r w:rsidR="000847AB" w:rsidRPr="00E81182">
        <w:rPr>
          <w:rFonts w:ascii="Arial" w:hAnsi="Arial" w:cs="Arial"/>
          <w:sz w:val="24"/>
          <w:szCs w:val="24"/>
        </w:rPr>
        <w:t>&amp;</w:t>
      </w:r>
      <w:r w:rsidRPr="00E81182">
        <w:rPr>
          <w:rFonts w:ascii="Arial" w:hAnsi="Arial" w:cs="Arial"/>
          <w:sz w:val="24"/>
          <w:szCs w:val="24"/>
        </w:rPr>
        <w:t xml:space="preserve"> Li</w:t>
      </w:r>
      <w:r w:rsidR="000847AB" w:rsidRPr="00E81182">
        <w:rPr>
          <w:rFonts w:ascii="Arial" w:hAnsi="Arial" w:cs="Arial"/>
          <w:sz w:val="24"/>
          <w:szCs w:val="24"/>
        </w:rPr>
        <w:t xml:space="preserve"> L. (2000)</w:t>
      </w:r>
      <w:r w:rsidRPr="00E81182">
        <w:rPr>
          <w:rFonts w:ascii="Arial" w:hAnsi="Arial" w:cs="Arial"/>
          <w:sz w:val="24"/>
          <w:szCs w:val="24"/>
        </w:rPr>
        <w:t xml:space="preserve"> The dynamics of caregiving: transitions during a three-year prospective study. </w:t>
      </w:r>
      <w:r w:rsidRPr="00E81182">
        <w:rPr>
          <w:rFonts w:ascii="Arial" w:hAnsi="Arial" w:cs="Arial"/>
          <w:i/>
          <w:sz w:val="24"/>
          <w:szCs w:val="24"/>
        </w:rPr>
        <w:t>The</w:t>
      </w:r>
      <w:r w:rsidRPr="00E81182">
        <w:rPr>
          <w:rFonts w:ascii="Arial" w:hAnsi="Arial" w:cs="Arial"/>
          <w:i/>
          <w:iCs/>
          <w:sz w:val="24"/>
          <w:szCs w:val="24"/>
        </w:rPr>
        <w:t xml:space="preserve"> Gerontologist,</w:t>
      </w:r>
      <w:r w:rsidRPr="00E81182">
        <w:rPr>
          <w:rFonts w:ascii="Arial" w:hAnsi="Arial" w:cs="Arial"/>
          <w:sz w:val="24"/>
          <w:szCs w:val="24"/>
        </w:rPr>
        <w:t xml:space="preserve"> </w:t>
      </w:r>
      <w:r w:rsidRPr="00E81182">
        <w:rPr>
          <w:rFonts w:ascii="Arial" w:hAnsi="Arial" w:cs="Arial"/>
          <w:b/>
          <w:sz w:val="24"/>
          <w:szCs w:val="24"/>
        </w:rPr>
        <w:t>40</w:t>
      </w:r>
      <w:r w:rsidR="000847AB" w:rsidRPr="00E81182">
        <w:rPr>
          <w:rFonts w:ascii="Arial" w:hAnsi="Arial" w:cs="Arial"/>
          <w:b/>
          <w:sz w:val="24"/>
          <w:szCs w:val="24"/>
        </w:rPr>
        <w:t xml:space="preserve"> </w:t>
      </w:r>
      <w:r w:rsidR="009F7A0D" w:rsidRPr="00E81182">
        <w:rPr>
          <w:rFonts w:ascii="Arial" w:hAnsi="Arial" w:cs="Arial"/>
          <w:sz w:val="24"/>
          <w:szCs w:val="24"/>
        </w:rPr>
        <w:t>(2</w:t>
      </w:r>
      <w:r w:rsidR="000847AB" w:rsidRPr="00E81182">
        <w:rPr>
          <w:rFonts w:ascii="Arial" w:hAnsi="Arial" w:cs="Arial"/>
          <w:sz w:val="24"/>
          <w:szCs w:val="24"/>
        </w:rPr>
        <w:t>)</w:t>
      </w:r>
      <w:r w:rsidRPr="00E81182">
        <w:rPr>
          <w:rFonts w:ascii="Arial" w:hAnsi="Arial" w:cs="Arial"/>
          <w:sz w:val="24"/>
          <w:szCs w:val="24"/>
        </w:rPr>
        <w:t xml:space="preserve">, </w:t>
      </w:r>
      <w:r w:rsidR="009F7A0D" w:rsidRPr="00E81182">
        <w:rPr>
          <w:rFonts w:ascii="Arial" w:hAnsi="Arial" w:cs="Arial"/>
          <w:sz w:val="24"/>
          <w:szCs w:val="24"/>
        </w:rPr>
        <w:t>165-178.</w:t>
      </w:r>
    </w:p>
    <w:p w:rsidR="00B92974" w:rsidRPr="00E81182" w:rsidRDefault="000847AB" w:rsidP="0036091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>Smith L., Onwumere</w:t>
      </w:r>
      <w:r w:rsidR="00B92974" w:rsidRPr="00E81182">
        <w:rPr>
          <w:rFonts w:ascii="Arial" w:hAnsi="Arial" w:cs="Arial"/>
          <w:sz w:val="24"/>
          <w:szCs w:val="24"/>
        </w:rPr>
        <w:t xml:space="preserve"> J., McMa</w:t>
      </w:r>
      <w:r w:rsidRPr="00E81182">
        <w:rPr>
          <w:rFonts w:ascii="Arial" w:hAnsi="Arial" w:cs="Arial"/>
          <w:sz w:val="24"/>
          <w:szCs w:val="24"/>
        </w:rPr>
        <w:t>nus S., Bebbington</w:t>
      </w:r>
      <w:r w:rsidR="00B92974" w:rsidRPr="00E81182">
        <w:rPr>
          <w:rFonts w:ascii="Arial" w:hAnsi="Arial" w:cs="Arial"/>
          <w:sz w:val="24"/>
          <w:szCs w:val="24"/>
        </w:rPr>
        <w:t xml:space="preserve"> P. and Kuipers</w:t>
      </w:r>
      <w:r w:rsidRPr="00E81182">
        <w:rPr>
          <w:rFonts w:ascii="Arial" w:hAnsi="Arial" w:cs="Arial"/>
          <w:sz w:val="24"/>
          <w:szCs w:val="24"/>
        </w:rPr>
        <w:t xml:space="preserve"> E. (2014)</w:t>
      </w:r>
      <w:r w:rsidR="00B92974" w:rsidRPr="00E81182">
        <w:rPr>
          <w:rFonts w:ascii="Arial" w:hAnsi="Arial" w:cs="Arial"/>
          <w:sz w:val="24"/>
          <w:szCs w:val="24"/>
        </w:rPr>
        <w:t xml:space="preserve"> Mental and p</w:t>
      </w:r>
      <w:r w:rsidRPr="00E81182">
        <w:rPr>
          <w:rFonts w:ascii="Arial" w:hAnsi="Arial" w:cs="Arial"/>
          <w:sz w:val="24"/>
          <w:szCs w:val="24"/>
        </w:rPr>
        <w:t>hysical illness in caregivers: R</w:t>
      </w:r>
      <w:r w:rsidR="00B92974" w:rsidRPr="00E81182">
        <w:rPr>
          <w:rFonts w:ascii="Arial" w:hAnsi="Arial" w:cs="Arial"/>
          <w:sz w:val="24"/>
          <w:szCs w:val="24"/>
        </w:rPr>
        <w:t xml:space="preserve">esults from an English national survey sample.  </w:t>
      </w:r>
      <w:r w:rsidRPr="00E81182">
        <w:rPr>
          <w:rFonts w:ascii="Arial" w:hAnsi="Arial" w:cs="Arial"/>
          <w:i/>
          <w:iCs/>
          <w:sz w:val="24"/>
          <w:szCs w:val="24"/>
        </w:rPr>
        <w:t>British Journal of Psychiatry</w:t>
      </w:r>
      <w:r w:rsidR="00B92974" w:rsidRPr="00E81182">
        <w:rPr>
          <w:rFonts w:ascii="Arial" w:hAnsi="Arial" w:cs="Arial"/>
          <w:sz w:val="24"/>
          <w:szCs w:val="24"/>
        </w:rPr>
        <w:t xml:space="preserve"> </w:t>
      </w:r>
      <w:r w:rsidR="00B92974" w:rsidRPr="00E81182">
        <w:rPr>
          <w:rFonts w:ascii="Arial" w:hAnsi="Arial" w:cs="Arial"/>
          <w:b/>
          <w:iCs/>
          <w:sz w:val="24"/>
          <w:szCs w:val="24"/>
        </w:rPr>
        <w:t>205</w:t>
      </w:r>
      <w:r w:rsidRPr="00E81182">
        <w:rPr>
          <w:rFonts w:ascii="Arial" w:hAnsi="Arial" w:cs="Arial"/>
          <w:b/>
          <w:iCs/>
          <w:sz w:val="24"/>
          <w:szCs w:val="24"/>
        </w:rPr>
        <w:t xml:space="preserve"> </w:t>
      </w:r>
      <w:r w:rsidR="009F7A0D" w:rsidRPr="00E81182">
        <w:rPr>
          <w:rFonts w:ascii="Arial" w:hAnsi="Arial" w:cs="Arial"/>
          <w:iCs/>
          <w:sz w:val="24"/>
          <w:szCs w:val="24"/>
        </w:rPr>
        <w:t>(3</w:t>
      </w:r>
      <w:r w:rsidRPr="00E81182">
        <w:rPr>
          <w:rFonts w:ascii="Arial" w:hAnsi="Arial" w:cs="Arial"/>
          <w:iCs/>
          <w:sz w:val="24"/>
          <w:szCs w:val="24"/>
        </w:rPr>
        <w:t>)</w:t>
      </w:r>
      <w:r w:rsidR="00B92974" w:rsidRPr="00E81182">
        <w:rPr>
          <w:rFonts w:ascii="Arial" w:hAnsi="Arial" w:cs="Arial"/>
          <w:sz w:val="24"/>
          <w:szCs w:val="24"/>
        </w:rPr>
        <w:t>,</w:t>
      </w:r>
      <w:r w:rsidRPr="00E81182">
        <w:rPr>
          <w:rFonts w:ascii="Arial" w:hAnsi="Arial" w:cs="Arial"/>
          <w:sz w:val="24"/>
          <w:szCs w:val="24"/>
        </w:rPr>
        <w:t xml:space="preserve"> </w:t>
      </w:r>
      <w:r w:rsidR="00B92974" w:rsidRPr="00E81182">
        <w:rPr>
          <w:rFonts w:ascii="Arial" w:hAnsi="Arial" w:cs="Arial"/>
          <w:sz w:val="24"/>
          <w:szCs w:val="24"/>
        </w:rPr>
        <w:t>197-203.</w:t>
      </w:r>
    </w:p>
    <w:p w:rsidR="004274CA" w:rsidRPr="00E81182" w:rsidRDefault="00B92974" w:rsidP="00360916">
      <w:pPr>
        <w:spacing w:after="0" w:line="240" w:lineRule="auto"/>
        <w:ind w:left="720" w:hanging="720"/>
        <w:jc w:val="both"/>
        <w:rPr>
          <w:rStyle w:val="correspondence-addressover"/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>Stewart A.</w:t>
      </w:r>
      <w:r w:rsidRPr="00E8118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8100" cy="38100"/>
            <wp:effectExtent l="0" t="0" r="0" b="0"/>
            <wp:docPr id="2" name="Picture 210" descr="https://www.scopus.com/static/images/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s://www.scopus.com/static/images/s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7AB" w:rsidRPr="00E81182">
        <w:rPr>
          <w:rFonts w:ascii="Arial" w:hAnsi="Arial" w:cs="Arial"/>
          <w:sz w:val="24"/>
          <w:szCs w:val="24"/>
        </w:rPr>
        <w:t>&amp;</w:t>
      </w:r>
      <w:r w:rsidRPr="00E81182">
        <w:rPr>
          <w:rFonts w:ascii="Arial" w:hAnsi="Arial" w:cs="Arial"/>
          <w:sz w:val="24"/>
          <w:szCs w:val="24"/>
        </w:rPr>
        <w:t xml:space="preserve"> MacIntyre G. (2013) Care management in the twenty-first century: Persistent challenges in implementation in the context of the emergence of self-care</w:t>
      </w:r>
      <w:r w:rsidRPr="00E81182">
        <w:rPr>
          <w:rStyle w:val="documenttype"/>
          <w:rFonts w:ascii="Arial" w:hAnsi="Arial" w:cs="Arial"/>
          <w:sz w:val="24"/>
          <w:szCs w:val="24"/>
        </w:rPr>
        <w:t>.</w:t>
      </w:r>
      <w:r w:rsidRPr="00E81182">
        <w:rPr>
          <w:rFonts w:ascii="Arial" w:hAnsi="Arial" w:cs="Arial"/>
          <w:i/>
          <w:sz w:val="24"/>
          <w:szCs w:val="24"/>
        </w:rPr>
        <w:t xml:space="preserve"> Journal of Integrated Car</w:t>
      </w:r>
      <w:r w:rsidR="000847AB" w:rsidRPr="00E81182">
        <w:rPr>
          <w:rFonts w:ascii="Arial" w:hAnsi="Arial" w:cs="Arial"/>
          <w:i/>
          <w:sz w:val="24"/>
          <w:szCs w:val="24"/>
        </w:rPr>
        <w:t>e</w:t>
      </w:r>
      <w:r w:rsidRPr="00E81182">
        <w:rPr>
          <w:rFonts w:ascii="Arial" w:hAnsi="Arial" w:cs="Arial"/>
          <w:sz w:val="24"/>
          <w:szCs w:val="24"/>
        </w:rPr>
        <w:t xml:space="preserve"> </w:t>
      </w:r>
      <w:r w:rsidRPr="00E81182">
        <w:rPr>
          <w:rFonts w:ascii="Arial" w:hAnsi="Arial" w:cs="Arial"/>
          <w:b/>
          <w:sz w:val="24"/>
          <w:szCs w:val="24"/>
        </w:rPr>
        <w:t>21</w:t>
      </w:r>
      <w:r w:rsidRPr="00E81182">
        <w:rPr>
          <w:rFonts w:ascii="Arial" w:hAnsi="Arial" w:cs="Arial"/>
          <w:sz w:val="24"/>
          <w:szCs w:val="24"/>
        </w:rPr>
        <w:t xml:space="preserve"> (2), 91-104.</w:t>
      </w:r>
      <w:r w:rsidRPr="00E81182">
        <w:rPr>
          <w:rStyle w:val="correspondence-addressover"/>
          <w:rFonts w:ascii="Arial" w:hAnsi="Arial" w:cs="Arial"/>
          <w:sz w:val="24"/>
          <w:szCs w:val="24"/>
        </w:rPr>
        <w:t> </w:t>
      </w:r>
    </w:p>
    <w:p w:rsidR="004274CA" w:rsidRPr="00E81182" w:rsidRDefault="004274CA" w:rsidP="00360916">
      <w:pPr>
        <w:shd w:val="clear" w:color="auto" w:fill="FFFFFF"/>
        <w:spacing w:after="0" w:line="24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E81182">
        <w:rPr>
          <w:rFonts w:ascii="Arial" w:hAnsi="Arial" w:cs="Arial"/>
          <w:color w:val="000000"/>
          <w:sz w:val="24"/>
          <w:szCs w:val="24"/>
        </w:rPr>
        <w:t xml:space="preserve">United Nations Department of Economic and Social Affairs (2013) </w:t>
      </w:r>
      <w:r w:rsidRPr="00E81182">
        <w:rPr>
          <w:rFonts w:ascii="Arial" w:hAnsi="Arial" w:cs="Arial"/>
          <w:i/>
          <w:iCs/>
          <w:color w:val="000000"/>
          <w:sz w:val="24"/>
          <w:szCs w:val="24"/>
        </w:rPr>
        <w:t>World Population Ageing 2013</w:t>
      </w:r>
      <w:r w:rsidR="00837C46" w:rsidRPr="00E81182">
        <w:rPr>
          <w:rFonts w:ascii="Arial" w:hAnsi="Arial" w:cs="Arial"/>
          <w:color w:val="000000"/>
          <w:sz w:val="24"/>
          <w:szCs w:val="24"/>
        </w:rPr>
        <w:t>.</w:t>
      </w:r>
      <w:r w:rsidRPr="00E81182">
        <w:rPr>
          <w:rFonts w:ascii="Arial" w:hAnsi="Arial" w:cs="Arial"/>
          <w:color w:val="000000"/>
          <w:sz w:val="24"/>
          <w:szCs w:val="24"/>
        </w:rPr>
        <w:t xml:space="preserve"> United Nations</w:t>
      </w:r>
      <w:r w:rsidR="00E81182">
        <w:rPr>
          <w:rFonts w:ascii="Arial" w:hAnsi="Arial" w:cs="Arial"/>
          <w:color w:val="000000"/>
          <w:sz w:val="24"/>
          <w:szCs w:val="24"/>
        </w:rPr>
        <w:t>,</w:t>
      </w:r>
      <w:r w:rsidR="00837C46" w:rsidRPr="00E81182">
        <w:rPr>
          <w:rFonts w:ascii="Arial" w:hAnsi="Arial" w:cs="Arial"/>
          <w:color w:val="000000"/>
          <w:sz w:val="24"/>
          <w:szCs w:val="24"/>
        </w:rPr>
        <w:t>New York.</w:t>
      </w:r>
    </w:p>
    <w:p w:rsidR="00B92974" w:rsidRPr="00E81182" w:rsidRDefault="000847AB" w:rsidP="0036091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>Vassilev I., Rogers A., Blickem C., Brooks</w:t>
      </w:r>
      <w:r w:rsidR="00B92974" w:rsidRPr="00E81182">
        <w:rPr>
          <w:rFonts w:ascii="Arial" w:hAnsi="Arial" w:cs="Arial"/>
          <w:sz w:val="24"/>
          <w:szCs w:val="24"/>
        </w:rPr>
        <w:t xml:space="preserve"> H., Kapadia D. </w:t>
      </w:r>
      <w:r w:rsidRPr="00E81182">
        <w:rPr>
          <w:rFonts w:ascii="Arial" w:hAnsi="Arial" w:cs="Arial"/>
          <w:sz w:val="24"/>
          <w:szCs w:val="24"/>
        </w:rPr>
        <w:t>&amp;</w:t>
      </w:r>
      <w:r w:rsidR="00B92974" w:rsidRPr="00E81182">
        <w:rPr>
          <w:rFonts w:ascii="Arial" w:hAnsi="Arial" w:cs="Arial"/>
          <w:sz w:val="24"/>
          <w:szCs w:val="24"/>
        </w:rPr>
        <w:t xml:space="preserve"> Kennedy A. (2013) Social networks, the ‘work’ and workforce of chronic illness self-management: </w:t>
      </w:r>
      <w:r w:rsidRPr="00E81182">
        <w:rPr>
          <w:rFonts w:ascii="Arial" w:hAnsi="Arial" w:cs="Arial"/>
          <w:sz w:val="24"/>
          <w:szCs w:val="24"/>
        </w:rPr>
        <w:t>A</w:t>
      </w:r>
      <w:r w:rsidR="00B92974" w:rsidRPr="00E81182">
        <w:rPr>
          <w:rFonts w:ascii="Arial" w:hAnsi="Arial" w:cs="Arial"/>
          <w:sz w:val="24"/>
          <w:szCs w:val="24"/>
        </w:rPr>
        <w:t xml:space="preserve"> survey analysis of personal communities. </w:t>
      </w:r>
      <w:r w:rsidR="00B92974" w:rsidRPr="00E81182">
        <w:rPr>
          <w:rFonts w:ascii="Arial" w:hAnsi="Arial" w:cs="Arial"/>
          <w:i/>
          <w:sz w:val="24"/>
          <w:szCs w:val="24"/>
        </w:rPr>
        <w:t>P</w:t>
      </w:r>
      <w:r w:rsidR="009F7A0D" w:rsidRPr="00E81182">
        <w:rPr>
          <w:rFonts w:ascii="Arial" w:hAnsi="Arial" w:cs="Arial"/>
          <w:i/>
          <w:sz w:val="24"/>
          <w:szCs w:val="24"/>
        </w:rPr>
        <w:t>LO</w:t>
      </w:r>
      <w:r w:rsidR="00B92974" w:rsidRPr="00E81182">
        <w:rPr>
          <w:rFonts w:ascii="Arial" w:hAnsi="Arial" w:cs="Arial"/>
          <w:i/>
          <w:sz w:val="24"/>
          <w:szCs w:val="24"/>
        </w:rPr>
        <w:t xml:space="preserve">S ONE </w:t>
      </w:r>
      <w:r w:rsidR="00B92974" w:rsidRPr="00E81182">
        <w:rPr>
          <w:rFonts w:ascii="Arial" w:hAnsi="Arial" w:cs="Arial"/>
          <w:b/>
          <w:sz w:val="24"/>
          <w:szCs w:val="24"/>
        </w:rPr>
        <w:t>8</w:t>
      </w:r>
      <w:r w:rsidR="00B92974" w:rsidRPr="00E81182">
        <w:rPr>
          <w:rFonts w:ascii="Arial" w:hAnsi="Arial" w:cs="Arial"/>
          <w:sz w:val="24"/>
          <w:szCs w:val="24"/>
        </w:rPr>
        <w:t xml:space="preserve"> (4), e59723.</w:t>
      </w:r>
    </w:p>
    <w:p w:rsidR="00B92974" w:rsidRPr="00E81182" w:rsidRDefault="00B92974" w:rsidP="00360916">
      <w:pPr>
        <w:spacing w:after="0" w:line="240" w:lineRule="auto"/>
        <w:ind w:left="720" w:right="794" w:hanging="720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 xml:space="preserve">White, D. </w:t>
      </w:r>
      <w:r w:rsidR="000847AB" w:rsidRPr="00E81182">
        <w:rPr>
          <w:rFonts w:ascii="Arial" w:hAnsi="Arial" w:cs="Arial"/>
          <w:sz w:val="24"/>
          <w:szCs w:val="24"/>
        </w:rPr>
        <w:t>(1994)</w:t>
      </w:r>
      <w:r w:rsidRPr="00E81182">
        <w:rPr>
          <w:rFonts w:ascii="Arial" w:hAnsi="Arial" w:cs="Arial"/>
          <w:sz w:val="24"/>
          <w:szCs w:val="24"/>
        </w:rPr>
        <w:t xml:space="preserve"> On being the relative of someone in a home. </w:t>
      </w:r>
      <w:r w:rsidRPr="00E81182">
        <w:rPr>
          <w:rFonts w:ascii="Arial" w:hAnsi="Arial" w:cs="Arial"/>
          <w:i/>
          <w:sz w:val="24"/>
          <w:szCs w:val="24"/>
        </w:rPr>
        <w:t>Elders: The Journal of Care &amp;</w:t>
      </w:r>
      <w:r w:rsidR="000847AB" w:rsidRPr="00E81182">
        <w:rPr>
          <w:rFonts w:ascii="Arial" w:hAnsi="Arial" w:cs="Arial"/>
          <w:i/>
          <w:sz w:val="24"/>
          <w:szCs w:val="24"/>
        </w:rPr>
        <w:t xml:space="preserve"> Practice</w:t>
      </w:r>
      <w:r w:rsidRPr="00E81182">
        <w:rPr>
          <w:rFonts w:ascii="Arial" w:hAnsi="Arial" w:cs="Arial"/>
          <w:b/>
          <w:sz w:val="24"/>
          <w:szCs w:val="24"/>
        </w:rPr>
        <w:t xml:space="preserve"> 3</w:t>
      </w:r>
      <w:r w:rsidRPr="00E81182">
        <w:rPr>
          <w:rFonts w:ascii="Arial" w:hAnsi="Arial" w:cs="Arial"/>
          <w:sz w:val="24"/>
          <w:szCs w:val="24"/>
        </w:rPr>
        <w:t xml:space="preserve"> (2), 6–13.</w:t>
      </w:r>
    </w:p>
    <w:p w:rsidR="00B92974" w:rsidRPr="00E81182" w:rsidRDefault="000847AB" w:rsidP="00360916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>Wilson N. &amp; Cordie</w:t>
      </w:r>
      <w:r w:rsidR="00B92974" w:rsidRPr="00E81182">
        <w:rPr>
          <w:rFonts w:ascii="Arial" w:hAnsi="Arial" w:cs="Arial"/>
          <w:sz w:val="24"/>
          <w:szCs w:val="24"/>
        </w:rPr>
        <w:t xml:space="preserve"> R. (2013) A narrative rev</w:t>
      </w:r>
      <w:r w:rsidRPr="00E81182">
        <w:rPr>
          <w:rFonts w:ascii="Arial" w:hAnsi="Arial" w:cs="Arial"/>
          <w:sz w:val="24"/>
          <w:szCs w:val="24"/>
        </w:rPr>
        <w:t>iew of Men’s Sheds literature: R</w:t>
      </w:r>
      <w:r w:rsidR="00B92974" w:rsidRPr="00E81182">
        <w:rPr>
          <w:rFonts w:ascii="Arial" w:hAnsi="Arial" w:cs="Arial"/>
          <w:sz w:val="24"/>
          <w:szCs w:val="24"/>
        </w:rPr>
        <w:t xml:space="preserve">educing social isolation and promoting men’s health and well-being. </w:t>
      </w:r>
      <w:r w:rsidR="00B92974" w:rsidRPr="00E81182">
        <w:rPr>
          <w:rFonts w:ascii="Arial" w:hAnsi="Arial" w:cs="Arial"/>
          <w:i/>
          <w:sz w:val="24"/>
          <w:szCs w:val="24"/>
        </w:rPr>
        <w:t xml:space="preserve">Health &amp; Social Care in the Community </w:t>
      </w:r>
      <w:r w:rsidR="00B92974" w:rsidRPr="00E81182">
        <w:rPr>
          <w:rFonts w:ascii="Arial" w:hAnsi="Arial" w:cs="Arial"/>
          <w:b/>
          <w:sz w:val="24"/>
          <w:szCs w:val="24"/>
        </w:rPr>
        <w:t>21</w:t>
      </w:r>
      <w:r w:rsidR="00B92974" w:rsidRPr="00E81182">
        <w:rPr>
          <w:rFonts w:ascii="Arial" w:hAnsi="Arial" w:cs="Arial"/>
          <w:sz w:val="24"/>
          <w:szCs w:val="24"/>
        </w:rPr>
        <w:t xml:space="preserve"> (5), 451–463. </w:t>
      </w:r>
      <w:hyperlink r:id="rId37" w:anchor="corrAuthorFooter" w:history="1">
        <w:r w:rsidR="00B92974" w:rsidRPr="00E81182">
          <w:rPr>
            <w:rStyle w:val="correspondence-addressover"/>
            <w:rFonts w:ascii="Arial" w:hAnsi="Arial" w:cs="Arial"/>
            <w:sz w:val="24"/>
            <w:szCs w:val="24"/>
          </w:rPr>
          <w:t> </w:t>
        </w:r>
      </w:hyperlink>
    </w:p>
    <w:p w:rsidR="00B92974" w:rsidRPr="00B92974" w:rsidRDefault="006807A2" w:rsidP="00360916">
      <w:pPr>
        <w:spacing w:after="0" w:line="240" w:lineRule="auto"/>
        <w:ind w:left="720" w:right="794" w:hanging="720"/>
        <w:jc w:val="both"/>
        <w:rPr>
          <w:rFonts w:ascii="Arial" w:hAnsi="Arial" w:cs="Arial"/>
          <w:sz w:val="24"/>
          <w:szCs w:val="24"/>
        </w:rPr>
      </w:pPr>
      <w:r w:rsidRPr="00E81182">
        <w:rPr>
          <w:rFonts w:ascii="Arial" w:hAnsi="Arial" w:cs="Arial"/>
          <w:sz w:val="24"/>
          <w:szCs w:val="24"/>
        </w:rPr>
        <w:t xml:space="preserve"> </w:t>
      </w:r>
      <w:r w:rsidR="000847AB" w:rsidRPr="00E81182">
        <w:rPr>
          <w:rFonts w:ascii="Arial" w:hAnsi="Arial" w:cs="Arial"/>
          <w:sz w:val="24"/>
          <w:szCs w:val="24"/>
        </w:rPr>
        <w:t>Wuest J. (2000)</w:t>
      </w:r>
      <w:r w:rsidR="00B92974" w:rsidRPr="00E81182">
        <w:rPr>
          <w:rFonts w:ascii="Arial" w:hAnsi="Arial" w:cs="Arial"/>
          <w:sz w:val="24"/>
          <w:szCs w:val="24"/>
        </w:rPr>
        <w:t xml:space="preserve"> Negotiating with helping systems: an example of grounded theory evolving through emergent fit. </w:t>
      </w:r>
      <w:r w:rsidR="00B92974" w:rsidRPr="00E81182">
        <w:rPr>
          <w:rFonts w:ascii="Arial" w:hAnsi="Arial" w:cs="Arial"/>
          <w:i/>
          <w:sz w:val="24"/>
          <w:szCs w:val="24"/>
        </w:rPr>
        <w:t>Qualitative Health</w:t>
      </w:r>
      <w:r w:rsidR="000847AB" w:rsidRPr="00E81182">
        <w:rPr>
          <w:rFonts w:ascii="Arial" w:hAnsi="Arial" w:cs="Arial"/>
          <w:i/>
          <w:sz w:val="24"/>
          <w:szCs w:val="24"/>
        </w:rPr>
        <w:t xml:space="preserve"> Research</w:t>
      </w:r>
      <w:r w:rsidR="00B92974" w:rsidRPr="00E81182">
        <w:rPr>
          <w:rFonts w:ascii="Arial" w:hAnsi="Arial" w:cs="Arial"/>
          <w:sz w:val="24"/>
          <w:szCs w:val="24"/>
        </w:rPr>
        <w:t xml:space="preserve"> </w:t>
      </w:r>
      <w:r w:rsidR="00B92974" w:rsidRPr="00E81182">
        <w:rPr>
          <w:rFonts w:ascii="Arial" w:hAnsi="Arial" w:cs="Arial"/>
          <w:b/>
          <w:sz w:val="24"/>
          <w:szCs w:val="24"/>
        </w:rPr>
        <w:t>10</w:t>
      </w:r>
      <w:r w:rsidR="00B92974" w:rsidRPr="00E81182">
        <w:rPr>
          <w:rFonts w:ascii="Arial" w:hAnsi="Arial" w:cs="Arial"/>
          <w:sz w:val="24"/>
          <w:szCs w:val="24"/>
        </w:rPr>
        <w:t xml:space="preserve"> (1), 51 – 70.</w:t>
      </w:r>
      <w:r w:rsidR="00B92974" w:rsidRPr="00B92974">
        <w:rPr>
          <w:rFonts w:ascii="Arial" w:hAnsi="Arial" w:cs="Arial"/>
          <w:sz w:val="24"/>
          <w:szCs w:val="24"/>
        </w:rPr>
        <w:t xml:space="preserve"> </w:t>
      </w:r>
    </w:p>
    <w:p w:rsidR="00B92974" w:rsidRDefault="00B92974" w:rsidP="0036091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92974" w:rsidRDefault="00B92974" w:rsidP="0036091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92974" w:rsidRDefault="00B92974" w:rsidP="0036091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92974" w:rsidRDefault="00B92974" w:rsidP="0036091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92974" w:rsidRDefault="00B92974" w:rsidP="0036091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92974" w:rsidRDefault="00B92974" w:rsidP="0036091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92974" w:rsidRDefault="00B92974" w:rsidP="0036091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0639C" w:rsidRDefault="0000639C" w:rsidP="003609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639C" w:rsidRPr="00B8532A" w:rsidRDefault="0000639C" w:rsidP="00360916">
      <w:pPr>
        <w:spacing w:line="240" w:lineRule="auto"/>
        <w:rPr>
          <w:sz w:val="24"/>
          <w:szCs w:val="24"/>
        </w:rPr>
      </w:pPr>
    </w:p>
    <w:p w:rsidR="00E04620" w:rsidRDefault="00E04620" w:rsidP="0036091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04620" w:rsidSect="00425788">
      <w:footerReference w:type="default" r:id="rId3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1F7" w:rsidRDefault="009271F7" w:rsidP="005C2221">
      <w:pPr>
        <w:spacing w:after="0" w:line="240" w:lineRule="auto"/>
      </w:pPr>
      <w:r>
        <w:separator/>
      </w:r>
    </w:p>
  </w:endnote>
  <w:endnote w:type="continuationSeparator" w:id="0">
    <w:p w:rsidR="009271F7" w:rsidRDefault="009271F7" w:rsidP="005C2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 Sans Std Medium">
    <w:altName w:val="Neo Sans Std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25 UltraLight">
    <w:altName w:val="Helvetica 25 Ultra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dvOTf89fc01d.B+f6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89" w:rsidRDefault="004114A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6661">
      <w:rPr>
        <w:noProof/>
      </w:rPr>
      <w:t>1</w:t>
    </w:r>
    <w:r>
      <w:rPr>
        <w:noProof/>
      </w:rPr>
      <w:fldChar w:fldCharType="end"/>
    </w:r>
  </w:p>
  <w:p w:rsidR="009E2089" w:rsidRDefault="009E20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1F7" w:rsidRDefault="009271F7" w:rsidP="005C2221">
      <w:pPr>
        <w:spacing w:after="0" w:line="240" w:lineRule="auto"/>
      </w:pPr>
      <w:r>
        <w:separator/>
      </w:r>
    </w:p>
  </w:footnote>
  <w:footnote w:type="continuationSeparator" w:id="0">
    <w:p w:rsidR="009271F7" w:rsidRDefault="009271F7" w:rsidP="005C2221">
      <w:pPr>
        <w:spacing w:after="0" w:line="240" w:lineRule="auto"/>
      </w:pPr>
      <w:r>
        <w:continuationSeparator/>
      </w:r>
    </w:p>
  </w:footnote>
  <w:footnote w:id="1">
    <w:p w:rsidR="009E2089" w:rsidRDefault="009E20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308F5">
        <w:rPr>
          <w:rFonts w:ascii="Arial" w:hAnsi="Arial" w:cs="Arial"/>
          <w:sz w:val="24"/>
          <w:szCs w:val="24"/>
        </w:rPr>
        <w:t>A full list of references are available from the Corresponding author upon request</w:t>
      </w:r>
    </w:p>
  </w:footnote>
  <w:footnote w:id="2">
    <w:p w:rsidR="009E2089" w:rsidRPr="009F7A0D" w:rsidRDefault="009E2089">
      <w:pPr>
        <w:pStyle w:val="FootnoteText"/>
        <w:rPr>
          <w:rFonts w:ascii="Arial" w:hAnsi="Arial" w:cs="Arial"/>
          <w:sz w:val="24"/>
          <w:szCs w:val="24"/>
        </w:rPr>
      </w:pPr>
      <w:r w:rsidRPr="009F7A0D">
        <w:rPr>
          <w:rStyle w:val="FootnoteReference"/>
          <w:rFonts w:ascii="Arial" w:hAnsi="Arial" w:cs="Arial"/>
          <w:sz w:val="24"/>
          <w:szCs w:val="24"/>
        </w:rPr>
        <w:footnoteRef/>
      </w:r>
      <w:r w:rsidRPr="009F7A0D">
        <w:rPr>
          <w:rFonts w:ascii="Arial" w:hAnsi="Arial" w:cs="Arial"/>
          <w:sz w:val="24"/>
          <w:szCs w:val="24"/>
        </w:rPr>
        <w:t xml:space="preserve"> Intensive caring is defined as caring for at least 20 hours per week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4907"/>
    <w:multiLevelType w:val="hybridMultilevel"/>
    <w:tmpl w:val="8AD0F7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7523C4"/>
    <w:multiLevelType w:val="hybridMultilevel"/>
    <w:tmpl w:val="B6767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11B55"/>
    <w:multiLevelType w:val="hybridMultilevel"/>
    <w:tmpl w:val="96B41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21"/>
    <w:rsid w:val="0000056F"/>
    <w:rsid w:val="00002671"/>
    <w:rsid w:val="00002981"/>
    <w:rsid w:val="0000299B"/>
    <w:rsid w:val="00002B38"/>
    <w:rsid w:val="00002F5F"/>
    <w:rsid w:val="0000434C"/>
    <w:rsid w:val="000043C7"/>
    <w:rsid w:val="00004B6D"/>
    <w:rsid w:val="00004C4C"/>
    <w:rsid w:val="00005471"/>
    <w:rsid w:val="0000639C"/>
    <w:rsid w:val="0000647A"/>
    <w:rsid w:val="000071E0"/>
    <w:rsid w:val="00011613"/>
    <w:rsid w:val="00014E86"/>
    <w:rsid w:val="00015080"/>
    <w:rsid w:val="00015F25"/>
    <w:rsid w:val="00016233"/>
    <w:rsid w:val="00016BA1"/>
    <w:rsid w:val="00017AA3"/>
    <w:rsid w:val="00017DE0"/>
    <w:rsid w:val="00020719"/>
    <w:rsid w:val="00020F11"/>
    <w:rsid w:val="00021D7C"/>
    <w:rsid w:val="00021DF9"/>
    <w:rsid w:val="0002393A"/>
    <w:rsid w:val="00023E04"/>
    <w:rsid w:val="0002627A"/>
    <w:rsid w:val="00027B7F"/>
    <w:rsid w:val="000321D8"/>
    <w:rsid w:val="00032296"/>
    <w:rsid w:val="0003236E"/>
    <w:rsid w:val="00035785"/>
    <w:rsid w:val="00035C72"/>
    <w:rsid w:val="0003600E"/>
    <w:rsid w:val="00041F7D"/>
    <w:rsid w:val="00043EE1"/>
    <w:rsid w:val="0004581C"/>
    <w:rsid w:val="00045D7D"/>
    <w:rsid w:val="0004643B"/>
    <w:rsid w:val="00046C7B"/>
    <w:rsid w:val="00046D04"/>
    <w:rsid w:val="0005217D"/>
    <w:rsid w:val="00053220"/>
    <w:rsid w:val="000544BB"/>
    <w:rsid w:val="00054F18"/>
    <w:rsid w:val="0005580D"/>
    <w:rsid w:val="00057783"/>
    <w:rsid w:val="00057D17"/>
    <w:rsid w:val="00060197"/>
    <w:rsid w:val="000621C5"/>
    <w:rsid w:val="0006230C"/>
    <w:rsid w:val="000624B4"/>
    <w:rsid w:val="000636C9"/>
    <w:rsid w:val="00063A0D"/>
    <w:rsid w:val="00066D1F"/>
    <w:rsid w:val="00072933"/>
    <w:rsid w:val="00073BC7"/>
    <w:rsid w:val="0007417B"/>
    <w:rsid w:val="0007442D"/>
    <w:rsid w:val="00075D72"/>
    <w:rsid w:val="00076AE4"/>
    <w:rsid w:val="000776B0"/>
    <w:rsid w:val="00077BC1"/>
    <w:rsid w:val="000804FF"/>
    <w:rsid w:val="000813C8"/>
    <w:rsid w:val="00082013"/>
    <w:rsid w:val="000821EE"/>
    <w:rsid w:val="0008277F"/>
    <w:rsid w:val="00083DA8"/>
    <w:rsid w:val="000841F3"/>
    <w:rsid w:val="000847AB"/>
    <w:rsid w:val="000855D3"/>
    <w:rsid w:val="000876DC"/>
    <w:rsid w:val="000904F9"/>
    <w:rsid w:val="00091979"/>
    <w:rsid w:val="000921F0"/>
    <w:rsid w:val="00092DB0"/>
    <w:rsid w:val="00093359"/>
    <w:rsid w:val="00093573"/>
    <w:rsid w:val="00095ECD"/>
    <w:rsid w:val="00097EE3"/>
    <w:rsid w:val="000A1A19"/>
    <w:rsid w:val="000A2B7D"/>
    <w:rsid w:val="000A2FD8"/>
    <w:rsid w:val="000A60FB"/>
    <w:rsid w:val="000B0816"/>
    <w:rsid w:val="000B0FDE"/>
    <w:rsid w:val="000B0FFE"/>
    <w:rsid w:val="000B138F"/>
    <w:rsid w:val="000B33E2"/>
    <w:rsid w:val="000B399B"/>
    <w:rsid w:val="000B4227"/>
    <w:rsid w:val="000B595D"/>
    <w:rsid w:val="000B5E3F"/>
    <w:rsid w:val="000B7051"/>
    <w:rsid w:val="000B7698"/>
    <w:rsid w:val="000B7B86"/>
    <w:rsid w:val="000C06E3"/>
    <w:rsid w:val="000C128B"/>
    <w:rsid w:val="000C3011"/>
    <w:rsid w:val="000C322A"/>
    <w:rsid w:val="000C34D3"/>
    <w:rsid w:val="000C356C"/>
    <w:rsid w:val="000C35B2"/>
    <w:rsid w:val="000C424C"/>
    <w:rsid w:val="000C5858"/>
    <w:rsid w:val="000C68A2"/>
    <w:rsid w:val="000C771E"/>
    <w:rsid w:val="000D2E3F"/>
    <w:rsid w:val="000D39CD"/>
    <w:rsid w:val="000D51D8"/>
    <w:rsid w:val="000D6031"/>
    <w:rsid w:val="000D6244"/>
    <w:rsid w:val="000D6499"/>
    <w:rsid w:val="000D7724"/>
    <w:rsid w:val="000E0EC2"/>
    <w:rsid w:val="000E1079"/>
    <w:rsid w:val="000E278D"/>
    <w:rsid w:val="000E2CF0"/>
    <w:rsid w:val="000E3489"/>
    <w:rsid w:val="000E3A78"/>
    <w:rsid w:val="000E6A0B"/>
    <w:rsid w:val="000F208F"/>
    <w:rsid w:val="000F20D8"/>
    <w:rsid w:val="000F2B4C"/>
    <w:rsid w:val="000F3104"/>
    <w:rsid w:val="000F3922"/>
    <w:rsid w:val="000F442B"/>
    <w:rsid w:val="000F6D88"/>
    <w:rsid w:val="000F7B9E"/>
    <w:rsid w:val="00100C5E"/>
    <w:rsid w:val="001015FC"/>
    <w:rsid w:val="00101E1D"/>
    <w:rsid w:val="00101F6F"/>
    <w:rsid w:val="00101F8D"/>
    <w:rsid w:val="001024E2"/>
    <w:rsid w:val="00102E34"/>
    <w:rsid w:val="00103D15"/>
    <w:rsid w:val="001047FD"/>
    <w:rsid w:val="00104C7E"/>
    <w:rsid w:val="00104D4D"/>
    <w:rsid w:val="0010516D"/>
    <w:rsid w:val="001057B7"/>
    <w:rsid w:val="001059EA"/>
    <w:rsid w:val="00105E80"/>
    <w:rsid w:val="00107CFD"/>
    <w:rsid w:val="00110143"/>
    <w:rsid w:val="00111AFB"/>
    <w:rsid w:val="00112267"/>
    <w:rsid w:val="00114044"/>
    <w:rsid w:val="001145A6"/>
    <w:rsid w:val="00115388"/>
    <w:rsid w:val="001165BF"/>
    <w:rsid w:val="00116B2C"/>
    <w:rsid w:val="00117DA1"/>
    <w:rsid w:val="00117E81"/>
    <w:rsid w:val="00117F4C"/>
    <w:rsid w:val="001206A9"/>
    <w:rsid w:val="00124F59"/>
    <w:rsid w:val="001269B5"/>
    <w:rsid w:val="001302F2"/>
    <w:rsid w:val="001305B0"/>
    <w:rsid w:val="001308F5"/>
    <w:rsid w:val="00130916"/>
    <w:rsid w:val="001312B5"/>
    <w:rsid w:val="001314BD"/>
    <w:rsid w:val="001316B6"/>
    <w:rsid w:val="0013190C"/>
    <w:rsid w:val="0013209C"/>
    <w:rsid w:val="00136E70"/>
    <w:rsid w:val="0013727F"/>
    <w:rsid w:val="0014026E"/>
    <w:rsid w:val="00142471"/>
    <w:rsid w:val="001426BF"/>
    <w:rsid w:val="00143811"/>
    <w:rsid w:val="001441CF"/>
    <w:rsid w:val="00145865"/>
    <w:rsid w:val="00147281"/>
    <w:rsid w:val="00147D9B"/>
    <w:rsid w:val="00150A62"/>
    <w:rsid w:val="00151BED"/>
    <w:rsid w:val="00151EA8"/>
    <w:rsid w:val="001520F4"/>
    <w:rsid w:val="00153777"/>
    <w:rsid w:val="00153A87"/>
    <w:rsid w:val="00154225"/>
    <w:rsid w:val="001544D4"/>
    <w:rsid w:val="00156252"/>
    <w:rsid w:val="00156FD9"/>
    <w:rsid w:val="001570BE"/>
    <w:rsid w:val="00157E2A"/>
    <w:rsid w:val="00160B97"/>
    <w:rsid w:val="00160EEA"/>
    <w:rsid w:val="00162858"/>
    <w:rsid w:val="00164129"/>
    <w:rsid w:val="001646A1"/>
    <w:rsid w:val="001652A8"/>
    <w:rsid w:val="00166F57"/>
    <w:rsid w:val="0017187E"/>
    <w:rsid w:val="00171A48"/>
    <w:rsid w:val="001747F9"/>
    <w:rsid w:val="00175BF3"/>
    <w:rsid w:val="00176008"/>
    <w:rsid w:val="00176AAA"/>
    <w:rsid w:val="00176CC1"/>
    <w:rsid w:val="001771EB"/>
    <w:rsid w:val="00181EFB"/>
    <w:rsid w:val="0018495B"/>
    <w:rsid w:val="00185506"/>
    <w:rsid w:val="001855E0"/>
    <w:rsid w:val="00190E23"/>
    <w:rsid w:val="001911F0"/>
    <w:rsid w:val="00192D72"/>
    <w:rsid w:val="00193C72"/>
    <w:rsid w:val="00194A2D"/>
    <w:rsid w:val="001962BE"/>
    <w:rsid w:val="00197AE0"/>
    <w:rsid w:val="00197D89"/>
    <w:rsid w:val="001A05ED"/>
    <w:rsid w:val="001A0EA6"/>
    <w:rsid w:val="001A11AC"/>
    <w:rsid w:val="001A320A"/>
    <w:rsid w:val="001A48CE"/>
    <w:rsid w:val="001A52AB"/>
    <w:rsid w:val="001A56B3"/>
    <w:rsid w:val="001A79A0"/>
    <w:rsid w:val="001B0F73"/>
    <w:rsid w:val="001B17F7"/>
    <w:rsid w:val="001B233B"/>
    <w:rsid w:val="001B265B"/>
    <w:rsid w:val="001B2F13"/>
    <w:rsid w:val="001B319F"/>
    <w:rsid w:val="001B42A9"/>
    <w:rsid w:val="001B643D"/>
    <w:rsid w:val="001B7ECE"/>
    <w:rsid w:val="001C0481"/>
    <w:rsid w:val="001C1811"/>
    <w:rsid w:val="001C1CBF"/>
    <w:rsid w:val="001C459E"/>
    <w:rsid w:val="001C5782"/>
    <w:rsid w:val="001C5F4B"/>
    <w:rsid w:val="001C6964"/>
    <w:rsid w:val="001C6D76"/>
    <w:rsid w:val="001C7746"/>
    <w:rsid w:val="001D04B4"/>
    <w:rsid w:val="001D1267"/>
    <w:rsid w:val="001D1EB6"/>
    <w:rsid w:val="001D21D5"/>
    <w:rsid w:val="001D43D3"/>
    <w:rsid w:val="001D4A0B"/>
    <w:rsid w:val="001D6831"/>
    <w:rsid w:val="001D6DFC"/>
    <w:rsid w:val="001E1A40"/>
    <w:rsid w:val="001E2A5A"/>
    <w:rsid w:val="001E2B18"/>
    <w:rsid w:val="001E3217"/>
    <w:rsid w:val="001E3540"/>
    <w:rsid w:val="001E3916"/>
    <w:rsid w:val="001E39FB"/>
    <w:rsid w:val="001E58AD"/>
    <w:rsid w:val="001E61F9"/>
    <w:rsid w:val="001E758F"/>
    <w:rsid w:val="001E75A5"/>
    <w:rsid w:val="001F28C5"/>
    <w:rsid w:val="001F2F8C"/>
    <w:rsid w:val="001F4B27"/>
    <w:rsid w:val="001F4BB5"/>
    <w:rsid w:val="001F5DDC"/>
    <w:rsid w:val="001F61FA"/>
    <w:rsid w:val="001F76EC"/>
    <w:rsid w:val="0020012B"/>
    <w:rsid w:val="002002B9"/>
    <w:rsid w:val="00200961"/>
    <w:rsid w:val="00200DC3"/>
    <w:rsid w:val="002015D1"/>
    <w:rsid w:val="00201743"/>
    <w:rsid w:val="00202D65"/>
    <w:rsid w:val="00205E11"/>
    <w:rsid w:val="00207724"/>
    <w:rsid w:val="00211D33"/>
    <w:rsid w:val="00212F48"/>
    <w:rsid w:val="002137EB"/>
    <w:rsid w:val="002142E5"/>
    <w:rsid w:val="00220BBD"/>
    <w:rsid w:val="00224109"/>
    <w:rsid w:val="002243F2"/>
    <w:rsid w:val="00225008"/>
    <w:rsid w:val="00225071"/>
    <w:rsid w:val="00227B0B"/>
    <w:rsid w:val="00227EC2"/>
    <w:rsid w:val="00232C0A"/>
    <w:rsid w:val="00232D82"/>
    <w:rsid w:val="002341A4"/>
    <w:rsid w:val="00234311"/>
    <w:rsid w:val="00235372"/>
    <w:rsid w:val="0023596D"/>
    <w:rsid w:val="002375D2"/>
    <w:rsid w:val="002377C0"/>
    <w:rsid w:val="002378E5"/>
    <w:rsid w:val="00242923"/>
    <w:rsid w:val="00243FEE"/>
    <w:rsid w:val="00247D2B"/>
    <w:rsid w:val="00251DF6"/>
    <w:rsid w:val="00252697"/>
    <w:rsid w:val="00252970"/>
    <w:rsid w:val="00252E36"/>
    <w:rsid w:val="0025378A"/>
    <w:rsid w:val="002544E3"/>
    <w:rsid w:val="00254F97"/>
    <w:rsid w:val="00255059"/>
    <w:rsid w:val="0025670F"/>
    <w:rsid w:val="00261350"/>
    <w:rsid w:val="002616FB"/>
    <w:rsid w:val="00261E3C"/>
    <w:rsid w:val="002632DD"/>
    <w:rsid w:val="00270B4D"/>
    <w:rsid w:val="00270D73"/>
    <w:rsid w:val="00272C75"/>
    <w:rsid w:val="00272C80"/>
    <w:rsid w:val="00273220"/>
    <w:rsid w:val="00273728"/>
    <w:rsid w:val="00273DAA"/>
    <w:rsid w:val="00274043"/>
    <w:rsid w:val="00275054"/>
    <w:rsid w:val="00275AFF"/>
    <w:rsid w:val="00276ECE"/>
    <w:rsid w:val="0027735C"/>
    <w:rsid w:val="00277827"/>
    <w:rsid w:val="00277E6D"/>
    <w:rsid w:val="00281085"/>
    <w:rsid w:val="002851D7"/>
    <w:rsid w:val="00286CF9"/>
    <w:rsid w:val="002874AF"/>
    <w:rsid w:val="002904CD"/>
    <w:rsid w:val="00290608"/>
    <w:rsid w:val="0029120C"/>
    <w:rsid w:val="0029153E"/>
    <w:rsid w:val="002917E4"/>
    <w:rsid w:val="00295D4C"/>
    <w:rsid w:val="002A116D"/>
    <w:rsid w:val="002A16D6"/>
    <w:rsid w:val="002A1742"/>
    <w:rsid w:val="002A2CF2"/>
    <w:rsid w:val="002A2E73"/>
    <w:rsid w:val="002A2FE7"/>
    <w:rsid w:val="002A3AF9"/>
    <w:rsid w:val="002A43C0"/>
    <w:rsid w:val="002A47DC"/>
    <w:rsid w:val="002A581E"/>
    <w:rsid w:val="002A5CD8"/>
    <w:rsid w:val="002A6833"/>
    <w:rsid w:val="002A7559"/>
    <w:rsid w:val="002A7DFE"/>
    <w:rsid w:val="002B08A9"/>
    <w:rsid w:val="002B3B0B"/>
    <w:rsid w:val="002B4032"/>
    <w:rsid w:val="002B55E2"/>
    <w:rsid w:val="002B5983"/>
    <w:rsid w:val="002B72D2"/>
    <w:rsid w:val="002B7880"/>
    <w:rsid w:val="002C0FC2"/>
    <w:rsid w:val="002C10E9"/>
    <w:rsid w:val="002C1592"/>
    <w:rsid w:val="002C161F"/>
    <w:rsid w:val="002C1910"/>
    <w:rsid w:val="002C399D"/>
    <w:rsid w:val="002C5D34"/>
    <w:rsid w:val="002C6987"/>
    <w:rsid w:val="002C78A7"/>
    <w:rsid w:val="002C7A86"/>
    <w:rsid w:val="002D079C"/>
    <w:rsid w:val="002D2D50"/>
    <w:rsid w:val="002D3F2B"/>
    <w:rsid w:val="002D5FC3"/>
    <w:rsid w:val="002D61FE"/>
    <w:rsid w:val="002D638B"/>
    <w:rsid w:val="002D703F"/>
    <w:rsid w:val="002D7211"/>
    <w:rsid w:val="002D721F"/>
    <w:rsid w:val="002E2421"/>
    <w:rsid w:val="002E255B"/>
    <w:rsid w:val="002E2586"/>
    <w:rsid w:val="002E361B"/>
    <w:rsid w:val="002E36A4"/>
    <w:rsid w:val="002E3B0E"/>
    <w:rsid w:val="002E5175"/>
    <w:rsid w:val="002E5AA1"/>
    <w:rsid w:val="002E6D6C"/>
    <w:rsid w:val="002E6EC0"/>
    <w:rsid w:val="002E7206"/>
    <w:rsid w:val="002E75F8"/>
    <w:rsid w:val="002E79D5"/>
    <w:rsid w:val="002F0087"/>
    <w:rsid w:val="002F206C"/>
    <w:rsid w:val="002F46C0"/>
    <w:rsid w:val="002F5169"/>
    <w:rsid w:val="002F5422"/>
    <w:rsid w:val="002F7139"/>
    <w:rsid w:val="002F7C3C"/>
    <w:rsid w:val="002F7E0C"/>
    <w:rsid w:val="00300C34"/>
    <w:rsid w:val="0030199A"/>
    <w:rsid w:val="00302B32"/>
    <w:rsid w:val="003048FD"/>
    <w:rsid w:val="00304D10"/>
    <w:rsid w:val="00305153"/>
    <w:rsid w:val="00305B6B"/>
    <w:rsid w:val="00307F08"/>
    <w:rsid w:val="0031120C"/>
    <w:rsid w:val="0031291C"/>
    <w:rsid w:val="003168E3"/>
    <w:rsid w:val="00317533"/>
    <w:rsid w:val="00317FEC"/>
    <w:rsid w:val="00323BDC"/>
    <w:rsid w:val="00323DBE"/>
    <w:rsid w:val="0032509E"/>
    <w:rsid w:val="00325A05"/>
    <w:rsid w:val="00326BCB"/>
    <w:rsid w:val="00327715"/>
    <w:rsid w:val="00327DD2"/>
    <w:rsid w:val="00332B75"/>
    <w:rsid w:val="00335427"/>
    <w:rsid w:val="00335EE3"/>
    <w:rsid w:val="003363B1"/>
    <w:rsid w:val="003376DD"/>
    <w:rsid w:val="003401D7"/>
    <w:rsid w:val="00341B3B"/>
    <w:rsid w:val="00342921"/>
    <w:rsid w:val="00342B12"/>
    <w:rsid w:val="0034345A"/>
    <w:rsid w:val="0034365C"/>
    <w:rsid w:val="00343E82"/>
    <w:rsid w:val="00343FAF"/>
    <w:rsid w:val="00344743"/>
    <w:rsid w:val="00344AB3"/>
    <w:rsid w:val="00346DAF"/>
    <w:rsid w:val="00347345"/>
    <w:rsid w:val="00347F86"/>
    <w:rsid w:val="003515E5"/>
    <w:rsid w:val="00351E2A"/>
    <w:rsid w:val="00352127"/>
    <w:rsid w:val="003526AF"/>
    <w:rsid w:val="003529C3"/>
    <w:rsid w:val="00352AB5"/>
    <w:rsid w:val="00353461"/>
    <w:rsid w:val="00353CC9"/>
    <w:rsid w:val="00354184"/>
    <w:rsid w:val="0035458C"/>
    <w:rsid w:val="00354B6D"/>
    <w:rsid w:val="0035619E"/>
    <w:rsid w:val="003568BE"/>
    <w:rsid w:val="00357B10"/>
    <w:rsid w:val="003601D6"/>
    <w:rsid w:val="00360916"/>
    <w:rsid w:val="00361C3C"/>
    <w:rsid w:val="0036250D"/>
    <w:rsid w:val="003625E8"/>
    <w:rsid w:val="0036364B"/>
    <w:rsid w:val="00365ADF"/>
    <w:rsid w:val="00367256"/>
    <w:rsid w:val="00373716"/>
    <w:rsid w:val="00373AD9"/>
    <w:rsid w:val="00374870"/>
    <w:rsid w:val="00374B33"/>
    <w:rsid w:val="00374CF5"/>
    <w:rsid w:val="003760EF"/>
    <w:rsid w:val="0037721D"/>
    <w:rsid w:val="00382831"/>
    <w:rsid w:val="00383653"/>
    <w:rsid w:val="00385D02"/>
    <w:rsid w:val="00387853"/>
    <w:rsid w:val="00390E5E"/>
    <w:rsid w:val="00391E67"/>
    <w:rsid w:val="00391F19"/>
    <w:rsid w:val="003921AD"/>
    <w:rsid w:val="0039250F"/>
    <w:rsid w:val="0039262D"/>
    <w:rsid w:val="00392BE6"/>
    <w:rsid w:val="0039451B"/>
    <w:rsid w:val="00395FB6"/>
    <w:rsid w:val="00397C26"/>
    <w:rsid w:val="00397CE0"/>
    <w:rsid w:val="003A081C"/>
    <w:rsid w:val="003A1291"/>
    <w:rsid w:val="003A24FA"/>
    <w:rsid w:val="003A664E"/>
    <w:rsid w:val="003B0CCF"/>
    <w:rsid w:val="003B1D7A"/>
    <w:rsid w:val="003B5564"/>
    <w:rsid w:val="003B7014"/>
    <w:rsid w:val="003B75C0"/>
    <w:rsid w:val="003B7612"/>
    <w:rsid w:val="003C06F9"/>
    <w:rsid w:val="003C1F3A"/>
    <w:rsid w:val="003C22C6"/>
    <w:rsid w:val="003C25DC"/>
    <w:rsid w:val="003C27FB"/>
    <w:rsid w:val="003C2863"/>
    <w:rsid w:val="003C3FFD"/>
    <w:rsid w:val="003C581E"/>
    <w:rsid w:val="003C6727"/>
    <w:rsid w:val="003C75BE"/>
    <w:rsid w:val="003D0895"/>
    <w:rsid w:val="003D12E3"/>
    <w:rsid w:val="003D21D8"/>
    <w:rsid w:val="003D4024"/>
    <w:rsid w:val="003D4735"/>
    <w:rsid w:val="003D4B70"/>
    <w:rsid w:val="003D4E76"/>
    <w:rsid w:val="003D4F41"/>
    <w:rsid w:val="003D5A04"/>
    <w:rsid w:val="003D7458"/>
    <w:rsid w:val="003D7648"/>
    <w:rsid w:val="003E0C63"/>
    <w:rsid w:val="003E2F2F"/>
    <w:rsid w:val="003E770F"/>
    <w:rsid w:val="003F1CB4"/>
    <w:rsid w:val="003F1E50"/>
    <w:rsid w:val="003F3B89"/>
    <w:rsid w:val="003F54CC"/>
    <w:rsid w:val="00400F3A"/>
    <w:rsid w:val="0040199A"/>
    <w:rsid w:val="00402DC6"/>
    <w:rsid w:val="00404A21"/>
    <w:rsid w:val="00405563"/>
    <w:rsid w:val="00405577"/>
    <w:rsid w:val="00405A12"/>
    <w:rsid w:val="0040638F"/>
    <w:rsid w:val="00407FD8"/>
    <w:rsid w:val="00410779"/>
    <w:rsid w:val="00410E72"/>
    <w:rsid w:val="004114A8"/>
    <w:rsid w:val="00411CAE"/>
    <w:rsid w:val="00411D02"/>
    <w:rsid w:val="00413700"/>
    <w:rsid w:val="0041378A"/>
    <w:rsid w:val="0041432E"/>
    <w:rsid w:val="00414440"/>
    <w:rsid w:val="00414D95"/>
    <w:rsid w:val="0041675A"/>
    <w:rsid w:val="004178AC"/>
    <w:rsid w:val="004203F0"/>
    <w:rsid w:val="00421F34"/>
    <w:rsid w:val="004226AC"/>
    <w:rsid w:val="0042293F"/>
    <w:rsid w:val="00422FAD"/>
    <w:rsid w:val="00423478"/>
    <w:rsid w:val="00423933"/>
    <w:rsid w:val="00425699"/>
    <w:rsid w:val="0042570D"/>
    <w:rsid w:val="00425788"/>
    <w:rsid w:val="00425794"/>
    <w:rsid w:val="004267BD"/>
    <w:rsid w:val="00426C30"/>
    <w:rsid w:val="00426C80"/>
    <w:rsid w:val="004274CA"/>
    <w:rsid w:val="004316B4"/>
    <w:rsid w:val="00431892"/>
    <w:rsid w:val="00432E5F"/>
    <w:rsid w:val="004363A4"/>
    <w:rsid w:val="00436D71"/>
    <w:rsid w:val="00440856"/>
    <w:rsid w:val="0044143C"/>
    <w:rsid w:val="00441963"/>
    <w:rsid w:val="004435CC"/>
    <w:rsid w:val="00444CA1"/>
    <w:rsid w:val="00444D34"/>
    <w:rsid w:val="00446209"/>
    <w:rsid w:val="00446D2F"/>
    <w:rsid w:val="004509E1"/>
    <w:rsid w:val="00450AC5"/>
    <w:rsid w:val="0045172A"/>
    <w:rsid w:val="0045175C"/>
    <w:rsid w:val="00451927"/>
    <w:rsid w:val="00453FAC"/>
    <w:rsid w:val="004544F8"/>
    <w:rsid w:val="0045533D"/>
    <w:rsid w:val="00460858"/>
    <w:rsid w:val="0046183C"/>
    <w:rsid w:val="004646EF"/>
    <w:rsid w:val="004648C7"/>
    <w:rsid w:val="00471C11"/>
    <w:rsid w:val="00472473"/>
    <w:rsid w:val="0047265B"/>
    <w:rsid w:val="0047286D"/>
    <w:rsid w:val="00472E42"/>
    <w:rsid w:val="00473703"/>
    <w:rsid w:val="004754D7"/>
    <w:rsid w:val="00476803"/>
    <w:rsid w:val="004778C1"/>
    <w:rsid w:val="00477A32"/>
    <w:rsid w:val="004801A8"/>
    <w:rsid w:val="004817B7"/>
    <w:rsid w:val="004850A0"/>
    <w:rsid w:val="00485B99"/>
    <w:rsid w:val="004861AD"/>
    <w:rsid w:val="0049012A"/>
    <w:rsid w:val="004901D6"/>
    <w:rsid w:val="004908F0"/>
    <w:rsid w:val="00490AA3"/>
    <w:rsid w:val="00491074"/>
    <w:rsid w:val="0049285E"/>
    <w:rsid w:val="00493C0A"/>
    <w:rsid w:val="004942E4"/>
    <w:rsid w:val="004947C0"/>
    <w:rsid w:val="004954D5"/>
    <w:rsid w:val="00495FAB"/>
    <w:rsid w:val="00495FEC"/>
    <w:rsid w:val="0049686F"/>
    <w:rsid w:val="00496964"/>
    <w:rsid w:val="004969C0"/>
    <w:rsid w:val="00497356"/>
    <w:rsid w:val="004A0FFD"/>
    <w:rsid w:val="004A10F7"/>
    <w:rsid w:val="004A19CB"/>
    <w:rsid w:val="004A29CA"/>
    <w:rsid w:val="004A3FA7"/>
    <w:rsid w:val="004A4C7A"/>
    <w:rsid w:val="004A72D6"/>
    <w:rsid w:val="004B1A22"/>
    <w:rsid w:val="004B3254"/>
    <w:rsid w:val="004B3C83"/>
    <w:rsid w:val="004B420C"/>
    <w:rsid w:val="004B4B23"/>
    <w:rsid w:val="004B5170"/>
    <w:rsid w:val="004B5528"/>
    <w:rsid w:val="004B60EC"/>
    <w:rsid w:val="004B789A"/>
    <w:rsid w:val="004C1A65"/>
    <w:rsid w:val="004C295B"/>
    <w:rsid w:val="004C2C51"/>
    <w:rsid w:val="004C304C"/>
    <w:rsid w:val="004C3290"/>
    <w:rsid w:val="004C37FF"/>
    <w:rsid w:val="004C4711"/>
    <w:rsid w:val="004C50EA"/>
    <w:rsid w:val="004C71D1"/>
    <w:rsid w:val="004C7E89"/>
    <w:rsid w:val="004D204D"/>
    <w:rsid w:val="004D2130"/>
    <w:rsid w:val="004D2A84"/>
    <w:rsid w:val="004D40B4"/>
    <w:rsid w:val="004D45BD"/>
    <w:rsid w:val="004D4C51"/>
    <w:rsid w:val="004D7C4A"/>
    <w:rsid w:val="004E0E35"/>
    <w:rsid w:val="004E321B"/>
    <w:rsid w:val="004E3727"/>
    <w:rsid w:val="004E519F"/>
    <w:rsid w:val="004E738F"/>
    <w:rsid w:val="004E74FD"/>
    <w:rsid w:val="004F1D69"/>
    <w:rsid w:val="004F290B"/>
    <w:rsid w:val="004F2E0C"/>
    <w:rsid w:val="004F318D"/>
    <w:rsid w:val="004F39FB"/>
    <w:rsid w:val="004F436C"/>
    <w:rsid w:val="004F5CF3"/>
    <w:rsid w:val="0050177E"/>
    <w:rsid w:val="00502AB1"/>
    <w:rsid w:val="00503531"/>
    <w:rsid w:val="00503A12"/>
    <w:rsid w:val="00504EA5"/>
    <w:rsid w:val="00505588"/>
    <w:rsid w:val="0050654A"/>
    <w:rsid w:val="00507C04"/>
    <w:rsid w:val="005117D5"/>
    <w:rsid w:val="00511EC2"/>
    <w:rsid w:val="005142A6"/>
    <w:rsid w:val="00514E54"/>
    <w:rsid w:val="00515A33"/>
    <w:rsid w:val="0051664E"/>
    <w:rsid w:val="00526CC1"/>
    <w:rsid w:val="00527B8D"/>
    <w:rsid w:val="00532F40"/>
    <w:rsid w:val="0053321A"/>
    <w:rsid w:val="00533D99"/>
    <w:rsid w:val="00536DDE"/>
    <w:rsid w:val="0053733D"/>
    <w:rsid w:val="0054149F"/>
    <w:rsid w:val="00542CE5"/>
    <w:rsid w:val="00545B06"/>
    <w:rsid w:val="00545D9E"/>
    <w:rsid w:val="005471A3"/>
    <w:rsid w:val="00550693"/>
    <w:rsid w:val="00550F95"/>
    <w:rsid w:val="005523A5"/>
    <w:rsid w:val="00552AE7"/>
    <w:rsid w:val="00552B69"/>
    <w:rsid w:val="00552B90"/>
    <w:rsid w:val="00554332"/>
    <w:rsid w:val="00554A50"/>
    <w:rsid w:val="00554DA5"/>
    <w:rsid w:val="00554F3F"/>
    <w:rsid w:val="0055579E"/>
    <w:rsid w:val="005565AE"/>
    <w:rsid w:val="00557A87"/>
    <w:rsid w:val="00560132"/>
    <w:rsid w:val="005605BB"/>
    <w:rsid w:val="0056161F"/>
    <w:rsid w:val="00562E85"/>
    <w:rsid w:val="005641BA"/>
    <w:rsid w:val="00564ECA"/>
    <w:rsid w:val="00567FC0"/>
    <w:rsid w:val="00570105"/>
    <w:rsid w:val="00570408"/>
    <w:rsid w:val="00570940"/>
    <w:rsid w:val="0057107C"/>
    <w:rsid w:val="005714D1"/>
    <w:rsid w:val="00572C13"/>
    <w:rsid w:val="00572C95"/>
    <w:rsid w:val="00572E40"/>
    <w:rsid w:val="00574604"/>
    <w:rsid w:val="00576198"/>
    <w:rsid w:val="0057674E"/>
    <w:rsid w:val="00577155"/>
    <w:rsid w:val="005777D5"/>
    <w:rsid w:val="00577CBE"/>
    <w:rsid w:val="00580385"/>
    <w:rsid w:val="0058069F"/>
    <w:rsid w:val="0058134D"/>
    <w:rsid w:val="005815F0"/>
    <w:rsid w:val="00583591"/>
    <w:rsid w:val="00583AC5"/>
    <w:rsid w:val="005849CF"/>
    <w:rsid w:val="005858E5"/>
    <w:rsid w:val="005858EF"/>
    <w:rsid w:val="00585F36"/>
    <w:rsid w:val="00585FE0"/>
    <w:rsid w:val="005860F3"/>
    <w:rsid w:val="00587450"/>
    <w:rsid w:val="00591769"/>
    <w:rsid w:val="00592B43"/>
    <w:rsid w:val="005930F2"/>
    <w:rsid w:val="00593ED3"/>
    <w:rsid w:val="00596035"/>
    <w:rsid w:val="005966EC"/>
    <w:rsid w:val="00596A44"/>
    <w:rsid w:val="005A239A"/>
    <w:rsid w:val="005A32A9"/>
    <w:rsid w:val="005A3669"/>
    <w:rsid w:val="005A458B"/>
    <w:rsid w:val="005A5C5D"/>
    <w:rsid w:val="005A7487"/>
    <w:rsid w:val="005B22F5"/>
    <w:rsid w:val="005B343C"/>
    <w:rsid w:val="005B41D2"/>
    <w:rsid w:val="005B4AEE"/>
    <w:rsid w:val="005B550F"/>
    <w:rsid w:val="005B552A"/>
    <w:rsid w:val="005B613C"/>
    <w:rsid w:val="005B7468"/>
    <w:rsid w:val="005C2221"/>
    <w:rsid w:val="005C4921"/>
    <w:rsid w:val="005C568B"/>
    <w:rsid w:val="005C6341"/>
    <w:rsid w:val="005D246E"/>
    <w:rsid w:val="005D38EB"/>
    <w:rsid w:val="005D41F2"/>
    <w:rsid w:val="005D5D4C"/>
    <w:rsid w:val="005D5D96"/>
    <w:rsid w:val="005D63B5"/>
    <w:rsid w:val="005D786C"/>
    <w:rsid w:val="005E01A1"/>
    <w:rsid w:val="005E0910"/>
    <w:rsid w:val="005E14E2"/>
    <w:rsid w:val="005E1F54"/>
    <w:rsid w:val="005E38FA"/>
    <w:rsid w:val="005E3DDC"/>
    <w:rsid w:val="005E42B5"/>
    <w:rsid w:val="005E4F2D"/>
    <w:rsid w:val="005E54C1"/>
    <w:rsid w:val="005E5B64"/>
    <w:rsid w:val="005E5BBA"/>
    <w:rsid w:val="005E6962"/>
    <w:rsid w:val="005F331F"/>
    <w:rsid w:val="005F41BA"/>
    <w:rsid w:val="005F64AC"/>
    <w:rsid w:val="005F71B6"/>
    <w:rsid w:val="006011D6"/>
    <w:rsid w:val="00602591"/>
    <w:rsid w:val="0060298B"/>
    <w:rsid w:val="0060331B"/>
    <w:rsid w:val="00603458"/>
    <w:rsid w:val="00603721"/>
    <w:rsid w:val="00604779"/>
    <w:rsid w:val="006047AB"/>
    <w:rsid w:val="006049FC"/>
    <w:rsid w:val="00604FC3"/>
    <w:rsid w:val="00605065"/>
    <w:rsid w:val="00605E80"/>
    <w:rsid w:val="00611518"/>
    <w:rsid w:val="0061254A"/>
    <w:rsid w:val="0061728F"/>
    <w:rsid w:val="00620237"/>
    <w:rsid w:val="00620A7D"/>
    <w:rsid w:val="00620C3E"/>
    <w:rsid w:val="0062408B"/>
    <w:rsid w:val="00626223"/>
    <w:rsid w:val="00627B21"/>
    <w:rsid w:val="006314C4"/>
    <w:rsid w:val="006317E9"/>
    <w:rsid w:val="00631F68"/>
    <w:rsid w:val="0063210B"/>
    <w:rsid w:val="00634267"/>
    <w:rsid w:val="006343F5"/>
    <w:rsid w:val="00634C66"/>
    <w:rsid w:val="0063572D"/>
    <w:rsid w:val="006402BA"/>
    <w:rsid w:val="00640414"/>
    <w:rsid w:val="00640CA9"/>
    <w:rsid w:val="006427F7"/>
    <w:rsid w:val="006430B4"/>
    <w:rsid w:val="00643CC4"/>
    <w:rsid w:val="00650EE7"/>
    <w:rsid w:val="00651AAB"/>
    <w:rsid w:val="006528D1"/>
    <w:rsid w:val="0065298E"/>
    <w:rsid w:val="006542D5"/>
    <w:rsid w:val="00654844"/>
    <w:rsid w:val="00654975"/>
    <w:rsid w:val="00654FB4"/>
    <w:rsid w:val="006552B7"/>
    <w:rsid w:val="0065589B"/>
    <w:rsid w:val="00657E82"/>
    <w:rsid w:val="006602CF"/>
    <w:rsid w:val="006605E1"/>
    <w:rsid w:val="006623F9"/>
    <w:rsid w:val="006625C0"/>
    <w:rsid w:val="0066358D"/>
    <w:rsid w:val="00663C8F"/>
    <w:rsid w:val="00664364"/>
    <w:rsid w:val="00664DC5"/>
    <w:rsid w:val="00665179"/>
    <w:rsid w:val="00665B32"/>
    <w:rsid w:val="00665DD2"/>
    <w:rsid w:val="00667043"/>
    <w:rsid w:val="006678E3"/>
    <w:rsid w:val="00670547"/>
    <w:rsid w:val="00671C36"/>
    <w:rsid w:val="006720E5"/>
    <w:rsid w:val="00674EFF"/>
    <w:rsid w:val="00675CDE"/>
    <w:rsid w:val="00676043"/>
    <w:rsid w:val="0067641A"/>
    <w:rsid w:val="006767BA"/>
    <w:rsid w:val="006776C1"/>
    <w:rsid w:val="00680358"/>
    <w:rsid w:val="006807A2"/>
    <w:rsid w:val="00681840"/>
    <w:rsid w:val="00682C72"/>
    <w:rsid w:val="006846D8"/>
    <w:rsid w:val="00684AC0"/>
    <w:rsid w:val="0068686B"/>
    <w:rsid w:val="00691B0B"/>
    <w:rsid w:val="00691DC4"/>
    <w:rsid w:val="00692045"/>
    <w:rsid w:val="006944BC"/>
    <w:rsid w:val="00695B19"/>
    <w:rsid w:val="00695EED"/>
    <w:rsid w:val="00696422"/>
    <w:rsid w:val="00696DA8"/>
    <w:rsid w:val="006A00E8"/>
    <w:rsid w:val="006A3AE8"/>
    <w:rsid w:val="006A5A7E"/>
    <w:rsid w:val="006B275B"/>
    <w:rsid w:val="006B60AA"/>
    <w:rsid w:val="006B6A88"/>
    <w:rsid w:val="006B6AB8"/>
    <w:rsid w:val="006B6B56"/>
    <w:rsid w:val="006B6D67"/>
    <w:rsid w:val="006B7B40"/>
    <w:rsid w:val="006B7C61"/>
    <w:rsid w:val="006C1EC8"/>
    <w:rsid w:val="006C29F2"/>
    <w:rsid w:val="006C2A35"/>
    <w:rsid w:val="006C3848"/>
    <w:rsid w:val="006C5E6E"/>
    <w:rsid w:val="006D0827"/>
    <w:rsid w:val="006D1D9F"/>
    <w:rsid w:val="006D4E1D"/>
    <w:rsid w:val="006D4E6B"/>
    <w:rsid w:val="006D5812"/>
    <w:rsid w:val="006E040B"/>
    <w:rsid w:val="006E0F0B"/>
    <w:rsid w:val="006E0FBD"/>
    <w:rsid w:val="006E2213"/>
    <w:rsid w:val="006E2294"/>
    <w:rsid w:val="006E3E40"/>
    <w:rsid w:val="006E49B8"/>
    <w:rsid w:val="006E6D97"/>
    <w:rsid w:val="006E6F9F"/>
    <w:rsid w:val="006E75D1"/>
    <w:rsid w:val="006F1D2B"/>
    <w:rsid w:val="006F218B"/>
    <w:rsid w:val="006F268E"/>
    <w:rsid w:val="006F2F3A"/>
    <w:rsid w:val="006F36BD"/>
    <w:rsid w:val="006F3E96"/>
    <w:rsid w:val="006F42F9"/>
    <w:rsid w:val="006F4ABE"/>
    <w:rsid w:val="006F5600"/>
    <w:rsid w:val="006F6725"/>
    <w:rsid w:val="006F789E"/>
    <w:rsid w:val="006F7CD7"/>
    <w:rsid w:val="007013CF"/>
    <w:rsid w:val="0070142D"/>
    <w:rsid w:val="00702106"/>
    <w:rsid w:val="00703C77"/>
    <w:rsid w:val="007042CD"/>
    <w:rsid w:val="00704DF0"/>
    <w:rsid w:val="007056BF"/>
    <w:rsid w:val="007057F0"/>
    <w:rsid w:val="00705F14"/>
    <w:rsid w:val="0070690D"/>
    <w:rsid w:val="00711286"/>
    <w:rsid w:val="00711DD1"/>
    <w:rsid w:val="0071378C"/>
    <w:rsid w:val="0071414D"/>
    <w:rsid w:val="0071451E"/>
    <w:rsid w:val="00714636"/>
    <w:rsid w:val="00716000"/>
    <w:rsid w:val="0071632A"/>
    <w:rsid w:val="00716C34"/>
    <w:rsid w:val="007215FB"/>
    <w:rsid w:val="007217EF"/>
    <w:rsid w:val="00721AA0"/>
    <w:rsid w:val="007225DF"/>
    <w:rsid w:val="007226EB"/>
    <w:rsid w:val="007227D8"/>
    <w:rsid w:val="00723BB8"/>
    <w:rsid w:val="00724C81"/>
    <w:rsid w:val="00725176"/>
    <w:rsid w:val="0073009B"/>
    <w:rsid w:val="00730452"/>
    <w:rsid w:val="007323FD"/>
    <w:rsid w:val="00732F71"/>
    <w:rsid w:val="00733A9E"/>
    <w:rsid w:val="0073569C"/>
    <w:rsid w:val="00736102"/>
    <w:rsid w:val="007372B1"/>
    <w:rsid w:val="007372C6"/>
    <w:rsid w:val="0073754C"/>
    <w:rsid w:val="007406B5"/>
    <w:rsid w:val="00742C3F"/>
    <w:rsid w:val="007438F9"/>
    <w:rsid w:val="00744267"/>
    <w:rsid w:val="00744A26"/>
    <w:rsid w:val="00745887"/>
    <w:rsid w:val="007507A0"/>
    <w:rsid w:val="0075099C"/>
    <w:rsid w:val="00750FAC"/>
    <w:rsid w:val="00752D3C"/>
    <w:rsid w:val="00752E6B"/>
    <w:rsid w:val="007533D0"/>
    <w:rsid w:val="00754D38"/>
    <w:rsid w:val="00755CF5"/>
    <w:rsid w:val="0076223F"/>
    <w:rsid w:val="007637D5"/>
    <w:rsid w:val="007644A3"/>
    <w:rsid w:val="0076772F"/>
    <w:rsid w:val="007677E1"/>
    <w:rsid w:val="00770A84"/>
    <w:rsid w:val="007723A6"/>
    <w:rsid w:val="00772480"/>
    <w:rsid w:val="00772609"/>
    <w:rsid w:val="0077319D"/>
    <w:rsid w:val="00773896"/>
    <w:rsid w:val="00773EF9"/>
    <w:rsid w:val="00775DB8"/>
    <w:rsid w:val="00775F8D"/>
    <w:rsid w:val="00776A1F"/>
    <w:rsid w:val="00777590"/>
    <w:rsid w:val="007776FF"/>
    <w:rsid w:val="007806E7"/>
    <w:rsid w:val="007812B5"/>
    <w:rsid w:val="00782417"/>
    <w:rsid w:val="0078280E"/>
    <w:rsid w:val="007828E4"/>
    <w:rsid w:val="00782BCB"/>
    <w:rsid w:val="00782E27"/>
    <w:rsid w:val="00783358"/>
    <w:rsid w:val="0078360A"/>
    <w:rsid w:val="00785B95"/>
    <w:rsid w:val="00785DFE"/>
    <w:rsid w:val="007864E7"/>
    <w:rsid w:val="00786830"/>
    <w:rsid w:val="00787369"/>
    <w:rsid w:val="00787817"/>
    <w:rsid w:val="00787DDC"/>
    <w:rsid w:val="0079193D"/>
    <w:rsid w:val="00792116"/>
    <w:rsid w:val="007959AC"/>
    <w:rsid w:val="0079650C"/>
    <w:rsid w:val="00797B4A"/>
    <w:rsid w:val="00797CEF"/>
    <w:rsid w:val="007A07B0"/>
    <w:rsid w:val="007A6448"/>
    <w:rsid w:val="007A6661"/>
    <w:rsid w:val="007A6F94"/>
    <w:rsid w:val="007A716F"/>
    <w:rsid w:val="007B238D"/>
    <w:rsid w:val="007B26C8"/>
    <w:rsid w:val="007B3269"/>
    <w:rsid w:val="007B535A"/>
    <w:rsid w:val="007B5993"/>
    <w:rsid w:val="007B5BE0"/>
    <w:rsid w:val="007B6364"/>
    <w:rsid w:val="007B6AAF"/>
    <w:rsid w:val="007B778F"/>
    <w:rsid w:val="007C044A"/>
    <w:rsid w:val="007C29C5"/>
    <w:rsid w:val="007C2EF7"/>
    <w:rsid w:val="007C467F"/>
    <w:rsid w:val="007C799B"/>
    <w:rsid w:val="007D0720"/>
    <w:rsid w:val="007D41A0"/>
    <w:rsid w:val="007D558A"/>
    <w:rsid w:val="007D5EFD"/>
    <w:rsid w:val="007E0250"/>
    <w:rsid w:val="007E0302"/>
    <w:rsid w:val="007E0F13"/>
    <w:rsid w:val="007E354F"/>
    <w:rsid w:val="007E379E"/>
    <w:rsid w:val="007E3B95"/>
    <w:rsid w:val="007E57F9"/>
    <w:rsid w:val="007E5BB7"/>
    <w:rsid w:val="007E6F37"/>
    <w:rsid w:val="007E7254"/>
    <w:rsid w:val="007E780E"/>
    <w:rsid w:val="007E7DB0"/>
    <w:rsid w:val="007F0363"/>
    <w:rsid w:val="007F0944"/>
    <w:rsid w:val="007F178E"/>
    <w:rsid w:val="007F1A1B"/>
    <w:rsid w:val="007F3453"/>
    <w:rsid w:val="007F4290"/>
    <w:rsid w:val="007F4FD6"/>
    <w:rsid w:val="007F55DF"/>
    <w:rsid w:val="007F62FA"/>
    <w:rsid w:val="007F7F5D"/>
    <w:rsid w:val="0080147C"/>
    <w:rsid w:val="008043A5"/>
    <w:rsid w:val="00804E51"/>
    <w:rsid w:val="00806368"/>
    <w:rsid w:val="00807B2A"/>
    <w:rsid w:val="0081167A"/>
    <w:rsid w:val="008118D1"/>
    <w:rsid w:val="00811F4B"/>
    <w:rsid w:val="00813701"/>
    <w:rsid w:val="00814582"/>
    <w:rsid w:val="00817BBE"/>
    <w:rsid w:val="00817CCD"/>
    <w:rsid w:val="00817ECC"/>
    <w:rsid w:val="00817F43"/>
    <w:rsid w:val="008207F3"/>
    <w:rsid w:val="00820A29"/>
    <w:rsid w:val="00821CE9"/>
    <w:rsid w:val="00821D47"/>
    <w:rsid w:val="00821DBD"/>
    <w:rsid w:val="00822CF2"/>
    <w:rsid w:val="008235CB"/>
    <w:rsid w:val="00823887"/>
    <w:rsid w:val="00823C45"/>
    <w:rsid w:val="00823F0F"/>
    <w:rsid w:val="00824DAA"/>
    <w:rsid w:val="00830B1B"/>
    <w:rsid w:val="00830CDA"/>
    <w:rsid w:val="0083191E"/>
    <w:rsid w:val="00832AB5"/>
    <w:rsid w:val="008332F7"/>
    <w:rsid w:val="00833F45"/>
    <w:rsid w:val="00834008"/>
    <w:rsid w:val="00834F5A"/>
    <w:rsid w:val="00835283"/>
    <w:rsid w:val="0083655E"/>
    <w:rsid w:val="00836ADA"/>
    <w:rsid w:val="00837904"/>
    <w:rsid w:val="00837C46"/>
    <w:rsid w:val="00840619"/>
    <w:rsid w:val="00840AB5"/>
    <w:rsid w:val="008418AB"/>
    <w:rsid w:val="00841C8F"/>
    <w:rsid w:val="00841DB6"/>
    <w:rsid w:val="008432C6"/>
    <w:rsid w:val="0084336D"/>
    <w:rsid w:val="00844440"/>
    <w:rsid w:val="00845C3E"/>
    <w:rsid w:val="00846E29"/>
    <w:rsid w:val="00846FE9"/>
    <w:rsid w:val="00847161"/>
    <w:rsid w:val="008509D1"/>
    <w:rsid w:val="008512FD"/>
    <w:rsid w:val="00855EAA"/>
    <w:rsid w:val="0085718B"/>
    <w:rsid w:val="00861072"/>
    <w:rsid w:val="00862462"/>
    <w:rsid w:val="00862B55"/>
    <w:rsid w:val="00862E6B"/>
    <w:rsid w:val="0086330B"/>
    <w:rsid w:val="00865E71"/>
    <w:rsid w:val="008668E1"/>
    <w:rsid w:val="00867054"/>
    <w:rsid w:val="008713CE"/>
    <w:rsid w:val="008718CD"/>
    <w:rsid w:val="00873037"/>
    <w:rsid w:val="008732C2"/>
    <w:rsid w:val="008803FA"/>
    <w:rsid w:val="00880815"/>
    <w:rsid w:val="00881A3E"/>
    <w:rsid w:val="008846F9"/>
    <w:rsid w:val="00885772"/>
    <w:rsid w:val="00885E54"/>
    <w:rsid w:val="00887533"/>
    <w:rsid w:val="00887705"/>
    <w:rsid w:val="008902DB"/>
    <w:rsid w:val="008912B6"/>
    <w:rsid w:val="008916FA"/>
    <w:rsid w:val="008918E3"/>
    <w:rsid w:val="00892417"/>
    <w:rsid w:val="008957CD"/>
    <w:rsid w:val="00897BEF"/>
    <w:rsid w:val="008A029C"/>
    <w:rsid w:val="008A14A2"/>
    <w:rsid w:val="008A3B84"/>
    <w:rsid w:val="008A3F84"/>
    <w:rsid w:val="008A4C1B"/>
    <w:rsid w:val="008A6B0D"/>
    <w:rsid w:val="008A76CC"/>
    <w:rsid w:val="008A79A1"/>
    <w:rsid w:val="008B1101"/>
    <w:rsid w:val="008B19F9"/>
    <w:rsid w:val="008B1DCA"/>
    <w:rsid w:val="008B5534"/>
    <w:rsid w:val="008B66DB"/>
    <w:rsid w:val="008B6910"/>
    <w:rsid w:val="008B728A"/>
    <w:rsid w:val="008B7947"/>
    <w:rsid w:val="008B7FC5"/>
    <w:rsid w:val="008C065A"/>
    <w:rsid w:val="008C2AC6"/>
    <w:rsid w:val="008C30D8"/>
    <w:rsid w:val="008C5B79"/>
    <w:rsid w:val="008C60DF"/>
    <w:rsid w:val="008C6830"/>
    <w:rsid w:val="008C7638"/>
    <w:rsid w:val="008C7BF1"/>
    <w:rsid w:val="008D02C3"/>
    <w:rsid w:val="008D1008"/>
    <w:rsid w:val="008D444C"/>
    <w:rsid w:val="008D7088"/>
    <w:rsid w:val="008D7F39"/>
    <w:rsid w:val="008E28FD"/>
    <w:rsid w:val="008E456C"/>
    <w:rsid w:val="008E4636"/>
    <w:rsid w:val="008E6232"/>
    <w:rsid w:val="008E6777"/>
    <w:rsid w:val="008F4396"/>
    <w:rsid w:val="008F4E2D"/>
    <w:rsid w:val="008F6045"/>
    <w:rsid w:val="008F6A62"/>
    <w:rsid w:val="00900BD0"/>
    <w:rsid w:val="00901EF8"/>
    <w:rsid w:val="0090367A"/>
    <w:rsid w:val="0090470C"/>
    <w:rsid w:val="00906932"/>
    <w:rsid w:val="009074EC"/>
    <w:rsid w:val="00913015"/>
    <w:rsid w:val="00913265"/>
    <w:rsid w:val="009136C5"/>
    <w:rsid w:val="00913FEF"/>
    <w:rsid w:val="0091453D"/>
    <w:rsid w:val="00914B0D"/>
    <w:rsid w:val="00915365"/>
    <w:rsid w:val="009154CA"/>
    <w:rsid w:val="00915BFA"/>
    <w:rsid w:val="00916193"/>
    <w:rsid w:val="00917CFE"/>
    <w:rsid w:val="009203C4"/>
    <w:rsid w:val="00921184"/>
    <w:rsid w:val="009252DF"/>
    <w:rsid w:val="00925969"/>
    <w:rsid w:val="009264F0"/>
    <w:rsid w:val="00926579"/>
    <w:rsid w:val="0092667E"/>
    <w:rsid w:val="009271F7"/>
    <w:rsid w:val="00930A84"/>
    <w:rsid w:val="009312AF"/>
    <w:rsid w:val="009312DB"/>
    <w:rsid w:val="0093188F"/>
    <w:rsid w:val="00932448"/>
    <w:rsid w:val="009324C3"/>
    <w:rsid w:val="009335AA"/>
    <w:rsid w:val="00933AA9"/>
    <w:rsid w:val="009354F4"/>
    <w:rsid w:val="00936C1C"/>
    <w:rsid w:val="00937263"/>
    <w:rsid w:val="009406B1"/>
    <w:rsid w:val="009411B9"/>
    <w:rsid w:val="0094220D"/>
    <w:rsid w:val="00942D4B"/>
    <w:rsid w:val="00943CCC"/>
    <w:rsid w:val="00946C02"/>
    <w:rsid w:val="00950295"/>
    <w:rsid w:val="00952D06"/>
    <w:rsid w:val="00954C64"/>
    <w:rsid w:val="00954C80"/>
    <w:rsid w:val="0095799D"/>
    <w:rsid w:val="00957A9D"/>
    <w:rsid w:val="00960088"/>
    <w:rsid w:val="0096109F"/>
    <w:rsid w:val="009640C0"/>
    <w:rsid w:val="00964A7C"/>
    <w:rsid w:val="00964FD0"/>
    <w:rsid w:val="009659F2"/>
    <w:rsid w:val="0096716C"/>
    <w:rsid w:val="0096733F"/>
    <w:rsid w:val="00967D16"/>
    <w:rsid w:val="00970602"/>
    <w:rsid w:val="009707A7"/>
    <w:rsid w:val="009708C5"/>
    <w:rsid w:val="00971A76"/>
    <w:rsid w:val="00971D9D"/>
    <w:rsid w:val="009723FA"/>
    <w:rsid w:val="009726A6"/>
    <w:rsid w:val="00972C4E"/>
    <w:rsid w:val="00973252"/>
    <w:rsid w:val="009735B8"/>
    <w:rsid w:val="00973E4A"/>
    <w:rsid w:val="0097408E"/>
    <w:rsid w:val="0097409B"/>
    <w:rsid w:val="0097414F"/>
    <w:rsid w:val="00975496"/>
    <w:rsid w:val="0097675D"/>
    <w:rsid w:val="009778A0"/>
    <w:rsid w:val="009846A1"/>
    <w:rsid w:val="0098757E"/>
    <w:rsid w:val="00987945"/>
    <w:rsid w:val="00990080"/>
    <w:rsid w:val="00990F18"/>
    <w:rsid w:val="009920F4"/>
    <w:rsid w:val="00994021"/>
    <w:rsid w:val="00995DF5"/>
    <w:rsid w:val="009A1023"/>
    <w:rsid w:val="009A1383"/>
    <w:rsid w:val="009A152F"/>
    <w:rsid w:val="009A1A3D"/>
    <w:rsid w:val="009A38A8"/>
    <w:rsid w:val="009A52BA"/>
    <w:rsid w:val="009A592E"/>
    <w:rsid w:val="009A5AC4"/>
    <w:rsid w:val="009A60BE"/>
    <w:rsid w:val="009A7DE7"/>
    <w:rsid w:val="009B0542"/>
    <w:rsid w:val="009B05C9"/>
    <w:rsid w:val="009B1975"/>
    <w:rsid w:val="009B1C68"/>
    <w:rsid w:val="009B4009"/>
    <w:rsid w:val="009B4B14"/>
    <w:rsid w:val="009B7D85"/>
    <w:rsid w:val="009C00E7"/>
    <w:rsid w:val="009C084B"/>
    <w:rsid w:val="009C0CD3"/>
    <w:rsid w:val="009C0E6E"/>
    <w:rsid w:val="009C1663"/>
    <w:rsid w:val="009C238D"/>
    <w:rsid w:val="009C487B"/>
    <w:rsid w:val="009D0F89"/>
    <w:rsid w:val="009D29E2"/>
    <w:rsid w:val="009D369D"/>
    <w:rsid w:val="009D5461"/>
    <w:rsid w:val="009D6E59"/>
    <w:rsid w:val="009D7FBA"/>
    <w:rsid w:val="009E0191"/>
    <w:rsid w:val="009E1872"/>
    <w:rsid w:val="009E2089"/>
    <w:rsid w:val="009E430A"/>
    <w:rsid w:val="009E5C90"/>
    <w:rsid w:val="009E61AE"/>
    <w:rsid w:val="009E6F73"/>
    <w:rsid w:val="009E7CBE"/>
    <w:rsid w:val="009F00E2"/>
    <w:rsid w:val="009F02AE"/>
    <w:rsid w:val="009F0A7E"/>
    <w:rsid w:val="009F1104"/>
    <w:rsid w:val="009F1136"/>
    <w:rsid w:val="009F2001"/>
    <w:rsid w:val="009F2781"/>
    <w:rsid w:val="009F2BE8"/>
    <w:rsid w:val="009F393A"/>
    <w:rsid w:val="009F4F6D"/>
    <w:rsid w:val="009F6A0C"/>
    <w:rsid w:val="009F6C3B"/>
    <w:rsid w:val="009F7A0D"/>
    <w:rsid w:val="00A00901"/>
    <w:rsid w:val="00A017F5"/>
    <w:rsid w:val="00A026D1"/>
    <w:rsid w:val="00A02A48"/>
    <w:rsid w:val="00A03792"/>
    <w:rsid w:val="00A04117"/>
    <w:rsid w:val="00A065E6"/>
    <w:rsid w:val="00A067E1"/>
    <w:rsid w:val="00A06CD2"/>
    <w:rsid w:val="00A07550"/>
    <w:rsid w:val="00A07C5A"/>
    <w:rsid w:val="00A1024E"/>
    <w:rsid w:val="00A12BDF"/>
    <w:rsid w:val="00A12E64"/>
    <w:rsid w:val="00A13CB9"/>
    <w:rsid w:val="00A15FFA"/>
    <w:rsid w:val="00A163F1"/>
    <w:rsid w:val="00A17263"/>
    <w:rsid w:val="00A177A4"/>
    <w:rsid w:val="00A20DFC"/>
    <w:rsid w:val="00A23AF3"/>
    <w:rsid w:val="00A2426B"/>
    <w:rsid w:val="00A257D3"/>
    <w:rsid w:val="00A26003"/>
    <w:rsid w:val="00A27731"/>
    <w:rsid w:val="00A3032F"/>
    <w:rsid w:val="00A31379"/>
    <w:rsid w:val="00A33B64"/>
    <w:rsid w:val="00A33E8C"/>
    <w:rsid w:val="00A3418D"/>
    <w:rsid w:val="00A351D4"/>
    <w:rsid w:val="00A35F94"/>
    <w:rsid w:val="00A40696"/>
    <w:rsid w:val="00A41932"/>
    <w:rsid w:val="00A419AD"/>
    <w:rsid w:val="00A42401"/>
    <w:rsid w:val="00A424E9"/>
    <w:rsid w:val="00A436C2"/>
    <w:rsid w:val="00A43999"/>
    <w:rsid w:val="00A4425D"/>
    <w:rsid w:val="00A445FB"/>
    <w:rsid w:val="00A46205"/>
    <w:rsid w:val="00A504FA"/>
    <w:rsid w:val="00A51AE2"/>
    <w:rsid w:val="00A51F31"/>
    <w:rsid w:val="00A54A35"/>
    <w:rsid w:val="00A55F60"/>
    <w:rsid w:val="00A56DAE"/>
    <w:rsid w:val="00A575BB"/>
    <w:rsid w:val="00A60F01"/>
    <w:rsid w:val="00A642ED"/>
    <w:rsid w:val="00A64830"/>
    <w:rsid w:val="00A65293"/>
    <w:rsid w:val="00A66675"/>
    <w:rsid w:val="00A66929"/>
    <w:rsid w:val="00A66F24"/>
    <w:rsid w:val="00A671C0"/>
    <w:rsid w:val="00A67FD8"/>
    <w:rsid w:val="00A708BB"/>
    <w:rsid w:val="00A70D18"/>
    <w:rsid w:val="00A72DB2"/>
    <w:rsid w:val="00A75ABD"/>
    <w:rsid w:val="00A76C8E"/>
    <w:rsid w:val="00A76E17"/>
    <w:rsid w:val="00A77159"/>
    <w:rsid w:val="00A773D1"/>
    <w:rsid w:val="00A777F7"/>
    <w:rsid w:val="00A8173F"/>
    <w:rsid w:val="00A82763"/>
    <w:rsid w:val="00A83DDA"/>
    <w:rsid w:val="00A846EC"/>
    <w:rsid w:val="00A84856"/>
    <w:rsid w:val="00A85046"/>
    <w:rsid w:val="00A865FD"/>
    <w:rsid w:val="00A86D8B"/>
    <w:rsid w:val="00A86EB5"/>
    <w:rsid w:val="00A87164"/>
    <w:rsid w:val="00A875F0"/>
    <w:rsid w:val="00A92203"/>
    <w:rsid w:val="00A92A28"/>
    <w:rsid w:val="00A946C5"/>
    <w:rsid w:val="00A94C9A"/>
    <w:rsid w:val="00A95E1C"/>
    <w:rsid w:val="00A96041"/>
    <w:rsid w:val="00A96042"/>
    <w:rsid w:val="00A962ED"/>
    <w:rsid w:val="00A9634B"/>
    <w:rsid w:val="00A97A6C"/>
    <w:rsid w:val="00AA0B80"/>
    <w:rsid w:val="00AA0C3D"/>
    <w:rsid w:val="00AA3734"/>
    <w:rsid w:val="00AA473D"/>
    <w:rsid w:val="00AA488F"/>
    <w:rsid w:val="00AA544E"/>
    <w:rsid w:val="00AB14A9"/>
    <w:rsid w:val="00AB2128"/>
    <w:rsid w:val="00AB2593"/>
    <w:rsid w:val="00AB3BD9"/>
    <w:rsid w:val="00AB5443"/>
    <w:rsid w:val="00AB72F1"/>
    <w:rsid w:val="00AB7BC4"/>
    <w:rsid w:val="00AC0823"/>
    <w:rsid w:val="00AC2FB2"/>
    <w:rsid w:val="00AC60D3"/>
    <w:rsid w:val="00AC7237"/>
    <w:rsid w:val="00AD076E"/>
    <w:rsid w:val="00AD1534"/>
    <w:rsid w:val="00AD313D"/>
    <w:rsid w:val="00AD6584"/>
    <w:rsid w:val="00AD7405"/>
    <w:rsid w:val="00AD799F"/>
    <w:rsid w:val="00AE03F8"/>
    <w:rsid w:val="00AE08BE"/>
    <w:rsid w:val="00AE1B43"/>
    <w:rsid w:val="00AE1CC7"/>
    <w:rsid w:val="00AE2DE9"/>
    <w:rsid w:val="00AE346B"/>
    <w:rsid w:val="00AE4075"/>
    <w:rsid w:val="00AE45C6"/>
    <w:rsid w:val="00AE4809"/>
    <w:rsid w:val="00AE59C6"/>
    <w:rsid w:val="00AE5EC6"/>
    <w:rsid w:val="00AE65B0"/>
    <w:rsid w:val="00AE71B1"/>
    <w:rsid w:val="00AF242C"/>
    <w:rsid w:val="00AF2A38"/>
    <w:rsid w:val="00AF3884"/>
    <w:rsid w:val="00AF3BD3"/>
    <w:rsid w:val="00AF56BD"/>
    <w:rsid w:val="00AF5B76"/>
    <w:rsid w:val="00AF5DC9"/>
    <w:rsid w:val="00AF6465"/>
    <w:rsid w:val="00AF74C8"/>
    <w:rsid w:val="00AF771A"/>
    <w:rsid w:val="00B00291"/>
    <w:rsid w:val="00B0099B"/>
    <w:rsid w:val="00B00CFA"/>
    <w:rsid w:val="00B013FD"/>
    <w:rsid w:val="00B03DC2"/>
    <w:rsid w:val="00B045DE"/>
    <w:rsid w:val="00B05288"/>
    <w:rsid w:val="00B05505"/>
    <w:rsid w:val="00B0720B"/>
    <w:rsid w:val="00B1147C"/>
    <w:rsid w:val="00B1173B"/>
    <w:rsid w:val="00B12052"/>
    <w:rsid w:val="00B13411"/>
    <w:rsid w:val="00B1469B"/>
    <w:rsid w:val="00B15580"/>
    <w:rsid w:val="00B159B5"/>
    <w:rsid w:val="00B15F92"/>
    <w:rsid w:val="00B20ABE"/>
    <w:rsid w:val="00B23736"/>
    <w:rsid w:val="00B24D8A"/>
    <w:rsid w:val="00B25165"/>
    <w:rsid w:val="00B25588"/>
    <w:rsid w:val="00B255C5"/>
    <w:rsid w:val="00B2656A"/>
    <w:rsid w:val="00B278DE"/>
    <w:rsid w:val="00B30066"/>
    <w:rsid w:val="00B309A3"/>
    <w:rsid w:val="00B32030"/>
    <w:rsid w:val="00B32136"/>
    <w:rsid w:val="00B33AB1"/>
    <w:rsid w:val="00B34522"/>
    <w:rsid w:val="00B3785E"/>
    <w:rsid w:val="00B37E21"/>
    <w:rsid w:val="00B405BD"/>
    <w:rsid w:val="00B431B8"/>
    <w:rsid w:val="00B43602"/>
    <w:rsid w:val="00B44938"/>
    <w:rsid w:val="00B44CD3"/>
    <w:rsid w:val="00B51627"/>
    <w:rsid w:val="00B51878"/>
    <w:rsid w:val="00B51AD5"/>
    <w:rsid w:val="00B537D7"/>
    <w:rsid w:val="00B53BD8"/>
    <w:rsid w:val="00B55163"/>
    <w:rsid w:val="00B55353"/>
    <w:rsid w:val="00B56DB1"/>
    <w:rsid w:val="00B57A1F"/>
    <w:rsid w:val="00B60147"/>
    <w:rsid w:val="00B62235"/>
    <w:rsid w:val="00B6386C"/>
    <w:rsid w:val="00B642BE"/>
    <w:rsid w:val="00B644C8"/>
    <w:rsid w:val="00B653E9"/>
    <w:rsid w:val="00B65449"/>
    <w:rsid w:val="00B706C6"/>
    <w:rsid w:val="00B716B8"/>
    <w:rsid w:val="00B725A3"/>
    <w:rsid w:val="00B730FA"/>
    <w:rsid w:val="00B7353B"/>
    <w:rsid w:val="00B7495C"/>
    <w:rsid w:val="00B7498C"/>
    <w:rsid w:val="00B7570D"/>
    <w:rsid w:val="00B75C1F"/>
    <w:rsid w:val="00B76A78"/>
    <w:rsid w:val="00B779D0"/>
    <w:rsid w:val="00B77C39"/>
    <w:rsid w:val="00B8056A"/>
    <w:rsid w:val="00B81E79"/>
    <w:rsid w:val="00B82174"/>
    <w:rsid w:val="00B82424"/>
    <w:rsid w:val="00B8312D"/>
    <w:rsid w:val="00B83F91"/>
    <w:rsid w:val="00B85E03"/>
    <w:rsid w:val="00B860C3"/>
    <w:rsid w:val="00B927C3"/>
    <w:rsid w:val="00B92974"/>
    <w:rsid w:val="00B92F24"/>
    <w:rsid w:val="00B93E18"/>
    <w:rsid w:val="00B9478F"/>
    <w:rsid w:val="00B94F93"/>
    <w:rsid w:val="00B95488"/>
    <w:rsid w:val="00B96ADA"/>
    <w:rsid w:val="00BA11A8"/>
    <w:rsid w:val="00BA1A8B"/>
    <w:rsid w:val="00BA2C5F"/>
    <w:rsid w:val="00BA37A7"/>
    <w:rsid w:val="00BB40E7"/>
    <w:rsid w:val="00BB5221"/>
    <w:rsid w:val="00BB5495"/>
    <w:rsid w:val="00BB65E5"/>
    <w:rsid w:val="00BC0333"/>
    <w:rsid w:val="00BC0381"/>
    <w:rsid w:val="00BC0C6E"/>
    <w:rsid w:val="00BC1053"/>
    <w:rsid w:val="00BC1745"/>
    <w:rsid w:val="00BC1C99"/>
    <w:rsid w:val="00BC3AA8"/>
    <w:rsid w:val="00BC4083"/>
    <w:rsid w:val="00BC5EF5"/>
    <w:rsid w:val="00BD28C3"/>
    <w:rsid w:val="00BD2F7F"/>
    <w:rsid w:val="00BD55D9"/>
    <w:rsid w:val="00BD6127"/>
    <w:rsid w:val="00BD69CD"/>
    <w:rsid w:val="00BD6B9D"/>
    <w:rsid w:val="00BE2E55"/>
    <w:rsid w:val="00BE48D6"/>
    <w:rsid w:val="00BE6B10"/>
    <w:rsid w:val="00BE6FB9"/>
    <w:rsid w:val="00BE7DA8"/>
    <w:rsid w:val="00BF0291"/>
    <w:rsid w:val="00BF160C"/>
    <w:rsid w:val="00BF1A2B"/>
    <w:rsid w:val="00BF3343"/>
    <w:rsid w:val="00BF49A4"/>
    <w:rsid w:val="00BF6286"/>
    <w:rsid w:val="00BF790B"/>
    <w:rsid w:val="00C0003D"/>
    <w:rsid w:val="00C0237C"/>
    <w:rsid w:val="00C037EC"/>
    <w:rsid w:val="00C045A4"/>
    <w:rsid w:val="00C0526E"/>
    <w:rsid w:val="00C05478"/>
    <w:rsid w:val="00C05884"/>
    <w:rsid w:val="00C068B0"/>
    <w:rsid w:val="00C07D0B"/>
    <w:rsid w:val="00C10AFC"/>
    <w:rsid w:val="00C11BF7"/>
    <w:rsid w:val="00C15DA5"/>
    <w:rsid w:val="00C161FB"/>
    <w:rsid w:val="00C162C8"/>
    <w:rsid w:val="00C16F78"/>
    <w:rsid w:val="00C171DF"/>
    <w:rsid w:val="00C211F4"/>
    <w:rsid w:val="00C238FB"/>
    <w:rsid w:val="00C2438E"/>
    <w:rsid w:val="00C245D6"/>
    <w:rsid w:val="00C24A1E"/>
    <w:rsid w:val="00C24B88"/>
    <w:rsid w:val="00C257DC"/>
    <w:rsid w:val="00C269E3"/>
    <w:rsid w:val="00C27520"/>
    <w:rsid w:val="00C276AA"/>
    <w:rsid w:val="00C3013A"/>
    <w:rsid w:val="00C319D5"/>
    <w:rsid w:val="00C327B7"/>
    <w:rsid w:val="00C34183"/>
    <w:rsid w:val="00C34420"/>
    <w:rsid w:val="00C41547"/>
    <w:rsid w:val="00C41B25"/>
    <w:rsid w:val="00C41B28"/>
    <w:rsid w:val="00C4314A"/>
    <w:rsid w:val="00C436BD"/>
    <w:rsid w:val="00C4389F"/>
    <w:rsid w:val="00C43A16"/>
    <w:rsid w:val="00C43CB9"/>
    <w:rsid w:val="00C442E8"/>
    <w:rsid w:val="00C443A9"/>
    <w:rsid w:val="00C448BD"/>
    <w:rsid w:val="00C45C51"/>
    <w:rsid w:val="00C46462"/>
    <w:rsid w:val="00C46FCB"/>
    <w:rsid w:val="00C47C8F"/>
    <w:rsid w:val="00C50A01"/>
    <w:rsid w:val="00C52CE9"/>
    <w:rsid w:val="00C53524"/>
    <w:rsid w:val="00C53902"/>
    <w:rsid w:val="00C53ED9"/>
    <w:rsid w:val="00C54192"/>
    <w:rsid w:val="00C55819"/>
    <w:rsid w:val="00C573AA"/>
    <w:rsid w:val="00C57AA5"/>
    <w:rsid w:val="00C57EBB"/>
    <w:rsid w:val="00C616B8"/>
    <w:rsid w:val="00C6204F"/>
    <w:rsid w:val="00C62738"/>
    <w:rsid w:val="00C62F0C"/>
    <w:rsid w:val="00C65A1A"/>
    <w:rsid w:val="00C66B96"/>
    <w:rsid w:val="00C70F42"/>
    <w:rsid w:val="00C7162D"/>
    <w:rsid w:val="00C73600"/>
    <w:rsid w:val="00C76A6F"/>
    <w:rsid w:val="00C76B4B"/>
    <w:rsid w:val="00C80667"/>
    <w:rsid w:val="00C8225A"/>
    <w:rsid w:val="00C82986"/>
    <w:rsid w:val="00C82D24"/>
    <w:rsid w:val="00C832D9"/>
    <w:rsid w:val="00C8392E"/>
    <w:rsid w:val="00C8414F"/>
    <w:rsid w:val="00C8460F"/>
    <w:rsid w:val="00C846DB"/>
    <w:rsid w:val="00C864CF"/>
    <w:rsid w:val="00C8782C"/>
    <w:rsid w:val="00C90217"/>
    <w:rsid w:val="00C90E87"/>
    <w:rsid w:val="00C90F22"/>
    <w:rsid w:val="00C93306"/>
    <w:rsid w:val="00C9490A"/>
    <w:rsid w:val="00CA0E92"/>
    <w:rsid w:val="00CA28CD"/>
    <w:rsid w:val="00CA3DEA"/>
    <w:rsid w:val="00CA3E2C"/>
    <w:rsid w:val="00CA40E4"/>
    <w:rsid w:val="00CA7669"/>
    <w:rsid w:val="00CA7A0F"/>
    <w:rsid w:val="00CB156B"/>
    <w:rsid w:val="00CB2A37"/>
    <w:rsid w:val="00CB4190"/>
    <w:rsid w:val="00CB592F"/>
    <w:rsid w:val="00CB605F"/>
    <w:rsid w:val="00CB646F"/>
    <w:rsid w:val="00CB6FCA"/>
    <w:rsid w:val="00CB7908"/>
    <w:rsid w:val="00CC3165"/>
    <w:rsid w:val="00CC39FD"/>
    <w:rsid w:val="00CC4747"/>
    <w:rsid w:val="00CC6194"/>
    <w:rsid w:val="00CC6448"/>
    <w:rsid w:val="00CC666C"/>
    <w:rsid w:val="00CD002E"/>
    <w:rsid w:val="00CD17A7"/>
    <w:rsid w:val="00CD1D45"/>
    <w:rsid w:val="00CD251E"/>
    <w:rsid w:val="00CD295E"/>
    <w:rsid w:val="00CD2BC0"/>
    <w:rsid w:val="00CD426E"/>
    <w:rsid w:val="00CD634A"/>
    <w:rsid w:val="00CD6952"/>
    <w:rsid w:val="00CD747A"/>
    <w:rsid w:val="00CD7743"/>
    <w:rsid w:val="00CE05C9"/>
    <w:rsid w:val="00CE11FD"/>
    <w:rsid w:val="00CE2559"/>
    <w:rsid w:val="00CE3674"/>
    <w:rsid w:val="00CE4479"/>
    <w:rsid w:val="00CE44ED"/>
    <w:rsid w:val="00CE4DAB"/>
    <w:rsid w:val="00CE59C3"/>
    <w:rsid w:val="00CE68DD"/>
    <w:rsid w:val="00CE7C89"/>
    <w:rsid w:val="00CF0345"/>
    <w:rsid w:val="00CF6ED6"/>
    <w:rsid w:val="00CF7006"/>
    <w:rsid w:val="00D00063"/>
    <w:rsid w:val="00D00429"/>
    <w:rsid w:val="00D009EC"/>
    <w:rsid w:val="00D00DEE"/>
    <w:rsid w:val="00D0663E"/>
    <w:rsid w:val="00D066F8"/>
    <w:rsid w:val="00D0760B"/>
    <w:rsid w:val="00D111ED"/>
    <w:rsid w:val="00D11784"/>
    <w:rsid w:val="00D13CE6"/>
    <w:rsid w:val="00D1538B"/>
    <w:rsid w:val="00D16423"/>
    <w:rsid w:val="00D17150"/>
    <w:rsid w:val="00D17D42"/>
    <w:rsid w:val="00D2046A"/>
    <w:rsid w:val="00D21218"/>
    <w:rsid w:val="00D21455"/>
    <w:rsid w:val="00D23DA1"/>
    <w:rsid w:val="00D242B6"/>
    <w:rsid w:val="00D244EB"/>
    <w:rsid w:val="00D24824"/>
    <w:rsid w:val="00D25F29"/>
    <w:rsid w:val="00D26949"/>
    <w:rsid w:val="00D3403E"/>
    <w:rsid w:val="00D35C41"/>
    <w:rsid w:val="00D3706D"/>
    <w:rsid w:val="00D37622"/>
    <w:rsid w:val="00D40E92"/>
    <w:rsid w:val="00D42591"/>
    <w:rsid w:val="00D42769"/>
    <w:rsid w:val="00D44D8E"/>
    <w:rsid w:val="00D4712A"/>
    <w:rsid w:val="00D4750F"/>
    <w:rsid w:val="00D4786C"/>
    <w:rsid w:val="00D50646"/>
    <w:rsid w:val="00D509AE"/>
    <w:rsid w:val="00D50AF9"/>
    <w:rsid w:val="00D50F7D"/>
    <w:rsid w:val="00D51567"/>
    <w:rsid w:val="00D53818"/>
    <w:rsid w:val="00D56E9F"/>
    <w:rsid w:val="00D57C5A"/>
    <w:rsid w:val="00D6042F"/>
    <w:rsid w:val="00D60DD5"/>
    <w:rsid w:val="00D60FC5"/>
    <w:rsid w:val="00D61A8E"/>
    <w:rsid w:val="00D62D04"/>
    <w:rsid w:val="00D6340B"/>
    <w:rsid w:val="00D63456"/>
    <w:rsid w:val="00D63E99"/>
    <w:rsid w:val="00D64CF8"/>
    <w:rsid w:val="00D64D47"/>
    <w:rsid w:val="00D672A2"/>
    <w:rsid w:val="00D70FD0"/>
    <w:rsid w:val="00D73DF4"/>
    <w:rsid w:val="00D746CA"/>
    <w:rsid w:val="00D751CE"/>
    <w:rsid w:val="00D75C43"/>
    <w:rsid w:val="00D76E2E"/>
    <w:rsid w:val="00D771F4"/>
    <w:rsid w:val="00D80502"/>
    <w:rsid w:val="00D820FC"/>
    <w:rsid w:val="00D82420"/>
    <w:rsid w:val="00D829C3"/>
    <w:rsid w:val="00D83076"/>
    <w:rsid w:val="00D84B68"/>
    <w:rsid w:val="00D84DFB"/>
    <w:rsid w:val="00D868BA"/>
    <w:rsid w:val="00D868CC"/>
    <w:rsid w:val="00D86B24"/>
    <w:rsid w:val="00D86E3F"/>
    <w:rsid w:val="00D9009D"/>
    <w:rsid w:val="00D9044C"/>
    <w:rsid w:val="00D919E6"/>
    <w:rsid w:val="00D923A4"/>
    <w:rsid w:val="00D929C5"/>
    <w:rsid w:val="00D92EAC"/>
    <w:rsid w:val="00D954CA"/>
    <w:rsid w:val="00D95A36"/>
    <w:rsid w:val="00D970D4"/>
    <w:rsid w:val="00D97EF4"/>
    <w:rsid w:val="00DA15CC"/>
    <w:rsid w:val="00DA193A"/>
    <w:rsid w:val="00DA3AAA"/>
    <w:rsid w:val="00DA4920"/>
    <w:rsid w:val="00DA4D69"/>
    <w:rsid w:val="00DA502A"/>
    <w:rsid w:val="00DA5CA6"/>
    <w:rsid w:val="00DA66F7"/>
    <w:rsid w:val="00DA7FDE"/>
    <w:rsid w:val="00DB1205"/>
    <w:rsid w:val="00DB1504"/>
    <w:rsid w:val="00DB15C4"/>
    <w:rsid w:val="00DB1610"/>
    <w:rsid w:val="00DB498E"/>
    <w:rsid w:val="00DB4E7A"/>
    <w:rsid w:val="00DB568D"/>
    <w:rsid w:val="00DB787D"/>
    <w:rsid w:val="00DB792B"/>
    <w:rsid w:val="00DC14C3"/>
    <w:rsid w:val="00DC1529"/>
    <w:rsid w:val="00DC2CF0"/>
    <w:rsid w:val="00DC373A"/>
    <w:rsid w:val="00DC3DE1"/>
    <w:rsid w:val="00DC58DD"/>
    <w:rsid w:val="00DD0457"/>
    <w:rsid w:val="00DD05F8"/>
    <w:rsid w:val="00DD064C"/>
    <w:rsid w:val="00DD2CF5"/>
    <w:rsid w:val="00DD316C"/>
    <w:rsid w:val="00DD361B"/>
    <w:rsid w:val="00DD4B7F"/>
    <w:rsid w:val="00DD4EBA"/>
    <w:rsid w:val="00DD5BBC"/>
    <w:rsid w:val="00DD6427"/>
    <w:rsid w:val="00DE003F"/>
    <w:rsid w:val="00DE25C2"/>
    <w:rsid w:val="00DE2E8C"/>
    <w:rsid w:val="00DE3FFC"/>
    <w:rsid w:val="00DE4657"/>
    <w:rsid w:val="00DE4E8A"/>
    <w:rsid w:val="00DE66D4"/>
    <w:rsid w:val="00DE7689"/>
    <w:rsid w:val="00DE793C"/>
    <w:rsid w:val="00DF016F"/>
    <w:rsid w:val="00DF18F4"/>
    <w:rsid w:val="00DF2169"/>
    <w:rsid w:val="00DF21B0"/>
    <w:rsid w:val="00DF23DA"/>
    <w:rsid w:val="00DF383B"/>
    <w:rsid w:val="00DF4A5E"/>
    <w:rsid w:val="00DF4D60"/>
    <w:rsid w:val="00DF52F4"/>
    <w:rsid w:val="00DF7DFD"/>
    <w:rsid w:val="00E04407"/>
    <w:rsid w:val="00E04620"/>
    <w:rsid w:val="00E04D82"/>
    <w:rsid w:val="00E05010"/>
    <w:rsid w:val="00E0531D"/>
    <w:rsid w:val="00E05817"/>
    <w:rsid w:val="00E05DFD"/>
    <w:rsid w:val="00E075DE"/>
    <w:rsid w:val="00E104FD"/>
    <w:rsid w:val="00E1220D"/>
    <w:rsid w:val="00E13AF3"/>
    <w:rsid w:val="00E14F36"/>
    <w:rsid w:val="00E14FDB"/>
    <w:rsid w:val="00E163D2"/>
    <w:rsid w:val="00E17044"/>
    <w:rsid w:val="00E174C2"/>
    <w:rsid w:val="00E202AF"/>
    <w:rsid w:val="00E20CB0"/>
    <w:rsid w:val="00E20FA8"/>
    <w:rsid w:val="00E21840"/>
    <w:rsid w:val="00E22028"/>
    <w:rsid w:val="00E2410F"/>
    <w:rsid w:val="00E26B39"/>
    <w:rsid w:val="00E27704"/>
    <w:rsid w:val="00E27E48"/>
    <w:rsid w:val="00E309A8"/>
    <w:rsid w:val="00E30E65"/>
    <w:rsid w:val="00E31CB5"/>
    <w:rsid w:val="00E352B8"/>
    <w:rsid w:val="00E37724"/>
    <w:rsid w:val="00E37A04"/>
    <w:rsid w:val="00E41ADA"/>
    <w:rsid w:val="00E42C3F"/>
    <w:rsid w:val="00E42F03"/>
    <w:rsid w:val="00E4454C"/>
    <w:rsid w:val="00E44B73"/>
    <w:rsid w:val="00E44CB4"/>
    <w:rsid w:val="00E460C8"/>
    <w:rsid w:val="00E51F17"/>
    <w:rsid w:val="00E5246E"/>
    <w:rsid w:val="00E53B6E"/>
    <w:rsid w:val="00E54BC6"/>
    <w:rsid w:val="00E60085"/>
    <w:rsid w:val="00E6108E"/>
    <w:rsid w:val="00E6148C"/>
    <w:rsid w:val="00E6363D"/>
    <w:rsid w:val="00E63F89"/>
    <w:rsid w:val="00E6415C"/>
    <w:rsid w:val="00E64C25"/>
    <w:rsid w:val="00E6681D"/>
    <w:rsid w:val="00E70014"/>
    <w:rsid w:val="00E70E99"/>
    <w:rsid w:val="00E71394"/>
    <w:rsid w:val="00E7156D"/>
    <w:rsid w:val="00E7246A"/>
    <w:rsid w:val="00E72ACB"/>
    <w:rsid w:val="00E72C91"/>
    <w:rsid w:val="00E7398B"/>
    <w:rsid w:val="00E73B4A"/>
    <w:rsid w:val="00E73E76"/>
    <w:rsid w:val="00E74A19"/>
    <w:rsid w:val="00E759FC"/>
    <w:rsid w:val="00E75EEA"/>
    <w:rsid w:val="00E80103"/>
    <w:rsid w:val="00E81182"/>
    <w:rsid w:val="00E85005"/>
    <w:rsid w:val="00E86427"/>
    <w:rsid w:val="00E87375"/>
    <w:rsid w:val="00E8757A"/>
    <w:rsid w:val="00E92022"/>
    <w:rsid w:val="00E94716"/>
    <w:rsid w:val="00E960E9"/>
    <w:rsid w:val="00E961C4"/>
    <w:rsid w:val="00EA0560"/>
    <w:rsid w:val="00EA12E7"/>
    <w:rsid w:val="00EA2A50"/>
    <w:rsid w:val="00EA3A1B"/>
    <w:rsid w:val="00EA66FC"/>
    <w:rsid w:val="00EA7821"/>
    <w:rsid w:val="00EA78A8"/>
    <w:rsid w:val="00EA7AFB"/>
    <w:rsid w:val="00EB123D"/>
    <w:rsid w:val="00EB12AD"/>
    <w:rsid w:val="00EB1926"/>
    <w:rsid w:val="00EB365F"/>
    <w:rsid w:val="00EB3E86"/>
    <w:rsid w:val="00EB4639"/>
    <w:rsid w:val="00EB4902"/>
    <w:rsid w:val="00EB6311"/>
    <w:rsid w:val="00EC0AC7"/>
    <w:rsid w:val="00EC1518"/>
    <w:rsid w:val="00EC37E3"/>
    <w:rsid w:val="00EC3DE8"/>
    <w:rsid w:val="00EC3E16"/>
    <w:rsid w:val="00EC3E20"/>
    <w:rsid w:val="00EC3FBB"/>
    <w:rsid w:val="00EC4443"/>
    <w:rsid w:val="00EC4D05"/>
    <w:rsid w:val="00EC52B0"/>
    <w:rsid w:val="00EC640E"/>
    <w:rsid w:val="00EC7BA3"/>
    <w:rsid w:val="00EC7DFF"/>
    <w:rsid w:val="00ED0DCA"/>
    <w:rsid w:val="00ED0E55"/>
    <w:rsid w:val="00ED1771"/>
    <w:rsid w:val="00ED1E72"/>
    <w:rsid w:val="00ED3989"/>
    <w:rsid w:val="00ED39F8"/>
    <w:rsid w:val="00ED3DB3"/>
    <w:rsid w:val="00ED5635"/>
    <w:rsid w:val="00ED6391"/>
    <w:rsid w:val="00EE10D0"/>
    <w:rsid w:val="00EE1FCF"/>
    <w:rsid w:val="00EE4BB5"/>
    <w:rsid w:val="00EE4C89"/>
    <w:rsid w:val="00EE57E2"/>
    <w:rsid w:val="00EE6A2B"/>
    <w:rsid w:val="00EE70C9"/>
    <w:rsid w:val="00EF3269"/>
    <w:rsid w:val="00EF4E8F"/>
    <w:rsid w:val="00EF56FC"/>
    <w:rsid w:val="00EF5FA4"/>
    <w:rsid w:val="00EF61D9"/>
    <w:rsid w:val="00EF68CD"/>
    <w:rsid w:val="00EF70D2"/>
    <w:rsid w:val="00EF7597"/>
    <w:rsid w:val="00F004E7"/>
    <w:rsid w:val="00F00B3A"/>
    <w:rsid w:val="00F01E76"/>
    <w:rsid w:val="00F031CD"/>
    <w:rsid w:val="00F03C32"/>
    <w:rsid w:val="00F0489C"/>
    <w:rsid w:val="00F0590C"/>
    <w:rsid w:val="00F06FB3"/>
    <w:rsid w:val="00F07C7D"/>
    <w:rsid w:val="00F113F1"/>
    <w:rsid w:val="00F11D21"/>
    <w:rsid w:val="00F14832"/>
    <w:rsid w:val="00F154EC"/>
    <w:rsid w:val="00F15714"/>
    <w:rsid w:val="00F158FB"/>
    <w:rsid w:val="00F21657"/>
    <w:rsid w:val="00F21857"/>
    <w:rsid w:val="00F21C77"/>
    <w:rsid w:val="00F22A20"/>
    <w:rsid w:val="00F23A1E"/>
    <w:rsid w:val="00F23F06"/>
    <w:rsid w:val="00F24028"/>
    <w:rsid w:val="00F24528"/>
    <w:rsid w:val="00F2500A"/>
    <w:rsid w:val="00F26485"/>
    <w:rsid w:val="00F27423"/>
    <w:rsid w:val="00F30808"/>
    <w:rsid w:val="00F332DE"/>
    <w:rsid w:val="00F33536"/>
    <w:rsid w:val="00F33895"/>
    <w:rsid w:val="00F3436D"/>
    <w:rsid w:val="00F35EE3"/>
    <w:rsid w:val="00F37CC5"/>
    <w:rsid w:val="00F403C5"/>
    <w:rsid w:val="00F438C8"/>
    <w:rsid w:val="00F43F95"/>
    <w:rsid w:val="00F44587"/>
    <w:rsid w:val="00F44951"/>
    <w:rsid w:val="00F50945"/>
    <w:rsid w:val="00F54126"/>
    <w:rsid w:val="00F55627"/>
    <w:rsid w:val="00F55D58"/>
    <w:rsid w:val="00F5662B"/>
    <w:rsid w:val="00F56BA5"/>
    <w:rsid w:val="00F6089C"/>
    <w:rsid w:val="00F640DC"/>
    <w:rsid w:val="00F6443D"/>
    <w:rsid w:val="00F64871"/>
    <w:rsid w:val="00F66A82"/>
    <w:rsid w:val="00F6746E"/>
    <w:rsid w:val="00F67630"/>
    <w:rsid w:val="00F705F9"/>
    <w:rsid w:val="00F7322E"/>
    <w:rsid w:val="00F74F2A"/>
    <w:rsid w:val="00F751DF"/>
    <w:rsid w:val="00F77B99"/>
    <w:rsid w:val="00F81C9A"/>
    <w:rsid w:val="00F825C1"/>
    <w:rsid w:val="00F83268"/>
    <w:rsid w:val="00F83763"/>
    <w:rsid w:val="00F8450A"/>
    <w:rsid w:val="00F85156"/>
    <w:rsid w:val="00F85B8D"/>
    <w:rsid w:val="00F86497"/>
    <w:rsid w:val="00F8682F"/>
    <w:rsid w:val="00F876C4"/>
    <w:rsid w:val="00F87EE0"/>
    <w:rsid w:val="00F9069C"/>
    <w:rsid w:val="00F92230"/>
    <w:rsid w:val="00F92D5C"/>
    <w:rsid w:val="00F935CF"/>
    <w:rsid w:val="00F94FE9"/>
    <w:rsid w:val="00F9509D"/>
    <w:rsid w:val="00F95B35"/>
    <w:rsid w:val="00F97D93"/>
    <w:rsid w:val="00FA1A23"/>
    <w:rsid w:val="00FA20CD"/>
    <w:rsid w:val="00FA6476"/>
    <w:rsid w:val="00FA745E"/>
    <w:rsid w:val="00FB1F7F"/>
    <w:rsid w:val="00FB21CA"/>
    <w:rsid w:val="00FB21E9"/>
    <w:rsid w:val="00FB3A33"/>
    <w:rsid w:val="00FB5694"/>
    <w:rsid w:val="00FB583A"/>
    <w:rsid w:val="00FB5A96"/>
    <w:rsid w:val="00FB5B07"/>
    <w:rsid w:val="00FC0DFD"/>
    <w:rsid w:val="00FC2907"/>
    <w:rsid w:val="00FC31D5"/>
    <w:rsid w:val="00FC4830"/>
    <w:rsid w:val="00FC5DD0"/>
    <w:rsid w:val="00FC775C"/>
    <w:rsid w:val="00FC7FCD"/>
    <w:rsid w:val="00FD101B"/>
    <w:rsid w:val="00FD1C52"/>
    <w:rsid w:val="00FD25FB"/>
    <w:rsid w:val="00FD5128"/>
    <w:rsid w:val="00FD5C1E"/>
    <w:rsid w:val="00FD5C47"/>
    <w:rsid w:val="00FD6F67"/>
    <w:rsid w:val="00FD712D"/>
    <w:rsid w:val="00FD7F3B"/>
    <w:rsid w:val="00FE042F"/>
    <w:rsid w:val="00FE0611"/>
    <w:rsid w:val="00FE0B51"/>
    <w:rsid w:val="00FE284E"/>
    <w:rsid w:val="00FE34DD"/>
    <w:rsid w:val="00FE3618"/>
    <w:rsid w:val="00FE387F"/>
    <w:rsid w:val="00FE421E"/>
    <w:rsid w:val="00FE4D95"/>
    <w:rsid w:val="00FE4EFE"/>
    <w:rsid w:val="00FE4F0B"/>
    <w:rsid w:val="00FE73C5"/>
    <w:rsid w:val="00FE7C9A"/>
    <w:rsid w:val="00FF02D3"/>
    <w:rsid w:val="00FF02F7"/>
    <w:rsid w:val="00FF20ED"/>
    <w:rsid w:val="00FF25B3"/>
    <w:rsid w:val="00FF357E"/>
    <w:rsid w:val="00FF39F5"/>
    <w:rsid w:val="00FF3FD4"/>
    <w:rsid w:val="00FF5503"/>
    <w:rsid w:val="00FF5C7C"/>
    <w:rsid w:val="00FF6611"/>
    <w:rsid w:val="00FF6E78"/>
    <w:rsid w:val="00FF7231"/>
    <w:rsid w:val="00FF7426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77B37D-7BF6-44C0-9129-DB8C40D2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221"/>
    <w:pPr>
      <w:spacing w:after="200" w:line="276" w:lineRule="auto"/>
    </w:pPr>
    <w:rPr>
      <w:rFonts w:eastAsia="Times New Roman"/>
      <w:sz w:val="22"/>
      <w:szCs w:val="22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5C222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C222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2221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C2221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2Char">
    <w:name w:val="Heading 2 Char"/>
    <w:link w:val="Heading2"/>
    <w:uiPriority w:val="9"/>
    <w:rsid w:val="005C2221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Heading3Char">
    <w:name w:val="Heading 3 Char"/>
    <w:link w:val="Heading3"/>
    <w:uiPriority w:val="9"/>
    <w:rsid w:val="005C2221"/>
    <w:rPr>
      <w:rFonts w:ascii="Cambria" w:eastAsia="Times New Roman" w:hAnsi="Cambria" w:cs="Times New Roman"/>
      <w:b/>
      <w:bCs/>
      <w:color w:val="4F81BD"/>
    </w:rPr>
  </w:style>
  <w:style w:type="character" w:styleId="CommentReference">
    <w:name w:val="annotation reference"/>
    <w:uiPriority w:val="99"/>
    <w:semiHidden/>
    <w:unhideWhenUsed/>
    <w:rsid w:val="005C2221"/>
    <w:rPr>
      <w:sz w:val="16"/>
      <w:szCs w:val="16"/>
    </w:rPr>
  </w:style>
  <w:style w:type="character" w:styleId="Hyperlink">
    <w:name w:val="Hyperlink"/>
    <w:uiPriority w:val="99"/>
    <w:unhideWhenUsed/>
    <w:rsid w:val="005C2221"/>
    <w:rPr>
      <w:color w:val="0000FF"/>
      <w:u w:val="single"/>
    </w:rPr>
  </w:style>
  <w:style w:type="paragraph" w:customStyle="1" w:styleId="pagecontents">
    <w:name w:val="pagecontents"/>
    <w:basedOn w:val="Normal"/>
    <w:rsid w:val="005C222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2221"/>
    <w:pPr>
      <w:ind w:left="720"/>
      <w:contextualSpacing/>
    </w:pPr>
  </w:style>
  <w:style w:type="paragraph" w:customStyle="1" w:styleId="Standard">
    <w:name w:val="Standard"/>
    <w:rsid w:val="005C2221"/>
    <w:pPr>
      <w:suppressAutoHyphens/>
      <w:autoSpaceDN w:val="0"/>
      <w:textAlignment w:val="baseline"/>
    </w:pPr>
    <w:rPr>
      <w:rFonts w:ascii="Calisto MT" w:eastAsia="Arial Unicode MS" w:hAnsi="Calisto MT" w:cs="Calisto MT"/>
      <w:color w:val="000000"/>
      <w:kern w:val="3"/>
      <w:sz w:val="24"/>
      <w:szCs w:val="24"/>
      <w:lang w:val="en-GB" w:eastAsia="en-GB"/>
    </w:rPr>
  </w:style>
  <w:style w:type="character" w:customStyle="1" w:styleId="name">
    <w:name w:val="name"/>
    <w:basedOn w:val="DefaultParagraphFont"/>
    <w:rsid w:val="005C2221"/>
  </w:style>
  <w:style w:type="paragraph" w:styleId="CommentText">
    <w:name w:val="annotation text"/>
    <w:basedOn w:val="Normal"/>
    <w:link w:val="CommentTextChar"/>
    <w:uiPriority w:val="99"/>
    <w:unhideWhenUsed/>
    <w:rsid w:val="005C22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C2221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2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C2221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2221"/>
    <w:rPr>
      <w:rFonts w:ascii="Tahoma" w:eastAsia="Times New Roman" w:hAnsi="Tahoma" w:cs="Tahoma"/>
      <w:sz w:val="16"/>
      <w:szCs w:val="16"/>
      <w:lang w:val="en-GB" w:eastAsia="en-GB"/>
    </w:rPr>
  </w:style>
  <w:style w:type="paragraph" w:styleId="EndnoteText">
    <w:name w:val="endnote text"/>
    <w:basedOn w:val="Normal"/>
    <w:link w:val="EndnoteTextChar"/>
    <w:uiPriority w:val="99"/>
    <w:unhideWhenUsed/>
    <w:rsid w:val="005C222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5C2221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styleId="EndnoteReference">
    <w:name w:val="endnote reference"/>
    <w:uiPriority w:val="99"/>
    <w:semiHidden/>
    <w:unhideWhenUsed/>
    <w:rsid w:val="005C222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22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C2221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styleId="FootnoteReference">
    <w:name w:val="footnote reference"/>
    <w:uiPriority w:val="99"/>
    <w:semiHidden/>
    <w:unhideWhenUsed/>
    <w:rsid w:val="005C2221"/>
    <w:rPr>
      <w:vertAlign w:val="superscript"/>
    </w:rPr>
  </w:style>
  <w:style w:type="paragraph" w:customStyle="1" w:styleId="Default">
    <w:name w:val="Default"/>
    <w:rsid w:val="005C222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5C2221"/>
    <w:pPr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2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C2221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C2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C2221"/>
    <w:rPr>
      <w:rFonts w:ascii="Calibri" w:eastAsia="Times New Roman" w:hAnsi="Calibri" w:cs="Times New Roman"/>
      <w:lang w:val="en-GB" w:eastAsia="en-GB"/>
    </w:rPr>
  </w:style>
  <w:style w:type="character" w:customStyle="1" w:styleId="content-type2">
    <w:name w:val="content-type2"/>
    <w:rsid w:val="005C2221"/>
    <w:rPr>
      <w:color w:val="666666"/>
      <w:sz w:val="20"/>
      <w:szCs w:val="20"/>
    </w:rPr>
  </w:style>
  <w:style w:type="character" w:customStyle="1" w:styleId="maintitle">
    <w:name w:val="maintitle"/>
    <w:basedOn w:val="DefaultParagraphFont"/>
    <w:rsid w:val="005C2221"/>
  </w:style>
  <w:style w:type="paragraph" w:customStyle="1" w:styleId="articlecategory">
    <w:name w:val="articlecategory"/>
    <w:basedOn w:val="Normal"/>
    <w:rsid w:val="005C22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rticledetails">
    <w:name w:val="articledetails"/>
    <w:basedOn w:val="Normal"/>
    <w:rsid w:val="005C22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C2221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AddressChar">
    <w:name w:val="HTML Address Char"/>
    <w:link w:val="HTMLAddress"/>
    <w:uiPriority w:val="99"/>
    <w:semiHidden/>
    <w:rsid w:val="005C2221"/>
    <w:rPr>
      <w:rFonts w:ascii="Times New Roman" w:eastAsia="Times New Roman" w:hAnsi="Times New Roman" w:cs="Times New Roman"/>
      <w:i/>
      <w:iCs/>
      <w:sz w:val="24"/>
      <w:szCs w:val="24"/>
      <w:lang w:val="en-GB" w:eastAsia="en-GB"/>
    </w:rPr>
  </w:style>
  <w:style w:type="character" w:styleId="Strong">
    <w:name w:val="Strong"/>
    <w:uiPriority w:val="22"/>
    <w:qFormat/>
    <w:rsid w:val="005C2221"/>
    <w:rPr>
      <w:b/>
      <w:bCs/>
    </w:rPr>
  </w:style>
  <w:style w:type="character" w:customStyle="1" w:styleId="volume-value">
    <w:name w:val="volume-value"/>
    <w:basedOn w:val="DefaultParagraphFont"/>
    <w:rsid w:val="005C2221"/>
  </w:style>
  <w:style w:type="character" w:customStyle="1" w:styleId="vol-issue-comma">
    <w:name w:val="vol-issue-comma"/>
    <w:basedOn w:val="DefaultParagraphFont"/>
    <w:rsid w:val="005C2221"/>
  </w:style>
  <w:style w:type="character" w:customStyle="1" w:styleId="issue-value">
    <w:name w:val="issue-value"/>
    <w:basedOn w:val="DefaultParagraphFont"/>
    <w:rsid w:val="005C2221"/>
  </w:style>
  <w:style w:type="character" w:customStyle="1" w:styleId="slug-pages3">
    <w:name w:val="slug-pages3"/>
    <w:basedOn w:val="DefaultParagraphFont"/>
    <w:rsid w:val="005C2221"/>
  </w:style>
  <w:style w:type="character" w:customStyle="1" w:styleId="jnl-title">
    <w:name w:val="jnl-title"/>
    <w:basedOn w:val="DefaultParagraphFont"/>
    <w:rsid w:val="005C2221"/>
  </w:style>
  <w:style w:type="character" w:customStyle="1" w:styleId="jnl-url">
    <w:name w:val="jnl-url"/>
    <w:basedOn w:val="DefaultParagraphFont"/>
    <w:rsid w:val="005C2221"/>
  </w:style>
  <w:style w:type="character" w:customStyle="1" w:styleId="slug-vol">
    <w:name w:val="slug-vol"/>
    <w:basedOn w:val="DefaultParagraphFont"/>
    <w:rsid w:val="005C2221"/>
  </w:style>
  <w:style w:type="character" w:customStyle="1" w:styleId="slug-issue">
    <w:name w:val="slug-issue"/>
    <w:basedOn w:val="DefaultParagraphFont"/>
    <w:rsid w:val="005C2221"/>
  </w:style>
  <w:style w:type="character" w:customStyle="1" w:styleId="name2">
    <w:name w:val="name2"/>
    <w:basedOn w:val="DefaultParagraphFont"/>
    <w:rsid w:val="005C2221"/>
  </w:style>
  <w:style w:type="character" w:customStyle="1" w:styleId="accepted-label">
    <w:name w:val="accepted-label"/>
    <w:basedOn w:val="DefaultParagraphFont"/>
    <w:rsid w:val="005C2221"/>
  </w:style>
  <w:style w:type="character" w:customStyle="1" w:styleId="txt">
    <w:name w:val="txt"/>
    <w:basedOn w:val="DefaultParagraphFont"/>
    <w:rsid w:val="005C2221"/>
  </w:style>
  <w:style w:type="character" w:customStyle="1" w:styleId="doctitle">
    <w:name w:val="doctitle"/>
    <w:basedOn w:val="DefaultParagraphFont"/>
    <w:rsid w:val="005C2221"/>
  </w:style>
  <w:style w:type="character" w:customStyle="1" w:styleId="apple-converted-space">
    <w:name w:val="apple-converted-space"/>
    <w:basedOn w:val="DefaultParagraphFont"/>
    <w:rsid w:val="005C2221"/>
  </w:style>
  <w:style w:type="character" w:styleId="Emphasis">
    <w:name w:val="Emphasis"/>
    <w:aliases w:val="SCIE Style 1"/>
    <w:uiPriority w:val="20"/>
    <w:qFormat/>
    <w:rsid w:val="005C2221"/>
    <w:rPr>
      <w:i/>
      <w:iCs/>
    </w:rPr>
  </w:style>
  <w:style w:type="character" w:customStyle="1" w:styleId="span-break1">
    <w:name w:val="span-break1"/>
    <w:basedOn w:val="DefaultParagraphFont"/>
    <w:rsid w:val="005C2221"/>
  </w:style>
  <w:style w:type="paragraph" w:customStyle="1" w:styleId="Pa1">
    <w:name w:val="Pa1"/>
    <w:basedOn w:val="Normal"/>
    <w:next w:val="Normal"/>
    <w:uiPriority w:val="99"/>
    <w:rsid w:val="005C2221"/>
    <w:pPr>
      <w:autoSpaceDE w:val="0"/>
      <w:autoSpaceDN w:val="0"/>
      <w:adjustRightInd w:val="0"/>
      <w:spacing w:after="0" w:line="201" w:lineRule="atLeast"/>
    </w:pPr>
    <w:rPr>
      <w:rFonts w:ascii="Helvetica 45 Light" w:eastAsia="Calibri" w:hAnsi="Helvetica 45 Light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5C222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5C2221"/>
    <w:rPr>
      <w:rFonts w:ascii="Neo Sans Std Medium" w:hAnsi="Neo Sans Std Medium" w:cs="Neo Sans Std Medium"/>
      <w:color w:val="000000"/>
      <w:sz w:val="19"/>
      <w:szCs w:val="19"/>
    </w:rPr>
  </w:style>
  <w:style w:type="paragraph" w:styleId="NoSpacing">
    <w:name w:val="No Spacing"/>
    <w:uiPriority w:val="1"/>
    <w:qFormat/>
    <w:rsid w:val="005C2221"/>
    <w:rPr>
      <w:rFonts w:eastAsia="Times New Roman"/>
      <w:sz w:val="22"/>
      <w:szCs w:val="22"/>
      <w:lang w:val="en-GB" w:eastAsia="en-GB"/>
    </w:rPr>
  </w:style>
  <w:style w:type="paragraph" w:customStyle="1" w:styleId="TSRCBody">
    <w:name w:val="TSRC Body"/>
    <w:uiPriority w:val="99"/>
    <w:rsid w:val="005C2221"/>
    <w:pPr>
      <w:spacing w:line="360" w:lineRule="auto"/>
      <w:ind w:firstLine="284"/>
      <w:jc w:val="both"/>
    </w:pPr>
    <w:rPr>
      <w:rFonts w:ascii="Arial" w:eastAsia="Times New Roman" w:hAnsi="Arial" w:cs="Arial"/>
      <w:lang w:val="en-GB" w:eastAsia="en-GB"/>
    </w:rPr>
  </w:style>
  <w:style w:type="character" w:customStyle="1" w:styleId="fieldlabelspan">
    <w:name w:val="fieldlabelspan"/>
    <w:basedOn w:val="DefaultParagraphFont"/>
    <w:rsid w:val="005C2221"/>
  </w:style>
  <w:style w:type="character" w:customStyle="1" w:styleId="subfielddata">
    <w:name w:val="subfielddata"/>
    <w:basedOn w:val="DefaultParagraphFont"/>
    <w:rsid w:val="005C2221"/>
  </w:style>
  <w:style w:type="character" w:customStyle="1" w:styleId="highlight1">
    <w:name w:val="highlight1"/>
    <w:rsid w:val="005C2221"/>
    <w:rPr>
      <w:color w:val="FF0000"/>
      <w:shd w:val="clear" w:color="auto" w:fill="FFFFFF"/>
    </w:rPr>
  </w:style>
  <w:style w:type="character" w:customStyle="1" w:styleId="cit-title">
    <w:name w:val="cit-title"/>
    <w:basedOn w:val="DefaultParagraphFont"/>
    <w:rsid w:val="005C2221"/>
  </w:style>
  <w:style w:type="character" w:customStyle="1" w:styleId="cit-sep">
    <w:name w:val="cit-sep"/>
    <w:basedOn w:val="DefaultParagraphFont"/>
    <w:rsid w:val="005C2221"/>
  </w:style>
  <w:style w:type="character" w:customStyle="1" w:styleId="cit-subtitle">
    <w:name w:val="cit-subtitle"/>
    <w:basedOn w:val="DefaultParagraphFont"/>
    <w:rsid w:val="005C2221"/>
  </w:style>
  <w:style w:type="character" w:styleId="HTMLCite">
    <w:name w:val="HTML Cite"/>
    <w:uiPriority w:val="99"/>
    <w:semiHidden/>
    <w:unhideWhenUsed/>
    <w:rsid w:val="005C2221"/>
    <w:rPr>
      <w:i/>
      <w:iCs/>
    </w:rPr>
  </w:style>
  <w:style w:type="character" w:customStyle="1" w:styleId="cit-print-date">
    <w:name w:val="cit-print-date"/>
    <w:basedOn w:val="DefaultParagraphFont"/>
    <w:rsid w:val="005C2221"/>
  </w:style>
  <w:style w:type="character" w:customStyle="1" w:styleId="cit-vol">
    <w:name w:val="cit-vol"/>
    <w:basedOn w:val="DefaultParagraphFont"/>
    <w:rsid w:val="005C2221"/>
  </w:style>
  <w:style w:type="character" w:customStyle="1" w:styleId="cit-first-page">
    <w:name w:val="cit-first-page"/>
    <w:basedOn w:val="DefaultParagraphFont"/>
    <w:rsid w:val="005C2221"/>
  </w:style>
  <w:style w:type="character" w:customStyle="1" w:styleId="cit-last-page">
    <w:name w:val="cit-last-page"/>
    <w:basedOn w:val="DefaultParagraphFont"/>
    <w:rsid w:val="005C2221"/>
  </w:style>
  <w:style w:type="character" w:customStyle="1" w:styleId="listitemcount1">
    <w:name w:val="listitemcount1"/>
    <w:rsid w:val="005C2221"/>
    <w:rPr>
      <w:vanish w:val="0"/>
      <w:webHidden w:val="0"/>
      <w:color w:val="5D5D5D"/>
      <w:sz w:val="22"/>
      <w:szCs w:val="22"/>
      <w:specVanish/>
    </w:rPr>
  </w:style>
  <w:style w:type="character" w:customStyle="1" w:styleId="custom-checkbox4">
    <w:name w:val="custom-checkbox4"/>
    <w:rsid w:val="005C2221"/>
    <w:rPr>
      <w:bdr w:val="single" w:sz="2" w:space="0" w:color="auto" w:frame="1"/>
    </w:rPr>
  </w:style>
  <w:style w:type="character" w:customStyle="1" w:styleId="hidden-label1">
    <w:name w:val="hidden-label1"/>
    <w:basedOn w:val="DefaultParagraphFont"/>
    <w:rsid w:val="005C2221"/>
  </w:style>
  <w:style w:type="character" w:styleId="FollowedHyperlink">
    <w:name w:val="FollowedHyperlink"/>
    <w:uiPriority w:val="99"/>
    <w:semiHidden/>
    <w:unhideWhenUsed/>
    <w:rsid w:val="005C2221"/>
    <w:rPr>
      <w:color w:val="800080"/>
      <w:u w:val="single"/>
    </w:rPr>
  </w:style>
  <w:style w:type="paragraph" w:styleId="Revision">
    <w:name w:val="Revision"/>
    <w:hidden/>
    <w:uiPriority w:val="99"/>
    <w:semiHidden/>
    <w:rsid w:val="005C2221"/>
    <w:rPr>
      <w:rFonts w:eastAsia="Times New Roman"/>
      <w:sz w:val="22"/>
      <w:szCs w:val="22"/>
      <w:lang w:val="en-GB" w:eastAsia="en-GB"/>
    </w:rPr>
  </w:style>
  <w:style w:type="character" w:customStyle="1" w:styleId="bold1">
    <w:name w:val="bold1"/>
    <w:rsid w:val="005C2221"/>
    <w:rPr>
      <w:b/>
      <w:bCs/>
    </w:rPr>
  </w:style>
  <w:style w:type="paragraph" w:customStyle="1" w:styleId="affiltxt">
    <w:name w:val="affiltxt"/>
    <w:basedOn w:val="Normal"/>
    <w:rsid w:val="005C2221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orrespondence-addressover">
    <w:name w:val="correspondence-address_over"/>
    <w:basedOn w:val="DefaultParagraphFont"/>
    <w:rsid w:val="005C2221"/>
  </w:style>
  <w:style w:type="character" w:customStyle="1" w:styleId="documenttype2">
    <w:name w:val="documenttype2"/>
    <w:basedOn w:val="DefaultParagraphFont"/>
    <w:rsid w:val="005C2221"/>
  </w:style>
  <w:style w:type="character" w:customStyle="1" w:styleId="cit">
    <w:name w:val="cit"/>
    <w:basedOn w:val="DefaultParagraphFont"/>
    <w:rsid w:val="005C2221"/>
  </w:style>
  <w:style w:type="paragraph" w:customStyle="1" w:styleId="table-copy1">
    <w:name w:val="table-copy1"/>
    <w:basedOn w:val="Normal"/>
    <w:rsid w:val="005C2221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  <w:lang w:val="en-US" w:eastAsia="en-US"/>
    </w:rPr>
  </w:style>
  <w:style w:type="character" w:customStyle="1" w:styleId="citation3">
    <w:name w:val="citation3"/>
    <w:rsid w:val="005C2221"/>
    <w:rPr>
      <w:rFonts w:ascii="Georgia" w:hAnsi="Georgia" w:hint="default"/>
      <w:sz w:val="19"/>
      <w:szCs w:val="19"/>
    </w:rPr>
  </w:style>
  <w:style w:type="character" w:customStyle="1" w:styleId="export-title3">
    <w:name w:val="export-title3"/>
    <w:rsid w:val="005C2221"/>
    <w:rPr>
      <w:rFonts w:ascii="Arial" w:hAnsi="Arial" w:cs="Arial" w:hint="default"/>
      <w:color w:val="FF6600"/>
      <w:sz w:val="24"/>
      <w:szCs w:val="24"/>
    </w:rPr>
  </w:style>
  <w:style w:type="character" w:customStyle="1" w:styleId="space5">
    <w:name w:val="space5"/>
    <w:rsid w:val="005C2221"/>
    <w:rPr>
      <w:rFonts w:ascii="Arial" w:hAnsi="Arial" w:cs="Arial" w:hint="default"/>
      <w:color w:val="888888"/>
      <w:sz w:val="24"/>
      <w:szCs w:val="24"/>
    </w:rPr>
  </w:style>
  <w:style w:type="character" w:customStyle="1" w:styleId="contrib-degrees">
    <w:name w:val="contrib-degrees"/>
    <w:basedOn w:val="DefaultParagraphFont"/>
    <w:rsid w:val="005C2221"/>
  </w:style>
  <w:style w:type="character" w:customStyle="1" w:styleId="medium-normal1">
    <w:name w:val="medium-normal1"/>
    <w:rsid w:val="005C2221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paragraph" w:customStyle="1" w:styleId="CM38">
    <w:name w:val="CM38"/>
    <w:basedOn w:val="Default"/>
    <w:next w:val="Default"/>
    <w:uiPriority w:val="99"/>
    <w:rsid w:val="005C2221"/>
    <w:pPr>
      <w:spacing w:line="553" w:lineRule="atLeast"/>
    </w:pPr>
    <w:rPr>
      <w:rFonts w:eastAsia="Calibri"/>
      <w:color w:val="auto"/>
      <w:lang w:val="en-US" w:eastAsia="en-US"/>
    </w:rPr>
  </w:style>
  <w:style w:type="paragraph" w:customStyle="1" w:styleId="CM44">
    <w:name w:val="CM44"/>
    <w:basedOn w:val="Default"/>
    <w:next w:val="Default"/>
    <w:uiPriority w:val="99"/>
    <w:rsid w:val="005C2221"/>
    <w:rPr>
      <w:rFonts w:eastAsia="Calibri"/>
      <w:color w:val="auto"/>
      <w:lang w:val="en-US" w:eastAsia="en-US"/>
    </w:rPr>
  </w:style>
  <w:style w:type="character" w:customStyle="1" w:styleId="bold">
    <w:name w:val="bold"/>
    <w:uiPriority w:val="99"/>
    <w:rsid w:val="005C2221"/>
  </w:style>
  <w:style w:type="character" w:customStyle="1" w:styleId="pg">
    <w:name w:val="pg"/>
    <w:uiPriority w:val="99"/>
    <w:rsid w:val="005C2221"/>
  </w:style>
  <w:style w:type="paragraph" w:customStyle="1" w:styleId="Pa0">
    <w:name w:val="Pa0"/>
    <w:basedOn w:val="Default"/>
    <w:next w:val="Default"/>
    <w:uiPriority w:val="99"/>
    <w:rsid w:val="005C2221"/>
    <w:pPr>
      <w:spacing w:line="201" w:lineRule="atLeast"/>
    </w:pPr>
    <w:rPr>
      <w:rFonts w:ascii="Helvetica 25 UltraLight" w:eastAsia="Calibri" w:hAnsi="Helvetica 25 UltraLight" w:cs="Times New Roman"/>
      <w:color w:val="auto"/>
      <w:lang w:val="en-US" w:eastAsia="en-US"/>
    </w:rPr>
  </w:style>
  <w:style w:type="paragraph" w:styleId="BlockText">
    <w:name w:val="Block Text"/>
    <w:basedOn w:val="Normal"/>
    <w:semiHidden/>
    <w:rsid w:val="005C2221"/>
    <w:pPr>
      <w:overflowPunct w:val="0"/>
      <w:autoSpaceDE w:val="0"/>
      <w:autoSpaceDN w:val="0"/>
      <w:adjustRightInd w:val="0"/>
      <w:spacing w:after="0" w:line="240" w:lineRule="auto"/>
      <w:ind w:left="794" w:right="794"/>
      <w:jc w:val="both"/>
      <w:textAlignment w:val="baseline"/>
    </w:pPr>
    <w:rPr>
      <w:rFonts w:ascii="Times New Roman" w:hAnsi="Times New Roman"/>
      <w:sz w:val="24"/>
      <w:szCs w:val="20"/>
      <w:lang w:eastAsia="en-US"/>
    </w:rPr>
  </w:style>
  <w:style w:type="character" w:customStyle="1" w:styleId="slug-pub-date3">
    <w:name w:val="slug-pub-date3"/>
    <w:rsid w:val="005C2221"/>
    <w:rPr>
      <w:b/>
      <w:bCs/>
    </w:rPr>
  </w:style>
  <w:style w:type="character" w:customStyle="1" w:styleId="bibref1">
    <w:name w:val="bib_ref1"/>
    <w:basedOn w:val="DefaultParagraphFont"/>
    <w:rsid w:val="005C2221"/>
  </w:style>
  <w:style w:type="character" w:customStyle="1" w:styleId="bibjour1">
    <w:name w:val="bib_jour1"/>
    <w:rsid w:val="005C2221"/>
    <w:rPr>
      <w:i/>
      <w:iCs/>
    </w:rPr>
  </w:style>
  <w:style w:type="character" w:customStyle="1" w:styleId="bibvol">
    <w:name w:val="bib_vol"/>
    <w:basedOn w:val="DefaultParagraphFont"/>
    <w:rsid w:val="005C2221"/>
  </w:style>
  <w:style w:type="character" w:customStyle="1" w:styleId="bibpage">
    <w:name w:val="bib_page"/>
    <w:basedOn w:val="DefaultParagraphFont"/>
    <w:rsid w:val="005C2221"/>
  </w:style>
  <w:style w:type="character" w:customStyle="1" w:styleId="apple-style-span">
    <w:name w:val="apple-style-span"/>
    <w:rsid w:val="004C3290"/>
  </w:style>
  <w:style w:type="paragraph" w:customStyle="1" w:styleId="volissue">
    <w:name w:val="volissue"/>
    <w:basedOn w:val="Normal"/>
    <w:rsid w:val="00C276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subj-group">
    <w:name w:val="subj-group"/>
    <w:basedOn w:val="DefaultParagraphFont"/>
    <w:rsid w:val="00C93306"/>
  </w:style>
  <w:style w:type="character" w:customStyle="1" w:styleId="hlfld-contribauthor">
    <w:name w:val="hlfld-contribauthor"/>
    <w:basedOn w:val="DefaultParagraphFont"/>
    <w:rsid w:val="00C93306"/>
  </w:style>
  <w:style w:type="paragraph" w:customStyle="1" w:styleId="first">
    <w:name w:val="first"/>
    <w:basedOn w:val="Normal"/>
    <w:rsid w:val="00C933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slug-pub-date">
    <w:name w:val="slug-pub-date"/>
    <w:basedOn w:val="DefaultParagraphFont"/>
    <w:rsid w:val="006D4E1D"/>
  </w:style>
  <w:style w:type="character" w:customStyle="1" w:styleId="slug-pages">
    <w:name w:val="slug-pages"/>
    <w:basedOn w:val="DefaultParagraphFont"/>
    <w:rsid w:val="006D4E1D"/>
  </w:style>
  <w:style w:type="character" w:customStyle="1" w:styleId="slug-doi">
    <w:name w:val="slug-doi"/>
    <w:basedOn w:val="DefaultParagraphFont"/>
    <w:rsid w:val="00755CF5"/>
  </w:style>
  <w:style w:type="character" w:customStyle="1" w:styleId="divider">
    <w:name w:val="divider"/>
    <w:basedOn w:val="DefaultParagraphFont"/>
    <w:rsid w:val="001F76EC"/>
  </w:style>
  <w:style w:type="character" w:customStyle="1" w:styleId="divtextlink">
    <w:name w:val="divtextlink"/>
    <w:basedOn w:val="DefaultParagraphFont"/>
    <w:rsid w:val="001F76E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76E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link w:val="z-TopofForm"/>
    <w:uiPriority w:val="99"/>
    <w:semiHidden/>
    <w:rsid w:val="001F76E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76E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BottomofFormChar">
    <w:name w:val="z-Bottom of Form Char"/>
    <w:link w:val="z-BottomofForm"/>
    <w:uiPriority w:val="99"/>
    <w:semiHidden/>
    <w:rsid w:val="001F76EC"/>
    <w:rPr>
      <w:rFonts w:ascii="Arial" w:eastAsia="Times New Roman" w:hAnsi="Arial" w:cs="Arial"/>
      <w:vanish/>
      <w:sz w:val="16"/>
      <w:szCs w:val="16"/>
    </w:rPr>
  </w:style>
  <w:style w:type="character" w:customStyle="1" w:styleId="linksep">
    <w:name w:val="link_sep"/>
    <w:basedOn w:val="DefaultParagraphFont"/>
    <w:rsid w:val="001F76EC"/>
  </w:style>
  <w:style w:type="character" w:customStyle="1" w:styleId="scopustermhighlight">
    <w:name w:val="scopustermhighlight"/>
    <w:basedOn w:val="DefaultParagraphFont"/>
    <w:rsid w:val="001F76EC"/>
  </w:style>
  <w:style w:type="character" w:customStyle="1" w:styleId="documenttype">
    <w:name w:val="documenttype"/>
    <w:basedOn w:val="DefaultParagraphFont"/>
    <w:rsid w:val="008118D1"/>
  </w:style>
  <w:style w:type="character" w:customStyle="1" w:styleId="highlight">
    <w:name w:val="highlight"/>
    <w:basedOn w:val="DefaultParagraphFont"/>
    <w:rsid w:val="004D40B4"/>
  </w:style>
  <w:style w:type="character" w:customStyle="1" w:styleId="searchword">
    <w:name w:val="searchword"/>
    <w:basedOn w:val="DefaultParagraphFont"/>
    <w:rsid w:val="004646EF"/>
  </w:style>
  <w:style w:type="character" w:customStyle="1" w:styleId="exlresultdetails">
    <w:name w:val="exlresultdetails"/>
    <w:basedOn w:val="DefaultParagraphFont"/>
    <w:rsid w:val="004646EF"/>
  </w:style>
  <w:style w:type="paragraph" w:customStyle="1" w:styleId="xmsonormal">
    <w:name w:val="x_msonormal"/>
    <w:basedOn w:val="Normal"/>
    <w:rsid w:val="00C11B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3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25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3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1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9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9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4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5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4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3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6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1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4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7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4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55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3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5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63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4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record/display.url?eid=2-s2.0-79960939140&amp;origin=resultslist&amp;sort=plf-f&amp;cite=2-s2.0-71949105343&amp;src=s&amp;imp=t&amp;sid=DB32874C45852CFBE8C9EF4700662482.FZg2ODcJC9ArCe8WOZPvA%3a1140&amp;sot=cite&amp;sdt=a&amp;sl=0&amp;relpos=1&amp;relpos=1&amp;citeCnt=1&amp;searchTerm=" TargetMode="External"/><Relationship Id="rId13" Type="http://schemas.openxmlformats.org/officeDocument/2006/relationships/hyperlink" Target="http://www.emeraldinsight.com/author/Moriarty%2C+Jo" TargetMode="External"/><Relationship Id="rId18" Type="http://schemas.openxmlformats.org/officeDocument/2006/relationships/hyperlink" Target="https://www.scopus.com/authid/detail.url?origin=resultslist&amp;authorId=14020410700&amp;zone=" TargetMode="External"/><Relationship Id="rId26" Type="http://schemas.openxmlformats.org/officeDocument/2006/relationships/hyperlink" Target="http://www.emeraldinsight.com/author/Cornes%2C+Michelle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ncbi.nlm.nih.gov/pubmed?term=Mackenzie%20A%5BAuthor%5D&amp;cauthor=true&amp;cauthor_uid=23813790" TargetMode="External"/><Relationship Id="rId34" Type="http://schemas.openxmlformats.org/officeDocument/2006/relationships/hyperlink" Target="https://www.scopus.com/record/display.url?eid=2-s2.0-0000328649&amp;origin=resultslist&amp;sort=plf-f&amp;src=s&amp;st1=former+caregivers&amp;nlo=&amp;nlr=&amp;nls=&amp;sid=DB32874C45852CFBE8C9EF4700662482.FZg2ODcJC9ArCe8WOZPvA%3a20&amp;sot=b&amp;sdt=b&amp;sl=140&amp;s=TITLE-ABS-KEY%28former+caregivers%29+AND+DOCTYPE%28ar+OR+re%29+AND+SUBJAREA%28MULT+OR+ARTS+OR+BUSI+OR+DECI+OR+ECON+OR+PSYC+OR+SOCI%29+AND+PUBYEAR+%3e+1984&amp;relpos=77&amp;relpos=17&amp;citeCnt=40&amp;searchTerm=TITLE-ABS-KEY%28former+caregivers%29+AND+DOCTYPE%28ar+OR+re%29+AND+SUBJAREA%28MULT+OR+ARTS+OR+BUSI+OR+DECI+OR+ECON+OR+PSYC+OR+SOCI%29+AND+PUBYEAR+%26gt%3B+198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meraldinsight.com/author/Manthorpe%2C+Jill" TargetMode="External"/><Relationship Id="rId17" Type="http://schemas.openxmlformats.org/officeDocument/2006/relationships/hyperlink" Target="https://www.scopus.com/authid/detail.url?origin=resultslist&amp;authorId=7102899250&amp;zone=" TargetMode="External"/><Relationship Id="rId25" Type="http://schemas.openxmlformats.org/officeDocument/2006/relationships/hyperlink" Target="http://www.emeraldinsight.com/author/Moriarty%2C+Jo" TargetMode="External"/><Relationship Id="rId33" Type="http://schemas.openxmlformats.org/officeDocument/2006/relationships/hyperlink" Target="https://www.scopus.com/authid/detail.url?origin=resultslist&amp;authorId=6602787456&amp;zone=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chi.sagepub.com.libezproxy.open.ac.uk/search?author1=Nazneen+Ather&amp;sortspec=date&amp;submit=Submit" TargetMode="External"/><Relationship Id="rId20" Type="http://schemas.openxmlformats.org/officeDocument/2006/relationships/hyperlink" Target="http://www.ncbi.nlm.nih.gov/pubmed?term=Habibi%20R%5BAuthor%5D&amp;cauthor=true&amp;cauthor_uid=23813790" TargetMode="External"/><Relationship Id="rId29" Type="http://schemas.openxmlformats.org/officeDocument/2006/relationships/hyperlink" Target="http://academic.research.microsoft.com/Author/26904529/maureen-wilson-genders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record/display.url?eid=2-s2.0-79960939140&amp;origin=resultslist&amp;sort=plf-f&amp;cite=2-s2.0-71949105343&amp;src=s&amp;imp=t&amp;sid=DB32874C45852CFBE8C9EF4700662482.FZg2ODcJC9ArCe8WOZPvA%3a1140&amp;sot=cite&amp;sdt=a&amp;sl=0&amp;relpos=1&amp;relpos=1&amp;citeCnt=1&amp;searchTerm=" TargetMode="External"/><Relationship Id="rId24" Type="http://schemas.openxmlformats.org/officeDocument/2006/relationships/hyperlink" Target="http://www.emeraldinsight.com/author/Manthorpe%2C+Jill" TargetMode="External"/><Relationship Id="rId32" Type="http://schemas.openxmlformats.org/officeDocument/2006/relationships/hyperlink" Target="https://www.scopus.com/authid/detail.url?origin=resultslist&amp;authorId=6506527026&amp;zone=" TargetMode="External"/><Relationship Id="rId37" Type="http://schemas.openxmlformats.org/officeDocument/2006/relationships/hyperlink" Target="https://www.scopus.com/record/display.url?eid=2-s2.0-64549089204&amp;origin=resultslist&amp;sort=plf-f&amp;src=s&amp;st1=bereavement+support+and+%27carers%27&amp;sid=339568450873C5B214D9C0E625B7F714.euC1gMODexYlPkQec4u1Q%3a50&amp;sot=b&amp;sdt=b&amp;sl=149&amp;s=TITLE-ABS-KEY%28bereavement+support+and+%27carers%27%29+AND+DOCTYPE%28ar%29+AND+SUBJAREA%28MULT+OR+ARTS+OR+BUSI+OR+DECI+OR+ECON+OR+PSYC+OR+SOCI%29+AND+PUBYEAR+%3e+1999&amp;relpos=9&amp;relpos=9&amp;citeCnt=14&amp;searchTerm=TITLE-ABS-KEY%28bereavement+support+and+%5C%27carers%5C%27%29+AND+DOCTYPE%28ar%29+AND+SUBJAREA%28MULT+OR+ARTS+OR+BUSI+OR+DECI+OR+ECON+OR+PSYC+OR+SOCI%29+AND+PUBYEAR+%26gt%3B+1999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chi.sagepub.com.libezproxy.open.ac.uk/search?author1=Sherri+L.+Lavela&amp;sortspec=date&amp;submit=Submit" TargetMode="External"/><Relationship Id="rId23" Type="http://schemas.openxmlformats.org/officeDocument/2006/relationships/hyperlink" Target="http://www.ncbi.nlm.nih.gov/pubmed?term=Easton%20N%5BAuthor%5D&amp;cauthor=true&amp;cauthor_uid=23813790" TargetMode="External"/><Relationship Id="rId28" Type="http://schemas.openxmlformats.org/officeDocument/2006/relationships/hyperlink" Target="http://academic.research.microsoft.com/Author/28216060/francine-p-cartwright" TargetMode="External"/><Relationship Id="rId36" Type="http://schemas.openxmlformats.org/officeDocument/2006/relationships/image" Target="media/image1.png"/><Relationship Id="rId10" Type="http://schemas.openxmlformats.org/officeDocument/2006/relationships/hyperlink" Target="https://www.scopus.com/record/display.url?eid=2-s2.0-79960939140&amp;origin=resultslist&amp;sort=plf-f&amp;cite=2-s2.0-71949105343&amp;src=s&amp;imp=t&amp;sid=DB32874C45852CFBE8C9EF4700662482.FZg2ODcJC9ArCe8WOZPvA%3a1140&amp;sot=cite&amp;sdt=a&amp;sl=0&amp;relpos=1&amp;relpos=1&amp;citeCnt=1&amp;searchTerm=" TargetMode="External"/><Relationship Id="rId19" Type="http://schemas.openxmlformats.org/officeDocument/2006/relationships/hyperlink" Target="http://www.casp-uk.net/" TargetMode="External"/><Relationship Id="rId31" Type="http://schemas.openxmlformats.org/officeDocument/2006/relationships/hyperlink" Target="https://www.scopus.com/authid/detail.url?origin=resultslist&amp;authorId=7006601649&amp;zone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record/display.url?eid=2-s2.0-79960939140&amp;origin=resultslist&amp;sort=plf-f&amp;cite=2-s2.0-71949105343&amp;src=s&amp;imp=t&amp;sid=DB32874C45852CFBE8C9EF4700662482.FZg2ODcJC9ArCe8WOZPvA%3a1140&amp;sot=cite&amp;sdt=a&amp;sl=0&amp;relpos=1&amp;relpos=1&amp;citeCnt=1&amp;searchTerm=" TargetMode="External"/><Relationship Id="rId14" Type="http://schemas.openxmlformats.org/officeDocument/2006/relationships/hyperlink" Target="http://www.emeraldinsight.com/author/Cornes%2C+Michelle" TargetMode="External"/><Relationship Id="rId22" Type="http://schemas.openxmlformats.org/officeDocument/2006/relationships/hyperlink" Target="http://www.ncbi.nlm.nih.gov/pubmed?term=Drennan%20V%5BAuthor%5D&amp;cauthor=true&amp;cauthor_uid=23813790" TargetMode="External"/><Relationship Id="rId27" Type="http://schemas.openxmlformats.org/officeDocument/2006/relationships/hyperlink" Target="http://academic.research.microsoft.com/Author/9218488/rachel-a-pruchno" TargetMode="External"/><Relationship Id="rId30" Type="http://schemas.openxmlformats.org/officeDocument/2006/relationships/hyperlink" Target="https://www.scopus.com/authid/detail.url?origin=resultslist&amp;authorId=10339887500&amp;zone=" TargetMode="External"/><Relationship Id="rId35" Type="http://schemas.openxmlformats.org/officeDocument/2006/relationships/hyperlink" Target="https://www.scopus.com/source/sourceInfo.url?sourceId=28478&amp;origin=results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2A90A-97A4-4AC6-8CB5-B2CAD0C1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6178</Words>
  <Characters>35220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41316</CharactersWithSpaces>
  <SharedDoc>false</SharedDoc>
  <HLinks>
    <vt:vector size="132" baseType="variant">
      <vt:variant>
        <vt:i4>3014764</vt:i4>
      </vt:variant>
      <vt:variant>
        <vt:i4>12</vt:i4>
      </vt:variant>
      <vt:variant>
        <vt:i4>0</vt:i4>
      </vt:variant>
      <vt:variant>
        <vt:i4>5</vt:i4>
      </vt:variant>
      <vt:variant>
        <vt:lpwstr>https://www.scopus.com/authid/detail.url?origin=resultslist&amp;authorId=14020410700&amp;zone=</vt:lpwstr>
      </vt:variant>
      <vt:variant>
        <vt:lpwstr/>
      </vt:variant>
      <vt:variant>
        <vt:i4>2031710</vt:i4>
      </vt:variant>
      <vt:variant>
        <vt:i4>9</vt:i4>
      </vt:variant>
      <vt:variant>
        <vt:i4>0</vt:i4>
      </vt:variant>
      <vt:variant>
        <vt:i4>5</vt:i4>
      </vt:variant>
      <vt:variant>
        <vt:lpwstr>https://www.scopus.com/authid/detail.url?origin=resultslist&amp;authorId=7102899250&amp;zone=</vt:lpwstr>
      </vt:variant>
      <vt:variant>
        <vt:lpwstr/>
      </vt:variant>
      <vt:variant>
        <vt:i4>196613</vt:i4>
      </vt:variant>
      <vt:variant>
        <vt:i4>6</vt:i4>
      </vt:variant>
      <vt:variant>
        <vt:i4>0</vt:i4>
      </vt:variant>
      <vt:variant>
        <vt:i4>5</vt:i4>
      </vt:variant>
      <vt:variant>
        <vt:lpwstr>http://chi.sagepub.com.libezproxy.open.ac.uk/search?author1=Nazneen+Ather&amp;sortspec=date&amp;submit=Submit</vt:lpwstr>
      </vt:variant>
      <vt:variant>
        <vt:lpwstr/>
      </vt:variant>
      <vt:variant>
        <vt:i4>589833</vt:i4>
      </vt:variant>
      <vt:variant>
        <vt:i4>3</vt:i4>
      </vt:variant>
      <vt:variant>
        <vt:i4>0</vt:i4>
      </vt:variant>
      <vt:variant>
        <vt:i4>5</vt:i4>
      </vt:variant>
      <vt:variant>
        <vt:lpwstr>http://chi.sagepub.com.libezproxy.open.ac.uk/search?author1=Sherri+L.+Lavela&amp;sortspec=date&amp;submit=Submit</vt:lpwstr>
      </vt:variant>
      <vt:variant>
        <vt:lpwstr/>
      </vt:variant>
      <vt:variant>
        <vt:i4>6750335</vt:i4>
      </vt:variant>
      <vt:variant>
        <vt:i4>0</vt:i4>
      </vt:variant>
      <vt:variant>
        <vt:i4>0</vt:i4>
      </vt:variant>
      <vt:variant>
        <vt:i4>5</vt:i4>
      </vt:variant>
      <vt:variant>
        <vt:lpwstr>http://www.casp-uk.net/</vt:lpwstr>
      </vt:variant>
      <vt:variant>
        <vt:lpwstr/>
      </vt:variant>
      <vt:variant>
        <vt:i4>7995424</vt:i4>
      </vt:variant>
      <vt:variant>
        <vt:i4>123</vt:i4>
      </vt:variant>
      <vt:variant>
        <vt:i4>0</vt:i4>
      </vt:variant>
      <vt:variant>
        <vt:i4>5</vt:i4>
      </vt:variant>
      <vt:variant>
        <vt:lpwstr>https://www.scopus.com/record/display.url?eid=2-s2.0-64549089204&amp;origin=resultslist&amp;sort=plf-f&amp;src=s&amp;st1=bereavement+support+and+%27carers%27&amp;sid=339568450873C5B214D9C0E625B7F714.euC1gMODexYlPkQec4u1Q%3a50&amp;sot=b&amp;sdt=b&amp;sl=149&amp;s=TITLE-ABS-KEY%28bereavement+support+and+%27carers%27%29+AND+DOCTYPE%28ar%29+AND+SUBJAREA%28MULT+OR+ARTS+OR+BUSI+OR+DECI+OR+ECON+OR+PSYC+OR+SOCI%29+AND+PUBYEAR+%3e+1999&amp;relpos=9&amp;relpos=9&amp;citeCnt=14&amp;searchTerm=TITLE-ABS-KEY%28bereavement+support+and+%5C%27carers%5C%27%29+AND+DOCTYPE%28ar%29+AND+SUBJAREA%28MULT+OR+ARTS+OR+BUSI+OR+DECI+OR+ECON+OR+PSYC+OR+SOCI%29+AND+PUBYEAR+%26gt%3B+1999</vt:lpwstr>
      </vt:variant>
      <vt:variant>
        <vt:lpwstr>corrAuthorFooter</vt:lpwstr>
      </vt:variant>
      <vt:variant>
        <vt:i4>7077949</vt:i4>
      </vt:variant>
      <vt:variant>
        <vt:i4>111</vt:i4>
      </vt:variant>
      <vt:variant>
        <vt:i4>0</vt:i4>
      </vt:variant>
      <vt:variant>
        <vt:i4>5</vt:i4>
      </vt:variant>
      <vt:variant>
        <vt:lpwstr>https://www.scopus.com/source/sourceInfo.url?sourceId=28478&amp;origin=resultslist</vt:lpwstr>
      </vt:variant>
      <vt:variant>
        <vt:lpwstr/>
      </vt:variant>
      <vt:variant>
        <vt:i4>7602297</vt:i4>
      </vt:variant>
      <vt:variant>
        <vt:i4>108</vt:i4>
      </vt:variant>
      <vt:variant>
        <vt:i4>0</vt:i4>
      </vt:variant>
      <vt:variant>
        <vt:i4>5</vt:i4>
      </vt:variant>
      <vt:variant>
        <vt:lpwstr>https://www.scopus.com/record/display.url?eid=2-s2.0-0000328649&amp;origin=resultslist&amp;sort=plf-f&amp;src=s&amp;st1=former+caregivers&amp;nlo=&amp;nlr=&amp;nls=&amp;sid=DB32874C45852CFBE8C9EF4700662482.FZg2ODcJC9ArCe8WOZPvA%3a20&amp;sot=b&amp;sdt=b&amp;sl=140&amp;s=TITLE-ABS-KEY%28former+caregivers%29+AND+DOCTYPE%28ar+OR+re%29+AND+SUBJAREA%28MULT+OR+ARTS+OR+BUSI+OR+DECI+OR+ECON+OR+PSYC+OR+SOCI%29+AND+PUBYEAR+%3e+1984&amp;relpos=77&amp;relpos=17&amp;citeCnt=40&amp;searchTerm=TITLE-ABS-KEY%28former+caregivers%29+AND+DOCTYPE%28ar+OR+re%29+AND+SUBJAREA%28MULT+OR+ARTS+OR+BUSI+OR+DECI+OR+ECON+OR+PSYC+OR+SOCI%29+AND+PUBYEAR+%26gt%3B+1984</vt:lpwstr>
      </vt:variant>
      <vt:variant>
        <vt:lpwstr/>
      </vt:variant>
      <vt:variant>
        <vt:i4>2031704</vt:i4>
      </vt:variant>
      <vt:variant>
        <vt:i4>105</vt:i4>
      </vt:variant>
      <vt:variant>
        <vt:i4>0</vt:i4>
      </vt:variant>
      <vt:variant>
        <vt:i4>5</vt:i4>
      </vt:variant>
      <vt:variant>
        <vt:lpwstr>https://www.scopus.com/authid/detail.url?origin=resultslist&amp;authorId=6602787456&amp;zone=</vt:lpwstr>
      </vt:variant>
      <vt:variant>
        <vt:lpwstr/>
      </vt:variant>
      <vt:variant>
        <vt:i4>1704017</vt:i4>
      </vt:variant>
      <vt:variant>
        <vt:i4>102</vt:i4>
      </vt:variant>
      <vt:variant>
        <vt:i4>0</vt:i4>
      </vt:variant>
      <vt:variant>
        <vt:i4>5</vt:i4>
      </vt:variant>
      <vt:variant>
        <vt:lpwstr>https://www.scopus.com/authid/detail.url?origin=resultslist&amp;authorId=6506527026&amp;zone=</vt:lpwstr>
      </vt:variant>
      <vt:variant>
        <vt:lpwstr/>
      </vt:variant>
      <vt:variant>
        <vt:i4>1572959</vt:i4>
      </vt:variant>
      <vt:variant>
        <vt:i4>99</vt:i4>
      </vt:variant>
      <vt:variant>
        <vt:i4>0</vt:i4>
      </vt:variant>
      <vt:variant>
        <vt:i4>5</vt:i4>
      </vt:variant>
      <vt:variant>
        <vt:lpwstr>https://www.scopus.com/authid/detail.url?origin=resultslist&amp;authorId=7006601649&amp;zone=</vt:lpwstr>
      </vt:variant>
      <vt:variant>
        <vt:lpwstr/>
      </vt:variant>
      <vt:variant>
        <vt:i4>3080290</vt:i4>
      </vt:variant>
      <vt:variant>
        <vt:i4>96</vt:i4>
      </vt:variant>
      <vt:variant>
        <vt:i4>0</vt:i4>
      </vt:variant>
      <vt:variant>
        <vt:i4>5</vt:i4>
      </vt:variant>
      <vt:variant>
        <vt:lpwstr>https://www.scopus.com/authid/detail.url?origin=resultslist&amp;authorId=10339887500&amp;zone=</vt:lpwstr>
      </vt:variant>
      <vt:variant>
        <vt:lpwstr/>
      </vt:variant>
      <vt:variant>
        <vt:i4>7209008</vt:i4>
      </vt:variant>
      <vt:variant>
        <vt:i4>93</vt:i4>
      </vt:variant>
      <vt:variant>
        <vt:i4>0</vt:i4>
      </vt:variant>
      <vt:variant>
        <vt:i4>5</vt:i4>
      </vt:variant>
      <vt:variant>
        <vt:lpwstr>http://academic.research.microsoft.com/Author/26904529/maureen-wilson-genderson</vt:lpwstr>
      </vt:variant>
      <vt:variant>
        <vt:lpwstr/>
      </vt:variant>
      <vt:variant>
        <vt:i4>4521994</vt:i4>
      </vt:variant>
      <vt:variant>
        <vt:i4>90</vt:i4>
      </vt:variant>
      <vt:variant>
        <vt:i4>0</vt:i4>
      </vt:variant>
      <vt:variant>
        <vt:i4>5</vt:i4>
      </vt:variant>
      <vt:variant>
        <vt:lpwstr>http://academic.research.microsoft.com/Author/28216060/francine-p-cartwright</vt:lpwstr>
      </vt:variant>
      <vt:variant>
        <vt:lpwstr/>
      </vt:variant>
      <vt:variant>
        <vt:i4>2687021</vt:i4>
      </vt:variant>
      <vt:variant>
        <vt:i4>87</vt:i4>
      </vt:variant>
      <vt:variant>
        <vt:i4>0</vt:i4>
      </vt:variant>
      <vt:variant>
        <vt:i4>5</vt:i4>
      </vt:variant>
      <vt:variant>
        <vt:lpwstr>http://academic.research.microsoft.com/Author/9218488/rachel-a-pruchno</vt:lpwstr>
      </vt:variant>
      <vt:variant>
        <vt:lpwstr/>
      </vt:variant>
      <vt:variant>
        <vt:i4>2490368</vt:i4>
      </vt:variant>
      <vt:variant>
        <vt:i4>84</vt:i4>
      </vt:variant>
      <vt:variant>
        <vt:i4>0</vt:i4>
      </vt:variant>
      <vt:variant>
        <vt:i4>5</vt:i4>
      </vt:variant>
      <vt:variant>
        <vt:lpwstr>http://dx.doi.org/10.1787/health_glance-2011-en</vt:lpwstr>
      </vt:variant>
      <vt:variant>
        <vt:lpwstr/>
      </vt:variant>
      <vt:variant>
        <vt:i4>8192020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http://www.ncbi.nlm.nih.gov/pubmed?term=Easton%20N%5BAuthor%5D&amp;cauthor=true&amp;cauthor_uid=23813790</vt:lpwstr>
      </vt:variant>
      <vt:variant>
        <vt:lpwstr/>
      </vt:variant>
      <vt:variant>
        <vt:i4>1376298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http://www.ncbi.nlm.nih.gov/pubmed?term=Drennan%20V%5BAuthor%5D&amp;cauthor=true&amp;cauthor_uid=23813790</vt:lpwstr>
      </vt:variant>
      <vt:variant>
        <vt:lpwstr/>
      </vt:variant>
      <vt:variant>
        <vt:i4>6619208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http://www.ncbi.nlm.nih.gov/pubmed?term=Mackenzie%20A%5BAuthor%5D&amp;cauthor=true&amp;cauthor_uid=23813790</vt:lpwstr>
      </vt:variant>
      <vt:variant>
        <vt:lpwstr/>
      </vt:variant>
      <vt:variant>
        <vt:i4>8060933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http://www.ncbi.nlm.nih.gov/pubmed?term=Habibi%20R%5BAuthor%5D&amp;cauthor=true&amp;cauthor_uid=23813790</vt:lpwstr>
      </vt:variant>
      <vt:variant>
        <vt:lpwstr/>
      </vt:variant>
      <vt:variant>
        <vt:i4>2556011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http://dx.doi.org/10.1332/204674316X14676464160831</vt:lpwstr>
      </vt:variant>
      <vt:variant>
        <vt:lpwstr/>
      </vt:variant>
      <vt:variant>
        <vt:i4>3866743</vt:i4>
      </vt:variant>
      <vt:variant>
        <vt:i4>0</vt:i4>
      </vt:variant>
      <vt:variant>
        <vt:i4>0</vt:i4>
      </vt:variant>
      <vt:variant>
        <vt:i4>5</vt:i4>
      </vt:variant>
      <vt:variant>
        <vt:lpwstr>http://www.ageuk.org.uk/latest-news/invisible-army-of-oldest-carers-saving-state-billions/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dc:description/>
  <cp:lastModifiedBy>Lucie Patch</cp:lastModifiedBy>
  <cp:revision>2</cp:revision>
  <cp:lastPrinted>2016-09-28T13:03:00Z</cp:lastPrinted>
  <dcterms:created xsi:type="dcterms:W3CDTF">2017-03-24T16:50:00Z</dcterms:created>
  <dcterms:modified xsi:type="dcterms:W3CDTF">2017-03-24T16:50:00Z</dcterms:modified>
</cp:coreProperties>
</file>