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1D29E4D" w14:textId="237D31EB" w:rsidR="00CC19CF" w:rsidRPr="0060758D" w:rsidRDefault="00CC19CF" w:rsidP="00E31562">
      <w:pPr>
        <w:pStyle w:val="NormalWeb"/>
        <w:rPr>
          <w:rFonts w:cs="Times New Roman"/>
          <w:lang w:val="en-US"/>
        </w:rPr>
      </w:pPr>
    </w:p>
    <w:p w14:paraId="380FF246" w14:textId="77777777" w:rsidR="00CC19CF" w:rsidRPr="0060758D" w:rsidRDefault="00CC19CF" w:rsidP="00C43C55">
      <w:pPr>
        <w:spacing w:after="0" w:line="480" w:lineRule="auto"/>
        <w:ind w:firstLine="851"/>
        <w:jc w:val="center"/>
        <w:rPr>
          <w:rFonts w:ascii="Times New Roman" w:hAnsi="Times New Roman" w:cs="Times New Roman"/>
          <w:sz w:val="24"/>
          <w:szCs w:val="24"/>
          <w:lang w:val="en-US"/>
        </w:rPr>
      </w:pPr>
    </w:p>
    <w:p w14:paraId="56CE3C79" w14:textId="028867D0" w:rsidR="00CC19CF" w:rsidRPr="0060758D" w:rsidRDefault="00CC19CF" w:rsidP="00C43C55">
      <w:pPr>
        <w:spacing w:after="0" w:line="480" w:lineRule="auto"/>
        <w:ind w:firstLine="851"/>
        <w:jc w:val="center"/>
        <w:rPr>
          <w:rFonts w:ascii="Times New Roman" w:hAnsi="Times New Roman" w:cs="Times New Roman"/>
          <w:sz w:val="24"/>
          <w:szCs w:val="24"/>
          <w:lang w:val="en-US"/>
        </w:rPr>
      </w:pPr>
    </w:p>
    <w:p w14:paraId="40F2CE04" w14:textId="29C0A3DF" w:rsidR="00CC19CF" w:rsidRPr="0060758D" w:rsidRDefault="00CC19CF" w:rsidP="00C43C55">
      <w:pPr>
        <w:spacing w:after="0" w:line="480" w:lineRule="auto"/>
        <w:jc w:val="center"/>
        <w:rPr>
          <w:rFonts w:ascii="Times New Roman" w:hAnsi="Times New Roman" w:cs="Times New Roman"/>
          <w:sz w:val="24"/>
          <w:szCs w:val="24"/>
          <w:lang w:val="en-US"/>
        </w:rPr>
      </w:pPr>
      <w:r w:rsidRPr="0060758D">
        <w:rPr>
          <w:rFonts w:ascii="Times New Roman" w:hAnsi="Times New Roman" w:cs="Times New Roman"/>
          <w:sz w:val="24"/>
          <w:szCs w:val="24"/>
          <w:lang w:val="en-US"/>
        </w:rPr>
        <w:t>C</w:t>
      </w:r>
      <w:r w:rsidR="00EE6316" w:rsidRPr="0060758D">
        <w:rPr>
          <w:rFonts w:ascii="Times New Roman" w:hAnsi="Times New Roman" w:cs="Times New Roman"/>
          <w:sz w:val="24"/>
          <w:szCs w:val="24"/>
          <w:lang w:val="en-US"/>
        </w:rPr>
        <w:t>ontempt</w:t>
      </w:r>
      <w:r w:rsidRPr="0060758D">
        <w:rPr>
          <w:rFonts w:ascii="Times New Roman" w:hAnsi="Times New Roman" w:cs="Times New Roman"/>
          <w:sz w:val="24"/>
          <w:szCs w:val="24"/>
          <w:lang w:val="en-US"/>
        </w:rPr>
        <w:t xml:space="preserve">: </w:t>
      </w:r>
      <w:r w:rsidR="007C68BF" w:rsidRPr="0060758D">
        <w:rPr>
          <w:rFonts w:ascii="Times New Roman" w:hAnsi="Times New Roman" w:cs="Times New Roman"/>
          <w:sz w:val="24"/>
          <w:szCs w:val="24"/>
          <w:lang w:val="en-US"/>
        </w:rPr>
        <w:t xml:space="preserve"> </w:t>
      </w:r>
      <w:r w:rsidR="00CF143D" w:rsidRPr="0060758D">
        <w:rPr>
          <w:rFonts w:ascii="Times New Roman" w:hAnsi="Times New Roman" w:cs="Times New Roman"/>
          <w:sz w:val="24"/>
          <w:szCs w:val="24"/>
          <w:lang w:val="en-US"/>
        </w:rPr>
        <w:t xml:space="preserve">Derogating Others While </w:t>
      </w:r>
      <w:r w:rsidR="00211866" w:rsidRPr="0060758D">
        <w:rPr>
          <w:rFonts w:ascii="Times New Roman" w:hAnsi="Times New Roman" w:cs="Times New Roman"/>
          <w:sz w:val="24"/>
          <w:szCs w:val="24"/>
          <w:lang w:val="en-US"/>
        </w:rPr>
        <w:t xml:space="preserve">Keeping </w:t>
      </w:r>
      <w:r w:rsidR="00CF143D" w:rsidRPr="0060758D">
        <w:rPr>
          <w:rFonts w:ascii="Times New Roman" w:hAnsi="Times New Roman" w:cs="Times New Roman"/>
          <w:sz w:val="24"/>
          <w:szCs w:val="24"/>
          <w:lang w:val="en-US"/>
        </w:rPr>
        <w:t>Calm</w:t>
      </w:r>
    </w:p>
    <w:p w14:paraId="1D9144AB" w14:textId="77777777" w:rsidR="00FB00AB" w:rsidRPr="0060758D" w:rsidRDefault="00FB00AB" w:rsidP="00C43C55">
      <w:pPr>
        <w:spacing w:after="0" w:line="480" w:lineRule="auto"/>
        <w:jc w:val="center"/>
        <w:rPr>
          <w:rFonts w:ascii="Times New Roman" w:hAnsi="Times New Roman" w:cs="Times New Roman"/>
          <w:sz w:val="24"/>
          <w:szCs w:val="24"/>
          <w:lang w:val="en-US"/>
        </w:rPr>
      </w:pPr>
    </w:p>
    <w:p w14:paraId="3DD6440C" w14:textId="77777777" w:rsidR="00CC19CF" w:rsidRPr="0060758D" w:rsidRDefault="00CC19CF" w:rsidP="00C43C55">
      <w:pPr>
        <w:spacing w:after="0" w:line="480" w:lineRule="auto"/>
        <w:jc w:val="center"/>
        <w:rPr>
          <w:rFonts w:ascii="Times New Roman" w:hAnsi="Times New Roman" w:cs="Times New Roman"/>
          <w:sz w:val="24"/>
          <w:szCs w:val="24"/>
          <w:lang w:val="en-US"/>
        </w:rPr>
      </w:pPr>
      <w:r w:rsidRPr="0060758D">
        <w:rPr>
          <w:rFonts w:ascii="Times New Roman" w:hAnsi="Times New Roman" w:cs="Times New Roman"/>
          <w:sz w:val="24"/>
          <w:szCs w:val="24"/>
          <w:lang w:val="en-US"/>
        </w:rPr>
        <w:t>Agneta Fischer</w:t>
      </w:r>
    </w:p>
    <w:p w14:paraId="5FFD5CF8" w14:textId="77777777" w:rsidR="00CC19CF" w:rsidRPr="0060758D" w:rsidRDefault="00CC19CF" w:rsidP="00C43C55">
      <w:pPr>
        <w:spacing w:after="0" w:line="480" w:lineRule="auto"/>
        <w:jc w:val="center"/>
        <w:rPr>
          <w:rFonts w:ascii="Times New Roman" w:hAnsi="Times New Roman" w:cs="Times New Roman"/>
          <w:sz w:val="24"/>
          <w:szCs w:val="24"/>
          <w:lang w:val="en-US"/>
        </w:rPr>
      </w:pPr>
      <w:r w:rsidRPr="0060758D">
        <w:rPr>
          <w:rFonts w:ascii="Times New Roman" w:hAnsi="Times New Roman" w:cs="Times New Roman"/>
          <w:sz w:val="24"/>
          <w:szCs w:val="24"/>
          <w:lang w:val="en-US"/>
        </w:rPr>
        <w:t>University of Amsterdam</w:t>
      </w:r>
    </w:p>
    <w:p w14:paraId="72ED97B3" w14:textId="77777777" w:rsidR="00EE6316" w:rsidRPr="0060758D" w:rsidRDefault="00EE6316" w:rsidP="00C43C55">
      <w:pPr>
        <w:spacing w:after="0" w:line="480" w:lineRule="auto"/>
        <w:jc w:val="center"/>
        <w:rPr>
          <w:rFonts w:ascii="Times New Roman" w:hAnsi="Times New Roman" w:cs="Times New Roman"/>
          <w:sz w:val="24"/>
          <w:szCs w:val="24"/>
          <w:lang w:val="en-US"/>
        </w:rPr>
      </w:pPr>
    </w:p>
    <w:p w14:paraId="15E4836B" w14:textId="77777777" w:rsidR="00CC19CF" w:rsidRPr="0060758D" w:rsidRDefault="00CC19CF" w:rsidP="00C43C55">
      <w:pPr>
        <w:spacing w:after="0" w:line="480" w:lineRule="auto"/>
        <w:jc w:val="center"/>
        <w:rPr>
          <w:rFonts w:ascii="Times New Roman" w:hAnsi="Times New Roman" w:cs="Times New Roman"/>
          <w:sz w:val="24"/>
          <w:szCs w:val="24"/>
          <w:lang w:val="en-US"/>
        </w:rPr>
      </w:pPr>
      <w:r w:rsidRPr="0060758D">
        <w:rPr>
          <w:rFonts w:ascii="Times New Roman" w:hAnsi="Times New Roman" w:cs="Times New Roman"/>
          <w:sz w:val="24"/>
          <w:szCs w:val="24"/>
          <w:lang w:val="en-US"/>
        </w:rPr>
        <w:t>Roger Giner-Sorolla</w:t>
      </w:r>
    </w:p>
    <w:p w14:paraId="7A9253DE" w14:textId="77777777" w:rsidR="00CC19CF" w:rsidRPr="0060758D" w:rsidRDefault="00CC19CF" w:rsidP="00C43C55">
      <w:pPr>
        <w:spacing w:after="0" w:line="480" w:lineRule="auto"/>
        <w:jc w:val="center"/>
        <w:rPr>
          <w:rFonts w:ascii="Times New Roman" w:hAnsi="Times New Roman" w:cs="Times New Roman"/>
          <w:sz w:val="24"/>
          <w:szCs w:val="24"/>
          <w:lang w:val="en-US"/>
        </w:rPr>
      </w:pPr>
      <w:r w:rsidRPr="0060758D">
        <w:rPr>
          <w:rFonts w:ascii="Times New Roman" w:hAnsi="Times New Roman" w:cs="Times New Roman"/>
          <w:sz w:val="24"/>
          <w:szCs w:val="24"/>
          <w:lang w:val="en-US"/>
        </w:rPr>
        <w:t>University of Kent</w:t>
      </w:r>
    </w:p>
    <w:p w14:paraId="0E556D1D" w14:textId="77777777" w:rsidR="00FB00AB" w:rsidRPr="0060758D" w:rsidRDefault="00FB00AB" w:rsidP="00C43C55">
      <w:pPr>
        <w:spacing w:after="0" w:line="240" w:lineRule="auto"/>
        <w:rPr>
          <w:rFonts w:ascii="Times New Roman" w:hAnsi="Times New Roman" w:cs="Times New Roman"/>
          <w:sz w:val="24"/>
          <w:szCs w:val="24"/>
          <w:lang w:val="en-US"/>
        </w:rPr>
      </w:pPr>
    </w:p>
    <w:p w14:paraId="7E47A768" w14:textId="77777777" w:rsidR="00FB00AB" w:rsidRPr="0060758D" w:rsidRDefault="00FB00AB" w:rsidP="00C43C55">
      <w:pPr>
        <w:spacing w:after="0" w:line="240" w:lineRule="auto"/>
        <w:rPr>
          <w:rFonts w:ascii="Times New Roman" w:hAnsi="Times New Roman" w:cs="Times New Roman"/>
          <w:sz w:val="24"/>
          <w:szCs w:val="24"/>
          <w:lang w:val="en-US"/>
        </w:rPr>
      </w:pPr>
    </w:p>
    <w:p w14:paraId="1DEE31A0" w14:textId="77777777" w:rsidR="00FB00AB" w:rsidRPr="0060758D" w:rsidRDefault="00FB00AB" w:rsidP="00C43C55">
      <w:pPr>
        <w:spacing w:after="0" w:line="240" w:lineRule="auto"/>
        <w:rPr>
          <w:rFonts w:ascii="Times New Roman" w:hAnsi="Times New Roman" w:cs="Times New Roman"/>
          <w:sz w:val="24"/>
          <w:szCs w:val="24"/>
          <w:lang w:val="en-US"/>
        </w:rPr>
      </w:pPr>
    </w:p>
    <w:p w14:paraId="55F28FE1" w14:textId="77777777" w:rsidR="00FB00AB" w:rsidRPr="0060758D" w:rsidRDefault="00FB00AB" w:rsidP="00C43C55">
      <w:pPr>
        <w:spacing w:after="0" w:line="240" w:lineRule="auto"/>
        <w:rPr>
          <w:rFonts w:ascii="Times New Roman" w:hAnsi="Times New Roman" w:cs="Times New Roman"/>
          <w:sz w:val="24"/>
          <w:szCs w:val="24"/>
          <w:lang w:val="en-US"/>
        </w:rPr>
      </w:pPr>
    </w:p>
    <w:p w14:paraId="558692E3" w14:textId="2B26BAE8" w:rsidR="00FB00AB" w:rsidRPr="0098596F" w:rsidRDefault="0098596F" w:rsidP="0098596F">
      <w:pPr>
        <w:spacing w:after="0" w:line="240" w:lineRule="auto"/>
        <w:jc w:val="center"/>
        <w:rPr>
          <w:rFonts w:ascii="Times New Roman" w:hAnsi="Times New Roman" w:cs="Times New Roman"/>
          <w:i/>
          <w:sz w:val="24"/>
          <w:szCs w:val="24"/>
          <w:lang w:val="en-US"/>
        </w:rPr>
      </w:pPr>
      <w:r>
        <w:rPr>
          <w:rFonts w:ascii="Times New Roman" w:hAnsi="Times New Roman" w:cs="Times New Roman"/>
          <w:sz w:val="24"/>
          <w:szCs w:val="24"/>
          <w:lang w:val="en-US"/>
        </w:rPr>
        <w:t>Final accepted version before co</w:t>
      </w:r>
      <w:bookmarkStart w:id="0" w:name="_GoBack"/>
      <w:bookmarkEnd w:id="0"/>
      <w:r>
        <w:rPr>
          <w:rFonts w:ascii="Times New Roman" w:hAnsi="Times New Roman" w:cs="Times New Roman"/>
          <w:sz w:val="24"/>
          <w:szCs w:val="24"/>
          <w:lang w:val="en-US"/>
        </w:rPr>
        <w:t xml:space="preserve">py editing. </w:t>
      </w:r>
      <w:r>
        <w:rPr>
          <w:rFonts w:ascii="Times New Roman" w:hAnsi="Times New Roman" w:cs="Times New Roman"/>
          <w:i/>
          <w:sz w:val="24"/>
          <w:szCs w:val="24"/>
          <w:lang w:val="en-US"/>
        </w:rPr>
        <w:t>Emotion Review</w:t>
      </w:r>
    </w:p>
    <w:p w14:paraId="25A3E50D" w14:textId="09CC9786" w:rsidR="0098596F" w:rsidRPr="0060758D" w:rsidRDefault="0098596F" w:rsidP="0098596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June 16, 2015</w:t>
      </w:r>
    </w:p>
    <w:p w14:paraId="26BDFABD" w14:textId="77777777" w:rsidR="00FB00AB" w:rsidRPr="0060758D" w:rsidRDefault="00FB00AB" w:rsidP="00C43C55">
      <w:pPr>
        <w:spacing w:after="0" w:line="240" w:lineRule="auto"/>
        <w:rPr>
          <w:rFonts w:ascii="Times New Roman" w:hAnsi="Times New Roman" w:cs="Times New Roman"/>
          <w:sz w:val="24"/>
          <w:szCs w:val="24"/>
          <w:lang w:val="en-US"/>
        </w:rPr>
      </w:pPr>
    </w:p>
    <w:p w14:paraId="6148EA31" w14:textId="77777777" w:rsidR="00FB00AB" w:rsidRPr="0060758D" w:rsidRDefault="00FB00AB" w:rsidP="00C43C55">
      <w:pPr>
        <w:spacing w:after="0" w:line="240" w:lineRule="auto"/>
        <w:rPr>
          <w:rFonts w:ascii="Times New Roman" w:hAnsi="Times New Roman" w:cs="Times New Roman"/>
          <w:sz w:val="24"/>
          <w:szCs w:val="24"/>
          <w:lang w:val="en-US"/>
        </w:rPr>
      </w:pPr>
    </w:p>
    <w:p w14:paraId="62FD748A" w14:textId="77777777" w:rsidR="00FB00AB" w:rsidRPr="0060758D" w:rsidRDefault="00FB00AB" w:rsidP="00C43C55">
      <w:pPr>
        <w:spacing w:after="0" w:line="240" w:lineRule="auto"/>
        <w:rPr>
          <w:rFonts w:ascii="Times New Roman" w:hAnsi="Times New Roman" w:cs="Times New Roman"/>
          <w:sz w:val="24"/>
          <w:szCs w:val="24"/>
          <w:lang w:val="en-US"/>
        </w:rPr>
      </w:pPr>
    </w:p>
    <w:p w14:paraId="306CCC0B" w14:textId="77777777" w:rsidR="00FB00AB" w:rsidRPr="0060758D" w:rsidRDefault="00FB00AB" w:rsidP="00C43C55">
      <w:pPr>
        <w:spacing w:after="0" w:line="240" w:lineRule="auto"/>
        <w:rPr>
          <w:rFonts w:ascii="Times New Roman" w:hAnsi="Times New Roman" w:cs="Times New Roman"/>
          <w:sz w:val="24"/>
          <w:szCs w:val="24"/>
          <w:lang w:val="en-US"/>
        </w:rPr>
      </w:pPr>
    </w:p>
    <w:p w14:paraId="58DC89C7" w14:textId="77777777" w:rsidR="00FB00AB" w:rsidRPr="0060758D" w:rsidRDefault="00FB00AB" w:rsidP="00C43C55">
      <w:pPr>
        <w:spacing w:after="0" w:line="240" w:lineRule="auto"/>
        <w:rPr>
          <w:rFonts w:ascii="Times New Roman" w:hAnsi="Times New Roman" w:cs="Times New Roman"/>
          <w:sz w:val="24"/>
          <w:szCs w:val="24"/>
          <w:lang w:val="en-US"/>
        </w:rPr>
      </w:pPr>
    </w:p>
    <w:p w14:paraId="1F9E7195" w14:textId="77777777" w:rsidR="00FB00AB" w:rsidRPr="0060758D" w:rsidRDefault="00FB00AB" w:rsidP="00C43C55">
      <w:pPr>
        <w:spacing w:after="0" w:line="240" w:lineRule="auto"/>
        <w:rPr>
          <w:rFonts w:ascii="Times New Roman" w:hAnsi="Times New Roman" w:cs="Times New Roman"/>
          <w:sz w:val="24"/>
          <w:szCs w:val="24"/>
          <w:lang w:val="en-US"/>
        </w:rPr>
      </w:pPr>
    </w:p>
    <w:p w14:paraId="1C783640" w14:textId="77777777" w:rsidR="00FB00AB" w:rsidRPr="0060758D" w:rsidRDefault="00FB00AB" w:rsidP="00C43C55">
      <w:pPr>
        <w:spacing w:after="0" w:line="240" w:lineRule="auto"/>
        <w:rPr>
          <w:rFonts w:ascii="Times New Roman" w:hAnsi="Times New Roman" w:cs="Times New Roman"/>
          <w:sz w:val="24"/>
          <w:szCs w:val="24"/>
          <w:lang w:val="en-US"/>
        </w:rPr>
      </w:pPr>
    </w:p>
    <w:p w14:paraId="4AC5F5EA" w14:textId="77777777" w:rsidR="00FB00AB" w:rsidRPr="0060758D" w:rsidRDefault="00FB00AB" w:rsidP="00C43C55">
      <w:pPr>
        <w:spacing w:after="0" w:line="240" w:lineRule="auto"/>
        <w:rPr>
          <w:rFonts w:ascii="Times New Roman" w:hAnsi="Times New Roman" w:cs="Times New Roman"/>
          <w:sz w:val="24"/>
          <w:szCs w:val="24"/>
          <w:lang w:val="en-US"/>
        </w:rPr>
      </w:pPr>
    </w:p>
    <w:p w14:paraId="2777E27C" w14:textId="77777777" w:rsidR="00FB00AB" w:rsidRPr="0060758D" w:rsidRDefault="00FB00AB" w:rsidP="00C43C55">
      <w:pPr>
        <w:spacing w:after="0" w:line="240" w:lineRule="auto"/>
        <w:rPr>
          <w:rFonts w:ascii="Times New Roman" w:hAnsi="Times New Roman" w:cs="Times New Roman"/>
          <w:sz w:val="24"/>
          <w:szCs w:val="24"/>
          <w:lang w:val="en-US"/>
        </w:rPr>
      </w:pPr>
    </w:p>
    <w:p w14:paraId="3D3865AC" w14:textId="77777777" w:rsidR="00FB00AB" w:rsidRPr="0060758D" w:rsidRDefault="00FB00AB" w:rsidP="00C43C55">
      <w:pPr>
        <w:spacing w:after="0" w:line="240" w:lineRule="auto"/>
        <w:rPr>
          <w:rFonts w:ascii="Times New Roman" w:hAnsi="Times New Roman" w:cs="Times New Roman"/>
          <w:sz w:val="24"/>
          <w:szCs w:val="24"/>
          <w:lang w:val="en-US"/>
        </w:rPr>
      </w:pPr>
    </w:p>
    <w:p w14:paraId="37A13AEC" w14:textId="77777777" w:rsidR="00FB00AB" w:rsidRPr="0060758D" w:rsidRDefault="00FB00AB" w:rsidP="00C43C55">
      <w:pPr>
        <w:spacing w:after="0" w:line="240" w:lineRule="auto"/>
        <w:rPr>
          <w:rFonts w:ascii="Times New Roman" w:hAnsi="Times New Roman" w:cs="Times New Roman"/>
          <w:sz w:val="24"/>
          <w:szCs w:val="24"/>
          <w:lang w:val="en-US"/>
        </w:rPr>
      </w:pPr>
    </w:p>
    <w:p w14:paraId="3F5E357E" w14:textId="77777777" w:rsidR="00FB00AB" w:rsidRPr="0060758D" w:rsidRDefault="00FB00AB" w:rsidP="00C43C55">
      <w:pPr>
        <w:spacing w:after="0" w:line="240" w:lineRule="auto"/>
        <w:rPr>
          <w:rFonts w:ascii="Times New Roman" w:hAnsi="Times New Roman" w:cs="Times New Roman"/>
          <w:sz w:val="24"/>
          <w:szCs w:val="24"/>
          <w:lang w:val="en-US"/>
        </w:rPr>
      </w:pPr>
    </w:p>
    <w:p w14:paraId="1C3700BC" w14:textId="77777777" w:rsidR="00FB00AB" w:rsidRPr="0060758D" w:rsidRDefault="00FB00AB" w:rsidP="00C43C55">
      <w:pPr>
        <w:spacing w:after="0" w:line="240" w:lineRule="auto"/>
        <w:rPr>
          <w:rFonts w:ascii="Times New Roman" w:hAnsi="Times New Roman" w:cs="Times New Roman"/>
          <w:sz w:val="24"/>
          <w:szCs w:val="24"/>
          <w:lang w:val="en-US"/>
        </w:rPr>
      </w:pPr>
    </w:p>
    <w:p w14:paraId="0523FD99" w14:textId="77777777" w:rsidR="00FB00AB" w:rsidRPr="0060758D" w:rsidRDefault="00FB00AB" w:rsidP="00C43C55">
      <w:pPr>
        <w:spacing w:after="0" w:line="240" w:lineRule="auto"/>
        <w:rPr>
          <w:rFonts w:ascii="Times New Roman" w:hAnsi="Times New Roman" w:cs="Times New Roman"/>
          <w:sz w:val="24"/>
          <w:szCs w:val="24"/>
          <w:lang w:val="en-US"/>
        </w:rPr>
      </w:pPr>
    </w:p>
    <w:p w14:paraId="454D4938" w14:textId="77777777" w:rsidR="00FB00AB" w:rsidRPr="0060758D" w:rsidRDefault="00FB00AB" w:rsidP="00C43C55">
      <w:pPr>
        <w:spacing w:after="0"/>
        <w:jc w:val="center"/>
        <w:rPr>
          <w:rFonts w:ascii="Times New Roman" w:hAnsi="Times New Roman" w:cs="Times New Roman"/>
          <w:lang w:val="en-US"/>
        </w:rPr>
      </w:pPr>
      <w:r w:rsidRPr="0060758D">
        <w:rPr>
          <w:rFonts w:ascii="Times New Roman" w:hAnsi="Times New Roman" w:cs="Times New Roman"/>
          <w:lang w:val="en-US"/>
        </w:rPr>
        <w:t>Author Note</w:t>
      </w:r>
    </w:p>
    <w:p w14:paraId="40FEC701" w14:textId="77777777" w:rsidR="00FB00AB" w:rsidRPr="0060758D" w:rsidRDefault="00FB00AB" w:rsidP="00C43C55">
      <w:pPr>
        <w:spacing w:after="0"/>
        <w:jc w:val="center"/>
        <w:rPr>
          <w:rFonts w:ascii="Times New Roman" w:hAnsi="Times New Roman" w:cs="Times New Roman"/>
          <w:lang w:val="en-US"/>
        </w:rPr>
      </w:pPr>
    </w:p>
    <w:p w14:paraId="50C48D21" w14:textId="44DC45A5" w:rsidR="00FB00AB" w:rsidRPr="0060758D" w:rsidRDefault="00FB00AB" w:rsidP="00C43C55">
      <w:pPr>
        <w:spacing w:after="0" w:line="480" w:lineRule="auto"/>
        <w:rPr>
          <w:rFonts w:ascii="Times New Roman" w:hAnsi="Times New Roman" w:cs="Times New Roman"/>
          <w:lang w:val="en-US"/>
        </w:rPr>
      </w:pPr>
      <w:r w:rsidRPr="0060758D">
        <w:rPr>
          <w:rFonts w:ascii="Times New Roman" w:hAnsi="Times New Roman" w:cs="Times New Roman"/>
          <w:lang w:val="en-US"/>
        </w:rPr>
        <w:t>Both authors contributed equally to this paper and the names appear in alphabetical order. Correspondence concerning this article should be addressed to Agneta Fischer, Department of Psychology, University of Amsterdam, Weesperplein 4, 1018 XA, Amsterdam, the Netherlands, email: a.h.fischer@uva.nl.</w:t>
      </w:r>
    </w:p>
    <w:p w14:paraId="1AE97B4E" w14:textId="77777777" w:rsidR="007F4E2A" w:rsidRPr="0060758D" w:rsidRDefault="007F4E2A" w:rsidP="00C43C55">
      <w:pPr>
        <w:spacing w:after="0" w:line="480" w:lineRule="auto"/>
        <w:rPr>
          <w:rFonts w:ascii="Times New Roman" w:hAnsi="Times New Roman" w:cs="Times New Roman"/>
          <w:lang w:val="en-US"/>
        </w:rPr>
      </w:pPr>
    </w:p>
    <w:p w14:paraId="50EA5D65" w14:textId="0FAFE971" w:rsidR="00CC19CF" w:rsidRPr="0060758D" w:rsidRDefault="00F117C5" w:rsidP="00C43C55">
      <w:pPr>
        <w:spacing w:after="0" w:line="480" w:lineRule="auto"/>
        <w:ind w:firstLine="851"/>
        <w:jc w:val="center"/>
        <w:rPr>
          <w:rFonts w:ascii="Times New Roman" w:hAnsi="Times New Roman" w:cs="Times New Roman"/>
          <w:b/>
          <w:sz w:val="24"/>
          <w:szCs w:val="24"/>
          <w:lang w:val="en-US"/>
        </w:rPr>
      </w:pPr>
      <w:r w:rsidRPr="0060758D">
        <w:rPr>
          <w:rFonts w:ascii="Times New Roman" w:hAnsi="Times New Roman" w:cs="Times New Roman"/>
          <w:b/>
          <w:sz w:val="24"/>
          <w:szCs w:val="24"/>
          <w:lang w:val="en-US"/>
        </w:rPr>
        <w:lastRenderedPageBreak/>
        <w:t>Abstract</w:t>
      </w:r>
    </w:p>
    <w:p w14:paraId="4A0DD4F7" w14:textId="2D6FCE7F" w:rsidR="00F117C5" w:rsidRPr="0060758D" w:rsidRDefault="00F117C5" w:rsidP="00C43C55">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 xml:space="preserve">While </w:t>
      </w:r>
      <w:r w:rsidR="00C43C55" w:rsidRPr="0060758D">
        <w:rPr>
          <w:rFonts w:ascii="Times New Roman" w:hAnsi="Times New Roman" w:cs="Times New Roman"/>
          <w:sz w:val="24"/>
          <w:szCs w:val="24"/>
          <w:lang w:val="en-US"/>
        </w:rPr>
        <w:t xml:space="preserve">philosophers have discussed </w:t>
      </w:r>
      <w:r w:rsidRPr="0060758D">
        <w:rPr>
          <w:rFonts w:ascii="Times New Roman" w:hAnsi="Times New Roman" w:cs="Times New Roman"/>
          <w:sz w:val="24"/>
          <w:szCs w:val="24"/>
          <w:lang w:val="en-US"/>
        </w:rPr>
        <w:t xml:space="preserve">the emotion of contempt </w:t>
      </w:r>
      <w:r w:rsidR="00672A00" w:rsidRPr="0060758D">
        <w:rPr>
          <w:rFonts w:ascii="Times New Roman" w:hAnsi="Times New Roman" w:cs="Times New Roman"/>
          <w:sz w:val="24"/>
          <w:szCs w:val="24"/>
          <w:lang w:val="en-US"/>
        </w:rPr>
        <w:t xml:space="preserve">from antiquity to the present day, </w:t>
      </w:r>
      <w:r w:rsidR="007F4E2A" w:rsidRPr="0060758D">
        <w:rPr>
          <w:rFonts w:ascii="Times New Roman" w:hAnsi="Times New Roman" w:cs="Times New Roman"/>
          <w:sz w:val="24"/>
          <w:szCs w:val="24"/>
          <w:lang w:val="en-US"/>
        </w:rPr>
        <w:t>contempt has received less attention</w:t>
      </w:r>
      <w:r w:rsidR="00672A00" w:rsidRPr="0060758D">
        <w:rPr>
          <w:rFonts w:ascii="Times New Roman" w:hAnsi="Times New Roman" w:cs="Times New Roman"/>
          <w:sz w:val="24"/>
          <w:szCs w:val="24"/>
          <w:lang w:val="en-US"/>
        </w:rPr>
        <w:t xml:space="preserve"> in psychological research. </w:t>
      </w:r>
      <w:r w:rsidR="00F6331B">
        <w:rPr>
          <w:rFonts w:ascii="Times New Roman" w:hAnsi="Times New Roman" w:cs="Times New Roman"/>
          <w:sz w:val="24"/>
          <w:szCs w:val="24"/>
          <w:lang w:val="en-US"/>
        </w:rPr>
        <w:t>We</w:t>
      </w:r>
      <w:r w:rsidR="00672A00" w:rsidRPr="0060758D">
        <w:rPr>
          <w:rFonts w:ascii="Times New Roman" w:hAnsi="Times New Roman" w:cs="Times New Roman"/>
          <w:sz w:val="24"/>
          <w:szCs w:val="24"/>
          <w:lang w:val="en-US"/>
        </w:rPr>
        <w:t xml:space="preserve"> review the defining features of contempt, </w:t>
      </w:r>
      <w:r w:rsidR="00363BAC">
        <w:rPr>
          <w:rFonts w:ascii="Times New Roman" w:hAnsi="Times New Roman" w:cs="Times New Roman"/>
          <w:sz w:val="24"/>
          <w:szCs w:val="24"/>
          <w:lang w:val="en-US"/>
        </w:rPr>
        <w:t>both</w:t>
      </w:r>
      <w:r w:rsidR="009C099E" w:rsidRPr="0060758D">
        <w:rPr>
          <w:rFonts w:ascii="Times New Roman" w:hAnsi="Times New Roman" w:cs="Times New Roman"/>
          <w:sz w:val="24"/>
          <w:szCs w:val="24"/>
          <w:lang w:val="en-US"/>
        </w:rPr>
        <w:t xml:space="preserve"> as a</w:t>
      </w:r>
      <w:r w:rsidR="002B6387">
        <w:rPr>
          <w:rFonts w:ascii="Times New Roman" w:hAnsi="Times New Roman" w:cs="Times New Roman"/>
          <w:sz w:val="24"/>
          <w:szCs w:val="24"/>
          <w:lang w:val="en-US"/>
        </w:rPr>
        <w:t xml:space="preserve"> short-term</w:t>
      </w:r>
      <w:r w:rsidR="009C099E" w:rsidRPr="0060758D">
        <w:rPr>
          <w:rFonts w:ascii="Times New Roman" w:hAnsi="Times New Roman" w:cs="Times New Roman"/>
          <w:sz w:val="24"/>
          <w:szCs w:val="24"/>
          <w:lang w:val="en-US"/>
        </w:rPr>
        <w:t xml:space="preserve"> emotion</w:t>
      </w:r>
      <w:r w:rsidR="00363BAC">
        <w:rPr>
          <w:rFonts w:ascii="Times New Roman" w:hAnsi="Times New Roman" w:cs="Times New Roman"/>
          <w:sz w:val="24"/>
          <w:szCs w:val="24"/>
          <w:lang w:val="en-US"/>
        </w:rPr>
        <w:t xml:space="preserve"> and</w:t>
      </w:r>
      <w:r w:rsidR="009C099E" w:rsidRPr="0060758D">
        <w:rPr>
          <w:rFonts w:ascii="Times New Roman" w:hAnsi="Times New Roman" w:cs="Times New Roman"/>
          <w:sz w:val="24"/>
          <w:szCs w:val="24"/>
          <w:lang w:val="en-US"/>
        </w:rPr>
        <w:t xml:space="preserve"> as</w:t>
      </w:r>
      <w:r w:rsidR="00E31562" w:rsidRPr="0060758D">
        <w:rPr>
          <w:rFonts w:ascii="Times New Roman" w:hAnsi="Times New Roman" w:cs="Times New Roman"/>
          <w:sz w:val="24"/>
          <w:szCs w:val="24"/>
          <w:lang w:val="en-US"/>
        </w:rPr>
        <w:t xml:space="preserve"> a more long lasting sentiment. </w:t>
      </w:r>
      <w:r w:rsidR="009C099E" w:rsidRPr="0060758D">
        <w:rPr>
          <w:rFonts w:ascii="Times New Roman" w:hAnsi="Times New Roman" w:cs="Times New Roman"/>
          <w:sz w:val="24"/>
          <w:szCs w:val="24"/>
          <w:lang w:val="en-US"/>
        </w:rPr>
        <w:t xml:space="preserve">Contempt is similar to anger in that it may occur after (repeated) social or moral transgressions, but it differs from anger in its appraisals, actions and emotivational goals. </w:t>
      </w:r>
      <w:r w:rsidR="00274160">
        <w:rPr>
          <w:rFonts w:ascii="Times New Roman" w:hAnsi="Times New Roman" w:cs="Times New Roman"/>
          <w:sz w:val="24"/>
          <w:szCs w:val="24"/>
          <w:lang w:val="en-US"/>
        </w:rPr>
        <w:t>Unlike</w:t>
      </w:r>
      <w:r w:rsidR="009C099E" w:rsidRPr="0060758D">
        <w:rPr>
          <w:rFonts w:ascii="Times New Roman" w:hAnsi="Times New Roman" w:cs="Times New Roman"/>
          <w:sz w:val="24"/>
          <w:szCs w:val="24"/>
          <w:lang w:val="en-US"/>
        </w:rPr>
        <w:t xml:space="preserve"> anger, contempt arises when a person’s or group’s character is appraised as bad and </w:t>
      </w:r>
      <w:r w:rsidR="00274160">
        <w:rPr>
          <w:rFonts w:ascii="Times New Roman" w:hAnsi="Times New Roman" w:cs="Times New Roman"/>
          <w:sz w:val="24"/>
          <w:szCs w:val="24"/>
          <w:lang w:val="en-US"/>
        </w:rPr>
        <w:t>unresponsive to change</w:t>
      </w:r>
      <w:r w:rsidR="009C099E" w:rsidRPr="0060758D">
        <w:rPr>
          <w:rFonts w:ascii="Times New Roman" w:hAnsi="Times New Roman" w:cs="Times New Roman"/>
          <w:sz w:val="24"/>
          <w:szCs w:val="24"/>
          <w:lang w:val="en-US"/>
        </w:rPr>
        <w:t xml:space="preserve">, leading to attempts to socially exclude the target. </w:t>
      </w:r>
      <w:r w:rsidR="00672A00" w:rsidRPr="0060758D">
        <w:rPr>
          <w:rFonts w:ascii="Times New Roman" w:hAnsi="Times New Roman" w:cs="Times New Roman"/>
          <w:sz w:val="24"/>
          <w:szCs w:val="24"/>
          <w:lang w:val="en-US"/>
        </w:rPr>
        <w:t xml:space="preserve">We discuss </w:t>
      </w:r>
      <w:r w:rsidR="009C099E" w:rsidRPr="0060758D">
        <w:rPr>
          <w:rFonts w:ascii="Times New Roman" w:hAnsi="Times New Roman" w:cs="Times New Roman"/>
          <w:sz w:val="24"/>
          <w:szCs w:val="24"/>
          <w:lang w:val="en-US"/>
        </w:rPr>
        <w:t>associative, self-regulatory and social distancing function</w:t>
      </w:r>
      <w:r w:rsidR="00274160">
        <w:rPr>
          <w:rFonts w:ascii="Times New Roman" w:hAnsi="Times New Roman" w:cs="Times New Roman"/>
          <w:sz w:val="24"/>
          <w:szCs w:val="24"/>
          <w:lang w:val="en-US"/>
        </w:rPr>
        <w:t>s of contempt</w:t>
      </w:r>
      <w:r w:rsidR="00F6331B">
        <w:rPr>
          <w:rFonts w:ascii="Times New Roman" w:hAnsi="Times New Roman" w:cs="Times New Roman"/>
          <w:sz w:val="24"/>
          <w:szCs w:val="24"/>
          <w:lang w:val="en-US"/>
        </w:rPr>
        <w:t xml:space="preserve"> and present a dynamic social model of contempt versus anger</w:t>
      </w:r>
      <w:r w:rsidR="00B3492C" w:rsidRPr="0060758D">
        <w:rPr>
          <w:rFonts w:ascii="Times New Roman" w:hAnsi="Times New Roman" w:cs="Times New Roman"/>
          <w:sz w:val="24"/>
          <w:szCs w:val="24"/>
          <w:lang w:val="en-US"/>
        </w:rPr>
        <w:t xml:space="preserve">. </w:t>
      </w:r>
    </w:p>
    <w:p w14:paraId="35EE052F" w14:textId="77777777" w:rsidR="00FB00AB" w:rsidRPr="0060758D" w:rsidRDefault="00FB00AB" w:rsidP="00C43C55">
      <w:pPr>
        <w:spacing w:after="0" w:line="480" w:lineRule="auto"/>
        <w:ind w:firstLine="851"/>
        <w:rPr>
          <w:rFonts w:ascii="Times New Roman" w:hAnsi="Times New Roman" w:cs="Times New Roman"/>
          <w:sz w:val="24"/>
          <w:szCs w:val="24"/>
          <w:lang w:val="en-US"/>
        </w:rPr>
      </w:pPr>
    </w:p>
    <w:p w14:paraId="0749A9B4" w14:textId="300018C3" w:rsidR="00FB00AB" w:rsidRPr="0060758D" w:rsidRDefault="00FB00AB" w:rsidP="00C43C55">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Keywords: CONTEMPT, SOCIAL FUNCTIONS, MORAL EMOTIONS</w:t>
      </w:r>
    </w:p>
    <w:p w14:paraId="41103778" w14:textId="18C2FE24" w:rsidR="007D79EF" w:rsidRPr="0060758D" w:rsidRDefault="00CC19CF" w:rsidP="00E31562">
      <w:pPr>
        <w:spacing w:after="0" w:line="480" w:lineRule="auto"/>
        <w:jc w:val="center"/>
        <w:rPr>
          <w:rFonts w:ascii="Times New Roman" w:hAnsi="Times New Roman" w:cs="Times New Roman"/>
          <w:sz w:val="24"/>
          <w:szCs w:val="24"/>
          <w:lang w:val="en-US"/>
        </w:rPr>
      </w:pPr>
      <w:r w:rsidRPr="0060758D">
        <w:rPr>
          <w:rFonts w:ascii="Times New Roman" w:hAnsi="Times New Roman" w:cs="Times New Roman"/>
          <w:sz w:val="24"/>
          <w:szCs w:val="24"/>
          <w:lang w:val="en-US"/>
        </w:rPr>
        <w:br w:type="page"/>
      </w:r>
      <w:r w:rsidR="007D79EF" w:rsidRPr="0060758D">
        <w:rPr>
          <w:rFonts w:ascii="Times New Roman" w:hAnsi="Times New Roman" w:cs="Times New Roman"/>
          <w:sz w:val="24"/>
          <w:szCs w:val="24"/>
          <w:lang w:val="en-US"/>
        </w:rPr>
        <w:t xml:space="preserve"> Contempt:  </w:t>
      </w:r>
      <w:r w:rsidR="00142264">
        <w:rPr>
          <w:rFonts w:ascii="Times New Roman" w:hAnsi="Times New Roman" w:cs="Times New Roman"/>
          <w:sz w:val="24"/>
          <w:szCs w:val="24"/>
          <w:lang w:val="en-US"/>
        </w:rPr>
        <w:t>Derogating Others While Keeping Calm</w:t>
      </w:r>
    </w:p>
    <w:p w14:paraId="5A4E347C" w14:textId="7E5D4EED" w:rsidR="00D362C7" w:rsidRPr="0060758D" w:rsidRDefault="00CC19CF" w:rsidP="00126A8B">
      <w:pPr>
        <w:pStyle w:val="NormalWeb"/>
        <w:spacing w:line="480" w:lineRule="auto"/>
        <w:ind w:firstLine="567"/>
        <w:divId w:val="1515725030"/>
        <w:rPr>
          <w:rFonts w:cs="Times New Roman"/>
          <w:lang w:val="en-US"/>
        </w:rPr>
      </w:pPr>
      <w:r w:rsidRPr="0060758D">
        <w:rPr>
          <w:rFonts w:cs="Times New Roman"/>
          <w:lang w:val="en-US"/>
        </w:rPr>
        <w:t>Contempt has a strange history within the study of emotions. Writers from Aristotle to Hume</w:t>
      </w:r>
      <w:r w:rsidR="00126A8B">
        <w:rPr>
          <w:rFonts w:cs="Times New Roman"/>
          <w:lang w:val="en-US"/>
        </w:rPr>
        <w:t>,</w:t>
      </w:r>
      <w:r w:rsidRPr="0060758D">
        <w:rPr>
          <w:rFonts w:cs="Times New Roman"/>
          <w:lang w:val="en-US"/>
        </w:rPr>
        <w:t xml:space="preserve"> Kant</w:t>
      </w:r>
      <w:r w:rsidR="00126A8B">
        <w:rPr>
          <w:rFonts w:cs="Times New Roman"/>
          <w:lang w:val="en-US"/>
        </w:rPr>
        <w:t xml:space="preserve"> to Nietzsche,</w:t>
      </w:r>
      <w:r w:rsidRPr="0060758D">
        <w:rPr>
          <w:rFonts w:cs="Times New Roman"/>
          <w:lang w:val="en-US"/>
        </w:rPr>
        <w:t xml:space="preserve"> have </w:t>
      </w:r>
      <w:r w:rsidR="008A133F">
        <w:rPr>
          <w:rFonts w:cs="Times New Roman"/>
          <w:lang w:val="en-US"/>
        </w:rPr>
        <w:t>treated it</w:t>
      </w:r>
      <w:r w:rsidRPr="0060758D">
        <w:rPr>
          <w:rFonts w:cs="Times New Roman"/>
          <w:lang w:val="en-US"/>
        </w:rPr>
        <w:t xml:space="preserve"> as a meaningful expression related to morality and </w:t>
      </w:r>
      <w:r w:rsidR="00302345" w:rsidRPr="0060758D">
        <w:rPr>
          <w:rFonts w:cs="Times New Roman"/>
          <w:lang w:val="en-US"/>
        </w:rPr>
        <w:t xml:space="preserve">social </w:t>
      </w:r>
      <w:r w:rsidRPr="0060758D">
        <w:rPr>
          <w:rFonts w:cs="Times New Roman"/>
          <w:lang w:val="en-US"/>
        </w:rPr>
        <w:t xml:space="preserve">relations, </w:t>
      </w:r>
      <w:r w:rsidR="008A133F">
        <w:rPr>
          <w:rFonts w:cs="Times New Roman"/>
          <w:lang w:val="en-US"/>
        </w:rPr>
        <w:t>but not</w:t>
      </w:r>
      <w:r w:rsidRPr="0060758D">
        <w:rPr>
          <w:rFonts w:cs="Times New Roman"/>
          <w:lang w:val="en-US"/>
        </w:rPr>
        <w:t xml:space="preserve"> always </w:t>
      </w:r>
      <w:r w:rsidR="008A133F">
        <w:rPr>
          <w:rFonts w:cs="Times New Roman"/>
          <w:lang w:val="en-US"/>
        </w:rPr>
        <w:t>with</w:t>
      </w:r>
      <w:r w:rsidRPr="0060758D">
        <w:rPr>
          <w:rFonts w:cs="Times New Roman"/>
          <w:lang w:val="en-US"/>
        </w:rPr>
        <w:t xml:space="preserve"> the same standing as other emotions. This ambivalence has continued into the modern </w:t>
      </w:r>
      <w:r w:rsidR="00274160">
        <w:rPr>
          <w:rFonts w:cs="Times New Roman"/>
          <w:lang w:val="en-US"/>
        </w:rPr>
        <w:t>psychology</w:t>
      </w:r>
      <w:r w:rsidRPr="0060758D">
        <w:rPr>
          <w:rFonts w:cs="Times New Roman"/>
          <w:lang w:val="en-US"/>
        </w:rPr>
        <w:t xml:space="preserve"> of emotions</w:t>
      </w:r>
      <w:r w:rsidR="00BD135A">
        <w:rPr>
          <w:rFonts w:cs="Times New Roman"/>
          <w:lang w:val="en-US"/>
        </w:rPr>
        <w:t xml:space="preserve"> </w:t>
      </w:r>
      <w:r w:rsidRPr="0060758D">
        <w:rPr>
          <w:rFonts w:cs="Times New Roman"/>
          <w:lang w:val="en-US"/>
        </w:rPr>
        <w:t>(e.g.</w:t>
      </w:r>
      <w:r w:rsidR="00E31562" w:rsidRPr="0060758D">
        <w:rPr>
          <w:rFonts w:cs="Times New Roman"/>
          <w:lang w:val="en-US"/>
        </w:rPr>
        <w:t>,</w:t>
      </w:r>
      <w:r w:rsidR="0060758D">
        <w:rPr>
          <w:rFonts w:cs="Times New Roman"/>
          <w:lang w:val="en-US"/>
        </w:rPr>
        <w:t xml:space="preserve"> </w:t>
      </w:r>
      <w:r w:rsidR="00BD135A" w:rsidRPr="0060758D">
        <w:rPr>
          <w:rFonts w:cs="Times New Roman"/>
          <w:lang w:val="en-US"/>
        </w:rPr>
        <w:fldChar w:fldCharType="begin" w:fldLock="1"/>
      </w:r>
      <w:r w:rsidR="00BD135A">
        <w:rPr>
          <w:rFonts w:cs="Times New Roman"/>
          <w:lang w:val="en-US"/>
        </w:rPr>
        <w:instrText>ADDIN CSL_CITATION { "citationItems" : [ { "id" : "ITEM-1", "itemData" : { "DOI" : "10.1007/BF00993116", "ISBN" : "0146-7239", "ISSN" : "01467239", "abstract" : "Two experiments replicated Ekman and Friesen's finding of an expression that signals contempt across cultures. The subjects, from West Sumatra, Indonesia, were members of a culture that differs in a number of ways from Western cultures. In one experiment the subjects judged photographs of Japanese and American faces, both males and females, which showed many different emotions. There was very high agreement about which expressions signaled contempt in preference to anger, disgust, happiness, sadness, fear, or surprise. In a second experiment the Indonesian subjects judged expressions shown by members of their own culture, and again there was very high agreement about which expression signals contempt.", "author" : [ { "dropping-particle" : "", "family" : "Ekman", "given" : "Paul", "non-dropping-particle" : "", "parse-names" : false, "suffix" : "" }, { "dropping-particle" : "", "family" : "Heider", "given" : "Karl G.", "non-dropping-particle" : "", "parse-names" : false, "suffix" : "" } ], "container-title" : "Motivation and Emotion", "id" : "ITEM-1", "issued" : { "date-parts" : [ [ "1988" ] ] }, "page" : "303-308", "title" : "The universality of a contempt expression: A replication", "type" : "article-journal", "volume" : "12" }, "uris" : [ "http://www.mendeley.com/documents/?uuid=cfc058d4-94be-49fa-a811-2ef755d04980" ] }, { "id" : "ITEM-2", "itemData" : { "ISBN" : "9780195089431", "abstract" : "Ekman argues that the term basic emphasizes the role that emotions play and their comminality. Emotions are most often activated by an automatic appraisal mechanism (though they don't have to be), have distinctive patterns of ANS activity (at least for fear, anger, and disgust), and evolved for their value in dealing with life tasks (a feature that distringuishes them from other psychological phenomena).", "author" : [ { "dropping-particle" : "", "family" : "Ekman", "given" : "Paul", "non-dropping-particle" : "", "parse-names" : false, "suffix" : "" } ], "container-title" : "The Nature of Emotion", "id" : "ITEM-2", "issued" : { "date-parts" : [ [ "1994" ] ] }, "page" : "15-19", "title" : "All emotions are basic", "type" : "chapter" }, "uris" : [ "http://www.mendeley.com/documents/?uuid=c3270548-fbf2-472a-89de-16c98060471a" ] } ], "mendeley" : { "manualFormatting" : "Ekman &amp; Heider, 1988; Ekman, 1994)", "previouslyFormattedCitation" : "(Paul Ekman &amp; Heider, 1988; Paul Ekman, 1994)" }, "properties" : { "noteIndex" : 0 }, "schema" : "https://github.com/citation-style-language/schema/raw/master/csl-citation.json" }</w:instrText>
      </w:r>
      <w:r w:rsidR="00BD135A" w:rsidRPr="0060758D">
        <w:rPr>
          <w:rFonts w:cs="Times New Roman"/>
          <w:lang w:val="en-US"/>
        </w:rPr>
        <w:fldChar w:fldCharType="separate"/>
      </w:r>
      <w:r w:rsidR="00BD135A" w:rsidRPr="0060758D">
        <w:rPr>
          <w:rFonts w:cs="Times New Roman"/>
          <w:noProof/>
          <w:lang w:val="en-US"/>
        </w:rPr>
        <w:t>Ekman &amp; Heider, 1988; Ekman, 1994</w:t>
      </w:r>
      <w:r w:rsidR="00BD135A">
        <w:rPr>
          <w:rFonts w:cs="Times New Roman"/>
          <w:noProof/>
          <w:lang w:val="en-US"/>
        </w:rPr>
        <w:t xml:space="preserve">; </w:t>
      </w:r>
      <w:r w:rsidR="00BD135A" w:rsidRPr="0060758D">
        <w:rPr>
          <w:rFonts w:cs="Times New Roman"/>
          <w:lang w:val="en-US"/>
        </w:rPr>
        <w:fldChar w:fldCharType="end"/>
      </w:r>
      <w:r w:rsidRPr="0060758D">
        <w:rPr>
          <w:rFonts w:cs="Times New Roman"/>
          <w:lang w:val="en-US"/>
        </w:rPr>
        <w:t>Prinz, 2007)</w:t>
      </w:r>
      <w:r w:rsidR="00126A8B">
        <w:rPr>
          <w:rFonts w:cs="Times New Roman"/>
          <w:lang w:val="en-US"/>
        </w:rPr>
        <w:t>.</w:t>
      </w:r>
      <w:r w:rsidRPr="0060758D">
        <w:rPr>
          <w:rFonts w:cs="Times New Roman"/>
          <w:lang w:val="en-US"/>
        </w:rPr>
        <w:t xml:space="preserve"> In contrast to other moral emotions with which it is frequently </w:t>
      </w:r>
      <w:r w:rsidR="00450B9D" w:rsidRPr="0060758D">
        <w:rPr>
          <w:rFonts w:cs="Times New Roman"/>
          <w:lang w:val="en-US"/>
        </w:rPr>
        <w:t xml:space="preserve">classified </w:t>
      </w:r>
      <w:r w:rsidRPr="0060758D">
        <w:rPr>
          <w:rFonts w:cs="Times New Roman"/>
          <w:lang w:val="en-US"/>
        </w:rPr>
        <w:t xml:space="preserve">– chiefly, anger and disgust – contempt has not developed a coherent empirical literature of its own. </w:t>
      </w:r>
    </w:p>
    <w:p w14:paraId="002CCE5B" w14:textId="4110A3A7" w:rsidR="00CC19CF" w:rsidRPr="0060758D" w:rsidRDefault="009C099E" w:rsidP="00957DE3">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 xml:space="preserve">In this paper, </w:t>
      </w:r>
      <w:r w:rsidR="001F548C" w:rsidRPr="0060758D">
        <w:rPr>
          <w:rFonts w:ascii="Times New Roman" w:hAnsi="Times New Roman" w:cs="Times New Roman"/>
          <w:sz w:val="24"/>
          <w:szCs w:val="24"/>
          <w:lang w:val="en-US"/>
        </w:rPr>
        <w:t>we review</w:t>
      </w:r>
      <w:r w:rsidR="00CC19CF" w:rsidRPr="0060758D">
        <w:rPr>
          <w:rFonts w:ascii="Times New Roman" w:hAnsi="Times New Roman" w:cs="Times New Roman"/>
          <w:sz w:val="24"/>
          <w:szCs w:val="24"/>
          <w:lang w:val="en-US"/>
        </w:rPr>
        <w:t xml:space="preserve"> empirical findings on </w:t>
      </w:r>
      <w:r w:rsidR="00957DE3" w:rsidRPr="0060758D">
        <w:rPr>
          <w:rFonts w:ascii="Times New Roman" w:hAnsi="Times New Roman" w:cs="Times New Roman"/>
          <w:sz w:val="24"/>
          <w:szCs w:val="24"/>
          <w:lang w:val="en-US"/>
        </w:rPr>
        <w:t xml:space="preserve">the </w:t>
      </w:r>
      <w:r w:rsidR="001F548C" w:rsidRPr="0060758D">
        <w:rPr>
          <w:rFonts w:ascii="Times New Roman" w:hAnsi="Times New Roman" w:cs="Times New Roman"/>
          <w:sz w:val="24"/>
          <w:szCs w:val="24"/>
          <w:lang w:val="en-US"/>
        </w:rPr>
        <w:t>characteristics</w:t>
      </w:r>
      <w:r w:rsidRPr="0060758D">
        <w:rPr>
          <w:rFonts w:ascii="Times New Roman" w:hAnsi="Times New Roman" w:cs="Times New Roman"/>
          <w:sz w:val="24"/>
          <w:szCs w:val="24"/>
          <w:lang w:val="en-US"/>
        </w:rPr>
        <w:t xml:space="preserve"> and functions</w:t>
      </w:r>
      <w:r w:rsidR="001F548C" w:rsidRPr="0060758D">
        <w:rPr>
          <w:rFonts w:ascii="Times New Roman" w:hAnsi="Times New Roman" w:cs="Times New Roman"/>
          <w:sz w:val="24"/>
          <w:szCs w:val="24"/>
          <w:lang w:val="en-US"/>
        </w:rPr>
        <w:t xml:space="preserve"> of contempt and related emotions</w:t>
      </w:r>
      <w:r w:rsidRPr="0060758D">
        <w:rPr>
          <w:rFonts w:ascii="Times New Roman" w:hAnsi="Times New Roman" w:cs="Times New Roman"/>
          <w:sz w:val="24"/>
          <w:szCs w:val="24"/>
          <w:lang w:val="en-US"/>
        </w:rPr>
        <w:t>, especially anger</w:t>
      </w:r>
      <w:r w:rsidR="00274160">
        <w:rPr>
          <w:rFonts w:ascii="Times New Roman" w:hAnsi="Times New Roman" w:cs="Times New Roman"/>
          <w:sz w:val="24"/>
          <w:szCs w:val="24"/>
          <w:lang w:val="en-US"/>
        </w:rPr>
        <w:t>. We</w:t>
      </w:r>
      <w:r w:rsidR="00957DE3" w:rsidRPr="0060758D">
        <w:rPr>
          <w:rFonts w:ascii="Times New Roman" w:hAnsi="Times New Roman" w:cs="Times New Roman"/>
          <w:sz w:val="24"/>
          <w:szCs w:val="24"/>
          <w:lang w:val="en-US"/>
        </w:rPr>
        <w:t xml:space="preserve"> </w:t>
      </w:r>
      <w:r w:rsidR="004B21EC">
        <w:rPr>
          <w:rFonts w:ascii="Times New Roman" w:hAnsi="Times New Roman" w:cs="Times New Roman"/>
          <w:sz w:val="24"/>
          <w:szCs w:val="24"/>
          <w:lang w:val="en-US"/>
        </w:rPr>
        <w:t xml:space="preserve">present three </w:t>
      </w:r>
      <w:r w:rsidR="00DB05E0">
        <w:rPr>
          <w:rFonts w:ascii="Times New Roman" w:hAnsi="Times New Roman" w:cs="Times New Roman"/>
          <w:sz w:val="24"/>
          <w:szCs w:val="24"/>
          <w:lang w:val="en-US"/>
        </w:rPr>
        <w:t xml:space="preserve">main </w:t>
      </w:r>
      <w:r w:rsidR="004B21EC">
        <w:rPr>
          <w:rFonts w:ascii="Times New Roman" w:hAnsi="Times New Roman" w:cs="Times New Roman"/>
          <w:sz w:val="24"/>
          <w:szCs w:val="24"/>
          <w:lang w:val="en-US"/>
        </w:rPr>
        <w:t>arguments</w:t>
      </w:r>
      <w:r w:rsidR="00BD22D2">
        <w:rPr>
          <w:rFonts w:ascii="Times New Roman" w:hAnsi="Times New Roman" w:cs="Times New Roman"/>
          <w:sz w:val="24"/>
          <w:szCs w:val="24"/>
          <w:lang w:val="en-US"/>
        </w:rPr>
        <w:t xml:space="preserve"> throughout this paper</w:t>
      </w:r>
      <w:r w:rsidR="004B21EC">
        <w:rPr>
          <w:rFonts w:ascii="Times New Roman" w:hAnsi="Times New Roman" w:cs="Times New Roman"/>
          <w:sz w:val="24"/>
          <w:szCs w:val="24"/>
          <w:lang w:val="en-US"/>
        </w:rPr>
        <w:t xml:space="preserve">. First, </w:t>
      </w:r>
      <w:r w:rsidR="00345B5C" w:rsidRPr="0060758D">
        <w:rPr>
          <w:rFonts w:ascii="Times New Roman" w:hAnsi="Times New Roman" w:cs="Times New Roman"/>
          <w:sz w:val="24"/>
          <w:szCs w:val="24"/>
          <w:lang w:val="en-US"/>
        </w:rPr>
        <w:t>contempt is a discrete emotion</w:t>
      </w:r>
      <w:r w:rsidR="004B21EC">
        <w:rPr>
          <w:rFonts w:ascii="Times New Roman" w:hAnsi="Times New Roman" w:cs="Times New Roman"/>
          <w:sz w:val="24"/>
          <w:szCs w:val="24"/>
          <w:lang w:val="en-US"/>
        </w:rPr>
        <w:t>, different from anger, disgust or hate</w:t>
      </w:r>
      <w:r w:rsidR="00863C72">
        <w:rPr>
          <w:rFonts w:ascii="Times New Roman" w:hAnsi="Times New Roman" w:cs="Times New Roman"/>
          <w:sz w:val="24"/>
          <w:szCs w:val="24"/>
          <w:lang w:val="en-US"/>
        </w:rPr>
        <w:t xml:space="preserve">; </w:t>
      </w:r>
      <w:r w:rsidR="00DB05E0">
        <w:rPr>
          <w:rFonts w:ascii="Times New Roman" w:hAnsi="Times New Roman" w:cs="Times New Roman"/>
          <w:sz w:val="24"/>
          <w:szCs w:val="24"/>
          <w:lang w:val="en-US"/>
        </w:rPr>
        <w:t xml:space="preserve">its core feature is that </w:t>
      </w:r>
      <w:r w:rsidR="00863C72">
        <w:rPr>
          <w:rFonts w:ascii="Times New Roman" w:hAnsi="Times New Roman" w:cs="Times New Roman"/>
          <w:sz w:val="24"/>
          <w:szCs w:val="24"/>
          <w:lang w:val="en-US"/>
        </w:rPr>
        <w:t>c</w:t>
      </w:r>
      <w:r w:rsidR="00BD135A">
        <w:rPr>
          <w:rFonts w:ascii="Times New Roman" w:hAnsi="Times New Roman" w:cs="Times New Roman"/>
          <w:sz w:val="24"/>
          <w:szCs w:val="24"/>
          <w:lang w:val="en-US"/>
        </w:rPr>
        <w:t>ontemptuous people look down on their targets</w:t>
      </w:r>
      <w:r w:rsidR="004B21EC">
        <w:rPr>
          <w:rFonts w:ascii="Times New Roman" w:hAnsi="Times New Roman" w:cs="Times New Roman"/>
          <w:sz w:val="24"/>
          <w:szCs w:val="24"/>
          <w:lang w:val="en-US"/>
        </w:rPr>
        <w:t xml:space="preserve"> and try to ignore or exclude them</w:t>
      </w:r>
      <w:r w:rsidR="00BD135A">
        <w:rPr>
          <w:rFonts w:ascii="Times New Roman" w:hAnsi="Times New Roman" w:cs="Times New Roman"/>
          <w:sz w:val="24"/>
          <w:szCs w:val="24"/>
          <w:lang w:val="en-US"/>
        </w:rPr>
        <w:t xml:space="preserve">. </w:t>
      </w:r>
      <w:r w:rsidR="004B21EC">
        <w:rPr>
          <w:rFonts w:ascii="Times New Roman" w:hAnsi="Times New Roman" w:cs="Times New Roman"/>
          <w:sz w:val="24"/>
          <w:szCs w:val="24"/>
          <w:lang w:val="en-US"/>
        </w:rPr>
        <w:t>Second, contempt can also take the form of a</w:t>
      </w:r>
      <w:r w:rsidR="004B21EC" w:rsidRPr="0060758D">
        <w:rPr>
          <w:rFonts w:ascii="Times New Roman" w:hAnsi="Times New Roman" w:cs="Times New Roman"/>
          <w:sz w:val="24"/>
          <w:szCs w:val="24"/>
          <w:lang w:val="en-US"/>
        </w:rPr>
        <w:t xml:space="preserve"> </w:t>
      </w:r>
      <w:r w:rsidR="004B21EC">
        <w:rPr>
          <w:rFonts w:ascii="Times New Roman" w:hAnsi="Times New Roman" w:cs="Times New Roman"/>
          <w:sz w:val="24"/>
          <w:szCs w:val="24"/>
          <w:lang w:val="en-US"/>
        </w:rPr>
        <w:t>long</w:t>
      </w:r>
      <w:r w:rsidR="008A133F">
        <w:rPr>
          <w:rFonts w:ascii="Times New Roman" w:hAnsi="Times New Roman" w:cs="Times New Roman"/>
          <w:sz w:val="24"/>
          <w:szCs w:val="24"/>
          <w:lang w:val="en-US"/>
        </w:rPr>
        <w:t>-</w:t>
      </w:r>
      <w:r w:rsidR="004B21EC">
        <w:rPr>
          <w:rFonts w:ascii="Times New Roman" w:hAnsi="Times New Roman" w:cs="Times New Roman"/>
          <w:sz w:val="24"/>
          <w:szCs w:val="24"/>
          <w:lang w:val="en-US"/>
        </w:rPr>
        <w:t xml:space="preserve">lasting </w:t>
      </w:r>
      <w:r w:rsidR="004B21EC" w:rsidRPr="0060758D">
        <w:rPr>
          <w:rFonts w:ascii="Times New Roman" w:hAnsi="Times New Roman" w:cs="Times New Roman"/>
          <w:sz w:val="24"/>
          <w:szCs w:val="24"/>
          <w:lang w:val="en-US"/>
        </w:rPr>
        <w:t>sentiment</w:t>
      </w:r>
      <w:r w:rsidR="004B21EC">
        <w:rPr>
          <w:rFonts w:ascii="Times New Roman" w:hAnsi="Times New Roman" w:cs="Times New Roman"/>
          <w:sz w:val="24"/>
          <w:szCs w:val="24"/>
          <w:lang w:val="en-US"/>
        </w:rPr>
        <w:t xml:space="preserve"> </w:t>
      </w:r>
      <w:r w:rsidR="008A133F">
        <w:rPr>
          <w:rFonts w:ascii="Times New Roman" w:hAnsi="Times New Roman" w:cs="Times New Roman"/>
          <w:sz w:val="24"/>
          <w:szCs w:val="24"/>
          <w:lang w:val="en-US"/>
        </w:rPr>
        <w:t xml:space="preserve">toward a person or group, </w:t>
      </w:r>
      <w:r w:rsidR="004B21EC">
        <w:rPr>
          <w:rFonts w:ascii="Times New Roman" w:hAnsi="Times New Roman" w:cs="Times New Roman"/>
          <w:sz w:val="24"/>
          <w:szCs w:val="24"/>
          <w:lang w:val="en-US"/>
        </w:rPr>
        <w:t xml:space="preserve">building either on previous instances of ineffective anger or on </w:t>
      </w:r>
      <w:r w:rsidR="0061450F">
        <w:rPr>
          <w:rFonts w:ascii="Times New Roman" w:hAnsi="Times New Roman" w:cs="Times New Roman"/>
          <w:sz w:val="24"/>
          <w:szCs w:val="24"/>
          <w:lang w:val="en-US"/>
        </w:rPr>
        <w:t>stereotypical perceptions</w:t>
      </w:r>
      <w:r w:rsidR="004B21EC">
        <w:rPr>
          <w:rFonts w:ascii="Times New Roman" w:hAnsi="Times New Roman" w:cs="Times New Roman"/>
          <w:sz w:val="24"/>
          <w:szCs w:val="24"/>
          <w:lang w:val="en-US"/>
        </w:rPr>
        <w:t>.</w:t>
      </w:r>
      <w:r w:rsidR="00BD22D2">
        <w:rPr>
          <w:rFonts w:ascii="Times New Roman" w:hAnsi="Times New Roman" w:cs="Times New Roman"/>
          <w:sz w:val="24"/>
          <w:szCs w:val="24"/>
          <w:lang w:val="en-US"/>
        </w:rPr>
        <w:t xml:space="preserve"> </w:t>
      </w:r>
      <w:r w:rsidR="00863C72" w:rsidRPr="0075527B">
        <w:rPr>
          <w:rFonts w:ascii="Times New Roman" w:hAnsi="Times New Roman" w:cs="Times New Roman"/>
          <w:sz w:val="24"/>
          <w:szCs w:val="24"/>
          <w:lang w:val="en-US"/>
        </w:rPr>
        <w:t xml:space="preserve">We elaborate on both these points in the first section, </w:t>
      </w:r>
      <w:r w:rsidR="00863C72" w:rsidRPr="0075527B">
        <w:rPr>
          <w:rFonts w:ascii="Times New Roman" w:hAnsi="Times New Roman" w:cs="Times New Roman"/>
          <w:i/>
          <w:sz w:val="24"/>
          <w:szCs w:val="24"/>
          <w:lang w:val="en-US"/>
        </w:rPr>
        <w:t>The Characteristics of Contempt</w:t>
      </w:r>
      <w:r w:rsidR="00863C72" w:rsidRPr="0075527B">
        <w:rPr>
          <w:rFonts w:ascii="Times New Roman" w:hAnsi="Times New Roman" w:cs="Times New Roman"/>
          <w:sz w:val="24"/>
          <w:szCs w:val="24"/>
          <w:lang w:val="en-US"/>
        </w:rPr>
        <w:t xml:space="preserve">. </w:t>
      </w:r>
      <w:r w:rsidR="004B21EC" w:rsidRPr="0075527B">
        <w:rPr>
          <w:rFonts w:ascii="Times New Roman" w:hAnsi="Times New Roman" w:cs="Times New Roman"/>
          <w:sz w:val="24"/>
          <w:szCs w:val="24"/>
          <w:lang w:val="en-US"/>
        </w:rPr>
        <w:t xml:space="preserve">Third, the </w:t>
      </w:r>
      <w:r w:rsidR="008A133F" w:rsidRPr="0075527B">
        <w:rPr>
          <w:rFonts w:ascii="Times New Roman" w:hAnsi="Times New Roman" w:cs="Times New Roman"/>
          <w:sz w:val="24"/>
          <w:szCs w:val="24"/>
          <w:lang w:val="en-US"/>
        </w:rPr>
        <w:t>“cool” rather than “hot” features that prevail in</w:t>
      </w:r>
      <w:r w:rsidR="0061450F" w:rsidRPr="0075527B">
        <w:rPr>
          <w:rFonts w:ascii="Times New Roman" w:hAnsi="Times New Roman" w:cs="Times New Roman"/>
          <w:sz w:val="24"/>
          <w:szCs w:val="24"/>
          <w:lang w:val="en-US"/>
        </w:rPr>
        <w:t xml:space="preserve"> contempt</w:t>
      </w:r>
      <w:r w:rsidR="00BD135A" w:rsidRPr="0075527B">
        <w:rPr>
          <w:rFonts w:ascii="Times New Roman" w:hAnsi="Times New Roman" w:cs="Times New Roman"/>
          <w:sz w:val="24"/>
          <w:szCs w:val="24"/>
          <w:lang w:val="en-US"/>
        </w:rPr>
        <w:t xml:space="preserve"> </w:t>
      </w:r>
      <w:r w:rsidR="00863C72" w:rsidRPr="0075527B">
        <w:rPr>
          <w:rFonts w:ascii="Times New Roman" w:hAnsi="Times New Roman" w:cs="Times New Roman"/>
          <w:sz w:val="24"/>
          <w:szCs w:val="24"/>
          <w:lang w:val="en-US"/>
        </w:rPr>
        <w:t xml:space="preserve">and make it a less prototypical emotion also </w:t>
      </w:r>
      <w:r w:rsidR="00BD135A" w:rsidRPr="0075527B">
        <w:rPr>
          <w:rFonts w:ascii="Times New Roman" w:hAnsi="Times New Roman" w:cs="Times New Roman"/>
          <w:sz w:val="24"/>
          <w:szCs w:val="24"/>
          <w:lang w:val="en-US"/>
        </w:rPr>
        <w:t xml:space="preserve">suggest that </w:t>
      </w:r>
      <w:r w:rsidR="008A133F" w:rsidRPr="0075527B">
        <w:rPr>
          <w:rFonts w:ascii="Times New Roman" w:hAnsi="Times New Roman" w:cs="Times New Roman"/>
          <w:sz w:val="24"/>
          <w:szCs w:val="24"/>
          <w:lang w:val="en-US"/>
        </w:rPr>
        <w:t>it</w:t>
      </w:r>
      <w:r w:rsidR="0061450F" w:rsidRPr="0075527B">
        <w:rPr>
          <w:rFonts w:ascii="Times New Roman" w:hAnsi="Times New Roman" w:cs="Times New Roman"/>
          <w:sz w:val="24"/>
          <w:szCs w:val="24"/>
          <w:lang w:val="en-US"/>
        </w:rPr>
        <w:t xml:space="preserve"> may have a self-regulatory function</w:t>
      </w:r>
      <w:r w:rsidR="00DB05E0" w:rsidRPr="0075527B">
        <w:rPr>
          <w:rFonts w:ascii="Times New Roman" w:hAnsi="Times New Roman" w:cs="Times New Roman"/>
          <w:sz w:val="24"/>
          <w:szCs w:val="24"/>
          <w:lang w:val="en-US"/>
        </w:rPr>
        <w:t>. W</w:t>
      </w:r>
      <w:r w:rsidR="00863C72" w:rsidRPr="0075527B">
        <w:rPr>
          <w:rFonts w:ascii="Times New Roman" w:hAnsi="Times New Roman" w:cs="Times New Roman"/>
          <w:sz w:val="24"/>
          <w:szCs w:val="24"/>
          <w:lang w:val="en-US"/>
        </w:rPr>
        <w:t xml:space="preserve">e consider this and other functional outcomes in the next section, </w:t>
      </w:r>
      <w:r w:rsidR="00863C72" w:rsidRPr="0075527B">
        <w:rPr>
          <w:rFonts w:ascii="Times New Roman" w:hAnsi="Times New Roman" w:cs="Times New Roman"/>
          <w:i/>
          <w:sz w:val="24"/>
          <w:szCs w:val="24"/>
          <w:lang w:val="en-US"/>
        </w:rPr>
        <w:t>The Consequences of Contempt</w:t>
      </w:r>
      <w:r w:rsidR="00BD135A" w:rsidRPr="0075527B">
        <w:rPr>
          <w:rFonts w:ascii="Times New Roman" w:hAnsi="Times New Roman" w:cs="Times New Roman"/>
          <w:sz w:val="24"/>
          <w:szCs w:val="24"/>
          <w:lang w:val="en-US"/>
        </w:rPr>
        <w:t>.</w:t>
      </w:r>
      <w:r w:rsidR="00345B5C" w:rsidRPr="0075527B">
        <w:rPr>
          <w:rFonts w:ascii="Times New Roman" w:hAnsi="Times New Roman" w:cs="Times New Roman"/>
          <w:sz w:val="24"/>
          <w:szCs w:val="24"/>
          <w:lang w:val="en-US"/>
        </w:rPr>
        <w:t xml:space="preserve"> </w:t>
      </w:r>
      <w:r w:rsidR="00DB05E0" w:rsidRPr="0075527B">
        <w:rPr>
          <w:rFonts w:ascii="Times New Roman" w:hAnsi="Times New Roman" w:cs="Times New Roman"/>
          <w:sz w:val="24"/>
          <w:szCs w:val="24"/>
          <w:lang w:val="en-US"/>
        </w:rPr>
        <w:t>O</w:t>
      </w:r>
      <w:r w:rsidR="00126A8B" w:rsidRPr="0075527B">
        <w:rPr>
          <w:rFonts w:ascii="Times New Roman" w:hAnsi="Times New Roman" w:cs="Times New Roman"/>
          <w:sz w:val="24"/>
          <w:szCs w:val="24"/>
          <w:lang w:val="en-US"/>
        </w:rPr>
        <w:t>ur</w:t>
      </w:r>
      <w:r w:rsidR="00863C72" w:rsidRPr="0075527B">
        <w:rPr>
          <w:rFonts w:ascii="Times New Roman" w:hAnsi="Times New Roman" w:cs="Times New Roman"/>
          <w:sz w:val="24"/>
          <w:szCs w:val="24"/>
          <w:lang w:val="en-US"/>
        </w:rPr>
        <w:t xml:space="preserve"> final, </w:t>
      </w:r>
      <w:r w:rsidR="003C30A9">
        <w:rPr>
          <w:rFonts w:ascii="Times New Roman" w:hAnsi="Times New Roman" w:cs="Times New Roman"/>
          <w:sz w:val="24"/>
          <w:szCs w:val="24"/>
          <w:lang w:val="en-US"/>
        </w:rPr>
        <w:t xml:space="preserve">more </w:t>
      </w:r>
      <w:r w:rsidR="00863C72" w:rsidRPr="0075527B">
        <w:rPr>
          <w:rFonts w:ascii="Times New Roman" w:hAnsi="Times New Roman" w:cs="Times New Roman"/>
          <w:sz w:val="24"/>
          <w:szCs w:val="24"/>
          <w:lang w:val="en-US"/>
        </w:rPr>
        <w:t>speculative</w:t>
      </w:r>
      <w:r w:rsidR="001F548C" w:rsidRPr="0075527B">
        <w:rPr>
          <w:rFonts w:ascii="Times New Roman" w:hAnsi="Times New Roman" w:cs="Times New Roman"/>
          <w:sz w:val="24"/>
          <w:szCs w:val="24"/>
          <w:lang w:val="en-US"/>
        </w:rPr>
        <w:t xml:space="preserve"> </w:t>
      </w:r>
      <w:r w:rsidR="00863C72" w:rsidRPr="0075527B">
        <w:rPr>
          <w:rFonts w:ascii="Times New Roman" w:hAnsi="Times New Roman" w:cs="Times New Roman"/>
          <w:sz w:val="24"/>
          <w:szCs w:val="24"/>
          <w:lang w:val="en-US"/>
        </w:rPr>
        <w:t xml:space="preserve">section titled </w:t>
      </w:r>
      <w:r w:rsidR="00863C72" w:rsidRPr="0075527B">
        <w:rPr>
          <w:rFonts w:ascii="Times New Roman" w:hAnsi="Times New Roman" w:cs="Times New Roman"/>
          <w:i/>
          <w:sz w:val="24"/>
          <w:szCs w:val="24"/>
          <w:lang w:val="en-US"/>
        </w:rPr>
        <w:t>The C</w:t>
      </w:r>
      <w:r w:rsidR="001F548C" w:rsidRPr="0075527B">
        <w:rPr>
          <w:rFonts w:ascii="Times New Roman" w:hAnsi="Times New Roman" w:cs="Times New Roman"/>
          <w:i/>
          <w:sz w:val="24"/>
          <w:szCs w:val="24"/>
          <w:lang w:val="en-US"/>
        </w:rPr>
        <w:t>ontroversy of Contempt</w:t>
      </w:r>
      <w:r w:rsidR="001F548C" w:rsidRPr="0075527B">
        <w:rPr>
          <w:rFonts w:ascii="Times New Roman" w:hAnsi="Times New Roman" w:cs="Times New Roman"/>
          <w:sz w:val="24"/>
          <w:szCs w:val="24"/>
          <w:lang w:val="en-US"/>
        </w:rPr>
        <w:t xml:space="preserve"> </w:t>
      </w:r>
      <w:r w:rsidR="00126A8B" w:rsidRPr="0075527B">
        <w:rPr>
          <w:rFonts w:ascii="Times New Roman" w:hAnsi="Times New Roman" w:cs="Times New Roman"/>
          <w:sz w:val="24"/>
          <w:szCs w:val="24"/>
          <w:lang w:val="en-US"/>
        </w:rPr>
        <w:t>engages with</w:t>
      </w:r>
      <w:r w:rsidR="00FF7A6C" w:rsidRPr="0075527B">
        <w:rPr>
          <w:rFonts w:ascii="Times New Roman" w:hAnsi="Times New Roman" w:cs="Times New Roman"/>
          <w:sz w:val="24"/>
          <w:szCs w:val="24"/>
          <w:lang w:val="en-US"/>
        </w:rPr>
        <w:t xml:space="preserve"> </w:t>
      </w:r>
      <w:r w:rsidR="006567B5" w:rsidRPr="0075527B">
        <w:rPr>
          <w:rFonts w:ascii="Times New Roman" w:hAnsi="Times New Roman" w:cs="Times New Roman"/>
          <w:sz w:val="24"/>
          <w:szCs w:val="24"/>
          <w:lang w:val="en-US"/>
        </w:rPr>
        <w:t>whether</w:t>
      </w:r>
      <w:r w:rsidR="00FF7A6C" w:rsidRPr="0075527B">
        <w:rPr>
          <w:rFonts w:ascii="Times New Roman" w:hAnsi="Times New Roman" w:cs="Times New Roman"/>
          <w:sz w:val="24"/>
          <w:szCs w:val="24"/>
          <w:lang w:val="en-US"/>
        </w:rPr>
        <w:t xml:space="preserve"> contempt </w:t>
      </w:r>
      <w:r w:rsidR="006567B5" w:rsidRPr="0075527B">
        <w:rPr>
          <w:rFonts w:ascii="Times New Roman" w:hAnsi="Times New Roman" w:cs="Times New Roman"/>
          <w:sz w:val="24"/>
          <w:szCs w:val="24"/>
          <w:lang w:val="en-US"/>
        </w:rPr>
        <w:t xml:space="preserve">is </w:t>
      </w:r>
      <w:r w:rsidR="00FF7A6C" w:rsidRPr="0075527B">
        <w:rPr>
          <w:rFonts w:ascii="Times New Roman" w:hAnsi="Times New Roman" w:cs="Times New Roman"/>
          <w:sz w:val="24"/>
          <w:szCs w:val="24"/>
          <w:lang w:val="en-US"/>
        </w:rPr>
        <w:t>a morally justifiable emotion</w:t>
      </w:r>
      <w:r w:rsidR="006567B5" w:rsidRPr="0075527B">
        <w:rPr>
          <w:rFonts w:ascii="Times New Roman" w:hAnsi="Times New Roman" w:cs="Times New Roman"/>
          <w:sz w:val="24"/>
          <w:szCs w:val="24"/>
          <w:lang w:val="en-US"/>
        </w:rPr>
        <w:t>.</w:t>
      </w:r>
      <w:r w:rsidR="00CC19CF" w:rsidRPr="0060758D">
        <w:rPr>
          <w:rFonts w:ascii="Times New Roman" w:hAnsi="Times New Roman" w:cs="Times New Roman"/>
          <w:sz w:val="24"/>
          <w:szCs w:val="24"/>
          <w:lang w:val="en-US"/>
        </w:rPr>
        <w:t xml:space="preserve">  </w:t>
      </w:r>
    </w:p>
    <w:p w14:paraId="7C25C061" w14:textId="587B1F00" w:rsidR="004C6ED3" w:rsidRPr="0060758D" w:rsidRDefault="004C6ED3" w:rsidP="00863C72">
      <w:pPr>
        <w:keepNext/>
        <w:spacing w:after="0" w:line="480" w:lineRule="auto"/>
        <w:jc w:val="center"/>
        <w:rPr>
          <w:rFonts w:ascii="Times New Roman" w:hAnsi="Times New Roman" w:cs="Times New Roman"/>
          <w:b/>
          <w:bCs/>
          <w:sz w:val="24"/>
          <w:szCs w:val="24"/>
          <w:lang w:val="en-US"/>
        </w:rPr>
      </w:pPr>
      <w:r w:rsidRPr="0060758D">
        <w:rPr>
          <w:rFonts w:ascii="Times New Roman" w:hAnsi="Times New Roman" w:cs="Times New Roman"/>
          <w:b/>
          <w:bCs/>
          <w:sz w:val="24"/>
          <w:szCs w:val="24"/>
          <w:lang w:val="en-US"/>
        </w:rPr>
        <w:t xml:space="preserve">The </w:t>
      </w:r>
      <w:r w:rsidR="000702DC" w:rsidRPr="0060758D">
        <w:rPr>
          <w:rFonts w:ascii="Times New Roman" w:hAnsi="Times New Roman" w:cs="Times New Roman"/>
          <w:b/>
          <w:bCs/>
          <w:sz w:val="24"/>
          <w:szCs w:val="24"/>
          <w:lang w:val="en-US"/>
        </w:rPr>
        <w:t>Characteristics</w:t>
      </w:r>
      <w:r w:rsidR="007B017F" w:rsidRPr="0060758D">
        <w:rPr>
          <w:rFonts w:ascii="Times New Roman" w:hAnsi="Times New Roman" w:cs="Times New Roman"/>
          <w:b/>
          <w:bCs/>
          <w:sz w:val="24"/>
          <w:szCs w:val="24"/>
          <w:lang w:val="en-US"/>
        </w:rPr>
        <w:t xml:space="preserve"> </w:t>
      </w:r>
      <w:r w:rsidRPr="0060758D">
        <w:rPr>
          <w:rFonts w:ascii="Times New Roman" w:hAnsi="Times New Roman" w:cs="Times New Roman"/>
          <w:b/>
          <w:bCs/>
          <w:sz w:val="24"/>
          <w:szCs w:val="24"/>
          <w:lang w:val="en-US"/>
        </w:rPr>
        <w:t xml:space="preserve">of </w:t>
      </w:r>
      <w:r w:rsidR="00D95509" w:rsidRPr="0060758D">
        <w:rPr>
          <w:rFonts w:ascii="Times New Roman" w:hAnsi="Times New Roman" w:cs="Times New Roman"/>
          <w:b/>
          <w:bCs/>
          <w:sz w:val="24"/>
          <w:szCs w:val="24"/>
          <w:lang w:val="en-US"/>
        </w:rPr>
        <w:t>C</w:t>
      </w:r>
      <w:r w:rsidRPr="0060758D">
        <w:rPr>
          <w:rFonts w:ascii="Times New Roman" w:hAnsi="Times New Roman" w:cs="Times New Roman"/>
          <w:b/>
          <w:bCs/>
          <w:sz w:val="24"/>
          <w:szCs w:val="24"/>
          <w:lang w:val="en-US"/>
        </w:rPr>
        <w:t>ontempt</w:t>
      </w:r>
    </w:p>
    <w:p w14:paraId="79383713" w14:textId="54C2219A" w:rsidR="00BD22D2" w:rsidRDefault="007A6EE8" w:rsidP="001219D9">
      <w:pPr>
        <w:spacing w:after="0" w:line="480" w:lineRule="auto"/>
        <w:rPr>
          <w:rFonts w:ascii="Times New Roman" w:hAnsi="Times New Roman" w:cs="Times New Roman"/>
          <w:sz w:val="24"/>
          <w:szCs w:val="24"/>
          <w:lang w:val="en-US"/>
        </w:rPr>
      </w:pPr>
      <w:r w:rsidRPr="0060758D">
        <w:rPr>
          <w:rFonts w:ascii="Times New Roman" w:hAnsi="Times New Roman" w:cs="Times New Roman"/>
          <w:sz w:val="24"/>
          <w:szCs w:val="24"/>
          <w:lang w:val="en-US"/>
        </w:rPr>
        <w:t>Is contempt a basic emotion</w:t>
      </w:r>
      <w:r w:rsidR="00D81D1F">
        <w:rPr>
          <w:rFonts w:ascii="Times New Roman" w:hAnsi="Times New Roman" w:cs="Times New Roman"/>
          <w:sz w:val="24"/>
          <w:szCs w:val="24"/>
          <w:lang w:val="en-US"/>
        </w:rPr>
        <w:t>,</w:t>
      </w:r>
      <w:r>
        <w:rPr>
          <w:rFonts w:ascii="Times New Roman" w:hAnsi="Times New Roman" w:cs="Times New Roman"/>
          <w:sz w:val="24"/>
          <w:szCs w:val="24"/>
          <w:lang w:val="en-US"/>
        </w:rPr>
        <w:t xml:space="preserve"> a mixed emotion</w:t>
      </w:r>
      <w:r w:rsidR="00D81D1F">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perhaps </w:t>
      </w:r>
      <w:r w:rsidRPr="0060758D">
        <w:rPr>
          <w:rFonts w:ascii="Times New Roman" w:hAnsi="Times New Roman" w:cs="Times New Roman"/>
          <w:sz w:val="24"/>
          <w:szCs w:val="24"/>
          <w:lang w:val="en-US"/>
        </w:rPr>
        <w:t>not a</w:t>
      </w:r>
      <w:r w:rsidR="00D81D1F">
        <w:rPr>
          <w:rFonts w:ascii="Times New Roman" w:hAnsi="Times New Roman" w:cs="Times New Roman"/>
          <w:sz w:val="24"/>
          <w:szCs w:val="24"/>
          <w:lang w:val="en-US"/>
        </w:rPr>
        <w:t xml:space="preserve"> distinct</w:t>
      </w:r>
      <w:r w:rsidRPr="0060758D">
        <w:rPr>
          <w:rFonts w:ascii="Times New Roman" w:hAnsi="Times New Roman" w:cs="Times New Roman"/>
          <w:sz w:val="24"/>
          <w:szCs w:val="24"/>
          <w:lang w:val="en-US"/>
        </w:rPr>
        <w:t xml:space="preserve"> emotion at all? Each of these views has been defended by one or more scholars (e.g., </w:t>
      </w:r>
      <w:r w:rsidRPr="00AD2CCC">
        <w:rPr>
          <w:rFonts w:ascii="Times New Roman" w:hAnsi="Times New Roman" w:cs="Times New Roman"/>
          <w:noProof/>
          <w:sz w:val="24"/>
          <w:szCs w:val="24"/>
          <w:lang w:val="en-US"/>
        </w:rPr>
        <w:t>Clore</w:t>
      </w:r>
      <w:r w:rsidR="00BD0EDD">
        <w:rPr>
          <w:rFonts w:ascii="Times New Roman" w:hAnsi="Times New Roman" w:cs="Times New Roman"/>
          <w:noProof/>
          <w:sz w:val="24"/>
          <w:szCs w:val="24"/>
          <w:lang w:val="en-US"/>
        </w:rPr>
        <w:t xml:space="preserve"> et al.</w:t>
      </w:r>
      <w:r w:rsidRPr="00AD2CCC">
        <w:rPr>
          <w:rFonts w:ascii="Times New Roman" w:hAnsi="Times New Roman" w:cs="Times New Roman"/>
          <w:noProof/>
          <w:sz w:val="24"/>
          <w:szCs w:val="24"/>
          <w:lang w:val="en-US"/>
        </w:rPr>
        <w:t>, 1987</w:t>
      </w:r>
      <w:r>
        <w:rPr>
          <w:rFonts w:ascii="Times New Roman" w:hAnsi="Times New Roman" w:cs="Times New Roman"/>
          <w:noProof/>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"10.1007/BF00993116", "ISBN" : "0146-7239", "ISSN" : "01467239", "abstract" : "Two experiments replicated Ekman and Friesen's finding of an expression that signals contempt across cultures. The subjects, from West Sumatra, Indonesia, were members of a culture that differs in a number of ways from Western cultures. In one experiment the subjects judged photographs of Japanese and American faces, both males and females, which showed many different emotions. There was very high agreement about which expressions signaled contempt in preference to anger, disgust, happiness, sadness, fear, or surprise. In a second experiment the Indonesian subjects judged expressions shown by members of their own culture, and again there was very high agreement about which expression signals contempt.", "author" : [ { "dropping-particle" : "", "family" : "Ekman", "given" : "Paul", "non-dropping-particle" : "", "parse-names" : false, "suffix" : "" }, { "dropping-particle" : "", "family" : "Heider", "given" : "Karl G.", "non-dropping-particle" : "", "parse-names" : false, "suffix" : "" } ], "container-title" : "Motivation and Emotion", "id" : "ITEM-1", "issued" : { "date-parts" : [ [ "1988" ] ] }, "page" : "303-308", "title" : "The universality of a contempt expression: A replication", "type" : "article-journal", "volume" : "12" }, "uris" : [ "http://www.mendeley.com/documents/?uuid=cfc058d4-94be-49fa-a811-2ef755d04980" ] } ], "mendeley" : { "manualFormatting" : "Ekman &amp; Heider, 1988; ", "previouslyFormattedCitation" : "(Paul Ekman &amp; Heider, 1988)"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Pr="009D48FE">
        <w:rPr>
          <w:rFonts w:ascii="Times New Roman" w:hAnsi="Times New Roman" w:cs="Times New Roman"/>
          <w:noProof/>
          <w:sz w:val="24"/>
          <w:szCs w:val="24"/>
          <w:lang w:val="en-US"/>
        </w:rPr>
        <w:t>Ekman &amp; Heider, 1988</w:t>
      </w:r>
      <w:r>
        <w:rPr>
          <w:rFonts w:ascii="Times New Roman" w:hAnsi="Times New Roman" w:cs="Times New Roman"/>
          <w:noProof/>
          <w:sz w:val="24"/>
          <w:szCs w:val="24"/>
          <w:lang w:val="en-US"/>
        </w:rPr>
        <w:t xml:space="preserve">; </w:t>
      </w:r>
      <w:r>
        <w:rPr>
          <w:rFonts w:ascii="Times New Roman" w:hAnsi="Times New Roman" w:cs="Times New Roman"/>
          <w:sz w:val="24"/>
          <w:szCs w:val="24"/>
          <w:lang w:val="en-US"/>
        </w:rPr>
        <w:fldChar w:fldCharType="end"/>
      </w:r>
      <w:r w:rsidRPr="0060758D">
        <w:rPr>
          <w:rFonts w:ascii="Times New Roman" w:hAnsi="Times New Roman" w:cs="Times New Roman"/>
          <w:sz w:val="24"/>
          <w:szCs w:val="24"/>
          <w:lang w:val="en-US"/>
        </w:rPr>
        <w:t>Izard, 1971, 2007</w:t>
      </w:r>
      <w:r>
        <w:rPr>
          <w:rFonts w:ascii="Times New Roman" w:hAnsi="Times New Roman" w:cs="Times New Roman"/>
          <w:sz w:val="24"/>
          <w:szCs w:val="24"/>
          <w:lang w:val="en-US"/>
        </w:rPr>
        <w:t>;</w:t>
      </w:r>
      <w:r w:rsidRPr="0060758D">
        <w:rPr>
          <w:rFonts w:ascii="Times New Roman" w:hAnsi="Times New Roman" w:cs="Times New Roman"/>
          <w:sz w:val="24"/>
          <w:szCs w:val="24"/>
          <w:lang w:val="en-US"/>
        </w:rPr>
        <w:t xml:space="preserve"> </w:t>
      </w:r>
      <w:r w:rsidRPr="00096086">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"10.1080/02699938908408075", "ISBN" : "0269-9931", "ISSN" : "0269-9931", "abstract" : "Abstract This paper uses a theory of the emotions to motivate a semantic analysis of English words referring to emotions. The theory assumes that emotions have a two-fold communicative function, both externally amongst members of the species, and internally within the brain so as to bypass complex inferences. It implies that there is a small number of basic signals that can set up characteristic emotional modes within the organism, roughly corresponding to happiness, sadness, fear, anger, and disgust. In human beings, these modes can be modulated by the propositional content of the cognitive evaluation that caused the emotion signal, or else, if this content fails to impinge on consciousness, these modes can be experienced as emotions that have occurred for no apparent reason. According to this ?communicative? theory, there should be a set of terms that refer to basic emotions, and these terms should have no internal semantics, since they cannot be analysed into anything more basic, such as a prototype or a set of semantic features. Other terms should refer to states that combine a basic emotion with a propositional content. Finally, the theory implies that any emotional term should devolve upon one of the five basic emotion modes, or some subset of them, and that there will be no need to invoke any other emotional states. These predictions were borne out by the semantic analysis of 590 emotion words.\\nAbstract This paper uses a theory of the emotions to motivate a semantic analysis of English words referring to emotions. The theory assumes that emotions have a two-fold communicative function, both externally amongst members of the species, and internally within the brain so as to bypass complex inferences. It implies that there is a small number of basic signals that can set up characteristic emotional modes within the organism, roughly corresponding to happiness, sadness, fear, anger, and disgust. In human beings, these modes can be modulated by the propositional content of the cognitive evaluation that caused the emotion signal, or else, if this content fails to impinge on consciousness, these modes can be experienced as emotions that have occurred for no apparent reason. According to this ?communicative? theory, there should be a set of terms that refer to basic emotions, and these terms should have no internal semantics, since they cannot be analysed into anything more basic, such as a prototype or a set of semantic features. Other terms should ref\u2026", "author" : [ { "dropping-particle" : "", "family" : "Johnson-laird", "given" : "P. N.", "non-dropping-particle" : "", "parse-names" : false, "suffix" : "" }, { "dropping-particle" : "", "family" : "Oatley", "given" : "Keith", "non-dropping-particle" : "", "parse-names" : false, "suffix" : "" } ], "container-title" : "Cognition &amp; Emotion", "id" : "ITEM-1", "issued" : { "date-parts" : [ [ "1989" ] ] }, "page" : "81-123", "title" : "The language of emotions: An analysis of a semantic field", "type" : "article", "volume" : "3" }, "uris" : [ "http://www.mendeley.com/documents/?uuid=52dbbbf0-b672-4b48-b74f-0f030333de36" ] }, { "id" : "ITEM-2", "itemData" : { "ISBN" : "0-19-513007-3 (Hardcover)", "abstract" : "The main purpose of this chapter is to portray the evolution of the author's own approach to appraisal in respect first to psychological stress and then to the emotions. The author first discuss the originals and terminology of the approasial construct and his version of appraisal theory as applied to psychological stress. The author's analysis of stress and coping led to confusions about the differences between appraisal and coping and the way the process of appraising works. These questions led to the author's change in focus from stress to emotion. The author discusses his cognitive-motivational-relational theory of the emotions and examines what distinguished his approach from other appraisal theories. (PsycINFO Database Record (c) 2012 APA, all rights reserved)", "author" : [ { "dropping-particle" : "", "family" : "Lazarus", "given" : "Richard S", "non-dropping-particle" : "", "parse-names" : false, "suffix" : "" } ], "container-title" : "Appraisal processes in emotion:  Theory, methods, research", "id" : "ITEM-2", "issued" : { "date-parts" : [ [ "2001" ] ] }, "page" : "37-67", "title" : "Relational meaning and discrete emotions.", "type" : "article" }, "uris" : [ "http://www.mendeley.com/documents/?uuid=e4813dd4-eeab-4ec1-b775-744079d08ccf" ] }, { "id" : "ITEM-3", "itemData" : { "DOI" : "10.1037/0033-295X.97.3.315", "ISBN" : "1939-1471", "ISSN" : "0033-295X", "PMID" : "1669960", "abstract" : "A widespread assumption in theories of emotion is that there exists a small set of basic emotions. From a biological perspective, this idea is manifested in the belief that there might be neurophysiological and anatomical substrates corresponding to the basic emotions. From a psychological perspective, basic emotions are often held to be the primitive building blocks of other, nonbasic emotions. The content of such claims is examined, and the results suggest that there is no coherent nontrivial notion of basic emotions as the elementary psychological primitives in terms of which other emotions can be explained. Thus, the view that there exist basic emotions out of which all other emotions are built, and in terms of which they can be explained, is questioned, raising the possibility that this position is an article of faith rather than an empirically or theoretically defensible basis for the conduct of emotion research. This suggests that perhaps the notion of basic emotions will not lead to significant progress in the field. An alternative approach to explaining the phenomena that appear to motivate the postulation of basic emotions is presented.", "author" : [ { "dropping-particle" : "", "family" : "Ortony", "given" : "A", "non-dropping-particle" : "", "parse-names" : false, "suffix" : "" }, { "dropping-particle" : "", "family" : "Turner", "given" : "T J", "non-dropping-particle" : "", "parse-names" : false, "suffix" : "" } ], "container-title" : "Psychological review", "id" : "ITEM-3", "issued" : { "date-parts" : [ [ "1990" ] ] }, "page" : "315-331", "title" : "What's basic about basic emotions?", "type" : "article-journal", "volume" : "97" }, "uris" : [ "http://www.mendeley.com/documents/?uuid=ce0378ca-8143-4d79-9978-96f75e4479d2" ] }, { "id" : "ITEM-4", "itemData" : { "ISBN" : "9781317757641", "abstract" : "This sourcebook is intended as a reader in the fullest sense of that word: a work that offers researchers and students alike the opportunity to examine the many different aspects and widely divergent approaches to the study of emotion. The contributors include samples of biological, ontogenetic, ethological, psychological, sociological, and anthropological approaches.", "author" : [ { "dropping-particle" : "", "family" : "Tomkins", "given" : "S.S.", "non-dropping-particle" : "", "parse-names" : false, "suffix" : "" } ], "container-title" : "Approaches To Emotion", "id" : "ITEM-4", "issued" : { "date-parts" : [ [ "1984" ] ] }, "page" : "163-196", "title" : "Affect Theory", "type" : "chapter" }, "uris" : [ "http://www.mendeley.com/documents/?uuid=d37e152c-cc1f-4458-8fe0-09f851f3dd5e" ] } ], "mendeley" : { "manualFormatting" : "(Johnson-laird &amp; Oatley, 1989; Lazarus, 1991; Ortony &amp; Turner, 1990; Tomkins, 1963; 1984; ", "previouslyFormattedCitation" : "(Johnson-laird &amp; Oatley, 1989; Lazarus, 2001; Ortony &amp; Turner, 1990; Tomkins, 1984)" }, "properties" : { "noteIndex" : 0 }, "schema" : "https://github.com/citation-style-language/schema/raw/master/csl-citation.json" }</w:instrText>
      </w:r>
      <w:r w:rsidRPr="00096086">
        <w:rPr>
          <w:rFonts w:ascii="Times New Roman" w:hAnsi="Times New Roman" w:cs="Times New Roman"/>
          <w:sz w:val="24"/>
          <w:szCs w:val="24"/>
          <w:lang w:val="en-US"/>
        </w:rPr>
        <w:fldChar w:fldCharType="separate"/>
      </w:r>
      <w:r w:rsidRPr="00096086">
        <w:rPr>
          <w:rFonts w:ascii="Times New Roman" w:hAnsi="Times New Roman" w:cs="Times New Roman"/>
          <w:noProof/>
          <w:sz w:val="24"/>
          <w:szCs w:val="24"/>
          <w:lang w:val="en-US"/>
        </w:rPr>
        <w:t>Johnson-</w:t>
      </w:r>
      <w:r w:rsidR="00EA3B48">
        <w:rPr>
          <w:rFonts w:ascii="Times New Roman" w:hAnsi="Times New Roman" w:cs="Times New Roman"/>
          <w:noProof/>
          <w:sz w:val="24"/>
          <w:szCs w:val="24"/>
          <w:lang w:val="en-US"/>
        </w:rPr>
        <w:t>L</w:t>
      </w:r>
      <w:r w:rsidRPr="00096086">
        <w:rPr>
          <w:rFonts w:ascii="Times New Roman" w:hAnsi="Times New Roman" w:cs="Times New Roman"/>
          <w:noProof/>
          <w:sz w:val="24"/>
          <w:szCs w:val="24"/>
          <w:lang w:val="en-US"/>
        </w:rPr>
        <w:t xml:space="preserve">aird &amp; Oatley, 1989; Lazarus, 1991; Ortony &amp; Turner, 1990; Tomkins, 1963; 1984; </w:t>
      </w:r>
      <w:r w:rsidRPr="00096086">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Prinz, 2007). </w:t>
      </w:r>
      <w:r w:rsidR="00953E4D">
        <w:rPr>
          <w:rFonts w:ascii="Times New Roman" w:hAnsi="Times New Roman" w:cs="Times New Roman"/>
          <w:sz w:val="24"/>
          <w:szCs w:val="24"/>
          <w:lang w:val="en-US"/>
        </w:rPr>
        <w:t>In order to determine its status as discrete emotion,</w:t>
      </w:r>
      <w:r w:rsidR="00D81D1F">
        <w:rPr>
          <w:rFonts w:ascii="Times New Roman" w:hAnsi="Times New Roman" w:cs="Times New Roman"/>
          <w:sz w:val="24"/>
          <w:szCs w:val="24"/>
          <w:lang w:val="en-US"/>
        </w:rPr>
        <w:t xml:space="preserve"> we consider </w:t>
      </w:r>
      <w:r w:rsidR="001219D9" w:rsidRPr="0060758D">
        <w:rPr>
          <w:rFonts w:ascii="Times New Roman" w:hAnsi="Times New Roman" w:cs="Times New Roman"/>
          <w:sz w:val="24"/>
          <w:szCs w:val="24"/>
          <w:lang w:val="en-US"/>
        </w:rPr>
        <w:t>whether</w:t>
      </w:r>
      <w:r w:rsidR="008A133F">
        <w:rPr>
          <w:rFonts w:ascii="Times New Roman" w:hAnsi="Times New Roman" w:cs="Times New Roman"/>
          <w:sz w:val="24"/>
          <w:szCs w:val="24"/>
          <w:lang w:val="en-US"/>
        </w:rPr>
        <w:t xml:space="preserve"> contempt is</w:t>
      </w:r>
      <w:r w:rsidR="001219D9" w:rsidRPr="0060758D">
        <w:rPr>
          <w:rFonts w:ascii="Times New Roman" w:hAnsi="Times New Roman" w:cs="Times New Roman"/>
          <w:sz w:val="24"/>
          <w:szCs w:val="24"/>
          <w:lang w:val="en-US"/>
        </w:rPr>
        <w:t>: a)</w:t>
      </w:r>
      <w:r>
        <w:rPr>
          <w:rFonts w:ascii="Times New Roman" w:hAnsi="Times New Roman" w:cs="Times New Roman"/>
          <w:sz w:val="24"/>
          <w:szCs w:val="24"/>
          <w:lang w:val="en-US"/>
        </w:rPr>
        <w:t xml:space="preserve"> </w:t>
      </w:r>
      <w:r w:rsidR="001219D9" w:rsidRPr="0060758D">
        <w:rPr>
          <w:rFonts w:ascii="Times New Roman" w:hAnsi="Times New Roman" w:cs="Times New Roman"/>
          <w:sz w:val="24"/>
          <w:szCs w:val="24"/>
          <w:lang w:val="en-US"/>
        </w:rPr>
        <w:t>semantically distinct from other emotion terms; b)</w:t>
      </w:r>
      <w:r w:rsidR="001219D9" w:rsidRPr="0060758D">
        <w:rPr>
          <w:rStyle w:val="CommentReference"/>
          <w:rFonts w:ascii="Times New Roman" w:hAnsi="Times New Roman" w:cs="Times New Roman"/>
          <w:vanish/>
          <w:sz w:val="24"/>
          <w:szCs w:val="24"/>
          <w:lang w:val="en-US"/>
        </w:rPr>
        <w:t>?;</w:t>
      </w:r>
      <w:r w:rsidR="001219D9" w:rsidRPr="0060758D">
        <w:rPr>
          <w:rFonts w:ascii="Times New Roman" w:hAnsi="Times New Roman" w:cs="Times New Roman"/>
          <w:sz w:val="24"/>
          <w:szCs w:val="24"/>
          <w:lang w:val="en-US"/>
        </w:rPr>
        <w:t xml:space="preserve"> unique </w:t>
      </w:r>
      <w:r w:rsidR="008A133F">
        <w:rPr>
          <w:rFonts w:ascii="Times New Roman" w:hAnsi="Times New Roman" w:cs="Times New Roman"/>
          <w:sz w:val="24"/>
          <w:szCs w:val="24"/>
          <w:lang w:val="en-US"/>
        </w:rPr>
        <w:t>in</w:t>
      </w:r>
      <w:r w:rsidR="00FF6251">
        <w:rPr>
          <w:rFonts w:ascii="Times New Roman" w:hAnsi="Times New Roman" w:cs="Times New Roman"/>
          <w:sz w:val="24"/>
          <w:szCs w:val="24"/>
          <w:lang w:val="en-US"/>
        </w:rPr>
        <w:t xml:space="preserve"> the kind of</w:t>
      </w:r>
      <w:r w:rsidR="008A133F">
        <w:rPr>
          <w:rFonts w:ascii="Times New Roman" w:hAnsi="Times New Roman" w:cs="Times New Roman"/>
          <w:sz w:val="24"/>
          <w:szCs w:val="24"/>
          <w:lang w:val="en-US"/>
        </w:rPr>
        <w:t xml:space="preserve"> </w:t>
      </w:r>
      <w:r w:rsidR="00FF6251">
        <w:rPr>
          <w:rFonts w:ascii="Times New Roman" w:hAnsi="Times New Roman" w:cs="Times New Roman"/>
          <w:sz w:val="24"/>
          <w:szCs w:val="24"/>
          <w:lang w:val="en-US"/>
        </w:rPr>
        <w:t>situations that provoke it</w:t>
      </w:r>
      <w:r w:rsidR="001219D9" w:rsidRPr="0060758D">
        <w:rPr>
          <w:rFonts w:ascii="Times New Roman" w:hAnsi="Times New Roman" w:cs="Times New Roman"/>
          <w:sz w:val="24"/>
          <w:szCs w:val="24"/>
          <w:lang w:val="en-US"/>
        </w:rPr>
        <w:t xml:space="preserve">; c) accompanied by distinct appraisals and action tendencies; d) unique and universal </w:t>
      </w:r>
      <w:r w:rsidR="008A133F">
        <w:rPr>
          <w:rFonts w:ascii="Times New Roman" w:hAnsi="Times New Roman" w:cs="Times New Roman"/>
          <w:sz w:val="24"/>
          <w:szCs w:val="24"/>
          <w:lang w:val="en-US"/>
        </w:rPr>
        <w:t xml:space="preserve">in </w:t>
      </w:r>
      <w:r w:rsidR="001219D9" w:rsidRPr="0060758D">
        <w:rPr>
          <w:rFonts w:ascii="Times New Roman" w:hAnsi="Times New Roman" w:cs="Times New Roman"/>
          <w:sz w:val="24"/>
          <w:szCs w:val="24"/>
          <w:lang w:val="en-US"/>
        </w:rPr>
        <w:t>nonverbal expression; and finally, e) distinct</w:t>
      </w:r>
      <w:r w:rsidR="008A133F">
        <w:rPr>
          <w:rFonts w:ascii="Times New Roman" w:hAnsi="Times New Roman" w:cs="Times New Roman"/>
          <w:sz w:val="24"/>
          <w:szCs w:val="24"/>
          <w:lang w:val="en-US"/>
        </w:rPr>
        <w:t>ive</w:t>
      </w:r>
      <w:r w:rsidR="001219D9" w:rsidRPr="0060758D">
        <w:rPr>
          <w:rFonts w:ascii="Times New Roman" w:hAnsi="Times New Roman" w:cs="Times New Roman"/>
          <w:sz w:val="24"/>
          <w:szCs w:val="24"/>
          <w:lang w:val="en-US"/>
        </w:rPr>
        <w:t xml:space="preserve"> </w:t>
      </w:r>
      <w:r w:rsidR="008A133F">
        <w:rPr>
          <w:rFonts w:ascii="Times New Roman" w:hAnsi="Times New Roman" w:cs="Times New Roman"/>
          <w:sz w:val="24"/>
          <w:szCs w:val="24"/>
          <w:lang w:val="en-US"/>
        </w:rPr>
        <w:t xml:space="preserve">in its </w:t>
      </w:r>
      <w:r w:rsidR="001219D9" w:rsidRPr="0060758D">
        <w:rPr>
          <w:rFonts w:ascii="Times New Roman" w:hAnsi="Times New Roman" w:cs="Times New Roman"/>
          <w:sz w:val="24"/>
          <w:szCs w:val="24"/>
          <w:lang w:val="en-US"/>
        </w:rPr>
        <w:t>physiological signature.</w:t>
      </w:r>
    </w:p>
    <w:p w14:paraId="72ABCA26" w14:textId="5532AC35" w:rsidR="00CC19CF" w:rsidRPr="0060758D" w:rsidRDefault="00CC19CF" w:rsidP="001219D9">
      <w:pPr>
        <w:spacing w:after="0" w:line="480" w:lineRule="auto"/>
        <w:rPr>
          <w:rFonts w:ascii="Times New Roman" w:hAnsi="Times New Roman" w:cs="Times New Roman"/>
          <w:b/>
          <w:bCs/>
          <w:sz w:val="24"/>
          <w:szCs w:val="24"/>
          <w:lang w:val="en-US"/>
        </w:rPr>
      </w:pPr>
      <w:r w:rsidRPr="0060758D">
        <w:rPr>
          <w:rFonts w:ascii="Times New Roman" w:hAnsi="Times New Roman" w:cs="Times New Roman"/>
          <w:b/>
          <w:bCs/>
          <w:sz w:val="24"/>
          <w:szCs w:val="24"/>
          <w:lang w:val="en-US"/>
        </w:rPr>
        <w:t xml:space="preserve">Does </w:t>
      </w:r>
      <w:r w:rsidR="0008665C" w:rsidRPr="0060758D">
        <w:rPr>
          <w:rFonts w:ascii="Times New Roman" w:hAnsi="Times New Roman" w:cs="Times New Roman"/>
          <w:b/>
          <w:bCs/>
          <w:sz w:val="24"/>
          <w:szCs w:val="24"/>
          <w:lang w:val="en-US"/>
        </w:rPr>
        <w:t>Contempt Have Distinctive Referent Terms</w:t>
      </w:r>
      <w:r w:rsidRPr="0060758D">
        <w:rPr>
          <w:rFonts w:ascii="Times New Roman" w:hAnsi="Times New Roman" w:cs="Times New Roman"/>
          <w:b/>
          <w:bCs/>
          <w:sz w:val="24"/>
          <w:szCs w:val="24"/>
          <w:lang w:val="en-US"/>
        </w:rPr>
        <w:t>?</w:t>
      </w:r>
    </w:p>
    <w:p w14:paraId="20C3E1E4" w14:textId="61391690" w:rsidR="00B51D90" w:rsidRDefault="00CC19CF" w:rsidP="00A25A41">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Like it or not, much research on em</w:t>
      </w:r>
      <w:r w:rsidR="00A15020">
        <w:rPr>
          <w:rFonts w:ascii="Times New Roman" w:hAnsi="Times New Roman" w:cs="Times New Roman"/>
          <w:sz w:val="24"/>
          <w:szCs w:val="24"/>
          <w:lang w:val="en-US"/>
        </w:rPr>
        <w:t>otion uses verbal measures. Indeed, m</w:t>
      </w:r>
      <w:r w:rsidR="00165571" w:rsidRPr="0060758D">
        <w:rPr>
          <w:rFonts w:ascii="Times New Roman" w:hAnsi="Times New Roman" w:cs="Times New Roman"/>
          <w:sz w:val="24"/>
          <w:szCs w:val="24"/>
          <w:lang w:val="en-US"/>
        </w:rPr>
        <w:t>any theories</w:t>
      </w:r>
      <w:r w:rsidRPr="0060758D">
        <w:rPr>
          <w:rFonts w:ascii="Times New Roman" w:hAnsi="Times New Roman" w:cs="Times New Roman"/>
          <w:sz w:val="24"/>
          <w:szCs w:val="24"/>
          <w:lang w:val="en-US"/>
        </w:rPr>
        <w:t xml:space="preserve"> of specific emotions </w:t>
      </w:r>
      <w:r w:rsidR="00A15020">
        <w:rPr>
          <w:rFonts w:ascii="Times New Roman" w:hAnsi="Times New Roman" w:cs="Times New Roman"/>
          <w:sz w:val="24"/>
          <w:szCs w:val="24"/>
          <w:lang w:val="en-US"/>
        </w:rPr>
        <w:t>base</w:t>
      </w:r>
      <w:r w:rsidRPr="0060758D">
        <w:rPr>
          <w:rFonts w:ascii="Times New Roman" w:hAnsi="Times New Roman" w:cs="Times New Roman"/>
          <w:sz w:val="24"/>
          <w:szCs w:val="24"/>
          <w:lang w:val="en-US"/>
        </w:rPr>
        <w:t xml:space="preserve"> </w:t>
      </w:r>
      <w:r w:rsidR="00A15020">
        <w:rPr>
          <w:rFonts w:ascii="Times New Roman" w:hAnsi="Times New Roman" w:cs="Times New Roman"/>
          <w:sz w:val="24"/>
          <w:szCs w:val="24"/>
          <w:lang w:val="en-US"/>
        </w:rPr>
        <w:t>their</w:t>
      </w:r>
      <w:r w:rsidRPr="0060758D">
        <w:rPr>
          <w:rFonts w:ascii="Times New Roman" w:hAnsi="Times New Roman" w:cs="Times New Roman"/>
          <w:sz w:val="24"/>
          <w:szCs w:val="24"/>
          <w:lang w:val="en-US"/>
        </w:rPr>
        <w:t xml:space="preserve"> categories </w:t>
      </w:r>
      <w:r w:rsidR="00A15020">
        <w:rPr>
          <w:rFonts w:ascii="Times New Roman" w:hAnsi="Times New Roman" w:cs="Times New Roman"/>
          <w:sz w:val="24"/>
          <w:szCs w:val="24"/>
          <w:lang w:val="en-US"/>
        </w:rPr>
        <w:t>on the available,</w:t>
      </w:r>
      <w:r w:rsidRPr="0060758D">
        <w:rPr>
          <w:rFonts w:ascii="Times New Roman" w:hAnsi="Times New Roman" w:cs="Times New Roman"/>
          <w:sz w:val="24"/>
          <w:szCs w:val="24"/>
          <w:lang w:val="en-US"/>
        </w:rPr>
        <w:t xml:space="preserve"> distinct </w:t>
      </w:r>
      <w:r w:rsidR="00A15020">
        <w:rPr>
          <w:rFonts w:ascii="Times New Roman" w:hAnsi="Times New Roman" w:cs="Times New Roman"/>
          <w:sz w:val="24"/>
          <w:szCs w:val="24"/>
          <w:lang w:val="en-US"/>
        </w:rPr>
        <w:t>words</w:t>
      </w:r>
      <w:r w:rsidRPr="0060758D">
        <w:rPr>
          <w:rFonts w:ascii="Times New Roman" w:hAnsi="Times New Roman" w:cs="Times New Roman"/>
          <w:sz w:val="24"/>
          <w:szCs w:val="24"/>
          <w:lang w:val="en-US"/>
        </w:rPr>
        <w:t xml:space="preserve"> in the language </w:t>
      </w:r>
      <w:r w:rsidR="00A15020">
        <w:rPr>
          <w:rFonts w:ascii="Times New Roman" w:hAnsi="Times New Roman" w:cs="Times New Roman"/>
          <w:sz w:val="24"/>
          <w:szCs w:val="24"/>
          <w:lang w:val="en-US"/>
        </w:rPr>
        <w:t>they use</w:t>
      </w:r>
      <w:r w:rsidRPr="0060758D">
        <w:rPr>
          <w:rFonts w:ascii="Times New Roman" w:hAnsi="Times New Roman" w:cs="Times New Roman"/>
          <w:sz w:val="24"/>
          <w:szCs w:val="24"/>
          <w:lang w:val="en-US"/>
        </w:rPr>
        <w:t xml:space="preserve"> (for </w:t>
      </w:r>
      <w:r w:rsidR="00D95509" w:rsidRPr="0060758D">
        <w:rPr>
          <w:rFonts w:ascii="Times New Roman" w:hAnsi="Times New Roman" w:cs="Times New Roman"/>
          <w:sz w:val="24"/>
          <w:szCs w:val="24"/>
          <w:lang w:val="en-US"/>
        </w:rPr>
        <w:t xml:space="preserve">critiques see </w:t>
      </w:r>
      <w:r w:rsidR="00A25A41">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"10.1207/s15327957pspr1001_2", "ISBN" : "1088-8683 (Print)", "ISSN" : "1088-8683", "PMID" : "16430327", "abstract" : "In this article, I introduce an emotion paradox: People believe that they know an emotion when they see it, and as a consequence assume that emotions are discrete events that can be recognized with some degree of accuracy, but scientists have yet to produce a set of clear and consistent criteria for indicating when an emotion is present and when it is not. I propose one solution to this paradox: People experience an emotion when they conceptualize an instance of affective feeling. In this view, the experience of emotion is an act of categorization, guided by embodied knowledge about emotion. The result is a model of emotion experience that has much in common with the social psychological literature on person perception and with literature on embodied conceptual knowledge as it has recently been applied to social psychology.", "author" : [ { "dropping-particle" : "", "family" : "Barrett", "given" : "Lisa Feldman", "non-dropping-particle" : "", "parse-names" : false, "suffix" : "" } ], "container-title" : "Personality and social psychology review : an official journal of the Society for Personality and Social Psychology, Inc", "id" : "ITEM-1", "issued" : { "date-parts" : [ [ "2006" ] ] }, "page" : "20-46", "title" : "Solving the emotion paradox: categorization and the experience of emotion.", "type" : "article-journal", "volume" : "10" }, "uris" : [ "http://www.mendeley.com/documents/?uuid=80b27735-605d-4e0a-9bc6-53b5e2530731" ] }, { "id" : "ITEM-2", "itemData" : { "DOI" : "10.1525/aa.1986.88.3.02a00030", "ISSN" : "00027294", "abstract" : "The search for \"fundamental human emotions\" has been seriously impeded by the absence of a culture-independent semantic metalanguage. The author proposes a metalanguage based on a postulated set of universal semantic primitives, and shows how language-specific meanings of emotion terms can be captured and how rigorous cross-cultural comparisons of emotion terms can be achieved.", "author" : [ { "dropping-particle" : "", "family" : "Wierzbicka", "given" : "Anna", "non-dropping-particle" : "", "parse-names" : false, "suffix" : "" } ], "container-title" : "American Anthropologist", "id" : "ITEM-2", "issued" : { "date-parts" : [ [ "1986" ] ] }, "page" : "584-594", "title" : "Human Emotions : Universal or Culture-Specific ?", "type" : "article-journal", "volume" : "88" }, "uris" : [ "http://www.mendeley.com/documents/?uuid=6c510805-2df0-45df-9390-f22759483184" ] } ], "mendeley" : { "manualFormatting" : "(Barrett, 2006; Wierzbicka, ", "previouslyFormattedCitation" : "(Barrett, 2006; Wierzbicka, 1986)" }, "properties" : { "noteIndex" : 0 }, "schema" : "https://github.com/citation-style-language/schema/raw/master/csl-citation.json" }</w:instrText>
      </w:r>
      <w:r w:rsidR="00A25A41">
        <w:rPr>
          <w:rFonts w:ascii="Times New Roman" w:hAnsi="Times New Roman" w:cs="Times New Roman"/>
          <w:sz w:val="24"/>
          <w:szCs w:val="24"/>
          <w:lang w:val="en-US"/>
        </w:rPr>
        <w:fldChar w:fldCharType="separate"/>
      </w:r>
      <w:r w:rsidR="00A25A41" w:rsidRPr="00A25A41">
        <w:rPr>
          <w:rFonts w:ascii="Times New Roman" w:hAnsi="Times New Roman" w:cs="Times New Roman"/>
          <w:noProof/>
          <w:sz w:val="24"/>
          <w:szCs w:val="24"/>
          <w:lang w:val="en-US"/>
        </w:rPr>
        <w:t xml:space="preserve">Barrett, 2006; Wierzbicka, </w:t>
      </w:r>
      <w:r w:rsidR="00A25A41">
        <w:rPr>
          <w:rFonts w:ascii="Times New Roman" w:hAnsi="Times New Roman" w:cs="Times New Roman"/>
          <w:sz w:val="24"/>
          <w:szCs w:val="24"/>
          <w:lang w:val="en-US"/>
        </w:rPr>
        <w:fldChar w:fldCharType="end"/>
      </w:r>
      <w:r w:rsidR="00D95509" w:rsidRPr="0060758D">
        <w:rPr>
          <w:rFonts w:ascii="Times New Roman" w:hAnsi="Times New Roman" w:cs="Times New Roman"/>
          <w:sz w:val="24"/>
          <w:szCs w:val="24"/>
          <w:lang w:val="en-US"/>
        </w:rPr>
        <w:t>1999</w:t>
      </w:r>
      <w:r w:rsidRPr="0060758D">
        <w:rPr>
          <w:rFonts w:ascii="Times New Roman" w:hAnsi="Times New Roman" w:cs="Times New Roman"/>
          <w:sz w:val="24"/>
          <w:szCs w:val="24"/>
          <w:lang w:val="en-US"/>
        </w:rPr>
        <w:t xml:space="preserve">). </w:t>
      </w:r>
      <w:r w:rsidR="0008665C" w:rsidRPr="0060758D">
        <w:rPr>
          <w:rFonts w:ascii="Times New Roman" w:hAnsi="Times New Roman" w:cs="Times New Roman"/>
          <w:sz w:val="24"/>
          <w:szCs w:val="24"/>
          <w:lang w:val="en-US"/>
        </w:rPr>
        <w:t xml:space="preserve"> </w:t>
      </w:r>
      <w:r w:rsidR="00DB05E0">
        <w:rPr>
          <w:rFonts w:ascii="Times New Roman" w:hAnsi="Times New Roman" w:cs="Times New Roman"/>
          <w:sz w:val="24"/>
          <w:szCs w:val="24"/>
          <w:lang w:val="en-US"/>
        </w:rPr>
        <w:t>However,</w:t>
      </w:r>
      <w:r w:rsidRPr="0060758D">
        <w:rPr>
          <w:rFonts w:ascii="Times New Roman" w:hAnsi="Times New Roman" w:cs="Times New Roman"/>
          <w:sz w:val="24"/>
          <w:szCs w:val="24"/>
          <w:lang w:val="en-US"/>
        </w:rPr>
        <w:t xml:space="preserve"> lay-language terminology is </w:t>
      </w:r>
      <w:r w:rsidR="00FC605E" w:rsidRPr="0060758D">
        <w:rPr>
          <w:rFonts w:ascii="Times New Roman" w:hAnsi="Times New Roman" w:cs="Times New Roman"/>
          <w:sz w:val="24"/>
          <w:szCs w:val="24"/>
          <w:lang w:val="en-US"/>
        </w:rPr>
        <w:t>still</w:t>
      </w:r>
      <w:r w:rsidRPr="0060758D">
        <w:rPr>
          <w:rFonts w:ascii="Times New Roman" w:hAnsi="Times New Roman" w:cs="Times New Roman"/>
          <w:sz w:val="24"/>
          <w:szCs w:val="24"/>
          <w:lang w:val="en-US"/>
        </w:rPr>
        <w:t xml:space="preserve"> </w:t>
      </w:r>
      <w:r w:rsidR="00FC605E" w:rsidRPr="0060758D">
        <w:rPr>
          <w:rFonts w:ascii="Times New Roman" w:hAnsi="Times New Roman" w:cs="Times New Roman"/>
          <w:sz w:val="24"/>
          <w:szCs w:val="24"/>
          <w:lang w:val="en-US"/>
        </w:rPr>
        <w:t>an</w:t>
      </w:r>
      <w:r w:rsidRPr="0060758D">
        <w:rPr>
          <w:rFonts w:ascii="Times New Roman" w:hAnsi="Times New Roman" w:cs="Times New Roman"/>
          <w:sz w:val="24"/>
          <w:szCs w:val="24"/>
          <w:lang w:val="en-US"/>
        </w:rPr>
        <w:t xml:space="preserve"> important facet of a multi-component view of emotion. </w:t>
      </w:r>
      <w:r w:rsidR="00EC3EDA" w:rsidRPr="0060758D">
        <w:rPr>
          <w:rFonts w:ascii="Times New Roman" w:hAnsi="Times New Roman" w:cs="Times New Roman"/>
          <w:sz w:val="24"/>
          <w:szCs w:val="24"/>
          <w:lang w:val="en-US"/>
        </w:rPr>
        <w:t xml:space="preserve">In addition, whether an emotion is </w:t>
      </w:r>
      <w:r w:rsidR="00A30E5B" w:rsidRPr="0060758D">
        <w:rPr>
          <w:rFonts w:ascii="Times New Roman" w:hAnsi="Times New Roman" w:cs="Times New Roman"/>
          <w:sz w:val="24"/>
          <w:szCs w:val="24"/>
          <w:lang w:val="en-US"/>
        </w:rPr>
        <w:t xml:space="preserve">seen as </w:t>
      </w:r>
      <w:r w:rsidR="00EC3EDA" w:rsidRPr="0060758D">
        <w:rPr>
          <w:rFonts w:ascii="Times New Roman" w:hAnsi="Times New Roman" w:cs="Times New Roman"/>
          <w:sz w:val="24"/>
          <w:szCs w:val="24"/>
          <w:lang w:val="en-US"/>
        </w:rPr>
        <w:t xml:space="preserve">psychologically </w:t>
      </w:r>
      <w:r w:rsidR="00E93B74" w:rsidRPr="0060758D">
        <w:rPr>
          <w:rFonts w:ascii="Times New Roman" w:hAnsi="Times New Roman" w:cs="Times New Roman"/>
          <w:sz w:val="24"/>
          <w:szCs w:val="24"/>
          <w:lang w:val="en-US"/>
        </w:rPr>
        <w:t xml:space="preserve">basic </w:t>
      </w:r>
      <w:r w:rsidR="0052454E" w:rsidRPr="0060758D">
        <w:rPr>
          <w:rFonts w:ascii="Times New Roman" w:hAnsi="Times New Roman" w:cs="Times New Roman"/>
          <w:sz w:val="24"/>
          <w:szCs w:val="24"/>
          <w:lang w:val="en-US"/>
        </w:rPr>
        <w:t>often depends</w:t>
      </w:r>
      <w:r w:rsidR="00EC3EDA" w:rsidRPr="0060758D">
        <w:rPr>
          <w:rFonts w:ascii="Times New Roman" w:hAnsi="Times New Roman" w:cs="Times New Roman"/>
          <w:sz w:val="24"/>
          <w:szCs w:val="24"/>
          <w:lang w:val="en-US"/>
        </w:rPr>
        <w:t xml:space="preserve"> on whether it is semantically </w:t>
      </w:r>
      <w:r w:rsidR="00E93B74" w:rsidRPr="0060758D">
        <w:rPr>
          <w:rFonts w:ascii="Times New Roman" w:hAnsi="Times New Roman" w:cs="Times New Roman"/>
          <w:sz w:val="24"/>
          <w:szCs w:val="24"/>
          <w:lang w:val="en-US"/>
        </w:rPr>
        <w:t xml:space="preserve">basic </w:t>
      </w:r>
      <w:r w:rsidR="00D95509" w:rsidRPr="0060758D">
        <w:rPr>
          <w:rFonts w:ascii="Times New Roman" w:hAnsi="Times New Roman" w:cs="Times New Roman"/>
          <w:sz w:val="24"/>
          <w:szCs w:val="24"/>
          <w:lang w:val="en-US"/>
        </w:rPr>
        <w:t>(</w:t>
      </w:r>
      <w:r w:rsidR="008A6163" w:rsidRPr="0060758D">
        <w:rPr>
          <w:rFonts w:ascii="Times New Roman" w:hAnsi="Times New Roman" w:cs="Times New Roman"/>
          <w:sz w:val="24"/>
          <w:szCs w:val="24"/>
          <w:lang w:val="en-US"/>
        </w:rPr>
        <w:t xml:space="preserve">see </w:t>
      </w:r>
      <w:r w:rsidR="00D95509" w:rsidRPr="0060758D">
        <w:rPr>
          <w:rFonts w:ascii="Times New Roman" w:hAnsi="Times New Roman" w:cs="Times New Roman"/>
          <w:sz w:val="24"/>
          <w:szCs w:val="24"/>
          <w:lang w:val="en-US"/>
        </w:rPr>
        <w:t>Ortony &amp; Turner, 1990</w:t>
      </w:r>
      <w:r w:rsidR="008A6163" w:rsidRPr="0060758D">
        <w:rPr>
          <w:rFonts w:ascii="Times New Roman" w:hAnsi="Times New Roman" w:cs="Times New Roman"/>
          <w:sz w:val="24"/>
          <w:szCs w:val="24"/>
          <w:lang w:val="en-US"/>
        </w:rPr>
        <w:t xml:space="preserve"> for an analysis of </w:t>
      </w:r>
      <w:r w:rsidR="00EA2DA7" w:rsidRPr="0060758D">
        <w:rPr>
          <w:rFonts w:ascii="Times New Roman" w:hAnsi="Times New Roman" w:cs="Times New Roman"/>
          <w:sz w:val="24"/>
          <w:szCs w:val="24"/>
          <w:lang w:val="en-US"/>
        </w:rPr>
        <w:t xml:space="preserve">the concept of </w:t>
      </w:r>
      <w:r w:rsidR="008A6163" w:rsidRPr="0060758D">
        <w:rPr>
          <w:rFonts w:ascii="Times New Roman" w:hAnsi="Times New Roman" w:cs="Times New Roman"/>
          <w:sz w:val="24"/>
          <w:szCs w:val="24"/>
          <w:lang w:val="en-US"/>
        </w:rPr>
        <w:t>basic emotions</w:t>
      </w:r>
      <w:r w:rsidR="00D95509" w:rsidRPr="0060758D">
        <w:rPr>
          <w:rFonts w:ascii="Times New Roman" w:hAnsi="Times New Roman" w:cs="Times New Roman"/>
          <w:sz w:val="24"/>
          <w:szCs w:val="24"/>
          <w:lang w:val="en-US"/>
        </w:rPr>
        <w:t>)</w:t>
      </w:r>
      <w:r w:rsidR="00EC3EDA" w:rsidRPr="0060758D">
        <w:rPr>
          <w:rFonts w:ascii="Times New Roman" w:hAnsi="Times New Roman" w:cs="Times New Roman"/>
          <w:sz w:val="24"/>
          <w:szCs w:val="24"/>
          <w:lang w:val="en-US"/>
        </w:rPr>
        <w:t xml:space="preserve">. </w:t>
      </w:r>
      <w:r w:rsidR="008A133F">
        <w:rPr>
          <w:rFonts w:ascii="Times New Roman" w:hAnsi="Times New Roman" w:cs="Times New Roman"/>
          <w:sz w:val="24"/>
          <w:szCs w:val="24"/>
          <w:lang w:val="en-US"/>
        </w:rPr>
        <w:t xml:space="preserve">Thus, one aspect of judging contempt’s distinctiveness is </w:t>
      </w:r>
      <w:r w:rsidR="00FC605E" w:rsidRPr="0060758D">
        <w:rPr>
          <w:rFonts w:ascii="Times New Roman" w:hAnsi="Times New Roman" w:cs="Times New Roman"/>
          <w:sz w:val="24"/>
          <w:szCs w:val="24"/>
          <w:lang w:val="en-US"/>
        </w:rPr>
        <w:t xml:space="preserve"> to find </w:t>
      </w:r>
      <w:r w:rsidR="00EC3EDA" w:rsidRPr="0060758D">
        <w:rPr>
          <w:rFonts w:ascii="Times New Roman" w:hAnsi="Times New Roman" w:cs="Times New Roman"/>
          <w:sz w:val="24"/>
          <w:szCs w:val="24"/>
          <w:lang w:val="en-US"/>
        </w:rPr>
        <w:t xml:space="preserve">whether </w:t>
      </w:r>
      <w:r w:rsidR="008A133F">
        <w:rPr>
          <w:rFonts w:ascii="Times New Roman" w:hAnsi="Times New Roman" w:cs="Times New Roman"/>
          <w:sz w:val="24"/>
          <w:szCs w:val="24"/>
          <w:lang w:val="en-US"/>
        </w:rPr>
        <w:t>it</w:t>
      </w:r>
      <w:r w:rsidR="00EC3EDA" w:rsidRPr="0060758D">
        <w:rPr>
          <w:rFonts w:ascii="Times New Roman" w:hAnsi="Times New Roman" w:cs="Times New Roman"/>
          <w:sz w:val="24"/>
          <w:szCs w:val="24"/>
          <w:lang w:val="en-US"/>
        </w:rPr>
        <w:t xml:space="preserve"> </w:t>
      </w:r>
      <w:r w:rsidR="0052454E" w:rsidRPr="0060758D">
        <w:rPr>
          <w:rFonts w:ascii="Times New Roman" w:hAnsi="Times New Roman" w:cs="Times New Roman"/>
          <w:sz w:val="24"/>
          <w:szCs w:val="24"/>
          <w:lang w:val="en-US"/>
        </w:rPr>
        <w:t>form</w:t>
      </w:r>
      <w:r w:rsidR="008A133F">
        <w:rPr>
          <w:rFonts w:ascii="Times New Roman" w:hAnsi="Times New Roman" w:cs="Times New Roman"/>
          <w:sz w:val="24"/>
          <w:szCs w:val="24"/>
          <w:lang w:val="en-US"/>
        </w:rPr>
        <w:t>s</w:t>
      </w:r>
      <w:r w:rsidR="0052454E" w:rsidRPr="0060758D">
        <w:rPr>
          <w:rFonts w:ascii="Times New Roman" w:hAnsi="Times New Roman" w:cs="Times New Roman"/>
          <w:sz w:val="24"/>
          <w:szCs w:val="24"/>
          <w:lang w:val="en-US"/>
        </w:rPr>
        <w:t xml:space="preserve"> a</w:t>
      </w:r>
      <w:r w:rsidR="00EC3EDA" w:rsidRPr="0060758D">
        <w:rPr>
          <w:rFonts w:ascii="Times New Roman" w:hAnsi="Times New Roman" w:cs="Times New Roman"/>
          <w:sz w:val="24"/>
          <w:szCs w:val="24"/>
          <w:lang w:val="en-US"/>
        </w:rPr>
        <w:t xml:space="preserve"> </w:t>
      </w:r>
      <w:r w:rsidR="00FC605E" w:rsidRPr="0060758D">
        <w:rPr>
          <w:rFonts w:ascii="Times New Roman" w:hAnsi="Times New Roman" w:cs="Times New Roman"/>
          <w:sz w:val="24"/>
          <w:szCs w:val="24"/>
          <w:lang w:val="en-US"/>
        </w:rPr>
        <w:t>distinctive category across languages</w:t>
      </w:r>
      <w:r w:rsidR="00DB05E0">
        <w:rPr>
          <w:rFonts w:ascii="Times New Roman" w:hAnsi="Times New Roman" w:cs="Times New Roman"/>
          <w:sz w:val="24"/>
          <w:szCs w:val="24"/>
          <w:lang w:val="en-US"/>
        </w:rPr>
        <w:t>.</w:t>
      </w:r>
      <w:r w:rsidR="004A2451" w:rsidRPr="0060758D">
        <w:rPr>
          <w:rFonts w:ascii="Times New Roman" w:hAnsi="Times New Roman" w:cs="Times New Roman"/>
          <w:sz w:val="24"/>
          <w:szCs w:val="24"/>
          <w:lang w:val="en-US"/>
        </w:rPr>
        <w:t xml:space="preserve"> </w:t>
      </w:r>
    </w:p>
    <w:p w14:paraId="372CD58B" w14:textId="5332BB8C" w:rsidR="00B2183B" w:rsidRDefault="00A30E5B" w:rsidP="00891A96">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 xml:space="preserve">Starting with English, a problem arises. </w:t>
      </w:r>
      <w:r w:rsidR="004C6ED3" w:rsidRPr="0060758D">
        <w:rPr>
          <w:rFonts w:ascii="Times New Roman" w:hAnsi="Times New Roman" w:cs="Times New Roman"/>
          <w:sz w:val="24"/>
          <w:szCs w:val="24"/>
          <w:lang w:val="en-US"/>
        </w:rPr>
        <w:t>A</w:t>
      </w:r>
      <w:r w:rsidR="004A2451" w:rsidRPr="0060758D">
        <w:rPr>
          <w:rFonts w:ascii="Times New Roman" w:hAnsi="Times New Roman" w:cs="Times New Roman"/>
          <w:sz w:val="24"/>
          <w:szCs w:val="24"/>
          <w:lang w:val="en-US"/>
        </w:rPr>
        <w:t xml:space="preserve">lthough </w:t>
      </w:r>
      <w:r w:rsidRPr="0060758D">
        <w:rPr>
          <w:rFonts w:ascii="Times New Roman" w:hAnsi="Times New Roman" w:cs="Times New Roman"/>
          <w:sz w:val="24"/>
          <w:szCs w:val="24"/>
          <w:lang w:val="en-US"/>
        </w:rPr>
        <w:t>“</w:t>
      </w:r>
      <w:r w:rsidR="004A2451" w:rsidRPr="0060758D">
        <w:rPr>
          <w:rFonts w:ascii="Times New Roman" w:hAnsi="Times New Roman" w:cs="Times New Roman"/>
          <w:sz w:val="24"/>
          <w:szCs w:val="24"/>
          <w:lang w:val="en-US"/>
        </w:rPr>
        <w:t>contempt</w:t>
      </w:r>
      <w:r w:rsidRPr="0060758D">
        <w:rPr>
          <w:rFonts w:ascii="Times New Roman" w:hAnsi="Times New Roman" w:cs="Times New Roman"/>
          <w:sz w:val="24"/>
          <w:szCs w:val="24"/>
          <w:lang w:val="en-US"/>
        </w:rPr>
        <w:t>”</w:t>
      </w:r>
      <w:r w:rsidR="004A2451" w:rsidRPr="0060758D">
        <w:rPr>
          <w:rFonts w:ascii="Times New Roman" w:hAnsi="Times New Roman" w:cs="Times New Roman"/>
          <w:sz w:val="24"/>
          <w:szCs w:val="24"/>
          <w:lang w:val="en-US"/>
        </w:rPr>
        <w:t xml:space="preserve"> </w:t>
      </w:r>
      <w:r w:rsidR="00E93B74" w:rsidRPr="0060758D">
        <w:rPr>
          <w:rFonts w:ascii="Times New Roman" w:hAnsi="Times New Roman" w:cs="Times New Roman"/>
          <w:sz w:val="24"/>
          <w:szCs w:val="24"/>
          <w:lang w:val="en-US"/>
        </w:rPr>
        <w:t xml:space="preserve">and its </w:t>
      </w:r>
      <w:r w:rsidR="004A2451" w:rsidRPr="0060758D">
        <w:rPr>
          <w:rFonts w:ascii="Times New Roman" w:hAnsi="Times New Roman" w:cs="Times New Roman"/>
          <w:sz w:val="24"/>
          <w:szCs w:val="24"/>
          <w:lang w:val="en-US"/>
        </w:rPr>
        <w:t xml:space="preserve">synonyms </w:t>
      </w:r>
      <w:r w:rsidR="0008665C" w:rsidRPr="0060758D">
        <w:rPr>
          <w:rFonts w:ascii="Times New Roman" w:hAnsi="Times New Roman" w:cs="Times New Roman"/>
          <w:sz w:val="24"/>
          <w:szCs w:val="24"/>
          <w:lang w:val="en-US"/>
        </w:rPr>
        <w:t>(</w:t>
      </w:r>
      <w:r w:rsidRPr="0060758D">
        <w:rPr>
          <w:rFonts w:ascii="Times New Roman" w:hAnsi="Times New Roman" w:cs="Times New Roman"/>
          <w:sz w:val="24"/>
          <w:szCs w:val="24"/>
          <w:lang w:val="en-US"/>
        </w:rPr>
        <w:t>“</w:t>
      </w:r>
      <w:r w:rsidR="004A2451" w:rsidRPr="0060758D">
        <w:rPr>
          <w:rFonts w:ascii="Times New Roman" w:hAnsi="Times New Roman" w:cs="Times New Roman"/>
          <w:sz w:val="24"/>
          <w:szCs w:val="24"/>
          <w:lang w:val="en-US"/>
        </w:rPr>
        <w:t>scorn</w:t>
      </w:r>
      <w:r w:rsidR="00502C77" w:rsidRPr="0060758D">
        <w:rPr>
          <w:rFonts w:ascii="Times New Roman" w:hAnsi="Times New Roman" w:cs="Times New Roman"/>
          <w:sz w:val="24"/>
          <w:szCs w:val="24"/>
          <w:lang w:val="en-US"/>
        </w:rPr>
        <w:t>,</w:t>
      </w:r>
      <w:r w:rsidRPr="0060758D">
        <w:rPr>
          <w:rFonts w:ascii="Times New Roman" w:hAnsi="Times New Roman" w:cs="Times New Roman"/>
          <w:sz w:val="24"/>
          <w:szCs w:val="24"/>
          <w:lang w:val="en-US"/>
        </w:rPr>
        <w:t>”</w:t>
      </w:r>
      <w:r w:rsidR="00502C77" w:rsidRPr="0060758D">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w:t>
      </w:r>
      <w:r w:rsidR="00502C77" w:rsidRPr="0060758D">
        <w:rPr>
          <w:rFonts w:ascii="Times New Roman" w:hAnsi="Times New Roman" w:cs="Times New Roman"/>
          <w:sz w:val="24"/>
          <w:szCs w:val="24"/>
          <w:lang w:val="en-US"/>
        </w:rPr>
        <w:t>disdain</w:t>
      </w:r>
      <w:r w:rsidRPr="0060758D">
        <w:rPr>
          <w:rFonts w:ascii="Times New Roman" w:hAnsi="Times New Roman" w:cs="Times New Roman"/>
          <w:sz w:val="24"/>
          <w:szCs w:val="24"/>
          <w:lang w:val="en-US"/>
        </w:rPr>
        <w:t>”</w:t>
      </w:r>
      <w:r w:rsidR="004A2451" w:rsidRPr="0060758D">
        <w:rPr>
          <w:rFonts w:ascii="Times New Roman" w:hAnsi="Times New Roman" w:cs="Times New Roman"/>
          <w:sz w:val="24"/>
          <w:szCs w:val="24"/>
          <w:lang w:val="en-US"/>
        </w:rPr>
        <w:t xml:space="preserve"> or </w:t>
      </w:r>
      <w:r w:rsidRPr="0060758D">
        <w:rPr>
          <w:rFonts w:ascii="Times New Roman" w:hAnsi="Times New Roman" w:cs="Times New Roman"/>
          <w:sz w:val="24"/>
          <w:szCs w:val="24"/>
          <w:lang w:val="en-US"/>
        </w:rPr>
        <w:t>“</w:t>
      </w:r>
      <w:r w:rsidR="004A2451" w:rsidRPr="0060758D">
        <w:rPr>
          <w:rFonts w:ascii="Times New Roman" w:hAnsi="Times New Roman" w:cs="Times New Roman"/>
          <w:sz w:val="24"/>
          <w:szCs w:val="24"/>
          <w:lang w:val="en-US"/>
        </w:rPr>
        <w:t>aversion</w:t>
      </w:r>
      <w:r w:rsidRPr="0060758D">
        <w:rPr>
          <w:rFonts w:ascii="Times New Roman" w:hAnsi="Times New Roman" w:cs="Times New Roman"/>
          <w:sz w:val="24"/>
          <w:szCs w:val="24"/>
          <w:lang w:val="en-US"/>
        </w:rPr>
        <w:t>”</w:t>
      </w:r>
      <w:r w:rsidR="0008665C" w:rsidRPr="0060758D">
        <w:rPr>
          <w:rFonts w:ascii="Times New Roman" w:hAnsi="Times New Roman" w:cs="Times New Roman"/>
          <w:sz w:val="24"/>
          <w:szCs w:val="24"/>
          <w:lang w:val="en-US"/>
        </w:rPr>
        <w:t>)</w:t>
      </w:r>
      <w:r w:rsidR="00502C77" w:rsidRPr="0060758D">
        <w:rPr>
          <w:rFonts w:ascii="Times New Roman" w:hAnsi="Times New Roman" w:cs="Times New Roman"/>
          <w:sz w:val="24"/>
          <w:szCs w:val="24"/>
          <w:lang w:val="en-US"/>
        </w:rPr>
        <w:t xml:space="preserve"> are often </w:t>
      </w:r>
      <w:r w:rsidR="0052454E" w:rsidRPr="0060758D">
        <w:rPr>
          <w:rFonts w:ascii="Times New Roman" w:hAnsi="Times New Roman" w:cs="Times New Roman"/>
          <w:sz w:val="24"/>
          <w:szCs w:val="24"/>
          <w:lang w:val="en-US"/>
        </w:rPr>
        <w:t>classified</w:t>
      </w:r>
      <w:r w:rsidR="00502C77" w:rsidRPr="0060758D">
        <w:rPr>
          <w:rFonts w:ascii="Times New Roman" w:hAnsi="Times New Roman" w:cs="Times New Roman"/>
          <w:sz w:val="24"/>
          <w:szCs w:val="24"/>
          <w:lang w:val="en-US"/>
        </w:rPr>
        <w:t xml:space="preserve"> as emotion words</w:t>
      </w:r>
      <w:r w:rsidR="004A2451" w:rsidRPr="0060758D">
        <w:rPr>
          <w:rFonts w:ascii="Times New Roman" w:hAnsi="Times New Roman" w:cs="Times New Roman"/>
          <w:sz w:val="24"/>
          <w:szCs w:val="24"/>
          <w:lang w:val="en-US"/>
        </w:rPr>
        <w:t xml:space="preserve">, </w:t>
      </w:r>
      <w:r w:rsidR="00CC19CF" w:rsidRPr="0060758D">
        <w:rPr>
          <w:rFonts w:ascii="Times New Roman" w:hAnsi="Times New Roman" w:cs="Times New Roman"/>
          <w:sz w:val="24"/>
          <w:szCs w:val="24"/>
          <w:lang w:val="en-US"/>
        </w:rPr>
        <w:t xml:space="preserve">English speakers do not </w:t>
      </w:r>
      <w:r w:rsidR="0052454E" w:rsidRPr="0060758D">
        <w:rPr>
          <w:rFonts w:ascii="Times New Roman" w:hAnsi="Times New Roman" w:cs="Times New Roman"/>
          <w:sz w:val="24"/>
          <w:szCs w:val="24"/>
          <w:lang w:val="en-US"/>
        </w:rPr>
        <w:t>readily</w:t>
      </w:r>
      <w:r w:rsidR="00CC19CF" w:rsidRPr="0060758D">
        <w:rPr>
          <w:rFonts w:ascii="Times New Roman" w:hAnsi="Times New Roman" w:cs="Times New Roman"/>
          <w:sz w:val="24"/>
          <w:szCs w:val="24"/>
          <w:lang w:val="en-US"/>
        </w:rPr>
        <w:t xml:space="preserve"> use </w:t>
      </w:r>
      <w:r w:rsidR="0052454E" w:rsidRPr="0060758D">
        <w:rPr>
          <w:rFonts w:ascii="Times New Roman" w:hAnsi="Times New Roman" w:cs="Times New Roman"/>
          <w:sz w:val="24"/>
          <w:szCs w:val="24"/>
          <w:lang w:val="en-US"/>
        </w:rPr>
        <w:t xml:space="preserve">them. </w:t>
      </w:r>
      <w:r w:rsidR="00A25A41">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"10.1037/0096-3445.113.3.464", "ISBN" : "0096-3445\\r1939-2222", "ISSN" : "0096-3445", "abstract" : "Even if superordinate concepts (such as fruit, vehicle, sport) are prototypically organized, basic-level concepts (such as apple, truck, hockey) might be classically defined in terms of individually neces- sary and jointly sufficient features. A series of 6 studies examined 1 basic-level concept in the domain of emotion, love, and found that it is better understood from a prototype than a classical perspective. The natural language concept of love has an internal structure and fuzzy borders: Maternal love, romantic love, affection, love of work, self-love, infatuation, and other subtypes of lovecan bereliablyordered from better to poorerexamplesoflove.Inturn,eachsubtype's goodness as an example of love (prototypicality) was found to predict various indices of its cognitive process- ing. Implications for a scientific definition and typology of love are discussed.", "author" : [ { "dropping-particle" : "", "family" : "Fehr", "given" : "Beverley", "non-dropping-particle" : "", "parse-names" : false, "suffix" : "" }, { "dropping-particle" : "", "family" : "Russell", "given" : "James A.", "non-dropping-particle" : "", "parse-names" : false, "suffix" : "" } ], "container-title" : "Journal of Experimental Psychology: General", "id" : "ITEM-1", "issued" : { "date-parts" : [ [ "1984" ] ] }, "page" : "464-486", "title" : "Concept of emotion viewed from a prototype perspective.", "type" : "article", "volume" : "113" }, "uris" : [ "http://www.mendeley.com/documents/?uuid=3ad47444-3b9e-4841-85a7-796682a86a2e" ] } ], "mendeley" : { "manualFormatting" : "Fehr &amp; Russell (1984)", "previouslyFormattedCitation" : "(Fehr &amp; Russell, 1984)" }, "properties" : { "noteIndex" : 0 }, "schema" : "https://github.com/citation-style-language/schema/raw/master/csl-citation.json" }</w:instrText>
      </w:r>
      <w:r w:rsidR="00A25A41">
        <w:rPr>
          <w:rFonts w:ascii="Times New Roman" w:hAnsi="Times New Roman" w:cs="Times New Roman"/>
          <w:sz w:val="24"/>
          <w:szCs w:val="24"/>
          <w:lang w:val="en-US"/>
        </w:rPr>
        <w:fldChar w:fldCharType="separate"/>
      </w:r>
      <w:r w:rsidR="00A25A41">
        <w:rPr>
          <w:rFonts w:ascii="Times New Roman" w:hAnsi="Times New Roman" w:cs="Times New Roman"/>
          <w:noProof/>
          <w:sz w:val="24"/>
          <w:szCs w:val="24"/>
          <w:lang w:val="en-US"/>
        </w:rPr>
        <w:t xml:space="preserve">Fehr </w:t>
      </w:r>
      <w:r w:rsidR="00DB4B19">
        <w:rPr>
          <w:rFonts w:ascii="Times New Roman" w:hAnsi="Times New Roman" w:cs="Times New Roman"/>
          <w:noProof/>
          <w:sz w:val="24"/>
          <w:szCs w:val="24"/>
          <w:lang w:val="en-US"/>
        </w:rPr>
        <w:t xml:space="preserve">and </w:t>
      </w:r>
      <w:r w:rsidR="00A25A41">
        <w:rPr>
          <w:rFonts w:ascii="Times New Roman" w:hAnsi="Times New Roman" w:cs="Times New Roman"/>
          <w:noProof/>
          <w:sz w:val="24"/>
          <w:szCs w:val="24"/>
          <w:lang w:val="en-US"/>
        </w:rPr>
        <w:t>Russell</w:t>
      </w:r>
      <w:r w:rsidR="00A25A41" w:rsidRPr="00A25A41">
        <w:rPr>
          <w:rFonts w:ascii="Times New Roman" w:hAnsi="Times New Roman" w:cs="Times New Roman"/>
          <w:noProof/>
          <w:sz w:val="24"/>
          <w:szCs w:val="24"/>
          <w:lang w:val="en-US"/>
        </w:rPr>
        <w:t xml:space="preserve"> </w:t>
      </w:r>
      <w:r w:rsidR="00A25A41">
        <w:rPr>
          <w:rFonts w:ascii="Times New Roman" w:hAnsi="Times New Roman" w:cs="Times New Roman"/>
          <w:noProof/>
          <w:sz w:val="24"/>
          <w:szCs w:val="24"/>
          <w:lang w:val="en-US"/>
        </w:rPr>
        <w:t>(</w:t>
      </w:r>
      <w:r w:rsidR="00A25A41" w:rsidRPr="00A25A41">
        <w:rPr>
          <w:rFonts w:ascii="Times New Roman" w:hAnsi="Times New Roman" w:cs="Times New Roman"/>
          <w:noProof/>
          <w:sz w:val="24"/>
          <w:szCs w:val="24"/>
          <w:lang w:val="en-US"/>
        </w:rPr>
        <w:t>1984)</w:t>
      </w:r>
      <w:r w:rsidR="00A25A41">
        <w:rPr>
          <w:rFonts w:ascii="Times New Roman" w:hAnsi="Times New Roman" w:cs="Times New Roman"/>
          <w:sz w:val="24"/>
          <w:szCs w:val="24"/>
          <w:lang w:val="en-US"/>
        </w:rPr>
        <w:fldChar w:fldCharType="end"/>
      </w:r>
      <w:r w:rsidR="00A25A41">
        <w:rPr>
          <w:rFonts w:ascii="Times New Roman" w:hAnsi="Times New Roman" w:cs="Times New Roman"/>
          <w:sz w:val="24"/>
          <w:szCs w:val="24"/>
          <w:lang w:val="en-US"/>
        </w:rPr>
        <w:t xml:space="preserve"> </w:t>
      </w:r>
      <w:r w:rsidR="00D75DFF" w:rsidRPr="0060758D">
        <w:rPr>
          <w:rFonts w:ascii="Times New Roman" w:hAnsi="Times New Roman" w:cs="Times New Roman"/>
          <w:sz w:val="24"/>
          <w:szCs w:val="24"/>
          <w:lang w:val="en-US"/>
        </w:rPr>
        <w:t xml:space="preserve">found that respondents mentioned the word </w:t>
      </w:r>
      <w:r w:rsidRPr="0060758D">
        <w:rPr>
          <w:rFonts w:ascii="Times New Roman" w:hAnsi="Times New Roman" w:cs="Times New Roman"/>
          <w:sz w:val="24"/>
          <w:szCs w:val="24"/>
          <w:lang w:val="en-US"/>
        </w:rPr>
        <w:t>“</w:t>
      </w:r>
      <w:r w:rsidR="00D75DFF" w:rsidRPr="0060758D">
        <w:rPr>
          <w:rFonts w:ascii="Times New Roman" w:hAnsi="Times New Roman" w:cs="Times New Roman"/>
          <w:sz w:val="24"/>
          <w:szCs w:val="24"/>
          <w:lang w:val="en-US"/>
        </w:rPr>
        <w:t>contempt</w:t>
      </w:r>
      <w:r w:rsidRPr="0060758D">
        <w:rPr>
          <w:rFonts w:ascii="Times New Roman" w:hAnsi="Times New Roman" w:cs="Times New Roman"/>
          <w:sz w:val="24"/>
          <w:szCs w:val="24"/>
          <w:lang w:val="en-US"/>
        </w:rPr>
        <w:t>”</w:t>
      </w:r>
      <w:r w:rsidR="00D75DFF" w:rsidRPr="0060758D">
        <w:rPr>
          <w:rFonts w:ascii="Times New Roman" w:hAnsi="Times New Roman" w:cs="Times New Roman"/>
          <w:sz w:val="24"/>
          <w:szCs w:val="24"/>
          <w:lang w:val="en-US"/>
        </w:rPr>
        <w:t xml:space="preserve"> </w:t>
      </w:r>
      <w:r w:rsidR="007C68BF" w:rsidRPr="0060758D">
        <w:rPr>
          <w:rFonts w:ascii="Times New Roman" w:hAnsi="Times New Roman" w:cs="Times New Roman"/>
          <w:sz w:val="24"/>
          <w:szCs w:val="24"/>
          <w:lang w:val="en-US"/>
        </w:rPr>
        <w:t xml:space="preserve">only </w:t>
      </w:r>
      <w:r w:rsidR="00D75DFF" w:rsidRPr="0060758D">
        <w:rPr>
          <w:rFonts w:ascii="Times New Roman" w:hAnsi="Times New Roman" w:cs="Times New Roman"/>
          <w:sz w:val="24"/>
          <w:szCs w:val="24"/>
          <w:lang w:val="en-US"/>
        </w:rPr>
        <w:t>twice when asked to list as many emotion words as they could in a minute</w:t>
      </w:r>
      <w:r w:rsidR="00456311" w:rsidRPr="0060758D">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w:t>
      </w:r>
      <w:r w:rsidR="00456311" w:rsidRPr="0060758D">
        <w:rPr>
          <w:rFonts w:ascii="Times New Roman" w:hAnsi="Times New Roman" w:cs="Times New Roman"/>
          <w:sz w:val="24"/>
          <w:szCs w:val="24"/>
          <w:lang w:val="en-US"/>
        </w:rPr>
        <w:t xml:space="preserve">anger </w:t>
      </w:r>
      <w:r w:rsidRPr="0060758D">
        <w:rPr>
          <w:rFonts w:ascii="Times New Roman" w:hAnsi="Times New Roman" w:cs="Times New Roman"/>
          <w:sz w:val="24"/>
          <w:szCs w:val="24"/>
          <w:lang w:val="en-US"/>
        </w:rPr>
        <w:t>“</w:t>
      </w:r>
      <w:r w:rsidR="00456311" w:rsidRPr="0060758D">
        <w:rPr>
          <w:rFonts w:ascii="Times New Roman" w:hAnsi="Times New Roman" w:cs="Times New Roman"/>
          <w:sz w:val="24"/>
          <w:szCs w:val="24"/>
          <w:lang w:val="en-US"/>
        </w:rPr>
        <w:t xml:space="preserve">was listed 149 times, </w:t>
      </w:r>
      <w:r w:rsidR="007C68BF" w:rsidRPr="0060758D">
        <w:rPr>
          <w:rFonts w:ascii="Times New Roman" w:hAnsi="Times New Roman" w:cs="Times New Roman"/>
          <w:sz w:val="24"/>
          <w:szCs w:val="24"/>
          <w:lang w:val="en-US"/>
        </w:rPr>
        <w:t xml:space="preserve">and </w:t>
      </w:r>
      <w:r w:rsidRPr="0060758D">
        <w:rPr>
          <w:rFonts w:ascii="Times New Roman" w:hAnsi="Times New Roman" w:cs="Times New Roman"/>
          <w:sz w:val="24"/>
          <w:szCs w:val="24"/>
          <w:lang w:val="en-US"/>
        </w:rPr>
        <w:t>“</w:t>
      </w:r>
      <w:r w:rsidR="00456311" w:rsidRPr="0060758D">
        <w:rPr>
          <w:rFonts w:ascii="Times New Roman" w:hAnsi="Times New Roman" w:cs="Times New Roman"/>
          <w:sz w:val="24"/>
          <w:szCs w:val="24"/>
          <w:lang w:val="en-US"/>
        </w:rPr>
        <w:t>disgust</w:t>
      </w:r>
      <w:r w:rsidRPr="0060758D">
        <w:rPr>
          <w:rFonts w:ascii="Times New Roman" w:hAnsi="Times New Roman" w:cs="Times New Roman"/>
          <w:sz w:val="24"/>
          <w:szCs w:val="24"/>
          <w:lang w:val="en-US"/>
        </w:rPr>
        <w:t>”</w:t>
      </w:r>
      <w:r w:rsidR="007C68BF" w:rsidRPr="0060758D">
        <w:rPr>
          <w:rFonts w:ascii="Times New Roman" w:hAnsi="Times New Roman" w:cs="Times New Roman"/>
          <w:sz w:val="24"/>
          <w:szCs w:val="24"/>
          <w:lang w:val="en-US"/>
        </w:rPr>
        <w:t xml:space="preserve"> 27 times)</w:t>
      </w:r>
      <w:r w:rsidR="0008665C" w:rsidRPr="0060758D">
        <w:rPr>
          <w:rFonts w:ascii="Times New Roman" w:hAnsi="Times New Roman" w:cs="Times New Roman"/>
          <w:sz w:val="24"/>
          <w:szCs w:val="24"/>
          <w:lang w:val="en-US"/>
        </w:rPr>
        <w:t>.</w:t>
      </w:r>
      <w:r w:rsidR="00D75DFF" w:rsidRPr="0060758D">
        <w:rPr>
          <w:rFonts w:ascii="Times New Roman" w:hAnsi="Times New Roman" w:cs="Times New Roman"/>
          <w:sz w:val="24"/>
          <w:szCs w:val="24"/>
          <w:lang w:val="en-US"/>
        </w:rPr>
        <w:t xml:space="preserve"> </w:t>
      </w:r>
      <w:r w:rsidR="00B2183B">
        <w:rPr>
          <w:rFonts w:ascii="Times New Roman" w:hAnsi="Times New Roman" w:cs="Times New Roman"/>
          <w:sz w:val="24"/>
          <w:szCs w:val="24"/>
          <w:lang w:val="en-US"/>
        </w:rPr>
        <w:t>In addition,</w:t>
      </w:r>
      <w:r w:rsidR="00B2183B" w:rsidRPr="0060758D">
        <w:rPr>
          <w:rFonts w:ascii="Times New Roman" w:hAnsi="Times New Roman" w:cs="Times New Roman"/>
          <w:sz w:val="24"/>
          <w:szCs w:val="24"/>
          <w:lang w:val="en-US"/>
        </w:rPr>
        <w:t xml:space="preserve"> no participant </w:t>
      </w:r>
      <w:r w:rsidR="00B2183B">
        <w:rPr>
          <w:rFonts w:ascii="Times New Roman" w:hAnsi="Times New Roman" w:cs="Times New Roman"/>
          <w:sz w:val="24"/>
          <w:szCs w:val="24"/>
          <w:lang w:val="en-US"/>
        </w:rPr>
        <w:t xml:space="preserve">in a study of emotion words in six European languages by </w:t>
      </w:r>
      <w:r w:rsidR="00B2183B">
        <w:rPr>
          <w:rFonts w:ascii="Times New Roman" w:hAnsi="Times New Roman" w:cs="Times New Roman"/>
          <w:sz w:val="24"/>
          <w:szCs w:val="24"/>
          <w:lang w:val="en-US"/>
        </w:rPr>
        <w:fldChar w:fldCharType="begin" w:fldLock="1"/>
      </w:r>
      <w:r w:rsidR="00B2183B">
        <w:rPr>
          <w:rFonts w:ascii="Times New Roman" w:hAnsi="Times New Roman" w:cs="Times New Roman"/>
          <w:sz w:val="24"/>
          <w:szCs w:val="24"/>
          <w:lang w:val="en-US"/>
        </w:rPr>
        <w:instrText>ADDIN CSL_CITATION { "citationItems" : [ { "id" : "ITEM-1", "itemData" : { "DOI" : "10.1002/ejsp.2420230108", "ISSN" : "1099-0992", "abstract" : "To what extent are the more common emotion words in Western European languages equivalent? Some information on this question, which is relevant for cross cultural emotions research, is collected in the present study. Students from six Western European countries were asked to list all emotion words they could think of in 5 minutes. The most frequently mentioned categories were highly similar across samples. However, considerable differences in relative frequency of presumably equivalent words (close, common translations) in the different languages were also found.", "author" : [ { "dropping-particle" : "", "family" : "Goozen", "given" : "Stephanie", "non-dropping-particle" : "van", "parse-names" : false, "suffix" : "" }, { "dropping-particle" : "", "family" : "Frijda", "given" : "Nico H.", "non-dropping-particle" : "", "parse-names" : false, "suffix" : "" } ], "container-title" : "European Journal of Social Psychology", "id" : "ITEM-1", "issued" : { "date-parts" : [ [ "1993" ] ] }, "page" : "89-95", "title" : "Emotion words used in six European countries", "type" : "article-journal" }, "uris" : [ "http://www.mendeley.com/documents/?uuid=e70619d1-1e13-4f38-b896-a1eea0ebff59" ] } ], "mendeley" : { "manualFormatting" : "van Goozen &amp; Frijda (1993)", "previouslyFormattedCitation" : "(van Goozen &amp; Frijda, 1993)" }, "properties" : { "noteIndex" : 0 }, "schema" : "https://github.com/citation-style-language/schema/raw/master/csl-citation.json" }</w:instrText>
      </w:r>
      <w:r w:rsidR="00B2183B">
        <w:rPr>
          <w:rFonts w:ascii="Times New Roman" w:hAnsi="Times New Roman" w:cs="Times New Roman"/>
          <w:sz w:val="24"/>
          <w:szCs w:val="24"/>
          <w:lang w:val="en-US"/>
        </w:rPr>
        <w:fldChar w:fldCharType="separate"/>
      </w:r>
      <w:r w:rsidR="00B2183B">
        <w:rPr>
          <w:rFonts w:ascii="Times New Roman" w:hAnsi="Times New Roman" w:cs="Times New Roman"/>
          <w:noProof/>
          <w:sz w:val="24"/>
          <w:szCs w:val="24"/>
          <w:lang w:val="en-US"/>
        </w:rPr>
        <w:t xml:space="preserve">van Goozen </w:t>
      </w:r>
      <w:r w:rsidR="00BD22D2">
        <w:rPr>
          <w:rFonts w:ascii="Times New Roman" w:hAnsi="Times New Roman" w:cs="Times New Roman"/>
          <w:noProof/>
          <w:sz w:val="24"/>
          <w:szCs w:val="24"/>
          <w:lang w:val="en-US"/>
        </w:rPr>
        <w:t>and</w:t>
      </w:r>
      <w:r w:rsidR="00B2183B">
        <w:rPr>
          <w:rFonts w:ascii="Times New Roman" w:hAnsi="Times New Roman" w:cs="Times New Roman"/>
          <w:noProof/>
          <w:sz w:val="24"/>
          <w:szCs w:val="24"/>
          <w:lang w:val="en-US"/>
        </w:rPr>
        <w:t xml:space="preserve"> Frijda (</w:t>
      </w:r>
      <w:r w:rsidR="00B2183B" w:rsidRPr="00A25A41">
        <w:rPr>
          <w:rFonts w:ascii="Times New Roman" w:hAnsi="Times New Roman" w:cs="Times New Roman"/>
          <w:noProof/>
          <w:sz w:val="24"/>
          <w:szCs w:val="24"/>
          <w:lang w:val="en-US"/>
        </w:rPr>
        <w:t>1993)</w:t>
      </w:r>
      <w:r w:rsidR="00B2183B">
        <w:rPr>
          <w:rFonts w:ascii="Times New Roman" w:hAnsi="Times New Roman" w:cs="Times New Roman"/>
          <w:sz w:val="24"/>
          <w:szCs w:val="24"/>
          <w:lang w:val="en-US"/>
        </w:rPr>
        <w:fldChar w:fldCharType="end"/>
      </w:r>
      <w:r w:rsidR="00B2183B">
        <w:rPr>
          <w:rFonts w:ascii="Times New Roman" w:hAnsi="Times New Roman" w:cs="Times New Roman"/>
          <w:sz w:val="24"/>
          <w:szCs w:val="24"/>
          <w:lang w:val="en-US"/>
        </w:rPr>
        <w:t xml:space="preserve"> </w:t>
      </w:r>
      <w:r w:rsidR="00B2183B" w:rsidRPr="0060758D">
        <w:rPr>
          <w:rFonts w:ascii="Times New Roman" w:hAnsi="Times New Roman" w:cs="Times New Roman"/>
          <w:sz w:val="24"/>
          <w:szCs w:val="24"/>
          <w:lang w:val="en-US"/>
        </w:rPr>
        <w:t>spontaneously mentioned contempt or its synonyms in a free listing task</w:t>
      </w:r>
      <w:r w:rsidR="00B2183B">
        <w:rPr>
          <w:rFonts w:ascii="Times New Roman" w:hAnsi="Times New Roman" w:cs="Times New Roman"/>
          <w:sz w:val="24"/>
          <w:szCs w:val="24"/>
          <w:lang w:val="en-US"/>
        </w:rPr>
        <w:t xml:space="preserve">, </w:t>
      </w:r>
      <w:r w:rsidR="00B2183B" w:rsidRPr="0060758D">
        <w:rPr>
          <w:rFonts w:ascii="Times New Roman" w:hAnsi="Times New Roman" w:cs="Times New Roman"/>
          <w:sz w:val="24"/>
          <w:szCs w:val="24"/>
          <w:lang w:val="en-US"/>
        </w:rPr>
        <w:t xml:space="preserve">though </w:t>
      </w:r>
      <w:r w:rsidR="00DB05E0">
        <w:rPr>
          <w:rFonts w:ascii="Times New Roman" w:hAnsi="Times New Roman" w:cs="Times New Roman"/>
          <w:sz w:val="24"/>
          <w:szCs w:val="24"/>
          <w:lang w:val="en-US"/>
        </w:rPr>
        <w:t>such words</w:t>
      </w:r>
      <w:r w:rsidR="00B2183B" w:rsidRPr="0060758D">
        <w:rPr>
          <w:rFonts w:ascii="Times New Roman" w:hAnsi="Times New Roman" w:cs="Times New Roman"/>
          <w:sz w:val="24"/>
          <w:szCs w:val="24"/>
          <w:lang w:val="en-US"/>
        </w:rPr>
        <w:t xml:space="preserve"> exist</w:t>
      </w:r>
      <w:r w:rsidR="00DB05E0">
        <w:rPr>
          <w:rFonts w:ascii="Times New Roman" w:hAnsi="Times New Roman" w:cs="Times New Roman"/>
          <w:sz w:val="24"/>
          <w:szCs w:val="24"/>
          <w:lang w:val="en-US"/>
        </w:rPr>
        <w:t>ed</w:t>
      </w:r>
      <w:r w:rsidR="00B2183B" w:rsidRPr="0060758D">
        <w:rPr>
          <w:rFonts w:ascii="Times New Roman" w:hAnsi="Times New Roman" w:cs="Times New Roman"/>
          <w:sz w:val="24"/>
          <w:szCs w:val="24"/>
          <w:lang w:val="en-US"/>
        </w:rPr>
        <w:t xml:space="preserve"> in all six languages</w:t>
      </w:r>
      <w:r w:rsidR="00B2183B">
        <w:rPr>
          <w:rFonts w:ascii="Times New Roman" w:hAnsi="Times New Roman" w:cs="Times New Roman"/>
          <w:sz w:val="24"/>
          <w:szCs w:val="24"/>
          <w:lang w:val="en-US"/>
        </w:rPr>
        <w:t>.</w:t>
      </w:r>
      <w:r w:rsidR="00B2183B" w:rsidRPr="0060758D">
        <w:rPr>
          <w:rFonts w:ascii="Times New Roman" w:hAnsi="Times New Roman" w:cs="Times New Roman"/>
          <w:sz w:val="24"/>
          <w:szCs w:val="24"/>
          <w:lang w:val="en-US"/>
        </w:rPr>
        <w:t xml:space="preserve"> Going beyond Indo-European languages, </w:t>
      </w:r>
      <w:r w:rsidR="00B2183B">
        <w:rPr>
          <w:rFonts w:ascii="Times New Roman" w:hAnsi="Times New Roman" w:cs="Times New Roman"/>
          <w:sz w:val="24"/>
          <w:szCs w:val="24"/>
          <w:lang w:val="en-US"/>
        </w:rPr>
        <w:t>distinct “contempt”</w:t>
      </w:r>
      <w:r w:rsidR="00B2183B" w:rsidRPr="0060758D">
        <w:rPr>
          <w:rFonts w:ascii="Times New Roman" w:hAnsi="Times New Roman" w:cs="Times New Roman"/>
          <w:sz w:val="24"/>
          <w:szCs w:val="24"/>
          <w:lang w:val="en-US"/>
        </w:rPr>
        <w:t xml:space="preserve"> words </w:t>
      </w:r>
      <w:r w:rsidR="00B2183B">
        <w:rPr>
          <w:rFonts w:ascii="Times New Roman" w:hAnsi="Times New Roman" w:cs="Times New Roman"/>
          <w:sz w:val="24"/>
          <w:szCs w:val="24"/>
          <w:lang w:val="en-US"/>
        </w:rPr>
        <w:t>appear</w:t>
      </w:r>
      <w:r w:rsidR="00B2183B" w:rsidRPr="0060758D">
        <w:rPr>
          <w:rFonts w:ascii="Times New Roman" w:hAnsi="Times New Roman" w:cs="Times New Roman"/>
          <w:sz w:val="24"/>
          <w:szCs w:val="24"/>
          <w:lang w:val="en-US"/>
        </w:rPr>
        <w:t xml:space="preserve"> </w:t>
      </w:r>
      <w:r w:rsidR="00DB05E0">
        <w:rPr>
          <w:rFonts w:ascii="Times New Roman" w:hAnsi="Times New Roman" w:cs="Times New Roman"/>
          <w:sz w:val="24"/>
          <w:szCs w:val="24"/>
          <w:lang w:val="en-US"/>
        </w:rPr>
        <w:t xml:space="preserve">much </w:t>
      </w:r>
      <w:r w:rsidR="00B2183B" w:rsidRPr="0060758D">
        <w:rPr>
          <w:rFonts w:ascii="Times New Roman" w:hAnsi="Times New Roman" w:cs="Times New Roman"/>
          <w:sz w:val="24"/>
          <w:szCs w:val="24"/>
          <w:lang w:val="en-US"/>
        </w:rPr>
        <w:t xml:space="preserve">less frequently across languages than, for example, words for anger and </w:t>
      </w:r>
      <w:r w:rsidR="00D81D1F">
        <w:rPr>
          <w:rFonts w:ascii="Times New Roman" w:hAnsi="Times New Roman" w:cs="Times New Roman"/>
          <w:sz w:val="24"/>
          <w:szCs w:val="24"/>
          <w:lang w:val="en-US"/>
        </w:rPr>
        <w:t>sadness</w:t>
      </w:r>
      <w:r w:rsidR="00B2183B">
        <w:rPr>
          <w:rFonts w:ascii="Times New Roman" w:hAnsi="Times New Roman" w:cs="Times New Roman"/>
          <w:sz w:val="24"/>
          <w:szCs w:val="24"/>
          <w:lang w:val="en-US"/>
        </w:rPr>
        <w:t xml:space="preserve"> (e.g., </w:t>
      </w:r>
      <w:r w:rsidR="00B2183B" w:rsidRPr="00A25A41">
        <w:rPr>
          <w:rFonts w:ascii="Times New Roman" w:hAnsi="Times New Roman" w:cs="Times New Roman"/>
          <w:noProof/>
          <w:sz w:val="24"/>
          <w:szCs w:val="24"/>
          <w:lang w:val="en-US"/>
        </w:rPr>
        <w:t>Hupka, Lenton, &amp; Hutchison, 1999</w:t>
      </w:r>
      <w:r w:rsidR="00B2183B">
        <w:rPr>
          <w:rFonts w:ascii="Times New Roman" w:hAnsi="Times New Roman" w:cs="Times New Roman"/>
          <w:noProof/>
          <w:sz w:val="24"/>
          <w:szCs w:val="24"/>
          <w:lang w:val="en-US"/>
        </w:rPr>
        <w:t xml:space="preserve">; </w:t>
      </w:r>
      <w:r w:rsidR="00B2183B">
        <w:rPr>
          <w:rFonts w:ascii="Times New Roman" w:hAnsi="Times New Roman" w:cs="Times New Roman"/>
          <w:sz w:val="24"/>
          <w:szCs w:val="24"/>
          <w:lang w:val="en-US"/>
        </w:rPr>
        <w:fldChar w:fldCharType="begin" w:fldLock="1"/>
      </w:r>
      <w:r w:rsidR="00B2183B">
        <w:rPr>
          <w:rFonts w:ascii="Times New Roman" w:hAnsi="Times New Roman" w:cs="Times New Roman"/>
          <w:sz w:val="24"/>
          <w:szCs w:val="24"/>
          <w:lang w:val="en-US"/>
        </w:rPr>
        <w:instrText>ADDIN CSL_CITATION { "citationItems" : [ { "id" : "ITEM-1", "itemData" : { "DOI" : "10.1111/1467-839X.00086", "ISSN" : "13672223", "abstract" : "Based on a prototype approach to emotion concepts, two studies were conducted: (1) to identify the mental state words that Indonesian speakers are most certain name emotions (perasaan hati) and (2) to map the hierarchical and family-resemblance structure of the top 124 emotion concepts. As in an earlier study of emotion terms in American English (Shaver, Schwartz, Kirson, &amp; O\u2019Connor, 1987), cluster analysis of sorting data collected in Indonesia revealed five basic-level emotion categories: cinta (love), senang (happiness), marah (anger), kawatir/takut (anxiety/fear), and sedih (sadness). Also in line with the American results, the five basic-level categories formed two large categories at the superordinate level: positive emotions and negative emotions. Each of the five basic-level categories contained several subordinate-level categories, totaling 31 in all. The results suggest that the emotion lexicons, and corresponding conceptualizations of the emotion domain, in Indonesia and the U.S.A. are similar at the superordinate and basic levels but somewhat variable at the subordinate level. This outcome \u2013 like other kinds of psychological research on emotions and emotion concepts \u2013 suggests that the gross structure of representations of the emotion domain are similar worldwide, perhaps for biological reasons, but that different cultures make different fine-grained distinctions and emphasize different subordinate-level emotion concepts.", "author" : [ { "dropping-particle" : "", "family" : "Shaver", "given" : "Phillip R.", "non-dropping-particle" : "", "parse-names" : false, "suffix" : "" }, { "dropping-particle" : "", "family" : "Murdaya", "given" : "Upekkha", "non-dropping-particle" : "", "parse-names" : false, "suffix" : "" }, { "dropping-particle" : "", "family" : "Fraley", "given" : "R. Chris", "non-dropping-particle" : "", "parse-names" : false, "suffix" : "" } ], "container-title" : "Asian Journal of Social Psychology", "id" : "ITEM-1", "issued" : { "date-parts" : [ [ "2001" ] ] }, "page" : "201-224", "title" : "Structure of the Indonesian Emotion Lexicon", "type" : "article-journal", "volume" : "4" }, "uris" : [ "http://www.mendeley.com/documents/?uuid=9642cd39-32a4-470d-9536-e91bfa633d09" ] } ], "mendeley" : { "manualFormatting" : "Phillip R. Shaver, Murdaya, &amp; Fraley (2001)", "previouslyFormattedCitation" : "(Phillip R. Shaver, Murdaya, &amp; Fraley, 2001)" }, "properties" : { "noteIndex" : 0 }, "schema" : "https://github.com/citation-style-language/schema/raw/master/csl-citation.json" }</w:instrText>
      </w:r>
      <w:r w:rsidR="00B2183B">
        <w:rPr>
          <w:rFonts w:ascii="Times New Roman" w:hAnsi="Times New Roman" w:cs="Times New Roman"/>
          <w:sz w:val="24"/>
          <w:szCs w:val="24"/>
          <w:lang w:val="en-US"/>
        </w:rPr>
        <w:fldChar w:fldCharType="separate"/>
      </w:r>
      <w:r w:rsidR="00B2183B">
        <w:rPr>
          <w:rFonts w:ascii="Times New Roman" w:hAnsi="Times New Roman" w:cs="Times New Roman"/>
          <w:noProof/>
          <w:sz w:val="24"/>
          <w:szCs w:val="24"/>
          <w:lang w:val="en-US"/>
        </w:rPr>
        <w:t xml:space="preserve">Shaver, Murdaya, &amp; Fraley, </w:t>
      </w:r>
      <w:r w:rsidR="00B2183B" w:rsidRPr="00A25A41">
        <w:rPr>
          <w:rFonts w:ascii="Times New Roman" w:hAnsi="Times New Roman" w:cs="Times New Roman"/>
          <w:noProof/>
          <w:sz w:val="24"/>
          <w:szCs w:val="24"/>
          <w:lang w:val="en-US"/>
        </w:rPr>
        <w:t>2001)</w:t>
      </w:r>
      <w:r w:rsidR="00B2183B">
        <w:rPr>
          <w:rFonts w:ascii="Times New Roman" w:hAnsi="Times New Roman" w:cs="Times New Roman"/>
          <w:sz w:val="24"/>
          <w:szCs w:val="24"/>
          <w:lang w:val="en-US"/>
        </w:rPr>
        <w:fldChar w:fldCharType="end"/>
      </w:r>
      <w:r w:rsidR="00B2183B">
        <w:rPr>
          <w:rFonts w:ascii="Times New Roman" w:hAnsi="Times New Roman" w:cs="Times New Roman"/>
          <w:sz w:val="24"/>
          <w:szCs w:val="24"/>
          <w:lang w:val="en-US"/>
        </w:rPr>
        <w:t>.</w:t>
      </w:r>
    </w:p>
    <w:p w14:paraId="54D76F5C" w14:textId="00147F1C" w:rsidR="00CC19CF" w:rsidRPr="0060758D" w:rsidRDefault="004A2451" w:rsidP="00891A96">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 xml:space="preserve">A </w:t>
      </w:r>
      <w:r w:rsidR="00CC19CF" w:rsidRPr="0060758D">
        <w:rPr>
          <w:rFonts w:ascii="Times New Roman" w:hAnsi="Times New Roman" w:cs="Times New Roman"/>
          <w:sz w:val="24"/>
          <w:szCs w:val="24"/>
          <w:lang w:val="en-US"/>
        </w:rPr>
        <w:t>cluster analysis of the English emotion lexicon</w:t>
      </w:r>
      <w:r w:rsidR="00A30E5B" w:rsidRPr="0060758D">
        <w:rPr>
          <w:rFonts w:ascii="Times New Roman" w:hAnsi="Times New Roman" w:cs="Times New Roman"/>
          <w:sz w:val="24"/>
          <w:szCs w:val="24"/>
          <w:lang w:val="en-US"/>
        </w:rPr>
        <w:t xml:space="preserve"> based on a sorting task </w:t>
      </w:r>
      <w:r w:rsidR="00A25A41">
        <w:rPr>
          <w:rFonts w:ascii="Times New Roman" w:hAnsi="Times New Roman" w:cs="Times New Roman"/>
          <w:sz w:val="24"/>
          <w:szCs w:val="24"/>
          <w:lang w:val="en-US"/>
        </w:rPr>
        <w:t>(</w:t>
      </w:r>
      <w:r w:rsidR="00A25A41">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"abstract" : "Recent work on natural categories suggests a framework for conceptualizing people's knowledge about emotions. Categories of natural objects or events, including emotions, are formed as a result of repeated experiences and become organized around prototypes (Rosch, 1978); the interrelated set of emotion categories becomes organized within an abstract-to-concrete hierarchy. At the basic level of the emotion hierarchy one finds the handful of concepts (love, joy, anger, sadness, fear, and perhaps, surprise) most useful for making everyday distinctions among emotions, and these overlap substantially with the examples mentioned most readily when people are asked to name emotions (Fehr &amp; Russell, 1984), with the emotions children learn to name first (Bretherton &amp; Beeghly, 1982), and with what theorists have called basic or primary emotions. This article reports two studies, one exploring the hierarchical organization of emotion concepts and one specifying the prototypes, or scripts, of five basic emotions, and it shows how the prototype approach might be used in the future to investigate the processing of information about emotional events, cross-cultural differences in emotion concepts, and the development of emotion knowledge.", "author" : [ { "dropping-particle" : "", "family" : "Shaver", "given" : "P R", "non-dropping-particle" : "", "parse-names" : false, "suffix" : "" }, { "dropping-particle" : "", "family" : "Schwartz", "given" : "J", "non-dropping-particle" : "", "parse-names" : false, "suffix" : "" }, { "dropping-particle" : "", "family" : "Kirson", "given" : "J", "non-dropping-particle" : "", "parse-names" : false, "suffix" : "" }, { "dropping-particle" : "", "family" : "O'Connor", "given" : "C", "non-dropping-particle" : "", "parse-names" : false, "suffix" : "" } ], "container-title" : "Journal of Personality and Social Psychology", "id" : "ITEM-1", "issued" : { "date-parts" : [ [ "1987" ] ] }, "page" : "1061-1086", "title" : "Emotional knowledge: Further explorations of a prototype approach", "type" : "article-journal", "volume" : "52" }, "uris" : [ "http://www.mendeley.com/documents/?uuid=09870304-c8bb-4f18-9363-a1b1284961c9" ] } ], "mendeley" : { "manualFormatting" : "Shaver, Schwartz, Kirson, &amp; O\u2019Connor, 1987)", "previouslyFormattedCitation" : "(P R Shaver, Schwartz, Kirson, &amp; O\u2019Connor, 1987)" }, "properties" : { "noteIndex" : 0 }, "schema" : "https://github.com/citation-style-language/schema/raw/master/csl-citation.json" }</w:instrText>
      </w:r>
      <w:r w:rsidR="00A25A41">
        <w:rPr>
          <w:rFonts w:ascii="Times New Roman" w:hAnsi="Times New Roman" w:cs="Times New Roman"/>
          <w:sz w:val="24"/>
          <w:szCs w:val="24"/>
          <w:lang w:val="en-US"/>
        </w:rPr>
        <w:fldChar w:fldCharType="separate"/>
      </w:r>
      <w:r w:rsidR="00A25A41" w:rsidRPr="00A25A41">
        <w:rPr>
          <w:rFonts w:ascii="Times New Roman" w:hAnsi="Times New Roman" w:cs="Times New Roman"/>
          <w:noProof/>
          <w:sz w:val="24"/>
          <w:szCs w:val="24"/>
          <w:lang w:val="en-US"/>
        </w:rPr>
        <w:t>Shaver</w:t>
      </w:r>
      <w:r w:rsidR="00A25A41">
        <w:rPr>
          <w:rFonts w:ascii="Times New Roman" w:hAnsi="Times New Roman" w:cs="Times New Roman"/>
          <w:noProof/>
          <w:sz w:val="24"/>
          <w:szCs w:val="24"/>
          <w:lang w:val="en-US"/>
        </w:rPr>
        <w:t xml:space="preserve">, Schwartz, Kirson, &amp; O’Connor, </w:t>
      </w:r>
      <w:r w:rsidR="00A25A41" w:rsidRPr="00A25A41">
        <w:rPr>
          <w:rFonts w:ascii="Times New Roman" w:hAnsi="Times New Roman" w:cs="Times New Roman"/>
          <w:noProof/>
          <w:sz w:val="24"/>
          <w:szCs w:val="24"/>
          <w:lang w:val="en-US"/>
        </w:rPr>
        <w:t>1987</w:t>
      </w:r>
      <w:r w:rsidR="00B51D90">
        <w:rPr>
          <w:rFonts w:ascii="Times New Roman" w:hAnsi="Times New Roman" w:cs="Times New Roman"/>
          <w:noProof/>
          <w:sz w:val="24"/>
          <w:szCs w:val="24"/>
          <w:lang w:val="en-US"/>
        </w:rPr>
        <w:t>, see also Storm &amp; Storm, 1987</w:t>
      </w:r>
      <w:r w:rsidR="00A25A41" w:rsidRPr="00A25A41">
        <w:rPr>
          <w:rFonts w:ascii="Times New Roman" w:hAnsi="Times New Roman" w:cs="Times New Roman"/>
          <w:noProof/>
          <w:sz w:val="24"/>
          <w:szCs w:val="24"/>
          <w:lang w:val="en-US"/>
        </w:rPr>
        <w:t>)</w:t>
      </w:r>
      <w:r w:rsidR="00A25A41">
        <w:rPr>
          <w:rFonts w:ascii="Times New Roman" w:hAnsi="Times New Roman" w:cs="Times New Roman"/>
          <w:sz w:val="24"/>
          <w:szCs w:val="24"/>
          <w:lang w:val="en-US"/>
        </w:rPr>
        <w:fldChar w:fldCharType="end"/>
      </w:r>
      <w:r w:rsidR="00CC19CF" w:rsidRPr="0060758D">
        <w:rPr>
          <w:rFonts w:ascii="Times New Roman" w:hAnsi="Times New Roman" w:cs="Times New Roman"/>
          <w:sz w:val="24"/>
          <w:szCs w:val="24"/>
          <w:lang w:val="en-US"/>
        </w:rPr>
        <w:t xml:space="preserve"> found that “contempt” clustered </w:t>
      </w:r>
      <w:r w:rsidR="00A15020">
        <w:rPr>
          <w:rFonts w:ascii="Times New Roman" w:hAnsi="Times New Roman" w:cs="Times New Roman"/>
          <w:sz w:val="24"/>
          <w:szCs w:val="24"/>
          <w:lang w:val="en-US"/>
        </w:rPr>
        <w:t xml:space="preserve">together </w:t>
      </w:r>
      <w:r w:rsidR="00CC19CF" w:rsidRPr="0060758D">
        <w:rPr>
          <w:rFonts w:ascii="Times New Roman" w:hAnsi="Times New Roman" w:cs="Times New Roman"/>
          <w:sz w:val="24"/>
          <w:szCs w:val="24"/>
          <w:lang w:val="en-US"/>
        </w:rPr>
        <w:t xml:space="preserve">with disgust, but “scorn” – often seen as a synonym for “contempt” – fell in with “anger.”  However, </w:t>
      </w:r>
      <w:r w:rsidR="007D29CA" w:rsidRPr="0060758D">
        <w:rPr>
          <w:rFonts w:ascii="Times New Roman" w:hAnsi="Times New Roman" w:cs="Times New Roman"/>
          <w:sz w:val="24"/>
          <w:szCs w:val="24"/>
          <w:lang w:val="en-US"/>
        </w:rPr>
        <w:t>Jameson (1996</w:t>
      </w:r>
      <w:r w:rsidR="00CC19CF" w:rsidRPr="0060758D">
        <w:rPr>
          <w:rFonts w:ascii="Times New Roman" w:hAnsi="Times New Roman" w:cs="Times New Roman"/>
          <w:sz w:val="24"/>
          <w:szCs w:val="24"/>
          <w:lang w:val="en-US"/>
        </w:rPr>
        <w:t>), replicating the sort</w:t>
      </w:r>
      <w:r w:rsidR="00502C77" w:rsidRPr="0060758D">
        <w:rPr>
          <w:rFonts w:ascii="Times New Roman" w:hAnsi="Times New Roman" w:cs="Times New Roman"/>
          <w:sz w:val="24"/>
          <w:szCs w:val="24"/>
          <w:lang w:val="en-US"/>
        </w:rPr>
        <w:t>ing</w:t>
      </w:r>
      <w:r w:rsidR="00CC19CF" w:rsidRPr="0060758D">
        <w:rPr>
          <w:rFonts w:ascii="Times New Roman" w:hAnsi="Times New Roman" w:cs="Times New Roman"/>
          <w:sz w:val="24"/>
          <w:szCs w:val="24"/>
          <w:lang w:val="en-US"/>
        </w:rPr>
        <w:t xml:space="preserve"> task with the same words but a slight difference in methodology, found “contempt” to cluster with “anger” and “scorn” to cluster with “hate.” </w:t>
      </w:r>
      <w:r w:rsidR="003F6BD8" w:rsidRPr="00A15020">
        <w:rPr>
          <w:rFonts w:ascii="Times New Roman" w:hAnsi="Times New Roman" w:cs="Times New Roman"/>
          <w:sz w:val="24"/>
          <w:szCs w:val="24"/>
          <w:lang w:val="en-US"/>
        </w:rPr>
        <w:t>Scherer</w:t>
      </w:r>
      <w:r w:rsidR="005302E1" w:rsidRPr="00A15020">
        <w:rPr>
          <w:rFonts w:ascii="Times New Roman" w:hAnsi="Times New Roman" w:cs="Times New Roman"/>
          <w:sz w:val="24"/>
          <w:szCs w:val="24"/>
          <w:lang w:val="en-US"/>
        </w:rPr>
        <w:t>, Shuman, Fontaine and Soriano</w:t>
      </w:r>
      <w:r w:rsidR="003F6BD8" w:rsidRPr="00A15020">
        <w:rPr>
          <w:rFonts w:ascii="Times New Roman" w:hAnsi="Times New Roman" w:cs="Times New Roman"/>
          <w:sz w:val="24"/>
          <w:szCs w:val="24"/>
          <w:lang w:val="en-US"/>
        </w:rPr>
        <w:t xml:space="preserve"> (2013) sorted </w:t>
      </w:r>
      <w:r w:rsidR="00DB05E0">
        <w:rPr>
          <w:rFonts w:ascii="Times New Roman" w:hAnsi="Times New Roman" w:cs="Times New Roman"/>
          <w:sz w:val="24"/>
          <w:szCs w:val="24"/>
          <w:lang w:val="en-US"/>
        </w:rPr>
        <w:t>numerous emotion</w:t>
      </w:r>
      <w:r w:rsidR="003F6BD8" w:rsidRPr="00A15020">
        <w:rPr>
          <w:rFonts w:ascii="Times New Roman" w:hAnsi="Times New Roman" w:cs="Times New Roman"/>
          <w:sz w:val="24"/>
          <w:szCs w:val="24"/>
          <w:lang w:val="en-US"/>
        </w:rPr>
        <w:t xml:space="preserve"> terms </w:t>
      </w:r>
      <w:r w:rsidR="005302E1" w:rsidRPr="00A15020">
        <w:rPr>
          <w:rFonts w:ascii="Times New Roman" w:hAnsi="Times New Roman" w:cs="Times New Roman"/>
          <w:sz w:val="24"/>
          <w:szCs w:val="24"/>
          <w:lang w:val="en-US"/>
        </w:rPr>
        <w:t>on</w:t>
      </w:r>
      <w:r w:rsidR="003F6BD8" w:rsidRPr="00A15020">
        <w:rPr>
          <w:rFonts w:ascii="Times New Roman" w:hAnsi="Times New Roman" w:cs="Times New Roman"/>
          <w:sz w:val="24"/>
          <w:szCs w:val="24"/>
          <w:lang w:val="en-US"/>
        </w:rPr>
        <w:t xml:space="preserve"> the basis of </w:t>
      </w:r>
      <w:r w:rsidR="008A133F">
        <w:rPr>
          <w:rFonts w:ascii="Times New Roman" w:hAnsi="Times New Roman" w:cs="Times New Roman"/>
          <w:sz w:val="24"/>
          <w:szCs w:val="24"/>
          <w:lang w:val="en-US"/>
        </w:rPr>
        <w:t>two</w:t>
      </w:r>
      <w:r w:rsidR="008A133F" w:rsidRPr="00A15020">
        <w:rPr>
          <w:rFonts w:ascii="Times New Roman" w:hAnsi="Times New Roman" w:cs="Times New Roman"/>
          <w:sz w:val="24"/>
          <w:szCs w:val="24"/>
          <w:lang w:val="en-US"/>
        </w:rPr>
        <w:t xml:space="preserve"> </w:t>
      </w:r>
      <w:r w:rsidR="003F6BD8" w:rsidRPr="00A15020">
        <w:rPr>
          <w:rFonts w:ascii="Times New Roman" w:hAnsi="Times New Roman" w:cs="Times New Roman"/>
          <w:sz w:val="24"/>
          <w:szCs w:val="24"/>
          <w:lang w:val="en-US"/>
        </w:rPr>
        <w:t xml:space="preserve">appraisal-related dimensions: valence (or goal conduciveness) and potency </w:t>
      </w:r>
      <w:r w:rsidR="00D20ECF" w:rsidRPr="00A15020">
        <w:rPr>
          <w:rFonts w:ascii="Times New Roman" w:hAnsi="Times New Roman" w:cs="Times New Roman"/>
          <w:sz w:val="24"/>
          <w:szCs w:val="24"/>
          <w:lang w:val="en-US"/>
        </w:rPr>
        <w:t>(</w:t>
      </w:r>
      <w:r w:rsidR="003F6BD8" w:rsidRPr="00A15020">
        <w:rPr>
          <w:rFonts w:ascii="Times New Roman" w:hAnsi="Times New Roman" w:cs="Times New Roman"/>
          <w:sz w:val="24"/>
          <w:szCs w:val="24"/>
          <w:lang w:val="en-US"/>
        </w:rPr>
        <w:t>or control</w:t>
      </w:r>
      <w:r w:rsidR="00D20ECF" w:rsidRPr="00A15020">
        <w:rPr>
          <w:rFonts w:ascii="Times New Roman" w:hAnsi="Times New Roman" w:cs="Times New Roman"/>
          <w:sz w:val="24"/>
          <w:szCs w:val="24"/>
          <w:lang w:val="en-US"/>
        </w:rPr>
        <w:t>)</w:t>
      </w:r>
      <w:r w:rsidR="003F6BD8" w:rsidRPr="00A15020">
        <w:rPr>
          <w:rFonts w:ascii="Times New Roman" w:hAnsi="Times New Roman" w:cs="Times New Roman"/>
          <w:sz w:val="24"/>
          <w:szCs w:val="24"/>
          <w:lang w:val="en-US"/>
        </w:rPr>
        <w:t xml:space="preserve">. </w:t>
      </w:r>
      <w:r w:rsidR="008A133F">
        <w:rPr>
          <w:rFonts w:ascii="Times New Roman" w:hAnsi="Times New Roman" w:cs="Times New Roman"/>
          <w:sz w:val="24"/>
          <w:szCs w:val="24"/>
          <w:lang w:val="en-US"/>
        </w:rPr>
        <w:t xml:space="preserve">This placed </w:t>
      </w:r>
      <w:r w:rsidR="005302E1" w:rsidRPr="00A15020">
        <w:rPr>
          <w:rFonts w:ascii="Times New Roman" w:hAnsi="Times New Roman" w:cs="Times New Roman"/>
          <w:sz w:val="24"/>
          <w:szCs w:val="24"/>
          <w:lang w:val="en-US"/>
        </w:rPr>
        <w:t>contempt in the same quadrant as disgust, anger and hostility. In short, contempt and its synonyms often cluster together with hate or disgust, and on a more abstract level</w:t>
      </w:r>
      <w:r w:rsidR="00A15020">
        <w:rPr>
          <w:rFonts w:ascii="Times New Roman" w:hAnsi="Times New Roman" w:cs="Times New Roman"/>
          <w:sz w:val="24"/>
          <w:szCs w:val="24"/>
          <w:lang w:val="en-US"/>
        </w:rPr>
        <w:t>,</w:t>
      </w:r>
      <w:r w:rsidR="005302E1" w:rsidRPr="00A15020">
        <w:rPr>
          <w:rFonts w:ascii="Times New Roman" w:hAnsi="Times New Roman" w:cs="Times New Roman"/>
          <w:sz w:val="24"/>
          <w:szCs w:val="24"/>
          <w:lang w:val="en-US"/>
        </w:rPr>
        <w:t xml:space="preserve"> also with anger.</w:t>
      </w:r>
      <w:r w:rsidR="00B2183B">
        <w:rPr>
          <w:rFonts w:ascii="Times New Roman" w:hAnsi="Times New Roman" w:cs="Times New Roman"/>
          <w:sz w:val="24"/>
          <w:szCs w:val="24"/>
          <w:lang w:val="en-US"/>
        </w:rPr>
        <w:t xml:space="preserve"> </w:t>
      </w:r>
      <w:r w:rsidR="00EA2DA7" w:rsidRPr="0060758D">
        <w:rPr>
          <w:rFonts w:ascii="Times New Roman" w:hAnsi="Times New Roman" w:cs="Times New Roman"/>
          <w:sz w:val="24"/>
          <w:szCs w:val="24"/>
          <w:lang w:val="en-US"/>
        </w:rPr>
        <w:t xml:space="preserve"> </w:t>
      </w:r>
    </w:p>
    <w:p w14:paraId="67D8077E" w14:textId="79BC027E" w:rsidR="00CC19CF" w:rsidRPr="0060758D" w:rsidRDefault="007C68BF" w:rsidP="00C43C55">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Thus</w:t>
      </w:r>
      <w:r w:rsidR="00CC19CF" w:rsidRPr="0060758D">
        <w:rPr>
          <w:rFonts w:ascii="Times New Roman" w:hAnsi="Times New Roman" w:cs="Times New Roman"/>
          <w:sz w:val="24"/>
          <w:szCs w:val="24"/>
          <w:lang w:val="en-US"/>
        </w:rPr>
        <w:t xml:space="preserve">, even in languages </w:t>
      </w:r>
      <w:r w:rsidR="001100D1" w:rsidRPr="0060758D">
        <w:rPr>
          <w:rFonts w:ascii="Times New Roman" w:hAnsi="Times New Roman" w:cs="Times New Roman"/>
          <w:sz w:val="24"/>
          <w:szCs w:val="24"/>
          <w:lang w:val="en-US"/>
        </w:rPr>
        <w:t xml:space="preserve">in which </w:t>
      </w:r>
      <w:r w:rsidR="00CC19CF" w:rsidRPr="0060758D">
        <w:rPr>
          <w:rFonts w:ascii="Times New Roman" w:hAnsi="Times New Roman" w:cs="Times New Roman"/>
          <w:sz w:val="24"/>
          <w:szCs w:val="24"/>
          <w:lang w:val="en-US"/>
        </w:rPr>
        <w:t xml:space="preserve"> “contempt” has a </w:t>
      </w:r>
      <w:r w:rsidR="00D81D1F">
        <w:rPr>
          <w:rFonts w:ascii="Times New Roman" w:hAnsi="Times New Roman" w:cs="Times New Roman"/>
          <w:sz w:val="24"/>
          <w:szCs w:val="24"/>
          <w:lang w:val="en-US"/>
        </w:rPr>
        <w:t xml:space="preserve">distinct </w:t>
      </w:r>
      <w:r w:rsidR="00CC19CF" w:rsidRPr="0060758D">
        <w:rPr>
          <w:rFonts w:ascii="Times New Roman" w:hAnsi="Times New Roman" w:cs="Times New Roman"/>
          <w:sz w:val="24"/>
          <w:szCs w:val="24"/>
          <w:lang w:val="en-US"/>
        </w:rPr>
        <w:t xml:space="preserve">word, </w:t>
      </w:r>
      <w:r w:rsidR="008A6163" w:rsidRPr="0060758D">
        <w:rPr>
          <w:rFonts w:ascii="Times New Roman" w:hAnsi="Times New Roman" w:cs="Times New Roman"/>
          <w:sz w:val="24"/>
          <w:szCs w:val="24"/>
          <w:lang w:val="en-US"/>
        </w:rPr>
        <w:t xml:space="preserve">speakers </w:t>
      </w:r>
      <w:r w:rsidR="00A30E5B" w:rsidRPr="0060758D">
        <w:rPr>
          <w:rFonts w:ascii="Times New Roman" w:hAnsi="Times New Roman" w:cs="Times New Roman"/>
          <w:sz w:val="24"/>
          <w:szCs w:val="24"/>
          <w:lang w:val="en-US"/>
        </w:rPr>
        <w:t xml:space="preserve">do </w:t>
      </w:r>
      <w:r w:rsidR="00CC19CF" w:rsidRPr="0060758D">
        <w:rPr>
          <w:rFonts w:ascii="Times New Roman" w:hAnsi="Times New Roman" w:cs="Times New Roman"/>
          <w:sz w:val="24"/>
          <w:szCs w:val="24"/>
          <w:lang w:val="en-US"/>
        </w:rPr>
        <w:t xml:space="preserve">not often </w:t>
      </w:r>
      <w:r w:rsidR="00717950">
        <w:rPr>
          <w:rFonts w:ascii="Times New Roman" w:hAnsi="Times New Roman" w:cs="Times New Roman"/>
          <w:sz w:val="24"/>
          <w:szCs w:val="24"/>
          <w:lang w:val="en-US"/>
        </w:rPr>
        <w:t xml:space="preserve">use </w:t>
      </w:r>
      <w:r w:rsidR="00D81D1F">
        <w:rPr>
          <w:rFonts w:ascii="Times New Roman" w:hAnsi="Times New Roman" w:cs="Times New Roman"/>
          <w:sz w:val="24"/>
          <w:szCs w:val="24"/>
          <w:lang w:val="en-US"/>
        </w:rPr>
        <w:t>it</w:t>
      </w:r>
      <w:r w:rsidR="00A30E5B" w:rsidRPr="0060758D">
        <w:rPr>
          <w:rFonts w:ascii="Times New Roman" w:hAnsi="Times New Roman" w:cs="Times New Roman"/>
          <w:sz w:val="24"/>
          <w:szCs w:val="24"/>
          <w:lang w:val="en-US"/>
        </w:rPr>
        <w:t>.</w:t>
      </w:r>
      <w:r w:rsidR="005302E1" w:rsidRPr="0060758D">
        <w:rPr>
          <w:rFonts w:ascii="Times New Roman" w:hAnsi="Times New Roman" w:cs="Times New Roman"/>
          <w:sz w:val="24"/>
          <w:szCs w:val="24"/>
          <w:lang w:val="en-US"/>
        </w:rPr>
        <w:t xml:space="preserve"> </w:t>
      </w:r>
      <w:r w:rsidR="008C467A" w:rsidRPr="0060758D">
        <w:rPr>
          <w:rFonts w:ascii="Times New Roman" w:hAnsi="Times New Roman" w:cs="Times New Roman"/>
          <w:sz w:val="24"/>
          <w:szCs w:val="24"/>
          <w:lang w:val="en-US"/>
        </w:rPr>
        <w:t xml:space="preserve">Still, </w:t>
      </w:r>
      <w:r w:rsidR="008A6163" w:rsidRPr="0060758D">
        <w:rPr>
          <w:rFonts w:ascii="Times New Roman" w:hAnsi="Times New Roman" w:cs="Times New Roman"/>
          <w:sz w:val="24"/>
          <w:szCs w:val="24"/>
          <w:lang w:val="en-US"/>
        </w:rPr>
        <w:t xml:space="preserve">the </w:t>
      </w:r>
      <w:r w:rsidR="00A15020">
        <w:rPr>
          <w:rFonts w:ascii="Times New Roman" w:hAnsi="Times New Roman" w:cs="Times New Roman"/>
          <w:sz w:val="24"/>
          <w:szCs w:val="24"/>
          <w:lang w:val="en-US"/>
        </w:rPr>
        <w:t>scarcity of its referent term</w:t>
      </w:r>
      <w:r w:rsidR="008A6163" w:rsidRPr="0060758D">
        <w:rPr>
          <w:rFonts w:ascii="Times New Roman" w:hAnsi="Times New Roman" w:cs="Times New Roman"/>
          <w:sz w:val="24"/>
          <w:szCs w:val="24"/>
          <w:lang w:val="en-US"/>
        </w:rPr>
        <w:t xml:space="preserve"> </w:t>
      </w:r>
      <w:r w:rsidR="008C467A" w:rsidRPr="0060758D">
        <w:rPr>
          <w:rFonts w:ascii="Times New Roman" w:hAnsi="Times New Roman" w:cs="Times New Roman"/>
          <w:sz w:val="24"/>
          <w:szCs w:val="24"/>
          <w:lang w:val="en-US"/>
        </w:rPr>
        <w:t>does not mean that contempt can</w:t>
      </w:r>
      <w:r w:rsidR="008A6163" w:rsidRPr="0060758D">
        <w:rPr>
          <w:rFonts w:ascii="Times New Roman" w:hAnsi="Times New Roman" w:cs="Times New Roman"/>
          <w:sz w:val="24"/>
          <w:szCs w:val="24"/>
          <w:lang w:val="en-US"/>
        </w:rPr>
        <w:t>not</w:t>
      </w:r>
      <w:r w:rsidR="008C467A" w:rsidRPr="0060758D">
        <w:rPr>
          <w:rFonts w:ascii="Times New Roman" w:hAnsi="Times New Roman" w:cs="Times New Roman"/>
          <w:sz w:val="24"/>
          <w:szCs w:val="24"/>
          <w:lang w:val="en-US"/>
        </w:rPr>
        <w:t xml:space="preserve"> have </w:t>
      </w:r>
      <w:r w:rsidR="008A6163" w:rsidRPr="0060758D">
        <w:rPr>
          <w:rFonts w:ascii="Times New Roman" w:hAnsi="Times New Roman" w:cs="Times New Roman"/>
          <w:sz w:val="24"/>
          <w:szCs w:val="24"/>
          <w:lang w:val="en-US"/>
        </w:rPr>
        <w:t>distinct</w:t>
      </w:r>
      <w:r w:rsidR="008C467A" w:rsidRPr="0060758D">
        <w:rPr>
          <w:rFonts w:ascii="Times New Roman" w:hAnsi="Times New Roman" w:cs="Times New Roman"/>
          <w:sz w:val="24"/>
          <w:szCs w:val="24"/>
          <w:lang w:val="en-US"/>
        </w:rPr>
        <w:t xml:space="preserve"> causes, characteristics</w:t>
      </w:r>
      <w:r w:rsidR="001100D1" w:rsidRPr="0060758D">
        <w:rPr>
          <w:rFonts w:ascii="Times New Roman" w:hAnsi="Times New Roman" w:cs="Times New Roman"/>
          <w:sz w:val="24"/>
          <w:szCs w:val="24"/>
          <w:lang w:val="en-US"/>
        </w:rPr>
        <w:t>,</w:t>
      </w:r>
      <w:r w:rsidR="008C467A" w:rsidRPr="0060758D">
        <w:rPr>
          <w:rFonts w:ascii="Times New Roman" w:hAnsi="Times New Roman" w:cs="Times New Roman"/>
          <w:sz w:val="24"/>
          <w:szCs w:val="24"/>
          <w:lang w:val="en-US"/>
        </w:rPr>
        <w:t xml:space="preserve"> and implications</w:t>
      </w:r>
      <w:r w:rsidR="00A15020">
        <w:rPr>
          <w:rFonts w:ascii="Times New Roman" w:hAnsi="Times New Roman" w:cs="Times New Roman"/>
          <w:sz w:val="24"/>
          <w:szCs w:val="24"/>
          <w:lang w:val="en-US"/>
        </w:rPr>
        <w:t>;</w:t>
      </w:r>
      <w:r w:rsidR="001100D1" w:rsidRPr="0060758D">
        <w:rPr>
          <w:rFonts w:ascii="Times New Roman" w:hAnsi="Times New Roman" w:cs="Times New Roman"/>
          <w:sz w:val="24"/>
          <w:szCs w:val="24"/>
          <w:lang w:val="en-US"/>
        </w:rPr>
        <w:t xml:space="preserve"> </w:t>
      </w:r>
      <w:r w:rsidR="00543CE8" w:rsidRPr="0060758D">
        <w:rPr>
          <w:rFonts w:ascii="Times New Roman" w:hAnsi="Times New Roman" w:cs="Times New Roman"/>
          <w:sz w:val="24"/>
          <w:szCs w:val="24"/>
          <w:lang w:val="en-US"/>
        </w:rPr>
        <w:t>only</w:t>
      </w:r>
      <w:r w:rsidR="00A30E5B" w:rsidRPr="0060758D">
        <w:rPr>
          <w:rFonts w:ascii="Times New Roman" w:hAnsi="Times New Roman" w:cs="Times New Roman"/>
          <w:sz w:val="24"/>
          <w:szCs w:val="24"/>
          <w:lang w:val="en-US"/>
        </w:rPr>
        <w:t xml:space="preserve"> that </w:t>
      </w:r>
      <w:r w:rsidR="008A133F">
        <w:rPr>
          <w:rFonts w:ascii="Times New Roman" w:hAnsi="Times New Roman" w:cs="Times New Roman"/>
          <w:sz w:val="24"/>
          <w:szCs w:val="24"/>
          <w:lang w:val="en-US"/>
        </w:rPr>
        <w:t>people</w:t>
      </w:r>
      <w:r w:rsidR="008A133F" w:rsidRPr="0060758D">
        <w:rPr>
          <w:rFonts w:ascii="Times New Roman" w:hAnsi="Times New Roman" w:cs="Times New Roman"/>
          <w:sz w:val="24"/>
          <w:szCs w:val="24"/>
          <w:lang w:val="en-US"/>
        </w:rPr>
        <w:t xml:space="preserve"> </w:t>
      </w:r>
      <w:r w:rsidR="00A30E5B" w:rsidRPr="0060758D">
        <w:rPr>
          <w:rFonts w:ascii="Times New Roman" w:hAnsi="Times New Roman" w:cs="Times New Roman"/>
          <w:sz w:val="24"/>
          <w:szCs w:val="24"/>
          <w:lang w:val="en-US"/>
        </w:rPr>
        <w:t>find it hard to</w:t>
      </w:r>
      <w:r w:rsidR="008A133F">
        <w:rPr>
          <w:rFonts w:ascii="Times New Roman" w:hAnsi="Times New Roman" w:cs="Times New Roman"/>
          <w:sz w:val="24"/>
          <w:szCs w:val="24"/>
          <w:lang w:val="en-US"/>
        </w:rPr>
        <w:t xml:space="preserve"> agree on how to</w:t>
      </w:r>
      <w:r w:rsidR="00A30E5B" w:rsidRPr="0060758D">
        <w:rPr>
          <w:rFonts w:ascii="Times New Roman" w:hAnsi="Times New Roman" w:cs="Times New Roman"/>
          <w:sz w:val="24"/>
          <w:szCs w:val="24"/>
          <w:lang w:val="en-US"/>
        </w:rPr>
        <w:t xml:space="preserve"> talk about them</w:t>
      </w:r>
      <w:r w:rsidR="008C467A" w:rsidRPr="0060758D">
        <w:rPr>
          <w:rFonts w:ascii="Times New Roman" w:hAnsi="Times New Roman" w:cs="Times New Roman"/>
          <w:sz w:val="24"/>
          <w:szCs w:val="24"/>
          <w:lang w:val="en-US"/>
        </w:rPr>
        <w:t xml:space="preserve">. </w:t>
      </w:r>
    </w:p>
    <w:p w14:paraId="4E1060C0" w14:textId="40585E94" w:rsidR="008C467A" w:rsidRPr="0060758D" w:rsidRDefault="008C467A" w:rsidP="007B017F">
      <w:pPr>
        <w:spacing w:after="0" w:line="480" w:lineRule="auto"/>
        <w:rPr>
          <w:rFonts w:ascii="Times New Roman" w:hAnsi="Times New Roman" w:cs="Times New Roman"/>
          <w:b/>
          <w:bCs/>
          <w:sz w:val="24"/>
          <w:szCs w:val="24"/>
          <w:lang w:val="en-US"/>
        </w:rPr>
      </w:pPr>
      <w:r w:rsidRPr="0060758D">
        <w:rPr>
          <w:rFonts w:ascii="Times New Roman" w:hAnsi="Times New Roman" w:cs="Times New Roman"/>
          <w:b/>
          <w:bCs/>
          <w:sz w:val="24"/>
          <w:szCs w:val="24"/>
          <w:lang w:val="en-US"/>
        </w:rPr>
        <w:t xml:space="preserve">Does </w:t>
      </w:r>
      <w:r w:rsidR="007B017F" w:rsidRPr="0060758D">
        <w:rPr>
          <w:rFonts w:ascii="Times New Roman" w:hAnsi="Times New Roman" w:cs="Times New Roman"/>
          <w:b/>
          <w:bCs/>
          <w:sz w:val="24"/>
          <w:szCs w:val="24"/>
          <w:lang w:val="en-US"/>
        </w:rPr>
        <w:t>Contempt H</w:t>
      </w:r>
      <w:r w:rsidRPr="0060758D">
        <w:rPr>
          <w:rFonts w:ascii="Times New Roman" w:hAnsi="Times New Roman" w:cs="Times New Roman"/>
          <w:b/>
          <w:bCs/>
          <w:sz w:val="24"/>
          <w:szCs w:val="24"/>
          <w:lang w:val="en-US"/>
        </w:rPr>
        <w:t xml:space="preserve">ave </w:t>
      </w:r>
      <w:r w:rsidR="007B017F" w:rsidRPr="0060758D">
        <w:rPr>
          <w:rFonts w:ascii="Times New Roman" w:hAnsi="Times New Roman" w:cs="Times New Roman"/>
          <w:b/>
          <w:bCs/>
          <w:sz w:val="24"/>
          <w:szCs w:val="24"/>
          <w:lang w:val="en-US"/>
        </w:rPr>
        <w:t>D</w:t>
      </w:r>
      <w:r w:rsidRPr="0060758D">
        <w:rPr>
          <w:rFonts w:ascii="Times New Roman" w:hAnsi="Times New Roman" w:cs="Times New Roman"/>
          <w:b/>
          <w:bCs/>
          <w:sz w:val="24"/>
          <w:szCs w:val="24"/>
          <w:lang w:val="en-US"/>
        </w:rPr>
        <w:t xml:space="preserve">istinctive </w:t>
      </w:r>
      <w:r w:rsidR="00FF6251">
        <w:rPr>
          <w:rFonts w:ascii="Times New Roman" w:hAnsi="Times New Roman" w:cs="Times New Roman"/>
          <w:b/>
          <w:bCs/>
          <w:sz w:val="24"/>
          <w:szCs w:val="24"/>
          <w:lang w:val="en-US"/>
        </w:rPr>
        <w:t>Eliciting Situations</w:t>
      </w:r>
      <w:r w:rsidRPr="0060758D">
        <w:rPr>
          <w:rFonts w:ascii="Times New Roman" w:hAnsi="Times New Roman" w:cs="Times New Roman"/>
          <w:b/>
          <w:bCs/>
          <w:sz w:val="24"/>
          <w:szCs w:val="24"/>
          <w:lang w:val="en-US"/>
        </w:rPr>
        <w:t>?</w:t>
      </w:r>
    </w:p>
    <w:p w14:paraId="42DAD32E" w14:textId="1B50C064" w:rsidR="00071FD9" w:rsidRPr="0060758D" w:rsidRDefault="0037020D" w:rsidP="00C43C55">
      <w:pPr>
        <w:pStyle w:val="ListParagraph"/>
        <w:autoSpaceDE w:val="0"/>
        <w:autoSpaceDN w:val="0"/>
        <w:adjustRightInd w:val="0"/>
        <w:spacing w:after="0" w:line="480" w:lineRule="auto"/>
        <w:ind w:left="0" w:firstLine="851"/>
        <w:rPr>
          <w:rFonts w:ascii="Times New Roman" w:hAnsi="Times New Roman" w:cs="Times New Roman"/>
          <w:sz w:val="24"/>
          <w:szCs w:val="24"/>
          <w:lang w:val="en-US"/>
        </w:rPr>
      </w:pPr>
      <w:r>
        <w:rPr>
          <w:rFonts w:ascii="Times New Roman" w:hAnsi="Times New Roman" w:cs="Times New Roman"/>
          <w:sz w:val="24"/>
          <w:szCs w:val="24"/>
          <w:lang w:val="en-US"/>
        </w:rPr>
        <w:t xml:space="preserve">Research </w:t>
      </w:r>
      <w:r w:rsidR="00FF6251">
        <w:rPr>
          <w:rFonts w:ascii="Times New Roman" w:hAnsi="Times New Roman" w:cs="Times New Roman"/>
          <w:sz w:val="24"/>
          <w:szCs w:val="24"/>
          <w:lang w:val="en-US"/>
        </w:rPr>
        <w:t>sometimes</w:t>
      </w:r>
      <w:r w:rsidR="00610624">
        <w:rPr>
          <w:rFonts w:ascii="Times New Roman" w:hAnsi="Times New Roman" w:cs="Times New Roman"/>
          <w:sz w:val="24"/>
          <w:szCs w:val="24"/>
          <w:lang w:val="en-US"/>
        </w:rPr>
        <w:t xml:space="preserve"> </w:t>
      </w:r>
      <w:r w:rsidR="00FF6251">
        <w:rPr>
          <w:rFonts w:ascii="Times New Roman" w:hAnsi="Times New Roman" w:cs="Times New Roman"/>
          <w:sz w:val="24"/>
          <w:szCs w:val="24"/>
          <w:lang w:val="en-US"/>
        </w:rPr>
        <w:t xml:space="preserve">identifies </w:t>
      </w:r>
      <w:r>
        <w:rPr>
          <w:rFonts w:ascii="Times New Roman" w:hAnsi="Times New Roman" w:cs="Times New Roman"/>
          <w:sz w:val="24"/>
          <w:szCs w:val="24"/>
          <w:lang w:val="en-US"/>
        </w:rPr>
        <w:t>contempt</w:t>
      </w:r>
      <w:r w:rsidR="00E2021E" w:rsidRPr="0060758D">
        <w:rPr>
          <w:rFonts w:ascii="Times New Roman" w:hAnsi="Times New Roman" w:cs="Times New Roman"/>
          <w:sz w:val="24"/>
          <w:szCs w:val="24"/>
          <w:lang w:val="en-US"/>
        </w:rPr>
        <w:t xml:space="preserve"> as a</w:t>
      </w:r>
      <w:r w:rsidR="00071FD9" w:rsidRPr="0060758D">
        <w:rPr>
          <w:rFonts w:ascii="Times New Roman" w:hAnsi="Times New Roman" w:cs="Times New Roman"/>
          <w:sz w:val="24"/>
          <w:szCs w:val="24"/>
          <w:lang w:val="en-US"/>
        </w:rPr>
        <w:t xml:space="preserve"> reaction to a moral transgression. </w:t>
      </w:r>
      <w:r w:rsidR="008A6163" w:rsidRPr="0060758D">
        <w:rPr>
          <w:rFonts w:ascii="Times New Roman" w:hAnsi="Times New Roman" w:cs="Times New Roman"/>
          <w:sz w:val="24"/>
          <w:szCs w:val="24"/>
          <w:lang w:val="en-US"/>
        </w:rPr>
        <w:t>Rozin,</w:t>
      </w:r>
      <w:r w:rsidR="007C68BF" w:rsidRPr="0060758D">
        <w:rPr>
          <w:rFonts w:ascii="Times New Roman" w:hAnsi="Times New Roman" w:cs="Times New Roman"/>
          <w:sz w:val="24"/>
          <w:szCs w:val="24"/>
          <w:lang w:val="en-US"/>
        </w:rPr>
        <w:t xml:space="preserve"> Lowery, Imada and Haidt (1999)</w:t>
      </w:r>
      <w:r w:rsidR="00DB05E0">
        <w:rPr>
          <w:rFonts w:ascii="Times New Roman" w:hAnsi="Times New Roman" w:cs="Times New Roman"/>
          <w:sz w:val="24"/>
          <w:szCs w:val="24"/>
          <w:lang w:val="en-US"/>
        </w:rPr>
        <w:t>,</w:t>
      </w:r>
      <w:r w:rsidR="008A6163" w:rsidRPr="0060758D">
        <w:rPr>
          <w:rFonts w:ascii="Times New Roman" w:hAnsi="Times New Roman" w:cs="Times New Roman"/>
          <w:sz w:val="24"/>
          <w:szCs w:val="24"/>
          <w:lang w:val="en-US"/>
        </w:rPr>
        <w:t xml:space="preserve"> </w:t>
      </w:r>
      <w:r w:rsidR="00D81D1F">
        <w:rPr>
          <w:rFonts w:ascii="Times New Roman" w:hAnsi="Times New Roman" w:cs="Times New Roman"/>
          <w:sz w:val="24"/>
          <w:szCs w:val="24"/>
          <w:lang w:val="en-US"/>
        </w:rPr>
        <w:t>proposed</w:t>
      </w:r>
      <w:r w:rsidR="00071FD9" w:rsidRPr="0060758D">
        <w:rPr>
          <w:rFonts w:ascii="Times New Roman" w:hAnsi="Times New Roman" w:cs="Times New Roman"/>
          <w:sz w:val="24"/>
          <w:szCs w:val="24"/>
          <w:lang w:val="en-US"/>
        </w:rPr>
        <w:t xml:space="preserve"> that </w:t>
      </w:r>
      <w:r w:rsidR="00F41140">
        <w:rPr>
          <w:rFonts w:ascii="Times New Roman" w:hAnsi="Times New Roman" w:cs="Times New Roman"/>
          <w:sz w:val="24"/>
          <w:szCs w:val="24"/>
          <w:lang w:val="en-US"/>
        </w:rPr>
        <w:t xml:space="preserve">contempt, </w:t>
      </w:r>
      <w:r w:rsidR="00DB05E0" w:rsidRPr="0060758D">
        <w:rPr>
          <w:rFonts w:ascii="Times New Roman" w:hAnsi="Times New Roman" w:cs="Times New Roman"/>
          <w:sz w:val="24"/>
          <w:szCs w:val="24"/>
          <w:lang w:val="en-US"/>
        </w:rPr>
        <w:t xml:space="preserve">anger, </w:t>
      </w:r>
      <w:r w:rsidR="00F41140">
        <w:rPr>
          <w:rFonts w:ascii="Times New Roman" w:hAnsi="Times New Roman" w:cs="Times New Roman"/>
          <w:sz w:val="24"/>
          <w:szCs w:val="24"/>
          <w:lang w:val="en-US"/>
        </w:rPr>
        <w:t xml:space="preserve">and </w:t>
      </w:r>
      <w:r w:rsidR="00DB05E0" w:rsidRPr="0060758D">
        <w:rPr>
          <w:rFonts w:ascii="Times New Roman" w:hAnsi="Times New Roman" w:cs="Times New Roman"/>
          <w:sz w:val="24"/>
          <w:szCs w:val="24"/>
          <w:lang w:val="en-US"/>
        </w:rPr>
        <w:t xml:space="preserve">disgust </w:t>
      </w:r>
      <w:r>
        <w:rPr>
          <w:rFonts w:ascii="Times New Roman" w:hAnsi="Times New Roman" w:cs="Times New Roman"/>
          <w:sz w:val="24"/>
          <w:szCs w:val="24"/>
          <w:lang w:val="en-US"/>
        </w:rPr>
        <w:t>are elicited in reaction to</w:t>
      </w:r>
      <w:r w:rsidR="00071FD9" w:rsidRPr="0060758D">
        <w:rPr>
          <w:rFonts w:ascii="Times New Roman" w:hAnsi="Times New Roman" w:cs="Times New Roman"/>
          <w:sz w:val="24"/>
          <w:szCs w:val="24"/>
          <w:lang w:val="en-US"/>
        </w:rPr>
        <w:t xml:space="preserve"> </w:t>
      </w:r>
      <w:r w:rsidR="00E93B74" w:rsidRPr="0060758D">
        <w:rPr>
          <w:rFonts w:ascii="Times New Roman" w:hAnsi="Times New Roman" w:cs="Times New Roman"/>
          <w:sz w:val="24"/>
          <w:szCs w:val="24"/>
          <w:lang w:val="en-US"/>
        </w:rPr>
        <w:t>violation</w:t>
      </w:r>
      <w:r>
        <w:rPr>
          <w:rFonts w:ascii="Times New Roman" w:hAnsi="Times New Roman" w:cs="Times New Roman"/>
          <w:sz w:val="24"/>
          <w:szCs w:val="24"/>
          <w:lang w:val="en-US"/>
        </w:rPr>
        <w:t>s</w:t>
      </w:r>
      <w:r w:rsidR="00E93B74" w:rsidRPr="0060758D">
        <w:rPr>
          <w:rFonts w:ascii="Times New Roman" w:hAnsi="Times New Roman" w:cs="Times New Roman"/>
          <w:sz w:val="24"/>
          <w:szCs w:val="24"/>
          <w:lang w:val="en-US"/>
        </w:rPr>
        <w:t xml:space="preserve"> </w:t>
      </w:r>
      <w:r w:rsidR="00071FD9" w:rsidRPr="0060758D">
        <w:rPr>
          <w:rFonts w:ascii="Times New Roman" w:hAnsi="Times New Roman" w:cs="Times New Roman"/>
          <w:sz w:val="24"/>
          <w:szCs w:val="24"/>
          <w:lang w:val="en-US"/>
        </w:rPr>
        <w:t>of three distinct ethics</w:t>
      </w:r>
      <w:r w:rsidR="00D81D1F">
        <w:rPr>
          <w:rFonts w:ascii="Times New Roman" w:hAnsi="Times New Roman" w:cs="Times New Roman"/>
          <w:sz w:val="24"/>
          <w:szCs w:val="24"/>
          <w:lang w:val="en-US"/>
        </w:rPr>
        <w:t xml:space="preserve"> (the CAD triad hypothesis</w:t>
      </w:r>
      <w:r w:rsidR="00DB05E0">
        <w:rPr>
          <w:rFonts w:ascii="Times New Roman" w:hAnsi="Times New Roman" w:cs="Times New Roman"/>
          <w:sz w:val="24"/>
          <w:szCs w:val="24"/>
          <w:lang w:val="en-US"/>
        </w:rPr>
        <w:t xml:space="preserve">; cf. </w:t>
      </w:r>
      <w:r w:rsidR="00DB05E0">
        <w:rPr>
          <w:rFonts w:ascii="Times New Roman" w:hAnsi="Times New Roman" w:cs="Times New Roman"/>
          <w:sz w:val="24"/>
          <w:szCs w:val="24"/>
          <w:lang w:val="en-US"/>
        </w:rPr>
        <w:fldChar w:fldCharType="begin" w:fldLock="1"/>
      </w:r>
      <w:r w:rsidR="00DB05E0">
        <w:rPr>
          <w:rFonts w:ascii="Times New Roman" w:hAnsi="Times New Roman" w:cs="Times New Roman"/>
          <w:sz w:val="24"/>
          <w:szCs w:val="24"/>
          <w:lang w:val="en-US"/>
        </w:rPr>
        <w:instrText>ADDIN CSL_CITATION { "citationItems" : [ { "id" : "ITEM-1", "itemData" : { "ISBN" : "9780415915816", "abstract" : "(From the introduction) The chapter by Shweder et al examines both the nature of morality and causal explanations for suffering, across the cultures of the world, with special emphasis on Hindu India. They present an original taxonomy of 3 moral domains that may encompass all moral systems in the world: autonomy codes, based on rights violations; community codes, based on communal values and hierarchy violations; and divinity codes, based on concepts such as sanctity and purity. The 3 codes structure the domain of morality as it applies to health and widen the scope of morality-health interactions. The authors summarize prior cross-cultural work on accounts of suffering, supplementing this with their own recent study of 47 Ss (mostly adults) in India. This work reveals that the most common explanatory frameworks are interpersonal, moral, and biomedical accounts of suffering. The authors also examine the moral explanations for suffering in an Indian town, where moral imagination emphasizes notions of suffering, personal responsibility, and Karma in which individuals know that every act of good or evil that is committed will affect well-being, in contrast with American notions in which illness and suffering may appear random and meaningless. (PsycINFO Database Record (c) 2009 APA", "author" : [ { "dropping-particle" : "", "family" : "Shweder", "given" : "Richard A.", "non-dropping-particle" : "", "parse-names" : false, "suffix" : "" }, { "dropping-particle" : "", "family" : "Much", "given" : "Nancy C.", "non-dropping-particle" : "", "parse-names" : false, "suffix" : "" }, { "dropping-particle" : "", "family" : "Mahapatra", "given" : "Manamohan", "non-dropping-particle" : "", "parse-names" : false, "suffix" : "" }, { "dropping-particle" : "", "family" : "Park", "given" : "Lawerence", "non-dropping-particle" : "", "parse-names" : false, "suffix" : "" } ], "container-title" : "Morality and Health", "id" : "ITEM-1", "issued" : { "date-parts" : [ [ "1997" ] ] }, "page" : "119-169", "title" : "The \"Big Three\" of Morality (Autonomy, Community, Divinity) and the \"Big Three\" Explanations of Suffering", "type" : "chapter" }, "uris" : [ "http://www.mendeley.com/documents/?uuid=9a142104-ea45-47db-a14f-9e314e07c014" ] } ], "mendeley" : { "manualFormatting" : "Shweder, Much, Mahapatra, &amp; Park (1997)", "previouslyFormattedCitation" : "(Shweder, Much, Mahapatra, &amp; Park, 1997)" }, "properties" : { "noteIndex" : 0 }, "schema" : "https://github.com/citation-style-language/schema/raw/master/csl-citation.json" }</w:instrText>
      </w:r>
      <w:r w:rsidR="00DB05E0">
        <w:rPr>
          <w:rFonts w:ascii="Times New Roman" w:hAnsi="Times New Roman" w:cs="Times New Roman"/>
          <w:sz w:val="24"/>
          <w:szCs w:val="24"/>
          <w:lang w:val="en-US"/>
        </w:rPr>
        <w:fldChar w:fldCharType="separate"/>
      </w:r>
      <w:r w:rsidR="00DB05E0" w:rsidRPr="009C4CD8">
        <w:rPr>
          <w:rFonts w:ascii="Times New Roman" w:hAnsi="Times New Roman" w:cs="Times New Roman"/>
          <w:noProof/>
          <w:sz w:val="24"/>
          <w:szCs w:val="24"/>
          <w:lang w:val="en-US"/>
        </w:rPr>
        <w:t>Sh</w:t>
      </w:r>
      <w:r w:rsidR="00DB05E0">
        <w:rPr>
          <w:rFonts w:ascii="Times New Roman" w:hAnsi="Times New Roman" w:cs="Times New Roman"/>
          <w:noProof/>
          <w:sz w:val="24"/>
          <w:szCs w:val="24"/>
          <w:lang w:val="en-US"/>
        </w:rPr>
        <w:t xml:space="preserve">weder, Much, Mahapatra, and Park, </w:t>
      </w:r>
      <w:r w:rsidR="00DB05E0" w:rsidRPr="009C4CD8">
        <w:rPr>
          <w:rFonts w:ascii="Times New Roman" w:hAnsi="Times New Roman" w:cs="Times New Roman"/>
          <w:noProof/>
          <w:sz w:val="24"/>
          <w:szCs w:val="24"/>
          <w:lang w:val="en-US"/>
        </w:rPr>
        <w:t>1997)</w:t>
      </w:r>
      <w:r w:rsidR="00DB05E0">
        <w:rPr>
          <w:rFonts w:ascii="Times New Roman" w:hAnsi="Times New Roman" w:cs="Times New Roman"/>
          <w:sz w:val="24"/>
          <w:szCs w:val="24"/>
          <w:lang w:val="en-US"/>
        </w:rPr>
        <w:fldChar w:fldCharType="end"/>
      </w:r>
      <w:r w:rsidR="00D81D1F">
        <w:rPr>
          <w:rFonts w:ascii="Times New Roman" w:hAnsi="Times New Roman" w:cs="Times New Roman"/>
          <w:sz w:val="24"/>
          <w:szCs w:val="24"/>
          <w:lang w:val="en-US"/>
        </w:rPr>
        <w:t>.</w:t>
      </w:r>
      <w:r w:rsidR="00FF6251">
        <w:rPr>
          <w:rFonts w:ascii="Times New Roman" w:hAnsi="Times New Roman" w:cs="Times New Roman"/>
          <w:sz w:val="24"/>
          <w:szCs w:val="24"/>
          <w:lang w:val="en-US"/>
        </w:rPr>
        <w:t xml:space="preserve"> </w:t>
      </w:r>
      <w:r w:rsidR="00071FD9" w:rsidRPr="0060758D">
        <w:rPr>
          <w:rFonts w:ascii="Times New Roman" w:hAnsi="Times New Roman" w:cs="Times New Roman"/>
          <w:sz w:val="24"/>
          <w:szCs w:val="24"/>
          <w:lang w:val="en-US"/>
        </w:rPr>
        <w:t xml:space="preserve"> Anger is elicited when individual rights </w:t>
      </w:r>
      <w:r w:rsidR="00165571" w:rsidRPr="0060758D">
        <w:rPr>
          <w:rFonts w:ascii="Times New Roman" w:hAnsi="Times New Roman" w:cs="Times New Roman"/>
          <w:sz w:val="24"/>
          <w:szCs w:val="24"/>
          <w:lang w:val="en-US"/>
        </w:rPr>
        <w:t>(autonomy)</w:t>
      </w:r>
      <w:r w:rsidR="00071FD9" w:rsidRPr="0060758D">
        <w:rPr>
          <w:rFonts w:ascii="Times New Roman" w:hAnsi="Times New Roman" w:cs="Times New Roman"/>
          <w:sz w:val="24"/>
          <w:szCs w:val="24"/>
          <w:lang w:val="en-US"/>
        </w:rPr>
        <w:t xml:space="preserve"> are violated, disgust when purity or </w:t>
      </w:r>
      <w:r w:rsidR="00E2021E" w:rsidRPr="0060758D">
        <w:rPr>
          <w:rFonts w:ascii="Times New Roman" w:hAnsi="Times New Roman" w:cs="Times New Roman"/>
          <w:sz w:val="24"/>
          <w:szCs w:val="24"/>
          <w:lang w:val="en-US"/>
        </w:rPr>
        <w:t>sanctity (divinity)</w:t>
      </w:r>
      <w:r w:rsidR="00071FD9" w:rsidRPr="0060758D">
        <w:rPr>
          <w:rFonts w:ascii="Times New Roman" w:hAnsi="Times New Roman" w:cs="Times New Roman"/>
          <w:sz w:val="24"/>
          <w:szCs w:val="24"/>
          <w:lang w:val="en-US"/>
        </w:rPr>
        <w:t xml:space="preserve"> is violated, and contempt when </w:t>
      </w:r>
      <w:r w:rsidR="00165571" w:rsidRPr="0060758D">
        <w:rPr>
          <w:rFonts w:ascii="Times New Roman" w:hAnsi="Times New Roman" w:cs="Times New Roman"/>
          <w:sz w:val="24"/>
          <w:szCs w:val="24"/>
          <w:lang w:val="en-US"/>
        </w:rPr>
        <w:t>social hierarchy or duty (community)</w:t>
      </w:r>
      <w:r w:rsidR="00071FD9" w:rsidRPr="0060758D">
        <w:rPr>
          <w:rFonts w:ascii="Times New Roman" w:hAnsi="Times New Roman" w:cs="Times New Roman"/>
          <w:sz w:val="24"/>
          <w:szCs w:val="24"/>
          <w:lang w:val="en-US"/>
        </w:rPr>
        <w:t xml:space="preserve"> </w:t>
      </w:r>
      <w:r w:rsidR="00165571" w:rsidRPr="0060758D">
        <w:rPr>
          <w:rFonts w:ascii="Times New Roman" w:hAnsi="Times New Roman" w:cs="Times New Roman"/>
          <w:sz w:val="24"/>
          <w:szCs w:val="24"/>
          <w:lang w:val="en-US"/>
        </w:rPr>
        <w:t>is</w:t>
      </w:r>
      <w:r w:rsidR="00071FD9" w:rsidRPr="0060758D">
        <w:rPr>
          <w:rFonts w:ascii="Times New Roman" w:hAnsi="Times New Roman" w:cs="Times New Roman"/>
          <w:sz w:val="24"/>
          <w:szCs w:val="24"/>
          <w:lang w:val="en-US"/>
        </w:rPr>
        <w:t xml:space="preserve"> violated</w:t>
      </w:r>
      <w:r w:rsidR="00D81D1F">
        <w:rPr>
          <w:rFonts w:ascii="Times New Roman" w:hAnsi="Times New Roman" w:cs="Times New Roman"/>
          <w:sz w:val="24"/>
          <w:szCs w:val="24"/>
          <w:lang w:val="en-US"/>
        </w:rPr>
        <w:t>.</w:t>
      </w:r>
      <w:r w:rsidR="00FF6251">
        <w:rPr>
          <w:rFonts w:ascii="Times New Roman" w:hAnsi="Times New Roman" w:cs="Times New Roman"/>
          <w:sz w:val="24"/>
          <w:szCs w:val="24"/>
          <w:lang w:val="en-US"/>
        </w:rPr>
        <w:t xml:space="preserve"> </w:t>
      </w:r>
      <w:r w:rsidR="00E2021E" w:rsidRPr="0060758D">
        <w:rPr>
          <w:rFonts w:ascii="Times New Roman" w:hAnsi="Times New Roman" w:cs="Times New Roman"/>
          <w:sz w:val="24"/>
          <w:szCs w:val="24"/>
          <w:lang w:val="en-US"/>
        </w:rPr>
        <w:t xml:space="preserve">More specifically, </w:t>
      </w:r>
      <w:r w:rsidR="002650C7" w:rsidRPr="0060758D">
        <w:rPr>
          <w:rFonts w:ascii="Times New Roman" w:hAnsi="Times New Roman" w:cs="Times New Roman"/>
          <w:sz w:val="24"/>
          <w:szCs w:val="24"/>
          <w:lang w:val="en-US"/>
        </w:rPr>
        <w:t xml:space="preserve">contempt </w:t>
      </w:r>
      <w:r w:rsidR="00165571" w:rsidRPr="0060758D">
        <w:rPr>
          <w:rFonts w:ascii="Times New Roman" w:hAnsi="Times New Roman" w:cs="Times New Roman"/>
          <w:sz w:val="24"/>
          <w:szCs w:val="24"/>
          <w:lang w:val="en-US"/>
        </w:rPr>
        <w:t xml:space="preserve">in </w:t>
      </w:r>
      <w:r w:rsidR="00D81D1F">
        <w:rPr>
          <w:rFonts w:ascii="Times New Roman" w:hAnsi="Times New Roman" w:cs="Times New Roman"/>
          <w:sz w:val="24"/>
          <w:szCs w:val="24"/>
          <w:lang w:val="en-US"/>
        </w:rPr>
        <w:t xml:space="preserve">this </w:t>
      </w:r>
      <w:r w:rsidR="00FF6251">
        <w:rPr>
          <w:rFonts w:ascii="Times New Roman" w:hAnsi="Times New Roman" w:cs="Times New Roman"/>
          <w:sz w:val="24"/>
          <w:szCs w:val="24"/>
          <w:lang w:val="en-US"/>
        </w:rPr>
        <w:t>scheme responds to</w:t>
      </w:r>
      <w:r w:rsidR="00071FD9" w:rsidRPr="0060758D">
        <w:rPr>
          <w:rFonts w:ascii="Times New Roman" w:hAnsi="Times New Roman" w:cs="Times New Roman"/>
          <w:sz w:val="24"/>
          <w:szCs w:val="24"/>
          <w:lang w:val="en-US"/>
        </w:rPr>
        <w:t xml:space="preserve"> being </w:t>
      </w:r>
      <w:r w:rsidR="00603051" w:rsidRPr="0060758D">
        <w:rPr>
          <w:rFonts w:ascii="Times New Roman" w:hAnsi="Times New Roman" w:cs="Times New Roman"/>
          <w:sz w:val="24"/>
          <w:szCs w:val="24"/>
          <w:lang w:val="en-US"/>
        </w:rPr>
        <w:t>disl</w:t>
      </w:r>
      <w:r w:rsidR="00071FD9" w:rsidRPr="0060758D">
        <w:rPr>
          <w:rFonts w:ascii="Times New Roman" w:hAnsi="Times New Roman" w:cs="Times New Roman"/>
          <w:sz w:val="24"/>
          <w:szCs w:val="24"/>
          <w:lang w:val="en-US"/>
        </w:rPr>
        <w:t>oyal, disobedient or disrespectful, or breaking the rules of a community.</w:t>
      </w:r>
      <w:r w:rsidR="007C68BF" w:rsidRPr="0060758D">
        <w:rPr>
          <w:rFonts w:ascii="Times New Roman" w:hAnsi="Times New Roman" w:cs="Times New Roman"/>
          <w:sz w:val="24"/>
          <w:szCs w:val="24"/>
          <w:lang w:val="en-US"/>
        </w:rPr>
        <w:t xml:space="preserve"> These authors found support for their proposed correspondences among U</w:t>
      </w:r>
      <w:r w:rsidR="00603051" w:rsidRPr="0060758D">
        <w:rPr>
          <w:rFonts w:ascii="Times New Roman" w:hAnsi="Times New Roman" w:cs="Times New Roman"/>
          <w:sz w:val="24"/>
          <w:szCs w:val="24"/>
          <w:lang w:val="en-US"/>
        </w:rPr>
        <w:t>.</w:t>
      </w:r>
      <w:r w:rsidR="007C68BF" w:rsidRPr="0060758D">
        <w:rPr>
          <w:rFonts w:ascii="Times New Roman" w:hAnsi="Times New Roman" w:cs="Times New Roman"/>
          <w:sz w:val="24"/>
          <w:szCs w:val="24"/>
          <w:lang w:val="en-US"/>
        </w:rPr>
        <w:t>S</w:t>
      </w:r>
      <w:r w:rsidR="00603051" w:rsidRPr="0060758D">
        <w:rPr>
          <w:rFonts w:ascii="Times New Roman" w:hAnsi="Times New Roman" w:cs="Times New Roman"/>
          <w:sz w:val="24"/>
          <w:szCs w:val="24"/>
          <w:lang w:val="en-US"/>
        </w:rPr>
        <w:t>.</w:t>
      </w:r>
      <w:r w:rsidR="007C68BF" w:rsidRPr="0060758D">
        <w:rPr>
          <w:rFonts w:ascii="Times New Roman" w:hAnsi="Times New Roman" w:cs="Times New Roman"/>
          <w:sz w:val="24"/>
          <w:szCs w:val="24"/>
          <w:lang w:val="en-US"/>
        </w:rPr>
        <w:t xml:space="preserve"> and Japanese participants, using verbal as well as facial-expression identification measures of emotion.</w:t>
      </w:r>
      <w:r w:rsidR="00071FD9" w:rsidRPr="0060758D">
        <w:rPr>
          <w:rFonts w:ascii="Times New Roman" w:hAnsi="Times New Roman" w:cs="Times New Roman"/>
          <w:sz w:val="24"/>
          <w:szCs w:val="24"/>
          <w:lang w:val="en-US"/>
        </w:rPr>
        <w:t xml:space="preserve"> </w:t>
      </w:r>
    </w:p>
    <w:p w14:paraId="5B1FDF6F" w14:textId="2DA07840" w:rsidR="00C605D8" w:rsidRPr="0060758D" w:rsidRDefault="00603051" w:rsidP="00C43C55">
      <w:pPr>
        <w:pStyle w:val="BodyText"/>
        <w:autoSpaceDE w:val="0"/>
        <w:autoSpaceDN w:val="0"/>
        <w:adjustRightInd w:val="0"/>
        <w:spacing w:line="480" w:lineRule="auto"/>
        <w:ind w:firstLine="720"/>
        <w:rPr>
          <w:sz w:val="24"/>
          <w:lang w:val="en-US"/>
        </w:rPr>
      </w:pPr>
      <w:r w:rsidRPr="0060758D">
        <w:rPr>
          <w:sz w:val="24"/>
          <w:lang w:val="en-US"/>
        </w:rPr>
        <w:t>However, v</w:t>
      </w:r>
      <w:r w:rsidR="00071FD9" w:rsidRPr="0060758D">
        <w:rPr>
          <w:sz w:val="24"/>
          <w:lang w:val="en-US"/>
        </w:rPr>
        <w:t>arious</w:t>
      </w:r>
      <w:r w:rsidR="008C467A" w:rsidRPr="0060758D">
        <w:rPr>
          <w:sz w:val="24"/>
          <w:lang w:val="en-US"/>
        </w:rPr>
        <w:t xml:space="preserve"> studies </w:t>
      </w:r>
      <w:r w:rsidR="007C68BF" w:rsidRPr="0060758D">
        <w:rPr>
          <w:sz w:val="24"/>
          <w:lang w:val="en-US"/>
        </w:rPr>
        <w:t>beyond this first test of</w:t>
      </w:r>
      <w:r w:rsidR="008C467A" w:rsidRPr="0060758D">
        <w:rPr>
          <w:sz w:val="24"/>
          <w:lang w:val="en-US"/>
        </w:rPr>
        <w:t xml:space="preserve"> the CAD hypothesis (Hutcherson &amp; Gross, 2011; </w:t>
      </w:r>
      <w:r w:rsidR="00CB63B7">
        <w:rPr>
          <w:sz w:val="24"/>
          <w:lang w:val="en-US"/>
        </w:rPr>
        <w:fldChar w:fldCharType="begin" w:fldLock="1"/>
      </w:r>
      <w:r w:rsidR="00923CFE">
        <w:rPr>
          <w:sz w:val="24"/>
          <w:lang w:val="en-US"/>
        </w:rPr>
        <w:instrText>ADDIN CSL_CITATION { "citationItems" : [ { "id" : "ITEM-1", "itemData" : { "DOI" : "10.1177/1948550612442913", "ISSN" : "1948-5506", "abstract" : "The CAD model posits a mapping of contempt, anger, and disgust onto the moral codes of community, autonomy, and divinity, respectively. A recent study by Hutcherson and Gross posited moral disgust as the dominant other-condemning emotion across all three moral codes. However, the methodology used may have incidentally increased the relevance of disgust. In the current experiment, one condition repeated Hutcherson and Gross\u2019s procedure, while in another condition, the authors added the word moral to three other emotions. Consistent with CAD, angerhad the highest intensity ratings in response to autonomy violations, whereas \u2018\u2018grossed out\u2019\u2019 was the dominant response todivinity violations. Furthermore, the adjective \u2018\u2018moral\u2019\u2019 increased the relevance of anger, contempt, and fear in irrelevant domains, which suggests that the adjective moral increases any emotion\u2019s moral relevance.", "author" : [ { "dropping-particle" : "", "family" : "Russell", "given" : "P. S.", "non-dropping-particle" : "", "parse-names" : false, "suffix" : "" }, { "dropping-particle" : "", "family" : "Piazza", "given" : "J.", "non-dropping-particle" : "", "parse-names" : false, "suffix" : "" }, { "dropping-particle" : "", "family" : "Giner-Sorolla", "given" : "R.", "non-dropping-particle" : "", "parse-names" : false, "suffix" : "" } ], "container-title" : "Social Psychological and Personality Science", "id" : "ITEM-1", "issued" : { "date-parts" : [ [ "2012" ] ] }, "title" : "CAD Revisited: Effects of the Word Moral on the Moral Relevance of Disgust (and Other Emotions)", "type" : "article" }, "uris" : [ "http://www.mendeley.com/documents/?uuid=ae8ae3ac-1425-4076-a84f-e65cf56e642d" ] } ], "mendeley" : { "manualFormatting" : "P. S. Russell, Piazza, &amp; Giner-Sorolla, 2012)", "previouslyFormattedCitation" : "(P. S. Russell, Piazza, &amp; Giner-Sorolla, 2012)" }, "properties" : { "noteIndex" : 0 }, "schema" : "https://github.com/citation-style-language/schema/raw/master/csl-citation.json" }</w:instrText>
      </w:r>
      <w:r w:rsidR="00CB63B7">
        <w:rPr>
          <w:sz w:val="24"/>
          <w:lang w:val="en-US"/>
        </w:rPr>
        <w:fldChar w:fldCharType="separate"/>
      </w:r>
      <w:r w:rsidR="00CB63B7" w:rsidRPr="00CB63B7">
        <w:rPr>
          <w:sz w:val="24"/>
          <w:lang w:val="en-US"/>
        </w:rPr>
        <w:t>P. S. Russell, Piazza, &amp; Giner-Sorolla, 2012)</w:t>
      </w:r>
      <w:r w:rsidR="00CB63B7">
        <w:rPr>
          <w:sz w:val="24"/>
          <w:lang w:val="en-US"/>
        </w:rPr>
        <w:fldChar w:fldCharType="end"/>
      </w:r>
      <w:r w:rsidR="008C467A" w:rsidRPr="0060758D">
        <w:rPr>
          <w:sz w:val="24"/>
          <w:lang w:val="en-US"/>
        </w:rPr>
        <w:t xml:space="preserve"> </w:t>
      </w:r>
      <w:r w:rsidR="007C68BF" w:rsidRPr="0060758D">
        <w:rPr>
          <w:sz w:val="24"/>
          <w:lang w:val="en-US"/>
        </w:rPr>
        <w:t>have not fou</w:t>
      </w:r>
      <w:r w:rsidR="008C467A" w:rsidRPr="0060758D">
        <w:rPr>
          <w:sz w:val="24"/>
          <w:lang w:val="en-US"/>
        </w:rPr>
        <w:t xml:space="preserve">nd the </w:t>
      </w:r>
      <w:r w:rsidR="00FF6251">
        <w:rPr>
          <w:sz w:val="24"/>
          <w:lang w:val="en-US"/>
        </w:rPr>
        <w:t>one-to-one</w:t>
      </w:r>
      <w:r w:rsidR="00FF6251" w:rsidRPr="0060758D">
        <w:rPr>
          <w:sz w:val="24"/>
          <w:lang w:val="en-US"/>
        </w:rPr>
        <w:t xml:space="preserve"> </w:t>
      </w:r>
      <w:r w:rsidR="008C467A" w:rsidRPr="0060758D">
        <w:rPr>
          <w:sz w:val="24"/>
          <w:lang w:val="en-US"/>
        </w:rPr>
        <w:t xml:space="preserve">association </w:t>
      </w:r>
      <w:r w:rsidR="00FF6251">
        <w:rPr>
          <w:sz w:val="24"/>
          <w:lang w:val="en-US"/>
        </w:rPr>
        <w:t>proposed</w:t>
      </w:r>
      <w:r w:rsidR="00E2021E" w:rsidRPr="0060758D">
        <w:rPr>
          <w:sz w:val="24"/>
          <w:lang w:val="en-US"/>
        </w:rPr>
        <w:t>.</w:t>
      </w:r>
      <w:r w:rsidR="008C467A" w:rsidRPr="0060758D">
        <w:rPr>
          <w:sz w:val="24"/>
          <w:lang w:val="en-US"/>
        </w:rPr>
        <w:t xml:space="preserve"> </w:t>
      </w:r>
      <w:r w:rsidR="00DB05E0">
        <w:rPr>
          <w:sz w:val="24"/>
          <w:lang w:val="en-US"/>
        </w:rPr>
        <w:t>Apparently,</w:t>
      </w:r>
      <w:r w:rsidR="008C467A" w:rsidRPr="0060758D">
        <w:rPr>
          <w:sz w:val="24"/>
          <w:lang w:val="en-US"/>
        </w:rPr>
        <w:t xml:space="preserve"> contempt </w:t>
      </w:r>
      <w:r w:rsidR="00FF6251">
        <w:rPr>
          <w:sz w:val="24"/>
          <w:lang w:val="en-US"/>
        </w:rPr>
        <w:t>appears</w:t>
      </w:r>
      <w:r w:rsidR="008C467A" w:rsidRPr="0060758D">
        <w:rPr>
          <w:sz w:val="24"/>
          <w:lang w:val="en-US"/>
        </w:rPr>
        <w:t xml:space="preserve"> </w:t>
      </w:r>
      <w:r w:rsidR="00165571" w:rsidRPr="0060758D">
        <w:rPr>
          <w:sz w:val="24"/>
          <w:lang w:val="en-US"/>
        </w:rPr>
        <w:t xml:space="preserve">not just </w:t>
      </w:r>
      <w:r w:rsidR="008C467A" w:rsidRPr="0060758D">
        <w:rPr>
          <w:sz w:val="24"/>
          <w:lang w:val="en-US"/>
        </w:rPr>
        <w:t xml:space="preserve">in reaction to </w:t>
      </w:r>
      <w:r w:rsidR="00165571" w:rsidRPr="0060758D">
        <w:rPr>
          <w:sz w:val="24"/>
          <w:lang w:val="en-US"/>
        </w:rPr>
        <w:t xml:space="preserve">community violations (e.g., social obligations, duties, social hierarchy, loyalty), but </w:t>
      </w:r>
      <w:r w:rsidR="00FF6251">
        <w:rPr>
          <w:sz w:val="24"/>
          <w:lang w:val="en-US"/>
        </w:rPr>
        <w:t xml:space="preserve">also </w:t>
      </w:r>
      <w:r w:rsidR="00165571" w:rsidRPr="0060758D">
        <w:rPr>
          <w:sz w:val="24"/>
          <w:lang w:val="en-US"/>
        </w:rPr>
        <w:t xml:space="preserve">to </w:t>
      </w:r>
      <w:r w:rsidR="008C467A" w:rsidRPr="0060758D">
        <w:rPr>
          <w:sz w:val="24"/>
          <w:lang w:val="en-US"/>
        </w:rPr>
        <w:t>autonomy</w:t>
      </w:r>
      <w:r w:rsidR="00165571" w:rsidRPr="0060758D">
        <w:rPr>
          <w:sz w:val="24"/>
          <w:lang w:val="en-US"/>
        </w:rPr>
        <w:t xml:space="preserve"> violations</w:t>
      </w:r>
      <w:r w:rsidR="008C467A" w:rsidRPr="0060758D">
        <w:rPr>
          <w:sz w:val="24"/>
          <w:lang w:val="en-US"/>
        </w:rPr>
        <w:t xml:space="preserve"> </w:t>
      </w:r>
      <w:r w:rsidR="000702DC" w:rsidRPr="0060758D">
        <w:rPr>
          <w:sz w:val="24"/>
          <w:lang w:val="en-US"/>
        </w:rPr>
        <w:t>(</w:t>
      </w:r>
      <w:r w:rsidR="00A94CC9" w:rsidRPr="0060758D">
        <w:rPr>
          <w:sz w:val="24"/>
          <w:lang w:val="en-US"/>
        </w:rPr>
        <w:t xml:space="preserve">e.g., </w:t>
      </w:r>
      <w:r w:rsidR="00165571" w:rsidRPr="0060758D">
        <w:rPr>
          <w:sz w:val="24"/>
          <w:lang w:val="en-US"/>
        </w:rPr>
        <w:t xml:space="preserve">offenses against </w:t>
      </w:r>
      <w:r w:rsidR="000702DC" w:rsidRPr="0060758D">
        <w:rPr>
          <w:sz w:val="24"/>
          <w:lang w:val="en-US"/>
        </w:rPr>
        <w:t>individual freedom, fairness, justice, etc.)</w:t>
      </w:r>
      <w:r w:rsidR="00165571" w:rsidRPr="0060758D">
        <w:rPr>
          <w:sz w:val="24"/>
          <w:lang w:val="en-US"/>
        </w:rPr>
        <w:t>.</w:t>
      </w:r>
      <w:r w:rsidR="008C467A" w:rsidRPr="0060758D">
        <w:rPr>
          <w:sz w:val="24"/>
          <w:lang w:val="en-US"/>
        </w:rPr>
        <w:t xml:space="preserve"> </w:t>
      </w:r>
      <w:r w:rsidR="00DB05E0" w:rsidRPr="0060758D">
        <w:rPr>
          <w:sz w:val="24"/>
          <w:lang w:val="en-US"/>
        </w:rPr>
        <w:t>Such events evoke a mixture of negative feelings, such as anger, moral disgust and contempt (see e.g., Hutcherson &amp; Gross, 2011;</w:t>
      </w:r>
      <w:r w:rsidR="00DB05E0">
        <w:rPr>
          <w:sz w:val="24"/>
          <w:lang w:val="en-US"/>
        </w:rPr>
        <w:t xml:space="preserve"> </w:t>
      </w:r>
      <w:r w:rsidR="00DB05E0" w:rsidRPr="0060758D">
        <w:rPr>
          <w:sz w:val="24"/>
          <w:lang w:val="en-US"/>
        </w:rPr>
        <w:t>Mar</w:t>
      </w:r>
      <w:r w:rsidR="00DB05E0">
        <w:rPr>
          <w:sz w:val="24"/>
          <w:lang w:val="en-US"/>
        </w:rPr>
        <w:t>zillier &amp; Davey, 2004;</w:t>
      </w:r>
      <w:r w:rsidR="00DB05E0" w:rsidRPr="0060758D">
        <w:rPr>
          <w:sz w:val="24"/>
          <w:lang w:val="en-US"/>
        </w:rPr>
        <w:t xml:space="preserve"> </w:t>
      </w:r>
      <w:r w:rsidR="00DB05E0">
        <w:rPr>
          <w:sz w:val="24"/>
          <w:lang w:val="en-US"/>
        </w:rPr>
        <w:fldChar w:fldCharType="begin" w:fldLock="1"/>
      </w:r>
      <w:r w:rsidR="00DB05E0">
        <w:rPr>
          <w:sz w:val="24"/>
          <w:lang w:val="en-US"/>
        </w:rPr>
        <w:instrText>ADDIN CSL_CITATION { "citationItems" : [ { "id" : "ITEM-1", "itemData" : { "DOI" : "10.1007/s11031-006-9005-1", "ISBN" : "0146-7239", "ISSN" : "01467239", "abstract" : "Many theoretical accounts consider disgust to be a unitary emotion, although others have challenged this notion. We predict that if core disgust and socio-moral disgust are different constructs, then their co-associated elicited emotions are likely to be different, and time as well as gender are likely to differentially affect their intensity (via a greater reliance of socio-moral disgust on cognitive appraisal). To test these predictions, participants were shown photographs of core and socio-moral disgust elicitors and asked to provide a wide ranging rating of their emotional response to each at 3 time points. Each elicitor generated a significantly different emotional response. Furthermore, the disgust response to core elicitors weakened over time whereas socio-moral responses intensified. Males and females showed similar levels of disgust to socio-moral elicitors, but females showed higher levels to core elicitors. Overall, the results suggest that a different emotional construct was activated by each type of elicitor.", "author" : [ { "dropping-particle" : "", "family" : "Simpson", "given" : "Jane", "non-dropping-particle" : "", "parse-names" : false, "suffix" : "" }, { "dropping-particle" : "", "family" : "Carter", "given" : "Sarah", "non-dropping-particle" : "", "parse-names" : false, "suffix" : "" }, { "dropping-particle" : "", "family" : "Anthony", "given" : "Susan H.", "non-dropping-particle" : "", "parse-names" : false, "suffix" : "" }, { "dropping-particle" : "", "family" : "Overton", "given" : "Paul G.", "non-dropping-particle" : "", "parse-names" : false, "suffix" : "" } ], "container-title" : "Motivation and Emotion", "id" : "ITEM-1", "issued" : { "date-parts" : [ [ "2006" ] ] }, "page" : "31-41", "title" : "Is disgust a homogeneous emotion?", "type" : "article", "volume" : "30" }, "uris" : [ "http://www.mendeley.com/documents/?uuid=cf06dec3-2cbf-4dd4-9a80-a669792923d2" ] } ], "mendeley" : { "manualFormatting" : "Simpson, Carter, Anthony, &amp; Overton, 2006)", "previouslyFormattedCitation" : "(Simpson, Carter, Anthony, &amp; Overton, 2006)" }, "properties" : { "noteIndex" : 0 }, "schema" : "https://github.com/citation-style-language/schema/raw/master/csl-citation.json" }</w:instrText>
      </w:r>
      <w:r w:rsidR="00DB05E0">
        <w:rPr>
          <w:sz w:val="24"/>
          <w:lang w:val="en-US"/>
        </w:rPr>
        <w:fldChar w:fldCharType="separate"/>
      </w:r>
      <w:r w:rsidR="00DB05E0" w:rsidRPr="00CB63B7">
        <w:rPr>
          <w:sz w:val="24"/>
          <w:lang w:val="en-US"/>
        </w:rPr>
        <w:t>Simpson, Carter, Anthony, &amp; Overton, 2006)</w:t>
      </w:r>
      <w:r w:rsidR="00DB05E0">
        <w:rPr>
          <w:sz w:val="24"/>
          <w:lang w:val="en-US"/>
        </w:rPr>
        <w:fldChar w:fldCharType="end"/>
      </w:r>
      <w:r w:rsidR="00DB05E0" w:rsidRPr="0060758D">
        <w:rPr>
          <w:sz w:val="24"/>
          <w:lang w:val="en-US"/>
        </w:rPr>
        <w:t xml:space="preserve">. </w:t>
      </w:r>
      <w:r w:rsidR="008C467A" w:rsidRPr="0060758D">
        <w:rPr>
          <w:sz w:val="24"/>
          <w:lang w:val="en-US"/>
        </w:rPr>
        <w:t xml:space="preserve">Fischer and Roseman (2007) also found that when </w:t>
      </w:r>
      <w:r w:rsidRPr="0060758D">
        <w:rPr>
          <w:sz w:val="24"/>
          <w:lang w:val="en-US"/>
        </w:rPr>
        <w:t xml:space="preserve">participants were asked </w:t>
      </w:r>
      <w:r w:rsidR="0037020D">
        <w:rPr>
          <w:sz w:val="24"/>
          <w:lang w:val="en-US"/>
        </w:rPr>
        <w:t xml:space="preserve">to </w:t>
      </w:r>
      <w:r w:rsidR="008C467A" w:rsidRPr="0060758D">
        <w:rPr>
          <w:sz w:val="24"/>
          <w:lang w:val="en-US"/>
        </w:rPr>
        <w:t xml:space="preserve">recall a </w:t>
      </w:r>
      <w:r w:rsidR="00FF6251">
        <w:rPr>
          <w:sz w:val="24"/>
          <w:lang w:val="en-US"/>
        </w:rPr>
        <w:t xml:space="preserve">personal </w:t>
      </w:r>
      <w:r w:rsidR="008C467A" w:rsidRPr="0060758D">
        <w:rPr>
          <w:sz w:val="24"/>
          <w:lang w:val="en-US"/>
        </w:rPr>
        <w:t xml:space="preserve">contempt event, it was almost always </w:t>
      </w:r>
      <w:r w:rsidR="00FF6251">
        <w:rPr>
          <w:sz w:val="24"/>
          <w:lang w:val="en-US"/>
        </w:rPr>
        <w:t>one</w:t>
      </w:r>
      <w:r w:rsidR="008C467A" w:rsidRPr="0060758D">
        <w:rPr>
          <w:sz w:val="24"/>
          <w:lang w:val="en-US"/>
        </w:rPr>
        <w:t xml:space="preserve"> in which they had also felt a </w:t>
      </w:r>
      <w:r w:rsidRPr="0060758D">
        <w:rPr>
          <w:sz w:val="24"/>
          <w:lang w:val="en-US"/>
        </w:rPr>
        <w:t xml:space="preserve">great deal </w:t>
      </w:r>
      <w:r w:rsidR="008C467A" w:rsidRPr="0060758D">
        <w:rPr>
          <w:sz w:val="24"/>
          <w:lang w:val="en-US"/>
        </w:rPr>
        <w:t xml:space="preserve">of anger. </w:t>
      </w:r>
      <w:r w:rsidR="00953E4D" w:rsidRPr="0060758D">
        <w:rPr>
          <w:sz w:val="24"/>
          <w:lang w:val="en-US"/>
        </w:rPr>
        <w:t xml:space="preserve">Thus, the unique characteristic of contempt </w:t>
      </w:r>
      <w:r w:rsidR="00A23738" w:rsidRPr="0060758D">
        <w:rPr>
          <w:sz w:val="24"/>
          <w:lang w:val="en-US"/>
        </w:rPr>
        <w:t xml:space="preserve">does not </w:t>
      </w:r>
      <w:r w:rsidR="003136A6" w:rsidRPr="0060758D">
        <w:rPr>
          <w:sz w:val="24"/>
          <w:lang w:val="en-US"/>
        </w:rPr>
        <w:t xml:space="preserve">clearly </w:t>
      </w:r>
      <w:r w:rsidR="00A23738" w:rsidRPr="0060758D">
        <w:rPr>
          <w:sz w:val="24"/>
          <w:lang w:val="en-US"/>
        </w:rPr>
        <w:t xml:space="preserve">lie in the </w:t>
      </w:r>
      <w:r w:rsidR="003136A6" w:rsidRPr="0060758D">
        <w:rPr>
          <w:sz w:val="24"/>
          <w:lang w:val="en-US"/>
        </w:rPr>
        <w:t xml:space="preserve">type of </w:t>
      </w:r>
      <w:r w:rsidR="00A23738" w:rsidRPr="0060758D">
        <w:rPr>
          <w:sz w:val="24"/>
          <w:lang w:val="en-US"/>
        </w:rPr>
        <w:t xml:space="preserve">events that </w:t>
      </w:r>
      <w:r w:rsidR="003136A6" w:rsidRPr="0060758D">
        <w:rPr>
          <w:sz w:val="24"/>
          <w:lang w:val="en-US"/>
        </w:rPr>
        <w:t>provoke it</w:t>
      </w:r>
      <w:r w:rsidR="00496ED9" w:rsidRPr="0060758D">
        <w:rPr>
          <w:sz w:val="24"/>
          <w:lang w:val="en-US"/>
        </w:rPr>
        <w:t>.</w:t>
      </w:r>
      <w:r w:rsidR="0095153A" w:rsidRPr="0060758D">
        <w:rPr>
          <w:sz w:val="24"/>
          <w:lang w:val="en-US"/>
        </w:rPr>
        <w:t xml:space="preserve"> </w:t>
      </w:r>
    </w:p>
    <w:p w14:paraId="16929A82" w14:textId="40B0EA4C" w:rsidR="00D14EF7" w:rsidRPr="0060758D" w:rsidRDefault="00D14EF7" w:rsidP="00C43C55">
      <w:pPr>
        <w:spacing w:after="0" w:line="480" w:lineRule="auto"/>
        <w:rPr>
          <w:rFonts w:ascii="Times New Roman" w:hAnsi="Times New Roman" w:cs="Times New Roman"/>
          <w:b/>
          <w:bCs/>
          <w:sz w:val="24"/>
          <w:szCs w:val="24"/>
          <w:lang w:val="en-US"/>
        </w:rPr>
      </w:pPr>
      <w:r w:rsidRPr="0060758D">
        <w:rPr>
          <w:rFonts w:ascii="Times New Roman" w:hAnsi="Times New Roman" w:cs="Times New Roman"/>
          <w:b/>
          <w:bCs/>
          <w:sz w:val="24"/>
          <w:szCs w:val="24"/>
          <w:lang w:val="en-US"/>
        </w:rPr>
        <w:t xml:space="preserve">Does </w:t>
      </w:r>
      <w:r w:rsidR="007B017F" w:rsidRPr="0060758D">
        <w:rPr>
          <w:rFonts w:ascii="Times New Roman" w:hAnsi="Times New Roman" w:cs="Times New Roman"/>
          <w:b/>
          <w:bCs/>
          <w:sz w:val="24"/>
          <w:szCs w:val="24"/>
          <w:lang w:val="en-US"/>
        </w:rPr>
        <w:t>C</w:t>
      </w:r>
      <w:r w:rsidRPr="0060758D">
        <w:rPr>
          <w:rFonts w:ascii="Times New Roman" w:hAnsi="Times New Roman" w:cs="Times New Roman"/>
          <w:b/>
          <w:bCs/>
          <w:sz w:val="24"/>
          <w:szCs w:val="24"/>
          <w:lang w:val="en-US"/>
        </w:rPr>
        <w:t xml:space="preserve">ontempt </w:t>
      </w:r>
      <w:r w:rsidR="007B017F" w:rsidRPr="0060758D">
        <w:rPr>
          <w:rFonts w:ascii="Times New Roman" w:hAnsi="Times New Roman" w:cs="Times New Roman"/>
          <w:b/>
          <w:bCs/>
          <w:sz w:val="24"/>
          <w:szCs w:val="24"/>
          <w:lang w:val="en-US"/>
        </w:rPr>
        <w:t>Have D</w:t>
      </w:r>
      <w:r w:rsidRPr="0060758D">
        <w:rPr>
          <w:rFonts w:ascii="Times New Roman" w:hAnsi="Times New Roman" w:cs="Times New Roman"/>
          <w:b/>
          <w:bCs/>
          <w:sz w:val="24"/>
          <w:szCs w:val="24"/>
          <w:lang w:val="en-US"/>
        </w:rPr>
        <w:t xml:space="preserve">istinctive </w:t>
      </w:r>
      <w:r w:rsidR="007B017F" w:rsidRPr="0060758D">
        <w:rPr>
          <w:rFonts w:ascii="Times New Roman" w:hAnsi="Times New Roman" w:cs="Times New Roman"/>
          <w:b/>
          <w:bCs/>
          <w:sz w:val="24"/>
          <w:szCs w:val="24"/>
          <w:lang w:val="en-US"/>
        </w:rPr>
        <w:t>A</w:t>
      </w:r>
      <w:r w:rsidRPr="0060758D">
        <w:rPr>
          <w:rFonts w:ascii="Times New Roman" w:hAnsi="Times New Roman" w:cs="Times New Roman"/>
          <w:b/>
          <w:bCs/>
          <w:sz w:val="24"/>
          <w:szCs w:val="24"/>
          <w:lang w:val="en-US"/>
        </w:rPr>
        <w:t>ppraisals</w:t>
      </w:r>
      <w:r w:rsidR="00FA3A9E" w:rsidRPr="0060758D">
        <w:rPr>
          <w:rFonts w:ascii="Times New Roman" w:hAnsi="Times New Roman" w:cs="Times New Roman"/>
          <w:b/>
          <w:bCs/>
          <w:sz w:val="24"/>
          <w:szCs w:val="24"/>
          <w:lang w:val="en-US"/>
        </w:rPr>
        <w:t xml:space="preserve"> and </w:t>
      </w:r>
      <w:r w:rsidR="007B017F" w:rsidRPr="0060758D">
        <w:rPr>
          <w:rFonts w:ascii="Times New Roman" w:hAnsi="Times New Roman" w:cs="Times New Roman"/>
          <w:b/>
          <w:bCs/>
          <w:sz w:val="24"/>
          <w:szCs w:val="24"/>
          <w:lang w:val="en-US"/>
        </w:rPr>
        <w:t>A</w:t>
      </w:r>
      <w:r w:rsidRPr="0060758D">
        <w:rPr>
          <w:rFonts w:ascii="Times New Roman" w:hAnsi="Times New Roman" w:cs="Times New Roman"/>
          <w:b/>
          <w:bCs/>
          <w:sz w:val="24"/>
          <w:szCs w:val="24"/>
          <w:lang w:val="en-US"/>
        </w:rPr>
        <w:t xml:space="preserve">ction </w:t>
      </w:r>
      <w:r w:rsidR="007B017F" w:rsidRPr="0060758D">
        <w:rPr>
          <w:rFonts w:ascii="Times New Roman" w:hAnsi="Times New Roman" w:cs="Times New Roman"/>
          <w:b/>
          <w:bCs/>
          <w:sz w:val="24"/>
          <w:szCs w:val="24"/>
          <w:lang w:val="en-US"/>
        </w:rPr>
        <w:t>T</w:t>
      </w:r>
      <w:r w:rsidRPr="0060758D">
        <w:rPr>
          <w:rFonts w:ascii="Times New Roman" w:hAnsi="Times New Roman" w:cs="Times New Roman"/>
          <w:b/>
          <w:bCs/>
          <w:sz w:val="24"/>
          <w:szCs w:val="24"/>
          <w:lang w:val="en-US"/>
        </w:rPr>
        <w:t>endencies?</w:t>
      </w:r>
    </w:p>
    <w:p w14:paraId="3925DCEC" w14:textId="520C6217" w:rsidR="00C54233" w:rsidRPr="0060758D" w:rsidRDefault="00DB05E0" w:rsidP="00C43C55">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Perhaps the distinctive feature of contempt is not which objective situations set it off, but how the situation is judged</w:t>
      </w:r>
      <w:r w:rsidR="00D14EF7" w:rsidRPr="0060758D">
        <w:rPr>
          <w:rFonts w:ascii="Times New Roman" w:hAnsi="Times New Roman" w:cs="Times New Roman"/>
          <w:sz w:val="24"/>
          <w:szCs w:val="24"/>
          <w:lang w:val="en-US"/>
        </w:rPr>
        <w:t>. Anger and contempt</w:t>
      </w:r>
      <w:r w:rsidR="00FF6251">
        <w:rPr>
          <w:rFonts w:ascii="Times New Roman" w:hAnsi="Times New Roman" w:cs="Times New Roman"/>
          <w:sz w:val="24"/>
          <w:szCs w:val="24"/>
          <w:lang w:val="en-US"/>
        </w:rPr>
        <w:t>, for example,</w:t>
      </w:r>
      <w:r w:rsidR="00D14EF7" w:rsidRPr="0060758D">
        <w:rPr>
          <w:rFonts w:ascii="Times New Roman" w:hAnsi="Times New Roman" w:cs="Times New Roman"/>
          <w:sz w:val="24"/>
          <w:szCs w:val="24"/>
          <w:lang w:val="en-US"/>
        </w:rPr>
        <w:t xml:space="preserve"> have both similar and dissimilar appraisal components</w:t>
      </w:r>
      <w:r w:rsidR="00C01AA4" w:rsidRPr="0060758D">
        <w:rPr>
          <w:rFonts w:ascii="Times New Roman" w:hAnsi="Times New Roman" w:cs="Times New Roman"/>
          <w:sz w:val="24"/>
          <w:szCs w:val="24"/>
          <w:lang w:val="en-US"/>
        </w:rPr>
        <w:t xml:space="preserve">, </w:t>
      </w:r>
      <w:r w:rsidR="00105C6F" w:rsidRPr="0060758D">
        <w:rPr>
          <w:rFonts w:ascii="Times New Roman" w:hAnsi="Times New Roman" w:cs="Times New Roman"/>
          <w:sz w:val="24"/>
          <w:szCs w:val="24"/>
          <w:lang w:val="en-US"/>
        </w:rPr>
        <w:t xml:space="preserve">and this </w:t>
      </w:r>
      <w:r w:rsidR="00C01AA4" w:rsidRPr="0060758D">
        <w:rPr>
          <w:rFonts w:ascii="Times New Roman" w:hAnsi="Times New Roman" w:cs="Times New Roman"/>
          <w:sz w:val="24"/>
          <w:szCs w:val="24"/>
          <w:lang w:val="en-US"/>
        </w:rPr>
        <w:t xml:space="preserve">explains why similar events </w:t>
      </w:r>
      <w:r w:rsidR="00936EC1" w:rsidRPr="0060758D">
        <w:rPr>
          <w:rFonts w:ascii="Times New Roman" w:hAnsi="Times New Roman" w:cs="Times New Roman"/>
          <w:sz w:val="24"/>
          <w:szCs w:val="24"/>
          <w:lang w:val="en-US"/>
        </w:rPr>
        <w:t xml:space="preserve">or social groups </w:t>
      </w:r>
      <w:r w:rsidR="00C01AA4" w:rsidRPr="0060758D">
        <w:rPr>
          <w:rFonts w:ascii="Times New Roman" w:hAnsi="Times New Roman" w:cs="Times New Roman"/>
          <w:sz w:val="24"/>
          <w:szCs w:val="24"/>
          <w:lang w:val="en-US"/>
        </w:rPr>
        <w:t>are capable of eliciting either emotion</w:t>
      </w:r>
      <w:r w:rsidR="00105C6F" w:rsidRPr="0060758D">
        <w:rPr>
          <w:rFonts w:ascii="Times New Roman" w:hAnsi="Times New Roman" w:cs="Times New Roman"/>
          <w:sz w:val="24"/>
          <w:szCs w:val="24"/>
          <w:lang w:val="en-US"/>
        </w:rPr>
        <w:t>,</w:t>
      </w:r>
      <w:r w:rsidR="00C01AA4" w:rsidRPr="0060758D">
        <w:rPr>
          <w:rFonts w:ascii="Times New Roman" w:hAnsi="Times New Roman" w:cs="Times New Roman"/>
          <w:sz w:val="24"/>
          <w:szCs w:val="24"/>
          <w:lang w:val="en-US"/>
        </w:rPr>
        <w:t xml:space="preserve"> </w:t>
      </w:r>
      <w:r>
        <w:rPr>
          <w:rFonts w:ascii="Times New Roman" w:hAnsi="Times New Roman" w:cs="Times New Roman"/>
          <w:sz w:val="24"/>
          <w:szCs w:val="24"/>
          <w:lang w:val="en-US"/>
        </w:rPr>
        <w:t>given</w:t>
      </w:r>
      <w:r w:rsidR="00FF6251" w:rsidRPr="0060758D">
        <w:rPr>
          <w:rFonts w:ascii="Times New Roman" w:hAnsi="Times New Roman" w:cs="Times New Roman"/>
          <w:sz w:val="24"/>
          <w:szCs w:val="24"/>
          <w:lang w:val="en-US"/>
        </w:rPr>
        <w:t xml:space="preserve"> </w:t>
      </w:r>
      <w:r w:rsidR="00105C6F" w:rsidRPr="0060758D">
        <w:rPr>
          <w:rFonts w:ascii="Times New Roman" w:hAnsi="Times New Roman" w:cs="Times New Roman"/>
          <w:sz w:val="24"/>
          <w:szCs w:val="24"/>
          <w:lang w:val="en-US"/>
        </w:rPr>
        <w:t xml:space="preserve">slight changes to the individual’s </w:t>
      </w:r>
      <w:r w:rsidR="00C01AA4" w:rsidRPr="0060758D">
        <w:rPr>
          <w:rFonts w:ascii="Times New Roman" w:hAnsi="Times New Roman" w:cs="Times New Roman"/>
          <w:sz w:val="24"/>
          <w:szCs w:val="24"/>
          <w:lang w:val="en-US"/>
        </w:rPr>
        <w:t>appraisal (cf. Frijda, 1986)</w:t>
      </w:r>
      <w:r w:rsidR="00D14EF7" w:rsidRPr="0060758D">
        <w:rPr>
          <w:rFonts w:ascii="Times New Roman" w:hAnsi="Times New Roman" w:cs="Times New Roman"/>
          <w:sz w:val="24"/>
          <w:szCs w:val="24"/>
          <w:lang w:val="en-US"/>
        </w:rPr>
        <w:t xml:space="preserve">. </w:t>
      </w:r>
      <w:r w:rsidR="00CC7E8C" w:rsidRPr="0060758D">
        <w:rPr>
          <w:rFonts w:ascii="Times New Roman" w:hAnsi="Times New Roman" w:cs="Times New Roman"/>
          <w:sz w:val="24"/>
          <w:szCs w:val="24"/>
          <w:lang w:val="en-US"/>
        </w:rPr>
        <w:t>Both</w:t>
      </w:r>
      <w:r w:rsidR="00D14EF7" w:rsidRPr="0060758D">
        <w:rPr>
          <w:rFonts w:ascii="Times New Roman" w:hAnsi="Times New Roman" w:cs="Times New Roman"/>
          <w:sz w:val="24"/>
          <w:szCs w:val="24"/>
          <w:lang w:val="en-US"/>
        </w:rPr>
        <w:t xml:space="preserve"> </w:t>
      </w:r>
      <w:r>
        <w:rPr>
          <w:rFonts w:ascii="Times New Roman" w:hAnsi="Times New Roman" w:cs="Times New Roman"/>
          <w:sz w:val="24"/>
          <w:szCs w:val="24"/>
          <w:lang w:val="en-US"/>
        </w:rPr>
        <w:t>emotions involve</w:t>
      </w:r>
      <w:r w:rsidR="00D14EF7" w:rsidRPr="0060758D">
        <w:rPr>
          <w:rFonts w:ascii="Times New Roman" w:hAnsi="Times New Roman" w:cs="Times New Roman"/>
          <w:sz w:val="24"/>
          <w:szCs w:val="24"/>
          <w:lang w:val="en-US"/>
        </w:rPr>
        <w:t xml:space="preserve"> blaming another </w:t>
      </w:r>
      <w:r w:rsidR="00FF6251">
        <w:rPr>
          <w:rFonts w:ascii="Times New Roman" w:hAnsi="Times New Roman" w:cs="Times New Roman"/>
          <w:sz w:val="24"/>
          <w:szCs w:val="24"/>
          <w:lang w:val="en-US"/>
        </w:rPr>
        <w:t>for</w:t>
      </w:r>
      <w:r w:rsidR="00D14EF7" w:rsidRPr="0060758D">
        <w:rPr>
          <w:rFonts w:ascii="Times New Roman" w:hAnsi="Times New Roman" w:cs="Times New Roman"/>
          <w:sz w:val="24"/>
          <w:szCs w:val="24"/>
          <w:lang w:val="en-US"/>
        </w:rPr>
        <w:t xml:space="preserve"> intentional</w:t>
      </w:r>
      <w:r w:rsidR="00FF6251">
        <w:rPr>
          <w:rFonts w:ascii="Times New Roman" w:hAnsi="Times New Roman" w:cs="Times New Roman"/>
          <w:sz w:val="24"/>
          <w:szCs w:val="24"/>
          <w:lang w:val="en-US"/>
        </w:rPr>
        <w:t>,</w:t>
      </w:r>
      <w:r w:rsidR="00D14EF7" w:rsidRPr="0060758D">
        <w:rPr>
          <w:rFonts w:ascii="Times New Roman" w:hAnsi="Times New Roman" w:cs="Times New Roman"/>
          <w:sz w:val="24"/>
          <w:szCs w:val="24"/>
          <w:lang w:val="en-US"/>
        </w:rPr>
        <w:t xml:space="preserve"> unfair</w:t>
      </w:r>
      <w:r w:rsidR="00FF6251">
        <w:rPr>
          <w:rFonts w:ascii="Times New Roman" w:hAnsi="Times New Roman" w:cs="Times New Roman"/>
          <w:sz w:val="24"/>
          <w:szCs w:val="24"/>
          <w:lang w:val="en-US"/>
        </w:rPr>
        <w:t xml:space="preserve"> wrongdoing</w:t>
      </w:r>
      <w:r w:rsidR="00CC7E8C" w:rsidRPr="0060758D">
        <w:rPr>
          <w:rFonts w:ascii="Times New Roman" w:hAnsi="Times New Roman" w:cs="Times New Roman"/>
          <w:sz w:val="24"/>
          <w:szCs w:val="24"/>
          <w:lang w:val="en-US"/>
        </w:rPr>
        <w:t>. But</w:t>
      </w:r>
      <w:r w:rsidR="00D14EF7" w:rsidRPr="0060758D">
        <w:rPr>
          <w:rFonts w:ascii="Times New Roman" w:hAnsi="Times New Roman" w:cs="Times New Roman"/>
          <w:sz w:val="24"/>
          <w:szCs w:val="24"/>
          <w:lang w:val="en-US"/>
        </w:rPr>
        <w:t xml:space="preserve"> contempt also </w:t>
      </w:r>
      <w:r w:rsidR="00FF6251">
        <w:rPr>
          <w:rFonts w:ascii="Times New Roman" w:hAnsi="Times New Roman" w:cs="Times New Roman"/>
          <w:sz w:val="24"/>
          <w:szCs w:val="24"/>
          <w:lang w:val="en-US"/>
        </w:rPr>
        <w:t>involves</w:t>
      </w:r>
      <w:r w:rsidR="00D14EF7" w:rsidRPr="0060758D">
        <w:rPr>
          <w:rFonts w:ascii="Times New Roman" w:hAnsi="Times New Roman" w:cs="Times New Roman"/>
          <w:sz w:val="24"/>
          <w:szCs w:val="24"/>
          <w:lang w:val="en-US"/>
        </w:rPr>
        <w:t xml:space="preserve"> the appraisal that the other is inferior, maybe not even worth one’s energy or attention, because he or she has a bad character (Fischer &amp; Roseman, 2007). In the ca</w:t>
      </w:r>
      <w:r>
        <w:rPr>
          <w:rFonts w:ascii="Times New Roman" w:hAnsi="Times New Roman" w:cs="Times New Roman"/>
          <w:sz w:val="24"/>
          <w:szCs w:val="24"/>
          <w:lang w:val="en-US"/>
        </w:rPr>
        <w:t>se of anger, we blame the other</w:t>
      </w:r>
      <w:r w:rsidR="00D14EF7" w:rsidRPr="0060758D">
        <w:rPr>
          <w:rFonts w:ascii="Times New Roman" w:hAnsi="Times New Roman" w:cs="Times New Roman"/>
          <w:sz w:val="24"/>
          <w:szCs w:val="24"/>
          <w:lang w:val="en-US"/>
        </w:rPr>
        <w:t xml:space="preserve"> </w:t>
      </w:r>
      <w:r w:rsidR="00FF6251">
        <w:rPr>
          <w:rFonts w:ascii="Times New Roman" w:hAnsi="Times New Roman" w:cs="Times New Roman"/>
          <w:sz w:val="24"/>
          <w:szCs w:val="24"/>
          <w:lang w:val="en-US"/>
        </w:rPr>
        <w:t>for doing</w:t>
      </w:r>
      <w:r w:rsidR="00D14EF7" w:rsidRPr="0060758D">
        <w:rPr>
          <w:rFonts w:ascii="Times New Roman" w:hAnsi="Times New Roman" w:cs="Times New Roman"/>
          <w:sz w:val="24"/>
          <w:szCs w:val="24"/>
          <w:lang w:val="en-US"/>
        </w:rPr>
        <w:t xml:space="preserve"> wrong and </w:t>
      </w:r>
      <w:r w:rsidR="00FF6251" w:rsidRPr="0060758D">
        <w:rPr>
          <w:rFonts w:ascii="Times New Roman" w:hAnsi="Times New Roman" w:cs="Times New Roman"/>
          <w:sz w:val="24"/>
          <w:szCs w:val="24"/>
          <w:lang w:val="en-US"/>
        </w:rPr>
        <w:t>block</w:t>
      </w:r>
      <w:r w:rsidR="00FF6251">
        <w:rPr>
          <w:rFonts w:ascii="Times New Roman" w:hAnsi="Times New Roman" w:cs="Times New Roman"/>
          <w:sz w:val="24"/>
          <w:szCs w:val="24"/>
          <w:lang w:val="en-US"/>
        </w:rPr>
        <w:t>ing</w:t>
      </w:r>
      <w:r w:rsidR="00FF6251" w:rsidRPr="0060758D">
        <w:rPr>
          <w:rFonts w:ascii="Times New Roman" w:hAnsi="Times New Roman" w:cs="Times New Roman"/>
          <w:sz w:val="24"/>
          <w:szCs w:val="24"/>
          <w:lang w:val="en-US"/>
        </w:rPr>
        <w:t xml:space="preserve"> </w:t>
      </w:r>
      <w:r w:rsidR="00D14EF7" w:rsidRPr="0060758D">
        <w:rPr>
          <w:rFonts w:ascii="Times New Roman" w:hAnsi="Times New Roman" w:cs="Times New Roman"/>
          <w:sz w:val="24"/>
          <w:szCs w:val="24"/>
          <w:lang w:val="en-US"/>
        </w:rPr>
        <w:t xml:space="preserve">our goals. However, in contempt we despise the other </w:t>
      </w:r>
      <w:r w:rsidR="00FF6251">
        <w:rPr>
          <w:rFonts w:ascii="Times New Roman" w:hAnsi="Times New Roman" w:cs="Times New Roman"/>
          <w:sz w:val="24"/>
          <w:szCs w:val="24"/>
          <w:lang w:val="en-US"/>
        </w:rPr>
        <w:t>as stupid</w:t>
      </w:r>
      <w:r w:rsidR="00D14EF7" w:rsidRPr="0060758D">
        <w:rPr>
          <w:rFonts w:ascii="Times New Roman" w:hAnsi="Times New Roman" w:cs="Times New Roman"/>
          <w:sz w:val="24"/>
          <w:szCs w:val="24"/>
          <w:lang w:val="en-US"/>
        </w:rPr>
        <w:t>, incompeten</w:t>
      </w:r>
      <w:r w:rsidR="00FF6251">
        <w:rPr>
          <w:rFonts w:ascii="Times New Roman" w:hAnsi="Times New Roman" w:cs="Times New Roman"/>
          <w:sz w:val="24"/>
          <w:szCs w:val="24"/>
          <w:lang w:val="en-US"/>
        </w:rPr>
        <w:t>t</w:t>
      </w:r>
      <w:r w:rsidR="00107FF9" w:rsidRPr="0060758D">
        <w:rPr>
          <w:rFonts w:ascii="Times New Roman" w:hAnsi="Times New Roman" w:cs="Times New Roman"/>
          <w:sz w:val="24"/>
          <w:szCs w:val="24"/>
          <w:lang w:val="en-US"/>
        </w:rPr>
        <w:t>,</w:t>
      </w:r>
      <w:r w:rsidR="00D14EF7" w:rsidRPr="0060758D">
        <w:rPr>
          <w:rFonts w:ascii="Times New Roman" w:hAnsi="Times New Roman" w:cs="Times New Roman"/>
          <w:sz w:val="24"/>
          <w:szCs w:val="24"/>
          <w:lang w:val="en-US"/>
        </w:rPr>
        <w:t xml:space="preserve"> or immoral</w:t>
      </w:r>
      <w:r w:rsidR="00157F8B" w:rsidRPr="0060758D">
        <w:rPr>
          <w:rFonts w:ascii="Times New Roman" w:hAnsi="Times New Roman" w:cs="Times New Roman"/>
          <w:sz w:val="24"/>
          <w:szCs w:val="24"/>
          <w:lang w:val="en-US"/>
        </w:rPr>
        <w:t xml:space="preserve"> (see also Hutch</w:t>
      </w:r>
      <w:r w:rsidR="00CC7E8C" w:rsidRPr="0060758D">
        <w:rPr>
          <w:rFonts w:ascii="Times New Roman" w:hAnsi="Times New Roman" w:cs="Times New Roman"/>
          <w:sz w:val="24"/>
          <w:szCs w:val="24"/>
          <w:lang w:val="en-US"/>
        </w:rPr>
        <w:t>er</w:t>
      </w:r>
      <w:r w:rsidR="00157F8B" w:rsidRPr="0060758D">
        <w:rPr>
          <w:rFonts w:ascii="Times New Roman" w:hAnsi="Times New Roman" w:cs="Times New Roman"/>
          <w:sz w:val="24"/>
          <w:szCs w:val="24"/>
          <w:lang w:val="en-US"/>
        </w:rPr>
        <w:t>son &amp; Gross, 2011)</w:t>
      </w:r>
      <w:r w:rsidR="00FF62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F6251">
        <w:rPr>
          <w:rFonts w:ascii="Times New Roman" w:hAnsi="Times New Roman" w:cs="Times New Roman"/>
          <w:sz w:val="24"/>
          <w:szCs w:val="24"/>
          <w:lang w:val="en-US"/>
        </w:rPr>
        <w:t xml:space="preserve">deriding their </w:t>
      </w:r>
      <w:r>
        <w:rPr>
          <w:rFonts w:ascii="Times New Roman" w:hAnsi="Times New Roman" w:cs="Times New Roman"/>
          <w:sz w:val="24"/>
          <w:szCs w:val="24"/>
          <w:lang w:val="en-US"/>
        </w:rPr>
        <w:t>disposition</w:t>
      </w:r>
      <w:r w:rsidR="00FF6251">
        <w:rPr>
          <w:rFonts w:ascii="Times New Roman" w:hAnsi="Times New Roman" w:cs="Times New Roman"/>
          <w:sz w:val="24"/>
          <w:szCs w:val="24"/>
          <w:lang w:val="en-US"/>
        </w:rPr>
        <w:t xml:space="preserve"> more so than their act</w:t>
      </w:r>
      <w:r w:rsidR="00D14EF7" w:rsidRPr="0060758D">
        <w:rPr>
          <w:rFonts w:ascii="Times New Roman" w:hAnsi="Times New Roman" w:cs="Times New Roman"/>
          <w:sz w:val="24"/>
          <w:szCs w:val="24"/>
          <w:lang w:val="en-US"/>
        </w:rPr>
        <w:t xml:space="preserve">. </w:t>
      </w:r>
    </w:p>
    <w:p w14:paraId="113E390F" w14:textId="3C489547" w:rsidR="00D14EF7" w:rsidRPr="0060758D" w:rsidRDefault="00D14EF7" w:rsidP="00C43C55">
      <w:pPr>
        <w:autoSpaceDE w:val="0"/>
        <w:autoSpaceDN w:val="0"/>
        <w:adjustRightInd w:val="0"/>
        <w:spacing w:after="0" w:line="480" w:lineRule="auto"/>
        <w:ind w:firstLine="720"/>
        <w:rPr>
          <w:rFonts w:ascii="Times New Roman" w:hAnsi="Times New Roman" w:cs="Times New Roman"/>
          <w:sz w:val="24"/>
          <w:szCs w:val="24"/>
          <w:lang w:val="en-US"/>
        </w:rPr>
      </w:pPr>
      <w:r w:rsidRPr="0060758D">
        <w:rPr>
          <w:rFonts w:ascii="Times New Roman" w:hAnsi="Times New Roman" w:cs="Times New Roman"/>
          <w:sz w:val="24"/>
          <w:szCs w:val="24"/>
          <w:lang w:val="en-US"/>
        </w:rPr>
        <w:t xml:space="preserve">This different appraisal pattern </w:t>
      </w:r>
      <w:r w:rsidR="00DB05E0">
        <w:rPr>
          <w:rFonts w:ascii="Times New Roman" w:hAnsi="Times New Roman" w:cs="Times New Roman"/>
          <w:sz w:val="24"/>
          <w:szCs w:val="24"/>
          <w:lang w:val="en-US"/>
        </w:rPr>
        <w:t>accompanies</w:t>
      </w:r>
      <w:r w:rsidRPr="0060758D">
        <w:rPr>
          <w:rFonts w:ascii="Times New Roman" w:hAnsi="Times New Roman" w:cs="Times New Roman"/>
          <w:sz w:val="24"/>
          <w:szCs w:val="24"/>
          <w:lang w:val="en-US"/>
        </w:rPr>
        <w:t xml:space="preserve"> a larger </w:t>
      </w:r>
      <w:r w:rsidR="00DB05E0">
        <w:rPr>
          <w:rFonts w:ascii="Times New Roman" w:hAnsi="Times New Roman" w:cs="Times New Roman"/>
          <w:sz w:val="24"/>
          <w:szCs w:val="24"/>
          <w:lang w:val="en-US"/>
        </w:rPr>
        <w:t>feeling</w:t>
      </w:r>
      <w:r w:rsidRPr="0060758D">
        <w:rPr>
          <w:rFonts w:ascii="Times New Roman" w:hAnsi="Times New Roman" w:cs="Times New Roman"/>
          <w:sz w:val="24"/>
          <w:szCs w:val="24"/>
          <w:lang w:val="en-US"/>
        </w:rPr>
        <w:t xml:space="preserve"> of control in anger than in contempt. We</w:t>
      </w:r>
      <w:r w:rsidR="007B017F" w:rsidRPr="0060758D">
        <w:rPr>
          <w:rFonts w:ascii="Times New Roman" w:hAnsi="Times New Roman" w:cs="Times New Roman"/>
          <w:sz w:val="24"/>
          <w:szCs w:val="24"/>
          <w:lang w:val="en-US"/>
        </w:rPr>
        <w:t xml:space="preserve"> </w:t>
      </w:r>
      <w:r w:rsidR="00107FF9" w:rsidRPr="0060758D">
        <w:rPr>
          <w:rFonts w:ascii="Times New Roman" w:hAnsi="Times New Roman" w:cs="Times New Roman"/>
          <w:sz w:val="24"/>
          <w:szCs w:val="24"/>
          <w:lang w:val="en-US"/>
        </w:rPr>
        <w:t xml:space="preserve">may </w:t>
      </w:r>
      <w:r w:rsidRPr="0060758D">
        <w:rPr>
          <w:rFonts w:ascii="Times New Roman" w:hAnsi="Times New Roman" w:cs="Times New Roman"/>
          <w:sz w:val="24"/>
          <w:szCs w:val="24"/>
          <w:lang w:val="en-US"/>
        </w:rPr>
        <w:t xml:space="preserve">think we can </w:t>
      </w:r>
      <w:r w:rsidR="00CC7E8C" w:rsidRPr="0060758D">
        <w:rPr>
          <w:rFonts w:ascii="Times New Roman" w:hAnsi="Times New Roman" w:cs="Times New Roman"/>
          <w:sz w:val="24"/>
          <w:szCs w:val="24"/>
          <w:lang w:val="en-US"/>
        </w:rPr>
        <w:t>change the one</w:t>
      </w:r>
      <w:r w:rsidRPr="0060758D">
        <w:rPr>
          <w:rFonts w:ascii="Times New Roman" w:hAnsi="Times New Roman" w:cs="Times New Roman"/>
          <w:sz w:val="24"/>
          <w:szCs w:val="24"/>
          <w:lang w:val="en-US"/>
        </w:rPr>
        <w:t xml:space="preserve">s we are angry at, whereas we have given up this hope </w:t>
      </w:r>
      <w:r w:rsidR="00CC7E8C" w:rsidRPr="0060758D">
        <w:rPr>
          <w:rFonts w:ascii="Times New Roman" w:hAnsi="Times New Roman" w:cs="Times New Roman"/>
          <w:sz w:val="24"/>
          <w:szCs w:val="24"/>
          <w:lang w:val="en-US"/>
        </w:rPr>
        <w:t>for those we hold in contempt</w:t>
      </w:r>
      <w:r w:rsidRPr="0060758D">
        <w:rPr>
          <w:rFonts w:ascii="Times New Roman" w:hAnsi="Times New Roman" w:cs="Times New Roman"/>
          <w:sz w:val="24"/>
          <w:szCs w:val="24"/>
          <w:lang w:val="en-US"/>
        </w:rPr>
        <w:t>.</w:t>
      </w:r>
      <w:r w:rsidR="00571D08" w:rsidRPr="0060758D">
        <w:rPr>
          <w:rFonts w:ascii="Times New Roman" w:hAnsi="Times New Roman" w:cs="Times New Roman"/>
          <w:sz w:val="24"/>
          <w:szCs w:val="24"/>
          <w:lang w:val="en-US"/>
        </w:rPr>
        <w:t xml:space="preserve"> The dispositional nature of contempt is illustrated in the following quote from Alberto Moravia’s book </w:t>
      </w:r>
      <w:r w:rsidR="00571D08" w:rsidRPr="0060758D">
        <w:rPr>
          <w:rFonts w:ascii="Times New Roman" w:hAnsi="Times New Roman" w:cs="Times New Roman"/>
          <w:i/>
          <w:sz w:val="24"/>
          <w:szCs w:val="24"/>
          <w:lang w:val="en-US"/>
        </w:rPr>
        <w:t>Contempt</w:t>
      </w:r>
      <w:r w:rsidR="00571D08" w:rsidRPr="0060758D">
        <w:rPr>
          <w:rFonts w:ascii="Times New Roman" w:hAnsi="Times New Roman" w:cs="Times New Roman"/>
          <w:sz w:val="24"/>
          <w:szCs w:val="24"/>
          <w:lang w:val="en-US"/>
        </w:rPr>
        <w:t xml:space="preserve"> (1954)</w:t>
      </w:r>
      <w:r w:rsidR="00E2021E" w:rsidRPr="0060758D">
        <w:rPr>
          <w:rFonts w:ascii="Times New Roman" w:hAnsi="Times New Roman" w:cs="Times New Roman"/>
          <w:sz w:val="24"/>
          <w:szCs w:val="24"/>
          <w:lang w:val="en-US"/>
        </w:rPr>
        <w:t>,</w:t>
      </w:r>
      <w:r w:rsidR="00571D08" w:rsidRPr="0060758D">
        <w:rPr>
          <w:rFonts w:ascii="Times New Roman" w:hAnsi="Times New Roman" w:cs="Times New Roman"/>
          <w:sz w:val="24"/>
          <w:szCs w:val="24"/>
          <w:lang w:val="en-US"/>
        </w:rPr>
        <w:t xml:space="preserve"> describing a marriage falling apart</w:t>
      </w:r>
      <w:r w:rsidR="00DB05E0">
        <w:rPr>
          <w:rFonts w:ascii="Times New Roman" w:hAnsi="Times New Roman" w:cs="Times New Roman"/>
          <w:sz w:val="24"/>
          <w:szCs w:val="24"/>
          <w:lang w:val="en-US"/>
        </w:rPr>
        <w:t>:</w:t>
      </w:r>
      <w:r w:rsidR="00571D08" w:rsidRPr="0060758D">
        <w:rPr>
          <w:rFonts w:ascii="Times New Roman" w:hAnsi="Times New Roman" w:cs="Times New Roman"/>
          <w:sz w:val="24"/>
          <w:szCs w:val="24"/>
          <w:lang w:val="en-US"/>
        </w:rPr>
        <w:t xml:space="preserve"> “But why do you despise me?” (the husband asks) “Because I do,” she cried all at once; “ because you’re made like that, and however hard you try, you can’t change yourself.” (p. 219)</w:t>
      </w:r>
    </w:p>
    <w:p w14:paraId="1B1FA109" w14:textId="7BEA9C9C" w:rsidR="00D14EF7" w:rsidRPr="0060758D" w:rsidRDefault="00196DE6" w:rsidP="00ED4265">
      <w:pPr>
        <w:pStyle w:val="BodyTextIndent"/>
        <w:rPr>
          <w:sz w:val="24"/>
          <w:lang w:val="en-US"/>
        </w:rPr>
      </w:pPr>
      <w:r>
        <w:rPr>
          <w:sz w:val="24"/>
          <w:lang w:val="en-US"/>
        </w:rPr>
        <w:t>A</w:t>
      </w:r>
      <w:r w:rsidR="00D14EF7" w:rsidRPr="0060758D">
        <w:rPr>
          <w:sz w:val="24"/>
          <w:lang w:val="en-US"/>
        </w:rPr>
        <w:t>ppraisal</w:t>
      </w:r>
      <w:r>
        <w:rPr>
          <w:sz w:val="24"/>
          <w:lang w:val="en-US"/>
        </w:rPr>
        <w:t>s</w:t>
      </w:r>
      <w:r w:rsidR="00D14EF7" w:rsidRPr="0060758D">
        <w:rPr>
          <w:sz w:val="24"/>
          <w:lang w:val="en-US"/>
        </w:rPr>
        <w:t xml:space="preserve"> of </w:t>
      </w:r>
      <w:r>
        <w:rPr>
          <w:sz w:val="24"/>
          <w:lang w:val="en-US"/>
        </w:rPr>
        <w:t xml:space="preserve">the other’s </w:t>
      </w:r>
      <w:r w:rsidR="00D14EF7" w:rsidRPr="0060758D">
        <w:rPr>
          <w:sz w:val="24"/>
          <w:lang w:val="en-US"/>
        </w:rPr>
        <w:t xml:space="preserve">inferiority and </w:t>
      </w:r>
      <w:r>
        <w:rPr>
          <w:sz w:val="24"/>
          <w:lang w:val="en-US"/>
        </w:rPr>
        <w:t>of lack</w:t>
      </w:r>
      <w:r w:rsidR="00D14EF7" w:rsidRPr="0060758D">
        <w:rPr>
          <w:sz w:val="24"/>
          <w:lang w:val="en-US"/>
        </w:rPr>
        <w:t xml:space="preserve"> of control also </w:t>
      </w:r>
      <w:r>
        <w:rPr>
          <w:sz w:val="24"/>
          <w:lang w:val="en-US"/>
        </w:rPr>
        <w:t>carry</w:t>
      </w:r>
      <w:r w:rsidR="00D14EF7" w:rsidRPr="0060758D">
        <w:rPr>
          <w:sz w:val="24"/>
          <w:lang w:val="en-US"/>
        </w:rPr>
        <w:t xml:space="preserve"> distinct motivational tendencies. </w:t>
      </w:r>
      <w:r w:rsidR="00ED4265">
        <w:rPr>
          <w:sz w:val="24"/>
          <w:lang w:val="en-US"/>
        </w:rPr>
        <w:fldChar w:fldCharType="begin" w:fldLock="1"/>
      </w:r>
      <w:r w:rsidR="00923CFE">
        <w:rPr>
          <w:sz w:val="24"/>
          <w:lang w:val="en-US"/>
        </w:rPr>
        <w:instrText>ADDIN CSL_CITATION { "citationItems" : [ { "id" : "ITEM-1", "itemData" : { "ISBN" : "0195130073", "abstract" : "This chapter addresses four interrelated questions: What are the appraisals (motive-relevant evaluations) that cause particular emotions? Why do these particular appraisals cause these particular emotions? How can this model of appraisal-emotion relationships be applied to understand and influence emotions and emotional behaviors? What research might be undertaken to extend and deepen our understanding of the process of emotion generation and emotional reponse?", "author" : [ { "dropping-particle" : "", "family" : "Roseman", "given" : "Ira J", "non-dropping-particle" : "", "parse-names" : false, "suffix" : "" } ], "container-title" : "Appraisal processes in emotion", "id" : "ITEM-1", "issued" : { "date-parts" : [ [ "2001" ] ] }, "page" : "68-91", "title" : "A model of appraisal in the emotion system", "type" : "chapter" }, "uris" : [ "http://www.mendeley.com/documents/?uuid=32f7f5cb-8697-4d8e-8bf0-5a3544ea2171" ] } ], "mendeley" : { "manualFormatting" : "Roseman (2001)", "previouslyFormattedCitation" : "(Roseman, 2001)" }, "properties" : { "noteIndex" : 0 }, "schema" : "https://github.com/citation-style-language/schema/raw/master/csl-citation.json" }</w:instrText>
      </w:r>
      <w:r w:rsidR="00ED4265">
        <w:rPr>
          <w:sz w:val="24"/>
          <w:lang w:val="en-US"/>
        </w:rPr>
        <w:fldChar w:fldCharType="separate"/>
      </w:r>
      <w:r w:rsidR="00ED4265">
        <w:rPr>
          <w:sz w:val="24"/>
          <w:lang w:val="en-US"/>
        </w:rPr>
        <w:t>Roseman (</w:t>
      </w:r>
      <w:r w:rsidR="00ED4265" w:rsidRPr="00ED4265">
        <w:rPr>
          <w:sz w:val="24"/>
          <w:lang w:val="en-US"/>
        </w:rPr>
        <w:t>2001)</w:t>
      </w:r>
      <w:r w:rsidR="00ED4265">
        <w:rPr>
          <w:sz w:val="24"/>
          <w:lang w:val="en-US"/>
        </w:rPr>
        <w:fldChar w:fldCharType="end"/>
      </w:r>
      <w:r w:rsidR="00D14EF7" w:rsidRPr="0060758D">
        <w:rPr>
          <w:sz w:val="24"/>
          <w:lang w:val="en-US"/>
        </w:rPr>
        <w:t xml:space="preserve"> referred to contempt as belonging to the </w:t>
      </w:r>
      <w:r w:rsidR="00E2021E" w:rsidRPr="0060758D">
        <w:rPr>
          <w:sz w:val="24"/>
          <w:lang w:val="en-US"/>
        </w:rPr>
        <w:t>“</w:t>
      </w:r>
      <w:r w:rsidR="00D14EF7" w:rsidRPr="0060758D">
        <w:rPr>
          <w:sz w:val="24"/>
          <w:lang w:val="en-US"/>
        </w:rPr>
        <w:t>exclusion</w:t>
      </w:r>
      <w:r w:rsidR="00E2021E" w:rsidRPr="0060758D">
        <w:rPr>
          <w:sz w:val="24"/>
          <w:lang w:val="en-US"/>
        </w:rPr>
        <w:t>”</w:t>
      </w:r>
      <w:r w:rsidR="00D14EF7" w:rsidRPr="0060758D">
        <w:rPr>
          <w:sz w:val="24"/>
          <w:lang w:val="en-US"/>
        </w:rPr>
        <w:t xml:space="preserve"> family of emotions, in contrast with the </w:t>
      </w:r>
      <w:r w:rsidR="00E2021E" w:rsidRPr="0060758D">
        <w:rPr>
          <w:sz w:val="24"/>
          <w:lang w:val="en-US"/>
        </w:rPr>
        <w:t>“</w:t>
      </w:r>
      <w:r w:rsidR="00D14EF7" w:rsidRPr="0060758D">
        <w:rPr>
          <w:sz w:val="24"/>
          <w:lang w:val="en-US"/>
        </w:rPr>
        <w:t>attack</w:t>
      </w:r>
      <w:r w:rsidR="00E2021E" w:rsidRPr="0060758D">
        <w:rPr>
          <w:sz w:val="24"/>
          <w:lang w:val="en-US"/>
        </w:rPr>
        <w:t>” family</w:t>
      </w:r>
      <w:r w:rsidR="00D14EF7" w:rsidRPr="0060758D">
        <w:rPr>
          <w:sz w:val="24"/>
          <w:lang w:val="en-US"/>
        </w:rPr>
        <w:t xml:space="preserve">, to which anger belongs. Fischer and Roseman (2007) indeed found that </w:t>
      </w:r>
      <w:r>
        <w:rPr>
          <w:sz w:val="24"/>
          <w:lang w:val="en-US"/>
        </w:rPr>
        <w:t xml:space="preserve">in </w:t>
      </w:r>
      <w:r w:rsidR="00D14EF7" w:rsidRPr="0060758D">
        <w:rPr>
          <w:sz w:val="24"/>
          <w:lang w:val="en-US"/>
        </w:rPr>
        <w:t xml:space="preserve">contempt more often </w:t>
      </w:r>
      <w:r w:rsidR="00C54233" w:rsidRPr="0060758D">
        <w:rPr>
          <w:sz w:val="24"/>
          <w:lang w:val="en-US"/>
        </w:rPr>
        <w:t>than anger</w:t>
      </w:r>
      <w:r>
        <w:rPr>
          <w:sz w:val="24"/>
          <w:lang w:val="en-US"/>
        </w:rPr>
        <w:t>, respondents</w:t>
      </w:r>
      <w:r w:rsidR="00126A8B">
        <w:rPr>
          <w:sz w:val="24"/>
          <w:lang w:val="en-US"/>
        </w:rPr>
        <w:t xml:space="preserve"> </w:t>
      </w:r>
      <w:r w:rsidR="00D14EF7" w:rsidRPr="0060758D">
        <w:rPr>
          <w:sz w:val="24"/>
          <w:lang w:val="en-US"/>
        </w:rPr>
        <w:t>ignore</w:t>
      </w:r>
      <w:r>
        <w:rPr>
          <w:sz w:val="24"/>
          <w:lang w:val="en-US"/>
        </w:rPr>
        <w:t>d</w:t>
      </w:r>
      <w:r w:rsidR="00D14EF7" w:rsidRPr="0060758D">
        <w:rPr>
          <w:sz w:val="24"/>
          <w:lang w:val="en-US"/>
        </w:rPr>
        <w:t xml:space="preserve"> the other person, gossip</w:t>
      </w:r>
      <w:r>
        <w:rPr>
          <w:sz w:val="24"/>
          <w:lang w:val="en-US"/>
        </w:rPr>
        <w:t>ed</w:t>
      </w:r>
      <w:r w:rsidR="00D14EF7" w:rsidRPr="0060758D">
        <w:rPr>
          <w:sz w:val="24"/>
          <w:lang w:val="en-US"/>
        </w:rPr>
        <w:t xml:space="preserve"> about the other, </w:t>
      </w:r>
      <w:r w:rsidR="00107FF9" w:rsidRPr="0060758D">
        <w:rPr>
          <w:sz w:val="24"/>
          <w:lang w:val="en-US"/>
        </w:rPr>
        <w:t xml:space="preserve">and </w:t>
      </w:r>
      <w:r w:rsidR="00D14EF7" w:rsidRPr="0060758D">
        <w:rPr>
          <w:sz w:val="24"/>
          <w:lang w:val="en-US"/>
        </w:rPr>
        <w:t>exclude</w:t>
      </w:r>
      <w:r>
        <w:rPr>
          <w:sz w:val="24"/>
          <w:lang w:val="en-US"/>
        </w:rPr>
        <w:t>d</w:t>
      </w:r>
      <w:r w:rsidR="00D14EF7" w:rsidRPr="0060758D">
        <w:rPr>
          <w:sz w:val="24"/>
          <w:lang w:val="en-US"/>
        </w:rPr>
        <w:t xml:space="preserve"> </w:t>
      </w:r>
      <w:r>
        <w:rPr>
          <w:sz w:val="24"/>
          <w:lang w:val="en-US"/>
        </w:rPr>
        <w:t>him or her</w:t>
      </w:r>
      <w:r w:rsidRPr="0060758D">
        <w:rPr>
          <w:sz w:val="24"/>
          <w:lang w:val="en-US"/>
        </w:rPr>
        <w:t xml:space="preserve"> </w:t>
      </w:r>
      <w:r>
        <w:rPr>
          <w:sz w:val="24"/>
          <w:lang w:val="en-US"/>
        </w:rPr>
        <w:t>socially</w:t>
      </w:r>
      <w:r w:rsidR="00D14EF7" w:rsidRPr="0060758D">
        <w:rPr>
          <w:sz w:val="24"/>
          <w:lang w:val="en-US"/>
        </w:rPr>
        <w:t>. Anger</w:t>
      </w:r>
      <w:r w:rsidR="00CC7E8C" w:rsidRPr="0060758D">
        <w:rPr>
          <w:sz w:val="24"/>
          <w:lang w:val="en-US"/>
        </w:rPr>
        <w:t>,</w:t>
      </w:r>
      <w:r w:rsidR="00D14EF7" w:rsidRPr="0060758D">
        <w:rPr>
          <w:sz w:val="24"/>
          <w:lang w:val="en-US"/>
        </w:rPr>
        <w:t xml:space="preserve"> on the other hand, was characterized by </w:t>
      </w:r>
      <w:r w:rsidR="00126A8B">
        <w:rPr>
          <w:sz w:val="24"/>
          <w:lang w:val="en-US"/>
        </w:rPr>
        <w:t xml:space="preserve">antagonistic approach: </w:t>
      </w:r>
      <w:r w:rsidR="00D14EF7" w:rsidRPr="0060758D">
        <w:rPr>
          <w:sz w:val="24"/>
          <w:lang w:val="en-US"/>
        </w:rPr>
        <w:t xml:space="preserve">criticizing, giving negative feedback, explicitly expressing anger, and so on. </w:t>
      </w:r>
      <w:r w:rsidR="00102AE2">
        <w:rPr>
          <w:sz w:val="24"/>
          <w:lang w:val="en-US"/>
        </w:rPr>
        <w:t>A</w:t>
      </w:r>
      <w:r w:rsidR="00D14EF7" w:rsidRPr="0060758D">
        <w:rPr>
          <w:sz w:val="24"/>
          <w:lang w:val="en-US"/>
        </w:rPr>
        <w:t xml:space="preserve"> difference </w:t>
      </w:r>
      <w:r w:rsidR="00102AE2">
        <w:rPr>
          <w:sz w:val="24"/>
          <w:lang w:val="en-US"/>
        </w:rPr>
        <w:t>was also found in</w:t>
      </w:r>
      <w:r w:rsidR="00D14EF7" w:rsidRPr="0060758D">
        <w:rPr>
          <w:sz w:val="24"/>
          <w:lang w:val="en-US"/>
        </w:rPr>
        <w:t xml:space="preserve"> </w:t>
      </w:r>
      <w:r w:rsidR="0037020D">
        <w:rPr>
          <w:sz w:val="24"/>
          <w:lang w:val="en-US"/>
        </w:rPr>
        <w:t>behaviors after a few days. P</w:t>
      </w:r>
      <w:r w:rsidR="00107FF9" w:rsidRPr="0060758D">
        <w:rPr>
          <w:sz w:val="24"/>
          <w:lang w:val="en-US"/>
        </w:rPr>
        <w:t xml:space="preserve">articipants </w:t>
      </w:r>
      <w:r w:rsidR="00D14EF7" w:rsidRPr="0060758D">
        <w:rPr>
          <w:sz w:val="24"/>
          <w:lang w:val="en-US"/>
        </w:rPr>
        <w:t xml:space="preserve"> reported </w:t>
      </w:r>
      <w:r w:rsidR="0037020D">
        <w:rPr>
          <w:sz w:val="24"/>
          <w:lang w:val="en-US"/>
        </w:rPr>
        <w:t>reconciling</w:t>
      </w:r>
      <w:r w:rsidR="00D14EF7" w:rsidRPr="0060758D">
        <w:rPr>
          <w:sz w:val="24"/>
          <w:lang w:val="en-US"/>
        </w:rPr>
        <w:t xml:space="preserve"> more with the target of their anger</w:t>
      </w:r>
      <w:r w:rsidR="00102AE2">
        <w:rPr>
          <w:sz w:val="24"/>
          <w:lang w:val="en-US"/>
        </w:rPr>
        <w:t xml:space="preserve"> (approach tendency)</w:t>
      </w:r>
      <w:r w:rsidR="00D14EF7" w:rsidRPr="0060758D">
        <w:rPr>
          <w:sz w:val="24"/>
          <w:lang w:val="en-US"/>
        </w:rPr>
        <w:t xml:space="preserve"> than with the target of their contempt. </w:t>
      </w:r>
    </w:p>
    <w:p w14:paraId="227F4A47" w14:textId="1B3761A9" w:rsidR="00126A8B" w:rsidRDefault="00D14EF7" w:rsidP="00126A8B">
      <w:pPr>
        <w:autoSpaceDE w:val="0"/>
        <w:autoSpaceDN w:val="0"/>
        <w:adjustRightInd w:val="0"/>
        <w:spacing w:after="0" w:line="480" w:lineRule="auto"/>
        <w:ind w:firstLine="720"/>
        <w:rPr>
          <w:rFonts w:ascii="Times New Roman" w:hAnsi="Times New Roman" w:cs="Times New Roman"/>
          <w:sz w:val="24"/>
          <w:szCs w:val="24"/>
          <w:lang w:val="en-US"/>
        </w:rPr>
      </w:pPr>
      <w:r w:rsidRPr="0060758D">
        <w:rPr>
          <w:rFonts w:ascii="Times New Roman" w:hAnsi="Times New Roman" w:cs="Times New Roman"/>
          <w:sz w:val="24"/>
          <w:szCs w:val="24"/>
          <w:lang w:val="en-US"/>
        </w:rPr>
        <w:t xml:space="preserve">In line with these appraisals and action tendencies, the </w:t>
      </w:r>
      <w:r w:rsidR="00CC7E8C" w:rsidRPr="0060758D">
        <w:rPr>
          <w:rFonts w:ascii="Times New Roman" w:hAnsi="Times New Roman" w:cs="Times New Roman"/>
          <w:sz w:val="24"/>
          <w:szCs w:val="24"/>
          <w:lang w:val="en-US"/>
        </w:rPr>
        <w:t>“</w:t>
      </w:r>
      <w:r w:rsidRPr="0060758D">
        <w:rPr>
          <w:rFonts w:ascii="Times New Roman" w:hAnsi="Times New Roman" w:cs="Times New Roman"/>
          <w:sz w:val="24"/>
          <w:szCs w:val="24"/>
          <w:lang w:val="en-US"/>
        </w:rPr>
        <w:t>emotivational</w:t>
      </w:r>
      <w:r w:rsidR="00CC7E8C" w:rsidRPr="0060758D">
        <w:rPr>
          <w:rFonts w:ascii="Times New Roman" w:hAnsi="Times New Roman" w:cs="Times New Roman"/>
          <w:sz w:val="24"/>
          <w:szCs w:val="24"/>
          <w:lang w:val="en-US"/>
        </w:rPr>
        <w:t>”</w:t>
      </w:r>
      <w:r w:rsidRPr="0060758D">
        <w:rPr>
          <w:rFonts w:ascii="Times New Roman" w:hAnsi="Times New Roman" w:cs="Times New Roman"/>
          <w:sz w:val="24"/>
          <w:szCs w:val="24"/>
          <w:lang w:val="en-US"/>
        </w:rPr>
        <w:t xml:space="preserve"> goal of contempt (</w:t>
      </w:r>
      <w:r w:rsidR="00ED4265">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"10.1037/0022-3514.67.2.206", "ISBN" : "0022351419391315", "ISSN" : "0022-3514", "abstract" : "Prior research has typically attempted to distinguish one emotion from another by identifying dis- tinctive expressions, physiology, and subjective qualities. Recent theories claim emotions can also be differentiated by distinctive action tendencies, actions, and emotivational goals. To test hypotheses from both older and more recent theories, 100 Ss were asked to recall experiences of particular negative emotions and answer questions concerning what they felt, thought, felt like doing, actually did, and wanted. Results support hypotheses specifying characteristic responses for fear, sadness, distress, frustration, disgust, dislike, anger, regret, guilt, and shame. The findings indicate that dis- crete emotions have distinctive goals and action tendencies, as well as thoughts and feelings. In addi- tion, they provide empirical support for hypothesized emotion states that have received insufficient attention from researchers.", "author" : [ { "dropping-particle" : "", "family" : "Roseman", "given" : "Ira J.", "non-dropping-particle" : "", "parse-names" : false, "suffix" : "" }, { "dropping-particle" : "", "family" : "Wiest", "given" : "Cynthia", "non-dropping-particle" : "", "parse-names" : false, "suffix" : "" }, { "dropping-particle" : "", "family" : "Swartz", "given" : "Tamara S.", "non-dropping-particle" : "", "parse-names" : false, "suffix" : "" } ], "container-title" : "Journal of Personality and Social Psychology", "id" : "ITEM-1", "issued" : { "date-parts" : [ [ "1994" ] ] }, "page" : "206-221", "title" : "Phenomenology, behaviors, and goals differentiate discrete emotions.", "type" : "article", "volume" : "67" }, "uris" : [ "http://www.mendeley.com/documents/?uuid=e07c4ef5-dc3b-47fb-905f-4ee7ef8ff7be" ] } ], "mendeley" : { "manualFormatting" : "Roseman, Wiest, &amp; Swartz, 1994)", "previouslyFormattedCitation" : "(Roseman, Wiest, &amp; Swartz, 1994)" }, "properties" : { "noteIndex" : 0 }, "schema" : "https://github.com/citation-style-language/schema/raw/master/csl-citation.json" }</w:instrText>
      </w:r>
      <w:r w:rsidR="00ED4265">
        <w:rPr>
          <w:rFonts w:ascii="Times New Roman" w:hAnsi="Times New Roman" w:cs="Times New Roman"/>
          <w:sz w:val="24"/>
          <w:szCs w:val="24"/>
          <w:lang w:val="en-US"/>
        </w:rPr>
        <w:fldChar w:fldCharType="separate"/>
      </w:r>
      <w:r w:rsidR="00ED4265" w:rsidRPr="00ED4265">
        <w:rPr>
          <w:rFonts w:ascii="Times New Roman" w:hAnsi="Times New Roman" w:cs="Times New Roman"/>
          <w:noProof/>
          <w:sz w:val="24"/>
          <w:szCs w:val="24"/>
          <w:lang w:val="en-US"/>
        </w:rPr>
        <w:t>Roseman, Wiest, &amp; Swartz, 1994)</w:t>
      </w:r>
      <w:r w:rsidR="00ED4265">
        <w:rPr>
          <w:rFonts w:ascii="Times New Roman" w:hAnsi="Times New Roman" w:cs="Times New Roman"/>
          <w:sz w:val="24"/>
          <w:szCs w:val="24"/>
          <w:lang w:val="en-US"/>
        </w:rPr>
        <w:fldChar w:fldCharType="end"/>
      </w:r>
      <w:r w:rsidRPr="0060758D">
        <w:rPr>
          <w:rFonts w:ascii="Times New Roman" w:hAnsi="Times New Roman" w:cs="Times New Roman"/>
          <w:sz w:val="24"/>
          <w:szCs w:val="24"/>
          <w:lang w:val="en-US"/>
        </w:rPr>
        <w:t xml:space="preserve"> is to</w:t>
      </w:r>
      <w:r w:rsidR="00CC7E8C" w:rsidRPr="0060758D">
        <w:rPr>
          <w:rFonts w:ascii="Times New Roman" w:hAnsi="Times New Roman" w:cs="Times New Roman"/>
          <w:sz w:val="24"/>
          <w:szCs w:val="24"/>
          <w:lang w:val="en-US"/>
        </w:rPr>
        <w:t xml:space="preserve"> exclude the transgressor</w:t>
      </w:r>
      <w:r w:rsidR="00196DE6">
        <w:rPr>
          <w:rFonts w:ascii="Times New Roman" w:hAnsi="Times New Roman" w:cs="Times New Roman"/>
          <w:sz w:val="24"/>
          <w:szCs w:val="24"/>
          <w:lang w:val="en-US"/>
        </w:rPr>
        <w:t>, unlike</w:t>
      </w:r>
      <w:r w:rsidR="007C7D00" w:rsidRPr="0060758D">
        <w:rPr>
          <w:rFonts w:ascii="Times New Roman" w:hAnsi="Times New Roman" w:cs="Times New Roman"/>
          <w:sz w:val="24"/>
          <w:szCs w:val="24"/>
          <w:lang w:val="en-US"/>
        </w:rPr>
        <w:t xml:space="preserve"> </w:t>
      </w:r>
      <w:r w:rsidR="00196DE6">
        <w:rPr>
          <w:rFonts w:ascii="Times New Roman" w:hAnsi="Times New Roman" w:cs="Times New Roman"/>
          <w:sz w:val="24"/>
          <w:szCs w:val="24"/>
          <w:lang w:val="en-US"/>
        </w:rPr>
        <w:t xml:space="preserve">the </w:t>
      </w:r>
      <w:r w:rsidR="007C7D00" w:rsidRPr="0060758D">
        <w:rPr>
          <w:rFonts w:ascii="Times New Roman" w:hAnsi="Times New Roman" w:cs="Times New Roman"/>
          <w:sz w:val="24"/>
          <w:szCs w:val="24"/>
          <w:lang w:val="en-US"/>
        </w:rPr>
        <w:t>characteristic goal</w:t>
      </w:r>
      <w:r w:rsidR="00CC7E8C" w:rsidRPr="0060758D">
        <w:rPr>
          <w:rFonts w:ascii="Times New Roman" w:hAnsi="Times New Roman" w:cs="Times New Roman"/>
          <w:sz w:val="24"/>
          <w:szCs w:val="24"/>
          <w:lang w:val="en-US"/>
        </w:rPr>
        <w:t xml:space="preserve"> of anger, which </w:t>
      </w:r>
      <w:r w:rsidR="007C7D00" w:rsidRPr="0060758D">
        <w:rPr>
          <w:rFonts w:ascii="Times New Roman" w:hAnsi="Times New Roman" w:cs="Times New Roman"/>
          <w:sz w:val="24"/>
          <w:szCs w:val="24"/>
          <w:lang w:val="en-US"/>
        </w:rPr>
        <w:t>is</w:t>
      </w:r>
      <w:r w:rsidR="00CC7E8C" w:rsidRPr="0060758D">
        <w:rPr>
          <w:rFonts w:ascii="Times New Roman" w:hAnsi="Times New Roman" w:cs="Times New Roman"/>
          <w:sz w:val="24"/>
          <w:szCs w:val="24"/>
          <w:lang w:val="en-US"/>
        </w:rPr>
        <w:t xml:space="preserve"> confrontational</w:t>
      </w:r>
      <w:r w:rsidRPr="0060758D">
        <w:rPr>
          <w:rFonts w:ascii="Times New Roman" w:hAnsi="Times New Roman" w:cs="Times New Roman"/>
          <w:sz w:val="24"/>
          <w:szCs w:val="24"/>
          <w:lang w:val="en-US"/>
        </w:rPr>
        <w:t xml:space="preserve">. By showing contempt, the </w:t>
      </w:r>
      <w:r w:rsidR="00193EEB" w:rsidRPr="0060758D">
        <w:rPr>
          <w:rFonts w:ascii="Times New Roman" w:hAnsi="Times New Roman" w:cs="Times New Roman"/>
          <w:sz w:val="24"/>
          <w:szCs w:val="24"/>
          <w:lang w:val="en-US"/>
        </w:rPr>
        <w:t xml:space="preserve">target </w:t>
      </w:r>
      <w:r w:rsidRPr="0060758D">
        <w:rPr>
          <w:rFonts w:ascii="Times New Roman" w:hAnsi="Times New Roman" w:cs="Times New Roman"/>
          <w:sz w:val="24"/>
          <w:szCs w:val="24"/>
          <w:lang w:val="en-US"/>
        </w:rPr>
        <w:t>is remov</w:t>
      </w:r>
      <w:r w:rsidR="007C7D00" w:rsidRPr="0060758D">
        <w:rPr>
          <w:rFonts w:ascii="Times New Roman" w:hAnsi="Times New Roman" w:cs="Times New Roman"/>
          <w:sz w:val="24"/>
          <w:szCs w:val="24"/>
          <w:lang w:val="en-US"/>
        </w:rPr>
        <w:t xml:space="preserve">ed from </w:t>
      </w:r>
      <w:r w:rsidR="00102AE2">
        <w:rPr>
          <w:rFonts w:ascii="Times New Roman" w:hAnsi="Times New Roman" w:cs="Times New Roman"/>
          <w:sz w:val="24"/>
          <w:szCs w:val="24"/>
          <w:lang w:val="en-US"/>
        </w:rPr>
        <w:t>consideration.</w:t>
      </w:r>
      <w:r w:rsidR="007C7D00" w:rsidRPr="0060758D">
        <w:rPr>
          <w:rFonts w:ascii="Times New Roman" w:hAnsi="Times New Roman" w:cs="Times New Roman"/>
          <w:sz w:val="24"/>
          <w:szCs w:val="24"/>
          <w:lang w:val="en-US"/>
        </w:rPr>
        <w:t xml:space="preserve"> </w:t>
      </w:r>
      <w:r w:rsidR="00196DE6">
        <w:rPr>
          <w:rFonts w:ascii="Times New Roman" w:hAnsi="Times New Roman" w:cs="Times New Roman"/>
          <w:sz w:val="24"/>
          <w:szCs w:val="24"/>
          <w:lang w:val="en-US"/>
        </w:rPr>
        <w:t>Ending social</w:t>
      </w:r>
      <w:r w:rsidR="007C7D00" w:rsidRPr="0060758D">
        <w:rPr>
          <w:rFonts w:ascii="Times New Roman" w:hAnsi="Times New Roman" w:cs="Times New Roman"/>
          <w:sz w:val="24"/>
          <w:szCs w:val="24"/>
          <w:lang w:val="en-US"/>
        </w:rPr>
        <w:t xml:space="preserve"> </w:t>
      </w:r>
      <w:r w:rsidR="00193EEB" w:rsidRPr="0060758D">
        <w:rPr>
          <w:rFonts w:ascii="Times New Roman" w:hAnsi="Times New Roman" w:cs="Times New Roman"/>
          <w:sz w:val="24"/>
          <w:szCs w:val="24"/>
          <w:lang w:val="en-US"/>
        </w:rPr>
        <w:t>relation</w:t>
      </w:r>
      <w:r w:rsidR="00196DE6">
        <w:rPr>
          <w:rFonts w:ascii="Times New Roman" w:hAnsi="Times New Roman" w:cs="Times New Roman"/>
          <w:sz w:val="24"/>
          <w:szCs w:val="24"/>
          <w:lang w:val="en-US"/>
        </w:rPr>
        <w:t>s</w:t>
      </w:r>
      <w:r w:rsidR="00193EEB" w:rsidRPr="0060758D">
        <w:rPr>
          <w:rFonts w:ascii="Times New Roman" w:hAnsi="Times New Roman" w:cs="Times New Roman"/>
          <w:sz w:val="24"/>
          <w:szCs w:val="24"/>
          <w:lang w:val="en-US"/>
        </w:rPr>
        <w:t xml:space="preserve"> </w:t>
      </w:r>
      <w:r w:rsidR="00196DE6">
        <w:rPr>
          <w:rFonts w:ascii="Times New Roman" w:hAnsi="Times New Roman" w:cs="Times New Roman"/>
          <w:sz w:val="24"/>
          <w:szCs w:val="24"/>
          <w:lang w:val="en-US"/>
        </w:rPr>
        <w:t xml:space="preserve">is </w:t>
      </w:r>
      <w:r w:rsidR="00105C6F" w:rsidRPr="0060758D">
        <w:rPr>
          <w:rFonts w:ascii="Times New Roman" w:hAnsi="Times New Roman" w:cs="Times New Roman"/>
          <w:sz w:val="24"/>
          <w:szCs w:val="24"/>
          <w:lang w:val="en-US"/>
        </w:rPr>
        <w:t>the ultimate</w:t>
      </w:r>
      <w:r w:rsidRPr="0060758D">
        <w:rPr>
          <w:rFonts w:ascii="Times New Roman" w:hAnsi="Times New Roman" w:cs="Times New Roman"/>
          <w:sz w:val="24"/>
          <w:szCs w:val="24"/>
          <w:lang w:val="en-US"/>
        </w:rPr>
        <w:t xml:space="preserve"> criticism </w:t>
      </w:r>
      <w:r w:rsidR="00105C6F" w:rsidRPr="0060758D">
        <w:rPr>
          <w:rFonts w:ascii="Times New Roman" w:hAnsi="Times New Roman" w:cs="Times New Roman"/>
          <w:sz w:val="24"/>
          <w:szCs w:val="24"/>
          <w:lang w:val="en-US"/>
        </w:rPr>
        <w:t xml:space="preserve">of </w:t>
      </w:r>
      <w:r w:rsidR="00102AE2">
        <w:rPr>
          <w:rFonts w:ascii="Times New Roman" w:hAnsi="Times New Roman" w:cs="Times New Roman"/>
          <w:sz w:val="24"/>
          <w:szCs w:val="24"/>
          <w:lang w:val="en-US"/>
        </w:rPr>
        <w:t>another’s</w:t>
      </w:r>
      <w:r w:rsidR="00105C6F" w:rsidRPr="0060758D">
        <w:rPr>
          <w:rFonts w:ascii="Times New Roman" w:hAnsi="Times New Roman" w:cs="Times New Roman"/>
          <w:sz w:val="24"/>
          <w:szCs w:val="24"/>
          <w:lang w:val="en-US"/>
        </w:rPr>
        <w:t xml:space="preserve"> character or actions</w:t>
      </w:r>
      <w:r w:rsidR="00126A8B">
        <w:rPr>
          <w:rFonts w:ascii="Times New Roman" w:hAnsi="Times New Roman" w:cs="Times New Roman"/>
          <w:sz w:val="24"/>
          <w:szCs w:val="24"/>
          <w:lang w:val="en-US"/>
        </w:rPr>
        <w:t xml:space="preserve">.  </w:t>
      </w:r>
      <w:r w:rsidR="00CC7E8C" w:rsidRPr="0060758D">
        <w:rPr>
          <w:rFonts w:ascii="Times New Roman" w:hAnsi="Times New Roman" w:cs="Times New Roman"/>
          <w:sz w:val="24"/>
          <w:szCs w:val="24"/>
          <w:lang w:val="en-US"/>
        </w:rPr>
        <w:t>R</w:t>
      </w:r>
      <w:r w:rsidRPr="0060758D">
        <w:rPr>
          <w:rFonts w:ascii="Times New Roman" w:hAnsi="Times New Roman" w:cs="Times New Roman"/>
          <w:sz w:val="24"/>
          <w:szCs w:val="24"/>
          <w:lang w:val="en-US"/>
        </w:rPr>
        <w:t xml:space="preserve">esearch on marriage relationships by </w:t>
      </w:r>
      <w:r w:rsidR="00ED4265">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"10.1111/j.1545-5300.2002.40102000083.x", "ISBN" : "0014-7370, 0014-7370", "ISSN" : "00147370", "PMID" : "11924092", "abstract" : "This article examines 14-year longitudinal data and attempts to create a post hoc model that uses Time-1 data to \"predict\" the length of time the marriage will last. The sample consists of the 21 couples (of 79 studied) who divorced over a 14-year period. A two-factor model is proposed. One factor is the amount of unregulated volatile positive and negative affect in the marriage, and this factor predicts a short marriage length for the divorcing couples. A second factor is called \"neutral affective style,\" and this factor predicts a long marriage length for the divorcing couples. This model is compared to a Time-1 model of ailing marriage in which Time-1 marital satisfaction is used to predict the timing of divorce.", "author" : [ { "dropping-particle" : "", "family" : "Gottman", "given" : "John Mordechai", "non-dropping-particle" : "", "parse-names" : false, "suffix" : "" }, { "dropping-particle" : "", "family" : "Levenson", "given" : "Robert Wayne", "non-dropping-particle" : "", "parse-names" : false, "suffix" : "" } ], "container-title" : "Family Process", "id" : "ITEM-1", "issued" : { "date-parts" : [ [ "2002" ] ] }, "page" : "83-96", "title" : "A two-factor model for predicting when a couple will divorce: Exploratory analyses using 14-year longitudinal data", "type" : "article-journal", "volume" : "41" }, "uris" : [ "http://www.mendeley.com/documents/?uuid=6f6b2490-a4e0-41c7-a749-f08aac674210" ] } ], "mendeley" : { "manualFormatting" : "Gottman &amp; Levenson (2002)", "previouslyFormattedCitation" : "(John Mordechai Gottman &amp; Levenson, 2002)" }, "properties" : { "noteIndex" : 0 }, "schema" : "https://github.com/citation-style-language/schema/raw/master/csl-citation.json" }</w:instrText>
      </w:r>
      <w:r w:rsidR="00ED4265">
        <w:rPr>
          <w:rFonts w:ascii="Times New Roman" w:hAnsi="Times New Roman" w:cs="Times New Roman"/>
          <w:sz w:val="24"/>
          <w:szCs w:val="24"/>
          <w:lang w:val="en-US"/>
        </w:rPr>
        <w:fldChar w:fldCharType="separate"/>
      </w:r>
      <w:r w:rsidR="00ED4265">
        <w:rPr>
          <w:rFonts w:ascii="Times New Roman" w:hAnsi="Times New Roman" w:cs="Times New Roman"/>
          <w:noProof/>
          <w:sz w:val="24"/>
          <w:szCs w:val="24"/>
          <w:lang w:val="en-US"/>
        </w:rPr>
        <w:t xml:space="preserve">Gottman </w:t>
      </w:r>
      <w:r w:rsidR="00953E4D">
        <w:rPr>
          <w:rFonts w:ascii="Times New Roman" w:hAnsi="Times New Roman" w:cs="Times New Roman"/>
          <w:noProof/>
          <w:sz w:val="24"/>
          <w:szCs w:val="24"/>
          <w:lang w:val="en-US"/>
        </w:rPr>
        <w:t>and</w:t>
      </w:r>
      <w:r w:rsidR="00ED4265">
        <w:rPr>
          <w:rFonts w:ascii="Times New Roman" w:hAnsi="Times New Roman" w:cs="Times New Roman"/>
          <w:noProof/>
          <w:sz w:val="24"/>
          <w:szCs w:val="24"/>
          <w:lang w:val="en-US"/>
        </w:rPr>
        <w:t xml:space="preserve"> Levenson (</w:t>
      </w:r>
      <w:r w:rsidR="00ED4265" w:rsidRPr="00ED4265">
        <w:rPr>
          <w:rFonts w:ascii="Times New Roman" w:hAnsi="Times New Roman" w:cs="Times New Roman"/>
          <w:noProof/>
          <w:sz w:val="24"/>
          <w:szCs w:val="24"/>
          <w:lang w:val="en-US"/>
        </w:rPr>
        <w:t>2002)</w:t>
      </w:r>
      <w:r w:rsidR="00ED4265">
        <w:rPr>
          <w:rFonts w:ascii="Times New Roman" w:hAnsi="Times New Roman" w:cs="Times New Roman"/>
          <w:sz w:val="24"/>
          <w:szCs w:val="24"/>
          <w:lang w:val="en-US"/>
        </w:rPr>
        <w:fldChar w:fldCharType="end"/>
      </w:r>
      <w:r w:rsidR="002850C9" w:rsidRPr="0060758D">
        <w:rPr>
          <w:rFonts w:ascii="Times New Roman" w:hAnsi="Times New Roman" w:cs="Times New Roman"/>
          <w:sz w:val="24"/>
          <w:szCs w:val="24"/>
          <w:lang w:val="en-US"/>
        </w:rPr>
        <w:t>,</w:t>
      </w:r>
      <w:r w:rsidRPr="0060758D">
        <w:rPr>
          <w:rFonts w:ascii="Times New Roman" w:hAnsi="Times New Roman" w:cs="Times New Roman"/>
          <w:sz w:val="24"/>
          <w:szCs w:val="24"/>
          <w:lang w:val="en-US"/>
        </w:rPr>
        <w:t xml:space="preserve"> for example, has shown that contempt</w:t>
      </w:r>
      <w:r w:rsidR="002850C9" w:rsidRPr="0060758D">
        <w:rPr>
          <w:rFonts w:ascii="Times New Roman" w:hAnsi="Times New Roman" w:cs="Times New Roman"/>
          <w:sz w:val="24"/>
          <w:szCs w:val="24"/>
          <w:lang w:val="en-US"/>
        </w:rPr>
        <w:t xml:space="preserve"> by one partner (or both) for the other</w:t>
      </w:r>
      <w:r w:rsidRPr="0060758D">
        <w:rPr>
          <w:rFonts w:ascii="Times New Roman" w:hAnsi="Times New Roman" w:cs="Times New Roman"/>
          <w:sz w:val="24"/>
          <w:szCs w:val="24"/>
          <w:lang w:val="en-US"/>
        </w:rPr>
        <w:t xml:space="preserve"> is the best predictor of divorce. This </w:t>
      </w:r>
      <w:r w:rsidR="00107FF9" w:rsidRPr="0060758D">
        <w:rPr>
          <w:rFonts w:ascii="Times New Roman" w:hAnsi="Times New Roman" w:cs="Times New Roman"/>
          <w:sz w:val="24"/>
          <w:szCs w:val="24"/>
          <w:lang w:val="en-US"/>
        </w:rPr>
        <w:t xml:space="preserve">finding </w:t>
      </w:r>
      <w:r w:rsidRPr="0060758D">
        <w:rPr>
          <w:rFonts w:ascii="Times New Roman" w:hAnsi="Times New Roman" w:cs="Times New Roman"/>
          <w:sz w:val="24"/>
          <w:szCs w:val="24"/>
          <w:lang w:val="en-US"/>
        </w:rPr>
        <w:t>is not surprising giv</w:t>
      </w:r>
      <w:r w:rsidR="00107FF9" w:rsidRPr="0060758D">
        <w:rPr>
          <w:rFonts w:ascii="Times New Roman" w:hAnsi="Times New Roman" w:cs="Times New Roman"/>
          <w:sz w:val="24"/>
          <w:szCs w:val="24"/>
          <w:lang w:val="en-US"/>
        </w:rPr>
        <w:t>en</w:t>
      </w:r>
      <w:r w:rsidRPr="0060758D">
        <w:rPr>
          <w:rFonts w:ascii="Times New Roman" w:hAnsi="Times New Roman" w:cs="Times New Roman"/>
          <w:sz w:val="24"/>
          <w:szCs w:val="24"/>
          <w:lang w:val="en-US"/>
        </w:rPr>
        <w:t xml:space="preserve"> the emotivational goal of </w:t>
      </w:r>
      <w:r w:rsidR="00196DE6">
        <w:rPr>
          <w:rFonts w:ascii="Times New Roman" w:hAnsi="Times New Roman" w:cs="Times New Roman"/>
          <w:sz w:val="24"/>
          <w:szCs w:val="24"/>
          <w:lang w:val="en-US"/>
        </w:rPr>
        <w:t>exclusion</w:t>
      </w:r>
      <w:r w:rsidRPr="0060758D">
        <w:rPr>
          <w:rFonts w:ascii="Times New Roman" w:hAnsi="Times New Roman" w:cs="Times New Roman"/>
          <w:sz w:val="24"/>
          <w:szCs w:val="24"/>
          <w:lang w:val="en-US"/>
        </w:rPr>
        <w:t xml:space="preserve">. </w:t>
      </w:r>
    </w:p>
    <w:p w14:paraId="56658F1F" w14:textId="5DD00D67" w:rsidR="00DB0FEE" w:rsidRPr="00126A8B" w:rsidRDefault="00531496" w:rsidP="00126A8B">
      <w:pPr>
        <w:autoSpaceDE w:val="0"/>
        <w:autoSpaceDN w:val="0"/>
        <w:adjustRightInd w:val="0"/>
        <w:spacing w:after="0" w:line="480" w:lineRule="auto"/>
        <w:ind w:firstLine="720"/>
        <w:rPr>
          <w:rFonts w:ascii="Times New Roman" w:hAnsi="Times New Roman" w:cs="Times New Roman"/>
          <w:sz w:val="24"/>
          <w:szCs w:val="24"/>
          <w:lang w:val="en-US"/>
        </w:rPr>
      </w:pPr>
      <w:r w:rsidRPr="0060758D">
        <w:rPr>
          <w:rFonts w:ascii="Times New Roman" w:hAnsi="Times New Roman" w:cs="Times New Roman"/>
          <w:sz w:val="24"/>
          <w:szCs w:val="24"/>
          <w:lang w:val="en-US"/>
        </w:rPr>
        <w:t xml:space="preserve">Similar </w:t>
      </w:r>
      <w:r w:rsidR="00CC7E8C" w:rsidRPr="0060758D">
        <w:rPr>
          <w:rFonts w:ascii="Times New Roman" w:hAnsi="Times New Roman" w:cs="Times New Roman"/>
          <w:sz w:val="24"/>
          <w:szCs w:val="24"/>
          <w:lang w:val="en-US"/>
        </w:rPr>
        <w:t xml:space="preserve">exclusion tendencies </w:t>
      </w:r>
      <w:r w:rsidR="00196DE6">
        <w:rPr>
          <w:rFonts w:ascii="Times New Roman" w:hAnsi="Times New Roman" w:cs="Times New Roman"/>
          <w:sz w:val="24"/>
          <w:szCs w:val="24"/>
          <w:lang w:val="en-US"/>
        </w:rPr>
        <w:t>are</w:t>
      </w:r>
      <w:r w:rsidRPr="0060758D">
        <w:rPr>
          <w:rFonts w:ascii="Times New Roman" w:hAnsi="Times New Roman" w:cs="Times New Roman"/>
          <w:sz w:val="24"/>
          <w:szCs w:val="24"/>
          <w:lang w:val="en-US"/>
        </w:rPr>
        <w:t xml:space="preserve"> found in research on</w:t>
      </w:r>
      <w:r w:rsidR="00105C6F" w:rsidRPr="0060758D">
        <w:rPr>
          <w:rFonts w:ascii="Times New Roman" w:hAnsi="Times New Roman" w:cs="Times New Roman"/>
          <w:sz w:val="24"/>
          <w:szCs w:val="24"/>
          <w:lang w:val="en-US"/>
        </w:rPr>
        <w:t xml:space="preserve"> contempt within </w:t>
      </w:r>
      <w:r w:rsidRPr="0060758D">
        <w:rPr>
          <w:rFonts w:ascii="Times New Roman" w:hAnsi="Times New Roman" w:cs="Times New Roman"/>
          <w:sz w:val="24"/>
          <w:szCs w:val="24"/>
          <w:lang w:val="en-US"/>
        </w:rPr>
        <w:t>intergroup r</w:t>
      </w:r>
      <w:r w:rsidR="00195D3A" w:rsidRPr="0060758D">
        <w:rPr>
          <w:rFonts w:ascii="Times New Roman" w:hAnsi="Times New Roman" w:cs="Times New Roman"/>
          <w:sz w:val="24"/>
          <w:szCs w:val="24"/>
          <w:lang w:val="en-US"/>
        </w:rPr>
        <w:t xml:space="preserve">elations. Extending a </w:t>
      </w:r>
      <w:r w:rsidRPr="0060758D">
        <w:rPr>
          <w:rFonts w:ascii="Times New Roman" w:hAnsi="Times New Roman" w:cs="Times New Roman"/>
          <w:sz w:val="24"/>
          <w:szCs w:val="24"/>
          <w:lang w:val="en-US"/>
        </w:rPr>
        <w:t>model of collective action (</w:t>
      </w:r>
      <w:r w:rsidR="00ED4265">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"10.1037/0022-3514.87.5.649", "ISBN" : "0022-3514", "ISSN" : "0022-3514", "PMID" : "15535777", "abstract" : "Insights from appraisal theories of emotion are used to integrate elements of theories on collective action. Three experiments with disadvantaged groups systematically manipulated procedural fairness (Study 1), emotional social support (Study 2), and instrumental social support (Study 3) to examine their effects on collective action tendencies through group-based anger and group efficacy. Results of structural equation modeling showed that procedural fairness and emotional social support affected the group-based anger pathway (reflecting emotion-focused coping), whereas instrumental social support affected the group efficacy pathway (reflecting problem-focused coping), constituting 2 distinct pathways to collective action tendencies. Analyses of the means suggest that collective action tendencies become stronger the more fellow group members \"put their money where their mouth is.\" The authors discuss how their dual pathway model integrates and extends elements of current approaches to collective action.", "author" : [ { "dropping-particle" : "", "family" : "Zomeren", "given" : "Martijn", "non-dropping-particle" : "van", "parse-names" : false, "suffix" : "" }, { "dropping-particle" : "", "family" : "Spears", "given" : "Russell", "non-dropping-particle" : "", "parse-names" : false, "suffix" : "" }, { "dropping-particle" : "", "family" : "Fischer", "given" : "Agneta H", "non-dropping-particle" : "", "parse-names" : false, "suffix" : "" }, { "dropping-particle" : "", "family" : "Leach", "given" : "Colin Wayne", "non-dropping-particle" : "", "parse-names" : false, "suffix" : "" } ], "container-title" : "Journal of personality and social psychology", "id" : "ITEM-1", "issued" : { "date-parts" : [ [ "2004" ] ] }, "page" : "649-664", "title" : "Put your money where your mouth is! Explaining collective action tendencies through group-based anger and group efficacy.", "type" : "article-journal", "volume" : "87" }, "uris" : [ "http://www.mendeley.com/documents/?uuid=769e9d3c-d647-4437-a10d-60560b62e181" ] } ], "mendeley" : { "manualFormatting" : "van Zomeren, Spears, Fischer, &amp; Leach, 2004)", "previouslyFormattedCitation" : "(van Zomeren, Spears, Fischer, &amp; Leach, 2004)" }, "properties" : { "noteIndex" : 0 }, "schema" : "https://github.com/citation-style-language/schema/raw/master/csl-citation.json" }</w:instrText>
      </w:r>
      <w:r w:rsidR="00ED4265">
        <w:rPr>
          <w:rFonts w:ascii="Times New Roman" w:hAnsi="Times New Roman" w:cs="Times New Roman"/>
          <w:sz w:val="24"/>
          <w:szCs w:val="24"/>
          <w:lang w:val="en-US"/>
        </w:rPr>
        <w:fldChar w:fldCharType="separate"/>
      </w:r>
      <w:r w:rsidR="00ED4265" w:rsidRPr="00ED4265">
        <w:rPr>
          <w:rFonts w:ascii="Times New Roman" w:hAnsi="Times New Roman" w:cs="Times New Roman"/>
          <w:noProof/>
          <w:sz w:val="24"/>
          <w:szCs w:val="24"/>
          <w:lang w:val="en-US"/>
        </w:rPr>
        <w:t>van Zomeren, Spears, Fischer, &amp; Leach, 2004)</w:t>
      </w:r>
      <w:r w:rsidR="00ED4265">
        <w:rPr>
          <w:rFonts w:ascii="Times New Roman" w:hAnsi="Times New Roman" w:cs="Times New Roman"/>
          <w:sz w:val="24"/>
          <w:szCs w:val="24"/>
          <w:lang w:val="en-US"/>
        </w:rPr>
        <w:fldChar w:fldCharType="end"/>
      </w:r>
      <w:r w:rsidR="00B21801" w:rsidRPr="0060758D">
        <w:rPr>
          <w:rFonts w:ascii="Times New Roman" w:hAnsi="Times New Roman" w:cs="Times New Roman"/>
          <w:sz w:val="24"/>
          <w:szCs w:val="24"/>
          <w:lang w:val="en-US"/>
        </w:rPr>
        <w:t xml:space="preserve"> to non-normative</w:t>
      </w:r>
      <w:r w:rsidR="00906EB8">
        <w:rPr>
          <w:rFonts w:ascii="Times New Roman" w:hAnsi="Times New Roman" w:cs="Times New Roman"/>
          <w:sz w:val="24"/>
          <w:szCs w:val="24"/>
          <w:lang w:val="en-US"/>
        </w:rPr>
        <w:t>, i.e. violent or illegal,</w:t>
      </w:r>
      <w:r w:rsidR="00B21801" w:rsidRPr="0060758D">
        <w:rPr>
          <w:rFonts w:ascii="Times New Roman" w:hAnsi="Times New Roman" w:cs="Times New Roman"/>
          <w:sz w:val="24"/>
          <w:szCs w:val="24"/>
          <w:lang w:val="en-US"/>
        </w:rPr>
        <w:t xml:space="preserve"> actions, </w:t>
      </w:r>
      <w:r w:rsidR="00ED4265">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"10.1037/a0022728", "ISBN" : "0022-3514", "ISSN" : "0022-3514", "PMID" : "21500925", "abstract" : "A recent model of collective action distinguishes 2 distinct pathways: an emotional pathway whereby anger in response to injustice motivates action and an efficacy pathway where the belief that issues can be solved collectively increases the likelihood that group members take action (van Zomeren, Spears, Fischer, &amp; Leach, 2004). Research supporting this model has, however, focused entirely on relatively normative actions such as participating in demonstrations. We argue that the relations between emotions, efficacy, and action differ for more extreme, nonnormative actions and propose (a) that nonnormative actions are often driven by a sense of low efficacy and (b) that contempt, which, unlike anger, entails psychological distancing and a lack of reconciliatory intentions, predicts nonnormative action. These ideas were tested in 3 survey studies examining student protests against tuition fees in Germany (N = 332), Indian Muslims' action support in relation to ingroup disadvantage (N = 156), and British Muslims' responses to British foreign policy (N = 466). Results were generally supportive of predictions and indicated that (a) anger was strongly related to normative action but overall unrelated or less strongly related to nonnormative action, (b) contempt was either unrelated or negatively related to normative action but significantly positively predicted nonnormative action, and (c) efficacy was positively related to normative action and negatively related to nonnormative action. The implications of these findings for understanding and dealing with extreme intergroup phenomena such as terrorism are discussed.", "author" : [ { "dropping-particle" : "", "family" : "Tausch", "given" : "Nicole", "non-dropping-particle" : "", "parse-names" : false, "suffix" : "" }, { "dropping-particle" : "", "family" : "Becker", "given" : "Julia C", "non-dropping-particle" : "", "parse-names" : false, "suffix" : "" }, { "dropping-particle" : "", "family" : "Spears", "given" : "Russell", "non-dropping-particle" : "", "parse-names" : false, "suffix" : "" }, { "dropping-particle" : "", "family" : "Christ", "given" : "Oliver", "non-dropping-particle" : "", "parse-names" : false, "suffix" : "" }, { "dropping-particle" : "", "family" : "Saab", "given" : "Rim", "non-dropping-particle" : "", "parse-names" : false, "suffix" : "" }, { "dropping-particle" : "", "family" : "Singh", "given" : "Purnima", "non-dropping-particle" : "", "parse-names" : false, "suffix" : "" }, { "dropping-particle" : "", "family" : "Siddiqui", "given" : "Roomana N", "non-dropping-particle" : "", "parse-names" : false, "suffix" : "" } ], "container-title" : "Journal of personality and social psychology", "id" : "ITEM-1", "issued" : { "date-parts" : [ [ "2011" ] ] }, "page" : "129-148", "title" : "Explaining radical group behavior: Developing emotion and efficacy routes to normative and nonnormative collective action.", "type" : "article-journal", "volume" : "101" }, "uris" : [ "http://www.mendeley.com/documents/?uuid=e5f95099-a083-4812-a5d2-dd5949364e65" ] } ], "mendeley" : { "manualFormatting" : "Tausch and colleagues (2011)", "previouslyFormattedCitation" : "(Tausch et al., 2011)" }, "properties" : { "noteIndex" : 0 }, "schema" : "https://github.com/citation-style-language/schema/raw/master/csl-citation.json" }</w:instrText>
      </w:r>
      <w:r w:rsidR="00ED4265">
        <w:rPr>
          <w:rFonts w:ascii="Times New Roman" w:hAnsi="Times New Roman" w:cs="Times New Roman"/>
          <w:sz w:val="24"/>
          <w:szCs w:val="24"/>
          <w:lang w:val="en-US"/>
        </w:rPr>
        <w:fldChar w:fldCharType="separate"/>
      </w:r>
      <w:r w:rsidR="00ED4265" w:rsidRPr="00ED4265">
        <w:rPr>
          <w:rFonts w:ascii="Times New Roman" w:hAnsi="Times New Roman" w:cs="Times New Roman"/>
          <w:noProof/>
          <w:sz w:val="24"/>
          <w:szCs w:val="24"/>
          <w:lang w:val="en-US"/>
        </w:rPr>
        <w:t xml:space="preserve">Tausch </w:t>
      </w:r>
      <w:r w:rsidR="00ED4265">
        <w:rPr>
          <w:rFonts w:ascii="Times New Roman" w:hAnsi="Times New Roman" w:cs="Times New Roman"/>
          <w:noProof/>
          <w:sz w:val="24"/>
          <w:szCs w:val="24"/>
          <w:lang w:val="en-US"/>
        </w:rPr>
        <w:t>and colleagues (</w:t>
      </w:r>
      <w:r w:rsidR="00ED4265" w:rsidRPr="00ED4265">
        <w:rPr>
          <w:rFonts w:ascii="Times New Roman" w:hAnsi="Times New Roman" w:cs="Times New Roman"/>
          <w:noProof/>
          <w:sz w:val="24"/>
          <w:szCs w:val="24"/>
          <w:lang w:val="en-US"/>
        </w:rPr>
        <w:t>2011)</w:t>
      </w:r>
      <w:r w:rsidR="00ED4265">
        <w:rPr>
          <w:rFonts w:ascii="Times New Roman" w:hAnsi="Times New Roman" w:cs="Times New Roman"/>
          <w:sz w:val="24"/>
          <w:szCs w:val="24"/>
          <w:lang w:val="en-US"/>
        </w:rPr>
        <w:fldChar w:fldCharType="end"/>
      </w:r>
      <w:r w:rsidRPr="0060758D">
        <w:rPr>
          <w:rFonts w:ascii="Times New Roman" w:hAnsi="Times New Roman" w:cs="Times New Roman"/>
          <w:sz w:val="24"/>
          <w:szCs w:val="24"/>
          <w:lang w:val="en-US"/>
        </w:rPr>
        <w:t xml:space="preserve"> examined </w:t>
      </w:r>
      <w:r w:rsidR="00126A8B">
        <w:rPr>
          <w:rFonts w:ascii="Times New Roman" w:hAnsi="Times New Roman" w:cs="Times New Roman"/>
          <w:sz w:val="24"/>
          <w:szCs w:val="24"/>
          <w:lang w:val="en-US"/>
        </w:rPr>
        <w:t xml:space="preserve">support for </w:t>
      </w:r>
      <w:r w:rsidR="00126A8B">
        <w:rPr>
          <w:rFonts w:ascii="Times New Roman" w:eastAsia="Times New Roman" w:hAnsi="Times New Roman" w:cs="Times New Roman"/>
          <w:color w:val="000000"/>
          <w:sz w:val="24"/>
          <w:szCs w:val="24"/>
          <w:shd w:val="clear" w:color="auto" w:fill="FFFFFF"/>
          <w:lang w:val="en-US" w:eastAsia="nl-NL"/>
        </w:rPr>
        <w:t>various acts</w:t>
      </w:r>
      <w:r w:rsidRPr="0060758D">
        <w:rPr>
          <w:rFonts w:ascii="Times New Roman" w:eastAsia="Times New Roman" w:hAnsi="Times New Roman" w:cs="Times New Roman"/>
          <w:color w:val="000000"/>
          <w:sz w:val="24"/>
          <w:szCs w:val="24"/>
          <w:shd w:val="clear" w:color="auto" w:fill="FFFFFF"/>
          <w:lang w:val="en-US" w:eastAsia="nl-NL"/>
        </w:rPr>
        <w:t xml:space="preserve"> by students, Indian </w:t>
      </w:r>
      <w:r w:rsidR="00195D3A" w:rsidRPr="0060758D">
        <w:rPr>
          <w:rFonts w:ascii="Times New Roman" w:eastAsia="Times New Roman" w:hAnsi="Times New Roman" w:cs="Times New Roman"/>
          <w:color w:val="000000"/>
          <w:sz w:val="24"/>
          <w:szCs w:val="24"/>
          <w:shd w:val="clear" w:color="auto" w:fill="FFFFFF"/>
          <w:lang w:val="en-US" w:eastAsia="nl-NL"/>
        </w:rPr>
        <w:t>Muslims</w:t>
      </w:r>
      <w:r w:rsidRPr="0060758D">
        <w:rPr>
          <w:rFonts w:ascii="Times New Roman" w:eastAsia="Times New Roman" w:hAnsi="Times New Roman" w:cs="Times New Roman"/>
          <w:color w:val="000000"/>
          <w:sz w:val="24"/>
          <w:szCs w:val="24"/>
          <w:shd w:val="clear" w:color="auto" w:fill="FFFFFF"/>
          <w:lang w:val="en-US" w:eastAsia="nl-NL"/>
        </w:rPr>
        <w:t>, and Brit</w:t>
      </w:r>
      <w:r w:rsidR="001B2A03" w:rsidRPr="0060758D">
        <w:rPr>
          <w:rFonts w:ascii="Times New Roman" w:eastAsia="Times New Roman" w:hAnsi="Times New Roman" w:cs="Times New Roman"/>
          <w:color w:val="000000"/>
          <w:sz w:val="24"/>
          <w:szCs w:val="24"/>
          <w:shd w:val="clear" w:color="auto" w:fill="FFFFFF"/>
          <w:lang w:val="en-US" w:eastAsia="nl-NL"/>
        </w:rPr>
        <w:t>i</w:t>
      </w:r>
      <w:r w:rsidRPr="0060758D">
        <w:rPr>
          <w:rFonts w:ascii="Times New Roman" w:eastAsia="Times New Roman" w:hAnsi="Times New Roman" w:cs="Times New Roman"/>
          <w:color w:val="000000"/>
          <w:sz w:val="24"/>
          <w:szCs w:val="24"/>
          <w:shd w:val="clear" w:color="auto" w:fill="FFFFFF"/>
          <w:lang w:val="en-US" w:eastAsia="nl-NL"/>
        </w:rPr>
        <w:t xml:space="preserve">sh </w:t>
      </w:r>
      <w:r w:rsidR="00195D3A" w:rsidRPr="0060758D">
        <w:rPr>
          <w:rFonts w:ascii="Times New Roman" w:eastAsia="Times New Roman" w:hAnsi="Times New Roman" w:cs="Times New Roman"/>
          <w:color w:val="000000"/>
          <w:sz w:val="24"/>
          <w:szCs w:val="24"/>
          <w:shd w:val="clear" w:color="auto" w:fill="FFFFFF"/>
          <w:lang w:val="en-US" w:eastAsia="nl-NL"/>
        </w:rPr>
        <w:t>Muslims. They found that whereas normative actions</w:t>
      </w:r>
      <w:r w:rsidR="00906EB8">
        <w:rPr>
          <w:rFonts w:ascii="Times New Roman" w:eastAsia="Times New Roman" w:hAnsi="Times New Roman" w:cs="Times New Roman"/>
          <w:color w:val="000000"/>
          <w:sz w:val="24"/>
          <w:szCs w:val="24"/>
          <w:shd w:val="clear" w:color="auto" w:fill="FFFFFF"/>
          <w:lang w:val="en-US" w:eastAsia="nl-NL"/>
        </w:rPr>
        <w:t xml:space="preserve">, such as </w:t>
      </w:r>
      <w:r w:rsidR="00196DE6">
        <w:rPr>
          <w:rFonts w:ascii="Times New Roman" w:eastAsia="Times New Roman" w:hAnsi="Times New Roman" w:cs="Times New Roman"/>
          <w:color w:val="000000"/>
          <w:sz w:val="24"/>
          <w:szCs w:val="24"/>
          <w:shd w:val="clear" w:color="auto" w:fill="FFFFFF"/>
          <w:lang w:val="en-US" w:eastAsia="nl-NL"/>
        </w:rPr>
        <w:t>petitions</w:t>
      </w:r>
      <w:r w:rsidR="00906EB8">
        <w:rPr>
          <w:rFonts w:ascii="Times New Roman" w:eastAsia="Times New Roman" w:hAnsi="Times New Roman" w:cs="Times New Roman"/>
          <w:color w:val="000000"/>
          <w:sz w:val="24"/>
          <w:szCs w:val="24"/>
          <w:shd w:val="clear" w:color="auto" w:fill="FFFFFF"/>
          <w:lang w:val="en-US" w:eastAsia="nl-NL"/>
        </w:rPr>
        <w:t xml:space="preserve"> and protests,</w:t>
      </w:r>
      <w:r w:rsidR="00195D3A" w:rsidRPr="0060758D">
        <w:rPr>
          <w:rFonts w:ascii="Times New Roman" w:eastAsia="Times New Roman" w:hAnsi="Times New Roman" w:cs="Times New Roman"/>
          <w:color w:val="000000"/>
          <w:sz w:val="24"/>
          <w:szCs w:val="24"/>
          <w:shd w:val="clear" w:color="auto" w:fill="FFFFFF"/>
          <w:lang w:val="en-US" w:eastAsia="nl-NL"/>
        </w:rPr>
        <w:t xml:space="preserve"> </w:t>
      </w:r>
      <w:r w:rsidR="00102AE2">
        <w:rPr>
          <w:rFonts w:ascii="Times New Roman" w:eastAsia="Times New Roman" w:hAnsi="Times New Roman" w:cs="Times New Roman"/>
          <w:color w:val="000000"/>
          <w:sz w:val="24"/>
          <w:szCs w:val="24"/>
          <w:shd w:val="clear" w:color="auto" w:fill="FFFFFF"/>
          <w:lang w:val="en-US" w:eastAsia="nl-NL"/>
        </w:rPr>
        <w:t>were</w:t>
      </w:r>
      <w:r w:rsidR="00195D3A" w:rsidRPr="0060758D">
        <w:rPr>
          <w:rFonts w:ascii="Times New Roman" w:eastAsia="Times New Roman" w:hAnsi="Times New Roman" w:cs="Times New Roman"/>
          <w:color w:val="000000"/>
          <w:sz w:val="24"/>
          <w:szCs w:val="24"/>
          <w:shd w:val="clear" w:color="auto" w:fill="FFFFFF"/>
          <w:lang w:val="en-US" w:eastAsia="nl-NL"/>
        </w:rPr>
        <w:t xml:space="preserve"> often driven by anger, non-normative actions </w:t>
      </w:r>
      <w:r w:rsidR="00102AE2">
        <w:rPr>
          <w:rFonts w:ascii="Times New Roman" w:eastAsia="Times New Roman" w:hAnsi="Times New Roman" w:cs="Times New Roman"/>
          <w:color w:val="000000"/>
          <w:sz w:val="24"/>
          <w:szCs w:val="24"/>
          <w:shd w:val="clear" w:color="auto" w:fill="FFFFFF"/>
          <w:lang w:val="en-US" w:eastAsia="nl-NL"/>
        </w:rPr>
        <w:t>were</w:t>
      </w:r>
      <w:r w:rsidR="00195D3A" w:rsidRPr="0060758D">
        <w:rPr>
          <w:rFonts w:ascii="Times New Roman" w:eastAsia="Times New Roman" w:hAnsi="Times New Roman" w:cs="Times New Roman"/>
          <w:color w:val="000000"/>
          <w:sz w:val="24"/>
          <w:szCs w:val="24"/>
          <w:shd w:val="clear" w:color="auto" w:fill="FFFFFF"/>
          <w:lang w:val="en-US" w:eastAsia="nl-NL"/>
        </w:rPr>
        <w:t xml:space="preserve"> driven by a sense of low efficacy, and </w:t>
      </w:r>
      <w:r w:rsidR="00102AE2">
        <w:rPr>
          <w:rFonts w:ascii="Times New Roman" w:eastAsia="Times New Roman" w:hAnsi="Times New Roman" w:cs="Times New Roman"/>
          <w:color w:val="000000"/>
          <w:sz w:val="24"/>
          <w:szCs w:val="24"/>
          <w:shd w:val="clear" w:color="auto" w:fill="FFFFFF"/>
          <w:lang w:val="en-US" w:eastAsia="nl-NL"/>
        </w:rPr>
        <w:t>were</w:t>
      </w:r>
      <w:r w:rsidR="00195D3A" w:rsidRPr="0060758D">
        <w:rPr>
          <w:rFonts w:ascii="Times New Roman" w:eastAsia="Times New Roman" w:hAnsi="Times New Roman" w:cs="Times New Roman"/>
          <w:color w:val="000000"/>
          <w:sz w:val="24"/>
          <w:szCs w:val="24"/>
          <w:shd w:val="clear" w:color="auto" w:fill="FFFFFF"/>
          <w:lang w:val="en-US" w:eastAsia="nl-NL"/>
        </w:rPr>
        <w:t xml:space="preserve"> better predicted by contempt</w:t>
      </w:r>
      <w:r w:rsidR="00102AE2">
        <w:rPr>
          <w:rFonts w:ascii="Times New Roman" w:eastAsia="Times New Roman" w:hAnsi="Times New Roman" w:cs="Times New Roman"/>
          <w:color w:val="000000"/>
          <w:sz w:val="24"/>
          <w:szCs w:val="24"/>
          <w:shd w:val="clear" w:color="auto" w:fill="FFFFFF"/>
          <w:lang w:val="en-US" w:eastAsia="nl-NL"/>
        </w:rPr>
        <w:t xml:space="preserve"> </w:t>
      </w:r>
      <w:r w:rsidR="00ED4265">
        <w:rPr>
          <w:rFonts w:ascii="Times New Roman" w:eastAsia="Times New Roman" w:hAnsi="Times New Roman" w:cs="Times New Roman"/>
          <w:color w:val="000000"/>
          <w:sz w:val="24"/>
          <w:szCs w:val="24"/>
          <w:shd w:val="clear" w:color="auto" w:fill="FFFFFF"/>
          <w:lang w:val="en-US" w:eastAsia="nl-NL"/>
        </w:rPr>
        <w:fldChar w:fldCharType="begin" w:fldLock="1"/>
      </w:r>
      <w:r w:rsidR="00923CFE">
        <w:rPr>
          <w:rFonts w:ascii="Times New Roman" w:eastAsia="Times New Roman" w:hAnsi="Times New Roman" w:cs="Times New Roman"/>
          <w:color w:val="000000"/>
          <w:sz w:val="24"/>
          <w:szCs w:val="24"/>
          <w:shd w:val="clear" w:color="auto" w:fill="FFFFFF"/>
          <w:lang w:val="en-US" w:eastAsia="nl-NL"/>
        </w:rPr>
        <w:instrText>ADDIN CSL_CITATION { "citationItems" : [ { "id" : "ITEM-1", "itemData" : { "DOI" : "10.1177/0146167211414145", "ISSN" : "0146-1672", "PMID" : "21737603", "abstract" : "The present research examines the emotional and behavioral consequences of collective action participation. It demonstrates that \"positive\" and \"negative\" emotions can be experienced simultaneously as a result of collective action participation, yet it is important to distinguish outgroup-directed from self-directed emotions. Results of two experiments (N = 71 and N = 101) that manipulated participation in collective action illustrate that whereas collective action participants experience more outgroup-directed anger and contempt, they feel more self-directed positive affect. Furthermore, collective action participation predicted willingness to engage in moderate and radical collective actions in the future. These relations were mediated by outgroup-directed, but not by self-directed, emotions, suggesting that outgroup-directed rather than self-directed emotions play a crucial role in the maintenance of protest behavior. Theoretical and practical implications of these findings are discussed.", "author" : [ { "dropping-particle" : "", "family" : "Becker", "given" : "J. C.", "non-dropping-particle" : "", "parse-names" : false, "suffix" : "" }, { "dropping-particle" : "", "family" : "Tausch", "given" : "N.", "non-dropping-particle" : "", "parse-names" : false, "suffix" : "" }, { "dropping-particle" : "", "family" : "Wagner", "given" : "U.", "non-dropping-particle" : "", "parse-names" : false, "suffix" : "" } ], "container-title" : "Personality and Social Psychology Bulletin", "id" : "ITEM-1", "issued" : { "date-parts" : [ [ "2011" ] ] }, "page" : "1587-1598", "title" : "Emotional Consequences of Collective Action Participation: Differentiating Self-Directed and Outgroup-Directed Emotions", "type" : "article", "volume" : "37" }, "uris" : [ "http://www.mendeley.com/documents/?uuid=77c58164-3b38-4591-9464-5e3665b6b211" ] } ], "mendeley" : { "previouslyFormattedCitation" : "(Becker, Tausch, &amp; Wagner, 2011)" }, "properties" : { "noteIndex" : 0 }, "schema" : "https://github.com/citation-style-language/schema/raw/master/csl-citation.json" }</w:instrText>
      </w:r>
      <w:r w:rsidR="00ED4265">
        <w:rPr>
          <w:rFonts w:ascii="Times New Roman" w:eastAsia="Times New Roman" w:hAnsi="Times New Roman" w:cs="Times New Roman"/>
          <w:color w:val="000000"/>
          <w:sz w:val="24"/>
          <w:szCs w:val="24"/>
          <w:shd w:val="clear" w:color="auto" w:fill="FFFFFF"/>
          <w:lang w:val="en-US" w:eastAsia="nl-NL"/>
        </w:rPr>
        <w:fldChar w:fldCharType="separate"/>
      </w:r>
      <w:r w:rsidR="00ED4265" w:rsidRPr="00ED4265">
        <w:rPr>
          <w:rFonts w:ascii="Times New Roman" w:eastAsia="Times New Roman" w:hAnsi="Times New Roman" w:cs="Times New Roman"/>
          <w:noProof/>
          <w:color w:val="000000"/>
          <w:sz w:val="24"/>
          <w:szCs w:val="24"/>
          <w:shd w:val="clear" w:color="auto" w:fill="FFFFFF"/>
          <w:lang w:val="en-US" w:eastAsia="nl-NL"/>
        </w:rPr>
        <w:t>(</w:t>
      </w:r>
      <w:r w:rsidR="00906EB8">
        <w:rPr>
          <w:rFonts w:ascii="Times New Roman" w:eastAsia="Times New Roman" w:hAnsi="Times New Roman" w:cs="Times New Roman"/>
          <w:noProof/>
          <w:color w:val="000000"/>
          <w:sz w:val="24"/>
          <w:szCs w:val="24"/>
          <w:shd w:val="clear" w:color="auto" w:fill="FFFFFF"/>
          <w:lang w:val="en-US" w:eastAsia="nl-NL"/>
        </w:rPr>
        <w:t xml:space="preserve">see also </w:t>
      </w:r>
      <w:r w:rsidR="00ED4265" w:rsidRPr="00ED4265">
        <w:rPr>
          <w:rFonts w:ascii="Times New Roman" w:eastAsia="Times New Roman" w:hAnsi="Times New Roman" w:cs="Times New Roman"/>
          <w:noProof/>
          <w:color w:val="000000"/>
          <w:sz w:val="24"/>
          <w:szCs w:val="24"/>
          <w:shd w:val="clear" w:color="auto" w:fill="FFFFFF"/>
          <w:lang w:val="en-US" w:eastAsia="nl-NL"/>
        </w:rPr>
        <w:t>Becker, Tausch, &amp; Wagner, 2011)</w:t>
      </w:r>
      <w:r w:rsidR="00ED4265">
        <w:rPr>
          <w:rFonts w:ascii="Times New Roman" w:eastAsia="Times New Roman" w:hAnsi="Times New Roman" w:cs="Times New Roman"/>
          <w:color w:val="000000"/>
          <w:sz w:val="24"/>
          <w:szCs w:val="24"/>
          <w:shd w:val="clear" w:color="auto" w:fill="FFFFFF"/>
          <w:lang w:val="en-US" w:eastAsia="nl-NL"/>
        </w:rPr>
        <w:fldChar w:fldCharType="end"/>
      </w:r>
      <w:r w:rsidR="00B21801" w:rsidRPr="0060758D">
        <w:rPr>
          <w:rFonts w:ascii="Times New Roman" w:eastAsia="Times New Roman" w:hAnsi="Times New Roman" w:cs="Times New Roman"/>
          <w:color w:val="000000"/>
          <w:sz w:val="24"/>
          <w:szCs w:val="24"/>
          <w:shd w:val="clear" w:color="auto" w:fill="FFFFFF"/>
          <w:lang w:val="en-US" w:eastAsia="nl-NL"/>
        </w:rPr>
        <w:t>.</w:t>
      </w:r>
      <w:r w:rsidR="00DB0FEE" w:rsidRPr="0060758D">
        <w:rPr>
          <w:rFonts w:ascii="Times New Roman" w:eastAsia="Times New Roman" w:hAnsi="Times New Roman" w:cs="Times New Roman"/>
          <w:color w:val="000000"/>
          <w:sz w:val="24"/>
          <w:szCs w:val="24"/>
          <w:shd w:val="clear" w:color="auto" w:fill="FFFFFF"/>
          <w:lang w:val="en-US" w:eastAsia="nl-NL"/>
        </w:rPr>
        <w:t xml:space="preserve"> </w:t>
      </w:r>
    </w:p>
    <w:p w14:paraId="65A45C44" w14:textId="01EE766A" w:rsidR="00CC19CF" w:rsidRPr="0060758D" w:rsidRDefault="00CC19CF" w:rsidP="00C43C55">
      <w:pPr>
        <w:spacing w:after="0" w:line="480" w:lineRule="auto"/>
        <w:rPr>
          <w:rFonts w:ascii="Times New Roman" w:hAnsi="Times New Roman" w:cs="Times New Roman"/>
          <w:b/>
          <w:bCs/>
          <w:sz w:val="24"/>
          <w:szCs w:val="24"/>
          <w:lang w:val="en-US"/>
        </w:rPr>
      </w:pPr>
      <w:r w:rsidRPr="0060758D">
        <w:rPr>
          <w:rFonts w:ascii="Times New Roman" w:hAnsi="Times New Roman" w:cs="Times New Roman"/>
          <w:b/>
          <w:bCs/>
          <w:sz w:val="24"/>
          <w:szCs w:val="24"/>
          <w:lang w:val="en-US"/>
        </w:rPr>
        <w:t xml:space="preserve">Does </w:t>
      </w:r>
      <w:r w:rsidR="00FA3A9E" w:rsidRPr="0060758D">
        <w:rPr>
          <w:rFonts w:ascii="Times New Roman" w:hAnsi="Times New Roman" w:cs="Times New Roman"/>
          <w:b/>
          <w:bCs/>
          <w:sz w:val="24"/>
          <w:szCs w:val="24"/>
          <w:lang w:val="en-US"/>
        </w:rPr>
        <w:t>Contempt Have D</w:t>
      </w:r>
      <w:r w:rsidRPr="0060758D">
        <w:rPr>
          <w:rFonts w:ascii="Times New Roman" w:hAnsi="Times New Roman" w:cs="Times New Roman"/>
          <w:b/>
          <w:bCs/>
          <w:sz w:val="24"/>
          <w:szCs w:val="24"/>
          <w:lang w:val="en-US"/>
        </w:rPr>
        <w:t xml:space="preserve">istinctive </w:t>
      </w:r>
      <w:r w:rsidR="00FA3A9E" w:rsidRPr="0060758D">
        <w:rPr>
          <w:rFonts w:ascii="Times New Roman" w:hAnsi="Times New Roman" w:cs="Times New Roman"/>
          <w:b/>
          <w:bCs/>
          <w:sz w:val="24"/>
          <w:szCs w:val="24"/>
          <w:lang w:val="en-US"/>
        </w:rPr>
        <w:t>N</w:t>
      </w:r>
      <w:r w:rsidR="00DB0FEE" w:rsidRPr="0060758D">
        <w:rPr>
          <w:rFonts w:ascii="Times New Roman" w:hAnsi="Times New Roman" w:cs="Times New Roman"/>
          <w:b/>
          <w:bCs/>
          <w:sz w:val="24"/>
          <w:szCs w:val="24"/>
          <w:lang w:val="en-US"/>
        </w:rPr>
        <w:t xml:space="preserve">on-verbal </w:t>
      </w:r>
      <w:r w:rsidR="00FA3A9E" w:rsidRPr="0060758D">
        <w:rPr>
          <w:rFonts w:ascii="Times New Roman" w:hAnsi="Times New Roman" w:cs="Times New Roman"/>
          <w:b/>
          <w:bCs/>
          <w:sz w:val="24"/>
          <w:szCs w:val="24"/>
          <w:lang w:val="en-US"/>
        </w:rPr>
        <w:t>E</w:t>
      </w:r>
      <w:r w:rsidRPr="0060758D">
        <w:rPr>
          <w:rFonts w:ascii="Times New Roman" w:hAnsi="Times New Roman" w:cs="Times New Roman"/>
          <w:b/>
          <w:bCs/>
          <w:sz w:val="24"/>
          <w:szCs w:val="24"/>
          <w:lang w:val="en-US"/>
        </w:rPr>
        <w:t>xpressions?</w:t>
      </w:r>
    </w:p>
    <w:p w14:paraId="37838859" w14:textId="77777777" w:rsidR="00102AE2" w:rsidRDefault="007457C3" w:rsidP="0061450F">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Another</w:t>
      </w:r>
      <w:r w:rsidR="007430C0" w:rsidRPr="0060758D">
        <w:rPr>
          <w:rFonts w:ascii="Times New Roman" w:hAnsi="Times New Roman" w:cs="Times New Roman"/>
          <w:sz w:val="24"/>
          <w:szCs w:val="24"/>
          <w:lang w:val="en-US"/>
        </w:rPr>
        <w:t xml:space="preserve"> </w:t>
      </w:r>
      <w:r w:rsidR="00105C6F" w:rsidRPr="0060758D">
        <w:rPr>
          <w:rFonts w:ascii="Times New Roman" w:hAnsi="Times New Roman" w:cs="Times New Roman"/>
          <w:sz w:val="24"/>
          <w:szCs w:val="24"/>
          <w:lang w:val="en-US"/>
        </w:rPr>
        <w:t>feature</w:t>
      </w:r>
      <w:r w:rsidR="007430C0" w:rsidRPr="0060758D">
        <w:rPr>
          <w:rFonts w:ascii="Times New Roman" w:hAnsi="Times New Roman" w:cs="Times New Roman"/>
          <w:sz w:val="24"/>
          <w:szCs w:val="24"/>
          <w:lang w:val="en-US"/>
        </w:rPr>
        <w:t xml:space="preserve"> </w:t>
      </w:r>
      <w:r w:rsidR="00EF44D7">
        <w:rPr>
          <w:rFonts w:ascii="Times New Roman" w:hAnsi="Times New Roman" w:cs="Times New Roman"/>
          <w:sz w:val="24"/>
          <w:szCs w:val="24"/>
          <w:lang w:val="en-US"/>
        </w:rPr>
        <w:t>relevant to</w:t>
      </w:r>
      <w:r w:rsidRPr="0060758D">
        <w:rPr>
          <w:rFonts w:ascii="Times New Roman" w:hAnsi="Times New Roman" w:cs="Times New Roman"/>
          <w:sz w:val="24"/>
          <w:szCs w:val="24"/>
          <w:lang w:val="en-US"/>
        </w:rPr>
        <w:t xml:space="preserve"> the basic status of an emotion is whether it</w:t>
      </w:r>
      <w:r w:rsidR="007430C0" w:rsidRPr="0060758D">
        <w:rPr>
          <w:rFonts w:ascii="Times New Roman" w:hAnsi="Times New Roman" w:cs="Times New Roman"/>
          <w:sz w:val="24"/>
          <w:szCs w:val="24"/>
          <w:lang w:val="en-US"/>
        </w:rPr>
        <w:t xml:space="preserve"> has a unique, universal facial expression. </w:t>
      </w:r>
      <w:r w:rsidR="003608DF" w:rsidRPr="0060758D">
        <w:rPr>
          <w:rFonts w:ascii="Times New Roman" w:hAnsi="Times New Roman" w:cs="Times New Roman"/>
          <w:sz w:val="24"/>
          <w:szCs w:val="24"/>
          <w:lang w:val="en-US"/>
        </w:rPr>
        <w:t>Ekman and his colleagues (</w:t>
      </w:r>
      <w:r w:rsidR="009D48FE">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"10.1007/BF00992253", "ISBN" : "0146-7239", "ISSN" : "01467239", "abstract" : "We obtained the first evidence of a facial expression unique to contempt. Contrary to our prediction, this contempt expression was not culture-specific but was recognized by people in Estonia S.S.R., Germany, Greece, Hong Kong, Italy, Japan, Scotland, Turkey, the United States, and West Sumatra. Pan-cultural agreementabout the contempt expression was as high as has been found previouly for other emotions.", "author" : [ { "dropping-particle" : "", "family" : "Ekman", "given" : "Paul", "non-dropping-particle" : "", "parse-names" : false, "suffix" : "" }, { "dropping-particle" : "V.", "family" : "Friesen", "given" : "Wallace", "non-dropping-particle" : "", "parse-names" : false, "suffix" : "" } ], "container-title" : "Motivation and Emotion", "id" : "ITEM-1", "issued" : { "date-parts" : [ [ "1986" ] ] }, "page" : "159-168", "title" : "A new pan-cultural facial expression of emotion", "type" : "article-journal", "volume" : "10" }, "uris" : [ "http://www.mendeley.com/documents/?uuid=ce856125-1cce-4cef-ad7a-5f6ed2e474f6" ] } ], "mendeley" : { "manualFormatting" : "Ekman &amp; Friesen, 1986", "previouslyFormattedCitation" : "(Paul Ekman &amp; Friesen, 1986)" }, "properties" : { "noteIndex" : 0 }, "schema" : "https://github.com/citation-style-language/schema/raw/master/csl-citation.json" }</w:instrText>
      </w:r>
      <w:r w:rsidR="009D48FE">
        <w:rPr>
          <w:rFonts w:ascii="Times New Roman" w:hAnsi="Times New Roman" w:cs="Times New Roman"/>
          <w:sz w:val="24"/>
          <w:szCs w:val="24"/>
          <w:lang w:val="en-US"/>
        </w:rPr>
        <w:fldChar w:fldCharType="separate"/>
      </w:r>
      <w:r w:rsidR="009D48FE" w:rsidRPr="009D48FE">
        <w:rPr>
          <w:rFonts w:ascii="Times New Roman" w:hAnsi="Times New Roman" w:cs="Times New Roman"/>
          <w:noProof/>
          <w:sz w:val="24"/>
          <w:szCs w:val="24"/>
          <w:lang w:val="en-US"/>
        </w:rPr>
        <w:t>Ekman &amp; Friesen, 1986</w:t>
      </w:r>
      <w:r w:rsidR="009D48FE">
        <w:rPr>
          <w:rFonts w:ascii="Times New Roman" w:hAnsi="Times New Roman" w:cs="Times New Roman"/>
          <w:sz w:val="24"/>
          <w:szCs w:val="24"/>
          <w:lang w:val="en-US"/>
        </w:rPr>
        <w:fldChar w:fldCharType="end"/>
      </w:r>
      <w:r w:rsidR="009D48FE">
        <w:rPr>
          <w:rFonts w:ascii="Times New Roman" w:hAnsi="Times New Roman" w:cs="Times New Roman"/>
          <w:sz w:val="24"/>
          <w:szCs w:val="24"/>
          <w:lang w:val="en-US"/>
        </w:rPr>
        <w:t xml:space="preserve">; </w:t>
      </w:r>
      <w:r w:rsidR="009D48FE">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"10.1007/BF00992253", "ISBN" : "0146-7239", "ISSN" : "01467239", "abstract" : "We obtained the first evidence of a facial expression unique to contempt. Contrary to our prediction, this contempt expression was not culture-specific but was recognized by people in Estonia S.S.R., Germany, Greece, Hong Kong, Italy, Japan, Scotland, Turkey, the United States, and West Sumatra. Pan-cultural agreementabout the contempt expression was as high as has been found previouly for other emotions.", "author" : [ { "dropping-particle" : "", "family" : "Ekman", "given" : "Paul", "non-dropping-particle" : "", "parse-names" : false, "suffix" : "" }, { "dropping-particle" : "V.", "family" : "Friesen", "given" : "Wallace", "non-dropping-particle" : "", "parse-names" : false, "suffix" : "" } ], "container-title" : "Motivation and Emotion", "id" : "ITEM-1", "issued" : { "date-parts" : [ [ "1986" ] ] }, "page" : "159-168", "title" : "A new pan-cultural facial expression of emotion", "type" : "article-journal", "volume" : "10" }, "uris" : [ "http://www.mendeley.com/documents/?uuid=ce856125-1cce-4cef-ad7a-5f6ed2e474f6" ] }, { "id" : "ITEM-2", "itemData" : { "ISBN" : "013938183X", "PMID" : "1261025", "abstract" : "Explains how to recognize the facial expressions that reflect the basic emotions and how to tell when these emotions are being masked, simulated, or hidden. Research on facial expression is cited, and photographs are supplied to provide practice in recognizing and interpreting expressions. (PsycINFO Database Record (c) 2003 APA, all rights reserved).", "author" : [ { "dropping-particle" : "", "family" : "Ekman", "given" : "P", "non-dropping-particle" : "", "parse-names" : false, "suffix" : "" }, { "dropping-particle" : "V", "family" : "Friesen", "given" : "W", "non-dropping-particle" : "", "parse-names" : false, "suffix" : "" } ], "container-title" : "Journal of Personality", "id" : "ITEM-2", "issued" : { "date-parts" : [ [ "1975" ] ] }, "page" : "212", "title" : "Unmasking the face: A guide to recognizing emotions from facial clues", "type" : "book" }, "uris" : [ "http://www.mendeley.com/documents/?uuid=e5394455-f8c0-4830-b102-f18de740502d" ] }, { "id" : "ITEM-3", "itemData" : { "DOI" : "10.1007/BF00993116", "ISBN" : "0146-7239", "ISSN" : "01467239", "abstract" : "Two experiments replicated Ekman and Friesen's finding of an expression that signals contempt across cultures. The subjects, from West Sumatra, Indonesia, were members of a culture that differs in a number of ways from Western cultures. In one experiment the subjects judged photographs of Japanese and American faces, both males and females, which showed many different emotions. There was very high agreement about which expressions signaled contempt in preference to anger, disgust, happiness, sadness, fear, or surprise. In a second experiment the Indonesian subjects judged expressions shown by members of their own culture, and again there was very high agreement about which expression signals contempt.", "author" : [ { "dropping-particle" : "", "family" : "Ekman", "given" : "Paul", "non-dropping-particle" : "", "parse-names" : false, "suffix" : "" }, { "dropping-particle" : "", "family" : "Heider", "given" : "Karl G.", "non-dropping-particle" : "", "parse-names" : false, "suffix" : "" } ], "container-title" : "Motivation and Emotion", "id" : "ITEM-3", "issued" : { "date-parts" : [ [ "1988" ] ] }, "page" : "303-308", "title" : "The universality of a contempt expression: A replication", "type" : "article-journal", "volume" : "12" }, "uris" : [ "http://www.mendeley.com/documents/?uuid=cfc058d4-94be-49fa-a811-2ef755d04980" ] }, { "id" : "ITEM-4", "itemData" : { "DOI" : "10.1007/BF00992959", "ISBN" : "0146-7239", "ISSN" : "01467239", "abstract" : "Findings from a recent study by Ekman et al. (1987) provided evidence for cultural disagreement about the intensity ratings of universal facial expressions of emotion. We conducted a study that examined the basis of these cultural differences. Japanese and American subjects made two separate intensity ratings of Japanese and Caucacian posers portraying anger, disgust, fear, happiness, sadness, and surprise. The Americans had higher mean intensity ratings than the Japanese for all emotions except disgust, regardless of the culture or gender of the poser. Americans gave happy and angry photos the highest intensity ratings, while Japanese gave disgust photos the highest ratings. But there was considerable cross-cultural consistency in the relative differences among photos.", "author" : [ { "dropping-particle" : "", "family" : "Matsumoto", "given" : "David", "non-dropping-particle" : "", "parse-names" : false, "suffix" : "" }, { "dropping-particle" : "", "family" : "Ekman", "given" : "Paul", "non-dropping-particle" : "", "parse-names" : false, "suffix" : "" } ], "container-title" : "Motivation and Emotion", "id" : "ITEM-4", "issued" : { "date-parts" : [ [ "1989" ] ] }, "page" : "143-157", "title" : "American-Japanese cultural differences in intensity ratings of facial expressions of emotion", "type" : "article-journal", "volume" : "13" }, "uris" : [ "http://www.mendeley.com/documents/?uuid=b5616314-6278-4164-8d05-ba20c6eaa128" ] }, { "id" : "ITEM-5", "itemData" : { "DOI" : "10.1007/BF00992972", "ISSN" : "0146-7239", "author" : [ { "dropping-particle" : "", "family" : "Matsumoto", "given" : "David", "non-dropping-particle" : "", "parse-names" : false, "suffix" : "" } ], "container-title" : "Motivation and Emotion", "id" : "ITEM-5", "issue" : "4", "issued" : { "date-parts" : [ [ "1992", "12" ] ] }, "page" : "363-368", "title" : "More evidence for the universality of a contempt expression", "type" : "article-journal", "volume" : "16" }, "uris" : [ "http://www.mendeley.com/documents/?uuid=add94d75-09ec-4825-a14e-c440d5f87686" ] } ], "mendeley" : { "manualFormatting" : "Ekman &amp; Heider, 1988; Matsumoto &amp; Ekman, 1989; Matsumoto, 1992)", "previouslyFormattedCitation" : "(P Ekman &amp; Friesen, 1975; Paul Ekman &amp; Friesen, 1986; Paul Ekman &amp; Heider, 1988; Matsumoto &amp; Ekman, 1989; Matsumoto, 1992)" }, "properties" : { "noteIndex" : 0 }, "schema" : "https://github.com/citation-style-language/schema/raw/master/csl-citation.json" }</w:instrText>
      </w:r>
      <w:r w:rsidR="009D48FE">
        <w:rPr>
          <w:rFonts w:ascii="Times New Roman" w:hAnsi="Times New Roman" w:cs="Times New Roman"/>
          <w:sz w:val="24"/>
          <w:szCs w:val="24"/>
          <w:lang w:val="en-US"/>
        </w:rPr>
        <w:fldChar w:fldCharType="separate"/>
      </w:r>
      <w:r w:rsidR="009D48FE" w:rsidRPr="009D48FE">
        <w:rPr>
          <w:rFonts w:ascii="Times New Roman" w:hAnsi="Times New Roman" w:cs="Times New Roman"/>
          <w:noProof/>
          <w:sz w:val="24"/>
          <w:szCs w:val="24"/>
          <w:lang w:val="en-US"/>
        </w:rPr>
        <w:t>Ekman &amp; Heider, 1988; Matsumoto &amp; Ekman, 1989; Matsumoto, 1992</w:t>
      </w:r>
      <w:r w:rsidR="00EA3B48">
        <w:rPr>
          <w:rFonts w:ascii="Times New Roman" w:hAnsi="Times New Roman" w:cs="Times New Roman"/>
          <w:noProof/>
          <w:sz w:val="24"/>
          <w:szCs w:val="24"/>
          <w:lang w:val="en-US"/>
        </w:rPr>
        <w:t>; Matsumoto, 2005</w:t>
      </w:r>
      <w:r w:rsidR="009D48FE" w:rsidRPr="009D48FE">
        <w:rPr>
          <w:rFonts w:ascii="Times New Roman" w:hAnsi="Times New Roman" w:cs="Times New Roman"/>
          <w:noProof/>
          <w:sz w:val="24"/>
          <w:szCs w:val="24"/>
          <w:lang w:val="en-US"/>
        </w:rPr>
        <w:t>)</w:t>
      </w:r>
      <w:r w:rsidR="009D48FE">
        <w:rPr>
          <w:rFonts w:ascii="Times New Roman" w:hAnsi="Times New Roman" w:cs="Times New Roman"/>
          <w:sz w:val="24"/>
          <w:szCs w:val="24"/>
          <w:lang w:val="en-US"/>
        </w:rPr>
        <w:fldChar w:fldCharType="end"/>
      </w:r>
      <w:r w:rsidR="007430C0" w:rsidRPr="0060758D">
        <w:rPr>
          <w:rFonts w:ascii="Times New Roman" w:hAnsi="Times New Roman" w:cs="Times New Roman"/>
          <w:sz w:val="24"/>
          <w:szCs w:val="24"/>
          <w:lang w:val="en-US"/>
        </w:rPr>
        <w:t xml:space="preserve"> identified </w:t>
      </w:r>
      <w:r w:rsidR="003608DF" w:rsidRPr="0060758D">
        <w:rPr>
          <w:rFonts w:ascii="Times New Roman" w:hAnsi="Times New Roman" w:cs="Times New Roman"/>
          <w:sz w:val="24"/>
          <w:szCs w:val="24"/>
          <w:lang w:val="en-US"/>
        </w:rPr>
        <w:t>a facial expression</w:t>
      </w:r>
      <w:r w:rsidR="007430C0" w:rsidRPr="0060758D">
        <w:rPr>
          <w:rFonts w:ascii="Times New Roman" w:hAnsi="Times New Roman" w:cs="Times New Roman"/>
          <w:sz w:val="24"/>
          <w:szCs w:val="24"/>
          <w:lang w:val="en-US"/>
        </w:rPr>
        <w:t xml:space="preserve"> </w:t>
      </w:r>
      <w:r w:rsidR="00EA3B48">
        <w:rPr>
          <w:rFonts w:ascii="Times New Roman" w:hAnsi="Times New Roman" w:cs="Times New Roman"/>
          <w:sz w:val="24"/>
          <w:szCs w:val="24"/>
          <w:lang w:val="en-US"/>
        </w:rPr>
        <w:t>of</w:t>
      </w:r>
      <w:r w:rsidR="003608DF" w:rsidRPr="0060758D">
        <w:rPr>
          <w:rFonts w:ascii="Times New Roman" w:hAnsi="Times New Roman" w:cs="Times New Roman"/>
          <w:sz w:val="24"/>
          <w:szCs w:val="24"/>
          <w:lang w:val="en-US"/>
        </w:rPr>
        <w:t xml:space="preserve"> </w:t>
      </w:r>
      <w:r w:rsidR="00102AE2">
        <w:rPr>
          <w:rFonts w:ascii="Times New Roman" w:hAnsi="Times New Roman" w:cs="Times New Roman"/>
          <w:sz w:val="24"/>
          <w:szCs w:val="24"/>
          <w:lang w:val="en-US"/>
        </w:rPr>
        <w:t>contempt:</w:t>
      </w:r>
      <w:r w:rsidR="007430C0" w:rsidRPr="0060758D">
        <w:rPr>
          <w:rFonts w:ascii="Times New Roman" w:hAnsi="Times New Roman" w:cs="Times New Roman"/>
          <w:sz w:val="24"/>
          <w:szCs w:val="24"/>
          <w:lang w:val="en-US"/>
        </w:rPr>
        <w:t xml:space="preserve"> </w:t>
      </w:r>
      <w:r w:rsidR="000246BD" w:rsidRPr="0060758D">
        <w:rPr>
          <w:rFonts w:ascii="Times New Roman" w:hAnsi="Times New Roman" w:cs="Times New Roman"/>
          <w:sz w:val="24"/>
          <w:szCs w:val="24"/>
          <w:lang w:val="en-US"/>
        </w:rPr>
        <w:t xml:space="preserve">the </w:t>
      </w:r>
      <w:r w:rsidR="007430C0" w:rsidRPr="0060758D">
        <w:rPr>
          <w:rFonts w:ascii="Times New Roman" w:hAnsi="Times New Roman" w:cs="Times New Roman"/>
          <w:sz w:val="24"/>
          <w:szCs w:val="24"/>
          <w:lang w:val="en-US"/>
        </w:rPr>
        <w:t xml:space="preserve">tightening and raising </w:t>
      </w:r>
      <w:r w:rsidR="000246BD" w:rsidRPr="0060758D">
        <w:rPr>
          <w:rFonts w:ascii="Times New Roman" w:hAnsi="Times New Roman" w:cs="Times New Roman"/>
          <w:sz w:val="24"/>
          <w:szCs w:val="24"/>
          <w:lang w:val="en-US"/>
        </w:rPr>
        <w:t>of one</w:t>
      </w:r>
      <w:r w:rsidR="007430C0" w:rsidRPr="0060758D">
        <w:rPr>
          <w:rFonts w:ascii="Times New Roman" w:hAnsi="Times New Roman" w:cs="Times New Roman"/>
          <w:sz w:val="24"/>
          <w:szCs w:val="24"/>
          <w:lang w:val="en-US"/>
        </w:rPr>
        <w:t xml:space="preserve"> lip corner</w:t>
      </w:r>
      <w:r w:rsidR="00941057" w:rsidRPr="0060758D">
        <w:rPr>
          <w:rFonts w:ascii="Times New Roman" w:hAnsi="Times New Roman" w:cs="Times New Roman"/>
          <w:sz w:val="24"/>
          <w:szCs w:val="24"/>
          <w:lang w:val="en-US"/>
        </w:rPr>
        <w:t xml:space="preserve">, </w:t>
      </w:r>
      <w:r w:rsidR="00EF44D7">
        <w:rPr>
          <w:rFonts w:ascii="Times New Roman" w:hAnsi="Times New Roman" w:cs="Times New Roman"/>
          <w:sz w:val="24"/>
          <w:szCs w:val="24"/>
          <w:lang w:val="en-US"/>
        </w:rPr>
        <w:t>or</w:t>
      </w:r>
      <w:r w:rsidR="00434FE8" w:rsidRPr="0060758D">
        <w:rPr>
          <w:rFonts w:ascii="Times New Roman" w:hAnsi="Times New Roman" w:cs="Times New Roman"/>
          <w:sz w:val="24"/>
          <w:szCs w:val="24"/>
          <w:lang w:val="en-US"/>
        </w:rPr>
        <w:t xml:space="preserve"> </w:t>
      </w:r>
      <w:r w:rsidR="00E41650" w:rsidRPr="0060758D">
        <w:rPr>
          <w:rFonts w:ascii="Times New Roman" w:hAnsi="Times New Roman" w:cs="Times New Roman"/>
          <w:sz w:val="24"/>
          <w:szCs w:val="24"/>
          <w:lang w:val="en-US"/>
        </w:rPr>
        <w:t>“</w:t>
      </w:r>
      <w:r w:rsidR="00941057" w:rsidRPr="0060758D">
        <w:rPr>
          <w:rFonts w:ascii="Times New Roman" w:hAnsi="Times New Roman" w:cs="Times New Roman"/>
          <w:sz w:val="24"/>
          <w:szCs w:val="24"/>
          <w:lang w:val="en-US"/>
        </w:rPr>
        <w:t>unilateral lip curl</w:t>
      </w:r>
      <w:r w:rsidR="00E41650" w:rsidRPr="0060758D">
        <w:rPr>
          <w:rFonts w:ascii="Times New Roman" w:hAnsi="Times New Roman" w:cs="Times New Roman"/>
          <w:sz w:val="24"/>
          <w:szCs w:val="24"/>
          <w:lang w:val="en-US"/>
        </w:rPr>
        <w:t>” (</w:t>
      </w:r>
      <w:r w:rsidR="00EA3B48" w:rsidRPr="0060758D">
        <w:rPr>
          <w:rFonts w:ascii="Times New Roman" w:hAnsi="Times New Roman" w:cs="Times New Roman"/>
          <w:sz w:val="24"/>
          <w:szCs w:val="24"/>
          <w:lang w:val="en-US"/>
        </w:rPr>
        <w:t>see Figure 1</w:t>
      </w:r>
      <w:r w:rsidR="00EA3B48">
        <w:rPr>
          <w:rFonts w:ascii="Times New Roman" w:hAnsi="Times New Roman" w:cs="Times New Roman"/>
          <w:sz w:val="24"/>
          <w:szCs w:val="24"/>
          <w:lang w:val="en-US"/>
        </w:rPr>
        <w:t xml:space="preserve"> in </w:t>
      </w:r>
      <w:r w:rsidR="009D48FE">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"10.1080/02699930050117675", "ISSN" : "0269-9931", "abstract" : "Four studies are reported investigating the conditions under which various proposed facial expressions of contempt are labelled \"contempt\". Only under forced-choice conditions are any of these expressions labelled \"contempt\" above chance; free responses are at or below chance. Contrary to predictions from Rosenberg and Ekman's (1995) explanation of poor free-response performance, participants demonstrating the best understanding of \"contempt\", and those primed by prior tasks to have the concept readily accessible did not do better than other subjects. Using the forced-choice paradigm, supposedly neutral expressions were labelled \"contempt\" by 70% of respondents. It is concluded that poor performance in free-response studies is not due to inaccessibility or unfamiliarity of \"contempt\", that the unilateral lip curl included in the JACFEE set of expressions of basic emotions (Matsumoto &amp; Ekman, 1988) is not decoded as contempt, and that good performance in forced-choice studies results from artifacts of the method.", "author" : [ { "dropping-particle" : "", "family" : "Wagner", "given" : "Hugh L.", "non-dropping-particle" : "", "parse-names" : false, "suffix" : "" } ], "container-title" : "Cognition &amp; Emotion", "id" : "ITEM-1", "issued" : { "date-parts" : [ [ "2000" ] ] }, "page" : "689-710", "title" : "The accessibility of the term \u201ccontempt\u201d and the meaning of the unilateral lip curl", "type" : "article", "volume" : "14" }, "uris" : [ "http://www.mendeley.com/documents/?uuid=1a4e49c2-8973-491f-a467-3d1b67efa085" ] } ], "mendeley" : { "manualFormatting" : "Wagner, 2000;", "previouslyFormattedCitation" : "(Wagner, 2000)" }, "properties" : { "noteIndex" : 0 }, "schema" : "https://github.com/citation-style-language/schema/raw/master/csl-citation.json" }</w:instrText>
      </w:r>
      <w:r w:rsidR="009D48FE">
        <w:rPr>
          <w:rFonts w:ascii="Times New Roman" w:hAnsi="Times New Roman" w:cs="Times New Roman"/>
          <w:sz w:val="24"/>
          <w:szCs w:val="24"/>
          <w:lang w:val="en-US"/>
        </w:rPr>
        <w:fldChar w:fldCharType="separate"/>
      </w:r>
      <w:r w:rsidR="009D48FE" w:rsidRPr="009D48FE">
        <w:rPr>
          <w:rFonts w:ascii="Times New Roman" w:hAnsi="Times New Roman" w:cs="Times New Roman"/>
          <w:noProof/>
          <w:sz w:val="24"/>
          <w:szCs w:val="24"/>
          <w:lang w:val="en-US"/>
        </w:rPr>
        <w:t>Wagner, 2000</w:t>
      </w:r>
      <w:r w:rsidR="009D48FE">
        <w:rPr>
          <w:rFonts w:ascii="Times New Roman" w:hAnsi="Times New Roman" w:cs="Times New Roman"/>
          <w:sz w:val="24"/>
          <w:szCs w:val="24"/>
          <w:lang w:val="en-US"/>
        </w:rPr>
        <w:fldChar w:fldCharType="end"/>
      </w:r>
      <w:r w:rsidR="003608DF" w:rsidRPr="0060758D">
        <w:rPr>
          <w:rFonts w:ascii="Times New Roman" w:hAnsi="Times New Roman" w:cs="Times New Roman"/>
          <w:sz w:val="24"/>
          <w:szCs w:val="24"/>
          <w:lang w:val="en-US"/>
        </w:rPr>
        <w:t xml:space="preserve">). </w:t>
      </w:r>
      <w:r w:rsidR="00102AE2">
        <w:rPr>
          <w:rFonts w:ascii="Times New Roman" w:hAnsi="Times New Roman" w:cs="Times New Roman"/>
          <w:sz w:val="24"/>
          <w:szCs w:val="24"/>
          <w:lang w:val="en-US"/>
        </w:rPr>
        <w:t>In this research</w:t>
      </w:r>
      <w:r w:rsidR="009B770C" w:rsidRPr="0060758D">
        <w:rPr>
          <w:rFonts w:ascii="Times New Roman" w:hAnsi="Times New Roman" w:cs="Times New Roman"/>
          <w:sz w:val="24"/>
          <w:szCs w:val="24"/>
          <w:lang w:val="en-US"/>
        </w:rPr>
        <w:t xml:space="preserve">, respondents from different cultures accurately decoded </w:t>
      </w:r>
      <w:r w:rsidR="00CF617B" w:rsidRPr="0060758D">
        <w:rPr>
          <w:rFonts w:ascii="Times New Roman" w:hAnsi="Times New Roman" w:cs="Times New Roman"/>
          <w:sz w:val="24"/>
          <w:szCs w:val="24"/>
          <w:lang w:val="en-US"/>
        </w:rPr>
        <w:t>th</w:t>
      </w:r>
      <w:r w:rsidR="00102AE2">
        <w:rPr>
          <w:rFonts w:ascii="Times New Roman" w:hAnsi="Times New Roman" w:cs="Times New Roman"/>
          <w:sz w:val="24"/>
          <w:szCs w:val="24"/>
          <w:lang w:val="en-US"/>
        </w:rPr>
        <w:t>is</w:t>
      </w:r>
      <w:r w:rsidR="00CF617B" w:rsidRPr="0060758D">
        <w:rPr>
          <w:rFonts w:ascii="Times New Roman" w:hAnsi="Times New Roman" w:cs="Times New Roman"/>
          <w:sz w:val="24"/>
          <w:szCs w:val="24"/>
          <w:lang w:val="en-US"/>
        </w:rPr>
        <w:t xml:space="preserve"> facial display </w:t>
      </w:r>
      <w:r w:rsidR="00102AE2">
        <w:rPr>
          <w:rFonts w:ascii="Times New Roman" w:hAnsi="Times New Roman" w:cs="Times New Roman"/>
          <w:sz w:val="24"/>
          <w:szCs w:val="24"/>
          <w:lang w:val="en-US"/>
        </w:rPr>
        <w:t>as</w:t>
      </w:r>
      <w:r w:rsidR="00CF617B" w:rsidRPr="0060758D">
        <w:rPr>
          <w:rFonts w:ascii="Times New Roman" w:hAnsi="Times New Roman" w:cs="Times New Roman"/>
          <w:sz w:val="24"/>
          <w:szCs w:val="24"/>
          <w:lang w:val="en-US"/>
        </w:rPr>
        <w:t xml:space="preserve"> contempt</w:t>
      </w:r>
      <w:r w:rsidR="003608DF" w:rsidRPr="0060758D">
        <w:rPr>
          <w:rFonts w:ascii="Times New Roman" w:hAnsi="Times New Roman" w:cs="Times New Roman"/>
          <w:sz w:val="24"/>
          <w:szCs w:val="24"/>
          <w:lang w:val="en-US"/>
        </w:rPr>
        <w:t xml:space="preserve"> </w:t>
      </w:r>
      <w:r w:rsidR="00941057" w:rsidRPr="0060758D">
        <w:rPr>
          <w:rFonts w:ascii="Times New Roman" w:hAnsi="Times New Roman" w:cs="Times New Roman"/>
          <w:sz w:val="24"/>
          <w:szCs w:val="24"/>
          <w:lang w:val="en-US"/>
        </w:rPr>
        <w:t xml:space="preserve">(see also </w:t>
      </w:r>
      <w:r w:rsidR="009D48FE">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"10.1023/a:1024902500935", "ISBN" : "0191-5886", "ISSN" : "0191-5886", "abstract" : "Substantial research has documented the universality of several emotional expressions. However, recent findings have demonstrated cultural differences in level of recognition and ratings of intensity. When testing cultural differences, stimulus sets must meet certain requirements. Matsumoto and Ekman's Japanese and Caucasian Facial Expressions of Emotion (JACFEE) is the only set that meets these requirements. The purpose of this study was to obtain judgment reliability data on the JACFEE, and to test for possible cross-national differences in judgments as well. Subjects from Hungary, Japan, Poland, Sumatra, United States, and Vietnam viewed the complete JACFEE photo set and judged which emotions were portrayed in the photos and rated the intensity of those expressions. Results revealed high agreement across countries in identifying the emotions portrayed in the photos, demonstrating the reliability of the JACFEE. Despite high agreement, cross-national differences were found in the exact level of agreement for photos of anger, contempt, disgust, fear, sadness, and surprise. Cross-national differences were also found in the level of intensity attributed to the photos. No systematic variation due to either preceding emotion or presentation order of the JACFEE was found. Also, we found that grouping the countries into a Western/Non-Western dichotomy was not justified according to the data. Instead, the cross-national differences are discussed in terms of possible sociopsychological variables that influence emotion judgments.", "author" : [ { "dropping-particle" : "", "family" : "Biehl", "given" : "Michael", "non-dropping-particle" : "", "parse-names" : false, "suffix" : "" }, { "dropping-particle" : "", "family" : "Matsumoto", "given" : "David", "non-dropping-particle" : "", "parse-names" : false, "suffix" : "" }, { "dropping-particle" : "", "family" : "Ekman", "given" : "Paul", "non-dropping-particle" : "", "parse-names" : false, "suffix" : "" }, { "dropping-particle" : "", "family" : "Hearn", "given" : "Valerie", "non-dropping-particle" : "", "parse-names" : false, "suffix" : "" }, { "dropping-particle" : "", "family" : "Heider", "given" : "Karl", "non-dropping-particle" : "", "parse-names" : false, "suffix" : "" }, { "dropping-particle" : "", "family" : "Kudoh", "given" : "Tsutomu", "non-dropping-particle" : "", "parse-names" : false, "suffix" : "" }, { "dropping-particle" : "", "family" : "Ton", "given" : "Veronica", "non-dropping-particle" : "", "parse-names" : false, "suffix" : "" } ], "container-title" : "Journal of Nonverbal Behavior", "id" : "ITEM-1", "issued" : { "date-parts" : [ [ "1997" ] ] }, "page" : "3-21", "title" : "Matsumoto and Ekman's Japanese and Caucasian facial expressions of emotion (JACFEE): Reliability data and cross-national differences", "type" : "article-journal", "volume" : "21" }, "uris" : [ "http://www.mendeley.com/documents/?uuid=e3216655-f434-4378-abf2-cc442a59422a" ] }, { "id" : "ITEM-2", "itemData" : { "DOI" : "10.1007/BF00993116", "ISBN" : "0146-7239", "ISSN" : "01467239", "abstract" : "Two experiments replicated Ekman and Friesen's finding of an expression that signals contempt across cultures. The subjects, from West Sumatra, Indonesia, were members of a culture that differs in a number of ways from Western cultures. In one experiment the subjects judged photographs of Japanese and American faces, both males and females, which showed many different emotions. There was very high agreement about which expressions signaled contempt in preference to anger, disgust, happiness, sadness, fear, or surprise. In a second experiment the Indonesian subjects judged expressions shown by members of their own culture, and again there was very high agreement about which expression signals contempt.", "author" : [ { "dropping-particle" : "", "family" : "Ekman", "given" : "Paul", "non-dropping-particle" : "", "parse-names" : false, "suffix" : "" }, { "dropping-particle" : "", "family" : "Heider", "given" : "Karl G.", "non-dropping-particle" : "", "parse-names" : false, "suffix" : "" } ], "container-title" : "Motivation and Emotion", "id" : "ITEM-2", "issued" : { "date-parts" : [ [ "1988" ] ] }, "page" : "303-308", "title" : "The universality of a contempt expression: A replication", "type" : "article-journal", "volume" : "12" }, "uris" : [ "http://www.mendeley.com/documents/?uuid=cfc058d4-94be-49fa-a811-2ef755d04980" ] } ], "mendeley" : { "manualFormatting" : "Biehl et al., 1997; Ekman &amp; Heider, 1988)", "previouslyFormattedCitation" : "(Biehl et al., 1997; Paul Ekman &amp; Heider, 1988)" }, "properties" : { "noteIndex" : 0 }, "schema" : "https://github.com/citation-style-language/schema/raw/master/csl-citation.json" }</w:instrText>
      </w:r>
      <w:r w:rsidR="009D48FE">
        <w:rPr>
          <w:rFonts w:ascii="Times New Roman" w:hAnsi="Times New Roman" w:cs="Times New Roman"/>
          <w:sz w:val="24"/>
          <w:szCs w:val="24"/>
          <w:lang w:val="en-US"/>
        </w:rPr>
        <w:fldChar w:fldCharType="separate"/>
      </w:r>
      <w:r w:rsidR="009D48FE" w:rsidRPr="009D48FE">
        <w:rPr>
          <w:rFonts w:ascii="Times New Roman" w:hAnsi="Times New Roman" w:cs="Times New Roman"/>
          <w:noProof/>
          <w:sz w:val="24"/>
          <w:szCs w:val="24"/>
          <w:lang w:val="en-US"/>
        </w:rPr>
        <w:t>Biehl et al., 1997; Ekman &amp; Heider, 1988)</w:t>
      </w:r>
      <w:r w:rsidR="009D48FE">
        <w:rPr>
          <w:rFonts w:ascii="Times New Roman" w:hAnsi="Times New Roman" w:cs="Times New Roman"/>
          <w:sz w:val="24"/>
          <w:szCs w:val="24"/>
          <w:lang w:val="en-US"/>
        </w:rPr>
        <w:fldChar w:fldCharType="end"/>
      </w:r>
      <w:r w:rsidR="003608DF" w:rsidRPr="0060758D">
        <w:rPr>
          <w:rFonts w:ascii="Times New Roman" w:hAnsi="Times New Roman" w:cs="Times New Roman"/>
          <w:sz w:val="24"/>
          <w:szCs w:val="24"/>
          <w:lang w:val="en-US"/>
        </w:rPr>
        <w:t xml:space="preserve">. </w:t>
      </w:r>
      <w:r w:rsidR="007430C0" w:rsidRPr="0060758D">
        <w:rPr>
          <w:rFonts w:ascii="Times New Roman" w:hAnsi="Times New Roman" w:cs="Times New Roman"/>
          <w:sz w:val="24"/>
          <w:szCs w:val="24"/>
          <w:lang w:val="en-US"/>
        </w:rPr>
        <w:t>However, other studies, using different photos</w:t>
      </w:r>
      <w:r w:rsidR="00941057" w:rsidRPr="0060758D">
        <w:rPr>
          <w:rFonts w:ascii="Times New Roman" w:hAnsi="Times New Roman" w:cs="Times New Roman"/>
          <w:sz w:val="24"/>
          <w:szCs w:val="24"/>
          <w:lang w:val="en-US"/>
        </w:rPr>
        <w:t>,</w:t>
      </w:r>
      <w:r w:rsidR="007430C0" w:rsidRPr="0060758D">
        <w:rPr>
          <w:rFonts w:ascii="Times New Roman" w:hAnsi="Times New Roman" w:cs="Times New Roman"/>
          <w:sz w:val="24"/>
          <w:szCs w:val="24"/>
          <w:lang w:val="en-US"/>
        </w:rPr>
        <w:t xml:space="preserve"> </w:t>
      </w:r>
      <w:r w:rsidR="00320038" w:rsidRPr="0060758D">
        <w:rPr>
          <w:rFonts w:ascii="Times New Roman" w:hAnsi="Times New Roman" w:cs="Times New Roman"/>
          <w:sz w:val="24"/>
          <w:szCs w:val="24"/>
          <w:lang w:val="en-US"/>
        </w:rPr>
        <w:t xml:space="preserve">different labels </w:t>
      </w:r>
      <w:r w:rsidR="00941057" w:rsidRPr="0060758D">
        <w:rPr>
          <w:rFonts w:ascii="Times New Roman" w:hAnsi="Times New Roman" w:cs="Times New Roman"/>
          <w:sz w:val="24"/>
          <w:szCs w:val="24"/>
          <w:lang w:val="en-US"/>
        </w:rPr>
        <w:t xml:space="preserve">and different tasks </w:t>
      </w:r>
      <w:r w:rsidR="007430C0" w:rsidRPr="0060758D">
        <w:rPr>
          <w:rFonts w:ascii="Times New Roman" w:hAnsi="Times New Roman" w:cs="Times New Roman"/>
          <w:sz w:val="24"/>
          <w:szCs w:val="24"/>
          <w:lang w:val="en-US"/>
        </w:rPr>
        <w:t>did not replicate these findings</w:t>
      </w:r>
      <w:r w:rsidR="000246BD" w:rsidRPr="0060758D">
        <w:rPr>
          <w:rFonts w:ascii="Times New Roman" w:hAnsi="Times New Roman" w:cs="Times New Roman"/>
          <w:sz w:val="24"/>
          <w:szCs w:val="24"/>
          <w:lang w:val="en-US"/>
        </w:rPr>
        <w:t xml:space="preserve"> (e.g.</w:t>
      </w:r>
      <w:r w:rsidR="008A0A07">
        <w:rPr>
          <w:rFonts w:ascii="Times New Roman" w:hAnsi="Times New Roman" w:cs="Times New Roman"/>
          <w:sz w:val="24"/>
          <w:szCs w:val="24"/>
          <w:lang w:val="en-US"/>
        </w:rPr>
        <w:t>,</w:t>
      </w:r>
      <w:r w:rsidR="000246BD" w:rsidRPr="0060758D">
        <w:rPr>
          <w:rFonts w:ascii="Times New Roman" w:hAnsi="Times New Roman" w:cs="Times New Roman"/>
          <w:sz w:val="24"/>
          <w:szCs w:val="24"/>
          <w:lang w:val="en-US"/>
        </w:rPr>
        <w:t xml:space="preserve"> </w:t>
      </w:r>
      <w:r w:rsidR="008A0A07">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"10.1080/026999399379267", "ISBN" : "02699931", "ISSN" : "0269-9931", "abstract" : "We used mult iple methods to examine two questions about emot ion and culture: (1) Which facial expressions are recognised cross-culturally; and (2) does the ``forced-choice\u2019 \u2019 method lead to spur ious \u00ae ndings of universality? For ty par t icipants in the US and 40 in India were shown 14 facial expressions and asked to say what had happened to cause the person to make the face. Analyses of the social situat ions given and of the affect words spontaneously used showed high levels of recognit ion for most of the expressions. A sub- sequent forced-choice task using the same faces con\u00ae rmed these \u00ae ndings. Analysis of the pat tern of magnitude, discreteness, and simila rity of responses across cultures and expressions led to the conclusion that there is no neat dist inct ion between cross-culturally recognisable and nonrecognisable expres- sions. Results are better descr ibed as a gradient of recognit ion.", "author" : [ { "dropping-particle" : "", "family" : "Haidt", "given" : "Jonathan", "non-dropping-particle" : "", "parse-names" : false, "suffix" : "" }, { "dropping-particle" : "", "family" : "Keltner", "given" : "Dacher", "non-dropping-particle" : "", "parse-names" : false, "suffix" : "" } ], "container-title" : "Cognition &amp; Emotion", "id" : "ITEM-1", "issued" : { "date-parts" : [ [ "1999" ] ] }, "page" : "225-266", "title" : "Culture and Facial Expression: Open-ended Methods Find More Expressions and a Gradient of Recognition", "type" : "article", "volume" : "13" }, "uris" : [ "http://www.mendeley.com/documents/?uuid=2c2a2114-bf40-4abf-9103-10315197a72e" ] } ], "mendeley" : { "manualFormatting" : "Haidt &amp; Keltner, 1999;", "previouslyFormattedCitation" : "(Haidt &amp; Keltner, 1999)" }, "properties" : { "noteIndex" : 0 }, "schema" : "https://github.com/citation-style-language/schema/raw/master/csl-citation.json" }</w:instrText>
      </w:r>
      <w:r w:rsidR="008A0A07">
        <w:rPr>
          <w:rFonts w:ascii="Times New Roman" w:hAnsi="Times New Roman" w:cs="Times New Roman"/>
          <w:sz w:val="24"/>
          <w:szCs w:val="24"/>
          <w:lang w:val="en-US"/>
        </w:rPr>
        <w:fldChar w:fldCharType="separate"/>
      </w:r>
      <w:r w:rsidR="008A0A07" w:rsidRPr="008A0A07">
        <w:rPr>
          <w:rFonts w:ascii="Times New Roman" w:hAnsi="Times New Roman" w:cs="Times New Roman"/>
          <w:noProof/>
          <w:sz w:val="24"/>
          <w:szCs w:val="24"/>
          <w:lang w:val="en-US"/>
        </w:rPr>
        <w:t>Haidt &amp; Keltner, 1999</w:t>
      </w:r>
      <w:r w:rsidR="008A0A07">
        <w:rPr>
          <w:rFonts w:ascii="Times New Roman" w:hAnsi="Times New Roman" w:cs="Times New Roman"/>
          <w:noProof/>
          <w:sz w:val="24"/>
          <w:szCs w:val="24"/>
          <w:lang w:val="en-US"/>
        </w:rPr>
        <w:t>;</w:t>
      </w:r>
      <w:r w:rsidR="008A0A07">
        <w:rPr>
          <w:rFonts w:ascii="Times New Roman" w:hAnsi="Times New Roman" w:cs="Times New Roman"/>
          <w:sz w:val="24"/>
          <w:szCs w:val="24"/>
          <w:lang w:val="en-US"/>
        </w:rPr>
        <w:fldChar w:fldCharType="end"/>
      </w:r>
      <w:r w:rsidR="00781BDC" w:rsidRPr="0060758D">
        <w:rPr>
          <w:rFonts w:ascii="Times New Roman" w:hAnsi="Times New Roman" w:cs="Times New Roman"/>
          <w:sz w:val="24"/>
          <w:szCs w:val="24"/>
          <w:lang w:val="en-US"/>
        </w:rPr>
        <w:t xml:space="preserve"> </w:t>
      </w:r>
      <w:r w:rsidR="000246BD" w:rsidRPr="0060758D">
        <w:rPr>
          <w:rFonts w:ascii="Times New Roman" w:hAnsi="Times New Roman" w:cs="Times New Roman"/>
          <w:sz w:val="24"/>
          <w:szCs w:val="24"/>
          <w:lang w:val="en-US"/>
        </w:rPr>
        <w:t>Izard, 1971</w:t>
      </w:r>
      <w:r w:rsidR="00941057" w:rsidRPr="0060758D">
        <w:rPr>
          <w:rFonts w:ascii="Times New Roman" w:hAnsi="Times New Roman" w:cs="Times New Roman"/>
          <w:sz w:val="24"/>
          <w:szCs w:val="24"/>
          <w:lang w:val="en-US"/>
        </w:rPr>
        <w:t xml:space="preserve">; </w:t>
      </w:r>
      <w:r w:rsidR="002B2513">
        <w:rPr>
          <w:rFonts w:ascii="Times New Roman" w:hAnsi="Times New Roman" w:cs="Times New Roman"/>
          <w:sz w:val="24"/>
          <w:szCs w:val="24"/>
          <w:lang w:val="en-US"/>
        </w:rPr>
        <w:t xml:space="preserve">J. A. </w:t>
      </w:r>
      <w:r w:rsidR="00941057" w:rsidRPr="0060758D">
        <w:rPr>
          <w:rFonts w:ascii="Times New Roman" w:hAnsi="Times New Roman" w:cs="Times New Roman"/>
          <w:sz w:val="24"/>
          <w:szCs w:val="24"/>
          <w:lang w:val="en-US"/>
        </w:rPr>
        <w:t>Russell, 1991</w:t>
      </w:r>
      <w:r w:rsidR="002B2513">
        <w:rPr>
          <w:rFonts w:ascii="Times New Roman" w:hAnsi="Times New Roman" w:cs="Times New Roman"/>
          <w:sz w:val="24"/>
          <w:szCs w:val="24"/>
          <w:lang w:val="en-US"/>
        </w:rPr>
        <w:t>b</w:t>
      </w:r>
      <w:r w:rsidR="00941057" w:rsidRPr="0060758D">
        <w:rPr>
          <w:rFonts w:ascii="Times New Roman" w:hAnsi="Times New Roman" w:cs="Times New Roman"/>
          <w:sz w:val="24"/>
          <w:szCs w:val="24"/>
          <w:lang w:val="en-US"/>
        </w:rPr>
        <w:t>; Wagner, 2000</w:t>
      </w:r>
      <w:r w:rsidR="000246BD" w:rsidRPr="0060758D">
        <w:rPr>
          <w:rFonts w:ascii="Times New Roman" w:hAnsi="Times New Roman" w:cs="Times New Roman"/>
          <w:sz w:val="24"/>
          <w:szCs w:val="24"/>
          <w:lang w:val="en-US"/>
        </w:rPr>
        <w:t>)</w:t>
      </w:r>
      <w:r w:rsidR="007430C0" w:rsidRPr="0060758D">
        <w:rPr>
          <w:rFonts w:ascii="Times New Roman" w:hAnsi="Times New Roman" w:cs="Times New Roman"/>
          <w:sz w:val="24"/>
          <w:szCs w:val="24"/>
          <w:lang w:val="en-US"/>
        </w:rPr>
        <w:t xml:space="preserve">. </w:t>
      </w:r>
      <w:r w:rsidR="000246BD" w:rsidRPr="0060758D">
        <w:rPr>
          <w:rFonts w:ascii="Times New Roman" w:hAnsi="Times New Roman" w:cs="Times New Roman"/>
          <w:sz w:val="24"/>
          <w:szCs w:val="24"/>
          <w:lang w:val="en-US"/>
        </w:rPr>
        <w:t xml:space="preserve"> </w:t>
      </w:r>
      <w:r w:rsidR="000648CE" w:rsidRPr="0060758D">
        <w:rPr>
          <w:rFonts w:ascii="Times New Roman" w:hAnsi="Times New Roman" w:cs="Times New Roman"/>
          <w:sz w:val="24"/>
          <w:szCs w:val="24"/>
          <w:lang w:val="en-US"/>
        </w:rPr>
        <w:t>For example, Haidt and Keltner (1999), comparing American and Indian recognition rates of various emotions</w:t>
      </w:r>
      <w:r w:rsidR="00102AE2">
        <w:rPr>
          <w:rFonts w:ascii="Times New Roman" w:hAnsi="Times New Roman" w:cs="Times New Roman"/>
          <w:sz w:val="24"/>
          <w:szCs w:val="24"/>
          <w:lang w:val="en-US"/>
        </w:rPr>
        <w:t>,</w:t>
      </w:r>
      <w:r w:rsidR="00FA3A9E" w:rsidRPr="0060758D">
        <w:rPr>
          <w:rFonts w:ascii="Times New Roman" w:hAnsi="Times New Roman" w:cs="Times New Roman"/>
          <w:sz w:val="24"/>
          <w:szCs w:val="24"/>
          <w:lang w:val="en-US"/>
        </w:rPr>
        <w:t xml:space="preserve"> </w:t>
      </w:r>
      <w:r w:rsidR="000648CE" w:rsidRPr="0060758D">
        <w:rPr>
          <w:rFonts w:ascii="Times New Roman" w:hAnsi="Times New Roman" w:cs="Times New Roman"/>
          <w:sz w:val="24"/>
          <w:szCs w:val="24"/>
          <w:lang w:val="en-US"/>
        </w:rPr>
        <w:t>found that only 35% of the Americans correctly labeled the contempt expression as contempt (and 55% as disgust)</w:t>
      </w:r>
      <w:r w:rsidR="00102AE2">
        <w:rPr>
          <w:rFonts w:ascii="Times New Roman" w:hAnsi="Times New Roman" w:cs="Times New Roman"/>
          <w:sz w:val="24"/>
          <w:szCs w:val="24"/>
          <w:lang w:val="en-US"/>
        </w:rPr>
        <w:t>.</w:t>
      </w:r>
      <w:r w:rsidR="000648CE" w:rsidRPr="0060758D">
        <w:rPr>
          <w:rFonts w:ascii="Times New Roman" w:hAnsi="Times New Roman" w:cs="Times New Roman"/>
          <w:sz w:val="24"/>
          <w:szCs w:val="24"/>
          <w:lang w:val="en-US"/>
        </w:rPr>
        <w:t xml:space="preserve"> </w:t>
      </w:r>
      <w:r w:rsidR="00102AE2">
        <w:rPr>
          <w:rFonts w:ascii="Times New Roman" w:hAnsi="Times New Roman" w:cs="Times New Roman"/>
          <w:sz w:val="24"/>
          <w:szCs w:val="24"/>
          <w:lang w:val="en-US"/>
        </w:rPr>
        <w:t>At the same time,</w:t>
      </w:r>
      <w:r w:rsidR="000648CE" w:rsidRPr="0060758D">
        <w:rPr>
          <w:rFonts w:ascii="Times New Roman" w:hAnsi="Times New Roman" w:cs="Times New Roman"/>
          <w:sz w:val="24"/>
          <w:szCs w:val="24"/>
          <w:lang w:val="en-US"/>
        </w:rPr>
        <w:t xml:space="preserve"> 62.5% of the Indian respondents labeled the expression correctly.</w:t>
      </w:r>
      <w:r w:rsidR="0092383A" w:rsidRPr="0060758D">
        <w:rPr>
          <w:rFonts w:ascii="Times New Roman" w:hAnsi="Times New Roman" w:cs="Times New Roman"/>
          <w:sz w:val="24"/>
          <w:szCs w:val="24"/>
          <w:lang w:val="en-US"/>
        </w:rPr>
        <w:t xml:space="preserve"> </w:t>
      </w:r>
    </w:p>
    <w:p w14:paraId="0189D478" w14:textId="5FE3BA8D" w:rsidR="00102AE2" w:rsidRPr="0060758D" w:rsidRDefault="00102AE2" w:rsidP="00102AE2">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 xml:space="preserve">Several methodological problems have been proposed to explain the inconsistent recognition rates of the contempt display. </w:t>
      </w:r>
      <w:r>
        <w:rPr>
          <w:rFonts w:ascii="Times New Roman" w:hAnsi="Times New Roman" w:cs="Times New Roman"/>
          <w:sz w:val="24"/>
          <w:szCs w:val="24"/>
          <w:lang w:val="en-US"/>
        </w:rPr>
        <w:t xml:space="preserve">For example, </w:t>
      </w:r>
      <w:r w:rsidRPr="0060758D">
        <w:rPr>
          <w:rFonts w:ascii="Times New Roman" w:hAnsi="Times New Roman" w:cs="Times New Roman"/>
          <w:sz w:val="24"/>
          <w:szCs w:val="24"/>
          <w:lang w:val="en-US"/>
        </w:rPr>
        <w:t>some studies have found that the number of correct responses is higher in a forced-choice format</w:t>
      </w:r>
      <w:r>
        <w:rPr>
          <w:rFonts w:ascii="Times New Roman" w:hAnsi="Times New Roman" w:cs="Times New Roman"/>
          <w:sz w:val="24"/>
          <w:szCs w:val="24"/>
          <w:lang w:val="en-US"/>
        </w:rPr>
        <w:t xml:space="preserve"> than free-response</w:t>
      </w:r>
      <w:r w:rsidRPr="0060758D">
        <w:rPr>
          <w:rFonts w:ascii="Times New Roman" w:hAnsi="Times New Roman" w:cs="Times New Roman"/>
          <w:sz w:val="24"/>
          <w:szCs w:val="24"/>
          <w:lang w:val="en-US"/>
        </w:rPr>
        <w:t xml:space="preserve"> (e.g.,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"10.1080/02699931.2010.508270", "ISBN" : "1464-0600 (Electronic)\\r0269-9931 (Linking)", "ISSN" : "0269-9931", "PMID" : "21824027", "abstract" : "Shame, embarrassment, compassion, and contempt have been considered candidates for the status of basic emotions on the grounds that each has a recognisable facial expression. In two studies (N=88, N=60) on recognition of these four facial expressions, observers showed moderate agreement on the predicted emotion when assessed with forced choice (58%; 42%), but low agreement when assessed with free labelling (18%; 16%). Thus, even though some observers endorsed the predicted emotion when it was presented in a list, over 80% spontaneously interpreted these faces in a way other than the predicted emotion.", "author" : [ { "dropping-particle" : "", "family" : "Widen", "given" : "Sherri C", "non-dropping-particle" : "", "parse-names" : false, "suffix" : "" }, { "dropping-particle" : "", "family" : "Christy", "given" : "Anita M", "non-dropping-particle" : "", "parse-names" : false, "suffix" : "" }, { "dropping-particle" : "", "family" : "Hewett", "given" : "Kristen", "non-dropping-particle" : "", "parse-names" : false, "suffix" : "" }, { "dropping-particle" : "", "family" : "Russell", "given" : "James A", "non-dropping-particle" : "", "parse-names" : false, "suffix" : "" } ], "container-title" : "Cognition &amp; emotion", "id" : "ITEM-1", "issued" : { "date-parts" : [ [ "2011" ] ] }, "page" : "898-906", "title" : "Do proposed facial expressions of contempt, shame, embarrassment, and compassion communicate the predicted emotion?", "type" : "article-journal", "volume" : "25" }, "uris" : [ "http://www.mendeley.com/documents/?uuid=090c2524-6cea-4ca1-bd2d-08efed524267" ] } ], "mendeley" : { "previouslyFormattedCitation" : "(Widen, Christy, Hewett, &amp; Russell, 2011)"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Pr="008A0A07">
        <w:rPr>
          <w:rFonts w:ascii="Times New Roman" w:hAnsi="Times New Roman" w:cs="Times New Roman"/>
          <w:noProof/>
          <w:sz w:val="24"/>
          <w:szCs w:val="24"/>
          <w:lang w:val="en-US"/>
        </w:rPr>
        <w:t>Widen, Christy, Hewett, &amp; Russell, 2011)</w:t>
      </w:r>
      <w:r>
        <w:rPr>
          <w:rFonts w:ascii="Times New Roman" w:hAnsi="Times New Roman" w:cs="Times New Roman"/>
          <w:sz w:val="24"/>
          <w:szCs w:val="24"/>
          <w:lang w:val="en-US"/>
        </w:rPr>
        <w:fldChar w:fldCharType="end"/>
      </w:r>
      <w:r w:rsidRPr="0060758D">
        <w:rPr>
          <w:rFonts w:ascii="Times New Roman" w:hAnsi="Times New Roman" w:cs="Times New Roman"/>
          <w:sz w:val="24"/>
          <w:szCs w:val="24"/>
          <w:lang w:val="en-US"/>
        </w:rPr>
        <w:t xml:space="preserve">, </w:t>
      </w:r>
      <w:r>
        <w:rPr>
          <w:rFonts w:ascii="Times New Roman" w:hAnsi="Times New Roman" w:cs="Times New Roman"/>
          <w:sz w:val="24"/>
          <w:szCs w:val="24"/>
          <w:lang w:val="en-US"/>
        </w:rPr>
        <w:t>though</w:t>
      </w:r>
      <w:r w:rsidRPr="0060758D">
        <w:rPr>
          <w:rFonts w:ascii="Times New Roman" w:hAnsi="Times New Roman" w:cs="Times New Roman"/>
          <w:sz w:val="24"/>
          <w:szCs w:val="24"/>
          <w:lang w:val="en-US"/>
        </w:rPr>
        <w:t xml:space="preserve"> others did not find this difference (e.g., </w:t>
      </w:r>
      <w:r>
        <w:rPr>
          <w:rFonts w:ascii="Times New Roman" w:hAnsi="Times New Roman" w:cs="Times New Roman"/>
          <w:sz w:val="24"/>
          <w:szCs w:val="24"/>
          <w:lang w:val="en-US"/>
        </w:rPr>
        <w:t xml:space="preserve">Haidt &amp; </w:t>
      </w:r>
      <w:r w:rsidRPr="0060758D">
        <w:rPr>
          <w:rFonts w:ascii="Times New Roman" w:hAnsi="Times New Roman" w:cs="Times New Roman"/>
          <w:sz w:val="24"/>
          <w:szCs w:val="24"/>
          <w:lang w:val="en-US"/>
        </w:rPr>
        <w:t xml:space="preserve">Keltner, 1999). A related critique is the absence of a “none-of-these” response.  For example, Wagner (2000) showed that the lack of such a response option results in a high percentage of observers (70.4%) incorrectly choosing contempt for a neutral face. This may not only point to a methodological problem but also to the close association between contempt and a pose of indifference, </w:t>
      </w:r>
      <w:r>
        <w:rPr>
          <w:rFonts w:ascii="Times New Roman" w:hAnsi="Times New Roman" w:cs="Times New Roman"/>
          <w:sz w:val="24"/>
          <w:szCs w:val="24"/>
          <w:lang w:val="en-US"/>
        </w:rPr>
        <w:t>to</w:t>
      </w:r>
      <w:r w:rsidRPr="0060758D">
        <w:rPr>
          <w:rFonts w:ascii="Times New Roman" w:hAnsi="Times New Roman" w:cs="Times New Roman"/>
          <w:sz w:val="24"/>
          <w:szCs w:val="24"/>
          <w:lang w:val="en-US"/>
        </w:rPr>
        <w:t xml:space="preserve"> which we will return later. </w:t>
      </w:r>
    </w:p>
    <w:p w14:paraId="29A0523F" w14:textId="420CBBA4" w:rsidR="000246BD" w:rsidRPr="0060758D" w:rsidRDefault="00102AE2" w:rsidP="0061450F">
      <w:pPr>
        <w:spacing w:after="0" w:line="480" w:lineRule="auto"/>
        <w:ind w:firstLine="851"/>
        <w:rPr>
          <w:rFonts w:ascii="Times New Roman" w:hAnsi="Times New Roman" w:cs="Times New Roman"/>
          <w:sz w:val="24"/>
          <w:szCs w:val="24"/>
          <w:lang w:val="en-US"/>
        </w:rPr>
      </w:pPr>
      <w:r>
        <w:rPr>
          <w:rFonts w:ascii="Times New Roman" w:hAnsi="Times New Roman" w:cs="Times New Roman"/>
          <w:sz w:val="24"/>
          <w:szCs w:val="24"/>
          <w:lang w:val="en-US"/>
        </w:rPr>
        <w:t>Finally, r</w:t>
      </w:r>
      <w:r w:rsidR="00EF44D7">
        <w:rPr>
          <w:rFonts w:ascii="Times New Roman" w:hAnsi="Times New Roman" w:cs="Times New Roman"/>
          <w:sz w:val="24"/>
          <w:szCs w:val="24"/>
          <w:lang w:val="en-US"/>
        </w:rPr>
        <w:t>ecall</w:t>
      </w:r>
      <w:r w:rsidR="00434FE8" w:rsidRPr="0060758D">
        <w:rPr>
          <w:rFonts w:ascii="Times New Roman" w:hAnsi="Times New Roman" w:cs="Times New Roman"/>
          <w:sz w:val="24"/>
          <w:szCs w:val="24"/>
          <w:lang w:val="en-US"/>
        </w:rPr>
        <w:t xml:space="preserve"> that the word ‘contempt’ is not used frequently</w:t>
      </w:r>
      <w:r>
        <w:rPr>
          <w:rFonts w:ascii="Times New Roman" w:hAnsi="Times New Roman" w:cs="Times New Roman"/>
          <w:sz w:val="24"/>
          <w:szCs w:val="24"/>
          <w:lang w:val="en-US"/>
        </w:rPr>
        <w:t xml:space="preserve"> </w:t>
      </w:r>
      <w:r w:rsidR="00434FE8" w:rsidRPr="0060758D">
        <w:rPr>
          <w:rFonts w:ascii="Times New Roman" w:hAnsi="Times New Roman" w:cs="Times New Roman"/>
          <w:sz w:val="24"/>
          <w:szCs w:val="24"/>
          <w:lang w:val="en-US"/>
        </w:rPr>
        <w:t>in the English language</w:t>
      </w:r>
      <w:r w:rsidR="00610624">
        <w:rPr>
          <w:rFonts w:ascii="Times New Roman" w:hAnsi="Times New Roman" w:cs="Times New Roman"/>
          <w:sz w:val="24"/>
          <w:szCs w:val="24"/>
          <w:lang w:val="en-US"/>
        </w:rPr>
        <w:t>.</w:t>
      </w:r>
      <w:r w:rsidR="00AA2032">
        <w:rPr>
          <w:rFonts w:ascii="Times New Roman" w:hAnsi="Times New Roman" w:cs="Times New Roman"/>
          <w:sz w:val="24"/>
          <w:szCs w:val="24"/>
          <w:lang w:val="en-US"/>
        </w:rPr>
        <w:t xml:space="preserve"> Thus, </w:t>
      </w:r>
      <w:r w:rsidR="00AA2032" w:rsidRPr="0060758D">
        <w:rPr>
          <w:rFonts w:ascii="Times New Roman" w:hAnsi="Times New Roman" w:cs="Times New Roman"/>
          <w:sz w:val="24"/>
          <w:szCs w:val="24"/>
          <w:lang w:val="en-US"/>
        </w:rPr>
        <w:t>the problem with labeling contempt faces may not lie in the recognition of the expression, but in the availability of a label</w:t>
      </w:r>
      <w:r w:rsidR="00434FE8" w:rsidRPr="0060758D">
        <w:rPr>
          <w:rFonts w:ascii="Times New Roman" w:hAnsi="Times New Roman" w:cs="Times New Roman"/>
          <w:sz w:val="24"/>
          <w:szCs w:val="24"/>
          <w:lang w:val="en-US"/>
        </w:rPr>
        <w:t>.</w:t>
      </w:r>
      <w:r w:rsidR="00AA2032">
        <w:rPr>
          <w:rFonts w:ascii="Times New Roman" w:hAnsi="Times New Roman" w:cs="Times New Roman"/>
          <w:sz w:val="24"/>
          <w:szCs w:val="24"/>
          <w:lang w:val="en-US"/>
        </w:rPr>
        <w:t xml:space="preserve"> Indeed, </w:t>
      </w:r>
      <w:r w:rsidR="00AA2032">
        <w:rPr>
          <w:rFonts w:ascii="Times New Roman" w:hAnsi="Times New Roman" w:cs="Times New Roman"/>
          <w:sz w:val="24"/>
          <w:szCs w:val="24"/>
          <w:lang w:val="en-US"/>
        </w:rPr>
        <w:fldChar w:fldCharType="begin" w:fldLock="1"/>
      </w:r>
      <w:r w:rsidR="00AA2032">
        <w:rPr>
          <w:rFonts w:ascii="Times New Roman" w:hAnsi="Times New Roman" w:cs="Times New Roman"/>
          <w:sz w:val="24"/>
          <w:szCs w:val="24"/>
          <w:lang w:val="en-US"/>
        </w:rPr>
        <w:instrText>ADDIN CSL_CITATION { "citationItems" : [ { "id" : "ITEM-1", "itemData" : { "DOI" : "10.1037/0022-3514.87.4.529", "ISBN" : "0022-3514 (Print)", "ISSN" : "0022-3514", "PMID" : "15491276", "abstract" : "This article reports 4 studies that demonstrate that the contempt expression is reliably associated with situations that elicit contempt and that the inability to label the contempt expression reflects a problem with its label or concept and not with the relationship between its expression and emotion. In Study I, the labeling of contempt in fixed-choice judgment tasks did not occur because of a process of elimination. In Studies 2 and 3, the contempt expression was associated with situations that elicit contempt, but participants did not label the situations in an open-ended response. In Study 3, participants also more reliably labeled the contempt expression with situations rather than with labels and did not generate contempt situations from labels. In Study 4, participants reported using, hearing, and reading about contempt the least among 7 emotions tested.", "author" : [ { "dropping-particle" : "", "family" : "Matsumoto", "given" : "David", "non-dropping-particle" : "", "parse-names" : false, "suffix" : "" }, { "dropping-particle" : "", "family" : "Ekman", "given" : "Paul", "non-dropping-particle" : "", "parse-names" : false, "suffix" : "" } ], "container-title" : "Journal of personality and social psychology", "id" : "ITEM-1", "issued" : { "date-parts" : [ [ "2004" ] ] }, "page" : "529-540", "title" : "The relationship among expressions, labels, and descriptions of contempt.", "type" : "article-journal", "volume" : "87" }, "uris" : [ "http://www.mendeley.com/documents/?uuid=4dc65306-a8f0-40d2-b621-14b5e13b7414" ] } ], "mendeley" : { "manualFormatting" : "Matsumoto and Ekman (2004)", "previouslyFormattedCitation" : "(Matsumoto &amp; Ekman, 2004)" }, "properties" : { "noteIndex" : 0 }, "schema" : "https://github.com/citation-style-language/schema/raw/master/csl-citation.json" }</w:instrText>
      </w:r>
      <w:r w:rsidR="00AA2032">
        <w:rPr>
          <w:rFonts w:ascii="Times New Roman" w:hAnsi="Times New Roman" w:cs="Times New Roman"/>
          <w:sz w:val="24"/>
          <w:szCs w:val="24"/>
          <w:lang w:val="en-US"/>
        </w:rPr>
        <w:fldChar w:fldCharType="separate"/>
      </w:r>
      <w:r w:rsidR="00AA2032" w:rsidRPr="008A0A07">
        <w:rPr>
          <w:rFonts w:ascii="Times New Roman" w:hAnsi="Times New Roman" w:cs="Times New Roman"/>
          <w:noProof/>
          <w:sz w:val="24"/>
          <w:szCs w:val="24"/>
          <w:lang w:val="en-US"/>
        </w:rPr>
        <w:t xml:space="preserve">Matsumoto </w:t>
      </w:r>
      <w:r w:rsidR="00AA2032">
        <w:rPr>
          <w:rFonts w:ascii="Times New Roman" w:hAnsi="Times New Roman" w:cs="Times New Roman"/>
          <w:noProof/>
          <w:sz w:val="24"/>
          <w:szCs w:val="24"/>
          <w:lang w:val="en-US"/>
        </w:rPr>
        <w:t>and Ekman</w:t>
      </w:r>
      <w:r w:rsidR="00AA2032" w:rsidRPr="008A0A07">
        <w:rPr>
          <w:rFonts w:ascii="Times New Roman" w:hAnsi="Times New Roman" w:cs="Times New Roman"/>
          <w:noProof/>
          <w:sz w:val="24"/>
          <w:szCs w:val="24"/>
          <w:lang w:val="en-US"/>
        </w:rPr>
        <w:t xml:space="preserve"> </w:t>
      </w:r>
      <w:r w:rsidR="00AA2032">
        <w:rPr>
          <w:rFonts w:ascii="Times New Roman" w:hAnsi="Times New Roman" w:cs="Times New Roman"/>
          <w:noProof/>
          <w:sz w:val="24"/>
          <w:szCs w:val="24"/>
          <w:lang w:val="en-US"/>
        </w:rPr>
        <w:t>(</w:t>
      </w:r>
      <w:r w:rsidR="00AA2032" w:rsidRPr="008A0A07">
        <w:rPr>
          <w:rFonts w:ascii="Times New Roman" w:hAnsi="Times New Roman" w:cs="Times New Roman"/>
          <w:noProof/>
          <w:sz w:val="24"/>
          <w:szCs w:val="24"/>
          <w:lang w:val="en-US"/>
        </w:rPr>
        <w:t>2004)</w:t>
      </w:r>
      <w:r w:rsidR="00AA2032">
        <w:rPr>
          <w:rFonts w:ascii="Times New Roman" w:hAnsi="Times New Roman" w:cs="Times New Roman"/>
          <w:sz w:val="24"/>
          <w:szCs w:val="24"/>
          <w:lang w:val="en-US"/>
        </w:rPr>
        <w:fldChar w:fldCharType="end"/>
      </w:r>
      <w:r w:rsidR="00AA2032" w:rsidRPr="0060758D">
        <w:rPr>
          <w:rFonts w:ascii="Times New Roman" w:hAnsi="Times New Roman" w:cs="Times New Roman"/>
          <w:sz w:val="24"/>
          <w:szCs w:val="24"/>
          <w:lang w:val="en-US"/>
        </w:rPr>
        <w:t xml:space="preserve"> found that contempt expressions could reliably be matched to situations that would elicit contempt, such as “</w:t>
      </w:r>
      <w:r w:rsidR="00AA2032" w:rsidRPr="0060758D">
        <w:rPr>
          <w:rFonts w:ascii="Times New Roman" w:eastAsia="Times New Roman" w:hAnsi="Times New Roman" w:cs="Times New Roman"/>
          <w:sz w:val="24"/>
          <w:szCs w:val="24"/>
          <w:lang w:val="en-US" w:eastAsia="en-GB"/>
        </w:rPr>
        <w:t>The person hears an acquaintance bragging about accomplishing something for which the acquaintance was not responsible.”</w:t>
      </w:r>
    </w:p>
    <w:p w14:paraId="2F56F828" w14:textId="7126E5C4" w:rsidR="006B4992" w:rsidRPr="0060758D" w:rsidRDefault="006B4992" w:rsidP="00C43C55">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 xml:space="preserve">In addition to facial displays, several attempts have been made to study </w:t>
      </w:r>
      <w:r w:rsidR="002723B7" w:rsidRPr="0060758D">
        <w:rPr>
          <w:rFonts w:ascii="Times New Roman" w:hAnsi="Times New Roman" w:cs="Times New Roman"/>
          <w:sz w:val="24"/>
          <w:szCs w:val="24"/>
          <w:lang w:val="en-US"/>
        </w:rPr>
        <w:t>other emotion expressions, such as non-linguistic</w:t>
      </w:r>
      <w:r w:rsidRPr="0060758D">
        <w:rPr>
          <w:rFonts w:ascii="Times New Roman" w:hAnsi="Times New Roman" w:cs="Times New Roman"/>
          <w:sz w:val="24"/>
          <w:szCs w:val="24"/>
          <w:lang w:val="en-US"/>
        </w:rPr>
        <w:t xml:space="preserve"> vocalizations of affect</w:t>
      </w:r>
      <w:r w:rsidR="002723B7" w:rsidRPr="0060758D">
        <w:rPr>
          <w:rFonts w:ascii="Times New Roman" w:hAnsi="Times New Roman" w:cs="Times New Roman"/>
          <w:sz w:val="24"/>
          <w:szCs w:val="24"/>
          <w:lang w:val="en-US"/>
        </w:rPr>
        <w:t xml:space="preserve"> (e.g., laughter, screaming)</w:t>
      </w:r>
      <w:r w:rsidR="00DC08E0" w:rsidRPr="0060758D">
        <w:rPr>
          <w:rFonts w:ascii="Times New Roman" w:hAnsi="Times New Roman" w:cs="Times New Roman"/>
          <w:sz w:val="24"/>
          <w:szCs w:val="24"/>
          <w:lang w:val="en-US"/>
        </w:rPr>
        <w:t xml:space="preserve"> or speech-embedded affective prosody</w:t>
      </w:r>
      <w:r w:rsidR="00CF2C89" w:rsidRPr="0060758D">
        <w:rPr>
          <w:rFonts w:ascii="Times New Roman" w:hAnsi="Times New Roman" w:cs="Times New Roman"/>
          <w:sz w:val="24"/>
          <w:szCs w:val="24"/>
          <w:lang w:val="en-US"/>
        </w:rPr>
        <w:t xml:space="preserve"> (e.g.,</w:t>
      </w:r>
      <w:r w:rsidR="00105C6F" w:rsidRPr="0060758D">
        <w:rPr>
          <w:rFonts w:ascii="Times New Roman" w:hAnsi="Times New Roman" w:cs="Times New Roman"/>
          <w:sz w:val="24"/>
          <w:szCs w:val="24"/>
          <w:lang w:val="en-US"/>
        </w:rPr>
        <w:t xml:space="preserve"> </w:t>
      </w:r>
      <w:r w:rsidR="00EF44D7">
        <w:rPr>
          <w:rFonts w:ascii="Times New Roman" w:hAnsi="Times New Roman" w:cs="Times New Roman"/>
          <w:sz w:val="24"/>
          <w:szCs w:val="24"/>
          <w:lang w:val="en-US"/>
        </w:rPr>
        <w:t>emotional</w:t>
      </w:r>
      <w:r w:rsidR="00EF44D7" w:rsidRPr="0060758D">
        <w:rPr>
          <w:rFonts w:ascii="Times New Roman" w:hAnsi="Times New Roman" w:cs="Times New Roman"/>
          <w:sz w:val="24"/>
          <w:szCs w:val="24"/>
          <w:lang w:val="en-US"/>
        </w:rPr>
        <w:t xml:space="preserve"> </w:t>
      </w:r>
      <w:r w:rsidR="00DC08E0" w:rsidRPr="0060758D">
        <w:rPr>
          <w:rFonts w:ascii="Times New Roman" w:hAnsi="Times New Roman" w:cs="Times New Roman"/>
          <w:sz w:val="24"/>
          <w:szCs w:val="24"/>
          <w:lang w:val="en-US"/>
        </w:rPr>
        <w:t>tone of voice</w:t>
      </w:r>
      <w:r w:rsidR="00CF2C89" w:rsidRPr="0060758D">
        <w:rPr>
          <w:rFonts w:ascii="Times New Roman" w:hAnsi="Times New Roman" w:cs="Times New Roman"/>
          <w:sz w:val="24"/>
          <w:szCs w:val="24"/>
          <w:lang w:val="en-US"/>
        </w:rPr>
        <w:t xml:space="preserve">; </w:t>
      </w:r>
      <w:r w:rsidR="008A0A07">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"10.1037/0022-3514.70.3.614", "ISBN" : "0022-3514", "ISSN" : "0022-3514", "PMID" : "8851745", "abstract" : "Professional actors' portrayals of 14 emotions varying in intensity and valence were presented to judges. The results on decoding replicate earlier findings on the ability of judges to infer vocally expressed emotions with much-better-than-chance accuracy, including consistently found differences in the recognizability of different emotions. A total of 224 portrayals were subjected to digital acoustic analysis to obtain profiles of vocal parameters for different emotions. The data suggest that vocal parameters not only index the degree of intensity typical for different emotions but also differentiate valence or quality aspects. The data are also used to test theoretical predictions on vocal patterning based on the component process model of emotion (K.R. Scherer, 1986). Although most hypotheses are supported, some need to be revised on the basis of the empirical evidence. Discriminant analysis and jackknifing show remarkably high hit rates and patterns of confusion that closely mirror those found for listener-judges.", "author" : [ { "dropping-particle" : "", "family" : "Banse", "given" : "R", "non-dropping-particle" : "", "parse-names" : false, "suffix" : "" }, { "dropping-particle" : "", "family" : "Scherer", "given" : "K R", "non-dropping-particle" : "", "parse-names" : false, "suffix" : "" } ], "container-title" : "Journal of personality and social psychology", "id" : "ITEM-1", "issued" : { "date-parts" : [ [ "1996" ] ] }, "page" : "614-636", "title" : "Acoustic profiles in vocal emotion expression.", "type" : "article-journal", "volume" : "70" }, "uris" : [ "http://www.mendeley.com/documents/?uuid=cf44d5dd-93a9-4c8e-bfa0-f59f1d90382d" ] } ], "mendeley" : { "manualFormatting" : "(Banse &amp; Scherer, 1996", "previouslyFormattedCitation" : "(Banse &amp; Scherer, 1996)" }, "properties" : { "noteIndex" : 0 }, "schema" : "https://github.com/citation-style-language/schema/raw/master/csl-citation.json" }</w:instrText>
      </w:r>
      <w:r w:rsidR="008A0A07">
        <w:rPr>
          <w:rFonts w:ascii="Times New Roman" w:hAnsi="Times New Roman" w:cs="Times New Roman"/>
          <w:sz w:val="24"/>
          <w:szCs w:val="24"/>
          <w:lang w:val="en-US"/>
        </w:rPr>
        <w:fldChar w:fldCharType="separate"/>
      </w:r>
      <w:r w:rsidR="008A0A07" w:rsidRPr="008A0A07">
        <w:rPr>
          <w:rFonts w:ascii="Times New Roman" w:hAnsi="Times New Roman" w:cs="Times New Roman"/>
          <w:noProof/>
          <w:sz w:val="24"/>
          <w:szCs w:val="24"/>
          <w:lang w:val="en-US"/>
        </w:rPr>
        <w:t>Banse &amp; Scherer, 1996</w:t>
      </w:r>
      <w:r w:rsidR="008A0A07">
        <w:rPr>
          <w:rFonts w:ascii="Times New Roman" w:hAnsi="Times New Roman" w:cs="Times New Roman"/>
          <w:sz w:val="24"/>
          <w:szCs w:val="24"/>
          <w:lang w:val="en-US"/>
        </w:rPr>
        <w:fldChar w:fldCharType="end"/>
      </w:r>
      <w:r w:rsidR="00DC08E0" w:rsidRPr="0060758D">
        <w:rPr>
          <w:rFonts w:ascii="Times New Roman" w:hAnsi="Times New Roman" w:cs="Times New Roman"/>
          <w:sz w:val="24"/>
          <w:szCs w:val="24"/>
          <w:lang w:val="en-US"/>
        </w:rPr>
        <w:t>; Hawk, van Kleef, F</w:t>
      </w:r>
      <w:r w:rsidR="00530AE1" w:rsidRPr="0060758D">
        <w:rPr>
          <w:rFonts w:ascii="Times New Roman" w:hAnsi="Times New Roman" w:cs="Times New Roman"/>
          <w:sz w:val="24"/>
          <w:szCs w:val="24"/>
          <w:lang w:val="en-US"/>
        </w:rPr>
        <w:t>ischer,</w:t>
      </w:r>
      <w:r w:rsidR="00E9146C" w:rsidRPr="0060758D">
        <w:rPr>
          <w:rFonts w:ascii="Times New Roman" w:hAnsi="Times New Roman" w:cs="Times New Roman"/>
          <w:sz w:val="24"/>
          <w:szCs w:val="24"/>
          <w:lang w:val="en-US"/>
        </w:rPr>
        <w:t xml:space="preserve"> &amp; van der Schalk, 2009; </w:t>
      </w:r>
      <w:r w:rsidR="008A0A07">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"10.1037/0033-2909.129.5.770", "ISBN" : "1939-1455(Electronic);0033-2909(Print)", "ISSN" : "0033-2909", "PMID" : "12956543", "abstract" : "Many authors have speculated about a close relationship between vocal expression of emotions and musical expression of emotions. but evidence bearing on this relationship has unfortunately been lacking. This review of 104 studies of vocal expression and 41 studies of music performance reveals similarities between the 2 channels concerning (a) the accuracy with which discrete emotions were communicated to listeners and (b) the emotion-specific patterns of acoustic cues used to communicate each emotion. The patterns are generally consistent with K. R. Scherer's (1986) theoretical predictions. The results can explain why music is perceived as expressive of emotion, and they are consistent with an evolutionary perspective on vocal expression of emotions. Discussion focuses on theoretical accounts and directions for future research.", "author" : [ { "dropping-particle" : "", "family" : "Juslin", "given" : "Patrik N", "non-dropping-particle" : "", "parse-names" : false, "suffix" : "" }, { "dropping-particle" : "", "family" : "Laukka", "given" : "Petri", "non-dropping-particle" : "", "parse-names" : false, "suffix" : "" } ], "container-title" : "Psychological bulletin", "id" : "ITEM-1", "issued" : { "date-parts" : [ [ "2003" ] ] }, "page" : "770-814", "title" : "Communication of emotions in vocal expression and music performance: different channels, same code?", "type" : "article-journal", "volume" : "129" }, "uris" : [ "http://www.mendeley.com/documents/?uuid=ea8845d7-9aa5-4d64-bea0-a30b2dbf212a" ] }, { "id" : "ITEM-2", "itemData" : { "DOI" : "10.1016/S0167-6393(02)00078-X", "ISBN" : "0167-6393", "ISSN" : "01676393", "abstract" : "The study described here investigates the perceived emotional content of \"affect bursts\" for German. Affect bursts are defined as short emotional non-speech expressions. This study shows that affect bursts, presented without context, can convey a clearly identifiable emotional meaning. The influence of the segmental structure on emotion recognition, as opposed to prosody and voice quality, is investigated. Agreement between transcribers is used as an experimental criterion for distinguishing between reflexive raw affect bursts and conventionalised affect emblems. A detailed account of 28 affect burst classes is given, including perceived emotion and recognition rate in listening and reading perception tests as well as a phonetic transcription of segmental structure, voice quality and intonation. \u00a9 002 Elsevier Science B.V. All rights reserved.", "author" : [ { "dropping-particle" : "", "family" : "Schr\u00f6der", "given" : "Marc", "non-dropping-particle" : "", "parse-names" : false, "suffix" : "" } ], "container-title" : "Speech Communication", "id" : "ITEM-2", "issued" : { "date-parts" : [ [ "2003" ] ] }, "page" : "99-116", "title" : "Experimental study of affect bursts", "type" : "article-journal", "volume" : "40" }, "uris" : [ "http://www.mendeley.com/documents/?uuid=3e3fc384-b72a-4cf6-96f8-7379996772a5" ] } ], "mendeley" : { "manualFormatting" : "Juslin &amp; Laukka, 2003; Schr\u00f6der, 2003)", "previouslyFormattedCitation" : "(Juslin &amp; Laukka, 2003; Schr\u00f6der, 2003)" }, "properties" : { "noteIndex" : 0 }, "schema" : "https://github.com/citation-style-language/schema/raw/master/csl-citation.json" }</w:instrText>
      </w:r>
      <w:r w:rsidR="008A0A07">
        <w:rPr>
          <w:rFonts w:ascii="Times New Roman" w:hAnsi="Times New Roman" w:cs="Times New Roman"/>
          <w:sz w:val="24"/>
          <w:szCs w:val="24"/>
          <w:lang w:val="en-US"/>
        </w:rPr>
        <w:fldChar w:fldCharType="separate"/>
      </w:r>
      <w:r w:rsidR="008A0A07" w:rsidRPr="008A0A07">
        <w:rPr>
          <w:rFonts w:ascii="Times New Roman" w:hAnsi="Times New Roman" w:cs="Times New Roman"/>
          <w:noProof/>
          <w:sz w:val="24"/>
          <w:szCs w:val="24"/>
          <w:lang w:val="en-US"/>
        </w:rPr>
        <w:t>Juslin &amp; Laukka, 2003; Schröder, 2003)</w:t>
      </w:r>
      <w:r w:rsidR="008A0A07">
        <w:rPr>
          <w:rFonts w:ascii="Times New Roman" w:hAnsi="Times New Roman" w:cs="Times New Roman"/>
          <w:sz w:val="24"/>
          <w:szCs w:val="24"/>
          <w:lang w:val="en-US"/>
        </w:rPr>
        <w:fldChar w:fldCharType="end"/>
      </w:r>
      <w:r w:rsidR="00DC08E0" w:rsidRPr="0060758D">
        <w:rPr>
          <w:rFonts w:ascii="Times New Roman" w:hAnsi="Times New Roman" w:cs="Times New Roman"/>
          <w:sz w:val="24"/>
          <w:szCs w:val="24"/>
          <w:lang w:val="en-US"/>
        </w:rPr>
        <w:t xml:space="preserve">. </w:t>
      </w:r>
      <w:r w:rsidR="00105C6F" w:rsidRPr="0060758D">
        <w:rPr>
          <w:rFonts w:ascii="Times New Roman" w:hAnsi="Times New Roman" w:cs="Times New Roman"/>
          <w:sz w:val="24"/>
          <w:szCs w:val="24"/>
          <w:lang w:val="en-US"/>
        </w:rPr>
        <w:t>Contempt’s</w:t>
      </w:r>
      <w:r w:rsidR="00DC08E0" w:rsidRPr="0060758D">
        <w:rPr>
          <w:rFonts w:ascii="Times New Roman" w:hAnsi="Times New Roman" w:cs="Times New Roman"/>
          <w:sz w:val="24"/>
          <w:szCs w:val="24"/>
          <w:lang w:val="en-US"/>
        </w:rPr>
        <w:t xml:space="preserve"> spontaneous vocaliz</w:t>
      </w:r>
      <w:r w:rsidR="00105C6F" w:rsidRPr="0060758D">
        <w:rPr>
          <w:rFonts w:ascii="Times New Roman" w:hAnsi="Times New Roman" w:cs="Times New Roman"/>
          <w:sz w:val="24"/>
          <w:szCs w:val="24"/>
          <w:lang w:val="en-US"/>
        </w:rPr>
        <w:t>ations</w:t>
      </w:r>
      <w:r w:rsidR="00DC08E0" w:rsidRPr="0060758D">
        <w:rPr>
          <w:rFonts w:ascii="Times New Roman" w:hAnsi="Times New Roman" w:cs="Times New Roman"/>
          <w:sz w:val="24"/>
          <w:szCs w:val="24"/>
          <w:lang w:val="en-US"/>
        </w:rPr>
        <w:t xml:space="preserve"> </w:t>
      </w:r>
      <w:r w:rsidR="00105C6F" w:rsidRPr="0060758D">
        <w:rPr>
          <w:rFonts w:ascii="Times New Roman" w:hAnsi="Times New Roman" w:cs="Times New Roman"/>
          <w:sz w:val="24"/>
          <w:szCs w:val="24"/>
          <w:lang w:val="en-US"/>
        </w:rPr>
        <w:t>include</w:t>
      </w:r>
      <w:r w:rsidR="00DC08E0" w:rsidRPr="0060758D">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 xml:space="preserve">a </w:t>
      </w:r>
      <w:r w:rsidR="00040B28" w:rsidRPr="0060758D">
        <w:rPr>
          <w:rFonts w:ascii="Times New Roman" w:hAnsi="Times New Roman" w:cs="Times New Roman"/>
          <w:sz w:val="24"/>
          <w:szCs w:val="24"/>
          <w:lang w:val="en-US"/>
        </w:rPr>
        <w:t>snort</w:t>
      </w:r>
      <w:r w:rsidR="00DC08E0" w:rsidRPr="0060758D">
        <w:rPr>
          <w:rFonts w:ascii="Times New Roman" w:hAnsi="Times New Roman" w:cs="Times New Roman"/>
          <w:sz w:val="24"/>
          <w:szCs w:val="24"/>
          <w:lang w:val="en-US"/>
        </w:rPr>
        <w:t>,</w:t>
      </w:r>
      <w:r w:rsidR="00040B28" w:rsidRPr="0060758D">
        <w:rPr>
          <w:rFonts w:ascii="Times New Roman" w:hAnsi="Times New Roman" w:cs="Times New Roman"/>
          <w:sz w:val="24"/>
          <w:szCs w:val="24"/>
          <w:lang w:val="en-US"/>
        </w:rPr>
        <w:t xml:space="preserve"> </w:t>
      </w:r>
      <w:r w:rsidR="00DC08E0" w:rsidRPr="0060758D">
        <w:rPr>
          <w:rFonts w:ascii="Times New Roman" w:hAnsi="Times New Roman" w:cs="Times New Roman"/>
          <w:sz w:val="24"/>
          <w:szCs w:val="24"/>
          <w:lang w:val="en-US"/>
        </w:rPr>
        <w:t xml:space="preserve">a </w:t>
      </w:r>
      <w:r w:rsidR="00040B28" w:rsidRPr="0060758D">
        <w:rPr>
          <w:rFonts w:ascii="Times New Roman" w:hAnsi="Times New Roman" w:cs="Times New Roman"/>
          <w:sz w:val="24"/>
          <w:szCs w:val="24"/>
          <w:lang w:val="en-US"/>
        </w:rPr>
        <w:t>tongue click</w:t>
      </w:r>
      <w:r w:rsidR="00DC08E0" w:rsidRPr="0060758D">
        <w:rPr>
          <w:rFonts w:ascii="Times New Roman" w:hAnsi="Times New Roman" w:cs="Times New Roman"/>
          <w:sz w:val="24"/>
          <w:szCs w:val="24"/>
          <w:lang w:val="en-US"/>
        </w:rPr>
        <w:t>, a sigh, a ts-ts, or huh</w:t>
      </w:r>
      <w:r w:rsidR="007457C3" w:rsidRPr="0060758D">
        <w:rPr>
          <w:rFonts w:ascii="Times New Roman" w:hAnsi="Times New Roman" w:cs="Times New Roman"/>
          <w:sz w:val="24"/>
          <w:szCs w:val="24"/>
          <w:lang w:val="en-US"/>
        </w:rPr>
        <w:t>-</w:t>
      </w:r>
      <w:r w:rsidR="00DC08E0" w:rsidRPr="0060758D">
        <w:rPr>
          <w:rFonts w:ascii="Times New Roman" w:hAnsi="Times New Roman" w:cs="Times New Roman"/>
          <w:sz w:val="24"/>
          <w:szCs w:val="24"/>
          <w:lang w:val="en-US"/>
        </w:rPr>
        <w:t>huh (see Hawk et al., 2009)</w:t>
      </w:r>
      <w:r w:rsidR="00040B28" w:rsidRPr="0060758D">
        <w:rPr>
          <w:rFonts w:ascii="Times New Roman" w:hAnsi="Times New Roman" w:cs="Times New Roman"/>
          <w:sz w:val="24"/>
          <w:szCs w:val="24"/>
          <w:lang w:val="en-US"/>
        </w:rPr>
        <w:t xml:space="preserve">. </w:t>
      </w:r>
      <w:r w:rsidR="00174FD2" w:rsidRPr="0060758D">
        <w:rPr>
          <w:rFonts w:ascii="Times New Roman" w:hAnsi="Times New Roman" w:cs="Times New Roman"/>
          <w:sz w:val="24"/>
          <w:szCs w:val="24"/>
          <w:lang w:val="en-US"/>
        </w:rPr>
        <w:t>Hawk and colleagues show</w:t>
      </w:r>
      <w:r w:rsidR="00105C6F" w:rsidRPr="0060758D">
        <w:rPr>
          <w:rFonts w:ascii="Times New Roman" w:hAnsi="Times New Roman" w:cs="Times New Roman"/>
          <w:sz w:val="24"/>
          <w:szCs w:val="24"/>
          <w:lang w:val="en-US"/>
        </w:rPr>
        <w:t>ed</w:t>
      </w:r>
      <w:r w:rsidR="00040B28" w:rsidRPr="0060758D">
        <w:rPr>
          <w:rFonts w:ascii="Times New Roman" w:hAnsi="Times New Roman" w:cs="Times New Roman"/>
          <w:sz w:val="24"/>
          <w:szCs w:val="24"/>
          <w:lang w:val="en-US"/>
        </w:rPr>
        <w:t xml:space="preserve"> that affect vocalizations </w:t>
      </w:r>
      <w:r w:rsidR="00DC08E0" w:rsidRPr="0060758D">
        <w:rPr>
          <w:rFonts w:ascii="Times New Roman" w:hAnsi="Times New Roman" w:cs="Times New Roman"/>
          <w:sz w:val="24"/>
          <w:szCs w:val="24"/>
          <w:lang w:val="en-US"/>
        </w:rPr>
        <w:t xml:space="preserve">of contempt </w:t>
      </w:r>
      <w:r w:rsidR="00040B28" w:rsidRPr="0060758D">
        <w:rPr>
          <w:rFonts w:ascii="Times New Roman" w:hAnsi="Times New Roman" w:cs="Times New Roman"/>
          <w:sz w:val="24"/>
          <w:szCs w:val="24"/>
          <w:lang w:val="en-US"/>
        </w:rPr>
        <w:t xml:space="preserve">are </w:t>
      </w:r>
      <w:r w:rsidR="00DC08E0" w:rsidRPr="0060758D">
        <w:rPr>
          <w:rFonts w:ascii="Times New Roman" w:hAnsi="Times New Roman" w:cs="Times New Roman"/>
          <w:sz w:val="24"/>
          <w:szCs w:val="24"/>
          <w:lang w:val="en-US"/>
        </w:rPr>
        <w:t xml:space="preserve">much </w:t>
      </w:r>
      <w:r w:rsidR="00040B28" w:rsidRPr="0060758D">
        <w:rPr>
          <w:rFonts w:ascii="Times New Roman" w:hAnsi="Times New Roman" w:cs="Times New Roman"/>
          <w:sz w:val="24"/>
          <w:szCs w:val="24"/>
          <w:lang w:val="en-US"/>
        </w:rPr>
        <w:t xml:space="preserve">better recognized than </w:t>
      </w:r>
      <w:r w:rsidR="00DC08E0" w:rsidRPr="0060758D">
        <w:rPr>
          <w:rFonts w:ascii="Times New Roman" w:hAnsi="Times New Roman" w:cs="Times New Roman"/>
          <w:sz w:val="24"/>
          <w:szCs w:val="24"/>
          <w:lang w:val="en-US"/>
        </w:rPr>
        <w:t xml:space="preserve">facial displays or speech-embedded prosody, in contrast with other emotions that show equal recognition </w:t>
      </w:r>
      <w:r w:rsidR="00EF44D7">
        <w:rPr>
          <w:rFonts w:ascii="Times New Roman" w:hAnsi="Times New Roman" w:cs="Times New Roman"/>
          <w:sz w:val="24"/>
          <w:szCs w:val="24"/>
          <w:lang w:val="en-US"/>
        </w:rPr>
        <w:t>from</w:t>
      </w:r>
      <w:r w:rsidR="00DC08E0" w:rsidRPr="0060758D">
        <w:rPr>
          <w:rFonts w:ascii="Times New Roman" w:hAnsi="Times New Roman" w:cs="Times New Roman"/>
          <w:sz w:val="24"/>
          <w:szCs w:val="24"/>
          <w:lang w:val="en-US"/>
        </w:rPr>
        <w:t xml:space="preserve"> facial and vocal affective expressions.</w:t>
      </w:r>
      <w:r w:rsidR="00174FD2" w:rsidRPr="0060758D">
        <w:rPr>
          <w:rFonts w:ascii="Times New Roman" w:hAnsi="Times New Roman" w:cs="Times New Roman"/>
          <w:sz w:val="24"/>
          <w:szCs w:val="24"/>
          <w:lang w:val="en-US"/>
        </w:rPr>
        <w:t xml:space="preserve"> </w:t>
      </w:r>
      <w:r w:rsidR="00081760" w:rsidRPr="0060758D">
        <w:rPr>
          <w:rFonts w:ascii="Times New Roman" w:hAnsi="Times New Roman" w:cs="Times New Roman"/>
          <w:sz w:val="24"/>
          <w:szCs w:val="24"/>
          <w:lang w:val="en-US"/>
        </w:rPr>
        <w:t xml:space="preserve">Even so, </w:t>
      </w:r>
      <w:r w:rsidR="00EF44D7">
        <w:rPr>
          <w:rFonts w:ascii="Times New Roman" w:hAnsi="Times New Roman" w:cs="Times New Roman"/>
          <w:sz w:val="24"/>
          <w:szCs w:val="24"/>
          <w:lang w:val="en-US"/>
        </w:rPr>
        <w:t>across</w:t>
      </w:r>
      <w:r w:rsidR="00174FD2" w:rsidRPr="0060758D">
        <w:rPr>
          <w:rFonts w:ascii="Times New Roman" w:hAnsi="Times New Roman" w:cs="Times New Roman"/>
          <w:sz w:val="24"/>
          <w:szCs w:val="24"/>
          <w:lang w:val="en-US"/>
        </w:rPr>
        <w:t xml:space="preserve"> the three different channels studied, contempt </w:t>
      </w:r>
      <w:r w:rsidR="00081760" w:rsidRPr="0060758D">
        <w:rPr>
          <w:rFonts w:ascii="Times New Roman" w:hAnsi="Times New Roman" w:cs="Times New Roman"/>
          <w:sz w:val="24"/>
          <w:szCs w:val="24"/>
          <w:lang w:val="en-US"/>
        </w:rPr>
        <w:t>was</w:t>
      </w:r>
      <w:r w:rsidR="00174FD2" w:rsidRPr="0060758D">
        <w:rPr>
          <w:rFonts w:ascii="Times New Roman" w:hAnsi="Times New Roman" w:cs="Times New Roman"/>
          <w:sz w:val="24"/>
          <w:szCs w:val="24"/>
          <w:lang w:val="en-US"/>
        </w:rPr>
        <w:t xml:space="preserve"> always the </w:t>
      </w:r>
      <w:r w:rsidR="0090406F" w:rsidRPr="0060758D">
        <w:rPr>
          <w:rFonts w:ascii="Times New Roman" w:hAnsi="Times New Roman" w:cs="Times New Roman"/>
          <w:sz w:val="24"/>
          <w:szCs w:val="24"/>
          <w:lang w:val="en-US"/>
        </w:rPr>
        <w:t xml:space="preserve">least </w:t>
      </w:r>
      <w:r w:rsidR="00174FD2" w:rsidRPr="0060758D">
        <w:rPr>
          <w:rFonts w:ascii="Times New Roman" w:hAnsi="Times New Roman" w:cs="Times New Roman"/>
          <w:sz w:val="24"/>
          <w:szCs w:val="24"/>
          <w:lang w:val="en-US"/>
        </w:rPr>
        <w:t xml:space="preserve">recognized emotion, often confused with disgust or with the ‘none of these’ label, although recognition </w:t>
      </w:r>
      <w:r w:rsidR="00102AE2">
        <w:rPr>
          <w:rFonts w:ascii="Times New Roman" w:hAnsi="Times New Roman" w:cs="Times New Roman"/>
          <w:sz w:val="24"/>
          <w:szCs w:val="24"/>
          <w:lang w:val="en-US"/>
        </w:rPr>
        <w:t>was</w:t>
      </w:r>
      <w:r w:rsidR="00A643B8" w:rsidRPr="0060758D">
        <w:rPr>
          <w:rFonts w:ascii="Times New Roman" w:hAnsi="Times New Roman" w:cs="Times New Roman"/>
          <w:sz w:val="24"/>
          <w:szCs w:val="24"/>
          <w:lang w:val="en-US"/>
        </w:rPr>
        <w:t xml:space="preserve"> </w:t>
      </w:r>
      <w:r w:rsidR="00EF44D7">
        <w:rPr>
          <w:rFonts w:ascii="Times New Roman" w:hAnsi="Times New Roman" w:cs="Times New Roman"/>
          <w:sz w:val="24"/>
          <w:szCs w:val="24"/>
          <w:lang w:val="en-US"/>
        </w:rPr>
        <w:t xml:space="preserve">still </w:t>
      </w:r>
      <w:r w:rsidR="00174FD2" w:rsidRPr="0060758D">
        <w:rPr>
          <w:rFonts w:ascii="Times New Roman" w:hAnsi="Times New Roman" w:cs="Times New Roman"/>
          <w:sz w:val="24"/>
          <w:szCs w:val="24"/>
          <w:lang w:val="en-US"/>
        </w:rPr>
        <w:t xml:space="preserve">above chance level. </w:t>
      </w:r>
      <w:r w:rsidR="007457C3" w:rsidRPr="0060758D">
        <w:rPr>
          <w:rFonts w:ascii="Times New Roman" w:hAnsi="Times New Roman" w:cs="Times New Roman"/>
          <w:sz w:val="24"/>
          <w:szCs w:val="24"/>
          <w:lang w:val="en-US"/>
        </w:rPr>
        <w:t xml:space="preserve">As </w:t>
      </w:r>
      <w:r w:rsidR="00102AE2">
        <w:rPr>
          <w:rFonts w:ascii="Times New Roman" w:hAnsi="Times New Roman" w:cs="Times New Roman"/>
          <w:sz w:val="24"/>
          <w:szCs w:val="24"/>
          <w:lang w:val="en-US"/>
        </w:rPr>
        <w:t xml:space="preserve">with </w:t>
      </w:r>
      <w:r w:rsidR="007457C3" w:rsidRPr="0060758D">
        <w:rPr>
          <w:rFonts w:ascii="Times New Roman" w:hAnsi="Times New Roman" w:cs="Times New Roman"/>
          <w:sz w:val="24"/>
          <w:szCs w:val="24"/>
          <w:lang w:val="en-US"/>
        </w:rPr>
        <w:t xml:space="preserve">facial expressions, it may be the rarity of the term “contempt” that impedes </w:t>
      </w:r>
      <w:r w:rsidR="00EF44D7">
        <w:rPr>
          <w:rFonts w:ascii="Times New Roman" w:hAnsi="Times New Roman" w:cs="Times New Roman"/>
          <w:sz w:val="24"/>
          <w:szCs w:val="24"/>
          <w:lang w:val="en-US"/>
        </w:rPr>
        <w:t>verbal labeling</w:t>
      </w:r>
      <w:r w:rsidR="007457C3" w:rsidRPr="0060758D">
        <w:rPr>
          <w:rFonts w:ascii="Times New Roman" w:hAnsi="Times New Roman" w:cs="Times New Roman"/>
          <w:sz w:val="24"/>
          <w:szCs w:val="24"/>
          <w:lang w:val="en-US"/>
        </w:rPr>
        <w:t>.</w:t>
      </w:r>
    </w:p>
    <w:p w14:paraId="09940142" w14:textId="12D74692" w:rsidR="00CC19CF" w:rsidRPr="0060758D" w:rsidRDefault="00CC19CF" w:rsidP="006567B5">
      <w:pPr>
        <w:keepNext/>
        <w:spacing w:after="0" w:line="480" w:lineRule="auto"/>
        <w:rPr>
          <w:rFonts w:ascii="Times New Roman" w:hAnsi="Times New Roman" w:cs="Times New Roman"/>
          <w:b/>
          <w:bCs/>
          <w:sz w:val="24"/>
          <w:szCs w:val="24"/>
          <w:lang w:val="en-US"/>
        </w:rPr>
      </w:pPr>
      <w:r w:rsidRPr="0060758D">
        <w:rPr>
          <w:rFonts w:ascii="Times New Roman" w:hAnsi="Times New Roman" w:cs="Times New Roman"/>
          <w:b/>
          <w:bCs/>
          <w:sz w:val="24"/>
          <w:szCs w:val="24"/>
          <w:lang w:val="en-US"/>
        </w:rPr>
        <w:t xml:space="preserve">Is </w:t>
      </w:r>
      <w:r w:rsidR="00FA3A9E" w:rsidRPr="0060758D">
        <w:rPr>
          <w:rFonts w:ascii="Times New Roman" w:hAnsi="Times New Roman" w:cs="Times New Roman"/>
          <w:b/>
          <w:bCs/>
          <w:sz w:val="24"/>
          <w:szCs w:val="24"/>
          <w:lang w:val="en-US"/>
        </w:rPr>
        <w:t>Contempt P</w:t>
      </w:r>
      <w:r w:rsidRPr="0060758D">
        <w:rPr>
          <w:rFonts w:ascii="Times New Roman" w:hAnsi="Times New Roman" w:cs="Times New Roman"/>
          <w:b/>
          <w:bCs/>
          <w:sz w:val="24"/>
          <w:szCs w:val="24"/>
          <w:lang w:val="en-US"/>
        </w:rPr>
        <w:t xml:space="preserve">hysiologically and </w:t>
      </w:r>
      <w:r w:rsidR="00FA3A9E" w:rsidRPr="0060758D">
        <w:rPr>
          <w:rFonts w:ascii="Times New Roman" w:hAnsi="Times New Roman" w:cs="Times New Roman"/>
          <w:b/>
          <w:bCs/>
          <w:sz w:val="24"/>
          <w:szCs w:val="24"/>
          <w:lang w:val="en-US"/>
        </w:rPr>
        <w:t>N</w:t>
      </w:r>
      <w:r w:rsidRPr="0060758D">
        <w:rPr>
          <w:rFonts w:ascii="Times New Roman" w:hAnsi="Times New Roman" w:cs="Times New Roman"/>
          <w:b/>
          <w:bCs/>
          <w:sz w:val="24"/>
          <w:szCs w:val="24"/>
          <w:lang w:val="en-US"/>
        </w:rPr>
        <w:t xml:space="preserve">eurologically </w:t>
      </w:r>
      <w:r w:rsidR="00FA3A9E" w:rsidRPr="0060758D">
        <w:rPr>
          <w:rFonts w:ascii="Times New Roman" w:hAnsi="Times New Roman" w:cs="Times New Roman"/>
          <w:b/>
          <w:bCs/>
          <w:sz w:val="24"/>
          <w:szCs w:val="24"/>
          <w:lang w:val="en-US"/>
        </w:rPr>
        <w:t>Distinctive</w:t>
      </w:r>
      <w:r w:rsidRPr="0060758D">
        <w:rPr>
          <w:rFonts w:ascii="Times New Roman" w:hAnsi="Times New Roman" w:cs="Times New Roman"/>
          <w:b/>
          <w:bCs/>
          <w:sz w:val="24"/>
          <w:szCs w:val="24"/>
          <w:lang w:val="en-US"/>
        </w:rPr>
        <w:t>?</w:t>
      </w:r>
    </w:p>
    <w:p w14:paraId="1438C232" w14:textId="62B6A859" w:rsidR="00F34585" w:rsidRPr="0060758D" w:rsidRDefault="00F34585" w:rsidP="00C43C55">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A</w:t>
      </w:r>
      <w:r w:rsidR="00B11173" w:rsidRPr="0060758D">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few studies</w:t>
      </w:r>
      <w:r w:rsidR="00B11173" w:rsidRPr="0060758D">
        <w:rPr>
          <w:rFonts w:ascii="Times New Roman" w:hAnsi="Times New Roman" w:cs="Times New Roman"/>
          <w:sz w:val="24"/>
          <w:szCs w:val="24"/>
          <w:lang w:val="en-US"/>
        </w:rPr>
        <w:t xml:space="preserve"> ha</w:t>
      </w:r>
      <w:r w:rsidRPr="0060758D">
        <w:rPr>
          <w:rFonts w:ascii="Times New Roman" w:hAnsi="Times New Roman" w:cs="Times New Roman"/>
          <w:sz w:val="24"/>
          <w:szCs w:val="24"/>
          <w:lang w:val="en-US"/>
        </w:rPr>
        <w:t>ve</w:t>
      </w:r>
      <w:r w:rsidR="00B11173" w:rsidRPr="0060758D">
        <w:rPr>
          <w:rFonts w:ascii="Times New Roman" w:hAnsi="Times New Roman" w:cs="Times New Roman"/>
          <w:sz w:val="24"/>
          <w:szCs w:val="24"/>
          <w:lang w:val="en-US"/>
        </w:rPr>
        <w:t xml:space="preserve"> shown that the processing of contempt faces is accompanied by activation of the am</w:t>
      </w:r>
      <w:r w:rsidRPr="0060758D">
        <w:rPr>
          <w:rFonts w:ascii="Times New Roman" w:hAnsi="Times New Roman" w:cs="Times New Roman"/>
          <w:sz w:val="24"/>
          <w:szCs w:val="24"/>
          <w:lang w:val="en-US"/>
        </w:rPr>
        <w:t>ygdala, in particular in socially anxious individuals (Stein et al., 2002), and in comparison with neutral faces (</w:t>
      </w:r>
      <w:r w:rsidR="008A0A07">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"10.1111/j.1460-9568.2006.05120.x", "ISBN" : "0953-816X (Print)\\n0953-816X (Linking)", "ISSN" : "0953816X", "PMID" : "17042790", "abstract" : "Some authors consider contempt to be a basic emotion while others consider it a variant of disgust. The neural correlates of contempt have not so far been specifically contrasted with disgust. Using functional magnetic resonance imaging (fMRI), we investigated the neural networks involved in the processing of facial contempt and disgust in 24 healthy subjects. Facial recognition of contempt was lower than that of disgust and of neutral faces. The imaging data indicated significant activity in the amygdala and in globus pallidus and putamen during processing of contemptuous faces. Bilateral insula and caudate nuclei and left as well as right inferior frontal gyrus were engaged during processing of disgusted faces. Moreover, direct comparisons of contempt vs. disgust yielded significantly different activations in the amygdala. On the other hand, disgusted faces elicited greater activation than contemptuous faces in the right insula and caudate. Our findings suggest preferential involvement of different neural substrates in the processing of facial emotional expressions of contempt and disgust.", "author" : [ { "dropping-particle" : "", "family" : "Sambataro", "given" : "Fabio", "non-dropping-particle" : "", "parse-names" : false, "suffix" : "" }, { "dropping-particle" : "", "family" : "Dimalta", "given" : "Savino", "non-dropping-particle" : "", "parse-names" : false, "suffix" : "" }, { "dropping-particle" : "", "family" : "Giorgio", "given" : "Annabella", "non-dropping-particle" : "Di", "parse-names" : false, "suffix" : "" }, { "dropping-particle" : "", "family" : "Taurisano", "given" : "Paolo", "non-dropping-particle" : "", "parse-names" : false, "suffix" : "" }, { "dropping-particle" : "", "family" : "Blasi", "given" : "Giuseppe", "non-dropping-particle" : "", "parse-names" : false, "suffix" : "" }, { "dropping-particle" : "", "family" : "Scarabino", "given" : "Tommaso", "non-dropping-particle" : "", "parse-names" : false, "suffix" : "" }, { "dropping-particle" : "", "family" : "Giannatempo", "given" : "Giuseppe", "non-dropping-particle" : "", "parse-names" : false, "suffix" : "" }, { "dropping-particle" : "", "family" : "Nardini", "given" : "Marcello", "non-dropping-particle" : "", "parse-names" : false, "suffix" : "" }, { "dropping-particle" : "", "family" : "Bertolino", "given" : "Alessandro", "non-dropping-particle" : "", "parse-names" : false, "suffix" : "" } ], "container-title" : "European Journal of Neuroscience", "id" : "ITEM-1", "issued" : { "date-parts" : [ [ "2006" ] ] }, "page" : "2355-2362", "title" : "Preferential responses in amygdala and insula during presentation of facial contempt and disgust", "type" : "article-journal", "volume" : "24" }, "uris" : [ "http://www.mendeley.com/documents/?uuid=7c2edd4c-cc1a-4e5a-9d1e-b44ead7bd2a2" ] } ], "mendeley" : { "previouslyFormattedCitation" : "(Sambataro et al., 2006)" }, "properties" : { "noteIndex" : 0 }, "schema" : "https://github.com/citation-style-language/schema/raw/master/csl-citation.json" }</w:instrText>
      </w:r>
      <w:r w:rsidR="008A0A07">
        <w:rPr>
          <w:rFonts w:ascii="Times New Roman" w:hAnsi="Times New Roman" w:cs="Times New Roman"/>
          <w:sz w:val="24"/>
          <w:szCs w:val="24"/>
          <w:lang w:val="en-US"/>
        </w:rPr>
        <w:fldChar w:fldCharType="separate"/>
      </w:r>
      <w:r w:rsidR="008A0A07" w:rsidRPr="008A0A07">
        <w:rPr>
          <w:rFonts w:ascii="Times New Roman" w:hAnsi="Times New Roman" w:cs="Times New Roman"/>
          <w:noProof/>
          <w:sz w:val="24"/>
          <w:szCs w:val="24"/>
          <w:lang w:val="en-US"/>
        </w:rPr>
        <w:t>Sambataro et al., 2006)</w:t>
      </w:r>
      <w:r w:rsidR="008A0A07">
        <w:rPr>
          <w:rFonts w:ascii="Times New Roman" w:hAnsi="Times New Roman" w:cs="Times New Roman"/>
          <w:sz w:val="24"/>
          <w:szCs w:val="24"/>
          <w:lang w:val="en-US"/>
        </w:rPr>
        <w:fldChar w:fldCharType="end"/>
      </w:r>
      <w:r w:rsidRPr="0060758D">
        <w:rPr>
          <w:rFonts w:ascii="Times New Roman" w:hAnsi="Times New Roman" w:cs="Times New Roman"/>
          <w:sz w:val="24"/>
          <w:szCs w:val="24"/>
          <w:lang w:val="en-US"/>
        </w:rPr>
        <w:t xml:space="preserve">. </w:t>
      </w:r>
      <w:r w:rsidR="00BE409E" w:rsidRPr="0060758D">
        <w:rPr>
          <w:rFonts w:ascii="Times New Roman" w:hAnsi="Times New Roman" w:cs="Times New Roman"/>
          <w:sz w:val="24"/>
          <w:szCs w:val="24"/>
          <w:lang w:val="en-US"/>
        </w:rPr>
        <w:t>However,</w:t>
      </w:r>
      <w:r w:rsidR="00081760" w:rsidRPr="0060758D">
        <w:rPr>
          <w:rFonts w:ascii="Times New Roman" w:hAnsi="Times New Roman" w:cs="Times New Roman"/>
          <w:sz w:val="24"/>
          <w:szCs w:val="24"/>
          <w:lang w:val="en-US"/>
        </w:rPr>
        <w:t xml:space="preserve"> </w:t>
      </w:r>
      <w:r w:rsidR="00BE409E" w:rsidRPr="0060758D">
        <w:rPr>
          <w:rFonts w:ascii="Times New Roman" w:hAnsi="Times New Roman" w:cs="Times New Roman"/>
          <w:sz w:val="24"/>
          <w:szCs w:val="24"/>
          <w:lang w:val="en-US"/>
        </w:rPr>
        <w:t>t</w:t>
      </w:r>
      <w:r w:rsidRPr="0060758D">
        <w:rPr>
          <w:rFonts w:ascii="Times New Roman" w:hAnsi="Times New Roman" w:cs="Times New Roman"/>
          <w:sz w:val="24"/>
          <w:szCs w:val="24"/>
          <w:lang w:val="en-US"/>
        </w:rPr>
        <w:t xml:space="preserve">hese findings </w:t>
      </w:r>
      <w:r w:rsidR="00BE409E" w:rsidRPr="0060758D">
        <w:rPr>
          <w:rFonts w:ascii="Times New Roman" w:hAnsi="Times New Roman" w:cs="Times New Roman"/>
          <w:sz w:val="24"/>
          <w:szCs w:val="24"/>
          <w:lang w:val="en-US"/>
        </w:rPr>
        <w:t>are primarily informative</w:t>
      </w:r>
      <w:r w:rsidRPr="0060758D">
        <w:rPr>
          <w:rFonts w:ascii="Times New Roman" w:hAnsi="Times New Roman" w:cs="Times New Roman"/>
          <w:sz w:val="24"/>
          <w:szCs w:val="24"/>
          <w:lang w:val="en-US"/>
        </w:rPr>
        <w:t xml:space="preserve"> about</w:t>
      </w:r>
      <w:r w:rsidR="00B11173" w:rsidRPr="0060758D">
        <w:rPr>
          <w:rFonts w:ascii="Times New Roman" w:hAnsi="Times New Roman" w:cs="Times New Roman"/>
          <w:sz w:val="24"/>
          <w:szCs w:val="24"/>
          <w:lang w:val="en-US"/>
        </w:rPr>
        <w:t xml:space="preserve"> </w:t>
      </w:r>
      <w:r w:rsidR="00BE409E" w:rsidRPr="003142F9">
        <w:rPr>
          <w:rFonts w:ascii="Times New Roman" w:hAnsi="Times New Roman" w:cs="Times New Roman"/>
          <w:i/>
          <w:sz w:val="24"/>
          <w:szCs w:val="24"/>
          <w:lang w:val="en-US"/>
        </w:rPr>
        <w:t>response</w:t>
      </w:r>
      <w:r w:rsidR="00105C6F" w:rsidRPr="003142F9">
        <w:rPr>
          <w:rFonts w:ascii="Times New Roman" w:hAnsi="Times New Roman" w:cs="Times New Roman"/>
          <w:i/>
          <w:sz w:val="24"/>
          <w:szCs w:val="24"/>
          <w:lang w:val="en-US"/>
        </w:rPr>
        <w:t>s</w:t>
      </w:r>
      <w:r w:rsidR="00BE409E" w:rsidRPr="003142F9">
        <w:rPr>
          <w:rFonts w:ascii="Times New Roman" w:hAnsi="Times New Roman" w:cs="Times New Roman"/>
          <w:i/>
          <w:sz w:val="24"/>
          <w:szCs w:val="24"/>
          <w:lang w:val="en-US"/>
        </w:rPr>
        <w:t xml:space="preserve"> to</w:t>
      </w:r>
      <w:r w:rsidR="00B11173" w:rsidRPr="0060758D">
        <w:rPr>
          <w:rFonts w:ascii="Times New Roman" w:hAnsi="Times New Roman" w:cs="Times New Roman"/>
          <w:sz w:val="24"/>
          <w:szCs w:val="24"/>
          <w:lang w:val="en-US"/>
        </w:rPr>
        <w:t xml:space="preserve"> contempt, </w:t>
      </w:r>
      <w:r w:rsidR="004F107A">
        <w:rPr>
          <w:rFonts w:ascii="Times New Roman" w:hAnsi="Times New Roman" w:cs="Times New Roman"/>
          <w:sz w:val="24"/>
          <w:szCs w:val="24"/>
          <w:lang w:val="en-US"/>
        </w:rPr>
        <w:t xml:space="preserve">and thus </w:t>
      </w:r>
      <w:r w:rsidRPr="0060758D">
        <w:rPr>
          <w:rFonts w:ascii="Times New Roman" w:hAnsi="Times New Roman" w:cs="Times New Roman"/>
          <w:sz w:val="24"/>
          <w:szCs w:val="24"/>
          <w:lang w:val="en-US"/>
        </w:rPr>
        <w:t xml:space="preserve">they </w:t>
      </w:r>
      <w:r w:rsidR="00496ED9" w:rsidRPr="0060758D">
        <w:rPr>
          <w:rFonts w:ascii="Times New Roman" w:hAnsi="Times New Roman" w:cs="Times New Roman"/>
          <w:sz w:val="24"/>
          <w:szCs w:val="24"/>
          <w:lang w:val="en-US"/>
        </w:rPr>
        <w:t>cannot be regarded as</w:t>
      </w:r>
      <w:r w:rsidRPr="0060758D">
        <w:rPr>
          <w:rFonts w:ascii="Times New Roman" w:hAnsi="Times New Roman" w:cs="Times New Roman"/>
          <w:sz w:val="24"/>
          <w:szCs w:val="24"/>
          <w:lang w:val="en-US"/>
        </w:rPr>
        <w:t xml:space="preserve"> evidence regarding neural response</w:t>
      </w:r>
      <w:r w:rsidR="00D26851">
        <w:rPr>
          <w:rFonts w:ascii="Times New Roman" w:hAnsi="Times New Roman" w:cs="Times New Roman"/>
          <w:sz w:val="24"/>
          <w:szCs w:val="24"/>
          <w:lang w:val="en-US"/>
        </w:rPr>
        <w:t>s</w:t>
      </w:r>
      <w:r w:rsidRPr="0060758D">
        <w:rPr>
          <w:rFonts w:ascii="Times New Roman" w:hAnsi="Times New Roman" w:cs="Times New Roman"/>
          <w:sz w:val="24"/>
          <w:szCs w:val="24"/>
          <w:lang w:val="en-US"/>
        </w:rPr>
        <w:t xml:space="preserve"> when</w:t>
      </w:r>
      <w:r w:rsidR="00081760" w:rsidRPr="0060758D">
        <w:rPr>
          <w:rFonts w:ascii="Times New Roman" w:hAnsi="Times New Roman" w:cs="Times New Roman"/>
          <w:sz w:val="24"/>
          <w:szCs w:val="24"/>
          <w:lang w:val="en-US"/>
        </w:rPr>
        <w:t xml:space="preserve"> actually</w:t>
      </w:r>
      <w:r w:rsidRPr="0060758D">
        <w:rPr>
          <w:rFonts w:ascii="Times New Roman" w:hAnsi="Times New Roman" w:cs="Times New Roman"/>
          <w:sz w:val="24"/>
          <w:szCs w:val="24"/>
          <w:lang w:val="en-US"/>
        </w:rPr>
        <w:t xml:space="preserve"> feeling contempt</w:t>
      </w:r>
      <w:r w:rsidR="00B11173" w:rsidRPr="0060758D">
        <w:rPr>
          <w:rFonts w:ascii="Times New Roman" w:hAnsi="Times New Roman" w:cs="Times New Roman"/>
          <w:sz w:val="24"/>
          <w:szCs w:val="24"/>
          <w:lang w:val="en-US"/>
        </w:rPr>
        <w:t xml:space="preserve">. </w:t>
      </w:r>
      <w:r w:rsidR="00F41140">
        <w:rPr>
          <w:rFonts w:ascii="Times New Roman" w:hAnsi="Times New Roman" w:cs="Times New Roman"/>
          <w:sz w:val="24"/>
          <w:szCs w:val="24"/>
          <w:lang w:val="en-US"/>
        </w:rPr>
        <w:t xml:space="preserve">In addition, activation of the amygdala occurs in reaction to a variety of emotional or motivational stimuli, and </w:t>
      </w:r>
      <w:r w:rsidR="00363BAC">
        <w:rPr>
          <w:rFonts w:ascii="Times New Roman" w:hAnsi="Times New Roman" w:cs="Times New Roman"/>
          <w:sz w:val="24"/>
          <w:szCs w:val="24"/>
          <w:lang w:val="en-US"/>
        </w:rPr>
        <w:t>d</w:t>
      </w:r>
      <w:r w:rsidR="00F41140">
        <w:rPr>
          <w:rFonts w:ascii="Times New Roman" w:hAnsi="Times New Roman" w:cs="Times New Roman"/>
          <w:sz w:val="24"/>
          <w:szCs w:val="24"/>
          <w:lang w:val="en-US"/>
        </w:rPr>
        <w:t xml:space="preserve">oes not tell us much about the distinct neural pattern of contempt. </w:t>
      </w:r>
      <w:r w:rsidR="00D26851">
        <w:rPr>
          <w:rFonts w:ascii="Times New Roman" w:hAnsi="Times New Roman" w:cs="Times New Roman"/>
          <w:sz w:val="24"/>
          <w:szCs w:val="24"/>
          <w:lang w:val="en-US"/>
        </w:rPr>
        <w:t xml:space="preserve">No further studies on physiological characteristics of contempt have been </w:t>
      </w:r>
      <w:r w:rsidR="00F41140">
        <w:rPr>
          <w:rFonts w:ascii="Times New Roman" w:hAnsi="Times New Roman" w:cs="Times New Roman"/>
          <w:sz w:val="24"/>
          <w:szCs w:val="24"/>
          <w:lang w:val="en-US"/>
        </w:rPr>
        <w:t>conducted</w:t>
      </w:r>
      <w:r w:rsidR="00B4054D">
        <w:rPr>
          <w:rFonts w:ascii="Times New Roman" w:hAnsi="Times New Roman" w:cs="Times New Roman"/>
          <w:sz w:val="24"/>
          <w:szCs w:val="24"/>
          <w:lang w:val="en-US"/>
        </w:rPr>
        <w:t>.</w:t>
      </w:r>
    </w:p>
    <w:p w14:paraId="3149753F" w14:textId="13A5B51E" w:rsidR="00B11173" w:rsidRDefault="00D26851" w:rsidP="000E13F3">
      <w:pPr>
        <w:spacing w:after="0" w:line="480" w:lineRule="auto"/>
        <w:ind w:firstLine="851"/>
        <w:rPr>
          <w:rFonts w:ascii="Times New Roman" w:hAnsi="Times New Roman" w:cs="Times New Roman"/>
          <w:sz w:val="24"/>
          <w:szCs w:val="24"/>
          <w:lang w:val="en-US"/>
        </w:rPr>
      </w:pPr>
      <w:r>
        <w:rPr>
          <w:rFonts w:ascii="Times New Roman" w:hAnsi="Times New Roman" w:cs="Times New Roman"/>
          <w:sz w:val="24"/>
          <w:szCs w:val="24"/>
          <w:lang w:val="en-US"/>
        </w:rPr>
        <w:t>At first sight, this may</w:t>
      </w:r>
      <w:r w:rsidR="00EF44D7">
        <w:rPr>
          <w:rFonts w:ascii="Times New Roman" w:hAnsi="Times New Roman" w:cs="Times New Roman"/>
          <w:sz w:val="24"/>
          <w:szCs w:val="24"/>
          <w:lang w:val="en-US"/>
        </w:rPr>
        <w:t xml:space="preserve"> appear to</w:t>
      </w:r>
      <w:r>
        <w:rPr>
          <w:rFonts w:ascii="Times New Roman" w:hAnsi="Times New Roman" w:cs="Times New Roman"/>
          <w:sz w:val="24"/>
          <w:szCs w:val="24"/>
          <w:lang w:val="en-US"/>
        </w:rPr>
        <w:t xml:space="preserve"> </w:t>
      </w:r>
      <w:r w:rsidRPr="00953E4D">
        <w:rPr>
          <w:rFonts w:ascii="Times New Roman" w:hAnsi="Times New Roman" w:cs="Times New Roman"/>
          <w:sz w:val="24"/>
          <w:szCs w:val="24"/>
          <w:lang w:val="en-US"/>
        </w:rPr>
        <w:t>support the notion that “contempt is a relatively cool emotion” (Izard, 1992, p. 272)</w:t>
      </w:r>
      <w:r w:rsidR="004C1B38" w:rsidRPr="00953E4D">
        <w:rPr>
          <w:rFonts w:ascii="Times New Roman" w:hAnsi="Times New Roman" w:cs="Times New Roman"/>
          <w:sz w:val="24"/>
          <w:szCs w:val="24"/>
          <w:lang w:val="en-US"/>
        </w:rPr>
        <w:t xml:space="preserve">. </w:t>
      </w:r>
      <w:r w:rsidR="000E13F3" w:rsidRPr="00953E4D">
        <w:rPr>
          <w:rFonts w:ascii="Times New Roman" w:hAnsi="Times New Roman" w:cs="Times New Roman"/>
          <w:sz w:val="24"/>
          <w:szCs w:val="24"/>
          <w:lang w:val="en-US"/>
        </w:rPr>
        <w:t xml:space="preserve">However, </w:t>
      </w:r>
      <w:r w:rsidR="00EF44D7" w:rsidRPr="00953E4D">
        <w:rPr>
          <w:rFonts w:ascii="Times New Roman" w:hAnsi="Times New Roman" w:cs="Times New Roman"/>
          <w:sz w:val="24"/>
          <w:szCs w:val="24"/>
          <w:lang w:val="en-US"/>
        </w:rPr>
        <w:t xml:space="preserve">we do not know whether the absence of </w:t>
      </w:r>
      <w:r w:rsidR="00F41140">
        <w:rPr>
          <w:rFonts w:ascii="Times New Roman" w:hAnsi="Times New Roman" w:cs="Times New Roman"/>
          <w:sz w:val="24"/>
          <w:szCs w:val="24"/>
          <w:lang w:val="en-US"/>
        </w:rPr>
        <w:t xml:space="preserve">published work on </w:t>
      </w:r>
      <w:r w:rsidR="00EF44D7" w:rsidRPr="00953E4D">
        <w:rPr>
          <w:rFonts w:ascii="Times New Roman" w:hAnsi="Times New Roman" w:cs="Times New Roman"/>
          <w:sz w:val="24"/>
          <w:szCs w:val="24"/>
          <w:lang w:val="en-US"/>
        </w:rPr>
        <w:t>bodily indicators is due to a lack of studies or a lack of findings.</w:t>
      </w:r>
      <w:r w:rsidR="00EF44D7" w:rsidRPr="0060758D">
        <w:rPr>
          <w:rFonts w:ascii="Times New Roman" w:hAnsi="Times New Roman" w:cs="Times New Roman"/>
          <w:sz w:val="24"/>
          <w:szCs w:val="24"/>
          <w:lang w:val="en-US"/>
        </w:rPr>
        <w:t xml:space="preserve"> </w:t>
      </w:r>
      <w:r w:rsidR="00102AE2">
        <w:rPr>
          <w:rFonts w:ascii="Times New Roman" w:hAnsi="Times New Roman" w:cs="Times New Roman"/>
          <w:sz w:val="24"/>
          <w:szCs w:val="24"/>
          <w:lang w:val="en-US"/>
        </w:rPr>
        <w:t>Maybe</w:t>
      </w:r>
      <w:r w:rsidR="000E13F3" w:rsidRPr="0060758D">
        <w:rPr>
          <w:rFonts w:ascii="Times New Roman" w:hAnsi="Times New Roman" w:cs="Times New Roman"/>
          <w:sz w:val="24"/>
          <w:szCs w:val="24"/>
          <w:lang w:val="en-US"/>
        </w:rPr>
        <w:t xml:space="preserve"> the apparent ‘coolness’ of contempt reflects action tendencies to detach from the other and to show one’s own superior status. The nature of its outward display</w:t>
      </w:r>
      <w:r w:rsidR="00610624">
        <w:rPr>
          <w:rFonts w:ascii="Times New Roman" w:hAnsi="Times New Roman" w:cs="Times New Roman"/>
          <w:sz w:val="24"/>
          <w:szCs w:val="24"/>
          <w:lang w:val="en-US"/>
        </w:rPr>
        <w:t xml:space="preserve"> and inward feelings</w:t>
      </w:r>
      <w:r w:rsidR="000E13F3" w:rsidRPr="0060758D">
        <w:rPr>
          <w:rFonts w:ascii="Times New Roman" w:hAnsi="Times New Roman" w:cs="Times New Roman"/>
          <w:sz w:val="24"/>
          <w:szCs w:val="24"/>
          <w:lang w:val="en-US"/>
        </w:rPr>
        <w:t xml:space="preserve">, </w:t>
      </w:r>
      <w:r w:rsidR="00B4054D">
        <w:rPr>
          <w:rFonts w:ascii="Times New Roman" w:hAnsi="Times New Roman" w:cs="Times New Roman"/>
          <w:sz w:val="24"/>
          <w:szCs w:val="24"/>
          <w:lang w:val="en-US"/>
        </w:rPr>
        <w:t>sometimes described as</w:t>
      </w:r>
      <w:r w:rsidR="000E13F3" w:rsidRPr="0060758D">
        <w:rPr>
          <w:rFonts w:ascii="Times New Roman" w:hAnsi="Times New Roman" w:cs="Times New Roman"/>
          <w:sz w:val="24"/>
          <w:szCs w:val="24"/>
          <w:lang w:val="en-US"/>
        </w:rPr>
        <w:t xml:space="preserve"> more subtle and less intense than that of other emotions, may in fact be</w:t>
      </w:r>
      <w:r w:rsidR="000E13F3">
        <w:rPr>
          <w:rFonts w:ascii="Times New Roman" w:hAnsi="Times New Roman" w:cs="Times New Roman"/>
          <w:sz w:val="24"/>
          <w:szCs w:val="24"/>
          <w:lang w:val="en-US"/>
        </w:rPr>
        <w:t xml:space="preserve"> </w:t>
      </w:r>
      <w:r w:rsidR="007D5E97" w:rsidRPr="0060758D">
        <w:rPr>
          <w:rFonts w:ascii="Times New Roman" w:hAnsi="Times New Roman" w:cs="Times New Roman"/>
          <w:sz w:val="24"/>
          <w:szCs w:val="24"/>
          <w:lang w:val="en-US"/>
        </w:rPr>
        <w:t>a means to regulate one’s anger or even fear</w:t>
      </w:r>
      <w:r w:rsidR="00515A67" w:rsidRPr="0060758D">
        <w:rPr>
          <w:rFonts w:ascii="Times New Roman" w:hAnsi="Times New Roman" w:cs="Times New Roman"/>
          <w:sz w:val="24"/>
          <w:szCs w:val="24"/>
          <w:lang w:val="en-US"/>
        </w:rPr>
        <w:t>,</w:t>
      </w:r>
      <w:r w:rsidR="006F1C5A" w:rsidRPr="0060758D">
        <w:rPr>
          <w:rFonts w:ascii="Times New Roman" w:hAnsi="Times New Roman" w:cs="Times New Roman"/>
          <w:sz w:val="24"/>
          <w:szCs w:val="24"/>
          <w:lang w:val="en-US"/>
        </w:rPr>
        <w:t xml:space="preserve"> and to display </w:t>
      </w:r>
      <w:r w:rsidR="00515A67" w:rsidRPr="0060758D">
        <w:rPr>
          <w:rFonts w:ascii="Times New Roman" w:hAnsi="Times New Roman" w:cs="Times New Roman"/>
          <w:sz w:val="24"/>
          <w:szCs w:val="24"/>
          <w:lang w:val="en-US"/>
        </w:rPr>
        <w:t>a dismissive attitude to the target</w:t>
      </w:r>
      <w:r w:rsidR="00B4054D">
        <w:rPr>
          <w:rFonts w:ascii="Times New Roman" w:hAnsi="Times New Roman" w:cs="Times New Roman"/>
          <w:sz w:val="24"/>
          <w:szCs w:val="24"/>
          <w:lang w:val="en-US"/>
        </w:rPr>
        <w:t xml:space="preserve"> </w:t>
      </w:r>
      <w:r w:rsidR="00B4054D" w:rsidRPr="0060758D">
        <w:rPr>
          <w:rFonts w:ascii="Times New Roman" w:hAnsi="Times New Roman" w:cs="Times New Roman"/>
          <w:sz w:val="24"/>
          <w:szCs w:val="24"/>
          <w:lang w:val="en-US"/>
        </w:rPr>
        <w:t>(</w:t>
      </w:r>
      <w:r w:rsidR="00B4054D">
        <w:rPr>
          <w:rFonts w:ascii="Times New Roman" w:hAnsi="Times New Roman" w:cs="Times New Roman"/>
          <w:sz w:val="24"/>
          <w:szCs w:val="24"/>
          <w:lang w:val="en-US"/>
        </w:rPr>
        <w:fldChar w:fldCharType="begin" w:fldLock="1"/>
      </w:r>
      <w:r w:rsidR="00B4054D">
        <w:rPr>
          <w:rFonts w:ascii="Times New Roman" w:hAnsi="Times New Roman" w:cs="Times New Roman"/>
          <w:sz w:val="24"/>
          <w:szCs w:val="24"/>
          <w:lang w:val="en-US"/>
        </w:rPr>
        <w:instrText>ADDIN CSL_CITATION { "citationItems" : [ { "id" : "ITEM-1", "itemData" : { "ISBN" : "978-80-904541-9-4", "abstract" : "Contempt is the feeling when one judges another person as an inferior human being, and is typically expressed through social exclusion. Fee- ling contempt thus implies rejecting others, considering others as unworthy of one\u2019s attention. Contempt is often mixed with other emotions, such as anger, hatred, or socio-moral disgust. Often therefore, the expression of contempt can coincide with feelings of revenge or even attempts to attack the other person. I think contempt is a moral emotion, in that it is often elicited in response to transgressions that are considered as amoral. These include behaviors such as betrayal, theft, (sexual) violence, which go against our moral standards and therefore deserve only contempt. These types of transgressions are too awful to criticize, and therefore can only lead to rejection or exclusion. Although we may feel contempt towards people we hardly know, contempt often develops out of anger, especially when we have been confronted with others or other groups who have not changed their behavior in reaction to our anger. Anger therefore does not seem functional, and contempt emerges as a way of coping with the lack of influence or control we have over the other.", "author" : [ { "dropping-particle" : "", "family" : "Fischer", "given" : "Agneta H", "non-dropping-particle" : "", "parse-names" : false, "suffix" : "" } ], "container-title" : "Re-Constructing Emotional Spaces. From Experience to Regulation", "id" : "ITEM-1", "issued" : { "date-parts" : [ [ "2011" ] ] }, "page" : "77-88", "title" : "Contempt: A Hot Feeling Hidden under a Cold Jacket", "type" : "chapter" }, "uris" : [ "http://www.mendeley.com/documents/?uuid=74f2ea67-e283-407c-85de-be9135cb2e4f" ] } ], "mendeley" : { "manualFormatting" : "Fischer, 2011)", "previouslyFormattedCitation" : "(Fischer, 2011)" }, "properties" : { "noteIndex" : 0 }, "schema" : "https://github.com/citation-style-language/schema/raw/master/csl-citation.json" }</w:instrText>
      </w:r>
      <w:r w:rsidR="00B4054D">
        <w:rPr>
          <w:rFonts w:ascii="Times New Roman" w:hAnsi="Times New Roman" w:cs="Times New Roman"/>
          <w:sz w:val="24"/>
          <w:szCs w:val="24"/>
          <w:lang w:val="en-US"/>
        </w:rPr>
        <w:fldChar w:fldCharType="separate"/>
      </w:r>
      <w:r w:rsidR="00B4054D" w:rsidRPr="008A0A07">
        <w:rPr>
          <w:rFonts w:ascii="Times New Roman" w:hAnsi="Times New Roman" w:cs="Times New Roman"/>
          <w:noProof/>
          <w:sz w:val="24"/>
          <w:szCs w:val="24"/>
          <w:lang w:val="en-US"/>
        </w:rPr>
        <w:t>Fischer, 2011)</w:t>
      </w:r>
      <w:r w:rsidR="00B4054D">
        <w:rPr>
          <w:rFonts w:ascii="Times New Roman" w:hAnsi="Times New Roman" w:cs="Times New Roman"/>
          <w:sz w:val="24"/>
          <w:szCs w:val="24"/>
          <w:lang w:val="en-US"/>
        </w:rPr>
        <w:fldChar w:fldCharType="end"/>
      </w:r>
      <w:r w:rsidR="00B4054D" w:rsidRPr="0060758D">
        <w:rPr>
          <w:rFonts w:ascii="Times New Roman" w:hAnsi="Times New Roman" w:cs="Times New Roman"/>
          <w:sz w:val="24"/>
          <w:szCs w:val="24"/>
          <w:lang w:val="en-US"/>
        </w:rPr>
        <w:t>.</w:t>
      </w:r>
      <w:r w:rsidR="00B4054D">
        <w:rPr>
          <w:rFonts w:ascii="Times New Roman" w:hAnsi="Times New Roman" w:cs="Times New Roman"/>
          <w:sz w:val="24"/>
          <w:szCs w:val="24"/>
          <w:lang w:val="en-US"/>
        </w:rPr>
        <w:t xml:space="preserve"> We will return to this point later.</w:t>
      </w:r>
    </w:p>
    <w:p w14:paraId="4EDB1D93" w14:textId="34634D42" w:rsidR="00C35C3A" w:rsidRPr="003142F9" w:rsidRDefault="00C35C3A" w:rsidP="00985E52">
      <w:pPr>
        <w:keepNext/>
        <w:spacing w:after="0" w:line="480" w:lineRule="auto"/>
        <w:ind w:firstLine="851"/>
        <w:jc w:val="center"/>
        <w:rPr>
          <w:rFonts w:ascii="Times New Roman" w:hAnsi="Times New Roman" w:cs="Times New Roman"/>
          <w:b/>
          <w:sz w:val="24"/>
          <w:szCs w:val="24"/>
          <w:lang w:val="en-US"/>
        </w:rPr>
      </w:pPr>
      <w:r w:rsidRPr="003142F9">
        <w:rPr>
          <w:rFonts w:ascii="Times New Roman" w:hAnsi="Times New Roman" w:cs="Times New Roman"/>
          <w:b/>
          <w:sz w:val="24"/>
          <w:szCs w:val="24"/>
          <w:lang w:val="en-US"/>
        </w:rPr>
        <w:t>Contempt, disgust and hate</w:t>
      </w:r>
    </w:p>
    <w:p w14:paraId="1203914C" w14:textId="5A805074" w:rsidR="00E701C1" w:rsidRDefault="00126A8B" w:rsidP="00126A8B">
      <w:pPr>
        <w:spacing w:after="0" w:line="480" w:lineRule="auto"/>
        <w:ind w:firstLine="720"/>
        <w:rPr>
          <w:rFonts w:ascii="Times New Roman" w:eastAsia="Times New Roman" w:hAnsi="Times New Roman" w:cs="Times New Roman"/>
          <w:color w:val="000000"/>
          <w:sz w:val="24"/>
          <w:szCs w:val="24"/>
          <w:shd w:val="clear" w:color="auto" w:fill="FFFFFF"/>
          <w:lang w:val="en-US" w:eastAsia="nl-NL"/>
        </w:rPr>
      </w:pPr>
      <w:r>
        <w:rPr>
          <w:rFonts w:ascii="Times New Roman" w:eastAsia="Times New Roman" w:hAnsi="Times New Roman" w:cs="Times New Roman"/>
          <w:color w:val="000000"/>
          <w:sz w:val="24"/>
          <w:szCs w:val="24"/>
          <w:shd w:val="clear" w:color="auto" w:fill="FFFFFF"/>
          <w:lang w:val="en-US" w:eastAsia="nl-NL"/>
        </w:rPr>
        <w:t xml:space="preserve">Although most research </w:t>
      </w:r>
      <w:r w:rsidR="00B4054D">
        <w:rPr>
          <w:rFonts w:ascii="Times New Roman" w:eastAsia="Times New Roman" w:hAnsi="Times New Roman" w:cs="Times New Roman"/>
          <w:color w:val="000000"/>
          <w:sz w:val="24"/>
          <w:szCs w:val="24"/>
          <w:shd w:val="clear" w:color="auto" w:fill="FFFFFF"/>
          <w:lang w:val="en-US" w:eastAsia="nl-NL"/>
        </w:rPr>
        <w:t>has compared</w:t>
      </w:r>
      <w:r w:rsidR="00C35C3A" w:rsidRPr="0060758D">
        <w:rPr>
          <w:rFonts w:ascii="Times New Roman" w:eastAsia="Times New Roman" w:hAnsi="Times New Roman" w:cs="Times New Roman"/>
          <w:color w:val="000000"/>
          <w:sz w:val="24"/>
          <w:szCs w:val="24"/>
          <w:shd w:val="clear" w:color="auto" w:fill="FFFFFF"/>
          <w:lang w:val="en-US" w:eastAsia="nl-NL"/>
        </w:rPr>
        <w:t xml:space="preserve"> contempt </w:t>
      </w:r>
      <w:r w:rsidR="00B4054D">
        <w:rPr>
          <w:rFonts w:ascii="Times New Roman" w:eastAsia="Times New Roman" w:hAnsi="Times New Roman" w:cs="Times New Roman"/>
          <w:color w:val="000000"/>
          <w:sz w:val="24"/>
          <w:szCs w:val="24"/>
          <w:shd w:val="clear" w:color="auto" w:fill="FFFFFF"/>
          <w:lang w:val="en-US" w:eastAsia="nl-NL"/>
        </w:rPr>
        <w:t>to</w:t>
      </w:r>
      <w:r w:rsidR="00C35C3A" w:rsidRPr="0060758D">
        <w:rPr>
          <w:rFonts w:ascii="Times New Roman" w:eastAsia="Times New Roman" w:hAnsi="Times New Roman" w:cs="Times New Roman"/>
          <w:color w:val="000000"/>
          <w:sz w:val="24"/>
          <w:szCs w:val="24"/>
          <w:shd w:val="clear" w:color="auto" w:fill="FFFFFF"/>
          <w:lang w:val="en-US" w:eastAsia="nl-NL"/>
        </w:rPr>
        <w:t xml:space="preserve"> </w:t>
      </w:r>
      <w:r w:rsidR="00C35C3A">
        <w:rPr>
          <w:rFonts w:ascii="Times New Roman" w:eastAsia="Times New Roman" w:hAnsi="Times New Roman" w:cs="Times New Roman"/>
          <w:color w:val="000000"/>
          <w:sz w:val="24"/>
          <w:szCs w:val="24"/>
          <w:shd w:val="clear" w:color="auto" w:fill="FFFFFF"/>
          <w:lang w:val="en-US" w:eastAsia="nl-NL"/>
        </w:rPr>
        <w:t xml:space="preserve">anger, </w:t>
      </w:r>
      <w:r>
        <w:rPr>
          <w:rFonts w:ascii="Times New Roman" w:eastAsia="Times New Roman" w:hAnsi="Times New Roman" w:cs="Times New Roman"/>
          <w:color w:val="000000"/>
          <w:sz w:val="24"/>
          <w:szCs w:val="24"/>
          <w:shd w:val="clear" w:color="auto" w:fill="FFFFFF"/>
          <w:lang w:val="en-US" w:eastAsia="nl-NL"/>
        </w:rPr>
        <w:t>some speculative distinctions can be made between contempt and</w:t>
      </w:r>
      <w:r w:rsidR="00C35C3A">
        <w:rPr>
          <w:rFonts w:ascii="Times New Roman" w:eastAsia="Times New Roman" w:hAnsi="Times New Roman" w:cs="Times New Roman"/>
          <w:color w:val="000000"/>
          <w:sz w:val="24"/>
          <w:szCs w:val="24"/>
          <w:shd w:val="clear" w:color="auto" w:fill="FFFFFF"/>
          <w:lang w:val="en-US" w:eastAsia="nl-NL"/>
        </w:rPr>
        <w:t xml:space="preserve"> other associated emotions.</w:t>
      </w:r>
      <w:r>
        <w:rPr>
          <w:rFonts w:ascii="Times New Roman" w:eastAsia="Times New Roman" w:hAnsi="Times New Roman" w:cs="Times New Roman"/>
          <w:color w:val="000000"/>
          <w:sz w:val="24"/>
          <w:szCs w:val="24"/>
          <w:shd w:val="clear" w:color="auto" w:fill="FFFFFF"/>
          <w:lang w:val="en-US" w:eastAsia="nl-NL"/>
        </w:rPr>
        <w:t xml:space="preserve"> </w:t>
      </w:r>
      <w:r w:rsidR="00EF44D7" w:rsidRPr="00126A8B">
        <w:rPr>
          <w:rFonts w:ascii="Times New Roman" w:eastAsia="Times New Roman" w:hAnsi="Times New Roman" w:cs="Times New Roman"/>
          <w:i/>
          <w:color w:val="000000"/>
          <w:sz w:val="24"/>
          <w:szCs w:val="24"/>
          <w:shd w:val="clear" w:color="auto" w:fill="FFFFFF"/>
          <w:lang w:val="en-US" w:eastAsia="nl-NL"/>
        </w:rPr>
        <w:t>D</w:t>
      </w:r>
      <w:r w:rsidR="00C35C3A" w:rsidRPr="00126A8B">
        <w:rPr>
          <w:rFonts w:ascii="Times New Roman" w:eastAsia="Times New Roman" w:hAnsi="Times New Roman" w:cs="Times New Roman"/>
          <w:i/>
          <w:color w:val="000000"/>
          <w:sz w:val="24"/>
          <w:szCs w:val="24"/>
          <w:shd w:val="clear" w:color="auto" w:fill="FFFFFF"/>
          <w:lang w:val="en-US" w:eastAsia="nl-NL"/>
        </w:rPr>
        <w:t>isgust</w:t>
      </w:r>
      <w:r w:rsidR="00C35C3A" w:rsidRPr="0060758D">
        <w:rPr>
          <w:rFonts w:ascii="Times New Roman" w:eastAsia="Times New Roman" w:hAnsi="Times New Roman" w:cs="Times New Roman"/>
          <w:color w:val="000000"/>
          <w:sz w:val="24"/>
          <w:szCs w:val="24"/>
          <w:shd w:val="clear" w:color="auto" w:fill="FFFFFF"/>
          <w:lang w:val="en-US" w:eastAsia="nl-NL"/>
        </w:rPr>
        <w:t xml:space="preserve"> </w:t>
      </w:r>
      <w:r w:rsidR="00B4054D">
        <w:rPr>
          <w:rFonts w:ascii="Times New Roman" w:eastAsia="Times New Roman" w:hAnsi="Times New Roman" w:cs="Times New Roman"/>
          <w:color w:val="000000"/>
          <w:sz w:val="24"/>
          <w:szCs w:val="24"/>
          <w:shd w:val="clear" w:color="auto" w:fill="FFFFFF"/>
          <w:lang w:val="en-US" w:eastAsia="nl-NL"/>
        </w:rPr>
        <w:t>is often considered as a kindred emotion to contempt</w:t>
      </w:r>
      <w:r w:rsidR="00C35C3A" w:rsidRPr="0060758D">
        <w:rPr>
          <w:rFonts w:ascii="Times New Roman" w:eastAsia="Times New Roman" w:hAnsi="Times New Roman" w:cs="Times New Roman"/>
          <w:color w:val="000000"/>
          <w:sz w:val="24"/>
          <w:szCs w:val="24"/>
          <w:shd w:val="clear" w:color="auto" w:fill="FFFFFF"/>
          <w:lang w:val="en-US" w:eastAsia="nl-NL"/>
        </w:rPr>
        <w:t xml:space="preserve">, </w:t>
      </w:r>
      <w:r w:rsidR="00953E4D">
        <w:rPr>
          <w:rFonts w:ascii="Times New Roman" w:eastAsia="Times New Roman" w:hAnsi="Times New Roman" w:cs="Times New Roman"/>
          <w:color w:val="000000"/>
          <w:sz w:val="24"/>
          <w:szCs w:val="24"/>
          <w:shd w:val="clear" w:color="auto" w:fill="FFFFFF"/>
          <w:lang w:val="en-US" w:eastAsia="nl-NL"/>
        </w:rPr>
        <w:t xml:space="preserve">because they both imply avoidance tendencies, though in the case of disgust </w:t>
      </w:r>
      <w:r w:rsidR="002D2291">
        <w:rPr>
          <w:rFonts w:ascii="Times New Roman" w:eastAsia="Times New Roman" w:hAnsi="Times New Roman" w:cs="Times New Roman"/>
          <w:color w:val="000000"/>
          <w:sz w:val="24"/>
          <w:szCs w:val="24"/>
          <w:shd w:val="clear" w:color="auto" w:fill="FFFFFF"/>
          <w:lang w:val="en-US" w:eastAsia="nl-NL"/>
        </w:rPr>
        <w:t xml:space="preserve">this tendency it is more shutting oneself </w:t>
      </w:r>
      <w:r w:rsidR="008045AD">
        <w:rPr>
          <w:rFonts w:ascii="Times New Roman" w:eastAsia="Times New Roman" w:hAnsi="Times New Roman" w:cs="Times New Roman"/>
          <w:color w:val="000000"/>
          <w:sz w:val="24"/>
          <w:szCs w:val="24"/>
          <w:shd w:val="clear" w:color="auto" w:fill="FFFFFF"/>
          <w:lang w:val="en-US" w:eastAsia="nl-NL"/>
        </w:rPr>
        <w:t>off from contamination,</w:t>
      </w:r>
      <w:r w:rsidR="002D2291">
        <w:rPr>
          <w:rFonts w:ascii="Times New Roman" w:eastAsia="Times New Roman" w:hAnsi="Times New Roman" w:cs="Times New Roman"/>
          <w:color w:val="000000"/>
          <w:sz w:val="24"/>
          <w:szCs w:val="24"/>
          <w:shd w:val="clear" w:color="auto" w:fill="FFFFFF"/>
          <w:lang w:val="en-US" w:eastAsia="nl-NL"/>
        </w:rPr>
        <w:t xml:space="preserve"> whereas contempt tendencies are more similar to </w:t>
      </w:r>
      <w:r w:rsidR="008045AD">
        <w:rPr>
          <w:rFonts w:ascii="Times New Roman" w:eastAsia="Times New Roman" w:hAnsi="Times New Roman" w:cs="Times New Roman"/>
          <w:color w:val="000000"/>
          <w:sz w:val="24"/>
          <w:szCs w:val="24"/>
          <w:shd w:val="clear" w:color="auto" w:fill="FFFFFF"/>
          <w:lang w:val="en-US" w:eastAsia="nl-NL"/>
        </w:rPr>
        <w:t>looking down</w:t>
      </w:r>
      <w:r w:rsidR="002D2291">
        <w:rPr>
          <w:rFonts w:ascii="Times New Roman" w:eastAsia="Times New Roman" w:hAnsi="Times New Roman" w:cs="Times New Roman"/>
          <w:color w:val="000000"/>
          <w:sz w:val="24"/>
          <w:szCs w:val="24"/>
          <w:shd w:val="clear" w:color="auto" w:fill="FFFFFF"/>
          <w:lang w:val="en-US" w:eastAsia="nl-NL"/>
        </w:rPr>
        <w:t xml:space="preserve">. These slightly different tendencies can also be </w:t>
      </w:r>
      <w:r w:rsidR="008045AD">
        <w:rPr>
          <w:rFonts w:ascii="Times New Roman" w:eastAsia="Times New Roman" w:hAnsi="Times New Roman" w:cs="Times New Roman"/>
          <w:color w:val="000000"/>
          <w:sz w:val="24"/>
          <w:szCs w:val="24"/>
          <w:shd w:val="clear" w:color="auto" w:fill="FFFFFF"/>
          <w:lang w:val="en-US" w:eastAsia="nl-NL"/>
        </w:rPr>
        <w:t>observed</w:t>
      </w:r>
      <w:r w:rsidR="002D2291">
        <w:rPr>
          <w:rFonts w:ascii="Times New Roman" w:eastAsia="Times New Roman" w:hAnsi="Times New Roman" w:cs="Times New Roman"/>
          <w:color w:val="000000"/>
          <w:sz w:val="24"/>
          <w:szCs w:val="24"/>
          <w:shd w:val="clear" w:color="auto" w:fill="FFFFFF"/>
          <w:lang w:val="en-US" w:eastAsia="nl-NL"/>
        </w:rPr>
        <w:t xml:space="preserve"> in the different facial expressions </w:t>
      </w:r>
      <w:r w:rsidR="008045AD">
        <w:rPr>
          <w:rFonts w:ascii="Times New Roman" w:eastAsia="Times New Roman" w:hAnsi="Times New Roman" w:cs="Times New Roman"/>
          <w:color w:val="000000"/>
          <w:sz w:val="24"/>
          <w:szCs w:val="24"/>
          <w:shd w:val="clear" w:color="auto" w:fill="FFFFFF"/>
          <w:lang w:val="en-US" w:eastAsia="nl-NL"/>
        </w:rPr>
        <w:t>often associated with</w:t>
      </w:r>
      <w:r w:rsidR="002D2291">
        <w:rPr>
          <w:rFonts w:ascii="Times New Roman" w:eastAsia="Times New Roman" w:hAnsi="Times New Roman" w:cs="Times New Roman"/>
          <w:color w:val="000000"/>
          <w:sz w:val="24"/>
          <w:szCs w:val="24"/>
          <w:shd w:val="clear" w:color="auto" w:fill="FFFFFF"/>
          <w:lang w:val="en-US" w:eastAsia="nl-NL"/>
        </w:rPr>
        <w:t xml:space="preserve"> contempt and disgust</w:t>
      </w:r>
      <w:r w:rsidR="008045AD">
        <w:rPr>
          <w:rFonts w:ascii="Times New Roman" w:eastAsia="Times New Roman" w:hAnsi="Times New Roman" w:cs="Times New Roman"/>
          <w:color w:val="000000"/>
          <w:sz w:val="24"/>
          <w:szCs w:val="24"/>
          <w:shd w:val="clear" w:color="auto" w:fill="FFFFFF"/>
          <w:lang w:val="en-US" w:eastAsia="nl-NL"/>
        </w:rPr>
        <w:t xml:space="preserve">. Disgust faces </w:t>
      </w:r>
      <w:r w:rsidR="007479CB">
        <w:rPr>
          <w:rFonts w:ascii="Times New Roman" w:eastAsia="Times New Roman" w:hAnsi="Times New Roman" w:cs="Times New Roman"/>
          <w:color w:val="000000"/>
          <w:sz w:val="24"/>
          <w:szCs w:val="24"/>
          <w:shd w:val="clear" w:color="auto" w:fill="FFFFFF"/>
          <w:lang w:val="en-US" w:eastAsia="nl-NL"/>
        </w:rPr>
        <w:t>typically</w:t>
      </w:r>
      <w:r w:rsidR="008045AD">
        <w:rPr>
          <w:rFonts w:ascii="Times New Roman" w:eastAsia="Times New Roman" w:hAnsi="Times New Roman" w:cs="Times New Roman"/>
          <w:color w:val="000000"/>
          <w:sz w:val="24"/>
          <w:szCs w:val="24"/>
          <w:shd w:val="clear" w:color="auto" w:fill="FFFFFF"/>
          <w:lang w:val="en-US" w:eastAsia="nl-NL"/>
        </w:rPr>
        <w:t xml:space="preserve"> show a closing of the nostrils caused by the wrinkling of the nose and pulling the upper lip, </w:t>
      </w:r>
      <w:r w:rsidR="00E701C1" w:rsidRPr="00E701C1">
        <w:rPr>
          <w:rFonts w:ascii="Times New Roman" w:hAnsi="Times New Roman" w:cs="Times New Roman"/>
          <w:sz w:val="24"/>
          <w:szCs w:val="24"/>
          <w:lang w:val="en-US" w:eastAsia="nl-NL"/>
        </w:rPr>
        <w:t xml:space="preserve">as well as a mouth gape and protruding tongue, as if to shut off and expel contaminants (Rozin, Lowery &amp; Ebert, 1994). By contrast, contempt faces </w:t>
      </w:r>
      <w:r w:rsidR="00E701C1">
        <w:rPr>
          <w:rFonts w:ascii="Times New Roman" w:hAnsi="Times New Roman" w:cs="Times New Roman"/>
          <w:sz w:val="24"/>
          <w:szCs w:val="24"/>
          <w:lang w:val="en-US" w:eastAsia="nl-NL"/>
        </w:rPr>
        <w:t xml:space="preserve">more </w:t>
      </w:r>
      <w:r w:rsidR="007479CB">
        <w:rPr>
          <w:rFonts w:ascii="Times New Roman" w:hAnsi="Times New Roman" w:cs="Times New Roman"/>
          <w:sz w:val="24"/>
          <w:szCs w:val="24"/>
          <w:lang w:val="en-US" w:eastAsia="nl-NL"/>
        </w:rPr>
        <w:t>typically</w:t>
      </w:r>
      <w:r w:rsidR="00E701C1">
        <w:rPr>
          <w:rFonts w:ascii="Times New Roman" w:hAnsi="Times New Roman" w:cs="Times New Roman"/>
          <w:sz w:val="24"/>
          <w:szCs w:val="24"/>
          <w:lang w:val="en-US" w:eastAsia="nl-NL"/>
        </w:rPr>
        <w:t xml:space="preserve"> </w:t>
      </w:r>
      <w:r w:rsidR="00E701C1" w:rsidRPr="00E701C1">
        <w:rPr>
          <w:rFonts w:ascii="Times New Roman" w:hAnsi="Times New Roman" w:cs="Times New Roman"/>
          <w:sz w:val="24"/>
          <w:szCs w:val="24"/>
          <w:lang w:val="en-US" w:eastAsia="nl-NL"/>
        </w:rPr>
        <w:t xml:space="preserve">show a slight upward movement of the head and </w:t>
      </w:r>
      <w:r w:rsidR="00EB4130">
        <w:rPr>
          <w:rFonts w:ascii="Times New Roman" w:hAnsi="Times New Roman" w:cs="Times New Roman"/>
          <w:sz w:val="24"/>
          <w:szCs w:val="24"/>
          <w:lang w:val="en-US" w:eastAsia="nl-NL"/>
        </w:rPr>
        <w:t>an assymetric or unilateral lip curl</w:t>
      </w:r>
      <w:r w:rsidR="00E701C1" w:rsidRPr="00E701C1">
        <w:rPr>
          <w:rFonts w:ascii="Times New Roman" w:hAnsi="Times New Roman" w:cs="Times New Roman"/>
          <w:sz w:val="24"/>
          <w:szCs w:val="24"/>
          <w:lang w:val="en-US" w:eastAsia="nl-NL"/>
        </w:rPr>
        <w:t xml:space="preserve">, a more directly communicative signal </w:t>
      </w:r>
      <w:r w:rsidR="008045AD">
        <w:rPr>
          <w:rFonts w:ascii="Times New Roman" w:eastAsia="Times New Roman" w:hAnsi="Times New Roman" w:cs="Times New Roman"/>
          <w:color w:val="000000"/>
          <w:sz w:val="24"/>
          <w:szCs w:val="24"/>
          <w:shd w:val="clear" w:color="auto" w:fill="FFFFFF"/>
          <w:lang w:val="en-US" w:eastAsia="nl-NL"/>
        </w:rPr>
        <w:t>(</w:t>
      </w:r>
      <w:r w:rsidR="00632773">
        <w:rPr>
          <w:rFonts w:ascii="Times New Roman" w:eastAsia="Times New Roman" w:hAnsi="Times New Roman" w:cs="Times New Roman"/>
          <w:color w:val="000000"/>
          <w:sz w:val="24"/>
          <w:szCs w:val="24"/>
          <w:shd w:val="clear" w:color="auto" w:fill="FFFFFF"/>
          <w:lang w:val="en-US" w:eastAsia="nl-NL"/>
        </w:rPr>
        <w:t>Ekman &amp; Heider, 1988; Wagner, 2000</w:t>
      </w:r>
      <w:r w:rsidR="009062BE">
        <w:rPr>
          <w:rFonts w:ascii="Times New Roman" w:eastAsia="Times New Roman" w:hAnsi="Times New Roman" w:cs="Times New Roman"/>
          <w:color w:val="000000"/>
          <w:sz w:val="24"/>
          <w:szCs w:val="24"/>
          <w:shd w:val="clear" w:color="auto" w:fill="FFFFFF"/>
          <w:lang w:val="en-US" w:eastAsia="nl-NL"/>
        </w:rPr>
        <w:t xml:space="preserve">). </w:t>
      </w:r>
    </w:p>
    <w:p w14:paraId="7F9B85FF" w14:textId="2DE9C6C9" w:rsidR="00D06305" w:rsidRDefault="002D2291" w:rsidP="00126A8B">
      <w:pPr>
        <w:spacing w:after="0" w:line="480" w:lineRule="auto"/>
        <w:ind w:firstLine="720"/>
        <w:rPr>
          <w:rFonts w:ascii="Times New Roman" w:eastAsia="Times New Roman" w:hAnsi="Times New Roman" w:cs="Times New Roman"/>
          <w:color w:val="000000"/>
          <w:sz w:val="24"/>
          <w:szCs w:val="24"/>
          <w:shd w:val="clear" w:color="auto" w:fill="FFFFFF"/>
          <w:lang w:val="en-US" w:eastAsia="nl-NL"/>
        </w:rPr>
      </w:pPr>
      <w:r>
        <w:rPr>
          <w:rFonts w:ascii="Times New Roman" w:eastAsia="Times New Roman" w:hAnsi="Times New Roman" w:cs="Times New Roman"/>
          <w:color w:val="000000"/>
          <w:sz w:val="24"/>
          <w:szCs w:val="24"/>
          <w:shd w:val="clear" w:color="auto" w:fill="FFFFFF"/>
          <w:lang w:val="en-US" w:eastAsia="nl-NL"/>
        </w:rPr>
        <w:t>Another difference is the type of</w:t>
      </w:r>
      <w:r w:rsidR="00C35C3A" w:rsidRPr="0060758D">
        <w:rPr>
          <w:rFonts w:ascii="Times New Roman" w:eastAsia="Times New Roman" w:hAnsi="Times New Roman" w:cs="Times New Roman"/>
          <w:color w:val="000000"/>
          <w:sz w:val="24"/>
          <w:szCs w:val="24"/>
          <w:shd w:val="clear" w:color="auto" w:fill="FFFFFF"/>
          <w:lang w:val="en-US" w:eastAsia="nl-NL"/>
        </w:rPr>
        <w:t xml:space="preserve"> socio-moral </w:t>
      </w:r>
      <w:r>
        <w:rPr>
          <w:rFonts w:ascii="Times New Roman" w:eastAsia="Times New Roman" w:hAnsi="Times New Roman" w:cs="Times New Roman"/>
          <w:color w:val="000000"/>
          <w:sz w:val="24"/>
          <w:szCs w:val="24"/>
          <w:shd w:val="clear" w:color="auto" w:fill="FFFFFF"/>
          <w:lang w:val="en-US" w:eastAsia="nl-NL"/>
        </w:rPr>
        <w:t>events that evoke each emotion</w:t>
      </w:r>
      <w:r w:rsidR="00C35C3A" w:rsidRPr="0060758D">
        <w:rPr>
          <w:rFonts w:ascii="Times New Roman" w:eastAsia="Times New Roman" w:hAnsi="Times New Roman" w:cs="Times New Roman"/>
          <w:color w:val="000000"/>
          <w:sz w:val="24"/>
          <w:szCs w:val="24"/>
          <w:shd w:val="clear" w:color="auto" w:fill="FFFFFF"/>
          <w:lang w:val="en-US" w:eastAsia="nl-NL"/>
        </w:rPr>
        <w:t xml:space="preserve">. </w:t>
      </w:r>
      <w:r w:rsidR="00C35C3A">
        <w:rPr>
          <w:rFonts w:ascii="Times New Roman" w:eastAsia="Times New Roman" w:hAnsi="Times New Roman" w:cs="Times New Roman"/>
          <w:color w:val="000000"/>
          <w:sz w:val="24"/>
          <w:szCs w:val="24"/>
          <w:shd w:val="clear" w:color="auto" w:fill="FFFFFF"/>
          <w:lang w:val="en-US" w:eastAsia="nl-NL"/>
        </w:rPr>
        <w:t>D</w:t>
      </w:r>
      <w:r w:rsidR="00C35C3A" w:rsidRPr="0060758D">
        <w:rPr>
          <w:rFonts w:ascii="Times New Roman" w:eastAsia="Times New Roman" w:hAnsi="Times New Roman" w:cs="Times New Roman"/>
          <w:color w:val="000000"/>
          <w:sz w:val="24"/>
          <w:szCs w:val="24"/>
          <w:shd w:val="clear" w:color="auto" w:fill="FFFFFF"/>
          <w:lang w:val="en-US" w:eastAsia="nl-NL"/>
        </w:rPr>
        <w:t xml:space="preserve">isgust is </w:t>
      </w:r>
      <w:r w:rsidR="00B4054D">
        <w:rPr>
          <w:rFonts w:ascii="Times New Roman" w:eastAsia="Times New Roman" w:hAnsi="Times New Roman" w:cs="Times New Roman"/>
          <w:color w:val="000000"/>
          <w:sz w:val="24"/>
          <w:szCs w:val="24"/>
          <w:shd w:val="clear" w:color="auto" w:fill="FFFFFF"/>
          <w:lang w:val="en-US" w:eastAsia="nl-NL"/>
        </w:rPr>
        <w:t>a</w:t>
      </w:r>
      <w:r w:rsidR="00C35C3A" w:rsidRPr="0060758D">
        <w:rPr>
          <w:rFonts w:ascii="Times New Roman" w:eastAsia="Times New Roman" w:hAnsi="Times New Roman" w:cs="Times New Roman"/>
          <w:color w:val="000000"/>
          <w:sz w:val="24"/>
          <w:szCs w:val="24"/>
          <w:shd w:val="clear" w:color="auto" w:fill="FFFFFF"/>
          <w:lang w:val="en-US" w:eastAsia="nl-NL"/>
        </w:rPr>
        <w:t xml:space="preserve"> </w:t>
      </w:r>
      <w:r w:rsidR="00B4054D">
        <w:rPr>
          <w:rFonts w:ascii="Times New Roman" w:eastAsia="Times New Roman" w:hAnsi="Times New Roman" w:cs="Times New Roman"/>
          <w:color w:val="000000"/>
          <w:sz w:val="24"/>
          <w:szCs w:val="24"/>
          <w:shd w:val="clear" w:color="auto" w:fill="FFFFFF"/>
          <w:lang w:val="en-US" w:eastAsia="nl-NL"/>
        </w:rPr>
        <w:t xml:space="preserve">strong </w:t>
      </w:r>
      <w:r w:rsidR="00C35C3A" w:rsidRPr="0060758D">
        <w:rPr>
          <w:rFonts w:ascii="Times New Roman" w:eastAsia="Times New Roman" w:hAnsi="Times New Roman" w:cs="Times New Roman"/>
          <w:color w:val="000000"/>
          <w:sz w:val="24"/>
          <w:szCs w:val="24"/>
          <w:shd w:val="clear" w:color="auto" w:fill="FFFFFF"/>
          <w:lang w:val="en-US" w:eastAsia="nl-NL"/>
        </w:rPr>
        <w:t xml:space="preserve">emotional response </w:t>
      </w:r>
      <w:r w:rsidR="00985E52">
        <w:rPr>
          <w:rFonts w:ascii="Times New Roman" w:eastAsia="Times New Roman" w:hAnsi="Times New Roman" w:cs="Times New Roman"/>
          <w:color w:val="000000"/>
          <w:sz w:val="24"/>
          <w:szCs w:val="24"/>
          <w:shd w:val="clear" w:color="auto" w:fill="FFFFFF"/>
          <w:lang w:val="en-US" w:eastAsia="nl-NL"/>
        </w:rPr>
        <w:t>to</w:t>
      </w:r>
      <w:r w:rsidR="00C35C3A" w:rsidRPr="0060758D">
        <w:rPr>
          <w:rFonts w:ascii="Times New Roman" w:eastAsia="Times New Roman" w:hAnsi="Times New Roman" w:cs="Times New Roman"/>
          <w:color w:val="000000"/>
          <w:sz w:val="24"/>
          <w:szCs w:val="24"/>
          <w:shd w:val="clear" w:color="auto" w:fill="FFFFFF"/>
          <w:lang w:val="en-US" w:eastAsia="nl-NL"/>
        </w:rPr>
        <w:t xml:space="preserve"> an act that violates moral codes </w:t>
      </w:r>
      <w:r w:rsidR="00985E52">
        <w:rPr>
          <w:rFonts w:ascii="Times New Roman" w:eastAsia="Times New Roman" w:hAnsi="Times New Roman" w:cs="Times New Roman"/>
          <w:color w:val="000000"/>
          <w:sz w:val="24"/>
          <w:szCs w:val="24"/>
          <w:shd w:val="clear" w:color="auto" w:fill="FFFFFF"/>
          <w:lang w:val="en-US" w:eastAsia="nl-NL"/>
        </w:rPr>
        <w:t>about what</w:t>
      </w:r>
      <w:r w:rsidR="00C35C3A" w:rsidRPr="0060758D">
        <w:rPr>
          <w:rFonts w:ascii="Times New Roman" w:eastAsia="Times New Roman" w:hAnsi="Times New Roman" w:cs="Times New Roman"/>
          <w:color w:val="000000"/>
          <w:sz w:val="24"/>
          <w:szCs w:val="24"/>
          <w:shd w:val="clear" w:color="auto" w:fill="FFFFFF"/>
          <w:lang w:val="en-US" w:eastAsia="nl-NL"/>
        </w:rPr>
        <w:t xml:space="preserve"> a person can or cannot do with one’s own body, such as sexual norms (for a summary of research see</w:t>
      </w:r>
      <w:r w:rsidR="00C35C3A">
        <w:rPr>
          <w:rFonts w:ascii="Times New Roman" w:eastAsia="Times New Roman" w:hAnsi="Times New Roman" w:cs="Times New Roman"/>
          <w:color w:val="000000"/>
          <w:sz w:val="24"/>
          <w:szCs w:val="24"/>
          <w:shd w:val="clear" w:color="auto" w:fill="FFFFFF"/>
          <w:lang w:val="en-US" w:eastAsia="nl-NL"/>
        </w:rPr>
        <w:t xml:space="preserve"> </w:t>
      </w:r>
      <w:r w:rsidR="00C35C3A">
        <w:rPr>
          <w:rFonts w:ascii="Times New Roman" w:eastAsia="Times New Roman" w:hAnsi="Times New Roman" w:cs="Times New Roman"/>
          <w:color w:val="000000"/>
          <w:sz w:val="24"/>
          <w:szCs w:val="24"/>
          <w:shd w:val="clear" w:color="auto" w:fill="FFFFFF"/>
          <w:lang w:val="en-US" w:eastAsia="nl-NL"/>
        </w:rPr>
        <w:fldChar w:fldCharType="begin" w:fldLock="1"/>
      </w:r>
      <w:r w:rsidR="00C35C3A">
        <w:rPr>
          <w:rFonts w:ascii="Times New Roman" w:eastAsia="Times New Roman" w:hAnsi="Times New Roman" w:cs="Times New Roman"/>
          <w:color w:val="000000"/>
          <w:sz w:val="24"/>
          <w:szCs w:val="24"/>
          <w:shd w:val="clear" w:color="auto" w:fill="FFFFFF"/>
          <w:lang w:val="en-US" w:eastAsia="nl-NL"/>
        </w:rPr>
        <w:instrText>ADDIN CSL_CITATION { "citationItems" : [ { "id" : "ITEM-1", "itemData" : { "DOI" : "10.1037/a0029319", "ISBN" : "0033-2909", "ISSN" : "1939-1455", "PMID" : "23458436", "abstract" : "With the recent upswing in research interest on the moral implications of disgust, there has been uncertainty about what kind of situations elicit moral disgust and whether disgust is a rational or irrational player in moral decision making. We first outline the benefits of distinguishing between bodily violations (e.g., sexual taboos, such as pedophilia and incest) and nonbodily violations (e.g., deception or betrayal) when examining moral disgust. We review findings from our lab and others' showing that, although many existing studies do not control for anger when studying disgust, disgust at nonbodily violations is often associated with anger and hard to separate from it, while bodily violations more consistently predict disgust independently of anger. Building on this distinction, we present further empirical evidence that moral disgust, in the context of bodily violations, is a relatively primitively appraised moral emotion compared to others such as anger, and also that it is less flexible and less prone to external justifications. Our review and results underscore the need to distinguish between the different consequences of moral emotions.", "author" : [ { "dropping-particle" : "", "family" : "Russell", "given" : "Pascale Sophie", "non-dropping-particle" : "", "parse-names" : false, "suffix" : "" }, { "dropping-particle" : "", "family" : "Giner-Sorolla", "given" : "Roger", "non-dropping-particle" : "", "parse-names" : false, "suffix" : "" } ], "container-title" : "Psychological bulletin", "id" : "ITEM-1", "issued" : { "date-parts" : [ [ "2013" ] ] }, "page" : "328-51", "title" : "Bodily moral disgust: what it is, how it is different from anger, and why it is an unreasoned emotion.", "type" : "article-journal", "volume" : "139" }, "uris" : [ "http://www.mendeley.com/documents/?uuid=7c83dca9-5d91-471b-bdb0-5921bf8a0019" ] } ], "mendeley" : { "previouslyFormattedCitation" : "(Pascale Sophie Russell &amp; Giner-Sorolla, 2013)" }, "properties" : { "noteIndex" : 0 }, "schema" : "https://github.com/citation-style-language/schema/raw/master/csl-citation.json" }</w:instrText>
      </w:r>
      <w:r w:rsidR="00C35C3A">
        <w:rPr>
          <w:rFonts w:ascii="Times New Roman" w:eastAsia="Times New Roman" w:hAnsi="Times New Roman" w:cs="Times New Roman"/>
          <w:color w:val="000000"/>
          <w:sz w:val="24"/>
          <w:szCs w:val="24"/>
          <w:shd w:val="clear" w:color="auto" w:fill="FFFFFF"/>
          <w:lang w:val="en-US" w:eastAsia="nl-NL"/>
        </w:rPr>
        <w:fldChar w:fldCharType="separate"/>
      </w:r>
      <w:r w:rsidR="002B2513">
        <w:rPr>
          <w:rFonts w:ascii="Times New Roman" w:eastAsia="Times New Roman" w:hAnsi="Times New Roman" w:cs="Times New Roman"/>
          <w:noProof/>
          <w:color w:val="000000"/>
          <w:sz w:val="24"/>
          <w:szCs w:val="24"/>
          <w:shd w:val="clear" w:color="auto" w:fill="FFFFFF"/>
          <w:lang w:val="en-US" w:eastAsia="nl-NL"/>
        </w:rPr>
        <w:t>P. S.</w:t>
      </w:r>
      <w:r w:rsidR="00C35C3A" w:rsidRPr="00ED4265">
        <w:rPr>
          <w:rFonts w:ascii="Times New Roman" w:eastAsia="Times New Roman" w:hAnsi="Times New Roman" w:cs="Times New Roman"/>
          <w:noProof/>
          <w:color w:val="000000"/>
          <w:sz w:val="24"/>
          <w:szCs w:val="24"/>
          <w:shd w:val="clear" w:color="auto" w:fill="FFFFFF"/>
          <w:lang w:val="en-US" w:eastAsia="nl-NL"/>
        </w:rPr>
        <w:t xml:space="preserve"> Russell &amp; Giner-Sorolla, 2013)</w:t>
      </w:r>
      <w:r w:rsidR="00C35C3A">
        <w:rPr>
          <w:rFonts w:ascii="Times New Roman" w:eastAsia="Times New Roman" w:hAnsi="Times New Roman" w:cs="Times New Roman"/>
          <w:color w:val="000000"/>
          <w:sz w:val="24"/>
          <w:szCs w:val="24"/>
          <w:shd w:val="clear" w:color="auto" w:fill="FFFFFF"/>
          <w:lang w:val="en-US" w:eastAsia="nl-NL"/>
        </w:rPr>
        <w:fldChar w:fldCharType="end"/>
      </w:r>
      <w:r w:rsidR="00C35C3A" w:rsidRPr="0060758D">
        <w:rPr>
          <w:rFonts w:ascii="Times New Roman" w:eastAsia="Times New Roman" w:hAnsi="Times New Roman" w:cs="Times New Roman"/>
          <w:color w:val="000000"/>
          <w:sz w:val="24"/>
          <w:szCs w:val="24"/>
          <w:shd w:val="clear" w:color="auto" w:fill="FFFFFF"/>
          <w:lang w:val="en-US" w:eastAsia="nl-NL"/>
        </w:rPr>
        <w:t xml:space="preserve">. Contempt may be occasioned by evidence of the person’s low moral standing, </w:t>
      </w:r>
      <w:r>
        <w:rPr>
          <w:rFonts w:ascii="Times New Roman" w:eastAsia="Times New Roman" w:hAnsi="Times New Roman" w:cs="Times New Roman"/>
          <w:color w:val="000000"/>
          <w:sz w:val="24"/>
          <w:szCs w:val="24"/>
          <w:shd w:val="clear" w:color="auto" w:fill="FFFFFF"/>
          <w:lang w:val="en-US" w:eastAsia="nl-NL"/>
        </w:rPr>
        <w:t xml:space="preserve">but </w:t>
      </w:r>
      <w:r w:rsidR="00C35C3A" w:rsidRPr="0060758D">
        <w:rPr>
          <w:rFonts w:ascii="Times New Roman" w:eastAsia="Times New Roman" w:hAnsi="Times New Roman" w:cs="Times New Roman"/>
          <w:color w:val="000000"/>
          <w:sz w:val="24"/>
          <w:szCs w:val="24"/>
          <w:shd w:val="clear" w:color="auto" w:fill="FFFFFF"/>
          <w:lang w:val="en-US" w:eastAsia="nl-NL"/>
        </w:rPr>
        <w:t xml:space="preserve">does not </w:t>
      </w:r>
      <w:r w:rsidR="00E60998">
        <w:rPr>
          <w:rFonts w:ascii="Times New Roman" w:eastAsia="Times New Roman" w:hAnsi="Times New Roman" w:cs="Times New Roman"/>
          <w:color w:val="000000"/>
          <w:sz w:val="24"/>
          <w:szCs w:val="24"/>
          <w:shd w:val="clear" w:color="auto" w:fill="FFFFFF"/>
          <w:lang w:val="en-US" w:eastAsia="nl-NL"/>
        </w:rPr>
        <w:t xml:space="preserve">in our view </w:t>
      </w:r>
      <w:r w:rsidR="00C35C3A" w:rsidRPr="0060758D">
        <w:rPr>
          <w:rFonts w:ascii="Times New Roman" w:eastAsia="Times New Roman" w:hAnsi="Times New Roman" w:cs="Times New Roman"/>
          <w:color w:val="000000"/>
          <w:sz w:val="24"/>
          <w:szCs w:val="24"/>
          <w:shd w:val="clear" w:color="auto" w:fill="FFFFFF"/>
          <w:lang w:val="en-US" w:eastAsia="nl-NL"/>
        </w:rPr>
        <w:t xml:space="preserve">have the </w:t>
      </w:r>
      <w:r w:rsidR="00126A8B">
        <w:rPr>
          <w:rFonts w:ascii="Times New Roman" w:eastAsia="Times New Roman" w:hAnsi="Times New Roman" w:cs="Times New Roman"/>
          <w:color w:val="000000"/>
          <w:sz w:val="24"/>
          <w:szCs w:val="24"/>
          <w:shd w:val="clear" w:color="auto" w:fill="FFFFFF"/>
          <w:lang w:val="en-US" w:eastAsia="nl-NL"/>
        </w:rPr>
        <w:t xml:space="preserve">strong </w:t>
      </w:r>
      <w:r w:rsidR="00C35C3A" w:rsidRPr="0060758D">
        <w:rPr>
          <w:rFonts w:ascii="Times New Roman" w:eastAsia="Times New Roman" w:hAnsi="Times New Roman" w:cs="Times New Roman"/>
          <w:color w:val="000000"/>
          <w:sz w:val="24"/>
          <w:szCs w:val="24"/>
          <w:shd w:val="clear" w:color="auto" w:fill="FFFFFF"/>
          <w:lang w:val="en-US" w:eastAsia="nl-NL"/>
        </w:rPr>
        <w:t>visceral nature of moral disgust</w:t>
      </w:r>
      <w:r w:rsidR="003339C5">
        <w:rPr>
          <w:rFonts w:ascii="Times New Roman" w:eastAsia="Times New Roman" w:hAnsi="Times New Roman" w:cs="Times New Roman"/>
          <w:color w:val="000000"/>
          <w:sz w:val="24"/>
          <w:szCs w:val="24"/>
          <w:shd w:val="clear" w:color="auto" w:fill="FFFFFF"/>
          <w:lang w:val="en-US" w:eastAsia="nl-NL"/>
        </w:rPr>
        <w:t xml:space="preserve">, or </w:t>
      </w:r>
      <w:r w:rsidR="00B4054D">
        <w:rPr>
          <w:rFonts w:ascii="Times New Roman" w:eastAsia="Times New Roman" w:hAnsi="Times New Roman" w:cs="Times New Roman"/>
          <w:color w:val="000000"/>
          <w:sz w:val="24"/>
          <w:szCs w:val="24"/>
          <w:shd w:val="clear" w:color="auto" w:fill="FFFFFF"/>
          <w:lang w:val="en-US" w:eastAsia="nl-NL"/>
        </w:rPr>
        <w:t>its</w:t>
      </w:r>
      <w:r w:rsidR="003339C5">
        <w:rPr>
          <w:rFonts w:ascii="Times New Roman" w:eastAsia="Times New Roman" w:hAnsi="Times New Roman" w:cs="Times New Roman"/>
          <w:color w:val="000000"/>
          <w:sz w:val="24"/>
          <w:szCs w:val="24"/>
          <w:shd w:val="clear" w:color="auto" w:fill="FFFFFF"/>
          <w:lang w:val="en-US" w:eastAsia="nl-NL"/>
        </w:rPr>
        <w:t xml:space="preserve"> feelings of contamination</w:t>
      </w:r>
      <w:r w:rsidR="00C35C3A" w:rsidRPr="0060758D">
        <w:rPr>
          <w:rFonts w:ascii="Times New Roman" w:eastAsia="Times New Roman" w:hAnsi="Times New Roman" w:cs="Times New Roman"/>
          <w:color w:val="000000"/>
          <w:sz w:val="24"/>
          <w:szCs w:val="24"/>
          <w:shd w:val="clear" w:color="auto" w:fill="FFFFFF"/>
          <w:lang w:val="en-US" w:eastAsia="nl-NL"/>
        </w:rPr>
        <w:t xml:space="preserve">. </w:t>
      </w:r>
      <w:r w:rsidR="00D06305" w:rsidRPr="002D2291">
        <w:rPr>
          <w:rFonts w:ascii="Times New Roman" w:eastAsia="Times New Roman" w:hAnsi="Times New Roman" w:cs="Times New Roman"/>
          <w:color w:val="000000"/>
          <w:sz w:val="24"/>
          <w:szCs w:val="24"/>
          <w:shd w:val="clear" w:color="auto" w:fill="FFFFFF"/>
          <w:lang w:val="en-US" w:eastAsia="nl-NL"/>
        </w:rPr>
        <w:t xml:space="preserve">Also, disgust is not a uniquely social emotion and compared to contempt, tends to be directed at events </w:t>
      </w:r>
      <w:r w:rsidRPr="002D2291">
        <w:rPr>
          <w:rFonts w:ascii="Times New Roman" w:eastAsia="Times New Roman" w:hAnsi="Times New Roman" w:cs="Times New Roman"/>
          <w:color w:val="000000"/>
          <w:sz w:val="24"/>
          <w:szCs w:val="24"/>
          <w:shd w:val="clear" w:color="auto" w:fill="FFFFFF"/>
          <w:lang w:val="en-US" w:eastAsia="nl-NL"/>
        </w:rPr>
        <w:t xml:space="preserve">or objects </w:t>
      </w:r>
      <w:r w:rsidR="00D06305" w:rsidRPr="002D2291">
        <w:rPr>
          <w:rFonts w:ascii="Times New Roman" w:eastAsia="Times New Roman" w:hAnsi="Times New Roman" w:cs="Times New Roman"/>
          <w:color w:val="000000"/>
          <w:sz w:val="24"/>
          <w:szCs w:val="24"/>
          <w:shd w:val="clear" w:color="auto" w:fill="FFFFFF"/>
          <w:lang w:val="en-US" w:eastAsia="nl-NL"/>
        </w:rPr>
        <w:t xml:space="preserve">more so than other people (Roseman et al., 1996), which may </w:t>
      </w:r>
      <w:r w:rsidR="003339C5" w:rsidRPr="002D2291">
        <w:rPr>
          <w:rFonts w:ascii="Times New Roman" w:eastAsia="Times New Roman" w:hAnsi="Times New Roman" w:cs="Times New Roman"/>
          <w:color w:val="000000"/>
          <w:sz w:val="24"/>
          <w:szCs w:val="24"/>
          <w:shd w:val="clear" w:color="auto" w:fill="FFFFFF"/>
          <w:lang w:val="en-US" w:eastAsia="nl-NL"/>
        </w:rPr>
        <w:t>suggest</w:t>
      </w:r>
      <w:r w:rsidR="00D06305" w:rsidRPr="002D2291">
        <w:rPr>
          <w:rFonts w:ascii="Times New Roman" w:eastAsia="Times New Roman" w:hAnsi="Times New Roman" w:cs="Times New Roman"/>
          <w:color w:val="000000"/>
          <w:sz w:val="24"/>
          <w:szCs w:val="24"/>
          <w:shd w:val="clear" w:color="auto" w:fill="FFFFFF"/>
          <w:lang w:val="en-US" w:eastAsia="nl-NL"/>
        </w:rPr>
        <w:t xml:space="preserve"> that disgust toward a person has more of a dehumanizing quality.</w:t>
      </w:r>
    </w:p>
    <w:p w14:paraId="3D1A1B93" w14:textId="146548A9" w:rsidR="00F41140" w:rsidRPr="0060758D" w:rsidRDefault="00F41140" w:rsidP="00F41140">
      <w:pPr>
        <w:spacing w:after="0" w:line="480" w:lineRule="auto"/>
        <w:ind w:firstLine="851"/>
        <w:rPr>
          <w:rFonts w:ascii="Times New Roman" w:hAnsi="Times New Roman" w:cs="Times New Roman"/>
          <w:sz w:val="24"/>
          <w:szCs w:val="24"/>
          <w:lang w:val="en-US"/>
        </w:rPr>
      </w:pPr>
      <w:r>
        <w:rPr>
          <w:rFonts w:ascii="Times New Roman" w:eastAsia="Times New Roman" w:hAnsi="Times New Roman" w:cs="Times New Roman"/>
          <w:color w:val="000000"/>
          <w:sz w:val="24"/>
          <w:szCs w:val="24"/>
          <w:shd w:val="clear" w:color="auto" w:fill="FFFFFF"/>
          <w:lang w:val="en-US" w:eastAsia="nl-NL"/>
        </w:rPr>
        <w:t>Although empirical</w:t>
      </w:r>
      <w:r w:rsidRPr="002D2291">
        <w:rPr>
          <w:rFonts w:ascii="Times New Roman" w:eastAsia="Times New Roman" w:hAnsi="Times New Roman" w:cs="Times New Roman"/>
          <w:color w:val="000000"/>
          <w:sz w:val="24"/>
          <w:szCs w:val="24"/>
          <w:shd w:val="clear" w:color="auto" w:fill="FFFFFF"/>
          <w:lang w:val="en-US" w:eastAsia="nl-NL"/>
        </w:rPr>
        <w:t xml:space="preserve"> studies </w:t>
      </w:r>
      <w:r>
        <w:rPr>
          <w:rFonts w:ascii="Times New Roman" w:eastAsia="Times New Roman" w:hAnsi="Times New Roman" w:cs="Times New Roman"/>
          <w:color w:val="000000"/>
          <w:sz w:val="24"/>
          <w:szCs w:val="24"/>
          <w:shd w:val="clear" w:color="auto" w:fill="FFFFFF"/>
          <w:lang w:val="en-US" w:eastAsia="nl-NL"/>
        </w:rPr>
        <w:t xml:space="preserve">have not directly </w:t>
      </w:r>
      <w:r w:rsidRPr="002D2291">
        <w:rPr>
          <w:rFonts w:ascii="Times New Roman" w:eastAsia="Times New Roman" w:hAnsi="Times New Roman" w:cs="Times New Roman"/>
          <w:color w:val="000000"/>
          <w:sz w:val="24"/>
          <w:szCs w:val="24"/>
          <w:shd w:val="clear" w:color="auto" w:fill="FFFFFF"/>
          <w:lang w:val="en-US" w:eastAsia="nl-NL"/>
        </w:rPr>
        <w:t xml:space="preserve">compared </w:t>
      </w:r>
      <w:r>
        <w:rPr>
          <w:rFonts w:ascii="Times New Roman" w:eastAsia="Times New Roman" w:hAnsi="Times New Roman" w:cs="Times New Roman"/>
          <w:color w:val="000000"/>
          <w:sz w:val="24"/>
          <w:szCs w:val="24"/>
          <w:shd w:val="clear" w:color="auto" w:fill="FFFFFF"/>
          <w:lang w:val="en-US" w:eastAsia="nl-NL"/>
        </w:rPr>
        <w:t>contempt</w:t>
      </w:r>
      <w:r w:rsidRPr="002D2291">
        <w:rPr>
          <w:rFonts w:ascii="Times New Roman" w:eastAsia="Times New Roman" w:hAnsi="Times New Roman" w:cs="Times New Roman"/>
          <w:color w:val="000000"/>
          <w:sz w:val="24"/>
          <w:szCs w:val="24"/>
          <w:shd w:val="clear" w:color="auto" w:fill="FFFFFF"/>
          <w:lang w:val="en-US" w:eastAsia="nl-NL"/>
        </w:rPr>
        <w:t xml:space="preserve"> to </w:t>
      </w:r>
      <w:r>
        <w:rPr>
          <w:rFonts w:ascii="Times New Roman" w:eastAsia="Times New Roman" w:hAnsi="Times New Roman" w:cs="Times New Roman"/>
          <w:color w:val="000000"/>
          <w:sz w:val="24"/>
          <w:szCs w:val="24"/>
          <w:shd w:val="clear" w:color="auto" w:fill="FFFFFF"/>
          <w:lang w:val="en-US" w:eastAsia="nl-NL"/>
        </w:rPr>
        <w:t>hate</w:t>
      </w:r>
      <w:r w:rsidRPr="002D2291">
        <w:rPr>
          <w:rFonts w:ascii="Times New Roman" w:eastAsia="Times New Roman" w:hAnsi="Times New Roman" w:cs="Times New Roman"/>
          <w:color w:val="000000"/>
          <w:sz w:val="24"/>
          <w:szCs w:val="24"/>
          <w:shd w:val="clear" w:color="auto" w:fill="FFFFFF"/>
          <w:lang w:val="en-US" w:eastAsia="nl-NL"/>
        </w:rPr>
        <w:t xml:space="preserve"> (</w:t>
      </w:r>
      <w:r w:rsidRPr="002D2291">
        <w:rPr>
          <w:rFonts w:ascii="Times New Roman" w:hAnsi="Times New Roman" w:cs="Times New Roman"/>
          <w:noProof/>
          <w:sz w:val="24"/>
          <w:szCs w:val="24"/>
          <w:lang w:val="en-US"/>
        </w:rPr>
        <w:t xml:space="preserve">Halperin, 2008; </w:t>
      </w:r>
      <w:r w:rsidRPr="002D2291">
        <w:rPr>
          <w:rFonts w:ascii="Times New Roman" w:eastAsia="Times New Roman" w:hAnsi="Times New Roman" w:cs="Times New Roman"/>
          <w:color w:val="000000"/>
          <w:sz w:val="24"/>
          <w:szCs w:val="24"/>
          <w:shd w:val="clear" w:color="auto" w:fill="FFFFFF"/>
          <w:lang w:val="en-US" w:eastAsia="nl-NL"/>
        </w:rPr>
        <w:t>Sternberg, 2005; Petersen, 2002</w:t>
      </w:r>
      <w:r>
        <w:rPr>
          <w:rFonts w:ascii="Times New Roman" w:eastAsia="Times New Roman" w:hAnsi="Times New Roman" w:cs="Times New Roman"/>
          <w:color w:val="000000"/>
          <w:sz w:val="24"/>
          <w:szCs w:val="24"/>
          <w:shd w:val="clear" w:color="auto" w:fill="FFFFFF"/>
          <w:lang w:val="en-US" w:eastAsia="nl-NL"/>
        </w:rPr>
        <w:t xml:space="preserve">), the two </w:t>
      </w:r>
      <w:r w:rsidRPr="002D2291">
        <w:rPr>
          <w:rFonts w:ascii="Times New Roman" w:hAnsi="Times New Roman" w:cs="Times New Roman"/>
          <w:sz w:val="24"/>
          <w:szCs w:val="24"/>
          <w:lang w:val="en-US"/>
        </w:rPr>
        <w:t>share some characteristics (see Jasini &amp; Fischer, 2015). Both emotions appraise the essence of another person or group as bad, inferior, or loathsome. However, contempt towards another group implies derogation or exclusion of that group, whereas hate calls for more direct and aggressive action. It is still open for discussion whether contempt paves the way for more extreme expressions of hatred or disgust, or whether it only provides a less extreme alternative, and operates as a regulator of hate. If contempt leads to hatred, the ultimate outcome is bound to be aggression and vengeance (see also Bell, 2013).</w:t>
      </w:r>
      <w:r w:rsidRPr="0060758D">
        <w:rPr>
          <w:rFonts w:ascii="Times New Roman" w:hAnsi="Times New Roman" w:cs="Times New Roman"/>
          <w:sz w:val="24"/>
          <w:szCs w:val="24"/>
          <w:lang w:val="en-US"/>
        </w:rPr>
        <w:t xml:space="preserve"> </w:t>
      </w:r>
    </w:p>
    <w:p w14:paraId="1FD1A015" w14:textId="09AC2571" w:rsidR="00FF3EE9" w:rsidRDefault="00BD22D2" w:rsidP="003142F9">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Emotion or Sentiment?</w:t>
      </w:r>
    </w:p>
    <w:p w14:paraId="4D57043C" w14:textId="6D87513F" w:rsidR="006567B5" w:rsidRPr="006567B5" w:rsidRDefault="00B4054D" w:rsidP="006567B5">
      <w:pPr>
        <w:spacing w:after="0" w:line="480" w:lineRule="auto"/>
        <w:ind w:firstLine="851"/>
        <w:rPr>
          <w:rFonts w:ascii="Times New Roman" w:hAnsi="Times New Roman" w:cs="Times New Roman"/>
          <w:sz w:val="24"/>
          <w:szCs w:val="24"/>
          <w:highlight w:val="yellow"/>
          <w:lang w:val="en-US"/>
        </w:rPr>
      </w:pPr>
      <w:r w:rsidRPr="00B325AF">
        <w:rPr>
          <w:rFonts w:ascii="Times New Roman" w:hAnsi="Times New Roman" w:cs="Times New Roman"/>
          <w:sz w:val="24"/>
          <w:szCs w:val="24"/>
          <w:lang w:val="en-US"/>
        </w:rPr>
        <w:t>We</w:t>
      </w:r>
      <w:r w:rsidR="007A6EE8" w:rsidRPr="00B325AF">
        <w:rPr>
          <w:rFonts w:ascii="Times New Roman" w:hAnsi="Times New Roman" w:cs="Times New Roman"/>
          <w:sz w:val="24"/>
          <w:szCs w:val="24"/>
          <w:lang w:val="en-US"/>
        </w:rPr>
        <w:t xml:space="preserve"> conclude</w:t>
      </w:r>
      <w:r w:rsidRPr="00B325AF">
        <w:rPr>
          <w:rFonts w:ascii="Times New Roman" w:hAnsi="Times New Roman" w:cs="Times New Roman"/>
          <w:sz w:val="24"/>
          <w:szCs w:val="24"/>
          <w:lang w:val="en-US"/>
        </w:rPr>
        <w:t xml:space="preserve"> from this review</w:t>
      </w:r>
      <w:r w:rsidR="007A6EE8" w:rsidRPr="00B325AF">
        <w:rPr>
          <w:rFonts w:ascii="Times New Roman" w:hAnsi="Times New Roman" w:cs="Times New Roman"/>
          <w:sz w:val="24"/>
          <w:szCs w:val="24"/>
          <w:lang w:val="en-US"/>
        </w:rPr>
        <w:t xml:space="preserve"> that contempt is a distinct </w:t>
      </w:r>
      <w:r w:rsidR="006567B5" w:rsidRPr="00B325AF">
        <w:rPr>
          <w:rFonts w:ascii="Times New Roman" w:hAnsi="Times New Roman" w:cs="Times New Roman"/>
          <w:sz w:val="24"/>
          <w:szCs w:val="24"/>
          <w:lang w:val="en-US"/>
        </w:rPr>
        <w:t>feeling state</w:t>
      </w:r>
      <w:r w:rsidR="007A6EE8" w:rsidRPr="00B325AF">
        <w:rPr>
          <w:rFonts w:ascii="Times New Roman" w:hAnsi="Times New Roman" w:cs="Times New Roman"/>
          <w:sz w:val="24"/>
          <w:szCs w:val="24"/>
          <w:lang w:val="en-US"/>
        </w:rPr>
        <w:t xml:space="preserve"> with unique characteristics</w:t>
      </w:r>
      <w:r w:rsidR="002D2291" w:rsidRPr="00B325AF">
        <w:rPr>
          <w:rFonts w:ascii="Times New Roman" w:hAnsi="Times New Roman" w:cs="Times New Roman"/>
          <w:sz w:val="24"/>
          <w:szCs w:val="24"/>
          <w:lang w:val="en-US"/>
        </w:rPr>
        <w:t xml:space="preserve"> even though</w:t>
      </w:r>
      <w:r w:rsidR="007A6EE8" w:rsidRPr="00B325AF">
        <w:rPr>
          <w:rFonts w:ascii="Times New Roman" w:hAnsi="Times New Roman" w:cs="Times New Roman"/>
          <w:sz w:val="24"/>
          <w:szCs w:val="24"/>
          <w:lang w:val="en-US"/>
        </w:rPr>
        <w:t xml:space="preserve"> </w:t>
      </w:r>
      <w:r w:rsidR="002D2291" w:rsidRPr="00B325AF">
        <w:rPr>
          <w:rFonts w:ascii="Times New Roman" w:hAnsi="Times New Roman" w:cs="Times New Roman"/>
          <w:sz w:val="24"/>
          <w:szCs w:val="24"/>
          <w:lang w:val="en-US"/>
        </w:rPr>
        <w:t>“c</w:t>
      </w:r>
      <w:r w:rsidR="000E13F3" w:rsidRPr="00B325AF">
        <w:rPr>
          <w:rFonts w:ascii="Times New Roman" w:hAnsi="Times New Roman" w:cs="Times New Roman"/>
          <w:sz w:val="24"/>
          <w:szCs w:val="24"/>
          <w:lang w:val="en-US"/>
        </w:rPr>
        <w:t xml:space="preserve">ontempt” </w:t>
      </w:r>
      <w:r w:rsidR="00126A8B" w:rsidRPr="00B325AF">
        <w:rPr>
          <w:rFonts w:ascii="Times New Roman" w:hAnsi="Times New Roman" w:cs="Times New Roman"/>
          <w:sz w:val="24"/>
          <w:szCs w:val="24"/>
          <w:lang w:val="en-US"/>
        </w:rPr>
        <w:t>is not</w:t>
      </w:r>
      <w:r w:rsidR="000E13F3" w:rsidRPr="00B325AF">
        <w:rPr>
          <w:rFonts w:ascii="Times New Roman" w:hAnsi="Times New Roman" w:cs="Times New Roman"/>
          <w:sz w:val="24"/>
          <w:szCs w:val="24"/>
          <w:lang w:val="en-US"/>
        </w:rPr>
        <w:t xml:space="preserve"> a well understood word in many languages, </w:t>
      </w:r>
      <w:r w:rsidR="00126A8B" w:rsidRPr="00B325AF">
        <w:rPr>
          <w:rFonts w:ascii="Times New Roman" w:hAnsi="Times New Roman" w:cs="Times New Roman"/>
          <w:sz w:val="24"/>
          <w:szCs w:val="24"/>
          <w:lang w:val="en-US"/>
        </w:rPr>
        <w:t xml:space="preserve">and lacks some features that would firmly class it as </w:t>
      </w:r>
      <w:r w:rsidR="000E13F3" w:rsidRPr="00B325AF">
        <w:rPr>
          <w:rFonts w:ascii="Times New Roman" w:hAnsi="Times New Roman" w:cs="Times New Roman"/>
          <w:sz w:val="24"/>
          <w:szCs w:val="24"/>
          <w:lang w:val="en-US"/>
        </w:rPr>
        <w:t xml:space="preserve">a prototypical emotion. </w:t>
      </w:r>
      <w:r w:rsidR="006567B5" w:rsidRPr="00B325AF">
        <w:rPr>
          <w:rFonts w:ascii="Times New Roman" w:hAnsi="Times New Roman" w:cs="Times New Roman"/>
          <w:sz w:val="24"/>
          <w:szCs w:val="24"/>
          <w:lang w:val="en-US"/>
        </w:rPr>
        <w:t xml:space="preserve">It </w:t>
      </w:r>
      <w:r w:rsidR="000E13F3" w:rsidRPr="00B325AF">
        <w:rPr>
          <w:rFonts w:ascii="Times New Roman" w:hAnsi="Times New Roman" w:cs="Times New Roman"/>
          <w:sz w:val="24"/>
          <w:szCs w:val="24"/>
          <w:lang w:val="en-US"/>
        </w:rPr>
        <w:t>occurs in reaction to social or moral transgressions that are perceived as wrong and that may also elicit anger, disgust, or hatred</w:t>
      </w:r>
      <w:r w:rsidR="0032726E">
        <w:rPr>
          <w:rFonts w:ascii="Times New Roman" w:hAnsi="Times New Roman" w:cs="Times New Roman"/>
          <w:sz w:val="24"/>
          <w:szCs w:val="24"/>
          <w:lang w:val="en-US"/>
        </w:rPr>
        <w:t>. H</w:t>
      </w:r>
      <w:r w:rsidR="006567B5" w:rsidRPr="00B325AF">
        <w:rPr>
          <w:rFonts w:ascii="Times New Roman" w:hAnsi="Times New Roman" w:cs="Times New Roman"/>
          <w:sz w:val="24"/>
          <w:szCs w:val="24"/>
          <w:lang w:val="en-US"/>
        </w:rPr>
        <w:t>owever, c</w:t>
      </w:r>
      <w:r w:rsidR="000E13F3" w:rsidRPr="00B325AF">
        <w:rPr>
          <w:rFonts w:ascii="Times New Roman" w:hAnsi="Times New Roman" w:cs="Times New Roman"/>
          <w:sz w:val="24"/>
          <w:szCs w:val="24"/>
          <w:lang w:val="en-US"/>
        </w:rPr>
        <w:t xml:space="preserve">ontempt </w:t>
      </w:r>
      <w:r w:rsidR="007A6EE8" w:rsidRPr="00B325AF">
        <w:rPr>
          <w:rFonts w:ascii="Times New Roman" w:hAnsi="Times New Roman" w:cs="Times New Roman"/>
          <w:sz w:val="24"/>
          <w:szCs w:val="24"/>
          <w:lang w:val="en-US"/>
        </w:rPr>
        <w:t xml:space="preserve">features </w:t>
      </w:r>
      <w:r w:rsidR="006353AF" w:rsidRPr="00B325AF">
        <w:rPr>
          <w:rFonts w:ascii="Times New Roman" w:hAnsi="Times New Roman" w:cs="Times New Roman"/>
          <w:sz w:val="24"/>
          <w:szCs w:val="24"/>
          <w:lang w:val="en-US"/>
        </w:rPr>
        <w:t xml:space="preserve">unique </w:t>
      </w:r>
      <w:r w:rsidR="007A6EE8" w:rsidRPr="00B325AF">
        <w:rPr>
          <w:rFonts w:ascii="Times New Roman" w:hAnsi="Times New Roman" w:cs="Times New Roman"/>
          <w:sz w:val="24"/>
          <w:szCs w:val="24"/>
          <w:lang w:val="en-US"/>
        </w:rPr>
        <w:t>appraisals of inferiority</w:t>
      </w:r>
      <w:r w:rsidRPr="00B325AF">
        <w:rPr>
          <w:rFonts w:ascii="Times New Roman" w:hAnsi="Times New Roman" w:cs="Times New Roman"/>
          <w:sz w:val="24"/>
          <w:szCs w:val="24"/>
          <w:lang w:val="en-US"/>
        </w:rPr>
        <w:t>,</w:t>
      </w:r>
      <w:r w:rsidR="007A6EE8" w:rsidRPr="00B325AF">
        <w:rPr>
          <w:rFonts w:ascii="Times New Roman" w:hAnsi="Times New Roman" w:cs="Times New Roman"/>
          <w:sz w:val="24"/>
          <w:szCs w:val="24"/>
          <w:lang w:val="en-US"/>
        </w:rPr>
        <w:t xml:space="preserve"> </w:t>
      </w:r>
      <w:r w:rsidR="006353AF" w:rsidRPr="00B325AF">
        <w:rPr>
          <w:rFonts w:ascii="Times New Roman" w:hAnsi="Times New Roman" w:cs="Times New Roman"/>
          <w:sz w:val="24"/>
          <w:szCs w:val="24"/>
          <w:lang w:val="en-US"/>
        </w:rPr>
        <w:t xml:space="preserve">motives to socially exclude the target, and specific facial and vocal expressions, </w:t>
      </w:r>
      <w:r w:rsidR="006567B5" w:rsidRPr="00B325AF">
        <w:rPr>
          <w:rFonts w:ascii="Times New Roman" w:hAnsi="Times New Roman" w:cs="Times New Roman"/>
          <w:sz w:val="24"/>
          <w:szCs w:val="24"/>
          <w:lang w:val="en-US"/>
        </w:rPr>
        <w:t>although</w:t>
      </w:r>
      <w:r w:rsidR="006353AF" w:rsidRPr="00B325AF">
        <w:rPr>
          <w:rFonts w:ascii="Times New Roman" w:hAnsi="Times New Roman" w:cs="Times New Roman"/>
          <w:sz w:val="24"/>
          <w:szCs w:val="24"/>
          <w:lang w:val="en-US"/>
        </w:rPr>
        <w:t xml:space="preserve"> no clear physiological </w:t>
      </w:r>
      <w:r w:rsidR="00321602" w:rsidRPr="00B325AF">
        <w:rPr>
          <w:rFonts w:ascii="Times New Roman" w:hAnsi="Times New Roman" w:cs="Times New Roman"/>
          <w:sz w:val="24"/>
          <w:szCs w:val="24"/>
          <w:lang w:val="en-US"/>
        </w:rPr>
        <w:t>signs</w:t>
      </w:r>
      <w:r w:rsidR="006353AF" w:rsidRPr="00B325AF">
        <w:rPr>
          <w:rFonts w:ascii="Times New Roman" w:hAnsi="Times New Roman" w:cs="Times New Roman"/>
          <w:sz w:val="24"/>
          <w:szCs w:val="24"/>
          <w:lang w:val="en-US"/>
        </w:rPr>
        <w:t xml:space="preserve"> ha</w:t>
      </w:r>
      <w:r w:rsidR="00321602" w:rsidRPr="00B325AF">
        <w:rPr>
          <w:rFonts w:ascii="Times New Roman" w:hAnsi="Times New Roman" w:cs="Times New Roman"/>
          <w:sz w:val="24"/>
          <w:szCs w:val="24"/>
          <w:lang w:val="en-US"/>
        </w:rPr>
        <w:t>ve</w:t>
      </w:r>
      <w:r w:rsidRPr="00B325AF">
        <w:rPr>
          <w:rFonts w:ascii="Times New Roman" w:hAnsi="Times New Roman" w:cs="Times New Roman"/>
          <w:sz w:val="24"/>
          <w:szCs w:val="24"/>
          <w:lang w:val="en-US"/>
        </w:rPr>
        <w:t xml:space="preserve"> been found. M</w:t>
      </w:r>
      <w:r w:rsidR="00D26851" w:rsidRPr="00B325AF">
        <w:rPr>
          <w:rFonts w:ascii="Times New Roman" w:hAnsi="Times New Roman" w:cs="Times New Roman"/>
          <w:sz w:val="24"/>
          <w:szCs w:val="24"/>
          <w:lang w:val="en-US"/>
        </w:rPr>
        <w:t xml:space="preserve">ost contemporary psychological theories agree that emotions can be best described as multi-componential (e.g., </w:t>
      </w:r>
      <w:r w:rsidR="00D26851" w:rsidRPr="00B325AF">
        <w:rPr>
          <w:rFonts w:ascii="Times New Roman" w:hAnsi="Times New Roman" w:cs="Times New Roman"/>
          <w:noProof/>
          <w:sz w:val="24"/>
          <w:szCs w:val="24"/>
          <w:lang w:val="en-US"/>
        </w:rPr>
        <w:t xml:space="preserve">Frijda, 1988; 1986; </w:t>
      </w:r>
      <w:r w:rsidR="00D26851" w:rsidRPr="00B325AF">
        <w:rPr>
          <w:rFonts w:ascii="Times New Roman" w:eastAsia="Times New Roman" w:hAnsi="Times New Roman" w:cs="Times New Roman"/>
          <w:sz w:val="24"/>
          <w:szCs w:val="24"/>
          <w:lang w:val="en-US" w:eastAsia="en-GB"/>
        </w:rPr>
        <w:t xml:space="preserve">Moors, Ellsworth, Scherer, &amp; Frijda, 2013; </w:t>
      </w:r>
      <w:r w:rsidR="00D26851" w:rsidRPr="00B325AF">
        <w:rPr>
          <w:rFonts w:ascii="Times New Roman" w:hAnsi="Times New Roman" w:cs="Times New Roman"/>
          <w:sz w:val="24"/>
          <w:szCs w:val="24"/>
          <w:lang w:val="en-US"/>
        </w:rPr>
        <w:fldChar w:fldCharType="begin" w:fldLock="1"/>
      </w:r>
      <w:r w:rsidR="00D26851" w:rsidRPr="00B325AF">
        <w:rPr>
          <w:rFonts w:ascii="Times New Roman" w:hAnsi="Times New Roman" w:cs="Times New Roman"/>
          <w:sz w:val="24"/>
          <w:szCs w:val="24"/>
          <w:lang w:val="en-US"/>
        </w:rPr>
        <w:instrText>ADDIN CSL_CITATION { "citationItems" : [ { "id" : "ITEM-1", "itemData" : { "ISBN" : "0195130073", "abstract" : "This chapter addresses four interrelated questions: What are the appraisals (motive-relevant evaluations) that cause particular emotions? Why do these particular appraisals cause these particular emotions? How can this model of appraisal-emotion relationships be applied to understand and influence emotions and emotional behaviors? What research might be undertaken to extend and deepen our understanding of the process of emotion generation and emotional reponse?", "author" : [ { "dropping-particle" : "", "family" : "Roseman", "given" : "Ira J", "non-dropping-particle" : "", "parse-names" : false, "suffix" : "" } ], "container-title" : "Appraisal processes in emotion", "id" : "ITEM-1", "issued" : { "date-parts" : [ [ "2001" ] ] }, "page" : "68-91", "title" : "A model of appraisal in the emotion system", "type" : "chapter" }, "uris" : [ "http://www.mendeley.com/documents/?uuid=32f7f5cb-8697-4d8e-8bf0-5a3544ea2171" ] }, { "id" : "ITEM-2", "itemData" : { "ISBN" : "0898593506\\n0898594065 (pbk.)", "abstract" : "In this section, Scherer discusses some of the problems in emotion theory research. He also discusses his ideas on how to overcome some of these obstacles. On page 294 he writes, \"On of the major obstacles to progress in this area has been the problem of arriving at a definition and a concept of emotion acceptable to most psychologists. ... In the study of emotion, such an implicit understanding has mostly been absent, leading at times to proposals that the concept be abolished altogether as misleading (e.g. Duffy, 1941). However, this situation is slowly changing.\" Scherer goes on to write, \"There now seems to be a growing consensus among emotion theorists that emotion is best treated as a psychological construct consisting of several aspects or components: a) the component of cognitive appraisal or evaluation of stimuli and situations, b) the physiological component of activation or arousal, c) the component of motor expression, d) the motivational component, including behavior intentions or behavioral readiness, and e) the component of subjective feeling state. Judging from a number of recent surveys of emotion in the literature, there seems to be a fair amount of agreement that the concept of emotion should encompass all of these components, rather than just some of them (see Averill, 1980; Izard, 1977; Lazarus, Averill &amp; Opton, 1970; Leventhal, 1979; Plutchik, 1980).\" On page 295 he writes, \"As far as the functions of emotion are concerned, there seems to be a major split between theorists who view emotion exclusively as \"disruption\" or \"interruption\" of coordinated behavior sequences and those who view emotions as primarily adaptive, motivational mechanisms. ... Much of our experience with affect, however, seems to contradict the notion of emotion as interruption. ... I view emotion more broadly as the interface between an organism and its environment mediating betwee constantly changing situations and events and the individual's behavioral responses. The major aspects of this process are threefold: first, evaluation of the relevance of environmental stimuli or events for the organism's needs, plans or preferences in specific situations; second, the preparation of actions, both physiological and psychological, appropriate for dealing with these stimuli; and finally the communication of reactions, states, and intentions by the organisms to the social surround (Scherer, 1979b, 1981b,c, 1982).\" He goes on to write on page 296, \"I have postulated in r\u2026", "author" : [ { "dropping-particle" : "", "family" : "Scherer", "given" : "Klaus R", "non-dropping-particle" : "", "parse-names" : false, "suffix" : "" } ], "container-title" : "Approaches to emotion", "id" : "ITEM-2", "issued" : { "date-parts" : [ [ "1984" ] ] }, "page" : "7\u201324", "title" : "On the nature and function of emotion: A component process approach.", "type" : "article-journal" }, "uris" : [ "http://www.mendeley.com/documents/?uuid=4b641718-a530-4909-b697-2dd960956977" ] } ], "mendeley" : { "manualFormatting" : "Roseman, 2001; Scherer, 1984; ", "previouslyFormattedCitation" : "(Roseman, 2001; Scherer, 1984)" }, "properties" : { "noteIndex" : 0 }, "schema" : "https://github.com/citation-style-language/schema/raw/master/csl-citation.json" }</w:instrText>
      </w:r>
      <w:r w:rsidR="00D26851" w:rsidRPr="00B325AF">
        <w:rPr>
          <w:rFonts w:ascii="Times New Roman" w:hAnsi="Times New Roman" w:cs="Times New Roman"/>
          <w:sz w:val="24"/>
          <w:szCs w:val="24"/>
          <w:lang w:val="en-US"/>
        </w:rPr>
        <w:fldChar w:fldCharType="separate"/>
      </w:r>
      <w:r w:rsidR="00D26851" w:rsidRPr="00B325AF">
        <w:rPr>
          <w:rFonts w:ascii="Times New Roman" w:hAnsi="Times New Roman" w:cs="Times New Roman"/>
          <w:noProof/>
          <w:sz w:val="24"/>
          <w:szCs w:val="24"/>
          <w:lang w:val="en-US"/>
        </w:rPr>
        <w:t xml:space="preserve">Roseman, 2001; Scherer, 1984; </w:t>
      </w:r>
      <w:r w:rsidR="00D26851" w:rsidRPr="00B325AF">
        <w:rPr>
          <w:rFonts w:ascii="Times New Roman" w:hAnsi="Times New Roman" w:cs="Times New Roman"/>
          <w:sz w:val="24"/>
          <w:szCs w:val="24"/>
          <w:lang w:val="en-US"/>
        </w:rPr>
        <w:fldChar w:fldCharType="end"/>
      </w:r>
      <w:r w:rsidR="00D26851" w:rsidRPr="00B325AF">
        <w:rPr>
          <w:rFonts w:ascii="Times New Roman" w:hAnsi="Times New Roman" w:cs="Times New Roman"/>
          <w:sz w:val="24"/>
          <w:szCs w:val="24"/>
          <w:lang w:val="en-US"/>
        </w:rPr>
        <w:t xml:space="preserve"> Scherer, 2005; Parkinson, Fischer &amp; Manstead, 2005</w:t>
      </w:r>
      <w:r w:rsidR="00D26851" w:rsidRPr="00B325AF">
        <w:rPr>
          <w:rFonts w:ascii="Times New Roman" w:eastAsia="Times New Roman" w:hAnsi="Times New Roman" w:cs="Times New Roman"/>
          <w:sz w:val="24"/>
          <w:szCs w:val="24"/>
          <w:lang w:val="en-US" w:eastAsia="en-GB"/>
        </w:rPr>
        <w:t>)</w:t>
      </w:r>
      <w:r w:rsidRPr="00B325AF">
        <w:rPr>
          <w:rFonts w:ascii="Times New Roman" w:hAnsi="Times New Roman" w:cs="Times New Roman"/>
          <w:sz w:val="24"/>
          <w:szCs w:val="24"/>
          <w:lang w:val="en-US"/>
        </w:rPr>
        <w:t>. So, w</w:t>
      </w:r>
      <w:r w:rsidR="006353AF" w:rsidRPr="00B325AF">
        <w:rPr>
          <w:rFonts w:ascii="Times New Roman" w:hAnsi="Times New Roman" w:cs="Times New Roman"/>
          <w:sz w:val="24"/>
          <w:szCs w:val="24"/>
          <w:lang w:val="en-US"/>
        </w:rPr>
        <w:t xml:space="preserve">e conclude that </w:t>
      </w:r>
      <w:r w:rsidR="000E13F3" w:rsidRPr="00B325AF">
        <w:rPr>
          <w:rFonts w:ascii="Times New Roman" w:hAnsi="Times New Roman" w:cs="Times New Roman"/>
          <w:sz w:val="24"/>
          <w:szCs w:val="24"/>
          <w:lang w:val="en-US"/>
        </w:rPr>
        <w:t xml:space="preserve">contempt </w:t>
      </w:r>
      <w:r w:rsidR="00321602" w:rsidRPr="00B325AF">
        <w:rPr>
          <w:rFonts w:ascii="Times New Roman" w:hAnsi="Times New Roman" w:cs="Times New Roman"/>
          <w:sz w:val="24"/>
          <w:szCs w:val="24"/>
          <w:lang w:val="en-US"/>
        </w:rPr>
        <w:t xml:space="preserve">has </w:t>
      </w:r>
      <w:r w:rsidRPr="00B325AF">
        <w:rPr>
          <w:rFonts w:ascii="Times New Roman" w:hAnsi="Times New Roman" w:cs="Times New Roman"/>
          <w:sz w:val="24"/>
          <w:szCs w:val="24"/>
          <w:lang w:val="en-US"/>
        </w:rPr>
        <w:t>many</w:t>
      </w:r>
      <w:r w:rsidR="00321602" w:rsidRPr="00B325AF">
        <w:rPr>
          <w:rFonts w:ascii="Times New Roman" w:hAnsi="Times New Roman" w:cs="Times New Roman"/>
          <w:sz w:val="24"/>
          <w:szCs w:val="24"/>
          <w:lang w:val="en-US"/>
        </w:rPr>
        <w:t>, if not all, components typical of emotions</w:t>
      </w:r>
      <w:r w:rsidR="000E13F3" w:rsidRPr="00B325AF">
        <w:rPr>
          <w:rFonts w:ascii="Times New Roman" w:hAnsi="Times New Roman" w:cs="Times New Roman"/>
          <w:sz w:val="24"/>
          <w:szCs w:val="24"/>
          <w:lang w:val="en-US"/>
        </w:rPr>
        <w:t xml:space="preserve">. </w:t>
      </w:r>
    </w:p>
    <w:p w14:paraId="2B8DAFD9" w14:textId="2350358C" w:rsidR="0032429C" w:rsidRPr="00363BAC" w:rsidRDefault="00B325AF" w:rsidP="0032429C">
      <w:pPr>
        <w:spacing w:after="0" w:line="480" w:lineRule="auto"/>
        <w:ind w:firstLine="851"/>
        <w:rPr>
          <w:rFonts w:ascii="Times New Roman" w:hAnsi="Times New Roman" w:cs="Times New Roman"/>
          <w:sz w:val="24"/>
          <w:lang w:val="en-US"/>
        </w:rPr>
      </w:pPr>
      <w:r w:rsidRPr="00B325AF">
        <w:rPr>
          <w:rFonts w:ascii="Times New Roman" w:hAnsi="Times New Roman" w:cs="Times New Roman"/>
          <w:sz w:val="24"/>
          <w:szCs w:val="24"/>
          <w:lang w:val="en-US"/>
        </w:rPr>
        <w:t xml:space="preserve">However, contempt may not only occur as </w:t>
      </w:r>
      <w:r w:rsidR="0032726E">
        <w:rPr>
          <w:rFonts w:ascii="Times New Roman" w:hAnsi="Times New Roman" w:cs="Times New Roman"/>
          <w:sz w:val="24"/>
          <w:szCs w:val="24"/>
          <w:lang w:val="en-US"/>
        </w:rPr>
        <w:t>a specific emotion</w:t>
      </w:r>
      <w:r w:rsidRPr="00B325AF">
        <w:rPr>
          <w:rFonts w:ascii="Times New Roman" w:hAnsi="Times New Roman" w:cs="Times New Roman"/>
          <w:sz w:val="24"/>
          <w:szCs w:val="24"/>
          <w:lang w:val="en-US"/>
        </w:rPr>
        <w:t xml:space="preserve">, </w:t>
      </w:r>
      <w:r w:rsidR="0032726E">
        <w:rPr>
          <w:rFonts w:ascii="Times New Roman" w:hAnsi="Times New Roman" w:cs="Times New Roman"/>
          <w:sz w:val="24"/>
          <w:szCs w:val="24"/>
          <w:lang w:val="en-US"/>
        </w:rPr>
        <w:t>but</w:t>
      </w:r>
      <w:r w:rsidR="00D26851" w:rsidRPr="00B325AF">
        <w:rPr>
          <w:rFonts w:ascii="Times New Roman" w:hAnsi="Times New Roman" w:cs="Times New Roman"/>
          <w:sz w:val="24"/>
          <w:szCs w:val="24"/>
          <w:lang w:val="en-US"/>
        </w:rPr>
        <w:t xml:space="preserve"> </w:t>
      </w:r>
      <w:r w:rsidR="000E13F3" w:rsidRPr="00B325AF">
        <w:rPr>
          <w:rFonts w:ascii="Times New Roman" w:hAnsi="Times New Roman" w:cs="Times New Roman"/>
          <w:sz w:val="24"/>
          <w:szCs w:val="24"/>
          <w:lang w:val="en-US"/>
        </w:rPr>
        <w:t xml:space="preserve">also </w:t>
      </w:r>
      <w:r w:rsidR="0032726E" w:rsidRPr="00B325AF">
        <w:rPr>
          <w:rFonts w:ascii="Times New Roman" w:hAnsi="Times New Roman" w:cs="Times New Roman"/>
          <w:sz w:val="24"/>
          <w:szCs w:val="24"/>
          <w:lang w:val="en-US"/>
        </w:rPr>
        <w:t xml:space="preserve">can </w:t>
      </w:r>
      <w:r w:rsidR="00E5772C" w:rsidRPr="00B325AF">
        <w:rPr>
          <w:rFonts w:ascii="Times New Roman" w:hAnsi="Times New Roman" w:cs="Times New Roman"/>
          <w:sz w:val="24"/>
          <w:szCs w:val="24"/>
          <w:lang w:val="en-US"/>
        </w:rPr>
        <w:t>coalesce into</w:t>
      </w:r>
      <w:r w:rsidR="000B1741" w:rsidRPr="00B325AF">
        <w:rPr>
          <w:rFonts w:ascii="Times New Roman" w:hAnsi="Times New Roman" w:cs="Times New Roman"/>
          <w:sz w:val="24"/>
          <w:szCs w:val="24"/>
          <w:lang w:val="en-US"/>
        </w:rPr>
        <w:t xml:space="preserve"> </w:t>
      </w:r>
      <w:r w:rsidR="00D26851" w:rsidRPr="00B325AF">
        <w:rPr>
          <w:rFonts w:ascii="Times New Roman" w:hAnsi="Times New Roman" w:cs="Times New Roman"/>
          <w:sz w:val="24"/>
          <w:szCs w:val="24"/>
          <w:lang w:val="en-US"/>
        </w:rPr>
        <w:t xml:space="preserve">a sentiment. </w:t>
      </w:r>
      <w:r w:rsidR="001E6968">
        <w:rPr>
          <w:rFonts w:ascii="Times New Roman" w:hAnsi="Times New Roman" w:cs="Times New Roman"/>
          <w:sz w:val="24"/>
          <w:szCs w:val="24"/>
          <w:lang w:val="en-US"/>
        </w:rPr>
        <w:t>Although many of the features of an emotion and its corresponding sentiment can be similar, t</w:t>
      </w:r>
      <w:r w:rsidR="001E6968" w:rsidRPr="00B325AF">
        <w:rPr>
          <w:rFonts w:ascii="Times New Roman" w:hAnsi="Times New Roman" w:cs="Times New Roman"/>
          <w:sz w:val="24"/>
          <w:szCs w:val="24"/>
          <w:lang w:val="en-US"/>
        </w:rPr>
        <w:t xml:space="preserve">he </w:t>
      </w:r>
      <w:r w:rsidR="00D26851" w:rsidRPr="00B325AF">
        <w:rPr>
          <w:rFonts w:ascii="Times New Roman" w:hAnsi="Times New Roman" w:cs="Times New Roman"/>
          <w:sz w:val="24"/>
          <w:szCs w:val="24"/>
          <w:lang w:val="en-US"/>
        </w:rPr>
        <w:t xml:space="preserve">difference between emotion and sentiment </w:t>
      </w:r>
      <w:r w:rsidR="001E6968">
        <w:rPr>
          <w:rFonts w:ascii="Times New Roman" w:hAnsi="Times New Roman" w:cs="Times New Roman"/>
          <w:sz w:val="24"/>
          <w:szCs w:val="24"/>
          <w:lang w:val="en-US"/>
        </w:rPr>
        <w:t>is</w:t>
      </w:r>
      <w:r w:rsidR="002B6387">
        <w:rPr>
          <w:rFonts w:ascii="Times New Roman" w:hAnsi="Times New Roman" w:cs="Times New Roman"/>
          <w:sz w:val="24"/>
          <w:szCs w:val="24"/>
          <w:lang w:val="en-US"/>
        </w:rPr>
        <w:t xml:space="preserve"> to date theoretical</w:t>
      </w:r>
      <w:r w:rsidR="001E6968">
        <w:rPr>
          <w:rFonts w:ascii="Times New Roman" w:hAnsi="Times New Roman" w:cs="Times New Roman"/>
          <w:sz w:val="24"/>
          <w:szCs w:val="24"/>
          <w:lang w:val="en-US"/>
        </w:rPr>
        <w:t>ly</w:t>
      </w:r>
      <w:r w:rsidR="002B6387">
        <w:rPr>
          <w:rFonts w:ascii="Times New Roman" w:hAnsi="Times New Roman" w:cs="Times New Roman"/>
          <w:sz w:val="24"/>
          <w:szCs w:val="24"/>
          <w:lang w:val="en-US"/>
        </w:rPr>
        <w:t xml:space="preserve"> </w:t>
      </w:r>
      <w:r w:rsidR="001E6968">
        <w:rPr>
          <w:rFonts w:ascii="Times New Roman" w:hAnsi="Times New Roman" w:cs="Times New Roman"/>
          <w:sz w:val="24"/>
          <w:szCs w:val="24"/>
          <w:lang w:val="en-US"/>
        </w:rPr>
        <w:t>defined</w:t>
      </w:r>
      <w:r w:rsidR="00BF0129">
        <w:rPr>
          <w:rFonts w:ascii="Times New Roman" w:hAnsi="Times New Roman" w:cs="Times New Roman"/>
          <w:sz w:val="24"/>
          <w:szCs w:val="24"/>
          <w:lang w:val="en-US"/>
        </w:rPr>
        <w:t xml:space="preserve"> by</w:t>
      </w:r>
      <w:r w:rsidR="002B6387">
        <w:rPr>
          <w:rFonts w:ascii="Times New Roman" w:hAnsi="Times New Roman" w:cs="Times New Roman"/>
          <w:sz w:val="24"/>
          <w:szCs w:val="24"/>
          <w:lang w:val="en-US"/>
        </w:rPr>
        <w:t xml:space="preserve"> the eliciting stimulus. E</w:t>
      </w:r>
      <w:r w:rsidR="00D26851" w:rsidRPr="00B325AF">
        <w:rPr>
          <w:rFonts w:ascii="Times New Roman" w:hAnsi="Times New Roman" w:cs="Times New Roman"/>
          <w:sz w:val="24"/>
          <w:szCs w:val="24"/>
          <w:lang w:val="en-US"/>
        </w:rPr>
        <w:t>motions are immediate reactions to events</w:t>
      </w:r>
      <w:r w:rsidR="006567B5" w:rsidRPr="00B325AF">
        <w:rPr>
          <w:rFonts w:ascii="Times New Roman" w:hAnsi="Times New Roman" w:cs="Times New Roman"/>
          <w:sz w:val="24"/>
          <w:szCs w:val="24"/>
          <w:lang w:val="en-US"/>
        </w:rPr>
        <w:t xml:space="preserve"> involving individuals or groups</w:t>
      </w:r>
      <w:r w:rsidR="00D26851" w:rsidRPr="00B325AF">
        <w:rPr>
          <w:rFonts w:ascii="Times New Roman" w:hAnsi="Times New Roman" w:cs="Times New Roman"/>
          <w:sz w:val="24"/>
          <w:szCs w:val="24"/>
          <w:lang w:val="en-US"/>
        </w:rPr>
        <w:t xml:space="preserve">, </w:t>
      </w:r>
      <w:r w:rsidR="000E13F3" w:rsidRPr="00B325AF">
        <w:rPr>
          <w:rFonts w:ascii="Times New Roman" w:hAnsi="Times New Roman" w:cs="Times New Roman"/>
          <w:sz w:val="24"/>
          <w:szCs w:val="24"/>
          <w:lang w:val="en-US"/>
        </w:rPr>
        <w:t xml:space="preserve">whereas </w:t>
      </w:r>
      <w:r w:rsidR="00D26851" w:rsidRPr="00B325AF">
        <w:rPr>
          <w:rFonts w:ascii="Times New Roman" w:hAnsi="Times New Roman" w:cs="Times New Roman"/>
          <w:sz w:val="24"/>
          <w:szCs w:val="24"/>
          <w:lang w:val="en-US"/>
        </w:rPr>
        <w:t xml:space="preserve">sentiments </w:t>
      </w:r>
      <w:r w:rsidR="002B6387">
        <w:rPr>
          <w:rFonts w:ascii="Times New Roman" w:hAnsi="Times New Roman" w:cs="Times New Roman"/>
          <w:sz w:val="24"/>
          <w:szCs w:val="24"/>
          <w:lang w:val="en-US"/>
        </w:rPr>
        <w:t xml:space="preserve">have been defined as </w:t>
      </w:r>
      <w:r w:rsidR="00D26851" w:rsidRPr="00B325AF">
        <w:rPr>
          <w:rFonts w:ascii="Times New Roman" w:hAnsi="Times New Roman" w:cs="Times New Roman"/>
          <w:sz w:val="24"/>
          <w:szCs w:val="24"/>
          <w:lang w:val="en-US"/>
        </w:rPr>
        <w:t>long-term, based on mo</w:t>
      </w:r>
      <w:r w:rsidR="006567B5" w:rsidRPr="00B325AF">
        <w:rPr>
          <w:rFonts w:ascii="Times New Roman" w:hAnsi="Times New Roman" w:cs="Times New Roman"/>
          <w:sz w:val="24"/>
          <w:szCs w:val="24"/>
          <w:lang w:val="en-US"/>
        </w:rPr>
        <w:t xml:space="preserve">re global appraisals of </w:t>
      </w:r>
      <w:r w:rsidR="00D26851" w:rsidRPr="00B325AF">
        <w:rPr>
          <w:rFonts w:ascii="Times New Roman" w:hAnsi="Times New Roman" w:cs="Times New Roman"/>
          <w:sz w:val="24"/>
          <w:szCs w:val="24"/>
          <w:lang w:val="en-US"/>
        </w:rPr>
        <w:t xml:space="preserve">individuals or groups </w:t>
      </w:r>
      <w:r w:rsidR="00D26851" w:rsidRPr="00B325AF">
        <w:rPr>
          <w:rFonts w:ascii="Times New Roman" w:hAnsi="Times New Roman" w:cs="Times New Roman"/>
          <w:sz w:val="24"/>
          <w:szCs w:val="24"/>
          <w:lang w:val="en-US"/>
        </w:rPr>
        <w:fldChar w:fldCharType="begin" w:fldLock="1"/>
      </w:r>
      <w:r w:rsidR="00D26851" w:rsidRPr="00B325AF">
        <w:rPr>
          <w:rFonts w:ascii="Times New Roman" w:hAnsi="Times New Roman" w:cs="Times New Roman"/>
          <w:sz w:val="24"/>
          <w:szCs w:val="24"/>
          <w:lang w:val="en-US"/>
        </w:rPr>
        <w:instrText>ADDIN CSL_CITATION { "citationItems" : [ { "id" : "ITEM-1", "itemData" : { "abstract" : "(from the chapter) give an overview of some of the major aspects of affective states, and their relations with other psychological processes / provide conceptual clarification of the distinctions between the various kinds of affective states [moods, emotion episodes, and emotions] /// causes and functions of affective phenomena / the structure of affect space / consequents of affective states (PsycINFO Database Record (c) 2007 APA, all rights reserved)", "author" : [ { "dropping-particle" : "", "family" : "Frijda", "given" : "Nico H", "non-dropping-particle" : "", "parse-names" : false, "suffix" : "" } ], "container-title" : "Handbook of emotions", "id" : "ITEM-1", "issued" : { "date-parts" : [ [ "1993" ] ] }, "page" : "381-403", "title" : "Moods, emotion episodes, and emotions", "type" : "chapter" }, "uris" : [ "http://www.mendeley.com/documents/?uuid=dba72a72-80f7-480d-a286-593bbff91152" ] } ], "mendeley" : { "previouslyFormattedCitation" : "(Nico H Frijda, 1993)" }, "properties" : { "noteIndex" : 0 }, "schema" : "https://github.com/citation-style-language/schema/raw/master/csl-citation.json" }</w:instrText>
      </w:r>
      <w:r w:rsidR="00D26851" w:rsidRPr="00B325AF">
        <w:rPr>
          <w:rFonts w:ascii="Times New Roman" w:hAnsi="Times New Roman" w:cs="Times New Roman"/>
          <w:sz w:val="24"/>
          <w:szCs w:val="24"/>
          <w:lang w:val="en-US"/>
        </w:rPr>
        <w:fldChar w:fldCharType="separate"/>
      </w:r>
      <w:r w:rsidR="00D26851" w:rsidRPr="00B325AF">
        <w:rPr>
          <w:rFonts w:ascii="Times New Roman" w:hAnsi="Times New Roman" w:cs="Times New Roman"/>
          <w:noProof/>
          <w:sz w:val="24"/>
          <w:szCs w:val="24"/>
          <w:lang w:val="en-US"/>
        </w:rPr>
        <w:t>(Frijda, 1993)</w:t>
      </w:r>
      <w:r w:rsidR="00D26851" w:rsidRPr="00B325AF">
        <w:rPr>
          <w:rFonts w:ascii="Times New Roman" w:hAnsi="Times New Roman" w:cs="Times New Roman"/>
          <w:sz w:val="24"/>
          <w:szCs w:val="24"/>
          <w:lang w:val="en-US"/>
        </w:rPr>
        <w:fldChar w:fldCharType="end"/>
      </w:r>
      <w:r w:rsidR="00D26851" w:rsidRPr="00B325AF">
        <w:rPr>
          <w:rFonts w:ascii="Times New Roman" w:hAnsi="Times New Roman" w:cs="Times New Roman"/>
          <w:sz w:val="24"/>
          <w:szCs w:val="24"/>
          <w:lang w:val="en-US"/>
        </w:rPr>
        <w:t xml:space="preserve">. </w:t>
      </w:r>
      <w:r w:rsidR="001E6968">
        <w:rPr>
          <w:rFonts w:ascii="Times New Roman" w:hAnsi="Times New Roman" w:cs="Times New Roman"/>
          <w:sz w:val="24"/>
          <w:szCs w:val="24"/>
          <w:lang w:val="en-US"/>
        </w:rPr>
        <w:t>That is, w</w:t>
      </w:r>
      <w:r w:rsidR="00BF0129">
        <w:rPr>
          <w:rFonts w:ascii="Times New Roman" w:hAnsi="Times New Roman" w:cs="Times New Roman"/>
          <w:sz w:val="24"/>
          <w:szCs w:val="24"/>
          <w:lang w:val="en-US"/>
        </w:rPr>
        <w:t xml:space="preserve">hereas the emotion contempt requires a specific transgression by someone, this is not the case for the sentiment of contempt. A sentiment may be elicited by merely seeing some who belongs to a very low valued group. </w:t>
      </w:r>
      <w:r w:rsidR="000B1741" w:rsidRPr="00B325AF">
        <w:rPr>
          <w:rFonts w:ascii="Times New Roman" w:hAnsi="Times New Roman" w:cs="Times New Roman"/>
          <w:sz w:val="24"/>
          <w:szCs w:val="24"/>
          <w:lang w:val="en-US"/>
        </w:rPr>
        <w:t xml:space="preserve">Put another way, sentiments are associations that allow the consistent elicitation of emotional responses when </w:t>
      </w:r>
      <w:r w:rsidR="002B6387">
        <w:rPr>
          <w:rFonts w:ascii="Times New Roman" w:hAnsi="Times New Roman" w:cs="Times New Roman"/>
          <w:sz w:val="24"/>
          <w:szCs w:val="24"/>
          <w:lang w:val="en-US"/>
        </w:rPr>
        <w:t xml:space="preserve">merely </w:t>
      </w:r>
      <w:r w:rsidR="000B1741" w:rsidRPr="00B325AF">
        <w:rPr>
          <w:rFonts w:ascii="Times New Roman" w:hAnsi="Times New Roman" w:cs="Times New Roman"/>
          <w:sz w:val="24"/>
          <w:szCs w:val="24"/>
          <w:lang w:val="en-US"/>
        </w:rPr>
        <w:t>faced with their object. Maintaining a sentiment involves a binding of the emotion to the object; in a sense, the emotion becomes part of the ongoing attitude toward it (cf. Crites, Fabrigar, &amp; Petty, 1994; Giner-Sorolla, 1999).</w:t>
      </w:r>
      <w:r w:rsidR="000B1741" w:rsidRPr="00B325AF">
        <w:rPr>
          <w:rStyle w:val="FootnoteReference"/>
          <w:rFonts w:ascii="Times New Roman" w:hAnsi="Times New Roman" w:cs="Times New Roman"/>
          <w:sz w:val="24"/>
          <w:szCs w:val="24"/>
          <w:lang w:val="en-US"/>
        </w:rPr>
        <w:footnoteReference w:id="1"/>
      </w:r>
      <w:r w:rsidR="0032429C">
        <w:rPr>
          <w:rFonts w:ascii="Times New Roman" w:hAnsi="Times New Roman" w:cs="Times New Roman"/>
          <w:sz w:val="24"/>
          <w:szCs w:val="24"/>
          <w:lang w:val="en-US"/>
        </w:rPr>
        <w:t xml:space="preserve"> </w:t>
      </w:r>
      <w:r w:rsidR="0032429C" w:rsidRPr="0032429C">
        <w:rPr>
          <w:rFonts w:ascii="Times New Roman" w:hAnsi="Times New Roman" w:cs="Times New Roman"/>
          <w:sz w:val="24"/>
          <w:lang w:val="en-US"/>
        </w:rPr>
        <w:t xml:space="preserve">Sentiments </w:t>
      </w:r>
      <w:r w:rsidR="0032429C">
        <w:rPr>
          <w:rFonts w:ascii="Times New Roman" w:hAnsi="Times New Roman" w:cs="Times New Roman"/>
          <w:sz w:val="24"/>
          <w:lang w:val="en-US"/>
        </w:rPr>
        <w:t xml:space="preserve">are </w:t>
      </w:r>
      <w:r w:rsidR="002B6387">
        <w:rPr>
          <w:rFonts w:ascii="Times New Roman" w:hAnsi="Times New Roman" w:cs="Times New Roman"/>
          <w:sz w:val="24"/>
          <w:lang w:val="en-US"/>
        </w:rPr>
        <w:t xml:space="preserve">assumed to be </w:t>
      </w:r>
      <w:r w:rsidR="0032429C">
        <w:rPr>
          <w:rFonts w:ascii="Times New Roman" w:hAnsi="Times New Roman" w:cs="Times New Roman"/>
          <w:sz w:val="24"/>
          <w:lang w:val="en-US"/>
        </w:rPr>
        <w:t>distinct from</w:t>
      </w:r>
      <w:r w:rsidR="0032429C" w:rsidRPr="0032429C">
        <w:rPr>
          <w:rFonts w:ascii="Times New Roman" w:hAnsi="Times New Roman" w:cs="Times New Roman"/>
          <w:sz w:val="24"/>
          <w:lang w:val="en-US"/>
        </w:rPr>
        <w:t xml:space="preserve"> attitudes, </w:t>
      </w:r>
      <w:r w:rsidR="0032429C">
        <w:rPr>
          <w:rFonts w:ascii="Times New Roman" w:hAnsi="Times New Roman" w:cs="Times New Roman"/>
          <w:sz w:val="24"/>
          <w:lang w:val="en-US"/>
        </w:rPr>
        <w:t>however, because</w:t>
      </w:r>
      <w:r w:rsidR="0032429C" w:rsidRPr="0032429C">
        <w:rPr>
          <w:rFonts w:ascii="Times New Roman" w:hAnsi="Times New Roman" w:cs="Times New Roman"/>
          <w:sz w:val="24"/>
          <w:lang w:val="en-US"/>
        </w:rPr>
        <w:t xml:space="preserve"> sentiments are characterized by appraisals </w:t>
      </w:r>
      <w:r w:rsidR="0032429C">
        <w:rPr>
          <w:rFonts w:ascii="Times New Roman" w:hAnsi="Times New Roman" w:cs="Times New Roman"/>
          <w:sz w:val="24"/>
          <w:lang w:val="en-US"/>
        </w:rPr>
        <w:t xml:space="preserve">and </w:t>
      </w:r>
      <w:r w:rsidR="0032429C" w:rsidRPr="0032429C">
        <w:rPr>
          <w:rFonts w:ascii="Times New Roman" w:hAnsi="Times New Roman" w:cs="Times New Roman"/>
          <w:sz w:val="24"/>
          <w:lang w:val="en-US"/>
        </w:rPr>
        <w:t>action tendencies</w:t>
      </w:r>
      <w:r w:rsidR="00F421F3">
        <w:rPr>
          <w:rFonts w:ascii="Times New Roman" w:hAnsi="Times New Roman" w:cs="Times New Roman"/>
          <w:sz w:val="24"/>
          <w:lang w:val="en-US"/>
        </w:rPr>
        <w:t xml:space="preserve">, </w:t>
      </w:r>
      <w:r w:rsidR="0032429C" w:rsidRPr="0032429C">
        <w:rPr>
          <w:rFonts w:ascii="Times New Roman" w:hAnsi="Times New Roman" w:cs="Times New Roman"/>
          <w:sz w:val="24"/>
          <w:lang w:val="en-US"/>
        </w:rPr>
        <w:t>and are thus discrete, like emotions</w:t>
      </w:r>
      <w:r w:rsidR="0032429C">
        <w:rPr>
          <w:rFonts w:ascii="Times New Roman" w:hAnsi="Times New Roman" w:cs="Times New Roman"/>
          <w:sz w:val="24"/>
          <w:lang w:val="en-US"/>
        </w:rPr>
        <w:t>,</w:t>
      </w:r>
      <w:r w:rsidR="001A0515">
        <w:rPr>
          <w:rFonts w:ascii="Times New Roman" w:hAnsi="Times New Roman" w:cs="Times New Roman"/>
          <w:sz w:val="24"/>
          <w:lang w:val="en-US"/>
        </w:rPr>
        <w:t xml:space="preserve"> </w:t>
      </w:r>
      <w:r w:rsidR="0032429C">
        <w:rPr>
          <w:rFonts w:ascii="Times New Roman" w:hAnsi="Times New Roman" w:cs="Times New Roman"/>
          <w:sz w:val="24"/>
          <w:lang w:val="en-US"/>
        </w:rPr>
        <w:t>although they lack non-verbal expressions and physiology</w:t>
      </w:r>
      <w:r w:rsidR="0032429C" w:rsidRPr="0032429C">
        <w:rPr>
          <w:rFonts w:ascii="Times New Roman" w:hAnsi="Times New Roman" w:cs="Times New Roman"/>
          <w:sz w:val="24"/>
          <w:lang w:val="en-US"/>
        </w:rPr>
        <w:t>. Attitudes or moods on the other hand, are defined by valence</w:t>
      </w:r>
      <w:r w:rsidR="0032429C">
        <w:rPr>
          <w:rFonts w:ascii="Times New Roman" w:hAnsi="Times New Roman" w:cs="Times New Roman"/>
          <w:sz w:val="24"/>
          <w:lang w:val="en-US"/>
        </w:rPr>
        <w:t xml:space="preserve"> only</w:t>
      </w:r>
      <w:r w:rsidR="0032429C">
        <w:rPr>
          <w:rFonts w:ascii="Times New Roman" w:hAnsi="Times New Roman" w:cs="Times New Roman"/>
          <w:color w:val="FF6600"/>
          <w:sz w:val="24"/>
          <w:lang w:val="en-US"/>
        </w:rPr>
        <w:t>.</w:t>
      </w:r>
      <w:r w:rsidR="002B6387">
        <w:rPr>
          <w:rFonts w:ascii="Times New Roman" w:hAnsi="Times New Roman" w:cs="Times New Roman"/>
          <w:color w:val="FF6600"/>
          <w:sz w:val="24"/>
          <w:lang w:val="en-US"/>
        </w:rPr>
        <w:t xml:space="preserve"> </w:t>
      </w:r>
      <w:r w:rsidR="003D184F" w:rsidRPr="00363BAC">
        <w:rPr>
          <w:rFonts w:ascii="Times New Roman" w:hAnsi="Times New Roman" w:cs="Times New Roman"/>
          <w:sz w:val="24"/>
          <w:lang w:val="en-US"/>
        </w:rPr>
        <w:t>T</w:t>
      </w:r>
      <w:r w:rsidR="002B6387" w:rsidRPr="00363BAC">
        <w:rPr>
          <w:rFonts w:ascii="Times New Roman" w:hAnsi="Times New Roman" w:cs="Times New Roman"/>
          <w:sz w:val="24"/>
          <w:lang w:val="en-US"/>
        </w:rPr>
        <w:t xml:space="preserve">his distinction between emotions on the one hand, and sentiments on the other hand, has not been </w:t>
      </w:r>
      <w:r w:rsidR="001A0515" w:rsidRPr="00363BAC">
        <w:rPr>
          <w:rFonts w:ascii="Times New Roman" w:hAnsi="Times New Roman" w:cs="Times New Roman"/>
          <w:sz w:val="24"/>
          <w:lang w:val="en-US"/>
        </w:rPr>
        <w:t xml:space="preserve">empirically </w:t>
      </w:r>
      <w:r w:rsidR="002B6387" w:rsidRPr="00363BAC">
        <w:rPr>
          <w:rFonts w:ascii="Times New Roman" w:hAnsi="Times New Roman" w:cs="Times New Roman"/>
          <w:sz w:val="24"/>
          <w:lang w:val="en-US"/>
        </w:rPr>
        <w:t xml:space="preserve">studied to date, so we can only speculate on whether these different </w:t>
      </w:r>
      <w:r w:rsidR="003D184F" w:rsidRPr="00363BAC">
        <w:rPr>
          <w:rFonts w:ascii="Times New Roman" w:hAnsi="Times New Roman" w:cs="Times New Roman"/>
          <w:sz w:val="24"/>
          <w:lang w:val="en-US"/>
        </w:rPr>
        <w:t>pathways to</w:t>
      </w:r>
      <w:r w:rsidR="002B6387" w:rsidRPr="00363BAC">
        <w:rPr>
          <w:rFonts w:ascii="Times New Roman" w:hAnsi="Times New Roman" w:cs="Times New Roman"/>
          <w:sz w:val="24"/>
          <w:lang w:val="en-US"/>
        </w:rPr>
        <w:t xml:space="preserve"> contempt </w:t>
      </w:r>
      <w:r w:rsidR="003D184F" w:rsidRPr="00363BAC">
        <w:rPr>
          <w:rFonts w:ascii="Times New Roman" w:hAnsi="Times New Roman" w:cs="Times New Roman"/>
          <w:sz w:val="24"/>
          <w:lang w:val="en-US"/>
        </w:rPr>
        <w:t>result in</w:t>
      </w:r>
      <w:r w:rsidR="001A0515" w:rsidRPr="00363BAC">
        <w:rPr>
          <w:rFonts w:ascii="Times New Roman" w:hAnsi="Times New Roman" w:cs="Times New Roman"/>
          <w:sz w:val="24"/>
          <w:lang w:val="en-US"/>
        </w:rPr>
        <w:t xml:space="preserve"> distinct</w:t>
      </w:r>
      <w:r w:rsidR="001E6968" w:rsidRPr="00363BAC">
        <w:rPr>
          <w:rFonts w:ascii="Times New Roman" w:hAnsi="Times New Roman" w:cs="Times New Roman"/>
          <w:sz w:val="24"/>
          <w:lang w:val="en-US"/>
        </w:rPr>
        <w:t>, yet related,</w:t>
      </w:r>
      <w:r w:rsidR="002B6387" w:rsidRPr="00363BAC">
        <w:rPr>
          <w:rFonts w:ascii="Times New Roman" w:hAnsi="Times New Roman" w:cs="Times New Roman"/>
          <w:sz w:val="24"/>
          <w:lang w:val="en-US"/>
        </w:rPr>
        <w:t xml:space="preserve"> mental states.</w:t>
      </w:r>
    </w:p>
    <w:p w14:paraId="702BA4CD" w14:textId="594BD759" w:rsidR="00F26258" w:rsidRPr="0060758D" w:rsidRDefault="00935714" w:rsidP="0032429C">
      <w:pPr>
        <w:spacing w:after="0" w:line="480" w:lineRule="auto"/>
        <w:ind w:firstLine="851"/>
        <w:rPr>
          <w:rFonts w:ascii="Times New Roman" w:hAnsi="Times New Roman" w:cs="Times New Roman"/>
          <w:sz w:val="24"/>
          <w:szCs w:val="24"/>
          <w:lang w:val="en-US"/>
        </w:rPr>
      </w:pPr>
      <w:r>
        <w:rPr>
          <w:rFonts w:ascii="Times New Roman" w:hAnsi="Times New Roman" w:cs="Times New Roman"/>
          <w:sz w:val="24"/>
          <w:szCs w:val="24"/>
          <w:lang w:val="en-US"/>
        </w:rPr>
        <w:t xml:space="preserve">Contempt as a sentiment has two sources. First, </w:t>
      </w:r>
      <w:r w:rsidR="00F421F3">
        <w:rPr>
          <w:rFonts w:ascii="Times New Roman" w:hAnsi="Times New Roman" w:cs="Times New Roman"/>
          <w:sz w:val="24"/>
          <w:szCs w:val="24"/>
          <w:lang w:val="en-US"/>
        </w:rPr>
        <w:t>a</w:t>
      </w:r>
      <w:r w:rsidRPr="0060758D">
        <w:rPr>
          <w:rFonts w:ascii="Times New Roman" w:hAnsi="Times New Roman" w:cs="Times New Roman"/>
          <w:sz w:val="24"/>
          <w:szCs w:val="24"/>
          <w:lang w:val="en-US"/>
        </w:rPr>
        <w:t xml:space="preserve"> </w:t>
      </w:r>
      <w:r w:rsidR="00D26851" w:rsidRPr="0060758D">
        <w:rPr>
          <w:rFonts w:ascii="Times New Roman" w:hAnsi="Times New Roman" w:cs="Times New Roman"/>
          <w:sz w:val="24"/>
          <w:szCs w:val="24"/>
          <w:lang w:val="en-US"/>
        </w:rPr>
        <w:t xml:space="preserve">sentiment can be based on a history of </w:t>
      </w:r>
      <w:r w:rsidR="00D81D1F">
        <w:rPr>
          <w:rFonts w:ascii="Times New Roman" w:hAnsi="Times New Roman" w:cs="Times New Roman"/>
          <w:sz w:val="24"/>
          <w:szCs w:val="24"/>
          <w:lang w:val="en-US"/>
        </w:rPr>
        <w:t>social experiences</w:t>
      </w:r>
      <w:r w:rsidR="00E5772C">
        <w:rPr>
          <w:rFonts w:ascii="Times New Roman" w:hAnsi="Times New Roman" w:cs="Times New Roman"/>
          <w:sz w:val="24"/>
          <w:szCs w:val="24"/>
          <w:lang w:val="en-US"/>
        </w:rPr>
        <w:t xml:space="preserve"> </w:t>
      </w:r>
      <w:r w:rsidR="00E5772C" w:rsidRPr="0060758D">
        <w:rPr>
          <w:rFonts w:ascii="Times New Roman" w:hAnsi="Times New Roman" w:cs="Times New Roman"/>
          <w:sz w:val="24"/>
          <w:szCs w:val="24"/>
          <w:lang w:val="en-US"/>
        </w:rPr>
        <w:t>independent</w:t>
      </w:r>
      <w:r w:rsidR="00E5772C">
        <w:rPr>
          <w:rFonts w:ascii="Times New Roman" w:hAnsi="Times New Roman" w:cs="Times New Roman"/>
          <w:sz w:val="24"/>
          <w:szCs w:val="24"/>
          <w:lang w:val="en-US"/>
        </w:rPr>
        <w:t>ly</w:t>
      </w:r>
      <w:r w:rsidR="00E5772C" w:rsidRPr="0060758D">
        <w:rPr>
          <w:rFonts w:ascii="Times New Roman" w:hAnsi="Times New Roman" w:cs="Times New Roman"/>
          <w:sz w:val="24"/>
          <w:szCs w:val="24"/>
          <w:lang w:val="en-US"/>
        </w:rPr>
        <w:t xml:space="preserve"> of </w:t>
      </w:r>
      <w:r w:rsidR="00E5772C">
        <w:rPr>
          <w:rFonts w:ascii="Times New Roman" w:hAnsi="Times New Roman" w:cs="Times New Roman"/>
          <w:sz w:val="24"/>
          <w:szCs w:val="24"/>
          <w:lang w:val="en-US"/>
        </w:rPr>
        <w:t>any one</w:t>
      </w:r>
      <w:r w:rsidR="00E5772C" w:rsidRPr="0060758D">
        <w:rPr>
          <w:rFonts w:ascii="Times New Roman" w:hAnsi="Times New Roman" w:cs="Times New Roman"/>
          <w:sz w:val="24"/>
          <w:szCs w:val="24"/>
          <w:lang w:val="en-US"/>
        </w:rPr>
        <w:t xml:space="preserve"> specific event or behavior</w:t>
      </w:r>
      <w:r w:rsidR="00F26258">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 xml:space="preserve">For example, a wife may develop feelings of contempt for her husband because he has neglected her over the years, and she may appraise him after all these years as inferior, incompetent or </w:t>
      </w:r>
      <w:r w:rsidR="006567B5">
        <w:rPr>
          <w:rFonts w:ascii="Times New Roman" w:hAnsi="Times New Roman" w:cs="Times New Roman"/>
          <w:sz w:val="24"/>
          <w:szCs w:val="24"/>
          <w:lang w:val="en-US"/>
        </w:rPr>
        <w:t xml:space="preserve">immoral. </w:t>
      </w:r>
      <w:r w:rsidR="00F26258" w:rsidRPr="0060758D">
        <w:rPr>
          <w:rFonts w:ascii="Times New Roman" w:hAnsi="Times New Roman" w:cs="Times New Roman"/>
          <w:sz w:val="24"/>
          <w:szCs w:val="24"/>
          <w:lang w:val="en-US"/>
        </w:rPr>
        <w:t xml:space="preserve">Fischer and Roseman (2007) </w:t>
      </w:r>
      <w:r w:rsidR="00F26258">
        <w:rPr>
          <w:rFonts w:ascii="Times New Roman" w:hAnsi="Times New Roman" w:cs="Times New Roman"/>
          <w:sz w:val="24"/>
          <w:szCs w:val="24"/>
          <w:lang w:val="en-US"/>
        </w:rPr>
        <w:t>indeed</w:t>
      </w:r>
      <w:r w:rsidR="00F26258" w:rsidRPr="0060758D">
        <w:rPr>
          <w:rFonts w:ascii="Times New Roman" w:hAnsi="Times New Roman" w:cs="Times New Roman"/>
          <w:sz w:val="24"/>
          <w:szCs w:val="24"/>
          <w:lang w:val="en-US"/>
        </w:rPr>
        <w:t xml:space="preserve"> found that individuals often had a history of transgressions </w:t>
      </w:r>
      <w:r w:rsidR="003E1942">
        <w:rPr>
          <w:rFonts w:ascii="Times New Roman" w:hAnsi="Times New Roman" w:cs="Times New Roman"/>
          <w:sz w:val="24"/>
          <w:szCs w:val="24"/>
          <w:lang w:val="en-US"/>
        </w:rPr>
        <w:t>by</w:t>
      </w:r>
      <w:r w:rsidR="00F26258" w:rsidRPr="0060758D">
        <w:rPr>
          <w:rFonts w:ascii="Times New Roman" w:hAnsi="Times New Roman" w:cs="Times New Roman"/>
          <w:sz w:val="24"/>
          <w:szCs w:val="24"/>
          <w:lang w:val="en-US"/>
        </w:rPr>
        <w:t xml:space="preserve"> the target of their contempt. It seems that their contempt </w:t>
      </w:r>
      <w:r w:rsidR="00F26258">
        <w:rPr>
          <w:rFonts w:ascii="Times New Roman" w:hAnsi="Times New Roman" w:cs="Times New Roman"/>
          <w:sz w:val="24"/>
          <w:szCs w:val="24"/>
          <w:lang w:val="en-US"/>
        </w:rPr>
        <w:t>was</w:t>
      </w:r>
      <w:r w:rsidR="00F26258" w:rsidRPr="0060758D">
        <w:rPr>
          <w:rFonts w:ascii="Times New Roman" w:hAnsi="Times New Roman" w:cs="Times New Roman"/>
          <w:sz w:val="24"/>
          <w:szCs w:val="24"/>
          <w:lang w:val="en-US"/>
        </w:rPr>
        <w:t xml:space="preserve"> fuelled by past anger experiences that </w:t>
      </w:r>
      <w:r w:rsidR="00F26258">
        <w:rPr>
          <w:rFonts w:ascii="Times New Roman" w:hAnsi="Times New Roman" w:cs="Times New Roman"/>
          <w:sz w:val="24"/>
          <w:szCs w:val="24"/>
          <w:lang w:val="en-US"/>
        </w:rPr>
        <w:t>failed to</w:t>
      </w:r>
      <w:r w:rsidR="00F26258" w:rsidRPr="0060758D">
        <w:rPr>
          <w:rFonts w:ascii="Times New Roman" w:hAnsi="Times New Roman" w:cs="Times New Roman"/>
          <w:sz w:val="24"/>
          <w:szCs w:val="24"/>
          <w:lang w:val="en-US"/>
        </w:rPr>
        <w:t xml:space="preserve"> change the other. In other words, the </w:t>
      </w:r>
      <w:r w:rsidR="00E5772C">
        <w:rPr>
          <w:rFonts w:ascii="Times New Roman" w:hAnsi="Times New Roman" w:cs="Times New Roman"/>
          <w:sz w:val="24"/>
          <w:szCs w:val="24"/>
          <w:lang w:val="en-US"/>
        </w:rPr>
        <w:t>other person</w:t>
      </w:r>
      <w:r w:rsidR="00F26258" w:rsidRPr="0060758D">
        <w:rPr>
          <w:rFonts w:ascii="Times New Roman" w:hAnsi="Times New Roman" w:cs="Times New Roman"/>
          <w:sz w:val="24"/>
          <w:szCs w:val="24"/>
          <w:lang w:val="en-US"/>
        </w:rPr>
        <w:t xml:space="preserve"> kept frustrating them</w:t>
      </w:r>
      <w:r w:rsidR="00F26258">
        <w:rPr>
          <w:rFonts w:ascii="Times New Roman" w:hAnsi="Times New Roman" w:cs="Times New Roman"/>
          <w:sz w:val="24"/>
          <w:szCs w:val="24"/>
          <w:lang w:val="en-US"/>
        </w:rPr>
        <w:t>,</w:t>
      </w:r>
      <w:r w:rsidR="00F26258" w:rsidRPr="0060758D">
        <w:rPr>
          <w:rFonts w:ascii="Times New Roman" w:hAnsi="Times New Roman" w:cs="Times New Roman"/>
          <w:sz w:val="24"/>
          <w:szCs w:val="24"/>
          <w:lang w:val="en-US"/>
        </w:rPr>
        <w:t xml:space="preserve"> and</w:t>
      </w:r>
      <w:r w:rsidR="00F26258">
        <w:rPr>
          <w:rFonts w:ascii="Times New Roman" w:hAnsi="Times New Roman" w:cs="Times New Roman"/>
          <w:sz w:val="24"/>
          <w:szCs w:val="24"/>
          <w:lang w:val="en-US"/>
        </w:rPr>
        <w:t xml:space="preserve"> expressing anger did not have any effect</w:t>
      </w:r>
      <w:r w:rsidR="00F26258" w:rsidRPr="0060758D">
        <w:rPr>
          <w:rFonts w:ascii="Times New Roman" w:hAnsi="Times New Roman" w:cs="Times New Roman"/>
          <w:sz w:val="24"/>
          <w:szCs w:val="24"/>
          <w:lang w:val="en-US"/>
        </w:rPr>
        <w:t xml:space="preserve">, so the angry person felt </w:t>
      </w:r>
      <w:r w:rsidR="00F26258">
        <w:rPr>
          <w:rFonts w:ascii="Times New Roman" w:hAnsi="Times New Roman" w:cs="Times New Roman"/>
          <w:sz w:val="24"/>
          <w:szCs w:val="24"/>
          <w:lang w:val="en-US"/>
        </w:rPr>
        <w:t>they were</w:t>
      </w:r>
      <w:r w:rsidR="00F26258" w:rsidRPr="0060758D">
        <w:rPr>
          <w:rFonts w:ascii="Times New Roman" w:hAnsi="Times New Roman" w:cs="Times New Roman"/>
          <w:sz w:val="24"/>
          <w:szCs w:val="24"/>
          <w:lang w:val="en-US"/>
        </w:rPr>
        <w:t xml:space="preserve"> not </w:t>
      </w:r>
      <w:r w:rsidR="00F26258">
        <w:rPr>
          <w:rFonts w:ascii="Times New Roman" w:hAnsi="Times New Roman" w:cs="Times New Roman"/>
          <w:sz w:val="24"/>
          <w:szCs w:val="24"/>
          <w:lang w:val="en-US"/>
        </w:rPr>
        <w:t>able</w:t>
      </w:r>
      <w:r w:rsidR="00F26258" w:rsidRPr="0060758D">
        <w:rPr>
          <w:rFonts w:ascii="Times New Roman" w:hAnsi="Times New Roman" w:cs="Times New Roman"/>
          <w:sz w:val="24"/>
          <w:szCs w:val="24"/>
          <w:lang w:val="en-US"/>
        </w:rPr>
        <w:t xml:space="preserve"> to influence the other. </w:t>
      </w:r>
      <w:r w:rsidR="0032726E">
        <w:rPr>
          <w:rFonts w:ascii="Times New Roman" w:hAnsi="Times New Roman" w:cs="Times New Roman"/>
          <w:sz w:val="24"/>
          <w:szCs w:val="24"/>
          <w:lang w:val="en-US"/>
        </w:rPr>
        <w:t xml:space="preserve">Although contempt can occur as a reaction to a specific transgression here – on the basis of previous transgressions </w:t>
      </w:r>
      <w:r w:rsidR="00B7487D">
        <w:rPr>
          <w:rFonts w:ascii="Times New Roman" w:hAnsi="Times New Roman" w:cs="Times New Roman"/>
          <w:sz w:val="24"/>
          <w:szCs w:val="24"/>
          <w:lang w:val="en-US"/>
        </w:rPr>
        <w:t>–</w:t>
      </w:r>
      <w:r w:rsidR="0032726E">
        <w:rPr>
          <w:rFonts w:ascii="Times New Roman" w:hAnsi="Times New Roman" w:cs="Times New Roman"/>
          <w:sz w:val="24"/>
          <w:szCs w:val="24"/>
          <w:lang w:val="en-US"/>
        </w:rPr>
        <w:t xml:space="preserve"> </w:t>
      </w:r>
      <w:r w:rsidR="00B7487D">
        <w:rPr>
          <w:rFonts w:ascii="Times New Roman" w:hAnsi="Times New Roman" w:cs="Times New Roman"/>
          <w:sz w:val="24"/>
          <w:szCs w:val="24"/>
          <w:lang w:val="en-US"/>
        </w:rPr>
        <w:t>the wife may develop a more permanent contemptuous sentiment towards her husband.</w:t>
      </w:r>
    </w:p>
    <w:p w14:paraId="6B33735A" w14:textId="5B8BDA59" w:rsidR="000E11A5" w:rsidRDefault="00935714" w:rsidP="000E11A5">
      <w:pPr>
        <w:spacing w:after="0" w:line="480" w:lineRule="auto"/>
        <w:ind w:firstLine="851"/>
        <w:rPr>
          <w:rFonts w:ascii="Times New Roman" w:hAnsi="Times New Roman" w:cs="Times New Roman"/>
          <w:sz w:val="24"/>
          <w:szCs w:val="24"/>
          <w:lang w:val="en-US" w:eastAsia="nl-NL"/>
        </w:rPr>
      </w:pPr>
      <w:r>
        <w:rPr>
          <w:rFonts w:ascii="Times New Roman" w:hAnsi="Times New Roman" w:cs="Times New Roman"/>
          <w:sz w:val="24"/>
          <w:szCs w:val="24"/>
          <w:lang w:val="en-US"/>
        </w:rPr>
        <w:t xml:space="preserve">Second, contempt as a sentiment can also be based </w:t>
      </w:r>
      <w:r w:rsidR="00D26851" w:rsidRPr="0060758D">
        <w:rPr>
          <w:rFonts w:ascii="Times New Roman" w:hAnsi="Times New Roman" w:cs="Times New Roman"/>
          <w:sz w:val="24"/>
          <w:szCs w:val="24"/>
          <w:lang w:val="en-US"/>
        </w:rPr>
        <w:t>on global informatio</w:t>
      </w:r>
      <w:r>
        <w:rPr>
          <w:rFonts w:ascii="Times New Roman" w:hAnsi="Times New Roman" w:cs="Times New Roman"/>
          <w:sz w:val="24"/>
          <w:szCs w:val="24"/>
          <w:lang w:val="en-US"/>
        </w:rPr>
        <w:t>n about targets</w:t>
      </w:r>
      <w:r w:rsidR="001219D9" w:rsidRPr="0060758D">
        <w:rPr>
          <w:rFonts w:ascii="Times New Roman" w:hAnsi="Times New Roman" w:cs="Times New Roman"/>
          <w:sz w:val="24"/>
          <w:szCs w:val="24"/>
          <w:lang w:val="en-US"/>
        </w:rPr>
        <w:t xml:space="preserve"> who have not transgressed any </w:t>
      </w:r>
      <w:r w:rsidR="006567B5">
        <w:rPr>
          <w:rFonts w:ascii="Times New Roman" w:hAnsi="Times New Roman" w:cs="Times New Roman"/>
          <w:sz w:val="24"/>
          <w:szCs w:val="24"/>
          <w:lang w:val="en-US"/>
        </w:rPr>
        <w:t xml:space="preserve">specific </w:t>
      </w:r>
      <w:r w:rsidR="001219D9" w:rsidRPr="0060758D">
        <w:rPr>
          <w:rFonts w:ascii="Times New Roman" w:hAnsi="Times New Roman" w:cs="Times New Roman"/>
          <w:sz w:val="24"/>
          <w:szCs w:val="24"/>
          <w:lang w:val="en-US"/>
        </w:rPr>
        <w:t>rule, but who are merely seen as inferior</w:t>
      </w:r>
      <w:r w:rsidR="00DF0678">
        <w:rPr>
          <w:rFonts w:ascii="Times New Roman" w:hAnsi="Times New Roman" w:cs="Times New Roman"/>
          <w:sz w:val="24"/>
          <w:szCs w:val="24"/>
          <w:lang w:val="en-US"/>
        </w:rPr>
        <w:t xml:space="preserve"> – an attitude formed either directly or by social communication and stereotypes</w:t>
      </w:r>
      <w:r w:rsidR="005642BC">
        <w:rPr>
          <w:rFonts w:ascii="Times New Roman" w:hAnsi="Times New Roman" w:cs="Times New Roman"/>
          <w:sz w:val="24"/>
          <w:szCs w:val="24"/>
          <w:lang w:val="en-US"/>
        </w:rPr>
        <w:t xml:space="preserve"> (see also </w:t>
      </w:r>
      <w:r w:rsidR="001219D9" w:rsidRPr="0060758D">
        <w:rPr>
          <w:rFonts w:ascii="Times New Roman" w:hAnsi="Times New Roman" w:cs="Times New Roman"/>
          <w:sz w:val="24"/>
          <w:szCs w:val="24"/>
          <w:lang w:val="en-US"/>
        </w:rPr>
        <w:t>I</w:t>
      </w:r>
      <w:r w:rsidR="005642BC">
        <w:rPr>
          <w:rFonts w:ascii="Times New Roman" w:hAnsi="Times New Roman" w:cs="Times New Roman"/>
          <w:sz w:val="24"/>
          <w:szCs w:val="24"/>
          <w:lang w:val="en-US"/>
        </w:rPr>
        <w:t xml:space="preserve">zard, </w:t>
      </w:r>
      <w:r w:rsidR="001219D9" w:rsidRPr="0060758D">
        <w:rPr>
          <w:rFonts w:ascii="Times New Roman" w:hAnsi="Times New Roman" w:cs="Times New Roman"/>
          <w:sz w:val="24"/>
          <w:szCs w:val="24"/>
          <w:lang w:val="en-US"/>
        </w:rPr>
        <w:t xml:space="preserve">1977). </w:t>
      </w:r>
      <w:r w:rsidR="001219D9" w:rsidRPr="005642BC">
        <w:rPr>
          <w:rFonts w:ascii="Times New Roman" w:hAnsi="Times New Roman" w:cs="Times New Roman"/>
          <w:sz w:val="24"/>
          <w:szCs w:val="24"/>
          <w:lang w:val="en-US"/>
        </w:rPr>
        <w:t xml:space="preserve">This type of contempt has the nature of a sentiment, because it attaches to </w:t>
      </w:r>
      <w:r w:rsidR="00E5772C" w:rsidRPr="005642BC">
        <w:rPr>
          <w:rFonts w:ascii="Times New Roman" w:hAnsi="Times New Roman" w:cs="Times New Roman"/>
          <w:sz w:val="24"/>
          <w:szCs w:val="24"/>
          <w:lang w:val="en-US"/>
        </w:rPr>
        <w:t>a general representation rather than being based on a specific event</w:t>
      </w:r>
      <w:r w:rsidR="001219D9">
        <w:rPr>
          <w:rFonts w:ascii="Times New Roman" w:hAnsi="Times New Roman" w:cs="Times New Roman"/>
          <w:sz w:val="24"/>
          <w:szCs w:val="24"/>
          <w:lang w:val="en-US"/>
        </w:rPr>
        <w:t xml:space="preserve"> </w:t>
      </w:r>
      <w:r w:rsidR="001219D9" w:rsidRPr="0060758D">
        <w:rPr>
          <w:rFonts w:ascii="Times New Roman" w:hAnsi="Times New Roman" w:cs="Times New Roman"/>
          <w:sz w:val="24"/>
          <w:szCs w:val="24"/>
          <w:lang w:val="en-US"/>
        </w:rPr>
        <w:t>(</w:t>
      </w:r>
      <w:r w:rsidR="001219D9">
        <w:rPr>
          <w:rFonts w:ascii="Times New Roman" w:hAnsi="Times New Roman" w:cs="Times New Roman"/>
          <w:sz w:val="24"/>
          <w:szCs w:val="24"/>
          <w:lang w:val="en-US"/>
        </w:rPr>
        <w:fldChar w:fldCharType="begin" w:fldLock="1"/>
      </w:r>
      <w:r w:rsidR="001219D9">
        <w:rPr>
          <w:rFonts w:ascii="Times New Roman" w:hAnsi="Times New Roman" w:cs="Times New Roman"/>
          <w:sz w:val="24"/>
          <w:szCs w:val="24"/>
          <w:lang w:val="en-US"/>
        </w:rPr>
        <w:instrText>ADDIN CSL_CITATION { "citationItems" : [ { "id" : "ITEM-1", "itemData" : { "author" : [ { "dropping-particle" : "", "family" : "Frijda", "given" : "N.H.", "non-dropping-particle" : "", "parse-names" : false, "suffix" : "" } ], "container-title" : "The nature of emotions: Fundamental questions", "id" : "ITEM-1", "issued" : { "date-parts" : [ [ "1994" ] ] }, "note" : "Hoofstuk van Nico over verschil emotie, sentiment", "page" : "197-202", "publisher" : "Oxford University Press.", "title" : "Varieties of affect: Emotions and episodes, moods, and sentiments.", "type" : "article-journal" }, "uris" : [ "http://www.mendeley.com/documents/?uuid=d1f49147-6364-4cdf-9b70-e927e98db86f" ] }, { "id" : "ITEM-2", "itemData" : { "DOI" : "10.1080/02699939508408977", "ISBN" : "0269993950840", "ISSN" : "0269-9931", "abstract" : "Abstract Emotions vary in intensity. But what is it that vanes? There are many parameters that can be considered parameters of emotional intensity, and it is unclear how these parameters are related. The main question of this study is: Is the subjective intensity of emotion one dimensional, and, if not, what are its dimensions? We sampled 222 instances of emotions, and for each instance subjects completed a questionnaire. The subjects also drew a diagram of the course of their emotion over time. A factor analysis of the intensity questions and the diagram variables yielded six factors: (1) duration of the emotion and delay of its onset and peak; (2) perceived bodily changes and strength of felt passivity; (3) recollection and re-experience of the emotion; (4) strength and drasticness of action tendency, and drasticness of actual behaviour; (5) belief changes and influence upon long-term behaviour; and (6) overall felt intensity. Most specific dimensions correlated moderately with overall felt intensity. Special attention is given to the relation between intensity and the duration of emotion. Abstract Emotions vary in intensity. But what is it that vanes? There are many parameters that can be considered parameters of emotional intensity, and it is unclear how these parameters are related. The main question of this study is: Is the subjective intensity of emotion one dimensional, and, if not, what are its dimensions? We sampled 222 instances of emotions, and for each instance subjects completed a questionnaire. The subjects also drew a diagram of the course of their emotion over time. A factor analysis of the intensity questions and the diagram variables yielded six factors: (1) duration of the emotion and delay of its onset and peak; (2) perceived bodily changes and strength of felt passivity; (3) recollection and re-experience of the emotion; (4) strength and drasticness of action tendency, and drasticness of actual behaviour; (5) belief changes and influence upon long-term behaviour; and (6) overall felt intensity. Most specific dimensions correlated moderately with overall felt intensity. Special attention is given to the relation between intensity and the duration of emotion.", "author" : [ { "dropping-particle" : "", "family" : "Sonnemans", "given" : "Joep", "non-dropping-particle" : "", "parse-names" : false, "suffix" : "" }, { "dropping-particle" : "", "family" : "Frijda", "given" : "Nico H.", "non-dropping-particle" : "", "parse-names" : false, "suffix" : "" } ], "container-title" : "Cognition &amp; Emotion", "id" : "ITEM-2", "issued" : { "date-parts" : [ [ "1995" ] ] }, "page" : "483-506", "title" : "The determinants of subjective emotional intensity", "type" : "article", "volume" : "9" }, "uris" : [ "http://www.mendeley.com/documents/?uuid=1f954f73-967d-4f47-bc70-a41a2b24e12c" ] } ], "mendeley" : { "manualFormatting" : "Frijda, 1994; Sonnemans &amp; Frijda, 1995", "previouslyFormattedCitation" : "(N.H. Frijda, 1994; Sonnemans &amp; Frijda, 1995)" }, "properties" : { "noteIndex" : 0 }, "schema" : "https://github.com/citation-style-language/schema/raw/master/csl-citation.json" }</w:instrText>
      </w:r>
      <w:r w:rsidR="001219D9">
        <w:rPr>
          <w:rFonts w:ascii="Times New Roman" w:hAnsi="Times New Roman" w:cs="Times New Roman"/>
          <w:sz w:val="24"/>
          <w:szCs w:val="24"/>
          <w:lang w:val="en-US"/>
        </w:rPr>
        <w:fldChar w:fldCharType="separate"/>
      </w:r>
      <w:r w:rsidR="001219D9" w:rsidRPr="00CB63B7">
        <w:rPr>
          <w:rFonts w:ascii="Times New Roman" w:hAnsi="Times New Roman" w:cs="Times New Roman"/>
          <w:noProof/>
          <w:sz w:val="24"/>
          <w:szCs w:val="24"/>
          <w:lang w:val="en-US"/>
        </w:rPr>
        <w:t>Frijda, 1994; Sonnemans &amp; Frijda, 1995</w:t>
      </w:r>
      <w:r w:rsidR="001219D9">
        <w:rPr>
          <w:rFonts w:ascii="Times New Roman" w:hAnsi="Times New Roman" w:cs="Times New Roman"/>
          <w:sz w:val="24"/>
          <w:szCs w:val="24"/>
          <w:lang w:val="en-US"/>
        </w:rPr>
        <w:fldChar w:fldCharType="end"/>
      </w:r>
      <w:r w:rsidR="001219D9" w:rsidRPr="0060758D">
        <w:rPr>
          <w:rFonts w:ascii="Times New Roman" w:hAnsi="Times New Roman" w:cs="Times New Roman"/>
          <w:sz w:val="24"/>
          <w:szCs w:val="24"/>
          <w:lang w:val="en-US"/>
        </w:rPr>
        <w:t xml:space="preserve">). </w:t>
      </w:r>
      <w:r w:rsidR="005642BC">
        <w:rPr>
          <w:rFonts w:ascii="Times New Roman" w:hAnsi="Times New Roman" w:cs="Times New Roman"/>
          <w:sz w:val="24"/>
          <w:szCs w:val="24"/>
          <w:lang w:val="en-US" w:eastAsia="nl-NL"/>
        </w:rPr>
        <w:t xml:space="preserve">This idea is nicely illustrated in a remark </w:t>
      </w:r>
      <w:r w:rsidR="000E11A5" w:rsidRPr="0060758D">
        <w:rPr>
          <w:rFonts w:ascii="Times New Roman" w:hAnsi="Times New Roman" w:cs="Times New Roman"/>
          <w:sz w:val="24"/>
          <w:szCs w:val="24"/>
          <w:lang w:val="en-US" w:eastAsia="nl-NL"/>
        </w:rPr>
        <w:t>by George Orwell (1937/1958)</w:t>
      </w:r>
      <w:r w:rsidR="005642BC">
        <w:rPr>
          <w:rFonts w:ascii="Times New Roman" w:hAnsi="Times New Roman" w:cs="Times New Roman"/>
          <w:sz w:val="24"/>
          <w:szCs w:val="24"/>
          <w:lang w:val="en-US" w:eastAsia="nl-NL"/>
        </w:rPr>
        <w:t xml:space="preserve"> on devalued social classes</w:t>
      </w:r>
      <w:r w:rsidR="000E11A5" w:rsidRPr="0060758D">
        <w:rPr>
          <w:rFonts w:ascii="Times New Roman" w:hAnsi="Times New Roman" w:cs="Times New Roman"/>
          <w:sz w:val="24"/>
          <w:szCs w:val="24"/>
          <w:lang w:val="en-US" w:eastAsia="nl-NL"/>
        </w:rPr>
        <w:t xml:space="preserve">: “Here you come to the real secret of class distinctions in the West </w:t>
      </w:r>
      <w:r w:rsidR="000E11A5">
        <w:rPr>
          <w:rFonts w:ascii="Times New Roman" w:hAnsi="Times New Roman" w:cs="Times New Roman"/>
          <w:sz w:val="24"/>
          <w:szCs w:val="24"/>
          <w:lang w:val="en-US" w:eastAsia="nl-NL"/>
        </w:rPr>
        <w:t xml:space="preserve"> […] </w:t>
      </w:r>
      <w:r w:rsidR="000E11A5" w:rsidRPr="0060758D">
        <w:rPr>
          <w:rFonts w:ascii="Times New Roman" w:hAnsi="Times New Roman" w:cs="Times New Roman"/>
          <w:sz w:val="24"/>
          <w:szCs w:val="24"/>
          <w:lang w:val="en-US" w:eastAsia="nl-NL"/>
        </w:rPr>
        <w:t xml:space="preserve">It is summed up in four frightful words, which people nowadays are chary of uttering, but which were bandied about quite freely in my childhood. These words were: </w:t>
      </w:r>
      <w:r w:rsidR="000E11A5" w:rsidRPr="0060758D">
        <w:rPr>
          <w:rFonts w:ascii="Times New Roman" w:hAnsi="Times New Roman" w:cs="Times New Roman"/>
          <w:i/>
          <w:iCs/>
          <w:sz w:val="24"/>
          <w:szCs w:val="24"/>
          <w:lang w:val="en-US" w:eastAsia="nl-NL"/>
        </w:rPr>
        <w:t>The lower classes smell</w:t>
      </w:r>
      <w:r w:rsidR="000E11A5" w:rsidRPr="0060758D">
        <w:rPr>
          <w:rFonts w:ascii="Times New Roman" w:hAnsi="Times New Roman" w:cs="Times New Roman"/>
          <w:sz w:val="24"/>
          <w:szCs w:val="24"/>
          <w:lang w:val="en-US" w:eastAsia="nl-NL"/>
        </w:rPr>
        <w:t>.” (Orwell, 1937/1958: 159).</w:t>
      </w:r>
    </w:p>
    <w:p w14:paraId="3DAAEED3" w14:textId="7C3059D4" w:rsidR="001219D9" w:rsidRDefault="00E5772C" w:rsidP="00985E52">
      <w:pPr>
        <w:spacing w:after="0" w:line="480" w:lineRule="auto"/>
        <w:ind w:firstLine="851"/>
        <w:rPr>
          <w:rFonts w:ascii="Times New Roman" w:hAnsi="Times New Roman" w:cs="Times New Roman"/>
          <w:sz w:val="24"/>
          <w:szCs w:val="24"/>
          <w:lang w:val="en-US" w:eastAsia="nl-NL"/>
        </w:rPr>
      </w:pPr>
      <w:r>
        <w:rPr>
          <w:rFonts w:ascii="Times New Roman" w:hAnsi="Times New Roman" w:cs="Times New Roman"/>
          <w:sz w:val="24"/>
          <w:szCs w:val="24"/>
          <w:lang w:val="en-US"/>
        </w:rPr>
        <w:t>In r</w:t>
      </w:r>
      <w:r w:rsidR="00F26258" w:rsidRPr="0060758D">
        <w:rPr>
          <w:rFonts w:ascii="Times New Roman" w:hAnsi="Times New Roman" w:cs="Times New Roman"/>
          <w:sz w:val="24"/>
          <w:szCs w:val="24"/>
          <w:lang w:val="en-US"/>
        </w:rPr>
        <w:t xml:space="preserve">esearch </w:t>
      </w:r>
      <w:r w:rsidR="00F26258">
        <w:rPr>
          <w:rFonts w:ascii="Times New Roman" w:hAnsi="Times New Roman" w:cs="Times New Roman"/>
          <w:sz w:val="24"/>
          <w:szCs w:val="24"/>
          <w:lang w:val="en-US"/>
        </w:rPr>
        <w:t>on the Stereotype Content Model (Cuddy et al., 2007; Fiske et al., 2002)</w:t>
      </w:r>
      <w:r>
        <w:rPr>
          <w:rFonts w:ascii="Times New Roman" w:hAnsi="Times New Roman" w:cs="Times New Roman"/>
          <w:sz w:val="24"/>
          <w:szCs w:val="24"/>
          <w:lang w:val="en-US"/>
        </w:rPr>
        <w:t>, c</w:t>
      </w:r>
      <w:r w:rsidR="00F26258">
        <w:rPr>
          <w:rFonts w:ascii="Times New Roman" w:hAnsi="Times New Roman" w:cs="Times New Roman"/>
          <w:sz w:val="24"/>
          <w:szCs w:val="24"/>
          <w:lang w:val="en-US"/>
        </w:rPr>
        <w:t xml:space="preserve">ontempt, </w:t>
      </w:r>
      <w:r w:rsidR="000E11A5">
        <w:rPr>
          <w:rFonts w:ascii="Times New Roman" w:hAnsi="Times New Roman" w:cs="Times New Roman"/>
          <w:sz w:val="24"/>
          <w:szCs w:val="24"/>
          <w:lang w:val="en-US"/>
        </w:rPr>
        <w:t xml:space="preserve">along with </w:t>
      </w:r>
      <w:r w:rsidR="00F26258">
        <w:rPr>
          <w:rFonts w:ascii="Times New Roman" w:hAnsi="Times New Roman" w:cs="Times New Roman"/>
          <w:sz w:val="24"/>
          <w:szCs w:val="24"/>
          <w:lang w:val="en-US"/>
        </w:rPr>
        <w:t xml:space="preserve">anger, disgust and hate, are associated with groups that are seen as </w:t>
      </w:r>
      <w:r w:rsidR="00DF0678">
        <w:rPr>
          <w:rFonts w:ascii="Times New Roman" w:hAnsi="Times New Roman" w:cs="Times New Roman"/>
          <w:sz w:val="24"/>
          <w:szCs w:val="24"/>
          <w:lang w:val="en-US"/>
        </w:rPr>
        <w:t xml:space="preserve">lacking </w:t>
      </w:r>
      <w:r>
        <w:rPr>
          <w:rFonts w:ascii="Times New Roman" w:hAnsi="Times New Roman" w:cs="Times New Roman"/>
          <w:sz w:val="24"/>
          <w:szCs w:val="24"/>
          <w:lang w:val="en-US"/>
        </w:rPr>
        <w:t xml:space="preserve">both </w:t>
      </w:r>
      <w:r w:rsidR="00DF0678">
        <w:rPr>
          <w:rFonts w:ascii="Times New Roman" w:hAnsi="Times New Roman" w:cs="Times New Roman"/>
          <w:sz w:val="24"/>
          <w:szCs w:val="24"/>
          <w:lang w:val="en-US"/>
        </w:rPr>
        <w:t>in social warmth and competence</w:t>
      </w:r>
      <w:r w:rsidR="00F26258" w:rsidRPr="0060758D">
        <w:rPr>
          <w:rFonts w:ascii="Times New Roman" w:hAnsi="Times New Roman" w:cs="Times New Roman"/>
          <w:sz w:val="24"/>
          <w:szCs w:val="24"/>
          <w:lang w:val="en-US"/>
        </w:rPr>
        <w:t>, such as welfare recipients, homeless</w:t>
      </w:r>
      <w:r w:rsidR="00DF0678">
        <w:rPr>
          <w:rFonts w:ascii="Times New Roman" w:hAnsi="Times New Roman" w:cs="Times New Roman"/>
          <w:sz w:val="24"/>
          <w:szCs w:val="24"/>
          <w:lang w:val="en-US"/>
        </w:rPr>
        <w:t xml:space="preserve"> </w:t>
      </w:r>
      <w:r w:rsidR="00F26258" w:rsidRPr="0060758D">
        <w:rPr>
          <w:rFonts w:ascii="Times New Roman" w:hAnsi="Times New Roman" w:cs="Times New Roman"/>
          <w:sz w:val="24"/>
          <w:szCs w:val="24"/>
          <w:lang w:val="en-US"/>
        </w:rPr>
        <w:t>people, or drug addicts</w:t>
      </w:r>
      <w:r w:rsidR="0066380F">
        <w:rPr>
          <w:rFonts w:ascii="Times New Roman" w:hAnsi="Times New Roman" w:cs="Times New Roman"/>
          <w:sz w:val="24"/>
          <w:szCs w:val="24"/>
          <w:lang w:val="en-US"/>
        </w:rPr>
        <w:t>.</w:t>
      </w:r>
      <w:r w:rsidR="00985E52">
        <w:rPr>
          <w:rFonts w:ascii="Times New Roman" w:hAnsi="Times New Roman" w:cs="Times New Roman"/>
          <w:sz w:val="24"/>
          <w:szCs w:val="24"/>
          <w:lang w:val="en-US"/>
        </w:rPr>
        <w:t xml:space="preserve"> </w:t>
      </w:r>
      <w:r w:rsidR="0032429C">
        <w:rPr>
          <w:rFonts w:ascii="Times New Roman" w:hAnsi="Times New Roman" w:cs="Times New Roman"/>
          <w:sz w:val="24"/>
          <w:szCs w:val="24"/>
          <w:lang w:val="en-US"/>
        </w:rPr>
        <w:t>In this research contempt and disgust are usually not differentiated, however. In addition</w:t>
      </w:r>
      <w:r w:rsidR="000E11A5" w:rsidRPr="005642BC">
        <w:rPr>
          <w:rFonts w:ascii="Times New Roman" w:hAnsi="Times New Roman" w:cs="Times New Roman"/>
          <w:sz w:val="24"/>
          <w:szCs w:val="24"/>
          <w:lang w:val="en-US"/>
        </w:rPr>
        <w:t xml:space="preserve">, this research </w:t>
      </w:r>
      <w:r w:rsidR="00F421F3" w:rsidRPr="005642BC">
        <w:rPr>
          <w:rFonts w:ascii="Times New Roman" w:hAnsi="Times New Roman" w:cs="Times New Roman"/>
          <w:sz w:val="24"/>
          <w:szCs w:val="24"/>
          <w:lang w:val="en-US"/>
        </w:rPr>
        <w:t>typically</w:t>
      </w:r>
      <w:r w:rsidR="000E11A5" w:rsidRPr="005642BC">
        <w:rPr>
          <w:rFonts w:ascii="Times New Roman" w:hAnsi="Times New Roman" w:cs="Times New Roman"/>
          <w:sz w:val="24"/>
          <w:szCs w:val="24"/>
          <w:lang w:val="en-US"/>
        </w:rPr>
        <w:t xml:space="preserve"> ask</w:t>
      </w:r>
      <w:r w:rsidR="00F421F3">
        <w:rPr>
          <w:rFonts w:ascii="Times New Roman" w:hAnsi="Times New Roman" w:cs="Times New Roman"/>
          <w:sz w:val="24"/>
          <w:szCs w:val="24"/>
          <w:lang w:val="en-US"/>
        </w:rPr>
        <w:t>s</w:t>
      </w:r>
      <w:r w:rsidR="000E11A5" w:rsidRPr="005642BC">
        <w:rPr>
          <w:rFonts w:ascii="Times New Roman" w:hAnsi="Times New Roman" w:cs="Times New Roman"/>
          <w:sz w:val="24"/>
          <w:szCs w:val="24"/>
          <w:lang w:val="en-US"/>
        </w:rPr>
        <w:t xml:space="preserve"> people to report on general attitudes in society, rather than the</w:t>
      </w:r>
      <w:r w:rsidR="00255B9C" w:rsidRPr="005642BC">
        <w:rPr>
          <w:rFonts w:ascii="Times New Roman" w:hAnsi="Times New Roman" w:cs="Times New Roman"/>
          <w:sz w:val="24"/>
          <w:szCs w:val="24"/>
          <w:lang w:val="en-US"/>
        </w:rPr>
        <w:t>ir own stereotypes and feelings. W</w:t>
      </w:r>
      <w:r w:rsidR="000E11A5" w:rsidRPr="005642BC">
        <w:rPr>
          <w:rFonts w:ascii="Times New Roman" w:hAnsi="Times New Roman" w:cs="Times New Roman"/>
          <w:sz w:val="24"/>
          <w:szCs w:val="24"/>
          <w:lang w:val="en-US"/>
        </w:rPr>
        <w:t>hile this feature protects against social desirability effects</w:t>
      </w:r>
      <w:r w:rsidR="0066380F" w:rsidRPr="005642BC">
        <w:rPr>
          <w:rFonts w:ascii="Times New Roman" w:hAnsi="Times New Roman" w:cs="Times New Roman"/>
          <w:sz w:val="24"/>
          <w:szCs w:val="24"/>
          <w:lang w:val="en-US"/>
        </w:rPr>
        <w:t xml:space="preserve"> (cf. Devine, 1989, Study 1)</w:t>
      </w:r>
      <w:r w:rsidR="000E11A5" w:rsidRPr="005642BC">
        <w:rPr>
          <w:rFonts w:ascii="Times New Roman" w:hAnsi="Times New Roman" w:cs="Times New Roman"/>
          <w:sz w:val="24"/>
          <w:szCs w:val="24"/>
          <w:lang w:val="en-US"/>
        </w:rPr>
        <w:t xml:space="preserve">, </w:t>
      </w:r>
      <w:r w:rsidR="0066380F" w:rsidRPr="005642BC">
        <w:rPr>
          <w:rFonts w:ascii="Times New Roman" w:hAnsi="Times New Roman" w:cs="Times New Roman"/>
          <w:sz w:val="24"/>
          <w:szCs w:val="24"/>
          <w:lang w:val="en-US"/>
        </w:rPr>
        <w:t>most of</w:t>
      </w:r>
      <w:r w:rsidR="000E11A5" w:rsidRPr="005642BC">
        <w:rPr>
          <w:rFonts w:ascii="Times New Roman" w:hAnsi="Times New Roman" w:cs="Times New Roman"/>
          <w:sz w:val="24"/>
          <w:szCs w:val="24"/>
          <w:lang w:val="en-US"/>
        </w:rPr>
        <w:t xml:space="preserve"> th</w:t>
      </w:r>
      <w:r w:rsidRPr="005642BC">
        <w:rPr>
          <w:rFonts w:ascii="Times New Roman" w:hAnsi="Times New Roman" w:cs="Times New Roman"/>
          <w:sz w:val="24"/>
          <w:szCs w:val="24"/>
          <w:lang w:val="en-US"/>
        </w:rPr>
        <w:t>is</w:t>
      </w:r>
      <w:r w:rsidR="000E11A5" w:rsidRPr="005642BC">
        <w:rPr>
          <w:rFonts w:ascii="Times New Roman" w:hAnsi="Times New Roman" w:cs="Times New Roman"/>
          <w:sz w:val="24"/>
          <w:szCs w:val="24"/>
          <w:lang w:val="en-US"/>
        </w:rPr>
        <w:t xml:space="preserve"> evidence </w:t>
      </w:r>
      <w:r w:rsidRPr="005642BC">
        <w:rPr>
          <w:rFonts w:ascii="Times New Roman" w:hAnsi="Times New Roman" w:cs="Times New Roman"/>
          <w:sz w:val="24"/>
          <w:szCs w:val="24"/>
          <w:lang w:val="en-US"/>
        </w:rPr>
        <w:t xml:space="preserve">thus </w:t>
      </w:r>
      <w:r w:rsidR="00255B9C" w:rsidRPr="005642BC">
        <w:rPr>
          <w:rFonts w:ascii="Times New Roman" w:hAnsi="Times New Roman" w:cs="Times New Roman"/>
          <w:sz w:val="24"/>
          <w:szCs w:val="24"/>
          <w:lang w:val="en-US"/>
        </w:rPr>
        <w:t>concerns</w:t>
      </w:r>
      <w:r w:rsidR="000E11A5" w:rsidRPr="005642BC">
        <w:rPr>
          <w:rFonts w:ascii="Times New Roman" w:hAnsi="Times New Roman" w:cs="Times New Roman"/>
          <w:sz w:val="24"/>
          <w:szCs w:val="24"/>
          <w:lang w:val="en-US"/>
        </w:rPr>
        <w:t xml:space="preserve"> beliefs about </w:t>
      </w:r>
      <w:r w:rsidR="005642BC" w:rsidRPr="005642BC">
        <w:rPr>
          <w:rFonts w:ascii="Times New Roman" w:hAnsi="Times New Roman" w:cs="Times New Roman"/>
          <w:sz w:val="24"/>
          <w:szCs w:val="24"/>
          <w:lang w:val="en-US"/>
        </w:rPr>
        <w:t>sentiments</w:t>
      </w:r>
      <w:r w:rsidR="000E11A5" w:rsidRPr="005642BC">
        <w:rPr>
          <w:rFonts w:ascii="Times New Roman" w:hAnsi="Times New Roman" w:cs="Times New Roman"/>
          <w:sz w:val="24"/>
          <w:szCs w:val="24"/>
          <w:lang w:val="en-US"/>
        </w:rPr>
        <w:t xml:space="preserve">, rather than </w:t>
      </w:r>
      <w:r w:rsidR="005642BC" w:rsidRPr="005642BC">
        <w:rPr>
          <w:rFonts w:ascii="Times New Roman" w:hAnsi="Times New Roman" w:cs="Times New Roman"/>
          <w:sz w:val="24"/>
          <w:szCs w:val="24"/>
          <w:lang w:val="en-US"/>
        </w:rPr>
        <w:t>sentiments</w:t>
      </w:r>
      <w:r w:rsidR="000E11A5" w:rsidRPr="005642BC">
        <w:rPr>
          <w:rFonts w:ascii="Times New Roman" w:hAnsi="Times New Roman" w:cs="Times New Roman"/>
          <w:sz w:val="24"/>
          <w:szCs w:val="24"/>
          <w:lang w:val="en-US"/>
        </w:rPr>
        <w:t xml:space="preserve"> themselves.</w:t>
      </w:r>
      <w:r w:rsidR="0066380F" w:rsidRPr="005642BC">
        <w:rPr>
          <w:rFonts w:ascii="Times New Roman" w:hAnsi="Times New Roman" w:cs="Times New Roman"/>
          <w:sz w:val="24"/>
          <w:szCs w:val="24"/>
          <w:lang w:val="en-US"/>
        </w:rPr>
        <w:t xml:space="preserve"> In fact, research </w:t>
      </w:r>
      <w:r w:rsidR="00F421F3">
        <w:rPr>
          <w:rFonts w:ascii="Times New Roman" w:hAnsi="Times New Roman" w:cs="Times New Roman"/>
          <w:sz w:val="24"/>
          <w:szCs w:val="24"/>
          <w:lang w:val="en-US"/>
        </w:rPr>
        <w:t xml:space="preserve">directly </w:t>
      </w:r>
      <w:r w:rsidRPr="005642BC">
        <w:rPr>
          <w:rFonts w:ascii="Times New Roman" w:hAnsi="Times New Roman" w:cs="Times New Roman"/>
          <w:sz w:val="24"/>
          <w:szCs w:val="24"/>
          <w:lang w:val="en-US"/>
        </w:rPr>
        <w:t>tapping</w:t>
      </w:r>
      <w:r w:rsidR="0066380F" w:rsidRPr="005642BC">
        <w:rPr>
          <w:rFonts w:ascii="Times New Roman" w:hAnsi="Times New Roman" w:cs="Times New Roman"/>
          <w:sz w:val="24"/>
          <w:szCs w:val="24"/>
          <w:lang w:val="en-US"/>
        </w:rPr>
        <w:t xml:space="preserve"> social attitudes sometimes does not find </w:t>
      </w:r>
      <w:r w:rsidRPr="005642BC">
        <w:rPr>
          <w:rFonts w:ascii="Times New Roman" w:hAnsi="Times New Roman" w:cs="Times New Roman"/>
          <w:sz w:val="24"/>
          <w:szCs w:val="24"/>
          <w:lang w:val="en-US"/>
        </w:rPr>
        <w:t>contempt associated necessarily with low warmth and competence</w:t>
      </w:r>
      <w:r w:rsidR="0066380F" w:rsidRPr="005642BC">
        <w:rPr>
          <w:rFonts w:ascii="Times New Roman" w:hAnsi="Times New Roman" w:cs="Times New Roman"/>
          <w:sz w:val="24"/>
          <w:szCs w:val="24"/>
          <w:lang w:val="en-US"/>
        </w:rPr>
        <w:t xml:space="preserve">. For example, </w:t>
      </w:r>
      <w:r w:rsidR="0066380F" w:rsidRPr="005642BC">
        <w:rPr>
          <w:rFonts w:ascii="Times New Roman" w:hAnsi="Times New Roman" w:cs="Times New Roman"/>
          <w:noProof/>
          <w:sz w:val="24"/>
          <w:szCs w:val="24"/>
          <w:lang w:val="en-US" w:eastAsia="nl-NL"/>
        </w:rPr>
        <w:t xml:space="preserve">Ufkes, Otten, van der Zee, Giebels, &amp; Dovidio (2011) found that low competence seen in novel groups led to contempt, while low warmth led to anger, with no interaction. </w:t>
      </w:r>
    </w:p>
    <w:p w14:paraId="0B3A6768" w14:textId="321A6847" w:rsidR="00E60998" w:rsidRPr="00E60998" w:rsidRDefault="006B309A" w:rsidP="00D06305">
      <w:pPr>
        <w:keepNext/>
        <w:spacing w:after="0" w:line="480" w:lineRule="auto"/>
        <w:rPr>
          <w:rFonts w:ascii="Times New Roman" w:hAnsi="Times New Roman" w:cs="Times New Roman"/>
          <w:b/>
          <w:sz w:val="24"/>
          <w:szCs w:val="24"/>
          <w:lang w:val="en-US"/>
        </w:rPr>
      </w:pPr>
      <w:r w:rsidRPr="00E60998">
        <w:rPr>
          <w:rFonts w:ascii="Times New Roman" w:hAnsi="Times New Roman" w:cs="Times New Roman"/>
          <w:b/>
          <w:sz w:val="24"/>
          <w:szCs w:val="24"/>
          <w:lang w:val="en-US"/>
        </w:rPr>
        <w:t xml:space="preserve">A </w:t>
      </w:r>
      <w:r w:rsidR="00E60998">
        <w:rPr>
          <w:rFonts w:ascii="Times New Roman" w:hAnsi="Times New Roman" w:cs="Times New Roman"/>
          <w:b/>
          <w:sz w:val="24"/>
          <w:szCs w:val="24"/>
          <w:lang w:val="en-US"/>
        </w:rPr>
        <w:t>G</w:t>
      </w:r>
      <w:r w:rsidRPr="00E60998">
        <w:rPr>
          <w:rFonts w:ascii="Times New Roman" w:hAnsi="Times New Roman" w:cs="Times New Roman"/>
          <w:b/>
          <w:sz w:val="24"/>
          <w:szCs w:val="24"/>
          <w:lang w:val="en-US"/>
        </w:rPr>
        <w:t xml:space="preserve">eneral </w:t>
      </w:r>
      <w:r w:rsidR="00E60998">
        <w:rPr>
          <w:rFonts w:ascii="Times New Roman" w:hAnsi="Times New Roman" w:cs="Times New Roman"/>
          <w:b/>
          <w:sz w:val="24"/>
          <w:szCs w:val="24"/>
          <w:lang w:val="en-US"/>
        </w:rPr>
        <w:t>M</w:t>
      </w:r>
      <w:r w:rsidRPr="00E60998">
        <w:rPr>
          <w:rFonts w:ascii="Times New Roman" w:hAnsi="Times New Roman" w:cs="Times New Roman"/>
          <w:b/>
          <w:sz w:val="24"/>
          <w:szCs w:val="24"/>
          <w:lang w:val="en-US"/>
        </w:rPr>
        <w:t xml:space="preserve">odel of </w:t>
      </w:r>
      <w:r w:rsidR="00E60998">
        <w:rPr>
          <w:rFonts w:ascii="Times New Roman" w:hAnsi="Times New Roman" w:cs="Times New Roman"/>
          <w:b/>
          <w:sz w:val="24"/>
          <w:szCs w:val="24"/>
          <w:lang w:val="en-US"/>
        </w:rPr>
        <w:t>Contempt</w:t>
      </w:r>
    </w:p>
    <w:p w14:paraId="7F88A4E6" w14:textId="0316EA93" w:rsidR="00985E52" w:rsidRDefault="006B309A" w:rsidP="006B309A">
      <w:pPr>
        <w:spacing w:after="0" w:line="480" w:lineRule="auto"/>
        <w:ind w:firstLine="720"/>
        <w:rPr>
          <w:rFonts w:ascii="Times New Roman" w:eastAsia="Times New Roman" w:hAnsi="Times New Roman" w:cs="Times New Roman"/>
          <w:color w:val="000000"/>
          <w:sz w:val="24"/>
          <w:szCs w:val="24"/>
          <w:shd w:val="clear" w:color="auto" w:fill="FFFFFF"/>
          <w:lang w:val="en-US" w:eastAsia="nl-NL"/>
        </w:rPr>
      </w:pPr>
      <w:r w:rsidRPr="00EB650D">
        <w:rPr>
          <w:rFonts w:ascii="Times New Roman" w:eastAsia="Times New Roman" w:hAnsi="Times New Roman" w:cs="Times New Roman"/>
          <w:color w:val="000000"/>
          <w:sz w:val="24"/>
          <w:szCs w:val="24"/>
          <w:shd w:val="clear" w:color="auto" w:fill="FFFFFF"/>
          <w:lang w:val="en-US" w:eastAsia="nl-NL"/>
        </w:rPr>
        <w:t xml:space="preserve">To summarize the general conclusions of the preceding sections, we </w:t>
      </w:r>
      <w:r w:rsidR="005642BC">
        <w:rPr>
          <w:rFonts w:ascii="Times New Roman" w:eastAsia="Times New Roman" w:hAnsi="Times New Roman" w:cs="Times New Roman"/>
          <w:color w:val="000000"/>
          <w:sz w:val="24"/>
          <w:szCs w:val="24"/>
          <w:shd w:val="clear" w:color="auto" w:fill="FFFFFF"/>
          <w:lang w:val="en-US" w:eastAsia="nl-NL"/>
        </w:rPr>
        <w:t xml:space="preserve">will </w:t>
      </w:r>
      <w:r w:rsidRPr="00EB650D">
        <w:rPr>
          <w:rFonts w:ascii="Times New Roman" w:eastAsia="Times New Roman" w:hAnsi="Times New Roman" w:cs="Times New Roman"/>
          <w:color w:val="000000"/>
          <w:sz w:val="24"/>
          <w:szCs w:val="24"/>
          <w:shd w:val="clear" w:color="auto" w:fill="FFFFFF"/>
          <w:lang w:val="en-US" w:eastAsia="nl-NL"/>
        </w:rPr>
        <w:t>illustrate a dynamic social model of contempt and anger in comparison</w:t>
      </w:r>
      <w:r>
        <w:rPr>
          <w:rStyle w:val="FootnoteReference"/>
          <w:rFonts w:ascii="Times New Roman" w:eastAsia="Times New Roman" w:hAnsi="Times New Roman" w:cs="Times New Roman"/>
          <w:color w:val="000000"/>
          <w:sz w:val="24"/>
          <w:szCs w:val="24"/>
          <w:shd w:val="clear" w:color="auto" w:fill="FFFFFF"/>
          <w:lang w:val="en-US" w:eastAsia="nl-NL"/>
        </w:rPr>
        <w:footnoteReference w:id="2"/>
      </w:r>
      <w:r w:rsidRPr="00EB650D">
        <w:rPr>
          <w:rFonts w:ascii="Times New Roman" w:eastAsia="Times New Roman" w:hAnsi="Times New Roman" w:cs="Times New Roman"/>
          <w:color w:val="000000"/>
          <w:sz w:val="24"/>
          <w:szCs w:val="24"/>
          <w:shd w:val="clear" w:color="auto" w:fill="FFFFFF"/>
          <w:lang w:val="en-US" w:eastAsia="nl-NL"/>
        </w:rPr>
        <w:t>, including three possible paths to contempt</w:t>
      </w:r>
      <w:r w:rsidR="00985E52">
        <w:rPr>
          <w:rFonts w:ascii="Times New Roman" w:eastAsia="Times New Roman" w:hAnsi="Times New Roman" w:cs="Times New Roman"/>
          <w:color w:val="000000"/>
          <w:sz w:val="24"/>
          <w:szCs w:val="24"/>
          <w:shd w:val="clear" w:color="auto" w:fill="FFFFFF"/>
          <w:lang w:val="en-US" w:eastAsia="nl-NL"/>
        </w:rPr>
        <w:t xml:space="preserve"> </w:t>
      </w:r>
      <w:r w:rsidR="00985E52" w:rsidRPr="00EB650D">
        <w:rPr>
          <w:rFonts w:ascii="Times New Roman" w:eastAsia="Times New Roman" w:hAnsi="Times New Roman" w:cs="Times New Roman"/>
          <w:color w:val="000000"/>
          <w:sz w:val="24"/>
          <w:szCs w:val="24"/>
          <w:shd w:val="clear" w:color="auto" w:fill="FFFFFF"/>
          <w:lang w:val="en-US" w:eastAsia="nl-NL"/>
        </w:rPr>
        <w:t xml:space="preserve"> (Figure 1)</w:t>
      </w:r>
      <w:r w:rsidR="00985E52">
        <w:rPr>
          <w:rFonts w:ascii="Times New Roman" w:eastAsia="Times New Roman" w:hAnsi="Times New Roman" w:cs="Times New Roman"/>
          <w:color w:val="000000"/>
          <w:sz w:val="24"/>
          <w:szCs w:val="24"/>
          <w:shd w:val="clear" w:color="auto" w:fill="FFFFFF"/>
          <w:lang w:val="en-US" w:eastAsia="nl-NL"/>
        </w:rPr>
        <w:t>.</w:t>
      </w:r>
      <w:r w:rsidRPr="00EB650D">
        <w:rPr>
          <w:rFonts w:ascii="Times New Roman" w:eastAsia="Times New Roman" w:hAnsi="Times New Roman" w:cs="Times New Roman"/>
          <w:color w:val="000000"/>
          <w:sz w:val="24"/>
          <w:szCs w:val="24"/>
          <w:shd w:val="clear" w:color="auto" w:fill="FFFFFF"/>
          <w:lang w:val="en-US" w:eastAsia="nl-NL"/>
        </w:rPr>
        <w:t xml:space="preserve"> </w:t>
      </w:r>
      <w:r w:rsidR="00985E52">
        <w:rPr>
          <w:rFonts w:ascii="Times New Roman" w:eastAsia="Times New Roman" w:hAnsi="Times New Roman" w:cs="Times New Roman"/>
          <w:color w:val="000000"/>
          <w:sz w:val="24"/>
          <w:szCs w:val="24"/>
          <w:shd w:val="clear" w:color="auto" w:fill="FFFFFF"/>
          <w:lang w:val="en-US" w:eastAsia="nl-NL"/>
        </w:rPr>
        <w:t>The model can apply</w:t>
      </w:r>
      <w:r w:rsidRPr="00EB650D">
        <w:rPr>
          <w:rFonts w:ascii="Times New Roman" w:eastAsia="Times New Roman" w:hAnsi="Times New Roman" w:cs="Times New Roman"/>
          <w:color w:val="000000"/>
          <w:sz w:val="24"/>
          <w:szCs w:val="24"/>
          <w:shd w:val="clear" w:color="auto" w:fill="FFFFFF"/>
          <w:lang w:val="en-US" w:eastAsia="nl-NL"/>
        </w:rPr>
        <w:t xml:space="preserve"> to both individual and collective targets. In this model, eliciting information is on the far left, appraisals on the basis of that information are on the left, emotions to the right, and action responses on the far right. </w:t>
      </w:r>
      <w:r w:rsidR="001A0515">
        <w:rPr>
          <w:rFonts w:ascii="Times New Roman" w:eastAsia="Times New Roman" w:hAnsi="Times New Roman" w:cs="Times New Roman"/>
          <w:color w:val="000000"/>
          <w:sz w:val="24"/>
          <w:szCs w:val="24"/>
          <w:shd w:val="clear" w:color="auto" w:fill="FFFFFF"/>
          <w:lang w:val="en-US" w:eastAsia="nl-NL"/>
        </w:rPr>
        <w:t>We have distinguished between the emotion and sen</w:t>
      </w:r>
      <w:r w:rsidR="00363BAC">
        <w:rPr>
          <w:rFonts w:ascii="Times New Roman" w:eastAsia="Times New Roman" w:hAnsi="Times New Roman" w:cs="Times New Roman"/>
          <w:color w:val="000000"/>
          <w:sz w:val="24"/>
          <w:szCs w:val="24"/>
          <w:shd w:val="clear" w:color="auto" w:fill="FFFFFF"/>
          <w:lang w:val="en-US" w:eastAsia="nl-NL"/>
        </w:rPr>
        <w:t>timent of contempt in the model</w:t>
      </w:r>
      <w:r w:rsidR="001A0515">
        <w:rPr>
          <w:rFonts w:ascii="Times New Roman" w:eastAsia="Times New Roman" w:hAnsi="Times New Roman" w:cs="Times New Roman"/>
          <w:color w:val="000000"/>
          <w:sz w:val="24"/>
          <w:szCs w:val="24"/>
          <w:shd w:val="clear" w:color="auto" w:fill="FFFFFF"/>
          <w:lang w:val="en-US" w:eastAsia="nl-NL"/>
        </w:rPr>
        <w:t xml:space="preserve"> by the different </w:t>
      </w:r>
      <w:r w:rsidR="00363BAC">
        <w:rPr>
          <w:rFonts w:ascii="Times New Roman" w:eastAsia="Times New Roman" w:hAnsi="Times New Roman" w:cs="Times New Roman"/>
          <w:color w:val="000000"/>
          <w:sz w:val="24"/>
          <w:szCs w:val="24"/>
          <w:shd w:val="clear" w:color="auto" w:fill="FFFFFF"/>
          <w:lang w:val="en-US" w:eastAsia="nl-NL"/>
        </w:rPr>
        <w:t xml:space="preserve">pathways and </w:t>
      </w:r>
      <w:r w:rsidR="001A0515">
        <w:rPr>
          <w:rFonts w:ascii="Times New Roman" w:eastAsia="Times New Roman" w:hAnsi="Times New Roman" w:cs="Times New Roman"/>
          <w:color w:val="000000"/>
          <w:sz w:val="24"/>
          <w:szCs w:val="24"/>
          <w:shd w:val="clear" w:color="auto" w:fill="FFFFFF"/>
          <w:lang w:val="en-US" w:eastAsia="nl-NL"/>
        </w:rPr>
        <w:t>elicitors (transgression and low status and reputation).</w:t>
      </w:r>
      <w:r w:rsidR="00363BAC">
        <w:rPr>
          <w:rFonts w:ascii="Times New Roman" w:eastAsia="Times New Roman" w:hAnsi="Times New Roman" w:cs="Times New Roman"/>
          <w:color w:val="000000"/>
          <w:sz w:val="24"/>
          <w:szCs w:val="24"/>
          <w:shd w:val="clear" w:color="auto" w:fill="FFFFFF"/>
          <w:lang w:val="en-US" w:eastAsia="nl-NL"/>
        </w:rPr>
        <w:t xml:space="preserve"> As argued earlier, to date we do not have evidence that the emotion and sentiment are really defined by different appraisals or action tendencies. </w:t>
      </w:r>
    </w:p>
    <w:p w14:paraId="776C6CAC" w14:textId="5D314A4A" w:rsidR="006B309A" w:rsidRPr="00A1441C" w:rsidRDefault="006B309A" w:rsidP="006B309A">
      <w:pPr>
        <w:spacing w:after="0" w:line="480" w:lineRule="auto"/>
        <w:ind w:firstLine="720"/>
        <w:rPr>
          <w:rFonts w:ascii="Times New Roman" w:eastAsia="Times New Roman" w:hAnsi="Times New Roman" w:cs="Times New Roman"/>
          <w:color w:val="000000"/>
          <w:sz w:val="24"/>
          <w:szCs w:val="24"/>
          <w:shd w:val="clear" w:color="auto" w:fill="FFFFFF"/>
          <w:lang w:val="en-US" w:eastAsia="nl-NL"/>
        </w:rPr>
      </w:pPr>
      <w:r w:rsidRPr="00EB650D">
        <w:rPr>
          <w:rFonts w:ascii="Times New Roman" w:eastAsia="Times New Roman" w:hAnsi="Times New Roman" w:cs="Times New Roman"/>
          <w:color w:val="000000"/>
          <w:sz w:val="24"/>
          <w:szCs w:val="24"/>
          <w:shd w:val="clear" w:color="auto" w:fill="FFFFFF"/>
          <w:lang w:val="en-US" w:eastAsia="nl-NL"/>
        </w:rPr>
        <w:t>To start at the top left, a single transgression is likely to lead to the appraisal of unfairness in the action, which leads to anger and confrontational action tendencies.</w:t>
      </w:r>
      <w:r w:rsidR="00F421F3">
        <w:rPr>
          <w:rFonts w:ascii="Times New Roman" w:eastAsia="Times New Roman" w:hAnsi="Times New Roman" w:cs="Times New Roman"/>
          <w:color w:val="000000"/>
          <w:sz w:val="24"/>
          <w:szCs w:val="24"/>
          <w:shd w:val="clear" w:color="auto" w:fill="FFFFFF"/>
          <w:lang w:val="en-US" w:eastAsia="nl-NL"/>
        </w:rPr>
        <w:t xml:space="preserve"> </w:t>
      </w:r>
      <w:r w:rsidRPr="00EB650D">
        <w:rPr>
          <w:rFonts w:ascii="Times New Roman" w:eastAsia="Times New Roman" w:hAnsi="Times New Roman" w:cs="Times New Roman"/>
          <w:color w:val="000000"/>
          <w:sz w:val="24"/>
          <w:szCs w:val="24"/>
          <w:shd w:val="clear" w:color="auto" w:fill="FFFFFF"/>
          <w:lang w:val="en-US" w:eastAsia="nl-NL"/>
        </w:rPr>
        <w:t xml:space="preserve"> However, if the transgression is seen as characteristic or habitual (indicated by its repetition downwards), this will more likely produce an additional appraisal that the person or group has </w:t>
      </w:r>
      <w:r w:rsidR="00E5772C">
        <w:rPr>
          <w:rFonts w:ascii="Times New Roman" w:eastAsia="Times New Roman" w:hAnsi="Times New Roman" w:cs="Times New Roman"/>
          <w:color w:val="000000"/>
          <w:sz w:val="24"/>
          <w:szCs w:val="24"/>
          <w:shd w:val="clear" w:color="auto" w:fill="FFFFFF"/>
          <w:lang w:val="en-US" w:eastAsia="nl-NL"/>
        </w:rPr>
        <w:t xml:space="preserve">dispositionally </w:t>
      </w:r>
      <w:r w:rsidRPr="00EB650D">
        <w:rPr>
          <w:rFonts w:ascii="Times New Roman" w:eastAsia="Times New Roman" w:hAnsi="Times New Roman" w:cs="Times New Roman"/>
          <w:color w:val="000000"/>
          <w:sz w:val="24"/>
          <w:szCs w:val="24"/>
          <w:shd w:val="clear" w:color="auto" w:fill="FFFFFF"/>
          <w:lang w:val="en-US" w:eastAsia="nl-NL"/>
        </w:rPr>
        <w:t xml:space="preserve">low social value, which will lead to contempt. Another path to </w:t>
      </w:r>
      <w:r w:rsidR="001A0515">
        <w:rPr>
          <w:rFonts w:ascii="Times New Roman" w:eastAsia="Times New Roman" w:hAnsi="Times New Roman" w:cs="Times New Roman"/>
          <w:color w:val="000000"/>
          <w:sz w:val="24"/>
          <w:szCs w:val="24"/>
          <w:shd w:val="clear" w:color="auto" w:fill="FFFFFF"/>
          <w:lang w:val="en-US" w:eastAsia="nl-NL"/>
        </w:rPr>
        <w:t xml:space="preserve">(the sentiment of) </w:t>
      </w:r>
      <w:r w:rsidRPr="00EB650D">
        <w:rPr>
          <w:rFonts w:ascii="Times New Roman" w:eastAsia="Times New Roman" w:hAnsi="Times New Roman" w:cs="Times New Roman"/>
          <w:color w:val="000000"/>
          <w:sz w:val="24"/>
          <w:szCs w:val="24"/>
          <w:shd w:val="clear" w:color="auto" w:fill="FFFFFF"/>
          <w:lang w:val="en-US" w:eastAsia="nl-NL"/>
        </w:rPr>
        <w:t xml:space="preserve">contempt goes more directly, through the transmission of beliefs about the target’s low social value by way of its status or reputation. Finally, on the right, if the confrontational actions arising from anger are experienced to be ineffective in changing the target’s ways, an angry feeling may be </w:t>
      </w:r>
      <w:r w:rsidR="00E5772C">
        <w:rPr>
          <w:rFonts w:ascii="Times New Roman" w:eastAsia="Times New Roman" w:hAnsi="Times New Roman" w:cs="Times New Roman"/>
          <w:color w:val="000000"/>
          <w:sz w:val="24"/>
          <w:szCs w:val="24"/>
          <w:shd w:val="clear" w:color="auto" w:fill="FFFFFF"/>
          <w:lang w:val="en-US" w:eastAsia="nl-NL"/>
        </w:rPr>
        <w:t>turned</w:t>
      </w:r>
      <w:r w:rsidRPr="00EB650D">
        <w:rPr>
          <w:rFonts w:ascii="Times New Roman" w:eastAsia="Times New Roman" w:hAnsi="Times New Roman" w:cs="Times New Roman"/>
          <w:color w:val="000000"/>
          <w:sz w:val="24"/>
          <w:szCs w:val="24"/>
          <w:shd w:val="clear" w:color="auto" w:fill="FFFFFF"/>
          <w:lang w:val="en-US" w:eastAsia="nl-NL"/>
        </w:rPr>
        <w:t xml:space="preserve"> back into contempt.</w:t>
      </w:r>
    </w:p>
    <w:p w14:paraId="732C4CDA" w14:textId="2D9A3939" w:rsidR="00CC19CF" w:rsidRPr="0060758D" w:rsidRDefault="00CC19CF" w:rsidP="00FA3A9E">
      <w:pPr>
        <w:spacing w:after="0" w:line="480" w:lineRule="auto"/>
        <w:jc w:val="center"/>
        <w:rPr>
          <w:rFonts w:ascii="Times New Roman" w:hAnsi="Times New Roman" w:cs="Times New Roman"/>
          <w:b/>
          <w:bCs/>
          <w:sz w:val="24"/>
          <w:szCs w:val="24"/>
          <w:lang w:val="en-US"/>
        </w:rPr>
      </w:pPr>
      <w:r w:rsidRPr="0060758D">
        <w:rPr>
          <w:rFonts w:ascii="Times New Roman" w:hAnsi="Times New Roman" w:cs="Times New Roman"/>
          <w:b/>
          <w:bCs/>
          <w:sz w:val="24"/>
          <w:szCs w:val="24"/>
          <w:lang w:val="en-US"/>
        </w:rPr>
        <w:t xml:space="preserve">The </w:t>
      </w:r>
      <w:r w:rsidR="0043095C" w:rsidRPr="0060758D">
        <w:rPr>
          <w:rFonts w:ascii="Times New Roman" w:hAnsi="Times New Roman" w:cs="Times New Roman"/>
          <w:b/>
          <w:bCs/>
          <w:sz w:val="24"/>
          <w:szCs w:val="24"/>
          <w:lang w:val="en-US"/>
        </w:rPr>
        <w:t xml:space="preserve">Functions </w:t>
      </w:r>
      <w:r w:rsidRPr="0060758D">
        <w:rPr>
          <w:rFonts w:ascii="Times New Roman" w:hAnsi="Times New Roman" w:cs="Times New Roman"/>
          <w:b/>
          <w:bCs/>
          <w:sz w:val="24"/>
          <w:szCs w:val="24"/>
          <w:lang w:val="en-US"/>
        </w:rPr>
        <w:t>of Contempt</w:t>
      </w:r>
    </w:p>
    <w:p w14:paraId="348DCACA" w14:textId="4A2E290A" w:rsidR="00B01039" w:rsidRPr="0060758D" w:rsidRDefault="00E5772C" w:rsidP="00C43C55">
      <w:pPr>
        <w:spacing w:after="0" w:line="480" w:lineRule="auto"/>
        <w:ind w:firstLine="720"/>
        <w:rPr>
          <w:rFonts w:ascii="Times New Roman" w:hAnsi="Times New Roman" w:cs="Times New Roman"/>
          <w:sz w:val="24"/>
          <w:szCs w:val="24"/>
          <w:lang w:val="en-US" w:eastAsia="nl-NL"/>
        </w:rPr>
      </w:pPr>
      <w:r>
        <w:rPr>
          <w:rFonts w:ascii="Times New Roman" w:hAnsi="Times New Roman" w:cs="Times New Roman"/>
          <w:bCs/>
          <w:sz w:val="24"/>
          <w:szCs w:val="24"/>
          <w:lang w:val="en-US"/>
        </w:rPr>
        <w:t>Our</w:t>
      </w:r>
      <w:r w:rsidR="00FA6CEF" w:rsidRPr="0060758D">
        <w:rPr>
          <w:rFonts w:ascii="Times New Roman" w:hAnsi="Times New Roman" w:cs="Times New Roman"/>
          <w:bCs/>
          <w:sz w:val="24"/>
          <w:szCs w:val="24"/>
          <w:lang w:val="en-US"/>
        </w:rPr>
        <w:t xml:space="preserve"> next question </w:t>
      </w:r>
      <w:r w:rsidR="002B213D" w:rsidRPr="0060758D">
        <w:rPr>
          <w:rFonts w:ascii="Times New Roman" w:hAnsi="Times New Roman" w:cs="Times New Roman"/>
          <w:bCs/>
          <w:sz w:val="24"/>
          <w:szCs w:val="24"/>
          <w:lang w:val="en-US"/>
        </w:rPr>
        <w:t>involves the function(s) of</w:t>
      </w:r>
      <w:r w:rsidR="00FA6CEF" w:rsidRPr="0060758D">
        <w:rPr>
          <w:rFonts w:ascii="Times New Roman" w:hAnsi="Times New Roman" w:cs="Times New Roman"/>
          <w:bCs/>
          <w:sz w:val="24"/>
          <w:szCs w:val="24"/>
          <w:lang w:val="en-US"/>
        </w:rPr>
        <w:t xml:space="preserve"> contempt</w:t>
      </w:r>
      <w:r w:rsidR="002B213D" w:rsidRPr="0060758D">
        <w:rPr>
          <w:rFonts w:ascii="Times New Roman" w:hAnsi="Times New Roman" w:cs="Times New Roman"/>
          <w:bCs/>
          <w:sz w:val="24"/>
          <w:szCs w:val="24"/>
          <w:lang w:val="en-US"/>
        </w:rPr>
        <w:t xml:space="preserve">. </w:t>
      </w:r>
      <w:r w:rsidR="00FA6CEF" w:rsidRPr="0060758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We </w:t>
      </w:r>
      <w:r w:rsidR="007F622A" w:rsidRPr="0060758D">
        <w:rPr>
          <w:rFonts w:ascii="Times New Roman" w:hAnsi="Times New Roman" w:cs="Times New Roman"/>
          <w:bCs/>
          <w:sz w:val="24"/>
          <w:szCs w:val="24"/>
          <w:lang w:val="en-US"/>
        </w:rPr>
        <w:t>advocate a social functional approach to emotions</w:t>
      </w:r>
      <w:r w:rsidR="004461D6" w:rsidRPr="0060758D">
        <w:rPr>
          <w:rFonts w:ascii="Times New Roman" w:hAnsi="Times New Roman" w:cs="Times New Roman"/>
          <w:bCs/>
          <w:sz w:val="24"/>
          <w:szCs w:val="24"/>
          <w:lang w:val="en-US"/>
        </w:rPr>
        <w:t xml:space="preserve"> (see also Fischer &amp; Manstead, 2008; </w:t>
      </w:r>
      <w:r w:rsidR="006F2547" w:rsidRPr="0060758D">
        <w:rPr>
          <w:rFonts w:ascii="Times New Roman" w:hAnsi="Times New Roman" w:cs="Times New Roman"/>
          <w:bCs/>
          <w:sz w:val="24"/>
          <w:szCs w:val="24"/>
          <w:lang w:val="en-US"/>
        </w:rPr>
        <w:t xml:space="preserve">Giner-Sorolla, 2012; </w:t>
      </w:r>
      <w:r w:rsidR="004461D6" w:rsidRPr="0060758D">
        <w:rPr>
          <w:rFonts w:ascii="Times New Roman" w:hAnsi="Times New Roman" w:cs="Times New Roman"/>
          <w:bCs/>
          <w:sz w:val="24"/>
          <w:szCs w:val="24"/>
          <w:lang w:val="en-US"/>
        </w:rPr>
        <w:t xml:space="preserve">Hutcherson &amp; Gross, 2011; </w:t>
      </w:r>
      <w:r w:rsidR="00F93D81">
        <w:rPr>
          <w:rFonts w:ascii="Times New Roman" w:hAnsi="Times New Roman" w:cs="Times New Roman"/>
          <w:bCs/>
          <w:sz w:val="24"/>
          <w:szCs w:val="24"/>
          <w:lang w:val="en-US"/>
        </w:rPr>
        <w:fldChar w:fldCharType="begin" w:fldLock="1"/>
      </w:r>
      <w:r w:rsidR="00923CFE">
        <w:rPr>
          <w:rFonts w:ascii="Times New Roman" w:hAnsi="Times New Roman" w:cs="Times New Roman"/>
          <w:bCs/>
          <w:sz w:val="24"/>
          <w:szCs w:val="24"/>
          <w:lang w:val="en-US"/>
        </w:rPr>
        <w:instrText>ADDIN CSL_CITATION { "citationItems" : [ { "id" : "ITEM-1", "itemData" : { "DOI" : "10.1080/026999399379168", "ISBN" : "0269-9931", "ISSN" : "0269-9931", "abstract" : "In this paper we integrate claims and findings concerning the social functions of emotions at the individual, dyadic, group, and cultural levels of analysis. Across levels of analysis theorists assume that emotions solve problems important to social relationships in the context of ongoing interactions. Theorists diverge, however, in their assumptions about the origins, defining characteristics, and consequences of emotions, and in their preferred forms of data. We illustrate the differences and compatibilities among these levels of analysis for the specific case of embarrassment. We close by suggesting research strategies that incorporate a social-functional perspective. In this paper we integrate claims and findings concerning the social functions of emotions at the individual, dyadic, group, and cultural levels of analysis. Across levels of analysis theorists assume that emotions solve problems important to social relationships in the context of ongoing interactions. Theorists diverge, however, in their assumptions about the origins, defining characteristics, and consequences of emotions, and in their preferred forms of data. We illustrate the differences and compatibilities among these levels of analysis for the specific case of embarrassment. We close by suggesting research strategies that incorporate a social-functional perspective.", "author" : [ { "dropping-particle" : "", "family" : "Keltner", "given" : "Dacher", "non-dropping-particle" : "", "parse-names" : false, "suffix" : "" }, { "dropping-particle" : "", "family" : "Haidt", "given" : "Jonathan", "non-dropping-particle" : "", "parse-names" : false, "suffix" : "" } ], "container-title" : "Cognition &amp; Emotion", "id" : "ITEM-1", "issued" : { "date-parts" : [ [ "1999" ] ] }, "page" : "505-521", "title" : "Social Functions of Emotions at Four Levels of Analysis", "type" : "article", "volume" : "13" }, "uris" : [ "http://www.mendeley.com/documents/?uuid=c492762c-31a8-4685-a3ee-9059edab388c" ] } ], "mendeley" : { "manualFormatting" : "Keltner &amp; Haidt, 1999", "previouslyFormattedCitation" : "(Dacher Keltner &amp; Haidt, 1999)" }, "properties" : { "noteIndex" : 0 }, "schema" : "https://github.com/citation-style-language/schema/raw/master/csl-citation.json" }</w:instrText>
      </w:r>
      <w:r w:rsidR="00F93D81">
        <w:rPr>
          <w:rFonts w:ascii="Times New Roman" w:hAnsi="Times New Roman" w:cs="Times New Roman"/>
          <w:bCs/>
          <w:sz w:val="24"/>
          <w:szCs w:val="24"/>
          <w:lang w:val="en-US"/>
        </w:rPr>
        <w:fldChar w:fldCharType="separate"/>
      </w:r>
      <w:r w:rsidR="00F93D81" w:rsidRPr="00F93D81">
        <w:rPr>
          <w:rFonts w:ascii="Times New Roman" w:hAnsi="Times New Roman" w:cs="Times New Roman"/>
          <w:bCs/>
          <w:noProof/>
          <w:sz w:val="24"/>
          <w:szCs w:val="24"/>
          <w:lang w:val="en-US"/>
        </w:rPr>
        <w:t>Keltner &amp; Haidt, 1999</w:t>
      </w:r>
      <w:r w:rsidR="00F93D81">
        <w:rPr>
          <w:rFonts w:ascii="Times New Roman" w:hAnsi="Times New Roman" w:cs="Times New Roman"/>
          <w:bCs/>
          <w:sz w:val="24"/>
          <w:szCs w:val="24"/>
          <w:lang w:val="en-US"/>
        </w:rPr>
        <w:fldChar w:fldCharType="end"/>
      </w:r>
      <w:r w:rsidR="009678A8" w:rsidRPr="0060758D">
        <w:rPr>
          <w:rFonts w:ascii="Times New Roman" w:hAnsi="Times New Roman" w:cs="Times New Roman"/>
          <w:bCs/>
          <w:sz w:val="24"/>
          <w:szCs w:val="24"/>
          <w:lang w:val="en-US"/>
        </w:rPr>
        <w:t xml:space="preserve">; </w:t>
      </w:r>
      <w:r w:rsidR="00A8613D" w:rsidRPr="0060758D">
        <w:rPr>
          <w:rFonts w:ascii="Times New Roman" w:hAnsi="Times New Roman" w:cs="Times New Roman"/>
          <w:bCs/>
          <w:sz w:val="24"/>
          <w:szCs w:val="24"/>
          <w:lang w:val="en-US"/>
        </w:rPr>
        <w:t xml:space="preserve">Parkinson, Fischer, &amp; Manstead, 2005; </w:t>
      </w:r>
      <w:r w:rsidR="00D4040D">
        <w:rPr>
          <w:rFonts w:ascii="Times New Roman" w:hAnsi="Times New Roman" w:cs="Times New Roman"/>
          <w:bCs/>
          <w:sz w:val="24"/>
          <w:szCs w:val="24"/>
          <w:lang w:val="en-US"/>
        </w:rPr>
        <w:fldChar w:fldCharType="begin" w:fldLock="1"/>
      </w:r>
      <w:r w:rsidR="00923CFE">
        <w:rPr>
          <w:rFonts w:ascii="Times New Roman" w:hAnsi="Times New Roman" w:cs="Times New Roman"/>
          <w:bCs/>
          <w:sz w:val="24"/>
          <w:szCs w:val="24"/>
          <w:lang w:val="en-US"/>
        </w:rPr>
        <w:instrText>ADDIN CSL_CITATION { "citationItems" : [ { "id" : "ITEM-1", "itemData" : { "DOI" : "10.1111/j.1751-9004.2010.00262.x", "ISBN" : "1751-9004", "ISSN" : "1751-9004", "abstract" : "Emotions play an important role in coordinating social life. In the last decade, traditional research on the intrapersonal effects of emotions has been complemented by a growing focus on interpersonal effects. I propose that a primary function of emotion at this interpersonal level is to disambiguate social interaction by providing information about the expresser\u2019s feelings, goals, motives, and intentions. Building on this idea, I introduce the emotions as social information (EASI) model. The model posits that emotional expressions influence observers by eliciting affective reactions in them and \u2044 or by triggering inferential processes, depending on the observer\u2019s information processing motivation and ability and on social-contextual factors. I discuss implications of this view for theorizing about the social functions of emotions; the evolution of emotion; the influence of emotional expressivity, emotion recognition, and emotion regulation; and the role of culture.", "author" : [ { "dropping-particle" : "", "family" : "Kleef", "given" : "Gerben A.", "non-dropping-particle" : "van", "parse-names" : false, "suffix" : "" } ], "container-title" : "Social and Personality Psychology Compass", "id" : "ITEM-1", "issued" : { "date-parts" : [ [ "2010" ] ] }, "page" : "331-343", "title" : "The emerging view of emotion as social information", "type" : "article-journal", "volume" : "4" }, "uris" : [ "http://www.mendeley.com/documents/?uuid=f61314cb-ca1c-4018-a39c-95ce21de0f72" ] } ], "mendeley" : { "manualFormatting" : "van Kleef, 2010)", "previouslyFormattedCitation" : "(van Kleef, 2010)" }, "properties" : { "noteIndex" : 0 }, "schema" : "https://github.com/citation-style-language/schema/raw/master/csl-citation.json" }</w:instrText>
      </w:r>
      <w:r w:rsidR="00D4040D">
        <w:rPr>
          <w:rFonts w:ascii="Times New Roman" w:hAnsi="Times New Roman" w:cs="Times New Roman"/>
          <w:bCs/>
          <w:sz w:val="24"/>
          <w:szCs w:val="24"/>
          <w:lang w:val="en-US"/>
        </w:rPr>
        <w:fldChar w:fldCharType="separate"/>
      </w:r>
      <w:r w:rsidR="00D4040D" w:rsidRPr="00D4040D">
        <w:rPr>
          <w:rFonts w:ascii="Times New Roman" w:hAnsi="Times New Roman" w:cs="Times New Roman"/>
          <w:bCs/>
          <w:noProof/>
          <w:sz w:val="24"/>
          <w:szCs w:val="24"/>
          <w:lang w:val="en-US"/>
        </w:rPr>
        <w:t>van Kleef, 2010)</w:t>
      </w:r>
      <w:r w:rsidR="00D4040D">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xml:space="preserve">, and </w:t>
      </w:r>
      <w:r w:rsidR="00FD6FEC" w:rsidRPr="0060758D">
        <w:rPr>
          <w:rFonts w:ascii="Times New Roman" w:hAnsi="Times New Roman" w:cs="Times New Roman"/>
          <w:bCs/>
          <w:sz w:val="24"/>
          <w:szCs w:val="24"/>
          <w:lang w:val="en-US"/>
        </w:rPr>
        <w:t xml:space="preserve">distinguish </w:t>
      </w:r>
      <w:r w:rsidR="00B3492C" w:rsidRPr="0060758D">
        <w:rPr>
          <w:rFonts w:ascii="Times New Roman" w:hAnsi="Times New Roman" w:cs="Times New Roman"/>
          <w:bCs/>
          <w:sz w:val="24"/>
          <w:szCs w:val="24"/>
          <w:lang w:val="en-US"/>
        </w:rPr>
        <w:t>three</w:t>
      </w:r>
      <w:r w:rsidR="00FD6FEC" w:rsidRPr="0060758D">
        <w:rPr>
          <w:rFonts w:ascii="Times New Roman" w:hAnsi="Times New Roman" w:cs="Times New Roman"/>
          <w:bCs/>
          <w:sz w:val="24"/>
          <w:szCs w:val="24"/>
          <w:lang w:val="en-US"/>
        </w:rPr>
        <w:t xml:space="preserve"> functions</w:t>
      </w:r>
      <w:r w:rsidR="00B3492C" w:rsidRPr="0060758D">
        <w:rPr>
          <w:rFonts w:ascii="Times New Roman" w:hAnsi="Times New Roman" w:cs="Times New Roman"/>
          <w:bCs/>
          <w:sz w:val="24"/>
          <w:szCs w:val="24"/>
          <w:lang w:val="en-US"/>
        </w:rPr>
        <w:t xml:space="preserve"> relevant to contempt</w:t>
      </w:r>
      <w:r>
        <w:rPr>
          <w:rFonts w:ascii="Times New Roman" w:hAnsi="Times New Roman" w:cs="Times New Roman"/>
          <w:bCs/>
          <w:sz w:val="24"/>
          <w:szCs w:val="24"/>
          <w:lang w:val="en-US"/>
        </w:rPr>
        <w:t>, each of which may operate on a number of social levels</w:t>
      </w:r>
      <w:r w:rsidR="00FD6FEC" w:rsidRPr="0060758D">
        <w:rPr>
          <w:rFonts w:ascii="Times New Roman" w:hAnsi="Times New Roman" w:cs="Times New Roman"/>
          <w:bCs/>
          <w:sz w:val="24"/>
          <w:szCs w:val="24"/>
          <w:lang w:val="en-US"/>
        </w:rPr>
        <w:t>: (1) the associative</w:t>
      </w:r>
      <w:r w:rsidR="00FD6FEC" w:rsidRPr="0060758D">
        <w:rPr>
          <w:rFonts w:ascii="Times New Roman" w:hAnsi="Times New Roman" w:cs="Times New Roman"/>
          <w:b/>
          <w:bCs/>
          <w:sz w:val="24"/>
          <w:szCs w:val="24"/>
          <w:lang w:val="en-US"/>
        </w:rPr>
        <w:t xml:space="preserve"> </w:t>
      </w:r>
      <w:r w:rsidR="00FD6FEC" w:rsidRPr="0060758D">
        <w:rPr>
          <w:rFonts w:ascii="Times New Roman" w:hAnsi="Times New Roman" w:cs="Times New Roman"/>
          <w:bCs/>
          <w:sz w:val="24"/>
          <w:szCs w:val="24"/>
          <w:lang w:val="en-US"/>
        </w:rPr>
        <w:t xml:space="preserve">function, </w:t>
      </w:r>
      <w:r w:rsidR="00105C6F" w:rsidRPr="0060758D">
        <w:rPr>
          <w:rFonts w:ascii="Times New Roman" w:hAnsi="Times New Roman" w:cs="Times New Roman"/>
          <w:bCs/>
          <w:sz w:val="24"/>
          <w:szCs w:val="24"/>
          <w:lang w:val="en-US"/>
        </w:rPr>
        <w:t>which establishes</w:t>
      </w:r>
      <w:r w:rsidR="00FD6FEC" w:rsidRPr="0060758D">
        <w:rPr>
          <w:rFonts w:ascii="Times New Roman" w:hAnsi="Times New Roman" w:cs="Times New Roman"/>
          <w:bCs/>
          <w:sz w:val="24"/>
          <w:szCs w:val="24"/>
          <w:lang w:val="en-US"/>
        </w:rPr>
        <w:t xml:space="preserve"> strong associations between contempt and its target; (2) the self-regulation function, </w:t>
      </w:r>
      <w:r w:rsidR="003834E3">
        <w:rPr>
          <w:rFonts w:ascii="Times New Roman" w:hAnsi="Times New Roman" w:cs="Times New Roman"/>
          <w:bCs/>
          <w:sz w:val="24"/>
          <w:szCs w:val="24"/>
          <w:lang w:val="en-US"/>
        </w:rPr>
        <w:t xml:space="preserve">which uses emotions as a feedback mechanism to </w:t>
      </w:r>
      <w:r>
        <w:rPr>
          <w:rFonts w:ascii="Times New Roman" w:hAnsi="Times New Roman" w:cs="Times New Roman"/>
          <w:bCs/>
          <w:sz w:val="24"/>
          <w:szCs w:val="24"/>
          <w:lang w:val="en-US"/>
        </w:rPr>
        <w:t xml:space="preserve">control </w:t>
      </w:r>
      <w:r w:rsidR="003834E3">
        <w:rPr>
          <w:rFonts w:ascii="Times New Roman" w:hAnsi="Times New Roman" w:cs="Times New Roman"/>
          <w:bCs/>
          <w:sz w:val="24"/>
          <w:szCs w:val="24"/>
          <w:lang w:val="en-US"/>
        </w:rPr>
        <w:t>behavior and to other emotions</w:t>
      </w:r>
      <w:r w:rsidR="00F55B61" w:rsidRPr="0060758D">
        <w:rPr>
          <w:rFonts w:ascii="Times New Roman" w:hAnsi="Times New Roman" w:cs="Times New Roman"/>
          <w:bCs/>
          <w:sz w:val="24"/>
          <w:szCs w:val="24"/>
          <w:lang w:val="en-US"/>
        </w:rPr>
        <w:t xml:space="preserve">, and (3) </w:t>
      </w:r>
      <w:r w:rsidR="008C2A06" w:rsidRPr="0060758D">
        <w:rPr>
          <w:rFonts w:ascii="Times New Roman" w:hAnsi="Times New Roman" w:cs="Times New Roman"/>
          <w:bCs/>
          <w:sz w:val="24"/>
          <w:szCs w:val="24"/>
          <w:lang w:val="en-US"/>
        </w:rPr>
        <w:t>the</w:t>
      </w:r>
      <w:r w:rsidR="00F55B61" w:rsidRPr="0060758D">
        <w:rPr>
          <w:rFonts w:ascii="Times New Roman" w:hAnsi="Times New Roman" w:cs="Times New Roman"/>
          <w:bCs/>
          <w:sz w:val="24"/>
          <w:szCs w:val="24"/>
          <w:lang w:val="en-US"/>
        </w:rPr>
        <w:t xml:space="preserve"> social distancing function</w:t>
      </w:r>
      <w:r w:rsidR="00105C6F" w:rsidRPr="0060758D">
        <w:rPr>
          <w:rFonts w:ascii="Times New Roman" w:hAnsi="Times New Roman" w:cs="Times New Roman"/>
          <w:bCs/>
          <w:sz w:val="24"/>
          <w:szCs w:val="24"/>
          <w:lang w:val="en-US"/>
        </w:rPr>
        <w:t xml:space="preserve">, </w:t>
      </w:r>
      <w:r w:rsidR="003834E3">
        <w:rPr>
          <w:rFonts w:ascii="Times New Roman" w:hAnsi="Times New Roman" w:cs="Times New Roman"/>
          <w:bCs/>
          <w:sz w:val="24"/>
          <w:szCs w:val="24"/>
          <w:lang w:val="en-US"/>
        </w:rPr>
        <w:t>in which an</w:t>
      </w:r>
      <w:r w:rsidR="003834E3" w:rsidRPr="0060758D">
        <w:rPr>
          <w:rFonts w:ascii="Times New Roman" w:hAnsi="Times New Roman" w:cs="Times New Roman"/>
          <w:bCs/>
          <w:sz w:val="24"/>
          <w:szCs w:val="24"/>
          <w:lang w:val="en-US"/>
        </w:rPr>
        <w:t xml:space="preserve"> </w:t>
      </w:r>
      <w:r w:rsidR="00105C6F" w:rsidRPr="0060758D">
        <w:rPr>
          <w:rFonts w:ascii="Times New Roman" w:hAnsi="Times New Roman" w:cs="Times New Roman"/>
          <w:bCs/>
          <w:sz w:val="24"/>
          <w:szCs w:val="24"/>
          <w:lang w:val="en-US"/>
        </w:rPr>
        <w:t xml:space="preserve">appraisal of the situation </w:t>
      </w:r>
      <w:r w:rsidR="003834E3">
        <w:rPr>
          <w:rFonts w:ascii="Times New Roman" w:hAnsi="Times New Roman" w:cs="Times New Roman"/>
          <w:bCs/>
          <w:sz w:val="24"/>
          <w:szCs w:val="24"/>
          <w:lang w:val="en-US"/>
        </w:rPr>
        <w:t>leads to communication to achieve contempt’s social goals</w:t>
      </w:r>
      <w:r w:rsidR="00F55B61" w:rsidRPr="0060758D">
        <w:rPr>
          <w:rFonts w:ascii="Times New Roman" w:hAnsi="Times New Roman" w:cs="Times New Roman"/>
          <w:bCs/>
          <w:sz w:val="24"/>
          <w:szCs w:val="24"/>
          <w:lang w:val="en-US"/>
        </w:rPr>
        <w:t xml:space="preserve">. </w:t>
      </w:r>
      <w:r w:rsidR="00411830" w:rsidRPr="0060758D">
        <w:rPr>
          <w:rFonts w:ascii="Times New Roman" w:hAnsi="Times New Roman" w:cs="Times New Roman"/>
          <w:bCs/>
          <w:sz w:val="24"/>
          <w:szCs w:val="24"/>
          <w:lang w:val="en-US"/>
        </w:rPr>
        <w:t xml:space="preserve">We first describe these functions and </w:t>
      </w:r>
      <w:r w:rsidR="00411830" w:rsidRPr="0060758D">
        <w:rPr>
          <w:rFonts w:ascii="Times New Roman" w:hAnsi="Times New Roman" w:cs="Times New Roman"/>
          <w:sz w:val="24"/>
          <w:szCs w:val="24"/>
          <w:lang w:val="en-US" w:eastAsia="nl-NL"/>
        </w:rPr>
        <w:t xml:space="preserve">then discuss </w:t>
      </w:r>
      <w:r w:rsidR="003A09E5" w:rsidRPr="0060758D">
        <w:rPr>
          <w:rFonts w:ascii="Times New Roman" w:hAnsi="Times New Roman" w:cs="Times New Roman"/>
          <w:sz w:val="24"/>
          <w:szCs w:val="24"/>
          <w:lang w:val="en-US" w:eastAsia="nl-NL"/>
        </w:rPr>
        <w:t>their</w:t>
      </w:r>
      <w:r w:rsidR="00411830" w:rsidRPr="0060758D">
        <w:rPr>
          <w:rFonts w:ascii="Times New Roman" w:hAnsi="Times New Roman" w:cs="Times New Roman"/>
          <w:sz w:val="24"/>
          <w:szCs w:val="24"/>
          <w:lang w:val="en-US" w:eastAsia="nl-NL"/>
        </w:rPr>
        <w:t xml:space="preserve"> potential conflict in more detail</w:t>
      </w:r>
      <w:r w:rsidR="003A09E5" w:rsidRPr="0060758D">
        <w:rPr>
          <w:rFonts w:ascii="Times New Roman" w:hAnsi="Times New Roman" w:cs="Times New Roman"/>
          <w:sz w:val="24"/>
          <w:szCs w:val="24"/>
          <w:lang w:val="en-US" w:eastAsia="nl-NL"/>
        </w:rPr>
        <w:t>, on</w:t>
      </w:r>
      <w:r w:rsidR="00B21013" w:rsidRPr="0060758D">
        <w:rPr>
          <w:rFonts w:ascii="Times New Roman" w:hAnsi="Times New Roman" w:cs="Times New Roman"/>
          <w:bCs/>
          <w:sz w:val="24"/>
          <w:szCs w:val="24"/>
          <w:lang w:val="en-US"/>
        </w:rPr>
        <w:t xml:space="preserve"> the basis of Giner-Sorolla’s model of functional conflict (2012</w:t>
      </w:r>
      <w:r w:rsidR="00411830" w:rsidRPr="0060758D">
        <w:rPr>
          <w:rFonts w:ascii="Times New Roman" w:hAnsi="Times New Roman" w:cs="Times New Roman"/>
          <w:bCs/>
          <w:sz w:val="24"/>
          <w:szCs w:val="24"/>
          <w:lang w:val="en-US"/>
        </w:rPr>
        <w:t>).</w:t>
      </w:r>
    </w:p>
    <w:p w14:paraId="52E2D0CB" w14:textId="45200C31" w:rsidR="002B213D" w:rsidRPr="0060758D" w:rsidRDefault="00F55B61" w:rsidP="005D2983">
      <w:pPr>
        <w:rPr>
          <w:rFonts w:ascii="Times New Roman" w:hAnsi="Times New Roman" w:cs="Times New Roman"/>
          <w:sz w:val="24"/>
          <w:szCs w:val="24"/>
          <w:lang w:val="en-US"/>
        </w:rPr>
      </w:pPr>
      <w:r w:rsidRPr="0060758D">
        <w:rPr>
          <w:rFonts w:ascii="Times New Roman" w:hAnsi="Times New Roman" w:cs="Times New Roman"/>
          <w:b/>
          <w:sz w:val="24"/>
          <w:szCs w:val="24"/>
          <w:lang w:val="en-US"/>
        </w:rPr>
        <w:t xml:space="preserve">The </w:t>
      </w:r>
      <w:r w:rsidR="002B213D" w:rsidRPr="0060758D">
        <w:rPr>
          <w:rFonts w:ascii="Times New Roman" w:hAnsi="Times New Roman" w:cs="Times New Roman"/>
          <w:b/>
          <w:sz w:val="24"/>
          <w:szCs w:val="24"/>
          <w:lang w:val="en-US"/>
        </w:rPr>
        <w:t>A</w:t>
      </w:r>
      <w:r w:rsidRPr="0060758D">
        <w:rPr>
          <w:rFonts w:ascii="Times New Roman" w:hAnsi="Times New Roman" w:cs="Times New Roman"/>
          <w:b/>
          <w:sz w:val="24"/>
          <w:szCs w:val="24"/>
          <w:lang w:val="en-US"/>
        </w:rPr>
        <w:t xml:space="preserve">ssociative </w:t>
      </w:r>
      <w:r w:rsidR="002B213D" w:rsidRPr="0060758D">
        <w:rPr>
          <w:rFonts w:ascii="Times New Roman" w:hAnsi="Times New Roman" w:cs="Times New Roman"/>
          <w:b/>
          <w:sz w:val="24"/>
          <w:szCs w:val="24"/>
          <w:lang w:val="en-US"/>
        </w:rPr>
        <w:t>F</w:t>
      </w:r>
      <w:r w:rsidRPr="0060758D">
        <w:rPr>
          <w:rFonts w:ascii="Times New Roman" w:hAnsi="Times New Roman" w:cs="Times New Roman"/>
          <w:b/>
          <w:sz w:val="24"/>
          <w:szCs w:val="24"/>
          <w:lang w:val="en-US"/>
        </w:rPr>
        <w:t>unction</w:t>
      </w:r>
    </w:p>
    <w:p w14:paraId="2C3BEE94" w14:textId="219F099E" w:rsidR="00CF0ECF" w:rsidRPr="0060758D" w:rsidRDefault="00F41140" w:rsidP="00E5772C">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This function assumes that we </w:t>
      </w:r>
      <w:r w:rsidR="004B614D">
        <w:rPr>
          <w:rFonts w:ascii="Times New Roman" w:hAnsi="Times New Roman" w:cs="Times New Roman"/>
          <w:bCs/>
          <w:sz w:val="24"/>
          <w:szCs w:val="24"/>
          <w:lang w:val="en-US"/>
        </w:rPr>
        <w:t xml:space="preserve">can respond quickly to emotional stimuli, because emotions help us to </w:t>
      </w:r>
      <w:r>
        <w:rPr>
          <w:rFonts w:ascii="Times New Roman" w:hAnsi="Times New Roman" w:cs="Times New Roman"/>
          <w:bCs/>
          <w:sz w:val="24"/>
          <w:szCs w:val="24"/>
          <w:lang w:val="en-US"/>
        </w:rPr>
        <w:t xml:space="preserve">learn </w:t>
      </w:r>
      <w:r w:rsidR="004B614D">
        <w:rPr>
          <w:rFonts w:ascii="Times New Roman" w:hAnsi="Times New Roman" w:cs="Times New Roman"/>
          <w:bCs/>
          <w:sz w:val="24"/>
          <w:szCs w:val="24"/>
          <w:lang w:val="en-US"/>
        </w:rPr>
        <w:t xml:space="preserve">fast </w:t>
      </w:r>
      <w:r>
        <w:rPr>
          <w:rFonts w:ascii="Times New Roman" w:hAnsi="Times New Roman" w:cs="Times New Roman"/>
          <w:bCs/>
          <w:sz w:val="24"/>
          <w:szCs w:val="24"/>
          <w:lang w:val="en-US"/>
        </w:rPr>
        <w:t xml:space="preserve">associations between stimuli and </w:t>
      </w:r>
      <w:r w:rsidR="004B614D">
        <w:rPr>
          <w:rFonts w:ascii="Times New Roman" w:hAnsi="Times New Roman" w:cs="Times New Roman"/>
          <w:bCs/>
          <w:sz w:val="24"/>
          <w:szCs w:val="24"/>
          <w:lang w:val="en-US"/>
        </w:rPr>
        <w:t>emotions. In addition, emotions become associated with important belief systems such as anger in response to unfair events, or disgust in response to violating hygiene norms</w:t>
      </w:r>
      <w:r>
        <w:rPr>
          <w:rFonts w:ascii="Times New Roman" w:hAnsi="Times New Roman" w:cs="Times New Roman"/>
          <w:bCs/>
          <w:sz w:val="24"/>
          <w:szCs w:val="24"/>
          <w:lang w:val="en-US"/>
        </w:rPr>
        <w:t>. In the case of contempt, we assume that it</w:t>
      </w:r>
      <w:r w:rsidR="00A37BEB" w:rsidRPr="0060758D">
        <w:rPr>
          <w:rFonts w:ascii="Times New Roman" w:hAnsi="Times New Roman" w:cs="Times New Roman"/>
          <w:bCs/>
          <w:sz w:val="24"/>
          <w:szCs w:val="24"/>
          <w:lang w:val="en-US"/>
        </w:rPr>
        <w:t xml:space="preserve"> can</w:t>
      </w:r>
      <w:r w:rsidR="001C555E" w:rsidRPr="0060758D">
        <w:rPr>
          <w:rFonts w:ascii="Times New Roman" w:hAnsi="Times New Roman" w:cs="Times New Roman"/>
          <w:bCs/>
          <w:sz w:val="24"/>
          <w:szCs w:val="24"/>
          <w:lang w:val="en-US"/>
        </w:rPr>
        <w:t xml:space="preserve"> create enduring associations </w:t>
      </w:r>
      <w:r>
        <w:rPr>
          <w:rFonts w:ascii="Times New Roman" w:hAnsi="Times New Roman" w:cs="Times New Roman"/>
          <w:bCs/>
          <w:sz w:val="24"/>
          <w:szCs w:val="24"/>
          <w:lang w:val="en-US"/>
        </w:rPr>
        <w:t xml:space="preserve">between certain </w:t>
      </w:r>
      <w:r w:rsidR="004B614D">
        <w:rPr>
          <w:rFonts w:ascii="Times New Roman" w:hAnsi="Times New Roman" w:cs="Times New Roman"/>
          <w:bCs/>
          <w:sz w:val="24"/>
          <w:szCs w:val="24"/>
          <w:lang w:val="en-US"/>
        </w:rPr>
        <w:t xml:space="preserve">low status </w:t>
      </w:r>
      <w:r>
        <w:rPr>
          <w:rFonts w:ascii="Times New Roman" w:hAnsi="Times New Roman" w:cs="Times New Roman"/>
          <w:bCs/>
          <w:sz w:val="24"/>
          <w:szCs w:val="24"/>
          <w:lang w:val="en-US"/>
        </w:rPr>
        <w:t>groups and contempt</w:t>
      </w:r>
      <w:r w:rsidR="003834E3">
        <w:rPr>
          <w:rFonts w:ascii="Times New Roman" w:hAnsi="Times New Roman" w:cs="Times New Roman"/>
          <w:bCs/>
          <w:sz w:val="24"/>
          <w:szCs w:val="24"/>
          <w:lang w:val="en-US"/>
        </w:rPr>
        <w:t>, as we have seen</w:t>
      </w:r>
      <w:r w:rsidR="007A1316" w:rsidRPr="0060758D">
        <w:rPr>
          <w:rFonts w:ascii="Times New Roman" w:hAnsi="Times New Roman" w:cs="Times New Roman"/>
          <w:bCs/>
          <w:sz w:val="24"/>
          <w:szCs w:val="24"/>
          <w:lang w:val="en-US"/>
        </w:rPr>
        <w:t>.</w:t>
      </w:r>
      <w:r w:rsidR="001C555E" w:rsidRPr="0060758D">
        <w:rPr>
          <w:rFonts w:ascii="Times New Roman" w:hAnsi="Times New Roman" w:cs="Times New Roman"/>
          <w:bCs/>
          <w:sz w:val="24"/>
          <w:szCs w:val="24"/>
          <w:lang w:val="en-US"/>
        </w:rPr>
        <w:t xml:space="preserve"> </w:t>
      </w:r>
      <w:r w:rsidR="008C2A06" w:rsidRPr="0060758D">
        <w:rPr>
          <w:rFonts w:ascii="Times New Roman" w:hAnsi="Times New Roman" w:cs="Times New Roman"/>
          <w:bCs/>
          <w:sz w:val="24"/>
          <w:szCs w:val="24"/>
          <w:lang w:val="en-US"/>
        </w:rPr>
        <w:t xml:space="preserve">Indeed, </w:t>
      </w:r>
      <w:r w:rsidR="00E8019E" w:rsidRPr="0060758D">
        <w:rPr>
          <w:rFonts w:ascii="Times New Roman" w:hAnsi="Times New Roman" w:cs="Times New Roman"/>
          <w:bCs/>
          <w:sz w:val="24"/>
          <w:szCs w:val="24"/>
          <w:lang w:val="en-US"/>
        </w:rPr>
        <w:t xml:space="preserve">Bell (2013) </w:t>
      </w:r>
      <w:r w:rsidR="002B213D" w:rsidRPr="0060758D">
        <w:rPr>
          <w:rFonts w:ascii="Times New Roman" w:hAnsi="Times New Roman" w:cs="Times New Roman"/>
          <w:bCs/>
          <w:sz w:val="24"/>
          <w:szCs w:val="24"/>
          <w:lang w:val="en-US"/>
        </w:rPr>
        <w:t xml:space="preserve">referred </w:t>
      </w:r>
      <w:r w:rsidR="00E8019E" w:rsidRPr="0060758D">
        <w:rPr>
          <w:rFonts w:ascii="Times New Roman" w:hAnsi="Times New Roman" w:cs="Times New Roman"/>
          <w:bCs/>
          <w:sz w:val="24"/>
          <w:szCs w:val="24"/>
          <w:lang w:val="en-US"/>
        </w:rPr>
        <w:t xml:space="preserve">to </w:t>
      </w:r>
      <w:r w:rsidR="008C2A06" w:rsidRPr="0060758D">
        <w:rPr>
          <w:rFonts w:ascii="Times New Roman" w:hAnsi="Times New Roman" w:cs="Times New Roman"/>
          <w:bCs/>
          <w:sz w:val="24"/>
          <w:szCs w:val="24"/>
          <w:lang w:val="en-US"/>
        </w:rPr>
        <w:t xml:space="preserve">contempt </w:t>
      </w:r>
      <w:r w:rsidR="00E8019E" w:rsidRPr="0060758D">
        <w:rPr>
          <w:rFonts w:ascii="Times New Roman" w:hAnsi="Times New Roman" w:cs="Times New Roman"/>
          <w:bCs/>
          <w:sz w:val="24"/>
          <w:szCs w:val="24"/>
          <w:lang w:val="en-US"/>
        </w:rPr>
        <w:t xml:space="preserve">as a </w:t>
      </w:r>
      <w:r w:rsidR="00E8019E" w:rsidRPr="0060758D">
        <w:rPr>
          <w:rFonts w:ascii="Times New Roman" w:hAnsi="Times New Roman" w:cs="Times New Roman"/>
          <w:bCs/>
          <w:i/>
          <w:sz w:val="24"/>
          <w:szCs w:val="24"/>
          <w:lang w:val="en-US"/>
        </w:rPr>
        <w:t>globalist</w:t>
      </w:r>
      <w:r w:rsidR="00E8019E" w:rsidRPr="0060758D">
        <w:rPr>
          <w:rFonts w:ascii="Times New Roman" w:hAnsi="Times New Roman" w:cs="Times New Roman"/>
          <w:bCs/>
          <w:sz w:val="24"/>
          <w:szCs w:val="24"/>
          <w:lang w:val="en-US"/>
        </w:rPr>
        <w:t xml:space="preserve"> emotion</w:t>
      </w:r>
      <w:r w:rsidR="003834E3">
        <w:rPr>
          <w:rFonts w:ascii="Times New Roman" w:hAnsi="Times New Roman" w:cs="Times New Roman"/>
          <w:bCs/>
          <w:sz w:val="24"/>
          <w:szCs w:val="24"/>
          <w:lang w:val="en-US"/>
        </w:rPr>
        <w:t xml:space="preserve">, in that it </w:t>
      </w:r>
      <w:r w:rsidR="00105C6F" w:rsidRPr="0060758D">
        <w:rPr>
          <w:rFonts w:ascii="Times New Roman" w:hAnsi="Times New Roman" w:cs="Times New Roman"/>
          <w:bCs/>
          <w:sz w:val="24"/>
          <w:szCs w:val="24"/>
          <w:lang w:val="en-US"/>
        </w:rPr>
        <w:t>can take</w:t>
      </w:r>
      <w:r w:rsidR="007332A1" w:rsidRPr="0060758D">
        <w:rPr>
          <w:rFonts w:ascii="Times New Roman" w:hAnsi="Times New Roman" w:cs="Times New Roman"/>
          <w:bCs/>
          <w:sz w:val="24"/>
          <w:szCs w:val="24"/>
          <w:lang w:val="en-US"/>
        </w:rPr>
        <w:t xml:space="preserve"> a whole person or group as its object</w:t>
      </w:r>
      <w:r w:rsidR="003834E3">
        <w:rPr>
          <w:rFonts w:ascii="Times New Roman" w:hAnsi="Times New Roman" w:cs="Times New Roman"/>
          <w:bCs/>
          <w:sz w:val="24"/>
          <w:szCs w:val="24"/>
          <w:lang w:val="en-US"/>
        </w:rPr>
        <w:t xml:space="preserve"> </w:t>
      </w:r>
      <w:r w:rsidR="00411830" w:rsidRPr="0060758D">
        <w:rPr>
          <w:rFonts w:ascii="Times New Roman" w:hAnsi="Times New Roman" w:cs="Times New Roman"/>
          <w:bCs/>
          <w:sz w:val="24"/>
          <w:szCs w:val="24"/>
          <w:lang w:val="en-US"/>
        </w:rPr>
        <w:t xml:space="preserve">without the </w:t>
      </w:r>
      <w:r w:rsidR="00CF0ECF" w:rsidRPr="0060758D">
        <w:rPr>
          <w:rFonts w:ascii="Times New Roman" w:hAnsi="Times New Roman" w:cs="Times New Roman"/>
          <w:bCs/>
          <w:sz w:val="24"/>
          <w:szCs w:val="24"/>
          <w:lang w:val="en-US"/>
        </w:rPr>
        <w:t xml:space="preserve">actual </w:t>
      </w:r>
      <w:r w:rsidR="00411830" w:rsidRPr="0060758D">
        <w:rPr>
          <w:rFonts w:ascii="Times New Roman" w:hAnsi="Times New Roman" w:cs="Times New Roman"/>
          <w:bCs/>
          <w:sz w:val="24"/>
          <w:szCs w:val="24"/>
          <w:lang w:val="en-US"/>
        </w:rPr>
        <w:t>occurrence of an event or act</w:t>
      </w:r>
      <w:r w:rsidR="00E5772C">
        <w:rPr>
          <w:rFonts w:ascii="Times New Roman" w:hAnsi="Times New Roman" w:cs="Times New Roman"/>
          <w:bCs/>
          <w:sz w:val="24"/>
          <w:szCs w:val="24"/>
          <w:lang w:val="en-US"/>
        </w:rPr>
        <w:t>. As</w:t>
      </w:r>
      <w:r w:rsidR="00587213" w:rsidRPr="0060758D">
        <w:rPr>
          <w:rFonts w:ascii="Times New Roman" w:hAnsi="Times New Roman" w:cs="Times New Roman"/>
          <w:bCs/>
          <w:sz w:val="24"/>
          <w:szCs w:val="24"/>
          <w:lang w:val="en-US"/>
        </w:rPr>
        <w:t xml:space="preserve"> </w:t>
      </w:r>
      <w:r w:rsidR="00E5772C">
        <w:rPr>
          <w:rFonts w:ascii="Times New Roman" w:hAnsi="Times New Roman" w:cs="Times New Roman"/>
          <w:bCs/>
          <w:sz w:val="24"/>
          <w:szCs w:val="24"/>
          <w:lang w:val="en-US"/>
        </w:rPr>
        <w:t>associations and</w:t>
      </w:r>
      <w:r w:rsidR="007A1316" w:rsidRPr="0060758D">
        <w:rPr>
          <w:rFonts w:ascii="Times New Roman" w:hAnsi="Times New Roman" w:cs="Times New Roman"/>
          <w:bCs/>
          <w:sz w:val="24"/>
          <w:szCs w:val="24"/>
          <w:lang w:val="en-US"/>
        </w:rPr>
        <w:t xml:space="preserve"> </w:t>
      </w:r>
      <w:r w:rsidR="00411830" w:rsidRPr="0060758D">
        <w:rPr>
          <w:rFonts w:ascii="Times New Roman" w:hAnsi="Times New Roman" w:cs="Times New Roman"/>
          <w:bCs/>
          <w:sz w:val="24"/>
          <w:szCs w:val="24"/>
          <w:lang w:val="en-US"/>
        </w:rPr>
        <w:t xml:space="preserve">sentiments become </w:t>
      </w:r>
      <w:r w:rsidR="00CF0ECF" w:rsidRPr="0060758D">
        <w:rPr>
          <w:rFonts w:ascii="Times New Roman" w:hAnsi="Times New Roman" w:cs="Times New Roman"/>
          <w:bCs/>
          <w:sz w:val="24"/>
          <w:szCs w:val="24"/>
          <w:lang w:val="en-US"/>
        </w:rPr>
        <w:t xml:space="preserve">more </w:t>
      </w:r>
      <w:r w:rsidR="00566627" w:rsidRPr="0060758D">
        <w:rPr>
          <w:rFonts w:ascii="Times New Roman" w:hAnsi="Times New Roman" w:cs="Times New Roman"/>
          <w:bCs/>
          <w:sz w:val="24"/>
          <w:szCs w:val="24"/>
          <w:lang w:val="en-US"/>
        </w:rPr>
        <w:t xml:space="preserve">accessible </w:t>
      </w:r>
      <w:r w:rsidR="00E5772C">
        <w:rPr>
          <w:rFonts w:ascii="Times New Roman" w:hAnsi="Times New Roman" w:cs="Times New Roman"/>
          <w:bCs/>
          <w:sz w:val="24"/>
          <w:szCs w:val="24"/>
          <w:lang w:val="en-US"/>
        </w:rPr>
        <w:t>they</w:t>
      </w:r>
      <w:r w:rsidR="00566627" w:rsidRPr="0060758D">
        <w:rPr>
          <w:rFonts w:ascii="Times New Roman" w:hAnsi="Times New Roman" w:cs="Times New Roman"/>
          <w:bCs/>
          <w:sz w:val="24"/>
          <w:szCs w:val="24"/>
          <w:lang w:val="en-US"/>
        </w:rPr>
        <w:t xml:space="preserve"> </w:t>
      </w:r>
      <w:r w:rsidR="00873F98" w:rsidRPr="0060758D">
        <w:rPr>
          <w:rFonts w:ascii="Times New Roman" w:hAnsi="Times New Roman" w:cs="Times New Roman"/>
          <w:bCs/>
          <w:sz w:val="24"/>
          <w:szCs w:val="24"/>
          <w:lang w:val="en-US"/>
        </w:rPr>
        <w:t>help</w:t>
      </w:r>
      <w:r w:rsidR="00566627" w:rsidRPr="0060758D">
        <w:rPr>
          <w:rFonts w:ascii="Times New Roman" w:hAnsi="Times New Roman" w:cs="Times New Roman"/>
          <w:bCs/>
          <w:sz w:val="24"/>
          <w:szCs w:val="24"/>
          <w:lang w:val="en-US"/>
        </w:rPr>
        <w:t xml:space="preserve"> </w:t>
      </w:r>
      <w:r w:rsidR="00411830" w:rsidRPr="0060758D">
        <w:rPr>
          <w:rFonts w:ascii="Times New Roman" w:hAnsi="Times New Roman" w:cs="Times New Roman"/>
          <w:bCs/>
          <w:sz w:val="24"/>
          <w:szCs w:val="24"/>
          <w:lang w:val="en-US"/>
        </w:rPr>
        <w:t xml:space="preserve">individuals to </w:t>
      </w:r>
      <w:r w:rsidR="00566627" w:rsidRPr="0060758D">
        <w:rPr>
          <w:rFonts w:ascii="Times New Roman" w:hAnsi="Times New Roman" w:cs="Times New Roman"/>
          <w:bCs/>
          <w:sz w:val="24"/>
          <w:szCs w:val="24"/>
          <w:lang w:val="en-US"/>
        </w:rPr>
        <w:t xml:space="preserve">orient quickly to </w:t>
      </w:r>
      <w:r w:rsidR="00411830" w:rsidRPr="0060758D">
        <w:rPr>
          <w:rFonts w:ascii="Times New Roman" w:hAnsi="Times New Roman" w:cs="Times New Roman"/>
          <w:bCs/>
          <w:sz w:val="24"/>
          <w:szCs w:val="24"/>
          <w:lang w:val="en-US"/>
        </w:rPr>
        <w:t xml:space="preserve">a potentially socially threatening </w:t>
      </w:r>
      <w:r w:rsidR="00566627" w:rsidRPr="0060758D">
        <w:rPr>
          <w:rFonts w:ascii="Times New Roman" w:hAnsi="Times New Roman" w:cs="Times New Roman"/>
          <w:bCs/>
          <w:sz w:val="24"/>
          <w:szCs w:val="24"/>
          <w:lang w:val="en-US"/>
        </w:rPr>
        <w:t>environment</w:t>
      </w:r>
      <w:r w:rsidR="00D050B8">
        <w:rPr>
          <w:rFonts w:ascii="Times New Roman" w:hAnsi="Times New Roman" w:cs="Times New Roman"/>
          <w:bCs/>
          <w:sz w:val="24"/>
          <w:szCs w:val="24"/>
          <w:lang w:val="en-US"/>
        </w:rPr>
        <w:t xml:space="preserve">, similar to the function of highly accessible attitudes  (Fazio &amp; </w:t>
      </w:r>
      <w:r w:rsidR="00A76E39">
        <w:rPr>
          <w:rFonts w:ascii="Times New Roman" w:hAnsi="Times New Roman" w:cs="Times New Roman"/>
          <w:bCs/>
          <w:sz w:val="24"/>
          <w:szCs w:val="24"/>
          <w:lang w:val="en-US"/>
        </w:rPr>
        <w:t xml:space="preserve">M. A. </w:t>
      </w:r>
      <w:r w:rsidR="00D050B8">
        <w:rPr>
          <w:rFonts w:ascii="Times New Roman" w:hAnsi="Times New Roman" w:cs="Times New Roman"/>
          <w:bCs/>
          <w:sz w:val="24"/>
          <w:szCs w:val="24"/>
          <w:lang w:val="en-US"/>
        </w:rPr>
        <w:t>Olson, 2014)</w:t>
      </w:r>
      <w:r w:rsidR="00587213" w:rsidRPr="0060758D">
        <w:rPr>
          <w:rFonts w:ascii="Times New Roman" w:hAnsi="Times New Roman" w:cs="Times New Roman"/>
          <w:bCs/>
          <w:sz w:val="24"/>
          <w:szCs w:val="24"/>
          <w:lang w:val="en-US"/>
        </w:rPr>
        <w:t xml:space="preserve">. </w:t>
      </w:r>
      <w:r w:rsidR="00B364E3">
        <w:rPr>
          <w:rFonts w:ascii="Times New Roman" w:hAnsi="Times New Roman" w:cs="Times New Roman"/>
          <w:bCs/>
          <w:sz w:val="24"/>
          <w:szCs w:val="24"/>
          <w:lang w:val="en-US"/>
        </w:rPr>
        <w:t xml:space="preserve">An emotional reaction that becomes accessible without introspection or modification can </w:t>
      </w:r>
      <w:r w:rsidR="00A76E39">
        <w:rPr>
          <w:rFonts w:ascii="Times New Roman" w:hAnsi="Times New Roman" w:cs="Times New Roman"/>
          <w:bCs/>
          <w:sz w:val="24"/>
          <w:szCs w:val="24"/>
          <w:lang w:val="en-US"/>
        </w:rPr>
        <w:t xml:space="preserve">also </w:t>
      </w:r>
      <w:r w:rsidR="006C5354">
        <w:rPr>
          <w:rFonts w:ascii="Times New Roman" w:hAnsi="Times New Roman" w:cs="Times New Roman"/>
          <w:bCs/>
          <w:sz w:val="24"/>
          <w:szCs w:val="24"/>
          <w:lang w:val="en-US"/>
        </w:rPr>
        <w:t>provide stability for a value system</w:t>
      </w:r>
      <w:r w:rsidR="00A76E39">
        <w:rPr>
          <w:rFonts w:ascii="Times New Roman" w:hAnsi="Times New Roman" w:cs="Times New Roman"/>
          <w:bCs/>
          <w:sz w:val="24"/>
          <w:szCs w:val="24"/>
          <w:lang w:val="en-US"/>
        </w:rPr>
        <w:t xml:space="preserve">; like a terminal value, it is a truism beyond argument (Maio &amp; J. M. Olson, 1998). </w:t>
      </w:r>
      <w:r w:rsidR="00B364E3">
        <w:rPr>
          <w:rFonts w:ascii="Times New Roman" w:hAnsi="Times New Roman" w:cs="Times New Roman"/>
          <w:bCs/>
          <w:sz w:val="24"/>
          <w:szCs w:val="24"/>
          <w:lang w:val="en-US"/>
        </w:rPr>
        <w:t>On the group level, emotional sentiments that function as rigid associations may have a number of additional functions that strengthen the group and fulfill individual needs in a situation of conflict; for example, reinforcing moral certainty, or maintaining a sense of superiority (Bar-Tal &amp; Halperin, 2011;</w:t>
      </w:r>
      <w:r w:rsidR="007A1316" w:rsidRPr="0060758D">
        <w:rPr>
          <w:rFonts w:ascii="Times New Roman" w:hAnsi="Times New Roman" w:cs="Times New Roman"/>
          <w:bCs/>
          <w:sz w:val="24"/>
          <w:szCs w:val="24"/>
          <w:lang w:val="en-US"/>
        </w:rPr>
        <w:t>see also Tajfel &amp; Turner, 1978</w:t>
      </w:r>
      <w:r w:rsidR="00566627" w:rsidRPr="0060758D">
        <w:rPr>
          <w:rFonts w:ascii="Times New Roman" w:hAnsi="Times New Roman" w:cs="Times New Roman"/>
          <w:bCs/>
          <w:sz w:val="24"/>
          <w:szCs w:val="24"/>
          <w:lang w:val="en-US"/>
        </w:rPr>
        <w:t xml:space="preserve">). </w:t>
      </w:r>
    </w:p>
    <w:p w14:paraId="4028F51E" w14:textId="19613311" w:rsidR="005D2983" w:rsidRPr="0060758D" w:rsidRDefault="00F55B61" w:rsidP="00165571">
      <w:pPr>
        <w:spacing w:after="0" w:line="480" w:lineRule="auto"/>
        <w:ind w:firstLine="720"/>
        <w:rPr>
          <w:rFonts w:ascii="Times New Roman" w:hAnsi="Times New Roman" w:cs="Times New Roman"/>
          <w:sz w:val="24"/>
          <w:szCs w:val="24"/>
          <w:lang w:val="en-US"/>
        </w:rPr>
      </w:pPr>
      <w:r w:rsidRPr="0060758D">
        <w:rPr>
          <w:rFonts w:ascii="Times New Roman" w:hAnsi="Times New Roman" w:cs="Times New Roman"/>
          <w:bCs/>
          <w:sz w:val="24"/>
          <w:szCs w:val="24"/>
          <w:lang w:val="en-US"/>
        </w:rPr>
        <w:t xml:space="preserve">This </w:t>
      </w:r>
      <w:r w:rsidR="007C120F" w:rsidRPr="0060758D">
        <w:rPr>
          <w:rFonts w:ascii="Times New Roman" w:hAnsi="Times New Roman" w:cs="Times New Roman"/>
          <w:bCs/>
          <w:sz w:val="24"/>
          <w:szCs w:val="24"/>
          <w:lang w:val="en-US"/>
        </w:rPr>
        <w:t xml:space="preserve">function applies </w:t>
      </w:r>
      <w:r w:rsidRPr="0060758D">
        <w:rPr>
          <w:rFonts w:ascii="Times New Roman" w:hAnsi="Times New Roman" w:cs="Times New Roman"/>
          <w:bCs/>
          <w:sz w:val="24"/>
          <w:szCs w:val="24"/>
          <w:lang w:val="en-US"/>
        </w:rPr>
        <w:t xml:space="preserve">not only </w:t>
      </w:r>
      <w:r w:rsidR="00B364E3">
        <w:rPr>
          <w:rFonts w:ascii="Times New Roman" w:hAnsi="Times New Roman" w:cs="Times New Roman"/>
          <w:bCs/>
          <w:sz w:val="24"/>
          <w:szCs w:val="24"/>
          <w:lang w:val="en-US"/>
        </w:rPr>
        <w:t>between but also within</w:t>
      </w:r>
      <w:r w:rsidRPr="0060758D">
        <w:rPr>
          <w:rFonts w:ascii="Times New Roman" w:hAnsi="Times New Roman" w:cs="Times New Roman"/>
          <w:bCs/>
          <w:sz w:val="24"/>
          <w:szCs w:val="24"/>
          <w:lang w:val="en-US"/>
        </w:rPr>
        <w:t xml:space="preserve"> </w:t>
      </w:r>
      <w:r w:rsidR="00B364E3">
        <w:rPr>
          <w:rFonts w:ascii="Times New Roman" w:hAnsi="Times New Roman" w:cs="Times New Roman"/>
          <w:bCs/>
          <w:sz w:val="24"/>
          <w:szCs w:val="24"/>
          <w:lang w:val="en-US"/>
        </w:rPr>
        <w:t>societies</w:t>
      </w:r>
      <w:r w:rsidRPr="0060758D">
        <w:rPr>
          <w:rFonts w:ascii="Times New Roman" w:hAnsi="Times New Roman" w:cs="Times New Roman"/>
          <w:bCs/>
          <w:sz w:val="24"/>
          <w:szCs w:val="24"/>
          <w:lang w:val="en-US"/>
        </w:rPr>
        <w:t xml:space="preserve">. </w:t>
      </w:r>
      <w:r w:rsidRPr="0060758D">
        <w:rPr>
          <w:rFonts w:ascii="Times New Roman" w:hAnsi="Times New Roman" w:cs="Times New Roman"/>
          <w:sz w:val="24"/>
          <w:szCs w:val="24"/>
          <w:lang w:val="en-US"/>
        </w:rPr>
        <w:t xml:space="preserve">Contempt </w:t>
      </w:r>
      <w:r w:rsidR="00105C6F" w:rsidRPr="0060758D">
        <w:rPr>
          <w:rFonts w:ascii="Times New Roman" w:hAnsi="Times New Roman" w:cs="Times New Roman"/>
          <w:sz w:val="24"/>
          <w:szCs w:val="24"/>
          <w:lang w:val="en-US"/>
        </w:rPr>
        <w:t>works to</w:t>
      </w:r>
      <w:r w:rsidR="00CF0ECF" w:rsidRPr="0060758D">
        <w:rPr>
          <w:rFonts w:ascii="Times New Roman" w:hAnsi="Times New Roman" w:cs="Times New Roman"/>
          <w:sz w:val="24"/>
          <w:szCs w:val="24"/>
          <w:lang w:val="en-US"/>
        </w:rPr>
        <w:t xml:space="preserve"> preserve social hierarchies, as long as the group receiving contempt accepts </w:t>
      </w:r>
      <w:r w:rsidR="007C120F" w:rsidRPr="0060758D">
        <w:rPr>
          <w:rFonts w:ascii="Times New Roman" w:hAnsi="Times New Roman" w:cs="Times New Roman"/>
          <w:sz w:val="24"/>
          <w:szCs w:val="24"/>
          <w:lang w:val="en-US"/>
        </w:rPr>
        <w:t xml:space="preserve">its </w:t>
      </w:r>
      <w:r w:rsidR="00CF0ECF" w:rsidRPr="0060758D">
        <w:rPr>
          <w:rFonts w:ascii="Times New Roman" w:hAnsi="Times New Roman" w:cs="Times New Roman"/>
          <w:sz w:val="24"/>
          <w:szCs w:val="24"/>
          <w:lang w:val="en-US"/>
        </w:rPr>
        <w:t>social</w:t>
      </w:r>
      <w:r w:rsidR="007C120F" w:rsidRPr="0060758D">
        <w:rPr>
          <w:rFonts w:ascii="Times New Roman" w:hAnsi="Times New Roman" w:cs="Times New Roman"/>
          <w:sz w:val="24"/>
          <w:szCs w:val="24"/>
          <w:lang w:val="en-US"/>
        </w:rPr>
        <w:t>ly</w:t>
      </w:r>
      <w:r w:rsidR="00CF0ECF" w:rsidRPr="0060758D">
        <w:rPr>
          <w:rFonts w:ascii="Times New Roman" w:hAnsi="Times New Roman" w:cs="Times New Roman"/>
          <w:sz w:val="24"/>
          <w:szCs w:val="24"/>
          <w:lang w:val="en-US"/>
        </w:rPr>
        <w:t xml:space="preserve"> inferior</w:t>
      </w:r>
      <w:r w:rsidR="007C120F" w:rsidRPr="0060758D">
        <w:rPr>
          <w:rFonts w:ascii="Times New Roman" w:hAnsi="Times New Roman" w:cs="Times New Roman"/>
          <w:sz w:val="24"/>
          <w:szCs w:val="24"/>
          <w:lang w:val="en-US"/>
        </w:rPr>
        <w:t xml:space="preserve"> position. </w:t>
      </w:r>
      <w:r w:rsidR="00CF0ECF" w:rsidRPr="0060758D">
        <w:rPr>
          <w:rFonts w:ascii="Times New Roman" w:hAnsi="Times New Roman" w:cs="Times New Roman"/>
          <w:sz w:val="24"/>
          <w:szCs w:val="24"/>
          <w:lang w:val="en-US"/>
        </w:rPr>
        <w:t xml:space="preserve"> </w:t>
      </w:r>
      <w:r w:rsidR="00CF0ECF" w:rsidRPr="00891A96">
        <w:rPr>
          <w:rFonts w:ascii="Times New Roman" w:hAnsi="Times New Roman" w:cs="Times New Roman"/>
          <w:sz w:val="24"/>
          <w:szCs w:val="24"/>
          <w:lang w:val="en-US"/>
        </w:rPr>
        <w:t xml:space="preserve">Research </w:t>
      </w:r>
      <w:r w:rsidR="008C2A06" w:rsidRPr="00891A96">
        <w:rPr>
          <w:rFonts w:ascii="Times New Roman" w:hAnsi="Times New Roman" w:cs="Times New Roman"/>
          <w:sz w:val="24"/>
          <w:szCs w:val="24"/>
          <w:lang w:val="en-US"/>
        </w:rPr>
        <w:t>we presented earlier on</w:t>
      </w:r>
      <w:r w:rsidR="00CF0ECF" w:rsidRPr="00891A96">
        <w:rPr>
          <w:rFonts w:ascii="Times New Roman" w:hAnsi="Times New Roman" w:cs="Times New Roman"/>
          <w:sz w:val="24"/>
          <w:szCs w:val="24"/>
          <w:lang w:val="en-US"/>
        </w:rPr>
        <w:t xml:space="preserve"> the stereotype content model </w:t>
      </w:r>
      <w:r w:rsidR="00E5772C">
        <w:rPr>
          <w:rFonts w:ascii="Times New Roman" w:hAnsi="Times New Roman" w:cs="Times New Roman"/>
          <w:sz w:val="24"/>
          <w:szCs w:val="24"/>
          <w:lang w:val="en-US"/>
        </w:rPr>
        <w:t>suggests</w:t>
      </w:r>
      <w:r w:rsidR="00CF0ECF" w:rsidRPr="00891A96">
        <w:rPr>
          <w:rFonts w:ascii="Times New Roman" w:hAnsi="Times New Roman" w:cs="Times New Roman"/>
          <w:sz w:val="24"/>
          <w:szCs w:val="24"/>
          <w:lang w:val="en-US"/>
        </w:rPr>
        <w:t xml:space="preserve"> that</w:t>
      </w:r>
      <w:r w:rsidR="002573F0" w:rsidRPr="00891A96">
        <w:rPr>
          <w:rFonts w:ascii="Times New Roman" w:hAnsi="Times New Roman" w:cs="Times New Roman"/>
          <w:sz w:val="24"/>
          <w:szCs w:val="24"/>
          <w:lang w:val="en-US"/>
        </w:rPr>
        <w:t xml:space="preserve"> </w:t>
      </w:r>
      <w:r w:rsidR="00420A44">
        <w:rPr>
          <w:rFonts w:ascii="Times New Roman" w:hAnsi="Times New Roman" w:cs="Times New Roman"/>
          <w:sz w:val="24"/>
          <w:szCs w:val="24"/>
          <w:lang w:val="en-US"/>
        </w:rPr>
        <w:t>some combination of distrust and perceived low competence is</w:t>
      </w:r>
      <w:r w:rsidR="00CF0ECF" w:rsidRPr="00891A96">
        <w:rPr>
          <w:rFonts w:ascii="Times New Roman" w:hAnsi="Times New Roman" w:cs="Times New Roman"/>
          <w:sz w:val="24"/>
          <w:szCs w:val="24"/>
          <w:lang w:val="en-US"/>
        </w:rPr>
        <w:t xml:space="preserve"> most likely to elicit contempt </w:t>
      </w:r>
      <w:r w:rsidR="00B364E3">
        <w:rPr>
          <w:rFonts w:ascii="Times New Roman" w:hAnsi="Times New Roman" w:cs="Times New Roman"/>
          <w:sz w:val="24"/>
          <w:szCs w:val="24"/>
          <w:lang w:val="en-US"/>
        </w:rPr>
        <w:t xml:space="preserve">and related emotions </w:t>
      </w:r>
      <w:r w:rsidR="00CF0ECF" w:rsidRPr="00891A96">
        <w:rPr>
          <w:rFonts w:ascii="Times New Roman" w:hAnsi="Times New Roman" w:cs="Times New Roman"/>
          <w:sz w:val="24"/>
          <w:szCs w:val="24"/>
          <w:lang w:val="en-US"/>
        </w:rPr>
        <w:t>from other groups</w:t>
      </w:r>
      <w:r w:rsidR="00B364E3">
        <w:rPr>
          <w:rFonts w:ascii="Times New Roman" w:hAnsi="Times New Roman" w:cs="Times New Roman"/>
          <w:sz w:val="24"/>
          <w:szCs w:val="24"/>
          <w:lang w:val="en-US"/>
        </w:rPr>
        <w:t>. Many of the groups so perceived are people with a low perceived social value, such as the homeless or drug addicts</w:t>
      </w:r>
      <w:r w:rsidR="00CF0ECF" w:rsidRPr="0060758D">
        <w:rPr>
          <w:rFonts w:ascii="Times New Roman" w:hAnsi="Times New Roman" w:cs="Times New Roman"/>
          <w:sz w:val="24"/>
          <w:szCs w:val="24"/>
          <w:lang w:val="en-US"/>
        </w:rPr>
        <w:t xml:space="preserve">. </w:t>
      </w:r>
      <w:r w:rsidR="001605E9" w:rsidRPr="0060758D">
        <w:rPr>
          <w:rFonts w:ascii="Times New Roman" w:hAnsi="Times New Roman" w:cs="Times New Roman"/>
          <w:sz w:val="24"/>
          <w:szCs w:val="24"/>
          <w:lang w:val="en-US"/>
        </w:rPr>
        <w:t>The associated actions of avoidance</w:t>
      </w:r>
      <w:r w:rsidR="00B364E3">
        <w:rPr>
          <w:rFonts w:ascii="Times New Roman" w:hAnsi="Times New Roman" w:cs="Times New Roman"/>
          <w:sz w:val="24"/>
          <w:szCs w:val="24"/>
          <w:lang w:val="en-US"/>
        </w:rPr>
        <w:t>,</w:t>
      </w:r>
      <w:r w:rsidR="001605E9" w:rsidRPr="0060758D">
        <w:rPr>
          <w:rFonts w:ascii="Times New Roman" w:hAnsi="Times New Roman" w:cs="Times New Roman"/>
          <w:sz w:val="24"/>
          <w:szCs w:val="24"/>
          <w:lang w:val="en-US"/>
        </w:rPr>
        <w:t xml:space="preserve"> and cognitions of dehumanization</w:t>
      </w:r>
      <w:r w:rsidR="00B364E3">
        <w:rPr>
          <w:rFonts w:ascii="Times New Roman" w:hAnsi="Times New Roman" w:cs="Times New Roman"/>
          <w:sz w:val="24"/>
          <w:szCs w:val="24"/>
          <w:lang w:val="en-US"/>
        </w:rPr>
        <w:t xml:space="preserve"> (e.g., Harris &amp; Fiske, 2006),</w:t>
      </w:r>
      <w:r w:rsidR="001605E9" w:rsidRPr="0060758D">
        <w:rPr>
          <w:rFonts w:ascii="Times New Roman" w:hAnsi="Times New Roman" w:cs="Times New Roman"/>
          <w:sz w:val="24"/>
          <w:szCs w:val="24"/>
          <w:lang w:val="en-US"/>
        </w:rPr>
        <w:t xml:space="preserve"> work to further keep them in a subordinate place. </w:t>
      </w:r>
      <w:r w:rsidR="00A76E39" w:rsidRPr="0060758D">
        <w:rPr>
          <w:rFonts w:ascii="Times New Roman" w:hAnsi="Times New Roman" w:cs="Times New Roman"/>
          <w:bCs/>
          <w:sz w:val="24"/>
          <w:szCs w:val="24"/>
          <w:lang w:val="en-US"/>
        </w:rPr>
        <w:t xml:space="preserve">Feelings of contempt thus </w:t>
      </w:r>
      <w:r w:rsidR="00A76E39">
        <w:rPr>
          <w:rFonts w:ascii="Times New Roman" w:hAnsi="Times New Roman" w:cs="Times New Roman"/>
          <w:bCs/>
          <w:sz w:val="24"/>
          <w:szCs w:val="24"/>
          <w:lang w:val="en-US"/>
        </w:rPr>
        <w:t xml:space="preserve">may </w:t>
      </w:r>
      <w:r w:rsidR="00A76E39" w:rsidRPr="0060758D">
        <w:rPr>
          <w:rFonts w:ascii="Times New Roman" w:hAnsi="Times New Roman" w:cs="Times New Roman"/>
          <w:bCs/>
          <w:sz w:val="24"/>
          <w:szCs w:val="24"/>
          <w:lang w:val="en-US"/>
        </w:rPr>
        <w:t>assure individuals of their standing in a hierarchical social reality (</w:t>
      </w:r>
      <w:r w:rsidR="00A76E39">
        <w:rPr>
          <w:rFonts w:ascii="Times New Roman" w:hAnsi="Times New Roman" w:cs="Times New Roman"/>
          <w:bCs/>
          <w:sz w:val="24"/>
          <w:szCs w:val="24"/>
          <w:lang w:val="en-US"/>
        </w:rPr>
        <w:fldChar w:fldCharType="begin" w:fldLock="1"/>
      </w:r>
      <w:r w:rsidR="00A76E39">
        <w:rPr>
          <w:rFonts w:ascii="Times New Roman" w:hAnsi="Times New Roman" w:cs="Times New Roman"/>
          <w:bCs/>
          <w:sz w:val="24"/>
          <w:szCs w:val="24"/>
          <w:lang w:val="en-US"/>
        </w:rPr>
        <w:instrText>ADDIN CSL_CITATION { "citationItems" : [ { "id" : "ITEM-1", "itemData" : { "DOI" : "10.1177/1745691611414587", "ISSN" : "1745-6916", "abstract" : "For centuries, philosophers, theologians, and scientists have used the idea of the Great Chain of Being to rank all beings, from demons to animals, humans, and gods, along a vertical dimension of morality. Although the idea of a chain of being has largely fallen out of academic favor, we propose that people still use an embodied vertical moral hierarchy to understand their moral world. This social cognitive chain of being (SCCB) encapsulates a range of research on moral perception including dehumanization (the perception of people as lower on the SCCB), anthropomorphism (the perception of animals as higher and the perceptions of gods as lower on the SCCB), and sanctification (the perception of people as higher on the SCCB). Moral emotions provide affective evidence that guide the perception of social targets as moral (e.g., elevation) or immoral (e.g., disgust). Perceptions of social targets along the SCCB enable people to fulfill group and self-serving, effectance, and existential motivations. The SCCB serves as a unifying theoretical framework that organizes research on moral perception, highlights unique interconnections, and provides a roadmap for future research.", "author" : [ { "dropping-particle" : "", "family" : "Brandt", "given" : "Mark J.", "non-dropping-particle" : "", "parse-names" : false, "suffix" : "" }, { "dropping-particle" : "", "family" : "Reyna", "given" : "Christine", "non-dropping-particle" : "", "parse-names" : false, "suffix" : "" } ], "container-title" : "Perspectives on Psychological Science", "id" : "ITEM-1", "issued" : { "date-parts" : [ [ "2011" ] ] }, "page" : "428-446", "title" : "The Chain of Being: A Hierarchy of Morality", "type" : "article-journal", "volume" : "6" }, "uris" : [ "http://www.mendeley.com/documents/?uuid=c2ac2518-a0c4-4493-96d8-45e97a35f341" ] } ], "mendeley" : { "manualFormatting" : "Brandt &amp; Reyna, 2011)", "previouslyFormattedCitation" : "(Brandt &amp; Reyna, 2011)" }, "properties" : { "noteIndex" : 0 }, "schema" : "https://github.com/citation-style-language/schema/raw/master/csl-citation.json" }</w:instrText>
      </w:r>
      <w:r w:rsidR="00A76E39">
        <w:rPr>
          <w:rFonts w:ascii="Times New Roman" w:hAnsi="Times New Roman" w:cs="Times New Roman"/>
          <w:bCs/>
          <w:sz w:val="24"/>
          <w:szCs w:val="24"/>
          <w:lang w:val="en-US"/>
        </w:rPr>
        <w:fldChar w:fldCharType="separate"/>
      </w:r>
      <w:r w:rsidR="00A76E39" w:rsidRPr="00D4040D">
        <w:rPr>
          <w:rFonts w:ascii="Times New Roman" w:hAnsi="Times New Roman" w:cs="Times New Roman"/>
          <w:bCs/>
          <w:noProof/>
          <w:sz w:val="24"/>
          <w:szCs w:val="24"/>
          <w:lang w:val="en-US"/>
        </w:rPr>
        <w:t>Brandt &amp; Reyna, 2011)</w:t>
      </w:r>
      <w:r w:rsidR="00A76E39">
        <w:rPr>
          <w:rFonts w:ascii="Times New Roman" w:hAnsi="Times New Roman" w:cs="Times New Roman"/>
          <w:bCs/>
          <w:sz w:val="24"/>
          <w:szCs w:val="24"/>
          <w:lang w:val="en-US"/>
        </w:rPr>
        <w:fldChar w:fldCharType="end"/>
      </w:r>
      <w:r w:rsidR="00A76E39" w:rsidRPr="0060758D">
        <w:rPr>
          <w:rFonts w:ascii="Times New Roman" w:hAnsi="Times New Roman" w:cs="Times New Roman"/>
          <w:bCs/>
          <w:sz w:val="24"/>
          <w:szCs w:val="24"/>
          <w:lang w:val="en-US"/>
        </w:rPr>
        <w:t>.</w:t>
      </w:r>
    </w:p>
    <w:p w14:paraId="5DE402DD" w14:textId="7E5053BD" w:rsidR="007C120F" w:rsidRPr="0060758D" w:rsidRDefault="00F55B61" w:rsidP="005D2983">
      <w:pPr>
        <w:spacing w:after="0" w:line="480" w:lineRule="auto"/>
        <w:rPr>
          <w:rFonts w:ascii="Times New Roman" w:hAnsi="Times New Roman" w:cs="Times New Roman"/>
          <w:bCs/>
          <w:sz w:val="24"/>
          <w:szCs w:val="24"/>
          <w:lang w:val="en-US"/>
        </w:rPr>
      </w:pPr>
      <w:r w:rsidRPr="0060758D">
        <w:rPr>
          <w:rFonts w:ascii="Times New Roman" w:hAnsi="Times New Roman" w:cs="Times New Roman"/>
          <w:b/>
          <w:bCs/>
          <w:sz w:val="24"/>
          <w:szCs w:val="24"/>
          <w:lang w:val="en-US"/>
        </w:rPr>
        <w:t xml:space="preserve">The </w:t>
      </w:r>
      <w:r w:rsidR="007C120F" w:rsidRPr="0060758D">
        <w:rPr>
          <w:rFonts w:ascii="Times New Roman" w:hAnsi="Times New Roman" w:cs="Times New Roman"/>
          <w:b/>
          <w:bCs/>
          <w:sz w:val="24"/>
          <w:szCs w:val="24"/>
          <w:lang w:val="en-US"/>
        </w:rPr>
        <w:t>S</w:t>
      </w:r>
      <w:r w:rsidRPr="0060758D">
        <w:rPr>
          <w:rFonts w:ascii="Times New Roman" w:hAnsi="Times New Roman" w:cs="Times New Roman"/>
          <w:b/>
          <w:bCs/>
          <w:sz w:val="24"/>
          <w:szCs w:val="24"/>
          <w:lang w:val="en-US"/>
        </w:rPr>
        <w:t xml:space="preserve">elf-regulation </w:t>
      </w:r>
      <w:r w:rsidR="007C120F" w:rsidRPr="0060758D">
        <w:rPr>
          <w:rFonts w:ascii="Times New Roman" w:hAnsi="Times New Roman" w:cs="Times New Roman"/>
          <w:b/>
          <w:bCs/>
          <w:sz w:val="24"/>
          <w:szCs w:val="24"/>
          <w:lang w:val="en-US"/>
        </w:rPr>
        <w:t>F</w:t>
      </w:r>
      <w:r w:rsidRPr="0060758D">
        <w:rPr>
          <w:rFonts w:ascii="Times New Roman" w:hAnsi="Times New Roman" w:cs="Times New Roman"/>
          <w:b/>
          <w:bCs/>
          <w:sz w:val="24"/>
          <w:szCs w:val="24"/>
          <w:lang w:val="en-US"/>
        </w:rPr>
        <w:t>unction</w:t>
      </w:r>
      <w:r w:rsidRPr="0060758D">
        <w:rPr>
          <w:rFonts w:ascii="Times New Roman" w:hAnsi="Times New Roman" w:cs="Times New Roman"/>
          <w:bCs/>
          <w:sz w:val="24"/>
          <w:szCs w:val="24"/>
          <w:lang w:val="en-US"/>
        </w:rPr>
        <w:t xml:space="preserve"> </w:t>
      </w:r>
    </w:p>
    <w:p w14:paraId="1BB58EB9" w14:textId="67412A5B" w:rsidR="00587213" w:rsidRPr="0060758D" w:rsidRDefault="007A1316" w:rsidP="003142F9">
      <w:pPr>
        <w:spacing w:after="0" w:line="480" w:lineRule="auto"/>
        <w:ind w:firstLine="567"/>
        <w:rPr>
          <w:rFonts w:ascii="Times New Roman" w:hAnsi="Times New Roman" w:cs="Times New Roman"/>
          <w:sz w:val="24"/>
          <w:szCs w:val="24"/>
          <w:lang w:val="en-US"/>
        </w:rPr>
      </w:pPr>
      <w:r w:rsidRPr="0060758D">
        <w:rPr>
          <w:rFonts w:ascii="Times New Roman" w:hAnsi="Times New Roman" w:cs="Times New Roman"/>
          <w:bCs/>
          <w:sz w:val="24"/>
          <w:szCs w:val="24"/>
          <w:lang w:val="en-US"/>
        </w:rPr>
        <w:t>A second</w:t>
      </w:r>
      <w:r w:rsidR="00873F98" w:rsidRPr="0060758D">
        <w:rPr>
          <w:rFonts w:ascii="Times New Roman" w:hAnsi="Times New Roman" w:cs="Times New Roman"/>
          <w:bCs/>
          <w:sz w:val="24"/>
          <w:szCs w:val="24"/>
          <w:lang w:val="en-US"/>
        </w:rPr>
        <w:t xml:space="preserve"> function of </w:t>
      </w:r>
      <w:r w:rsidRPr="0060758D">
        <w:rPr>
          <w:rFonts w:ascii="Times New Roman" w:hAnsi="Times New Roman" w:cs="Times New Roman"/>
          <w:bCs/>
          <w:sz w:val="24"/>
          <w:szCs w:val="24"/>
          <w:lang w:val="en-US"/>
        </w:rPr>
        <w:t xml:space="preserve">contempt at the individual level </w:t>
      </w:r>
      <w:r w:rsidR="007C120F" w:rsidRPr="0060758D">
        <w:rPr>
          <w:rFonts w:ascii="Times New Roman" w:hAnsi="Times New Roman" w:cs="Times New Roman"/>
          <w:bCs/>
          <w:sz w:val="24"/>
          <w:szCs w:val="24"/>
          <w:lang w:val="en-US"/>
        </w:rPr>
        <w:t xml:space="preserve">may be </w:t>
      </w:r>
      <w:r w:rsidR="00873F98" w:rsidRPr="0060758D">
        <w:rPr>
          <w:rFonts w:ascii="Times New Roman" w:hAnsi="Times New Roman" w:cs="Times New Roman"/>
          <w:bCs/>
          <w:sz w:val="24"/>
          <w:szCs w:val="24"/>
          <w:lang w:val="en-US"/>
        </w:rPr>
        <w:t xml:space="preserve">self-regulation </w:t>
      </w:r>
      <w:r w:rsidRPr="0060758D">
        <w:rPr>
          <w:rFonts w:ascii="Times New Roman" w:hAnsi="Times New Roman" w:cs="Times New Roman"/>
          <w:bCs/>
          <w:sz w:val="24"/>
          <w:szCs w:val="24"/>
          <w:lang w:val="en-US"/>
        </w:rPr>
        <w:t>(</w:t>
      </w:r>
      <w:r w:rsidRPr="0060758D">
        <w:rPr>
          <w:rFonts w:ascii="Times New Roman" w:hAnsi="Times New Roman" w:cs="Times New Roman"/>
          <w:sz w:val="24"/>
          <w:szCs w:val="24"/>
          <w:lang w:val="en-US" w:eastAsia="nl-NL"/>
        </w:rPr>
        <w:t>Giner-Sorolla, 2012)</w:t>
      </w:r>
      <w:r w:rsidR="00873F98" w:rsidRPr="0060758D">
        <w:rPr>
          <w:rFonts w:ascii="Times New Roman" w:hAnsi="Times New Roman" w:cs="Times New Roman"/>
          <w:bCs/>
          <w:sz w:val="24"/>
          <w:szCs w:val="24"/>
          <w:lang w:val="en-US"/>
        </w:rPr>
        <w:t>. As argued by self-regulatory theories (e</w:t>
      </w:r>
      <w:r w:rsidR="00105C6F" w:rsidRPr="0060758D">
        <w:rPr>
          <w:rFonts w:ascii="Times New Roman" w:hAnsi="Times New Roman" w:cs="Times New Roman"/>
          <w:bCs/>
          <w:sz w:val="24"/>
          <w:szCs w:val="24"/>
          <w:lang w:val="en-US"/>
        </w:rPr>
        <w:t>.g.</w:t>
      </w:r>
      <w:r w:rsidR="00D4040D">
        <w:rPr>
          <w:rFonts w:ascii="Times New Roman" w:hAnsi="Times New Roman" w:cs="Times New Roman"/>
          <w:bCs/>
          <w:sz w:val="24"/>
          <w:szCs w:val="24"/>
          <w:lang w:val="en-US"/>
        </w:rPr>
        <w:t>,</w:t>
      </w:r>
      <w:r w:rsidR="00105C6F" w:rsidRPr="0060758D">
        <w:rPr>
          <w:rFonts w:ascii="Times New Roman" w:hAnsi="Times New Roman" w:cs="Times New Roman"/>
          <w:bCs/>
          <w:sz w:val="24"/>
          <w:szCs w:val="24"/>
          <w:lang w:val="en-US"/>
        </w:rPr>
        <w:t xml:space="preserve"> </w:t>
      </w:r>
      <w:r w:rsidR="00D4040D">
        <w:rPr>
          <w:rFonts w:ascii="Times New Roman" w:hAnsi="Times New Roman" w:cs="Times New Roman"/>
          <w:bCs/>
          <w:sz w:val="24"/>
          <w:szCs w:val="24"/>
          <w:lang w:val="en-US"/>
        </w:rPr>
        <w:fldChar w:fldCharType="begin" w:fldLock="1"/>
      </w:r>
      <w:r w:rsidR="00923CFE">
        <w:rPr>
          <w:rFonts w:ascii="Times New Roman" w:hAnsi="Times New Roman" w:cs="Times New Roman"/>
          <w:bCs/>
          <w:sz w:val="24"/>
          <w:szCs w:val="24"/>
          <w:lang w:val="en-US"/>
        </w:rPr>
        <w:instrText>ADDIN CSL_CITATION { "citationItems" : [ { "id" : "ITEM-1", "itemData" : { "abstract" : "Carver, C. S., &amp; Scheier, M. F. (1990). Origins and functions of positive and negative affect: A control-process view. Psychological Review, 97(1), 19-35.", "author" : [ { "dropping-particle" : "", "family" : "Carver", "given" : "C.S.", "non-dropping-particle" : "", "parse-names" : false, "suffix" : "" }, { "dropping-particle" : "", "family" : "Scheier", "given" : "M.F.", "non-dropping-particle" : "", "parse-names" : false, "suffix" : "" } ], "container-title" : "Psychological Review", "id" : "ITEM-1", "issued" : { "date-parts" : [ [ "1990" ] ] }, "page" : "19-35", "title" : "Origins and function of positive and negative affect: A control-process view.", "type" : "article-journal", "volume" : "97" }, "uris" : [ "http://www.mendeley.com/documents/?uuid=b1f71c3a-616f-4c1c-9beb-39d56b51e9c3" ] }, { "id" : "ITEM-2", "itemData" : { "DOI" : "10.1177/1088868307301033", "ISBN" : "1532-7957", "ISSN" : "1088-8683", "PMID" : "18453461", "abstract" : "Fear causes fleeing and thereby saves lives: this exemplifies a popular and common sense but increasingly untenable view that the direct causation of behavior is the primary function of emotion. Instead, the authors develop a theory of emotion as a feedback system whose influence on behavior is typically indirect. By providing feedback and stimulating retrospective appraisal of actions, conscious emotional states can promote learning and alter guidelines for future behavior. Behavior may also be chosen to pursue (or avoid) anticipated emotional outcomes. Rapid, automatic affective responses, in contrast to the full-blown conscious emotions, may inform cognition and behavioral choice and thereby help guide current behavior. The automatic affective responses may also remind the person of past emotional outcomes and provide useful guides as to what emotional outcomes may be anticipated in the present. To justify replacing the direct causation model with the feedback model, the authors review a large body of empirical findings.", "author" : [ { "dropping-particle" : "", "family" : "Baumeister", "given" : "Roy F", "non-dropping-particle" : "", "parse-names" : false, "suffix" : "" }, { "dropping-particle" : "", "family" : "Vohs", "given" : "Kathleen D", "non-dropping-particle" : "", "parse-names" : false, "suffix" : "" }, { "dropping-particle" : "", "family" : "DeWall", "given" : "C Nathan", "non-dropping-particle" : "", "parse-names" : false, "suffix" : "" }, { "dropping-particle" : "", "family" : "Zhang", "given" : "Liqing", "non-dropping-particle" : "", "parse-names" : false, "suffix" : "" } ], "container-title" : "Personality and social psychology review : an official journal of the Society for Personality and Social Psychology, Inc", "id" : "ITEM-2", "issued" : { "date-parts" : [ [ "2007" ] ] }, "page" : "167-203", "title" : "How emotion shapes behavior: feedback, anticipation, and reflection, rather than direct causation.", "type" : "article-journal", "volume" : "11" }, "uris" : [ "http://www.mendeley.com/documents/?uuid=9de682c3-da5f-4872-af0b-5ef499db92f7" ] } ], "mendeley" : { "manualFormatting" : "Baumeister, Vohs, DeWall, &amp; Zhang, 2007; Carver &amp; Scheier, 1990)", "previouslyFormattedCitation" : "(Roy F Baumeister, Vohs, DeWall, &amp; Zhang, 2007; Carver &amp; Scheier, 1990)" }, "properties" : { "noteIndex" : 0 }, "schema" : "https://github.com/citation-style-language/schema/raw/master/csl-citation.json" }</w:instrText>
      </w:r>
      <w:r w:rsidR="00D4040D">
        <w:rPr>
          <w:rFonts w:ascii="Times New Roman" w:hAnsi="Times New Roman" w:cs="Times New Roman"/>
          <w:bCs/>
          <w:sz w:val="24"/>
          <w:szCs w:val="24"/>
          <w:lang w:val="en-US"/>
        </w:rPr>
        <w:fldChar w:fldCharType="separate"/>
      </w:r>
      <w:r w:rsidR="00D4040D" w:rsidRPr="00D4040D">
        <w:rPr>
          <w:rFonts w:ascii="Times New Roman" w:hAnsi="Times New Roman" w:cs="Times New Roman"/>
          <w:bCs/>
          <w:noProof/>
          <w:sz w:val="24"/>
          <w:szCs w:val="24"/>
          <w:lang w:val="en-US"/>
        </w:rPr>
        <w:t>Baumeister, Vohs, DeWall, &amp; Zhang, 2007; Carver &amp; Scheier, 1990)</w:t>
      </w:r>
      <w:r w:rsidR="00D4040D">
        <w:rPr>
          <w:rFonts w:ascii="Times New Roman" w:hAnsi="Times New Roman" w:cs="Times New Roman"/>
          <w:bCs/>
          <w:sz w:val="24"/>
          <w:szCs w:val="24"/>
          <w:lang w:val="en-US"/>
        </w:rPr>
        <w:fldChar w:fldCharType="end"/>
      </w:r>
      <w:r w:rsidR="00873F98" w:rsidRPr="0060758D">
        <w:rPr>
          <w:rFonts w:ascii="Times New Roman" w:hAnsi="Times New Roman" w:cs="Times New Roman"/>
          <w:bCs/>
          <w:sz w:val="24"/>
          <w:szCs w:val="24"/>
          <w:lang w:val="en-US"/>
        </w:rPr>
        <w:t xml:space="preserve">, emotions </w:t>
      </w:r>
      <w:r w:rsidR="003834E3">
        <w:rPr>
          <w:rFonts w:ascii="Times New Roman" w:hAnsi="Times New Roman" w:cs="Times New Roman"/>
          <w:bCs/>
          <w:sz w:val="24"/>
          <w:szCs w:val="24"/>
          <w:lang w:val="en-US"/>
        </w:rPr>
        <w:t>give</w:t>
      </w:r>
      <w:r w:rsidR="003D10B0" w:rsidRPr="0060758D">
        <w:rPr>
          <w:rFonts w:ascii="Times New Roman" w:hAnsi="Times New Roman" w:cs="Times New Roman"/>
          <w:bCs/>
          <w:sz w:val="24"/>
          <w:szCs w:val="24"/>
          <w:lang w:val="en-US"/>
        </w:rPr>
        <w:t xml:space="preserve"> evaluative</w:t>
      </w:r>
      <w:r w:rsidR="00873F98" w:rsidRPr="0060758D">
        <w:rPr>
          <w:rFonts w:ascii="Times New Roman" w:hAnsi="Times New Roman" w:cs="Times New Roman"/>
          <w:bCs/>
          <w:sz w:val="24"/>
          <w:szCs w:val="24"/>
          <w:lang w:val="en-US"/>
        </w:rPr>
        <w:t xml:space="preserve"> feedback on actions</w:t>
      </w:r>
      <w:r w:rsidR="003D10B0" w:rsidRPr="0060758D">
        <w:rPr>
          <w:rFonts w:ascii="Times New Roman" w:hAnsi="Times New Roman" w:cs="Times New Roman"/>
          <w:bCs/>
          <w:sz w:val="24"/>
          <w:szCs w:val="24"/>
          <w:lang w:val="en-US"/>
        </w:rPr>
        <w:t>,</w:t>
      </w:r>
      <w:r w:rsidR="00873F98" w:rsidRPr="0060758D">
        <w:rPr>
          <w:rFonts w:ascii="Times New Roman" w:hAnsi="Times New Roman" w:cs="Times New Roman"/>
          <w:bCs/>
          <w:sz w:val="24"/>
          <w:szCs w:val="24"/>
          <w:lang w:val="en-US"/>
        </w:rPr>
        <w:t xml:space="preserve"> help</w:t>
      </w:r>
      <w:r w:rsidR="003D10B0" w:rsidRPr="0060758D">
        <w:rPr>
          <w:rFonts w:ascii="Times New Roman" w:hAnsi="Times New Roman" w:cs="Times New Roman"/>
          <w:bCs/>
          <w:sz w:val="24"/>
          <w:szCs w:val="24"/>
          <w:lang w:val="en-US"/>
        </w:rPr>
        <w:t>ing</w:t>
      </w:r>
      <w:r w:rsidR="00873F98" w:rsidRPr="0060758D">
        <w:rPr>
          <w:rFonts w:ascii="Times New Roman" w:hAnsi="Times New Roman" w:cs="Times New Roman"/>
          <w:bCs/>
          <w:sz w:val="24"/>
          <w:szCs w:val="24"/>
          <w:lang w:val="en-US"/>
        </w:rPr>
        <w:t xml:space="preserve"> </w:t>
      </w:r>
      <w:r w:rsidR="007C120F" w:rsidRPr="0060758D">
        <w:rPr>
          <w:rFonts w:ascii="Times New Roman" w:hAnsi="Times New Roman" w:cs="Times New Roman"/>
          <w:bCs/>
          <w:sz w:val="24"/>
          <w:szCs w:val="24"/>
          <w:lang w:val="en-US"/>
        </w:rPr>
        <w:t xml:space="preserve">people </w:t>
      </w:r>
      <w:r w:rsidR="00873F98" w:rsidRPr="0060758D">
        <w:rPr>
          <w:rFonts w:ascii="Times New Roman" w:hAnsi="Times New Roman" w:cs="Times New Roman"/>
          <w:bCs/>
          <w:sz w:val="24"/>
          <w:szCs w:val="24"/>
          <w:lang w:val="en-US"/>
        </w:rPr>
        <w:t xml:space="preserve">learn from outcomes. </w:t>
      </w:r>
      <w:r w:rsidR="00F87390" w:rsidRPr="0060758D">
        <w:rPr>
          <w:rFonts w:ascii="Times New Roman" w:hAnsi="Times New Roman" w:cs="Times New Roman"/>
          <w:bCs/>
          <w:sz w:val="24"/>
          <w:szCs w:val="24"/>
          <w:lang w:val="en-US"/>
        </w:rPr>
        <w:t>C</w:t>
      </w:r>
      <w:r w:rsidR="00605435" w:rsidRPr="0060758D">
        <w:rPr>
          <w:rFonts w:ascii="Times New Roman" w:hAnsi="Times New Roman" w:cs="Times New Roman"/>
          <w:bCs/>
          <w:sz w:val="24"/>
          <w:szCs w:val="24"/>
          <w:lang w:val="en-US"/>
        </w:rPr>
        <w:t xml:space="preserve">ontempt triggers </w:t>
      </w:r>
      <w:r w:rsidR="007C120F" w:rsidRPr="0060758D">
        <w:rPr>
          <w:rFonts w:ascii="Times New Roman" w:hAnsi="Times New Roman" w:cs="Times New Roman"/>
          <w:bCs/>
          <w:sz w:val="24"/>
          <w:szCs w:val="24"/>
          <w:lang w:val="en-US"/>
        </w:rPr>
        <w:t xml:space="preserve">people’s </w:t>
      </w:r>
      <w:r w:rsidR="00605435" w:rsidRPr="0060758D">
        <w:rPr>
          <w:rFonts w:ascii="Times New Roman" w:hAnsi="Times New Roman" w:cs="Times New Roman"/>
          <w:bCs/>
          <w:sz w:val="24"/>
          <w:szCs w:val="24"/>
          <w:lang w:val="en-US"/>
        </w:rPr>
        <w:t xml:space="preserve">efforts to distance </w:t>
      </w:r>
      <w:r w:rsidR="007C120F" w:rsidRPr="0060758D">
        <w:rPr>
          <w:rFonts w:ascii="Times New Roman" w:hAnsi="Times New Roman" w:cs="Times New Roman"/>
          <w:bCs/>
          <w:sz w:val="24"/>
          <w:szCs w:val="24"/>
          <w:lang w:val="en-US"/>
        </w:rPr>
        <w:t xml:space="preserve">themselves </w:t>
      </w:r>
      <w:r w:rsidR="00587213" w:rsidRPr="0060758D">
        <w:rPr>
          <w:rFonts w:ascii="Times New Roman" w:hAnsi="Times New Roman" w:cs="Times New Roman"/>
          <w:bCs/>
          <w:sz w:val="24"/>
          <w:szCs w:val="24"/>
          <w:lang w:val="en-US"/>
        </w:rPr>
        <w:t xml:space="preserve">from </w:t>
      </w:r>
      <w:r w:rsidR="00A1441C">
        <w:rPr>
          <w:rFonts w:ascii="Times New Roman" w:hAnsi="Times New Roman" w:cs="Times New Roman"/>
          <w:bCs/>
          <w:sz w:val="24"/>
          <w:szCs w:val="24"/>
          <w:lang w:val="en-US"/>
        </w:rPr>
        <w:t>a</w:t>
      </w:r>
      <w:r w:rsidR="001C4128" w:rsidRPr="0060758D">
        <w:rPr>
          <w:rFonts w:ascii="Times New Roman" w:hAnsi="Times New Roman" w:cs="Times New Roman"/>
          <w:bCs/>
          <w:sz w:val="24"/>
          <w:szCs w:val="24"/>
          <w:lang w:val="en-US"/>
        </w:rPr>
        <w:t xml:space="preserve"> person they have been angry at and </w:t>
      </w:r>
      <w:r w:rsidR="001605E9" w:rsidRPr="0060758D">
        <w:rPr>
          <w:rFonts w:ascii="Times New Roman" w:hAnsi="Times New Roman" w:cs="Times New Roman"/>
          <w:bCs/>
          <w:sz w:val="24"/>
          <w:szCs w:val="24"/>
          <w:lang w:val="en-US"/>
        </w:rPr>
        <w:t>whom</w:t>
      </w:r>
      <w:r w:rsidR="001C4128" w:rsidRPr="0060758D">
        <w:rPr>
          <w:rFonts w:ascii="Times New Roman" w:hAnsi="Times New Roman" w:cs="Times New Roman"/>
          <w:bCs/>
          <w:sz w:val="24"/>
          <w:szCs w:val="24"/>
          <w:lang w:val="en-US"/>
        </w:rPr>
        <w:t xml:space="preserve"> they start to devalue</w:t>
      </w:r>
      <w:r w:rsidR="00A50446" w:rsidRPr="0060758D">
        <w:rPr>
          <w:rFonts w:ascii="Times New Roman" w:hAnsi="Times New Roman" w:cs="Times New Roman"/>
          <w:bCs/>
          <w:sz w:val="24"/>
          <w:szCs w:val="24"/>
          <w:lang w:val="en-US"/>
        </w:rPr>
        <w:t>.</w:t>
      </w:r>
      <w:r w:rsidR="00587213" w:rsidRPr="0060758D">
        <w:rPr>
          <w:rFonts w:ascii="Times New Roman" w:hAnsi="Times New Roman" w:cs="Times New Roman"/>
          <w:bCs/>
          <w:sz w:val="24"/>
          <w:szCs w:val="24"/>
          <w:lang w:val="en-US"/>
        </w:rPr>
        <w:t xml:space="preserve"> </w:t>
      </w:r>
      <w:r w:rsidR="00A50446" w:rsidRPr="0060758D">
        <w:rPr>
          <w:rFonts w:ascii="Times New Roman" w:hAnsi="Times New Roman" w:cs="Times New Roman"/>
          <w:bCs/>
          <w:sz w:val="24"/>
          <w:szCs w:val="24"/>
          <w:lang w:val="en-US"/>
        </w:rPr>
        <w:t>T</w:t>
      </w:r>
      <w:r w:rsidR="00587213" w:rsidRPr="0060758D">
        <w:rPr>
          <w:rFonts w:ascii="Times New Roman" w:hAnsi="Times New Roman" w:cs="Times New Roman"/>
          <w:sz w:val="24"/>
          <w:szCs w:val="24"/>
          <w:lang w:val="en-US"/>
        </w:rPr>
        <w:t>he development of contempt may thus help to regulate anger or hate</w:t>
      </w:r>
      <w:r w:rsidR="00A1441C">
        <w:rPr>
          <w:rFonts w:ascii="Times New Roman" w:hAnsi="Times New Roman" w:cs="Times New Roman"/>
          <w:sz w:val="24"/>
          <w:szCs w:val="24"/>
          <w:lang w:val="en-US"/>
        </w:rPr>
        <w:t>,</w:t>
      </w:r>
      <w:r w:rsidR="00587213" w:rsidRPr="0060758D">
        <w:rPr>
          <w:rFonts w:ascii="Times New Roman" w:hAnsi="Times New Roman" w:cs="Times New Roman"/>
          <w:sz w:val="24"/>
          <w:szCs w:val="24"/>
          <w:lang w:val="en-US"/>
        </w:rPr>
        <w:t xml:space="preserve"> and help the individual by “cooling down” those more effortful and dangerous emotions</w:t>
      </w:r>
      <w:r w:rsidR="00E5772C">
        <w:rPr>
          <w:rFonts w:ascii="Times New Roman" w:hAnsi="Times New Roman" w:cs="Times New Roman"/>
          <w:sz w:val="24"/>
          <w:szCs w:val="24"/>
          <w:lang w:val="en-US"/>
        </w:rPr>
        <w:t xml:space="preserve"> </w:t>
      </w:r>
      <w:r w:rsidR="00587213" w:rsidRPr="0060758D">
        <w:rPr>
          <w:rFonts w:ascii="Times New Roman" w:hAnsi="Times New Roman" w:cs="Times New Roman"/>
          <w:bCs/>
          <w:sz w:val="24"/>
          <w:szCs w:val="24"/>
          <w:lang w:val="en-US"/>
        </w:rPr>
        <w:t xml:space="preserve"> (see also Fischer &amp; Manstead, 2008). </w:t>
      </w:r>
      <w:r w:rsidR="00105C6F" w:rsidRPr="0060758D">
        <w:rPr>
          <w:rFonts w:ascii="Times New Roman" w:hAnsi="Times New Roman" w:cs="Times New Roman"/>
          <w:bCs/>
          <w:sz w:val="24"/>
          <w:szCs w:val="24"/>
          <w:lang w:val="en-US"/>
        </w:rPr>
        <w:t>This process has affinities with emotion regulation strategies that strive for calmness and composure</w:t>
      </w:r>
      <w:r w:rsidR="00587213" w:rsidRPr="0060758D">
        <w:rPr>
          <w:rFonts w:ascii="Times New Roman" w:hAnsi="Times New Roman" w:cs="Times New Roman"/>
          <w:bCs/>
          <w:sz w:val="24"/>
          <w:szCs w:val="24"/>
          <w:lang w:val="en-US"/>
        </w:rPr>
        <w:t xml:space="preserve"> (</w:t>
      </w:r>
      <w:r w:rsidR="00D4040D">
        <w:rPr>
          <w:rFonts w:ascii="Times New Roman" w:hAnsi="Times New Roman" w:cs="Times New Roman"/>
          <w:bCs/>
          <w:sz w:val="24"/>
          <w:szCs w:val="24"/>
          <w:lang w:val="en-US"/>
        </w:rPr>
        <w:fldChar w:fldCharType="begin" w:fldLock="1"/>
      </w:r>
      <w:r w:rsidR="00923CFE">
        <w:rPr>
          <w:rFonts w:ascii="Times New Roman" w:hAnsi="Times New Roman" w:cs="Times New Roman"/>
          <w:bCs/>
          <w:sz w:val="24"/>
          <w:szCs w:val="24"/>
          <w:lang w:val="en-US"/>
        </w:rPr>
        <w:instrText>ADDIN CSL_CITATION { "citationItems" : [ { "id" : "ITEM-1", "itemData" : { "DOI" : "10.1080/02699930802619031", "ISBN" : "0269-9931", "ISSN" : "0269-9931", "PMID" : "35772160", "abstract" : "The present article reviews modern research on the psychology of emotion regulation. Emotion regulation determines the offset of emotional responding and is thus distinct from emotional sensitivity, which determines the onset of emotional responding. Among the most viable categories for classifying emotion-regulation strategies are the targets and functions of emotion regulation. The emotion-generating systems that are targeted in emotion regulation include attention, knowledge, and bodily responses. The functions of emotion regulation include satisfying hedonic needs, supporting specific goal pursuits, and facilitating the global personality system. Emotion-regulation strategies are classified in terms of their targets and functions and relevant empirical work is reviewed. Throughout this review, emotion regulation emerges as one of the most far-ranging and influential processes at the interface of cognition and emotion.", "author" : [ { "dropping-particle" : "", "family" : "Koole", "given" : "Sander L", "non-dropping-particle" : "", "parse-names" : false, "suffix" : "" } ], "container-title" : "Cognition &amp; Emotion", "id" : "ITEM-1", "issued" : { "date-parts" : [ [ "2009" ] ] }, "page" : "4-41", "title" : "The psychology of emotion regulation: An integrative review", "type" : "article-journal", "volume" : "23" }, "uris" : [ "http://www.mendeley.com/documents/?uuid=01893dae-77a2-4009-a81a-57e32200c72a" ] }, { "id" : "ITEM-2", "itemData" : { "DOI" : "10.1037/0022-3514.70.4.757", "ISBN" : "0022-3514", "ISSN" : "0022-3514", "PMID" : "8636896", "abstract" : "This study examined the influence of anticipated social interaction on the regulation of moods. Study 1 induced happy and sad moods through exposure to music. All participants expected to perform a second, unrelated experimental task either by themselves of with another participant. Participants who expected to do the task alone subsequently selected positive and negative news stories equally, but those who expected to interact preferred stories containing material incongruent with their mood. Study 2 confirmed this outcome, but showed it was confined primarily to anticipation of interaction with partners who are expected to be in neutral or good moods themselves. In Study 3, participants whose mood was not manipulated reduced self-exposure to cheerful or depressing videos when they expected to interact with another.", "author" : [ { "dropping-particle" : "", "family" : "Erber", "given" : "R", "non-dropping-particle" : "", "parse-names" : false, "suffix" : "" }, { "dropping-particle" : "", "family" : "Wegner", "given" : "D M", "non-dropping-particle" : "", "parse-names" : false, "suffix" : "" }, { "dropping-particle" : "", "family" : "Therriault", "given" : "N", "non-dropping-particle" : "", "parse-names" : false, "suffix" : "" } ], "container-title" : "Journal of personality and social psychology", "id" : "ITEM-2", "issued" : { "date-parts" : [ [ "1996" ] ] }, "page" : "757-766", "title" : "On being cool and collected: mood regulation in anticipation of social interaction.", "type" : "report", "volume" : "70" }, "uris" : [ "http://www.mendeley.com/documents/?uuid=ced08019-077f-40e7-8839-f827c5f5ee1a" ] } ], "mendeley" : { "previouslyFormattedCitation" : "(Erber, Wegner, &amp; Therriault, 1996; Koole, 2009)" }, "properties" : { "noteIndex" : 0 }, "schema" : "https://github.com/citation-style-language/schema/raw/master/csl-citation.json" }</w:instrText>
      </w:r>
      <w:r w:rsidR="00D4040D">
        <w:rPr>
          <w:rFonts w:ascii="Times New Roman" w:hAnsi="Times New Roman" w:cs="Times New Roman"/>
          <w:bCs/>
          <w:sz w:val="24"/>
          <w:szCs w:val="24"/>
          <w:lang w:val="en-US"/>
        </w:rPr>
        <w:fldChar w:fldCharType="separate"/>
      </w:r>
      <w:r w:rsidR="00D4040D" w:rsidRPr="00D4040D">
        <w:rPr>
          <w:rFonts w:ascii="Times New Roman" w:hAnsi="Times New Roman" w:cs="Times New Roman"/>
          <w:bCs/>
          <w:noProof/>
          <w:sz w:val="24"/>
          <w:szCs w:val="24"/>
          <w:lang w:val="en-US"/>
        </w:rPr>
        <w:t>Erber, Wegner, &amp; Therriault, 1996; Koole, 2009)</w:t>
      </w:r>
      <w:r w:rsidR="00D4040D">
        <w:rPr>
          <w:rFonts w:ascii="Times New Roman" w:hAnsi="Times New Roman" w:cs="Times New Roman"/>
          <w:bCs/>
          <w:sz w:val="24"/>
          <w:szCs w:val="24"/>
          <w:lang w:val="en-US"/>
        </w:rPr>
        <w:fldChar w:fldCharType="end"/>
      </w:r>
      <w:r w:rsidR="00105C6F" w:rsidRPr="0060758D">
        <w:rPr>
          <w:rFonts w:ascii="Times New Roman" w:eastAsia="Times New Roman" w:hAnsi="Times New Roman" w:cs="Times New Roman"/>
          <w:sz w:val="24"/>
          <w:szCs w:val="24"/>
          <w:lang w:val="en-US" w:eastAsia="en-GB"/>
        </w:rPr>
        <w:t xml:space="preserve">. </w:t>
      </w:r>
      <w:r w:rsidR="00587213" w:rsidRPr="0060758D">
        <w:rPr>
          <w:rFonts w:ascii="Times New Roman" w:hAnsi="Times New Roman" w:cs="Times New Roman"/>
          <w:sz w:val="24"/>
          <w:szCs w:val="24"/>
          <w:lang w:val="en-US"/>
        </w:rPr>
        <w:t>If contempt often serves to regulate anger, this may also explain why the two emotions have been linked together in theory and data.</w:t>
      </w:r>
      <w:r w:rsidR="00891A96">
        <w:rPr>
          <w:rStyle w:val="FootnoteReference"/>
          <w:rFonts w:ascii="Times New Roman" w:hAnsi="Times New Roman" w:cs="Times New Roman"/>
          <w:sz w:val="24"/>
          <w:szCs w:val="24"/>
          <w:lang w:val="en-US"/>
        </w:rPr>
        <w:footnoteReference w:id="3"/>
      </w:r>
      <w:r w:rsidR="00587213" w:rsidRPr="0060758D">
        <w:rPr>
          <w:rFonts w:ascii="Times New Roman" w:hAnsi="Times New Roman" w:cs="Times New Roman"/>
          <w:sz w:val="24"/>
          <w:szCs w:val="24"/>
          <w:lang w:val="en-US"/>
        </w:rPr>
        <w:t xml:space="preserve"> </w:t>
      </w:r>
    </w:p>
    <w:p w14:paraId="6342C5E9" w14:textId="1AC6DF8F" w:rsidR="001605E9" w:rsidRPr="0060758D" w:rsidRDefault="001605E9" w:rsidP="00C43C55">
      <w:pPr>
        <w:spacing w:after="0" w:line="480" w:lineRule="auto"/>
        <w:ind w:firstLine="720"/>
        <w:rPr>
          <w:rFonts w:ascii="Times New Roman" w:hAnsi="Times New Roman" w:cs="Times New Roman"/>
          <w:sz w:val="24"/>
          <w:szCs w:val="24"/>
          <w:lang w:val="en-US"/>
        </w:rPr>
      </w:pPr>
      <w:r w:rsidRPr="0060758D">
        <w:rPr>
          <w:rFonts w:ascii="Times New Roman" w:hAnsi="Times New Roman" w:cs="Times New Roman"/>
          <w:sz w:val="24"/>
          <w:szCs w:val="24"/>
          <w:lang w:val="en-US"/>
        </w:rPr>
        <w:t>Research, including two comprehensive meta-analyses (</w:t>
      </w:r>
      <w:r w:rsidR="00F4553E">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"10.1016/j.cpr.2009.11.004", "ISBN" : "02727358 (ISSN)", "ISSN" : "02727358", "PMID" : "20015584", "abstract" : "We examined the relationships between six emotion-regulation strategies (acceptance, avoidance, problem solving, reappraisal, rumination, and suppression) and symptoms of four psychopathologies (anxiety, depression, eating, and substance-related disorders). We combined 241 effect sizes from 114 studies that examined the relationships between dispositional emotion regulation and psychopathology. We focused on dispositional emotion regulation in order to assess patterns of responding to emotion over time. First, we examined the relationship between each regulatory strategy and psychopathology across the four disorders. We found a large effect size for rumination, medium to large for avoidance, problem solving, and suppression, and small to medium for reappraisal and acceptance. These results are surprising, given the prominence of reappraisal and acceptance in treatment models, such as cognitive-behavioral therapy and acceptance-based treatments, respectively. Second, we examined the relationship between each regulatory strategy and each of the four psychopathology groups. We found that internalizing disorders were more consistently associated with regulatory strategies than externalizing disorders. Lastly, many of our analyses showed that whether the sample came from a clinical or normative population significantly moderated the relationships. This finding underscores the importance of adopting a multi-sample approach to the study of psychopathology. \u00a9 2009 Elsevier B.V. All rights reserved.", "author" : [ { "dropping-particle" : "", "family" : "Aldao", "given" : "Amelia", "non-dropping-particle" : "", "parse-names" : false, "suffix" : "" }, { "dropping-particle" : "", "family" : "Nolen-Hoeksema", "given" : "Susan", "non-dropping-particle" : "", "parse-names" : false, "suffix" : "" }, { "dropping-particle" : "", "family" : "Schweizer", "given" : "Susanne", "non-dropping-particle" : "", "parse-names" : false, "suffix" : "" } ], "container-title" : "Clinical Psychology Review", "id" : "ITEM-1", "issued" : { "date-parts" : [ [ "2010" ] ] }, "page" : "217-237", "title" : "Emotion-regulation strategies across psychopathology: A meta-analytic review", "type" : "article", "volume" : "30" }, "uris" : [ "http://www.mendeley.com/documents/?uuid=d02f975a-208d-4479-8481-15e22de880ce" ] }, { "id" : "ITEM-2", "itemData" : { "DOI" : "10.1037/a0027600", "ISBN" : "00332909", "ISSN" : "0033-2909", "PMID" : "22582737", "abstract" : "The present meta-analysis investigated the effectiveness of strategies derived from the process model of emotion regulation in modifying emotional outcomes as indexed by experiential, behavioral, and physiological measures. A systematic search of the literature identified 306 experimental comparisons of different emotion regulation (ER) strategies. ER instructions were coded according to a new taxonomy, and meta-analysis was used to evaluate the effectiveness of each strategy across studies. The findings revealed differences in effectiveness between ER processes: Attentional deployment had no effect on emotional outcomes (d(+) = 0.00), response modulation had a small effect (d(+) = 0.16), and cognitive change had a small-to-medium effect (d(+) = 0.36). There were also important within-process differences. We identified 7 types of attentional deployment, 4 types of cognitive change, and 4 types of response modulation, and these distinctions had a substantial influence on effectiveness. Whereas distraction was an effective way to regulate emotions (d(+) = 0.27), concentration was not (d(+) = -0.26). Similarly, suppressing the expression of emotion proved effective (d(+) = 0.32), but suppressing the experience of emotion or suppressing thoughts of the emotion-eliciting event did not (d(+) = -0.04 and -0.12, respectively). Finally, reappraising the emotional response proved less effective (d(+) = 0.23) than reappraising the emotional stimulus (d(+) = 0.36) or using perspective taking (d(+) = 0.45). The review also identified several moderators of strategy effectiveness including factors related to the (a) to-be-regulated emotion, (b) frequency of use and intended purpose of the ER strategy, (c) study design, and (d) study characteristics.", "author" : [ { "dropping-particle" : "", "family" : "Webb", "given" : "Thomas L.", "non-dropping-particle" : "", "parse-names" : false, "suffix" : "" }, { "dropping-particle" : "", "family" : "Miles", "given" : "Eleanor", "non-dropping-particle" : "", "parse-names" : false, "suffix" : "" }, { "dropping-particle" : "", "family" : "Sheeran", "given" : "Paschal", "non-dropping-particle" : "", "parse-names" : false, "suffix" : "" } ], "container-title" : "Psychological Bulletin", "id" : "ITEM-2", "issued" : { "date-parts" : [ [ "2012" ] ] }, "page" : "775-808", "title" : "Dealing with feeling: A meta-analysis of the effectiveness of strategies derived from the process model of emotion regulation.", "type" : "article", "volume" : "138" }, "uris" : [ "http://www.mendeley.com/documents/?uuid=fe6e2b77-2827-4872-9bb6-b0fb15c126e9" ] } ], "mendeley" : { "manualFormatting" : "Aldao, Nolen-Hoeksema, &amp; Schweizer, 2010; Webb, Miles, &amp; Sheeran, 2012)", "previouslyFormattedCitation" : "(Aldao, Nolen-Hoeksema, &amp; Schweizer, 2010; Webb, Miles, &amp; Sheeran, 2012)" }, "properties" : { "noteIndex" : 0 }, "schema" : "https://github.com/citation-style-language/schema/raw/master/csl-citation.json" }</w:instrText>
      </w:r>
      <w:r w:rsidR="00F4553E">
        <w:rPr>
          <w:rFonts w:ascii="Times New Roman" w:hAnsi="Times New Roman" w:cs="Times New Roman"/>
          <w:sz w:val="24"/>
          <w:szCs w:val="24"/>
          <w:lang w:val="en-US"/>
        </w:rPr>
        <w:fldChar w:fldCharType="separate"/>
      </w:r>
      <w:r w:rsidR="00F4553E" w:rsidRPr="00F4553E">
        <w:rPr>
          <w:rFonts w:ascii="Times New Roman" w:hAnsi="Times New Roman" w:cs="Times New Roman"/>
          <w:noProof/>
          <w:sz w:val="24"/>
          <w:szCs w:val="24"/>
          <w:lang w:val="en-US"/>
        </w:rPr>
        <w:t>Aldao, Nolen-Hoeksema, &amp; Schweizer, 2010; Webb, Miles, &amp; Sheeran, 2012)</w:t>
      </w:r>
      <w:r w:rsidR="00F4553E">
        <w:rPr>
          <w:rFonts w:ascii="Times New Roman" w:hAnsi="Times New Roman" w:cs="Times New Roman"/>
          <w:sz w:val="24"/>
          <w:szCs w:val="24"/>
          <w:lang w:val="en-US"/>
        </w:rPr>
        <w:fldChar w:fldCharType="end"/>
      </w:r>
      <w:r w:rsidR="0030529B" w:rsidRPr="0060758D">
        <w:rPr>
          <w:rFonts w:ascii="Times New Roman" w:hAnsi="Times New Roman" w:cs="Times New Roman"/>
          <w:sz w:val="24"/>
          <w:szCs w:val="24"/>
          <w:lang w:val="en-US"/>
        </w:rPr>
        <w:t>,</w:t>
      </w:r>
      <w:r w:rsidRPr="0060758D">
        <w:rPr>
          <w:rFonts w:ascii="Times New Roman" w:hAnsi="Times New Roman" w:cs="Times New Roman"/>
          <w:sz w:val="24"/>
          <w:szCs w:val="24"/>
          <w:lang w:val="en-US"/>
        </w:rPr>
        <w:t xml:space="preserve"> has identified a number of strategies that people </w:t>
      </w:r>
      <w:r w:rsidR="0030529B" w:rsidRPr="0060758D">
        <w:rPr>
          <w:rFonts w:ascii="Times New Roman" w:hAnsi="Times New Roman" w:cs="Times New Roman"/>
          <w:sz w:val="24"/>
          <w:szCs w:val="24"/>
          <w:lang w:val="en-US"/>
        </w:rPr>
        <w:t xml:space="preserve">might </w:t>
      </w:r>
      <w:r w:rsidRPr="0060758D">
        <w:rPr>
          <w:rFonts w:ascii="Times New Roman" w:hAnsi="Times New Roman" w:cs="Times New Roman"/>
          <w:sz w:val="24"/>
          <w:szCs w:val="24"/>
          <w:lang w:val="en-US"/>
        </w:rPr>
        <w:t xml:space="preserve">use to down-regulate </w:t>
      </w:r>
      <w:r w:rsidR="0030529B" w:rsidRPr="0060758D">
        <w:rPr>
          <w:rFonts w:ascii="Times New Roman" w:hAnsi="Times New Roman" w:cs="Times New Roman"/>
          <w:sz w:val="24"/>
          <w:szCs w:val="24"/>
          <w:lang w:val="en-US"/>
        </w:rPr>
        <w:t xml:space="preserve">unpleasant emotions including </w:t>
      </w:r>
      <w:r w:rsidRPr="0060758D">
        <w:rPr>
          <w:rFonts w:ascii="Times New Roman" w:hAnsi="Times New Roman" w:cs="Times New Roman"/>
          <w:sz w:val="24"/>
          <w:szCs w:val="24"/>
          <w:lang w:val="en-US"/>
        </w:rPr>
        <w:t xml:space="preserve">anger. </w:t>
      </w:r>
      <w:r w:rsidR="00F421F3">
        <w:rPr>
          <w:rFonts w:ascii="Times New Roman" w:hAnsi="Times New Roman" w:cs="Times New Roman"/>
          <w:sz w:val="24"/>
          <w:szCs w:val="24"/>
          <w:lang w:val="en-US"/>
        </w:rPr>
        <w:t>“</w:t>
      </w:r>
      <w:r w:rsidR="0030529B" w:rsidRPr="0060758D">
        <w:rPr>
          <w:rFonts w:ascii="Times New Roman" w:hAnsi="Times New Roman" w:cs="Times New Roman"/>
          <w:sz w:val="24"/>
          <w:szCs w:val="24"/>
          <w:lang w:val="en-US"/>
        </w:rPr>
        <w:t>Choosing</w:t>
      </w:r>
      <w:r w:rsidR="00F421F3">
        <w:rPr>
          <w:rFonts w:ascii="Times New Roman" w:hAnsi="Times New Roman" w:cs="Times New Roman"/>
          <w:sz w:val="24"/>
          <w:szCs w:val="24"/>
          <w:lang w:val="en-US"/>
        </w:rPr>
        <w:t>”</w:t>
      </w:r>
      <w:r w:rsidR="0030529B" w:rsidRPr="0060758D">
        <w:rPr>
          <w:rFonts w:ascii="Times New Roman" w:hAnsi="Times New Roman" w:cs="Times New Roman"/>
          <w:sz w:val="24"/>
          <w:szCs w:val="24"/>
          <w:lang w:val="en-US"/>
        </w:rPr>
        <w:t xml:space="preserve"> contempt instead of anger </w:t>
      </w:r>
      <w:r w:rsidR="004E0E10">
        <w:rPr>
          <w:rFonts w:ascii="Times New Roman" w:hAnsi="Times New Roman" w:cs="Times New Roman"/>
          <w:sz w:val="24"/>
          <w:szCs w:val="24"/>
          <w:lang w:val="en-US"/>
        </w:rPr>
        <w:t>matches</w:t>
      </w:r>
      <w:r w:rsidR="0030529B" w:rsidRPr="0060758D">
        <w:rPr>
          <w:rFonts w:ascii="Times New Roman" w:hAnsi="Times New Roman" w:cs="Times New Roman"/>
          <w:sz w:val="24"/>
          <w:szCs w:val="24"/>
          <w:lang w:val="en-US"/>
        </w:rPr>
        <w:t xml:space="preserve"> the </w:t>
      </w:r>
      <w:r w:rsidR="004E0E10">
        <w:rPr>
          <w:rFonts w:ascii="Times New Roman" w:hAnsi="Times New Roman" w:cs="Times New Roman"/>
          <w:sz w:val="24"/>
          <w:szCs w:val="24"/>
          <w:lang w:val="en-US"/>
        </w:rPr>
        <w:t>strategy</w:t>
      </w:r>
      <w:r w:rsidR="0030529B" w:rsidRPr="0060758D">
        <w:rPr>
          <w:rFonts w:ascii="Times New Roman" w:hAnsi="Times New Roman" w:cs="Times New Roman"/>
          <w:sz w:val="24"/>
          <w:szCs w:val="24"/>
          <w:lang w:val="en-US"/>
        </w:rPr>
        <w:t xml:space="preserve"> of </w:t>
      </w:r>
      <w:r w:rsidR="0030529B" w:rsidRPr="004E0E10">
        <w:rPr>
          <w:rFonts w:ascii="Times New Roman" w:hAnsi="Times New Roman" w:cs="Times New Roman"/>
          <w:i/>
          <w:sz w:val="24"/>
          <w:szCs w:val="24"/>
          <w:lang w:val="en-US"/>
        </w:rPr>
        <w:t>reappraisal</w:t>
      </w:r>
      <w:r w:rsidR="0030529B" w:rsidRPr="0060758D">
        <w:rPr>
          <w:rFonts w:ascii="Times New Roman" w:hAnsi="Times New Roman" w:cs="Times New Roman"/>
          <w:sz w:val="24"/>
          <w:szCs w:val="24"/>
          <w:lang w:val="en-US"/>
        </w:rPr>
        <w:t xml:space="preserve">. The key reappraisal transforming anger to contempt would be “This person is not </w:t>
      </w:r>
      <w:r w:rsidR="003834E3">
        <w:rPr>
          <w:rFonts w:ascii="Times New Roman" w:hAnsi="Times New Roman" w:cs="Times New Roman"/>
          <w:sz w:val="24"/>
          <w:szCs w:val="24"/>
          <w:lang w:val="en-US"/>
        </w:rPr>
        <w:t>capable or</w:t>
      </w:r>
      <w:r w:rsidR="0030529B" w:rsidRPr="0060758D">
        <w:rPr>
          <w:rFonts w:ascii="Times New Roman" w:hAnsi="Times New Roman" w:cs="Times New Roman"/>
          <w:sz w:val="24"/>
          <w:szCs w:val="24"/>
          <w:lang w:val="en-US"/>
        </w:rPr>
        <w:t xml:space="preserve"> deserving of change; I do not need to get concerned.”</w:t>
      </w:r>
      <w:r w:rsidR="00385A9A" w:rsidRPr="0060758D">
        <w:rPr>
          <w:rFonts w:ascii="Times New Roman" w:hAnsi="Times New Roman" w:cs="Times New Roman"/>
          <w:sz w:val="24"/>
          <w:szCs w:val="24"/>
          <w:lang w:val="en-US"/>
        </w:rPr>
        <w:t xml:space="preserve"> </w:t>
      </w:r>
      <w:r w:rsidR="00F421F3">
        <w:rPr>
          <w:rFonts w:ascii="Times New Roman" w:hAnsi="Times New Roman" w:cs="Times New Roman"/>
          <w:sz w:val="24"/>
          <w:szCs w:val="24"/>
          <w:lang w:val="en-US"/>
        </w:rPr>
        <w:t>However, an ‘emotional’ perspective on emotion regulation (Mesquita &amp; Frijda, 2011) would even better fit this idea that contempt replaces anger</w:t>
      </w:r>
      <w:r w:rsidR="00B7487D">
        <w:rPr>
          <w:rFonts w:ascii="Times New Roman" w:hAnsi="Times New Roman" w:cs="Times New Roman"/>
          <w:sz w:val="24"/>
          <w:szCs w:val="24"/>
          <w:lang w:val="en-US"/>
        </w:rPr>
        <w:t>, because c</w:t>
      </w:r>
      <w:r w:rsidR="00F421F3">
        <w:rPr>
          <w:rFonts w:ascii="Times New Roman" w:hAnsi="Times New Roman" w:cs="Times New Roman"/>
          <w:sz w:val="24"/>
          <w:szCs w:val="24"/>
          <w:lang w:val="en-US"/>
        </w:rPr>
        <w:t xml:space="preserve">ontempt and anger are both elicited as a response to the same event, but to multiple concerns. Anger is elicited because one’s goal is blocked by </w:t>
      </w:r>
      <w:r w:rsidR="00C534D3">
        <w:rPr>
          <w:rFonts w:ascii="Times New Roman" w:hAnsi="Times New Roman" w:cs="Times New Roman"/>
          <w:sz w:val="24"/>
          <w:szCs w:val="24"/>
          <w:lang w:val="en-US"/>
        </w:rPr>
        <w:t>another person and one wants this</w:t>
      </w:r>
      <w:r w:rsidR="00F421F3">
        <w:rPr>
          <w:rFonts w:ascii="Times New Roman" w:hAnsi="Times New Roman" w:cs="Times New Roman"/>
          <w:sz w:val="24"/>
          <w:szCs w:val="24"/>
          <w:lang w:val="en-US"/>
        </w:rPr>
        <w:t xml:space="preserve"> person to stop it, but contempt is elicited because this person is not sensitive to one’s anger, and thus other action is required.</w:t>
      </w:r>
      <w:r w:rsidR="00B7487D">
        <w:rPr>
          <w:rFonts w:ascii="Times New Roman" w:hAnsi="Times New Roman" w:cs="Times New Roman"/>
          <w:sz w:val="24"/>
          <w:szCs w:val="24"/>
          <w:lang w:val="en-US"/>
        </w:rPr>
        <w:t xml:space="preserve"> Depending on the salience of one’s specific goals in a social situation, one may express one emotion at the expense of another.</w:t>
      </w:r>
    </w:p>
    <w:p w14:paraId="6FF03A71" w14:textId="1AF81AA7" w:rsidR="00CA080D" w:rsidRPr="0060758D" w:rsidRDefault="000356C9" w:rsidP="00C43C55">
      <w:pPr>
        <w:spacing w:after="0" w:line="480" w:lineRule="auto"/>
        <w:ind w:firstLine="720"/>
        <w:rPr>
          <w:rFonts w:ascii="Times New Roman" w:hAnsi="Times New Roman" w:cs="Times New Roman"/>
          <w:bCs/>
          <w:sz w:val="24"/>
          <w:szCs w:val="24"/>
          <w:lang w:val="en-US"/>
        </w:rPr>
      </w:pPr>
      <w:r w:rsidRPr="0060758D">
        <w:rPr>
          <w:rFonts w:ascii="Times New Roman" w:hAnsi="Times New Roman" w:cs="Times New Roman"/>
          <w:bCs/>
          <w:sz w:val="24"/>
          <w:szCs w:val="24"/>
          <w:lang w:val="en-US"/>
        </w:rPr>
        <w:t>We speculate that c</w:t>
      </w:r>
      <w:r w:rsidR="00CA080D" w:rsidRPr="0060758D">
        <w:rPr>
          <w:rFonts w:ascii="Times New Roman" w:hAnsi="Times New Roman" w:cs="Times New Roman"/>
          <w:bCs/>
          <w:sz w:val="24"/>
          <w:szCs w:val="24"/>
          <w:lang w:val="en-US"/>
        </w:rPr>
        <w:t xml:space="preserve">ontempt might </w:t>
      </w:r>
      <w:r w:rsidR="001C4128" w:rsidRPr="0060758D">
        <w:rPr>
          <w:rFonts w:ascii="Times New Roman" w:hAnsi="Times New Roman" w:cs="Times New Roman"/>
          <w:bCs/>
          <w:sz w:val="24"/>
          <w:szCs w:val="24"/>
          <w:lang w:val="en-US"/>
        </w:rPr>
        <w:t xml:space="preserve">also </w:t>
      </w:r>
      <w:r w:rsidR="00CA080D" w:rsidRPr="0060758D">
        <w:rPr>
          <w:rFonts w:ascii="Times New Roman" w:hAnsi="Times New Roman" w:cs="Times New Roman"/>
          <w:bCs/>
          <w:sz w:val="24"/>
          <w:szCs w:val="24"/>
          <w:lang w:val="en-US"/>
        </w:rPr>
        <w:t xml:space="preserve">be </w:t>
      </w:r>
      <w:r w:rsidR="002A7FED" w:rsidRPr="0060758D">
        <w:rPr>
          <w:rFonts w:ascii="Times New Roman" w:hAnsi="Times New Roman" w:cs="Times New Roman"/>
          <w:bCs/>
          <w:sz w:val="24"/>
          <w:szCs w:val="24"/>
          <w:lang w:val="en-US"/>
        </w:rPr>
        <w:t>used</w:t>
      </w:r>
      <w:r w:rsidR="00CA080D" w:rsidRPr="0060758D">
        <w:rPr>
          <w:rFonts w:ascii="Times New Roman" w:hAnsi="Times New Roman" w:cs="Times New Roman"/>
          <w:bCs/>
          <w:sz w:val="24"/>
          <w:szCs w:val="24"/>
          <w:lang w:val="en-US"/>
        </w:rPr>
        <w:t xml:space="preserve"> to regulate </w:t>
      </w:r>
      <w:r w:rsidR="005C0DD8" w:rsidRPr="0060758D">
        <w:rPr>
          <w:rFonts w:ascii="Times New Roman" w:hAnsi="Times New Roman" w:cs="Times New Roman"/>
          <w:bCs/>
          <w:sz w:val="24"/>
          <w:szCs w:val="24"/>
          <w:lang w:val="en-US"/>
        </w:rPr>
        <w:t>unrequited love and other forms of social rejection</w:t>
      </w:r>
      <w:r w:rsidR="00CA080D" w:rsidRPr="0060758D">
        <w:rPr>
          <w:rFonts w:ascii="Times New Roman" w:hAnsi="Times New Roman" w:cs="Times New Roman"/>
          <w:bCs/>
          <w:sz w:val="24"/>
          <w:szCs w:val="24"/>
          <w:lang w:val="en-US"/>
        </w:rPr>
        <w:t xml:space="preserve">. </w:t>
      </w:r>
      <w:r w:rsidR="00385A9A" w:rsidRPr="0060758D">
        <w:rPr>
          <w:rFonts w:ascii="Times New Roman" w:hAnsi="Times New Roman" w:cs="Times New Roman"/>
          <w:bCs/>
          <w:sz w:val="24"/>
          <w:szCs w:val="24"/>
          <w:lang w:val="en-US"/>
        </w:rPr>
        <w:t xml:space="preserve">One somewhat arcane literary example </w:t>
      </w:r>
      <w:r w:rsidR="003834E3">
        <w:rPr>
          <w:rFonts w:ascii="Times New Roman" w:hAnsi="Times New Roman" w:cs="Times New Roman"/>
          <w:bCs/>
          <w:sz w:val="24"/>
          <w:szCs w:val="24"/>
          <w:lang w:val="en-US"/>
        </w:rPr>
        <w:t xml:space="preserve">comes from </w:t>
      </w:r>
      <w:r w:rsidR="00CA080D" w:rsidRPr="0060758D">
        <w:rPr>
          <w:rFonts w:ascii="Times New Roman" w:hAnsi="Times New Roman" w:cs="Times New Roman"/>
          <w:bCs/>
          <w:sz w:val="24"/>
          <w:szCs w:val="24"/>
          <w:lang w:val="en-US"/>
        </w:rPr>
        <w:t xml:space="preserve"> Ariosto’s chivalric epic </w:t>
      </w:r>
      <w:r w:rsidR="00CA080D" w:rsidRPr="0060758D">
        <w:rPr>
          <w:rFonts w:ascii="Times New Roman" w:hAnsi="Times New Roman" w:cs="Times New Roman"/>
          <w:bCs/>
          <w:i/>
          <w:sz w:val="24"/>
          <w:szCs w:val="24"/>
          <w:lang w:val="en-US"/>
        </w:rPr>
        <w:t>Orlando Furioso</w:t>
      </w:r>
      <w:r w:rsidR="005C0DD8" w:rsidRPr="0060758D">
        <w:rPr>
          <w:rFonts w:ascii="Times New Roman" w:hAnsi="Times New Roman" w:cs="Times New Roman"/>
          <w:bCs/>
          <w:sz w:val="24"/>
          <w:szCs w:val="24"/>
          <w:lang w:val="en-US"/>
        </w:rPr>
        <w:t xml:space="preserve"> (1532). Here, </w:t>
      </w:r>
      <w:r w:rsidR="00CA080D" w:rsidRPr="0060758D">
        <w:rPr>
          <w:rFonts w:ascii="Times New Roman" w:hAnsi="Times New Roman" w:cs="Times New Roman"/>
          <w:bCs/>
          <w:sz w:val="24"/>
          <w:szCs w:val="24"/>
          <w:lang w:val="en-US"/>
        </w:rPr>
        <w:t xml:space="preserve">the paladin Rinaldo </w:t>
      </w:r>
      <w:r w:rsidR="00385A9A" w:rsidRPr="0060758D">
        <w:rPr>
          <w:rFonts w:ascii="Times New Roman" w:hAnsi="Times New Roman" w:cs="Times New Roman"/>
          <w:bCs/>
          <w:sz w:val="24"/>
          <w:szCs w:val="24"/>
          <w:lang w:val="en-US"/>
        </w:rPr>
        <w:t xml:space="preserve">is rid of his unrequited love, which </w:t>
      </w:r>
      <w:r w:rsidR="003834E3">
        <w:rPr>
          <w:rFonts w:ascii="Times New Roman" w:hAnsi="Times New Roman" w:cs="Times New Roman"/>
          <w:bCs/>
          <w:sz w:val="24"/>
          <w:szCs w:val="24"/>
          <w:lang w:val="en-US"/>
        </w:rPr>
        <w:t>appears</w:t>
      </w:r>
      <w:r w:rsidR="00385A9A" w:rsidRPr="0060758D">
        <w:rPr>
          <w:rFonts w:ascii="Times New Roman" w:hAnsi="Times New Roman" w:cs="Times New Roman"/>
          <w:bCs/>
          <w:sz w:val="24"/>
          <w:szCs w:val="24"/>
          <w:lang w:val="en-US"/>
        </w:rPr>
        <w:t xml:space="preserve"> </w:t>
      </w:r>
      <w:r w:rsidR="003834E3" w:rsidRPr="0060758D">
        <w:rPr>
          <w:rFonts w:ascii="Times New Roman" w:hAnsi="Times New Roman" w:cs="Times New Roman"/>
          <w:bCs/>
          <w:sz w:val="24"/>
          <w:szCs w:val="24"/>
          <w:lang w:val="en-US"/>
        </w:rPr>
        <w:t xml:space="preserve">allegorically </w:t>
      </w:r>
      <w:r w:rsidR="00385A9A" w:rsidRPr="0060758D">
        <w:rPr>
          <w:rFonts w:ascii="Times New Roman" w:hAnsi="Times New Roman" w:cs="Times New Roman"/>
          <w:bCs/>
          <w:sz w:val="24"/>
          <w:szCs w:val="24"/>
          <w:lang w:val="en-US"/>
        </w:rPr>
        <w:t>as a monster, by the intervention of a mysterious knight called</w:t>
      </w:r>
      <w:r w:rsidR="00CA080D" w:rsidRPr="0060758D">
        <w:rPr>
          <w:rFonts w:ascii="Times New Roman" w:hAnsi="Times New Roman" w:cs="Times New Roman"/>
          <w:bCs/>
          <w:sz w:val="24"/>
          <w:szCs w:val="24"/>
          <w:lang w:val="en-US"/>
        </w:rPr>
        <w:t xml:space="preserve"> “Sdegno,” or in the archaic Italian of the po</w:t>
      </w:r>
      <w:r w:rsidR="00385A9A" w:rsidRPr="0060758D">
        <w:rPr>
          <w:rFonts w:ascii="Times New Roman" w:hAnsi="Times New Roman" w:cs="Times New Roman"/>
          <w:bCs/>
          <w:sz w:val="24"/>
          <w:szCs w:val="24"/>
          <w:lang w:val="en-US"/>
        </w:rPr>
        <w:t xml:space="preserve">em, “Disdain.” </w:t>
      </w:r>
      <w:r w:rsidR="005C0DD8" w:rsidRPr="0060758D">
        <w:rPr>
          <w:rFonts w:ascii="Times New Roman" w:hAnsi="Times New Roman" w:cs="Times New Roman"/>
          <w:bCs/>
          <w:sz w:val="24"/>
          <w:szCs w:val="24"/>
          <w:lang w:val="en-US"/>
        </w:rPr>
        <w:t xml:space="preserve">More scientifically, </w:t>
      </w:r>
      <w:r w:rsidR="00F4553E">
        <w:rPr>
          <w:rFonts w:ascii="Times New Roman" w:hAnsi="Times New Roman" w:cs="Times New Roman"/>
          <w:bCs/>
          <w:sz w:val="24"/>
          <w:szCs w:val="24"/>
          <w:lang w:val="en-US"/>
        </w:rPr>
        <w:fldChar w:fldCharType="begin" w:fldLock="1"/>
      </w:r>
      <w:r w:rsidR="00923CFE">
        <w:rPr>
          <w:rFonts w:ascii="Times New Roman" w:hAnsi="Times New Roman" w:cs="Times New Roman"/>
          <w:bCs/>
          <w:sz w:val="24"/>
          <w:szCs w:val="24"/>
          <w:lang w:val="en-US"/>
        </w:rPr>
        <w:instrText>ADDIN CSL_CITATION { "citationItems" : [ { "id" : "ITEM-1", "itemData" : { "DOI" : "10.1037/0022-3514.64.3.377", "ISBN" : "0022-3514", "ISSN" : "0022-3514", "abstract" : "Unreciprocated romantic attraction was explored by comparing narrative accounts. Unrequited love emerged as a bilaterally distressing experience marked by mutual incomprehension and emo- tional interdependence. Would-be lovers looked back with both positive and intensely negative emotions, whereas rejectors were more uniformly negative in their accounts. Unlike rejectors, would-be lovers believed that the attraction had been mutual, that they had been led on, and that the rejection had never been communicated definitely. Rejectors depicted themselves as morally innocent but still felt guilty about hurting someone; many rejectors depicted the would-be lover's persistent efforts as intrusive and annoying. Rejectors constructed accounts to reduce guilt, whereas disappointed lovers constructed them to rebuild self-esteem. Rejectors saw would-be lovers as self-deceptive and unreasonable; would-be lovers saw rejectors as inconsistent and my- sterious.", "author" : [ { "dropping-particle" : "", "family" : "Baumeister", "given" : "Roy F.", "non-dropping-particle" : "", "parse-names" : false, "suffix" : "" }, { "dropping-particle" : "", "family" : "Wotman", "given" : "Sara R.", "non-dropping-particle" : "", "parse-names" : false, "suffix" : "" }, { "dropping-particle" : "", "family" : "Stillwell", "given" : "Arlene M.", "non-dropping-particle" : "", "parse-names" : false, "suffix" : "" } ], "container-title" : "Journal of Personality and Social Psychology", "id" : "ITEM-1", "issued" : { "date-parts" : [ [ "1993" ] ] }, "page" : "377-394", "title" : "Unrequited love: On heartbreak, anger, guilt, scriptlessness, and humiliation.", "type" : "article", "volume" : "64" }, "uris" : [ "http://www.mendeley.com/documents/?uuid=d8e70d99-2e34-4727-927d-4e0d7b7e3d9c" ] } ], "mendeley" : { "manualFormatting" : "Baumeister, Wotman, and Stillwell (1993)", "previouslyFormattedCitation" : "(Roy F. Baumeister, Wotman, &amp; Stillwell, 1993)" }, "properties" : { "noteIndex" : 0 }, "schema" : "https://github.com/citation-style-language/schema/raw/master/csl-citation.json" }</w:instrText>
      </w:r>
      <w:r w:rsidR="00F4553E">
        <w:rPr>
          <w:rFonts w:ascii="Times New Roman" w:hAnsi="Times New Roman" w:cs="Times New Roman"/>
          <w:bCs/>
          <w:sz w:val="24"/>
          <w:szCs w:val="24"/>
          <w:lang w:val="en-US"/>
        </w:rPr>
        <w:fldChar w:fldCharType="separate"/>
      </w:r>
      <w:r w:rsidR="00F4553E" w:rsidRPr="00F4553E">
        <w:rPr>
          <w:rFonts w:ascii="Times New Roman" w:hAnsi="Times New Roman" w:cs="Times New Roman"/>
          <w:bCs/>
          <w:noProof/>
          <w:sz w:val="24"/>
          <w:szCs w:val="24"/>
          <w:lang w:val="en-US"/>
        </w:rPr>
        <w:t xml:space="preserve">Baumeister, Wotman, </w:t>
      </w:r>
      <w:r w:rsidR="00F4553E">
        <w:rPr>
          <w:rFonts w:ascii="Times New Roman" w:hAnsi="Times New Roman" w:cs="Times New Roman"/>
          <w:bCs/>
          <w:noProof/>
          <w:sz w:val="24"/>
          <w:szCs w:val="24"/>
          <w:lang w:val="en-US"/>
        </w:rPr>
        <w:t>and Stillwell (</w:t>
      </w:r>
      <w:r w:rsidR="00F4553E" w:rsidRPr="00F4553E">
        <w:rPr>
          <w:rFonts w:ascii="Times New Roman" w:hAnsi="Times New Roman" w:cs="Times New Roman"/>
          <w:bCs/>
          <w:noProof/>
          <w:sz w:val="24"/>
          <w:szCs w:val="24"/>
          <w:lang w:val="en-US"/>
        </w:rPr>
        <w:t>1993)</w:t>
      </w:r>
      <w:r w:rsidR="00F4553E">
        <w:rPr>
          <w:rFonts w:ascii="Times New Roman" w:hAnsi="Times New Roman" w:cs="Times New Roman"/>
          <w:bCs/>
          <w:sz w:val="24"/>
          <w:szCs w:val="24"/>
          <w:lang w:val="en-US"/>
        </w:rPr>
        <w:fldChar w:fldCharType="end"/>
      </w:r>
      <w:r w:rsidR="00F4553E">
        <w:rPr>
          <w:rFonts w:ascii="Times New Roman" w:hAnsi="Times New Roman" w:cs="Times New Roman"/>
          <w:bCs/>
          <w:sz w:val="24"/>
          <w:szCs w:val="24"/>
          <w:lang w:val="en-US"/>
        </w:rPr>
        <w:t xml:space="preserve"> o</w:t>
      </w:r>
      <w:r w:rsidR="00CA080D" w:rsidRPr="0060758D">
        <w:rPr>
          <w:rFonts w:ascii="Times New Roman" w:hAnsi="Times New Roman" w:cs="Times New Roman"/>
          <w:bCs/>
          <w:sz w:val="24"/>
          <w:szCs w:val="24"/>
          <w:lang w:val="en-US"/>
        </w:rPr>
        <w:t>ffered a content analysis of the experience</w:t>
      </w:r>
      <w:r w:rsidR="005C0DD8" w:rsidRPr="0060758D">
        <w:rPr>
          <w:rFonts w:ascii="Times New Roman" w:hAnsi="Times New Roman" w:cs="Times New Roman"/>
          <w:bCs/>
          <w:sz w:val="24"/>
          <w:szCs w:val="24"/>
          <w:lang w:val="en-US"/>
        </w:rPr>
        <w:t xml:space="preserve"> of unrequited love</w:t>
      </w:r>
      <w:r w:rsidR="00385A9A" w:rsidRPr="0060758D">
        <w:rPr>
          <w:rFonts w:ascii="Times New Roman" w:hAnsi="Times New Roman" w:cs="Times New Roman"/>
          <w:bCs/>
          <w:sz w:val="24"/>
          <w:szCs w:val="24"/>
          <w:lang w:val="en-US"/>
        </w:rPr>
        <w:t xml:space="preserve"> </w:t>
      </w:r>
      <w:r w:rsidR="005C0DD8" w:rsidRPr="0060758D">
        <w:rPr>
          <w:rFonts w:ascii="Times New Roman" w:hAnsi="Times New Roman" w:cs="Times New Roman"/>
          <w:bCs/>
          <w:sz w:val="24"/>
          <w:szCs w:val="24"/>
          <w:lang w:val="en-US"/>
        </w:rPr>
        <w:t>(</w:t>
      </w:r>
      <w:r w:rsidR="00CA080D" w:rsidRPr="0060758D">
        <w:rPr>
          <w:rFonts w:ascii="Times New Roman" w:hAnsi="Times New Roman" w:cs="Times New Roman"/>
          <w:bCs/>
          <w:sz w:val="24"/>
          <w:szCs w:val="24"/>
          <w:lang w:val="en-US"/>
        </w:rPr>
        <w:t xml:space="preserve">1994), in which 25% of the rejected reported harboring negative feelings for the object of their love. </w:t>
      </w:r>
      <w:r w:rsidR="00422FFC">
        <w:rPr>
          <w:rFonts w:ascii="Times New Roman" w:hAnsi="Times New Roman" w:cs="Times New Roman"/>
          <w:bCs/>
          <w:sz w:val="24"/>
          <w:szCs w:val="24"/>
          <w:lang w:val="en-US"/>
        </w:rPr>
        <w:t xml:space="preserve">Contempt may very well be one of these. </w:t>
      </w:r>
    </w:p>
    <w:p w14:paraId="1E979783" w14:textId="13AEBF3C" w:rsidR="00105C6F" w:rsidRPr="0060758D" w:rsidRDefault="00105C6F" w:rsidP="00C43C55">
      <w:pPr>
        <w:spacing w:after="0" w:line="480" w:lineRule="auto"/>
        <w:ind w:firstLine="720"/>
        <w:rPr>
          <w:rFonts w:ascii="Times New Roman" w:hAnsi="Times New Roman" w:cs="Times New Roman"/>
          <w:sz w:val="24"/>
          <w:szCs w:val="24"/>
          <w:lang w:val="en-US"/>
        </w:rPr>
      </w:pPr>
      <w:r w:rsidRPr="0060758D">
        <w:rPr>
          <w:rFonts w:ascii="Times New Roman" w:hAnsi="Times New Roman" w:cs="Times New Roman"/>
          <w:bCs/>
          <w:sz w:val="24"/>
          <w:szCs w:val="24"/>
          <w:lang w:val="en-US"/>
        </w:rPr>
        <w:t>Feelings and sentiments of contempt</w:t>
      </w:r>
      <w:r w:rsidRPr="0060758D">
        <w:rPr>
          <w:rFonts w:ascii="Times New Roman" w:hAnsi="Times New Roman" w:cs="Times New Roman"/>
          <w:sz w:val="24"/>
          <w:szCs w:val="24"/>
          <w:lang w:val="en-US"/>
        </w:rPr>
        <w:t xml:space="preserve"> may </w:t>
      </w:r>
      <w:r w:rsidR="00076C88" w:rsidRPr="0060758D">
        <w:rPr>
          <w:rFonts w:ascii="Times New Roman" w:hAnsi="Times New Roman" w:cs="Times New Roman"/>
          <w:sz w:val="24"/>
          <w:szCs w:val="24"/>
          <w:lang w:val="en-US"/>
        </w:rPr>
        <w:t xml:space="preserve">have another effect that serves self-regulatory efforts, namely </w:t>
      </w:r>
      <w:r w:rsidRPr="0060758D">
        <w:rPr>
          <w:rFonts w:ascii="Times New Roman" w:hAnsi="Times New Roman" w:cs="Times New Roman"/>
          <w:sz w:val="24"/>
          <w:szCs w:val="24"/>
          <w:lang w:val="en-US"/>
        </w:rPr>
        <w:t xml:space="preserve">to boost feelings of self-worth and pride. </w:t>
      </w:r>
      <w:r w:rsidR="00422FFC">
        <w:rPr>
          <w:rFonts w:ascii="Times New Roman" w:hAnsi="Times New Roman" w:cs="Times New Roman"/>
          <w:sz w:val="24"/>
          <w:szCs w:val="24"/>
          <w:lang w:val="en-US"/>
        </w:rPr>
        <w:t>If contempt usually involves devaluing another, then it should by comparison boost the self-image</w:t>
      </w:r>
      <w:r w:rsidRPr="0060758D">
        <w:rPr>
          <w:rFonts w:ascii="Times New Roman" w:hAnsi="Times New Roman" w:cs="Times New Roman"/>
          <w:sz w:val="24"/>
          <w:szCs w:val="24"/>
          <w:lang w:val="en-US"/>
        </w:rPr>
        <w:t xml:space="preserve">. Indeed, expressing contempt has been shown to </w:t>
      </w:r>
      <w:r w:rsidR="00422FFC">
        <w:rPr>
          <w:rFonts w:ascii="Times New Roman" w:hAnsi="Times New Roman" w:cs="Times New Roman"/>
          <w:sz w:val="24"/>
          <w:szCs w:val="24"/>
          <w:lang w:val="en-US"/>
        </w:rPr>
        <w:t>increase</w:t>
      </w:r>
      <w:r w:rsidR="00422FFC" w:rsidRPr="0060758D">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 xml:space="preserve">the expresser’s externally perceived </w:t>
      </w:r>
      <w:r w:rsidR="00422FFC">
        <w:rPr>
          <w:rFonts w:ascii="Times New Roman" w:hAnsi="Times New Roman" w:cs="Times New Roman"/>
          <w:sz w:val="24"/>
          <w:szCs w:val="24"/>
          <w:lang w:val="en-US"/>
        </w:rPr>
        <w:t>standing</w:t>
      </w:r>
      <w:r w:rsidRPr="0060758D">
        <w:rPr>
          <w:rFonts w:ascii="Times New Roman" w:hAnsi="Times New Roman" w:cs="Times New Roman"/>
          <w:sz w:val="24"/>
          <w:szCs w:val="24"/>
          <w:lang w:val="en-US"/>
        </w:rPr>
        <w:t>. In student settings, for example, those who displayed contempt were judged to be of higher status (</w:t>
      </w:r>
      <w:r w:rsidR="00F4553E">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"10.1037/0022-3514.75.5.1231", "ISBN" : "1939-1315", "ISSN" : "0022-3514", "PMID" : "9866185", "abstract" : "Following E. Goffman's (1967) face threat analysis of social interaction, it was hypothesized that the aggressive, playful content of teasing would vary according to social status and relational satisfaction, personality, role as teaser or target, and gender. These 4 hypotheses were tested in analyses of the teasing among fraternity members (Study 1) and romantic couples (Study 2). Consistent with a face threat analysis of teasing, low-status fraternity members and satisfied romantic partners teased in more prosocial ways, defined by reduced face threat and increased redressive action. Some findings indicate that disagreeable individuals teased in less prosocial ways, consistent with studies of bullying. Targets reported more negative emotion than teasers. Although female and male romantic partners teased each other in similar ways, women found being the target of teasing more aversive, consistent with previous speculation.", "author" : [ { "dropping-particle" : "", "family" : "Keltner", "given" : "D", "non-dropping-particle" : "", "parse-names" : false, "suffix" : "" }, { "dropping-particle" : "", "family" : "Young", "given" : "R C", "non-dropping-particle" : "", "parse-names" : false, "suffix" : "" }, { "dropping-particle" : "", "family" : "Heerey", "given" : "E A", "non-dropping-particle" : "", "parse-names" : false, "suffix" : "" }, { "dropping-particle" : "", "family" : "Oemig", "given" : "C", "non-dropping-particle" : "", "parse-names" : false, "suffix" : "" }, { "dropping-particle" : "", "family" : "Monarch", "given" : "N D", "non-dropping-particle" : "", "parse-names" : false, "suffix" : "" } ], "container-title" : "Journal of personality and social psychology", "id" : "ITEM-1", "issued" : { "date-parts" : [ [ "1998" ] ] }, "page" : "1231-1247", "title" : "Teasing in hierarchical and intimate relations.", "type" : "article-journal", "volume" : "75" }, "uris" : [ "http://www.mendeley.com/documents/?uuid=869217a3-7738-445a-8ff8-18f31b618152" ] } ], "mendeley" : { "manualFormatting" : "Keltner, Young, Heerey, Oemig, &amp; Monarch, 1998)", "previouslyFormattedCitation" : "(D Keltner, Young, Heerey, Oemig, &amp; Monarch, 1998)" }, "properties" : { "noteIndex" : 0 }, "schema" : "https://github.com/citation-style-language/schema/raw/master/csl-citation.json" }</w:instrText>
      </w:r>
      <w:r w:rsidR="00F4553E">
        <w:rPr>
          <w:rFonts w:ascii="Times New Roman" w:hAnsi="Times New Roman" w:cs="Times New Roman"/>
          <w:sz w:val="24"/>
          <w:szCs w:val="24"/>
          <w:lang w:val="en-US"/>
        </w:rPr>
        <w:fldChar w:fldCharType="separate"/>
      </w:r>
      <w:r w:rsidR="00F4553E" w:rsidRPr="00F4553E">
        <w:rPr>
          <w:rFonts w:ascii="Times New Roman" w:hAnsi="Times New Roman" w:cs="Times New Roman"/>
          <w:noProof/>
          <w:sz w:val="24"/>
          <w:szCs w:val="24"/>
          <w:lang w:val="en-US"/>
        </w:rPr>
        <w:t>Keltner, Young, Heerey, Oemig, &amp; Monarch, 1998)</w:t>
      </w:r>
      <w:r w:rsidR="00F4553E">
        <w:rPr>
          <w:rFonts w:ascii="Times New Roman" w:hAnsi="Times New Roman" w:cs="Times New Roman"/>
          <w:sz w:val="24"/>
          <w:szCs w:val="24"/>
          <w:lang w:val="en-US"/>
        </w:rPr>
        <w:fldChar w:fldCharType="end"/>
      </w:r>
      <w:r w:rsidRPr="0060758D">
        <w:rPr>
          <w:rFonts w:ascii="Times New Roman" w:hAnsi="Times New Roman" w:cs="Times New Roman"/>
          <w:sz w:val="24"/>
          <w:szCs w:val="24"/>
          <w:lang w:val="en-US"/>
        </w:rPr>
        <w:t xml:space="preserve">. </w:t>
      </w:r>
      <w:r w:rsidR="00126A8B">
        <w:rPr>
          <w:rFonts w:ascii="Times New Roman" w:hAnsi="Times New Roman" w:cs="Times New Roman"/>
          <w:sz w:val="24"/>
          <w:szCs w:val="24"/>
          <w:lang w:val="en-US"/>
        </w:rPr>
        <w:t>It may be</w:t>
      </w:r>
      <w:r w:rsidRPr="0060758D">
        <w:rPr>
          <w:rFonts w:ascii="Times New Roman" w:hAnsi="Times New Roman" w:cs="Times New Roman"/>
          <w:sz w:val="24"/>
          <w:szCs w:val="24"/>
          <w:lang w:val="en-US"/>
        </w:rPr>
        <w:t xml:space="preserve"> that this increased self-esteem is not only in the eye of the perceiver, but also in the eye of the contemptuous person.</w:t>
      </w:r>
      <w:r w:rsidR="00126A8B">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 xml:space="preserve">Direct proof of this </w:t>
      </w:r>
      <w:r w:rsidR="00EC08BF" w:rsidRPr="0060758D">
        <w:rPr>
          <w:rFonts w:ascii="Times New Roman" w:hAnsi="Times New Roman" w:cs="Times New Roman"/>
          <w:sz w:val="24"/>
          <w:szCs w:val="24"/>
          <w:lang w:val="en-US"/>
        </w:rPr>
        <w:t>idea</w:t>
      </w:r>
      <w:r w:rsidRPr="0060758D">
        <w:rPr>
          <w:rFonts w:ascii="Times New Roman" w:hAnsi="Times New Roman" w:cs="Times New Roman"/>
          <w:sz w:val="24"/>
          <w:szCs w:val="24"/>
          <w:lang w:val="en-US"/>
        </w:rPr>
        <w:t>, however, remains elusive.</w:t>
      </w:r>
    </w:p>
    <w:p w14:paraId="1524EB72" w14:textId="6A873287" w:rsidR="002828CE" w:rsidRPr="0060758D" w:rsidRDefault="00F55B61" w:rsidP="005D2983">
      <w:pPr>
        <w:spacing w:after="0" w:line="480" w:lineRule="auto"/>
        <w:rPr>
          <w:rFonts w:ascii="Times New Roman" w:hAnsi="Times New Roman" w:cs="Times New Roman"/>
          <w:bCs/>
          <w:sz w:val="24"/>
          <w:szCs w:val="24"/>
          <w:lang w:val="en-US"/>
        </w:rPr>
      </w:pPr>
      <w:r w:rsidRPr="0060758D">
        <w:rPr>
          <w:rFonts w:ascii="Times New Roman" w:hAnsi="Times New Roman" w:cs="Times New Roman"/>
          <w:b/>
          <w:bCs/>
          <w:sz w:val="24"/>
          <w:szCs w:val="24"/>
          <w:lang w:val="en-US"/>
        </w:rPr>
        <w:t xml:space="preserve">The </w:t>
      </w:r>
      <w:r w:rsidR="002828CE" w:rsidRPr="0060758D">
        <w:rPr>
          <w:rFonts w:ascii="Times New Roman" w:hAnsi="Times New Roman" w:cs="Times New Roman"/>
          <w:b/>
          <w:bCs/>
          <w:sz w:val="24"/>
          <w:szCs w:val="24"/>
          <w:lang w:val="en-US"/>
        </w:rPr>
        <w:t>Social Distancing Function</w:t>
      </w:r>
      <w:r w:rsidRPr="0060758D">
        <w:rPr>
          <w:rFonts w:ascii="Times New Roman" w:hAnsi="Times New Roman" w:cs="Times New Roman"/>
          <w:bCs/>
          <w:sz w:val="24"/>
          <w:szCs w:val="24"/>
          <w:lang w:val="en-US"/>
        </w:rPr>
        <w:t xml:space="preserve"> </w:t>
      </w:r>
    </w:p>
    <w:p w14:paraId="28218A6C" w14:textId="413DAB90" w:rsidR="004F01C8" w:rsidRPr="0060758D" w:rsidRDefault="002828CE" w:rsidP="005D2983">
      <w:pPr>
        <w:spacing w:after="0" w:line="480" w:lineRule="auto"/>
        <w:rPr>
          <w:rFonts w:ascii="Times New Roman" w:hAnsi="Times New Roman" w:cs="Times New Roman"/>
          <w:sz w:val="24"/>
          <w:szCs w:val="24"/>
          <w:lang w:val="en-US"/>
        </w:rPr>
      </w:pPr>
      <w:r w:rsidRPr="0060758D">
        <w:rPr>
          <w:rFonts w:ascii="Times New Roman" w:hAnsi="Times New Roman" w:cs="Times New Roman"/>
          <w:bCs/>
          <w:sz w:val="24"/>
          <w:szCs w:val="24"/>
          <w:lang w:val="en-US"/>
        </w:rPr>
        <w:tab/>
      </w:r>
      <w:r w:rsidR="00422FFC">
        <w:rPr>
          <w:rFonts w:ascii="Times New Roman" w:hAnsi="Times New Roman" w:cs="Times New Roman"/>
          <w:bCs/>
          <w:sz w:val="24"/>
          <w:szCs w:val="24"/>
          <w:lang w:val="en-US"/>
        </w:rPr>
        <w:t>C</w:t>
      </w:r>
      <w:r w:rsidR="00076C88" w:rsidRPr="0060758D">
        <w:rPr>
          <w:rFonts w:ascii="Times New Roman" w:hAnsi="Times New Roman" w:cs="Times New Roman"/>
          <w:bCs/>
          <w:sz w:val="24"/>
          <w:szCs w:val="24"/>
          <w:lang w:val="en-US"/>
        </w:rPr>
        <w:t xml:space="preserve">ontempt </w:t>
      </w:r>
      <w:r w:rsidR="0093512D" w:rsidRPr="0060758D">
        <w:rPr>
          <w:rFonts w:ascii="Times New Roman" w:hAnsi="Times New Roman" w:cs="Times New Roman"/>
          <w:bCs/>
          <w:sz w:val="24"/>
          <w:szCs w:val="24"/>
          <w:lang w:val="en-US"/>
        </w:rPr>
        <w:t xml:space="preserve">can </w:t>
      </w:r>
      <w:r w:rsidR="00076C88" w:rsidRPr="0060758D">
        <w:rPr>
          <w:rFonts w:ascii="Times New Roman" w:hAnsi="Times New Roman" w:cs="Times New Roman"/>
          <w:bCs/>
          <w:sz w:val="24"/>
          <w:szCs w:val="24"/>
          <w:lang w:val="en-US"/>
        </w:rPr>
        <w:t xml:space="preserve">also </w:t>
      </w:r>
      <w:r w:rsidR="0093512D" w:rsidRPr="0060758D">
        <w:rPr>
          <w:rFonts w:ascii="Times New Roman" w:hAnsi="Times New Roman" w:cs="Times New Roman"/>
          <w:bCs/>
          <w:sz w:val="24"/>
          <w:szCs w:val="24"/>
          <w:lang w:val="en-US"/>
        </w:rPr>
        <w:t>be seen</w:t>
      </w:r>
      <w:r w:rsidR="00076C88" w:rsidRPr="0060758D">
        <w:rPr>
          <w:rFonts w:ascii="Times New Roman" w:hAnsi="Times New Roman" w:cs="Times New Roman"/>
          <w:bCs/>
          <w:sz w:val="24"/>
          <w:szCs w:val="24"/>
          <w:lang w:val="en-US"/>
        </w:rPr>
        <w:t xml:space="preserve"> </w:t>
      </w:r>
      <w:r w:rsidR="0093512D" w:rsidRPr="0060758D">
        <w:rPr>
          <w:rFonts w:ascii="Times New Roman" w:hAnsi="Times New Roman" w:cs="Times New Roman"/>
          <w:bCs/>
          <w:sz w:val="24"/>
          <w:szCs w:val="24"/>
          <w:lang w:val="en-US"/>
        </w:rPr>
        <w:t xml:space="preserve">as </w:t>
      </w:r>
      <w:r w:rsidR="00422FFC">
        <w:rPr>
          <w:rFonts w:ascii="Times New Roman" w:hAnsi="Times New Roman" w:cs="Times New Roman"/>
          <w:bCs/>
          <w:sz w:val="24"/>
          <w:szCs w:val="24"/>
          <w:lang w:val="en-US"/>
        </w:rPr>
        <w:t xml:space="preserve">motivating behavior </w:t>
      </w:r>
      <w:r w:rsidR="004E0E10">
        <w:rPr>
          <w:rFonts w:ascii="Times New Roman" w:hAnsi="Times New Roman" w:cs="Times New Roman"/>
          <w:bCs/>
          <w:sz w:val="24"/>
          <w:szCs w:val="24"/>
          <w:lang w:val="en-US"/>
        </w:rPr>
        <w:t>in reaction to</w:t>
      </w:r>
      <w:r w:rsidR="00422FFC">
        <w:rPr>
          <w:rFonts w:ascii="Times New Roman" w:hAnsi="Times New Roman" w:cs="Times New Roman"/>
          <w:bCs/>
          <w:sz w:val="24"/>
          <w:szCs w:val="24"/>
          <w:lang w:val="en-US"/>
        </w:rPr>
        <w:t xml:space="preserve"> the appraisal </w:t>
      </w:r>
      <w:r w:rsidR="0093512D" w:rsidRPr="0060758D">
        <w:rPr>
          <w:rFonts w:ascii="Times New Roman" w:hAnsi="Times New Roman" w:cs="Times New Roman"/>
          <w:bCs/>
          <w:sz w:val="24"/>
          <w:szCs w:val="24"/>
          <w:lang w:val="en-US"/>
        </w:rPr>
        <w:t xml:space="preserve">that an undesirable inferior is too close. This in turn triggers efforts to re-establish the desired distance, whether by distancing </w:t>
      </w:r>
      <w:r w:rsidRPr="0060758D">
        <w:rPr>
          <w:rFonts w:ascii="Times New Roman" w:hAnsi="Times New Roman" w:cs="Times New Roman"/>
          <w:bCs/>
          <w:sz w:val="24"/>
          <w:szCs w:val="24"/>
          <w:lang w:val="en-US"/>
        </w:rPr>
        <w:t>oneself</w:t>
      </w:r>
      <w:r w:rsidR="0093512D" w:rsidRPr="0060758D">
        <w:rPr>
          <w:rFonts w:ascii="Times New Roman" w:hAnsi="Times New Roman" w:cs="Times New Roman"/>
          <w:bCs/>
          <w:sz w:val="24"/>
          <w:szCs w:val="24"/>
          <w:lang w:val="en-US"/>
        </w:rPr>
        <w:t xml:space="preserve"> or </w:t>
      </w:r>
      <w:r w:rsidR="00105C6F" w:rsidRPr="0060758D">
        <w:rPr>
          <w:rFonts w:ascii="Times New Roman" w:hAnsi="Times New Roman" w:cs="Times New Roman"/>
          <w:bCs/>
          <w:sz w:val="24"/>
          <w:szCs w:val="24"/>
          <w:lang w:val="en-US"/>
        </w:rPr>
        <w:t>making</w:t>
      </w:r>
      <w:r w:rsidR="0093512D" w:rsidRPr="0060758D">
        <w:rPr>
          <w:rFonts w:ascii="Times New Roman" w:hAnsi="Times New Roman" w:cs="Times New Roman"/>
          <w:bCs/>
          <w:sz w:val="24"/>
          <w:szCs w:val="24"/>
          <w:lang w:val="en-US"/>
        </w:rPr>
        <w:t xml:space="preserve"> contemptuous expressions to drive the other away. </w:t>
      </w:r>
      <w:r w:rsidR="003339C5" w:rsidRPr="00C534D3">
        <w:rPr>
          <w:rFonts w:ascii="Times New Roman" w:hAnsi="Times New Roman" w:cs="Times New Roman"/>
          <w:sz w:val="24"/>
          <w:szCs w:val="24"/>
          <w:lang w:val="en-US"/>
        </w:rPr>
        <w:t>The distancing function, in order to work, needs two parts: the person who creates the distance needs to communicate contempt; and the person receiving the signal needs to respond appropriately by withdrawing (if they agree that the relationship is not worth maintaining).</w:t>
      </w:r>
    </w:p>
    <w:p w14:paraId="7D35E774" w14:textId="4B3D47CD" w:rsidR="00D10923" w:rsidRPr="0060758D" w:rsidRDefault="007F5F84" w:rsidP="00C43C55">
      <w:pPr>
        <w:spacing w:after="0" w:line="480" w:lineRule="auto"/>
        <w:ind w:firstLine="720"/>
        <w:rPr>
          <w:rFonts w:ascii="Times New Roman" w:hAnsi="Times New Roman" w:cs="Times New Roman"/>
          <w:sz w:val="24"/>
          <w:szCs w:val="24"/>
          <w:lang w:val="en-US" w:eastAsia="nl-NL"/>
        </w:rPr>
      </w:pPr>
      <w:r w:rsidRPr="0060758D">
        <w:rPr>
          <w:rFonts w:ascii="Times New Roman" w:hAnsi="Times New Roman" w:cs="Times New Roman"/>
          <w:sz w:val="24"/>
          <w:szCs w:val="24"/>
          <w:lang w:val="en-US"/>
        </w:rPr>
        <w:t xml:space="preserve">At the </w:t>
      </w:r>
      <w:r w:rsidR="00071FD9" w:rsidRPr="0060758D">
        <w:rPr>
          <w:rFonts w:ascii="Times New Roman" w:hAnsi="Times New Roman" w:cs="Times New Roman"/>
          <w:i/>
          <w:sz w:val="24"/>
          <w:szCs w:val="24"/>
          <w:lang w:val="en-US"/>
        </w:rPr>
        <w:t xml:space="preserve">interpersonal </w:t>
      </w:r>
      <w:r w:rsidRPr="0060758D">
        <w:rPr>
          <w:rFonts w:ascii="Times New Roman" w:hAnsi="Times New Roman" w:cs="Times New Roman"/>
          <w:i/>
          <w:sz w:val="24"/>
          <w:szCs w:val="24"/>
          <w:lang w:val="en-US"/>
        </w:rPr>
        <w:t>relationship</w:t>
      </w:r>
      <w:r w:rsidRPr="0060758D">
        <w:rPr>
          <w:rFonts w:ascii="Times New Roman" w:hAnsi="Times New Roman" w:cs="Times New Roman"/>
          <w:sz w:val="24"/>
          <w:szCs w:val="24"/>
          <w:lang w:val="en-US"/>
        </w:rPr>
        <w:t xml:space="preserve"> level</w:t>
      </w:r>
      <w:r w:rsidR="00A50446" w:rsidRPr="0060758D">
        <w:rPr>
          <w:rFonts w:ascii="Times New Roman" w:hAnsi="Times New Roman" w:cs="Times New Roman"/>
          <w:sz w:val="24"/>
          <w:szCs w:val="24"/>
          <w:lang w:val="en-US"/>
        </w:rPr>
        <w:t>,</w:t>
      </w:r>
      <w:r w:rsidR="0078756D" w:rsidRPr="0060758D">
        <w:rPr>
          <w:rFonts w:ascii="Times New Roman" w:hAnsi="Times New Roman" w:cs="Times New Roman"/>
          <w:sz w:val="24"/>
          <w:szCs w:val="24"/>
          <w:lang w:val="en-US"/>
        </w:rPr>
        <w:t xml:space="preserve"> contempt </w:t>
      </w:r>
      <w:r w:rsidR="00076C88" w:rsidRPr="0060758D">
        <w:rPr>
          <w:rFonts w:ascii="Times New Roman" w:hAnsi="Times New Roman" w:cs="Times New Roman"/>
          <w:sz w:val="24"/>
          <w:szCs w:val="24"/>
          <w:lang w:val="en-US"/>
        </w:rPr>
        <w:t xml:space="preserve">creates </w:t>
      </w:r>
      <w:r w:rsidR="0078756D" w:rsidRPr="0060758D">
        <w:rPr>
          <w:rFonts w:ascii="Times New Roman" w:hAnsi="Times New Roman" w:cs="Times New Roman"/>
          <w:sz w:val="24"/>
          <w:szCs w:val="24"/>
          <w:lang w:val="en-US"/>
        </w:rPr>
        <w:t>social distanc</w:t>
      </w:r>
      <w:r w:rsidR="00076C88" w:rsidRPr="0060758D">
        <w:rPr>
          <w:rFonts w:ascii="Times New Roman" w:hAnsi="Times New Roman" w:cs="Times New Roman"/>
          <w:sz w:val="24"/>
          <w:szCs w:val="24"/>
          <w:lang w:val="en-US"/>
        </w:rPr>
        <w:t>e</w:t>
      </w:r>
      <w:r w:rsidR="0078756D" w:rsidRPr="0060758D">
        <w:rPr>
          <w:rFonts w:ascii="Times New Roman" w:hAnsi="Times New Roman" w:cs="Times New Roman"/>
          <w:sz w:val="24"/>
          <w:szCs w:val="24"/>
          <w:lang w:val="en-US"/>
        </w:rPr>
        <w:t xml:space="preserve"> by </w:t>
      </w:r>
      <w:r w:rsidR="00265435" w:rsidRPr="0060758D">
        <w:rPr>
          <w:rFonts w:ascii="Times New Roman" w:hAnsi="Times New Roman" w:cs="Times New Roman"/>
          <w:sz w:val="24"/>
          <w:szCs w:val="24"/>
          <w:lang w:val="en-US"/>
        </w:rPr>
        <w:t xml:space="preserve">defending </w:t>
      </w:r>
      <w:r w:rsidR="009F0755" w:rsidRPr="0060758D">
        <w:rPr>
          <w:rFonts w:ascii="Times New Roman" w:hAnsi="Times New Roman" w:cs="Times New Roman"/>
          <w:sz w:val="24"/>
          <w:szCs w:val="24"/>
          <w:lang w:val="en-US"/>
        </w:rPr>
        <w:t>the individual’s interest</w:t>
      </w:r>
      <w:r w:rsidR="00177D33">
        <w:rPr>
          <w:rFonts w:ascii="Times New Roman" w:hAnsi="Times New Roman" w:cs="Times New Roman"/>
          <w:sz w:val="24"/>
          <w:szCs w:val="24"/>
          <w:lang w:val="en-US"/>
        </w:rPr>
        <w:t>s</w:t>
      </w:r>
      <w:r w:rsidR="009F0755" w:rsidRPr="0060758D">
        <w:rPr>
          <w:rFonts w:ascii="Times New Roman" w:hAnsi="Times New Roman" w:cs="Times New Roman"/>
          <w:sz w:val="24"/>
          <w:szCs w:val="24"/>
          <w:lang w:val="en-US"/>
        </w:rPr>
        <w:t>. It reinforce</w:t>
      </w:r>
      <w:r w:rsidR="004E0E10">
        <w:rPr>
          <w:rFonts w:ascii="Times New Roman" w:hAnsi="Times New Roman" w:cs="Times New Roman"/>
          <w:sz w:val="24"/>
          <w:szCs w:val="24"/>
          <w:lang w:val="en-US"/>
        </w:rPr>
        <w:t>s</w:t>
      </w:r>
      <w:r w:rsidRPr="0060758D">
        <w:rPr>
          <w:rFonts w:ascii="Times New Roman" w:hAnsi="Times New Roman" w:cs="Times New Roman"/>
          <w:sz w:val="24"/>
          <w:szCs w:val="24"/>
          <w:lang w:val="en-US"/>
        </w:rPr>
        <w:t xml:space="preserve"> social boundaries </w:t>
      </w:r>
      <w:r w:rsidR="009F0755" w:rsidRPr="0060758D">
        <w:rPr>
          <w:rFonts w:ascii="Times New Roman" w:hAnsi="Times New Roman" w:cs="Times New Roman"/>
          <w:sz w:val="24"/>
          <w:szCs w:val="24"/>
          <w:lang w:val="en-US"/>
        </w:rPr>
        <w:t>when</w:t>
      </w:r>
      <w:r w:rsidRPr="0060758D">
        <w:rPr>
          <w:rFonts w:ascii="Times New Roman" w:hAnsi="Times New Roman" w:cs="Times New Roman"/>
          <w:sz w:val="24"/>
          <w:szCs w:val="24"/>
          <w:lang w:val="en-US"/>
        </w:rPr>
        <w:t xml:space="preserve"> </w:t>
      </w:r>
      <w:r w:rsidR="004E0E10">
        <w:rPr>
          <w:rFonts w:ascii="Times New Roman" w:hAnsi="Times New Roman" w:cs="Times New Roman"/>
          <w:sz w:val="24"/>
          <w:szCs w:val="24"/>
          <w:lang w:val="en-US"/>
        </w:rPr>
        <w:t>an</w:t>
      </w:r>
      <w:r w:rsidR="009F0755" w:rsidRPr="0060758D">
        <w:rPr>
          <w:rFonts w:ascii="Times New Roman" w:hAnsi="Times New Roman" w:cs="Times New Roman"/>
          <w:sz w:val="24"/>
          <w:szCs w:val="24"/>
          <w:lang w:val="en-US"/>
        </w:rPr>
        <w:t>other</w:t>
      </w:r>
      <w:r w:rsidR="004E0E10">
        <w:rPr>
          <w:rFonts w:ascii="Times New Roman" w:hAnsi="Times New Roman" w:cs="Times New Roman"/>
          <w:sz w:val="24"/>
          <w:szCs w:val="24"/>
          <w:lang w:val="en-US"/>
        </w:rPr>
        <w:t xml:space="preserve"> person</w:t>
      </w:r>
      <w:r w:rsidR="009F0755" w:rsidRPr="0060758D">
        <w:rPr>
          <w:rFonts w:ascii="Times New Roman" w:hAnsi="Times New Roman" w:cs="Times New Roman"/>
          <w:sz w:val="24"/>
          <w:szCs w:val="24"/>
          <w:lang w:val="en-US"/>
        </w:rPr>
        <w:t xml:space="preserve"> shows </w:t>
      </w:r>
      <w:r w:rsidR="00076C88" w:rsidRPr="0060758D">
        <w:rPr>
          <w:rFonts w:ascii="Times New Roman" w:hAnsi="Times New Roman" w:cs="Times New Roman"/>
          <w:sz w:val="24"/>
          <w:szCs w:val="24"/>
          <w:lang w:val="en-US"/>
        </w:rPr>
        <w:t xml:space="preserve">signs </w:t>
      </w:r>
      <w:r w:rsidR="009F0755" w:rsidRPr="0060758D">
        <w:rPr>
          <w:rFonts w:ascii="Times New Roman" w:hAnsi="Times New Roman" w:cs="Times New Roman"/>
          <w:sz w:val="24"/>
          <w:szCs w:val="24"/>
          <w:lang w:val="en-US"/>
        </w:rPr>
        <w:t xml:space="preserve">of </w:t>
      </w:r>
      <w:r w:rsidR="00076C88" w:rsidRPr="0060758D">
        <w:rPr>
          <w:rFonts w:ascii="Times New Roman" w:hAnsi="Times New Roman" w:cs="Times New Roman"/>
          <w:sz w:val="24"/>
          <w:szCs w:val="24"/>
          <w:lang w:val="en-US"/>
        </w:rPr>
        <w:t xml:space="preserve">a </w:t>
      </w:r>
      <w:r w:rsidRPr="0060758D">
        <w:rPr>
          <w:rFonts w:ascii="Times New Roman" w:hAnsi="Times New Roman" w:cs="Times New Roman"/>
          <w:sz w:val="24"/>
          <w:szCs w:val="24"/>
          <w:lang w:val="en-US"/>
        </w:rPr>
        <w:t>bad character, incompetence</w:t>
      </w:r>
      <w:r w:rsidR="002828CE" w:rsidRPr="0060758D">
        <w:rPr>
          <w:rFonts w:ascii="Times New Roman" w:hAnsi="Times New Roman" w:cs="Times New Roman"/>
          <w:sz w:val="24"/>
          <w:szCs w:val="24"/>
          <w:lang w:val="en-US"/>
        </w:rPr>
        <w:t>,</w:t>
      </w:r>
      <w:r w:rsidRPr="0060758D">
        <w:rPr>
          <w:rFonts w:ascii="Times New Roman" w:hAnsi="Times New Roman" w:cs="Times New Roman"/>
          <w:sz w:val="24"/>
          <w:szCs w:val="24"/>
          <w:lang w:val="en-US"/>
        </w:rPr>
        <w:t xml:space="preserve"> or lower social status</w:t>
      </w:r>
      <w:r w:rsidR="00071FD9" w:rsidRPr="0060758D">
        <w:rPr>
          <w:rFonts w:ascii="Times New Roman" w:hAnsi="Times New Roman" w:cs="Times New Roman"/>
          <w:sz w:val="24"/>
          <w:szCs w:val="24"/>
          <w:lang w:val="en-US"/>
        </w:rPr>
        <w:t xml:space="preserve"> (see also Fischer &amp; </w:t>
      </w:r>
      <w:r w:rsidR="00CA080D" w:rsidRPr="0060758D">
        <w:rPr>
          <w:rFonts w:ascii="Times New Roman" w:hAnsi="Times New Roman" w:cs="Times New Roman"/>
          <w:sz w:val="24"/>
          <w:szCs w:val="24"/>
          <w:lang w:val="en-US"/>
        </w:rPr>
        <w:t>Manstead</w:t>
      </w:r>
      <w:r w:rsidR="00071FD9" w:rsidRPr="0060758D">
        <w:rPr>
          <w:rFonts w:ascii="Times New Roman" w:hAnsi="Times New Roman" w:cs="Times New Roman"/>
          <w:sz w:val="24"/>
          <w:szCs w:val="24"/>
          <w:lang w:val="en-US"/>
        </w:rPr>
        <w:t>, 200</w:t>
      </w:r>
      <w:r w:rsidR="00CA080D" w:rsidRPr="0060758D">
        <w:rPr>
          <w:rFonts w:ascii="Times New Roman" w:hAnsi="Times New Roman" w:cs="Times New Roman"/>
          <w:sz w:val="24"/>
          <w:szCs w:val="24"/>
          <w:lang w:val="en-US"/>
        </w:rPr>
        <w:t>8</w:t>
      </w:r>
      <w:r w:rsidR="00071FD9" w:rsidRPr="0060758D">
        <w:rPr>
          <w:rFonts w:ascii="Times New Roman" w:hAnsi="Times New Roman" w:cs="Times New Roman"/>
          <w:sz w:val="24"/>
          <w:szCs w:val="24"/>
          <w:lang w:val="en-US"/>
        </w:rPr>
        <w:t>)</w:t>
      </w:r>
      <w:r w:rsidRPr="0060758D">
        <w:rPr>
          <w:rFonts w:ascii="Times New Roman" w:hAnsi="Times New Roman" w:cs="Times New Roman"/>
          <w:sz w:val="24"/>
          <w:szCs w:val="24"/>
          <w:lang w:val="en-US"/>
        </w:rPr>
        <w:t xml:space="preserve">. </w:t>
      </w:r>
      <w:r w:rsidR="00EC08BF" w:rsidRPr="0060758D">
        <w:rPr>
          <w:rFonts w:ascii="Times New Roman" w:hAnsi="Times New Roman" w:cs="Times New Roman"/>
          <w:sz w:val="24"/>
          <w:szCs w:val="24"/>
          <w:lang w:val="en-US"/>
        </w:rPr>
        <w:t xml:space="preserve">Although these traits can also give rise to anger or pity, we think that contempt distinguishes itself from interpersonal anger by a focus on rejection rather than </w:t>
      </w:r>
      <w:r w:rsidR="00EE3D5B">
        <w:rPr>
          <w:rFonts w:ascii="Times New Roman" w:hAnsi="Times New Roman" w:cs="Times New Roman"/>
          <w:sz w:val="24"/>
          <w:szCs w:val="24"/>
          <w:lang w:val="en-US"/>
        </w:rPr>
        <w:t>change</w:t>
      </w:r>
      <w:r w:rsidR="00EC08BF" w:rsidRPr="0060758D">
        <w:rPr>
          <w:rFonts w:ascii="Times New Roman" w:hAnsi="Times New Roman" w:cs="Times New Roman"/>
          <w:sz w:val="24"/>
          <w:szCs w:val="24"/>
          <w:lang w:val="en-US"/>
        </w:rPr>
        <w:t xml:space="preserve">, and from pity by absence of compassion. </w:t>
      </w:r>
      <w:r w:rsidR="00D67915" w:rsidRPr="0060758D">
        <w:rPr>
          <w:rFonts w:ascii="Times New Roman" w:hAnsi="Times New Roman" w:cs="Times New Roman"/>
          <w:sz w:val="24"/>
          <w:szCs w:val="24"/>
          <w:lang w:val="en-US"/>
        </w:rPr>
        <w:t>Th</w:t>
      </w:r>
      <w:r w:rsidR="00076C88" w:rsidRPr="0060758D">
        <w:rPr>
          <w:rFonts w:ascii="Times New Roman" w:hAnsi="Times New Roman" w:cs="Times New Roman"/>
          <w:sz w:val="24"/>
          <w:szCs w:val="24"/>
          <w:lang w:val="en-US"/>
        </w:rPr>
        <w:t>is</w:t>
      </w:r>
      <w:r w:rsidR="00D67915" w:rsidRPr="0060758D">
        <w:rPr>
          <w:rFonts w:ascii="Times New Roman" w:hAnsi="Times New Roman" w:cs="Times New Roman"/>
          <w:sz w:val="24"/>
          <w:szCs w:val="24"/>
          <w:lang w:val="en-US"/>
        </w:rPr>
        <w:t xml:space="preserve"> function is clearly evident in the studies of marital couples </w:t>
      </w:r>
      <w:r w:rsidR="00F4553E">
        <w:rPr>
          <w:rFonts w:ascii="Times New Roman" w:hAnsi="Times New Roman" w:cs="Times New Roman"/>
          <w:sz w:val="24"/>
          <w:szCs w:val="24"/>
          <w:lang w:val="en-US"/>
        </w:rPr>
        <w:t>by Gottman (</w:t>
      </w:r>
      <w:r w:rsidR="00F4553E">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"10.1146/annurev.psych.49.1.169", "ISBN" : "00664308", "ISSN" : "0066-4308", "PMID" : "15012468", "abstract" : "The divorce rate in the United States is extremely high. It is estimated that between 50% and 67% of first marriages end in divorce. For second marriages, failure rates are even higher. There are strong negative consequences to separation and divorce on the mental and physical health of both spouses, including increased risk for psychopathology, increased rates of automobile accidents, and increased incidence of physical illness, suicide, violence, homicide, significant immunosuppression, and mortality from diseases. In children, marital distress, conflict, and disruption are associated with depression, withdrawal, poor social competence, health problems, poor academic performance, and a variety of conduct-related difficulties. Though intervention techniques might be expected to reduce these grim statistics, our best scholars have concluded that marital therapy is at a practical and theoretical impasse. This article discusses the progress of research on the study of marriage.", "author" : [ { "dropping-particle" : "", "family" : "Gottman", "given" : "J M", "non-dropping-particle" : "", "parse-names" : false, "suffix" : "" } ], "container-title" : "Annual review of psychology", "id" : "ITEM-1", "issued" : { "date-parts" : [ [ "1998" ] ] }, "page" : "169-197", "title" : "Psychology and the study of marital processes.", "type" : "article-journal", "volume" : "49" }, "uris" : [ "http://www.mendeley.com/documents/?uuid=a5392068-f28c-4d66-90f5-e40f7dfb2d59" ] }, { "id" : "ITEM-2", "itemData" : { "DOI" : "10.1111/j.1545-5300.2002.40102000083.x", "ISBN" : "0014-7370, 0014-7370", "ISSN" : "00147370", "PMID" : "11924092", "abstract" : "This article examines 14-year longitudinal data and attempts to create a post hoc model that uses Time-1 data to \"predict\" the length of time the marriage will last. The sample consists of the 21 couples (of 79 studied) who divorced over a 14-year period. A two-factor model is proposed. One factor is the amount of unregulated volatile positive and negative affect in the marriage, and this factor predicts a short marriage length for the divorcing couples. A second factor is called \"neutral affective style,\" and this factor predicts a long marriage length for the divorcing couples. This model is compared to a Time-1 model of ailing marriage in which Time-1 marital satisfaction is used to predict the timing of divorce.", "author" : [ { "dropping-particle" : "", "family" : "Gottman", "given" : "John Mordechai", "non-dropping-particle" : "", "parse-names" : false, "suffix" : "" }, { "dropping-particle" : "", "family" : "Levenson", "given" : "Robert Wayne", "non-dropping-particle" : "", "parse-names" : false, "suffix" : "" } ], "container-title" : "Family Process", "id" : "ITEM-2", "issued" : { "date-parts" : [ [ "2002" ] ] }, "page" : "83-96", "title" : "A two-factor model for predicting when a couple will divorce: Exploratory analyses using 14-year longitudinal data", "type" : "article-journal", "volume" : "41" }, "uris" : [ "http://www.mendeley.com/documents/?uuid=6f6b2490-a4e0-41c7-a749-f08aac674210" ] } ], "mendeley" : { "manualFormatting" : "Gottman, 1998; Gottman &amp; Levenson, 2002)", "previouslyFormattedCitation" : "(J M Gottman, 1998; John Mordechai Gottman &amp; Levenson, 2002)" }, "properties" : { "noteIndex" : 0 }, "schema" : "https://github.com/citation-style-language/schema/raw/master/csl-citation.json" }</w:instrText>
      </w:r>
      <w:r w:rsidR="00F4553E">
        <w:rPr>
          <w:rFonts w:ascii="Times New Roman" w:hAnsi="Times New Roman" w:cs="Times New Roman"/>
          <w:sz w:val="24"/>
          <w:szCs w:val="24"/>
          <w:lang w:val="en-US"/>
        </w:rPr>
        <w:fldChar w:fldCharType="separate"/>
      </w:r>
      <w:r w:rsidR="00F4553E" w:rsidRPr="00F4553E">
        <w:rPr>
          <w:rFonts w:ascii="Times New Roman" w:hAnsi="Times New Roman" w:cs="Times New Roman"/>
          <w:noProof/>
          <w:sz w:val="24"/>
          <w:szCs w:val="24"/>
          <w:lang w:val="en-US"/>
        </w:rPr>
        <w:t>Gottman</w:t>
      </w:r>
      <w:r w:rsidR="00F4553E">
        <w:rPr>
          <w:rFonts w:ascii="Times New Roman" w:hAnsi="Times New Roman" w:cs="Times New Roman"/>
          <w:noProof/>
          <w:sz w:val="24"/>
          <w:szCs w:val="24"/>
          <w:lang w:val="en-US"/>
        </w:rPr>
        <w:t xml:space="preserve">, </w:t>
      </w:r>
      <w:r w:rsidR="00F4553E" w:rsidRPr="00F4553E">
        <w:rPr>
          <w:rFonts w:ascii="Times New Roman" w:hAnsi="Times New Roman" w:cs="Times New Roman"/>
          <w:noProof/>
          <w:sz w:val="24"/>
          <w:szCs w:val="24"/>
          <w:lang w:val="en-US"/>
        </w:rPr>
        <w:t>1998</w:t>
      </w:r>
      <w:r w:rsidR="00F4553E">
        <w:rPr>
          <w:rFonts w:ascii="Times New Roman" w:hAnsi="Times New Roman" w:cs="Times New Roman"/>
          <w:noProof/>
          <w:sz w:val="24"/>
          <w:szCs w:val="24"/>
          <w:lang w:val="en-US"/>
        </w:rPr>
        <w:t xml:space="preserve">; </w:t>
      </w:r>
      <w:r w:rsidR="00F4553E" w:rsidRPr="00F4553E">
        <w:rPr>
          <w:rFonts w:ascii="Times New Roman" w:hAnsi="Times New Roman" w:cs="Times New Roman"/>
          <w:noProof/>
          <w:sz w:val="24"/>
          <w:szCs w:val="24"/>
          <w:lang w:val="en-US"/>
        </w:rPr>
        <w:t>Gottman &amp; Levenson, 2002)</w:t>
      </w:r>
      <w:r w:rsidR="00F4553E">
        <w:rPr>
          <w:rFonts w:ascii="Times New Roman" w:hAnsi="Times New Roman" w:cs="Times New Roman"/>
          <w:sz w:val="24"/>
          <w:szCs w:val="24"/>
          <w:lang w:val="en-US"/>
        </w:rPr>
        <w:fldChar w:fldCharType="end"/>
      </w:r>
      <w:r w:rsidR="00DD116E" w:rsidRPr="0060758D">
        <w:rPr>
          <w:rFonts w:ascii="Times New Roman" w:hAnsi="Times New Roman" w:cs="Times New Roman"/>
          <w:sz w:val="24"/>
          <w:szCs w:val="24"/>
          <w:lang w:val="en-US"/>
        </w:rPr>
        <w:t xml:space="preserve">, </w:t>
      </w:r>
      <w:r w:rsidR="00D10923" w:rsidRPr="0060758D">
        <w:rPr>
          <w:rFonts w:ascii="Times New Roman" w:hAnsi="Times New Roman" w:cs="Times New Roman"/>
          <w:sz w:val="24"/>
          <w:szCs w:val="24"/>
          <w:lang w:val="en-US"/>
        </w:rPr>
        <w:t xml:space="preserve">who </w:t>
      </w:r>
      <w:r w:rsidR="00D10923" w:rsidRPr="0060758D">
        <w:rPr>
          <w:rFonts w:ascii="Times New Roman" w:hAnsi="Times New Roman" w:cs="Times New Roman"/>
          <w:sz w:val="24"/>
          <w:szCs w:val="24"/>
          <w:lang w:val="en-US" w:eastAsia="nl-NL"/>
        </w:rPr>
        <w:t>reported that couples headed for divorce were high on four behaviors, labeled the “Four Horsemen of the Apocalypse</w:t>
      </w:r>
      <w:r w:rsidR="0085264E" w:rsidRPr="0060758D">
        <w:rPr>
          <w:rFonts w:ascii="Times New Roman" w:hAnsi="Times New Roman" w:cs="Times New Roman"/>
          <w:sz w:val="24"/>
          <w:szCs w:val="24"/>
          <w:lang w:val="en-US" w:eastAsia="nl-NL"/>
        </w:rPr>
        <w:t>,</w:t>
      </w:r>
      <w:r w:rsidR="00D10923" w:rsidRPr="0060758D">
        <w:rPr>
          <w:rFonts w:ascii="Times New Roman" w:hAnsi="Times New Roman" w:cs="Times New Roman"/>
          <w:sz w:val="24"/>
          <w:szCs w:val="24"/>
          <w:lang w:val="en-US" w:eastAsia="nl-NL"/>
        </w:rPr>
        <w:t>” namely criticism, defensiveness, contempt, and st</w:t>
      </w:r>
      <w:r w:rsidR="00CF3F43" w:rsidRPr="0060758D">
        <w:rPr>
          <w:rFonts w:ascii="Times New Roman" w:hAnsi="Times New Roman" w:cs="Times New Roman"/>
          <w:sz w:val="24"/>
          <w:szCs w:val="24"/>
          <w:lang w:val="en-US" w:eastAsia="nl-NL"/>
        </w:rPr>
        <w:t>onewalling (</w:t>
      </w:r>
      <w:r w:rsidR="00C50167" w:rsidRPr="0060758D">
        <w:rPr>
          <w:rFonts w:ascii="Times New Roman" w:hAnsi="Times New Roman" w:cs="Times New Roman"/>
          <w:sz w:val="24"/>
          <w:szCs w:val="24"/>
          <w:lang w:val="en-US" w:eastAsia="nl-NL"/>
        </w:rPr>
        <w:t>that is,</w:t>
      </w:r>
      <w:r w:rsidR="00CF3F43" w:rsidRPr="0060758D">
        <w:rPr>
          <w:rFonts w:ascii="Times New Roman" w:hAnsi="Times New Roman" w:cs="Times New Roman"/>
          <w:sz w:val="24"/>
          <w:szCs w:val="24"/>
          <w:lang w:val="en-US" w:eastAsia="nl-NL"/>
        </w:rPr>
        <w:t xml:space="preserve"> lis</w:t>
      </w:r>
      <w:r w:rsidR="00D10923" w:rsidRPr="0060758D">
        <w:rPr>
          <w:rFonts w:ascii="Times New Roman" w:hAnsi="Times New Roman" w:cs="Times New Roman"/>
          <w:sz w:val="24"/>
          <w:szCs w:val="24"/>
          <w:lang w:val="en-US" w:eastAsia="nl-NL"/>
        </w:rPr>
        <w:t xml:space="preserve">tener withdrawal). </w:t>
      </w:r>
    </w:p>
    <w:p w14:paraId="67284CAF" w14:textId="290B166B" w:rsidR="0088276D" w:rsidRPr="0060758D" w:rsidRDefault="00540AC5" w:rsidP="00C43C55">
      <w:pPr>
        <w:spacing w:after="0" w:line="480" w:lineRule="auto"/>
        <w:ind w:firstLine="720"/>
        <w:rPr>
          <w:rFonts w:ascii="Times New Roman" w:hAnsi="Times New Roman" w:cs="Times New Roman"/>
          <w:sz w:val="24"/>
          <w:szCs w:val="24"/>
          <w:lang w:val="en-US"/>
        </w:rPr>
      </w:pPr>
      <w:r w:rsidRPr="0060758D">
        <w:rPr>
          <w:rFonts w:ascii="Times New Roman" w:hAnsi="Times New Roman" w:cs="Times New Roman"/>
          <w:sz w:val="24"/>
          <w:szCs w:val="24"/>
          <w:lang w:val="en-US"/>
        </w:rPr>
        <w:t>S</w:t>
      </w:r>
      <w:r w:rsidR="0078756D" w:rsidRPr="0060758D">
        <w:rPr>
          <w:rFonts w:ascii="Times New Roman" w:hAnsi="Times New Roman" w:cs="Times New Roman"/>
          <w:sz w:val="24"/>
          <w:szCs w:val="24"/>
          <w:lang w:val="en-US"/>
        </w:rPr>
        <w:t xml:space="preserve">ocial distancing </w:t>
      </w:r>
      <w:r w:rsidRPr="0060758D">
        <w:rPr>
          <w:rFonts w:ascii="Times New Roman" w:hAnsi="Times New Roman" w:cs="Times New Roman"/>
          <w:sz w:val="24"/>
          <w:szCs w:val="24"/>
          <w:lang w:val="en-US"/>
        </w:rPr>
        <w:t>has been studied</w:t>
      </w:r>
      <w:r w:rsidR="00B01039" w:rsidRPr="0060758D">
        <w:rPr>
          <w:rFonts w:ascii="Times New Roman" w:hAnsi="Times New Roman" w:cs="Times New Roman"/>
          <w:sz w:val="24"/>
          <w:szCs w:val="24"/>
          <w:lang w:val="en-US"/>
        </w:rPr>
        <w:t xml:space="preserve"> in the development of </w:t>
      </w:r>
      <w:r w:rsidR="00D67915" w:rsidRPr="0060758D">
        <w:rPr>
          <w:rFonts w:ascii="Times New Roman" w:hAnsi="Times New Roman" w:cs="Times New Roman"/>
          <w:sz w:val="24"/>
          <w:szCs w:val="24"/>
          <w:lang w:val="en-US"/>
        </w:rPr>
        <w:t>interpersonal conflicts</w:t>
      </w:r>
      <w:r w:rsidRPr="0060758D">
        <w:rPr>
          <w:rFonts w:ascii="Times New Roman" w:hAnsi="Times New Roman" w:cs="Times New Roman"/>
          <w:sz w:val="24"/>
          <w:szCs w:val="24"/>
          <w:lang w:val="en-US"/>
        </w:rPr>
        <w:t xml:space="preserve">, especially in </w:t>
      </w:r>
      <w:r w:rsidR="004076E7" w:rsidRPr="0060758D">
        <w:rPr>
          <w:rFonts w:ascii="Times New Roman" w:hAnsi="Times New Roman" w:cs="Times New Roman"/>
          <w:sz w:val="24"/>
          <w:szCs w:val="24"/>
          <w:lang w:val="en-US"/>
        </w:rPr>
        <w:t>research on social exclusion</w:t>
      </w:r>
      <w:r w:rsidR="008E7F48" w:rsidRPr="0060758D">
        <w:rPr>
          <w:rFonts w:ascii="Times New Roman" w:hAnsi="Times New Roman" w:cs="Times New Roman"/>
          <w:sz w:val="24"/>
          <w:szCs w:val="24"/>
          <w:lang w:val="en-US"/>
        </w:rPr>
        <w:t xml:space="preserve"> (see also Williams, 2001)</w:t>
      </w:r>
      <w:r w:rsidR="009F0755" w:rsidRPr="0060758D">
        <w:rPr>
          <w:rFonts w:ascii="Times New Roman" w:hAnsi="Times New Roman" w:cs="Times New Roman"/>
          <w:sz w:val="24"/>
          <w:szCs w:val="24"/>
          <w:lang w:val="en-US"/>
        </w:rPr>
        <w:t>. This body of research</w:t>
      </w:r>
      <w:r w:rsidR="004076E7" w:rsidRPr="0060758D">
        <w:rPr>
          <w:rFonts w:ascii="Times New Roman" w:hAnsi="Times New Roman" w:cs="Times New Roman"/>
          <w:sz w:val="24"/>
          <w:szCs w:val="24"/>
          <w:lang w:val="en-US"/>
        </w:rPr>
        <w:t xml:space="preserve"> </w:t>
      </w:r>
      <w:r w:rsidR="009F0755" w:rsidRPr="0060758D">
        <w:rPr>
          <w:rFonts w:ascii="Times New Roman" w:hAnsi="Times New Roman" w:cs="Times New Roman"/>
          <w:sz w:val="24"/>
          <w:szCs w:val="24"/>
          <w:lang w:val="en-US"/>
        </w:rPr>
        <w:t>finds</w:t>
      </w:r>
      <w:r w:rsidR="004076E7" w:rsidRPr="0060758D">
        <w:rPr>
          <w:rFonts w:ascii="Times New Roman" w:hAnsi="Times New Roman" w:cs="Times New Roman"/>
          <w:sz w:val="24"/>
          <w:szCs w:val="24"/>
          <w:lang w:val="en-US"/>
        </w:rPr>
        <w:t xml:space="preserve"> that frequent exposure to social exclusion </w:t>
      </w:r>
      <w:r w:rsidR="000253F6" w:rsidRPr="0060758D">
        <w:rPr>
          <w:rFonts w:ascii="Times New Roman" w:hAnsi="Times New Roman" w:cs="Times New Roman"/>
          <w:sz w:val="24"/>
          <w:szCs w:val="24"/>
          <w:lang w:val="en-US"/>
        </w:rPr>
        <w:t>leads to diminished self-esteem</w:t>
      </w:r>
      <w:r w:rsidR="004076E7" w:rsidRPr="0060758D">
        <w:rPr>
          <w:rFonts w:ascii="Times New Roman" w:hAnsi="Times New Roman" w:cs="Times New Roman"/>
          <w:sz w:val="24"/>
          <w:szCs w:val="24"/>
          <w:lang w:val="en-US"/>
        </w:rPr>
        <w:t xml:space="preserve"> and </w:t>
      </w:r>
      <w:r w:rsidR="000253F6" w:rsidRPr="0060758D">
        <w:rPr>
          <w:rFonts w:ascii="Times New Roman" w:hAnsi="Times New Roman" w:cs="Times New Roman"/>
          <w:sz w:val="24"/>
          <w:szCs w:val="24"/>
          <w:lang w:val="en-US"/>
        </w:rPr>
        <w:t>impaired</w:t>
      </w:r>
      <w:r w:rsidR="004076E7" w:rsidRPr="0060758D">
        <w:rPr>
          <w:rFonts w:ascii="Times New Roman" w:hAnsi="Times New Roman" w:cs="Times New Roman"/>
          <w:sz w:val="24"/>
          <w:szCs w:val="24"/>
          <w:lang w:val="en-US"/>
        </w:rPr>
        <w:t xml:space="preserve"> self-regulation (Baumeister</w:t>
      </w:r>
      <w:r w:rsidR="00142264">
        <w:rPr>
          <w:rFonts w:ascii="Times New Roman" w:hAnsi="Times New Roman" w:cs="Times New Roman"/>
          <w:sz w:val="24"/>
          <w:szCs w:val="24"/>
          <w:lang w:val="en-US"/>
        </w:rPr>
        <w:t>, De Wall, Ciarocco &amp; Twenge</w:t>
      </w:r>
      <w:r w:rsidR="00255B9C">
        <w:rPr>
          <w:rFonts w:ascii="Times New Roman" w:hAnsi="Times New Roman" w:cs="Times New Roman"/>
          <w:sz w:val="24"/>
          <w:szCs w:val="24"/>
          <w:lang w:val="en-US"/>
        </w:rPr>
        <w:t xml:space="preserve">, </w:t>
      </w:r>
      <w:r w:rsidR="004076E7" w:rsidRPr="0060758D">
        <w:rPr>
          <w:rFonts w:ascii="Times New Roman" w:hAnsi="Times New Roman" w:cs="Times New Roman"/>
          <w:sz w:val="24"/>
          <w:szCs w:val="24"/>
          <w:lang w:val="en-US"/>
        </w:rPr>
        <w:t xml:space="preserve">2005). </w:t>
      </w:r>
      <w:r w:rsidR="00235E06" w:rsidRPr="0060758D">
        <w:rPr>
          <w:rFonts w:ascii="Times New Roman" w:eastAsia="Times New Roman" w:hAnsi="Times New Roman" w:cs="Times New Roman"/>
          <w:color w:val="000000"/>
          <w:sz w:val="24"/>
          <w:szCs w:val="24"/>
          <w:shd w:val="clear" w:color="auto" w:fill="FFFFFF"/>
          <w:lang w:val="en-US" w:eastAsia="nl-NL"/>
        </w:rPr>
        <w:t xml:space="preserve">More indirect evidence can be found in </w:t>
      </w:r>
      <w:r w:rsidR="00F4553E">
        <w:rPr>
          <w:rFonts w:ascii="Times New Roman" w:eastAsia="Times New Roman" w:hAnsi="Times New Roman" w:cs="Times New Roman"/>
          <w:color w:val="000000"/>
          <w:sz w:val="24"/>
          <w:szCs w:val="24"/>
          <w:shd w:val="clear" w:color="auto" w:fill="FFFFFF"/>
          <w:lang w:val="en-US" w:eastAsia="nl-NL"/>
        </w:rPr>
        <w:fldChar w:fldCharType="begin" w:fldLock="1"/>
      </w:r>
      <w:r w:rsidR="00923CFE">
        <w:rPr>
          <w:rFonts w:ascii="Times New Roman" w:eastAsia="Times New Roman" w:hAnsi="Times New Roman" w:cs="Times New Roman"/>
          <w:color w:val="000000"/>
          <w:sz w:val="24"/>
          <w:szCs w:val="24"/>
          <w:shd w:val="clear" w:color="auto" w:fill="FFFFFF"/>
          <w:lang w:val="en-US" w:eastAsia="nl-NL"/>
        </w:rPr>
        <w:instrText>ADDIN CSL_CITATION { "citationItems" : [ { "id" : "ITEM-1", "itemData" : { "DOI" : "10.1111/j.1745-6924.2009.01158.x", "ISBN" : "1745-6916", "ISSN" : "17456924", "abstract" : "This article presents the first meta-analysis of experimental research on rejection, sampling 88 studies. The results are consistent with a needs account, which states that rejection frustrates basic psychological needs, but not with a numbness account, which states that rejection causes physical and emotional numbness. Rejection moderately lowers mood (d = \u22120.50) and self-esteem (d = \u22120.70), but does not decrease arousal or flatten affect. Both belonging (d = 0.69) and control (d = 1.16) are frustrated by rejection. Aggressive responses to rejection, considered paradoxical by some, appear to be due to attempts to gain control; measures that contrast belonging and control (d = \u22121.17) cause antisocial responding, whereas measures that do not allow for control to be restored cause prosocial responding (d = 1.21). These findings suggest that rejection makes individuals feel bad\u2014ready to act to restore control or belonging\u2014and that they will prioritize restoring control even if it requires being antisocial. ", "author" : [ { "dropping-particle" : "", "family" : "Gerber", "given" : "Jonathan", "non-dropping-particle" : "", "parse-names" : false, "suffix" : "" }, { "dropping-particle" : "", "family" : "Wheeler", "given" : "Ladd", "non-dropping-particle" : "", "parse-names" : false, "suffix" : "" } ], "container-title" : "Perspectives on Psychological Science", "id" : "ITEM-1", "issued" : { "date-parts" : [ [ "2009" ] ] }, "page" : "468-488", "title" : "On being rejected: A meta-analysis of experimental research on rejection", "type" : "article-journal", "volume" : "4" }, "uris" : [ "http://www.mendeley.com/documents/?uuid=fabcbfb1-470d-4324-887c-a72ed847b960" ] } ], "mendeley" : { "manualFormatting" : "Gerber and Wheeler's (2009)", "previouslyFormattedCitation" : "(Gerber &amp; Wheeler, 2009)" }, "properties" : { "noteIndex" : 0 }, "schema" : "https://github.com/citation-style-language/schema/raw/master/csl-citation.json" }</w:instrText>
      </w:r>
      <w:r w:rsidR="00F4553E">
        <w:rPr>
          <w:rFonts w:ascii="Times New Roman" w:eastAsia="Times New Roman" w:hAnsi="Times New Roman" w:cs="Times New Roman"/>
          <w:color w:val="000000"/>
          <w:sz w:val="24"/>
          <w:szCs w:val="24"/>
          <w:shd w:val="clear" w:color="auto" w:fill="FFFFFF"/>
          <w:lang w:val="en-US" w:eastAsia="nl-NL"/>
        </w:rPr>
        <w:fldChar w:fldCharType="separate"/>
      </w:r>
      <w:r w:rsidR="00F4553E" w:rsidRPr="00F4553E">
        <w:rPr>
          <w:rFonts w:ascii="Times New Roman" w:eastAsia="Times New Roman" w:hAnsi="Times New Roman" w:cs="Times New Roman"/>
          <w:noProof/>
          <w:color w:val="000000"/>
          <w:sz w:val="24"/>
          <w:szCs w:val="24"/>
          <w:shd w:val="clear" w:color="auto" w:fill="FFFFFF"/>
          <w:lang w:val="en-US" w:eastAsia="nl-NL"/>
        </w:rPr>
        <w:t xml:space="preserve">Gerber </w:t>
      </w:r>
      <w:r w:rsidR="00F4553E">
        <w:rPr>
          <w:rFonts w:ascii="Times New Roman" w:eastAsia="Times New Roman" w:hAnsi="Times New Roman" w:cs="Times New Roman"/>
          <w:noProof/>
          <w:color w:val="000000"/>
          <w:sz w:val="24"/>
          <w:szCs w:val="24"/>
          <w:shd w:val="clear" w:color="auto" w:fill="FFFFFF"/>
          <w:lang w:val="en-US" w:eastAsia="nl-NL"/>
        </w:rPr>
        <w:t>and</w:t>
      </w:r>
      <w:r w:rsidR="00F4553E" w:rsidRPr="00F4553E">
        <w:rPr>
          <w:rFonts w:ascii="Times New Roman" w:eastAsia="Times New Roman" w:hAnsi="Times New Roman" w:cs="Times New Roman"/>
          <w:noProof/>
          <w:color w:val="000000"/>
          <w:sz w:val="24"/>
          <w:szCs w:val="24"/>
          <w:shd w:val="clear" w:color="auto" w:fill="FFFFFF"/>
          <w:lang w:val="en-US" w:eastAsia="nl-NL"/>
        </w:rPr>
        <w:t xml:space="preserve"> Wheeler</w:t>
      </w:r>
      <w:r w:rsidR="00F4553E">
        <w:rPr>
          <w:rFonts w:ascii="Times New Roman" w:eastAsia="Times New Roman" w:hAnsi="Times New Roman" w:cs="Times New Roman"/>
          <w:noProof/>
          <w:color w:val="000000"/>
          <w:sz w:val="24"/>
          <w:szCs w:val="24"/>
          <w:shd w:val="clear" w:color="auto" w:fill="FFFFFF"/>
          <w:lang w:val="en-US" w:eastAsia="nl-NL"/>
        </w:rPr>
        <w:t>'s (</w:t>
      </w:r>
      <w:r w:rsidR="00F4553E" w:rsidRPr="00F4553E">
        <w:rPr>
          <w:rFonts w:ascii="Times New Roman" w:eastAsia="Times New Roman" w:hAnsi="Times New Roman" w:cs="Times New Roman"/>
          <w:noProof/>
          <w:color w:val="000000"/>
          <w:sz w:val="24"/>
          <w:szCs w:val="24"/>
          <w:shd w:val="clear" w:color="auto" w:fill="FFFFFF"/>
          <w:lang w:val="en-US" w:eastAsia="nl-NL"/>
        </w:rPr>
        <w:t>2009)</w:t>
      </w:r>
      <w:r w:rsidR="00F4553E">
        <w:rPr>
          <w:rFonts w:ascii="Times New Roman" w:eastAsia="Times New Roman" w:hAnsi="Times New Roman" w:cs="Times New Roman"/>
          <w:color w:val="000000"/>
          <w:sz w:val="24"/>
          <w:szCs w:val="24"/>
          <w:shd w:val="clear" w:color="auto" w:fill="FFFFFF"/>
          <w:lang w:val="en-US" w:eastAsia="nl-NL"/>
        </w:rPr>
        <w:fldChar w:fldCharType="end"/>
      </w:r>
      <w:r w:rsidR="00235E06" w:rsidRPr="0060758D">
        <w:rPr>
          <w:rFonts w:ascii="Times New Roman" w:eastAsia="Times New Roman" w:hAnsi="Times New Roman" w:cs="Times New Roman"/>
          <w:color w:val="000000"/>
          <w:sz w:val="24"/>
          <w:szCs w:val="24"/>
          <w:shd w:val="clear" w:color="auto" w:fill="FFFFFF"/>
          <w:lang w:val="en-US" w:eastAsia="nl-NL"/>
        </w:rPr>
        <w:t xml:space="preserve"> meta-analysis of 88 experimental </w:t>
      </w:r>
      <w:r w:rsidR="00422FFC">
        <w:rPr>
          <w:rFonts w:ascii="Times New Roman" w:eastAsia="Times New Roman" w:hAnsi="Times New Roman" w:cs="Times New Roman"/>
          <w:color w:val="000000"/>
          <w:sz w:val="24"/>
          <w:szCs w:val="24"/>
          <w:shd w:val="clear" w:color="auto" w:fill="FFFFFF"/>
          <w:lang w:val="en-US" w:eastAsia="nl-NL"/>
        </w:rPr>
        <w:t>studies</w:t>
      </w:r>
      <w:r w:rsidR="00422FFC" w:rsidRPr="0060758D">
        <w:rPr>
          <w:rFonts w:ascii="Times New Roman" w:eastAsia="Times New Roman" w:hAnsi="Times New Roman" w:cs="Times New Roman"/>
          <w:color w:val="000000"/>
          <w:sz w:val="24"/>
          <w:szCs w:val="24"/>
          <w:shd w:val="clear" w:color="auto" w:fill="FFFFFF"/>
          <w:lang w:val="en-US" w:eastAsia="nl-NL"/>
        </w:rPr>
        <w:t xml:space="preserve"> </w:t>
      </w:r>
      <w:r w:rsidR="00235E06" w:rsidRPr="0060758D">
        <w:rPr>
          <w:rFonts w:ascii="Times New Roman" w:eastAsia="Times New Roman" w:hAnsi="Times New Roman" w:cs="Times New Roman"/>
          <w:color w:val="000000"/>
          <w:sz w:val="24"/>
          <w:szCs w:val="24"/>
          <w:shd w:val="clear" w:color="auto" w:fill="FFFFFF"/>
          <w:lang w:val="en-US" w:eastAsia="nl-NL"/>
        </w:rPr>
        <w:t xml:space="preserve">on the effects of exclusion. They </w:t>
      </w:r>
      <w:r w:rsidR="004076E7" w:rsidRPr="0060758D">
        <w:rPr>
          <w:rFonts w:ascii="Times New Roman" w:eastAsia="Times New Roman" w:hAnsi="Times New Roman" w:cs="Times New Roman"/>
          <w:color w:val="000000"/>
          <w:sz w:val="24"/>
          <w:szCs w:val="24"/>
          <w:shd w:val="clear" w:color="auto" w:fill="FFFFFF"/>
          <w:lang w:val="en-US" w:eastAsia="nl-NL"/>
        </w:rPr>
        <w:t xml:space="preserve">also </w:t>
      </w:r>
      <w:r w:rsidR="00235E06" w:rsidRPr="0060758D">
        <w:rPr>
          <w:rFonts w:ascii="Times New Roman" w:eastAsia="Times New Roman" w:hAnsi="Times New Roman" w:cs="Times New Roman"/>
          <w:color w:val="000000"/>
          <w:sz w:val="24"/>
          <w:szCs w:val="24"/>
          <w:shd w:val="clear" w:color="auto" w:fill="FFFFFF"/>
          <w:lang w:val="en-US" w:eastAsia="nl-NL"/>
        </w:rPr>
        <w:t>show that social exclusion leads to greater negative mood</w:t>
      </w:r>
      <w:r w:rsidR="009F0755" w:rsidRPr="0060758D">
        <w:rPr>
          <w:rFonts w:ascii="Times New Roman" w:eastAsia="Times New Roman" w:hAnsi="Times New Roman" w:cs="Times New Roman"/>
          <w:color w:val="000000"/>
          <w:sz w:val="24"/>
          <w:szCs w:val="24"/>
          <w:shd w:val="clear" w:color="auto" w:fill="FFFFFF"/>
          <w:lang w:val="en-US" w:eastAsia="nl-NL"/>
        </w:rPr>
        <w:t>,</w:t>
      </w:r>
      <w:r w:rsidR="00235E06" w:rsidRPr="0060758D">
        <w:rPr>
          <w:rFonts w:ascii="Times New Roman" w:eastAsia="Times New Roman" w:hAnsi="Times New Roman" w:cs="Times New Roman"/>
          <w:color w:val="000000"/>
          <w:sz w:val="24"/>
          <w:szCs w:val="24"/>
          <w:shd w:val="clear" w:color="auto" w:fill="FFFFFF"/>
          <w:lang w:val="en-US" w:eastAsia="nl-NL"/>
        </w:rPr>
        <w:t xml:space="preserve"> and </w:t>
      </w:r>
      <w:r w:rsidR="009F0755" w:rsidRPr="0060758D">
        <w:rPr>
          <w:rFonts w:ascii="Times New Roman" w:eastAsia="Times New Roman" w:hAnsi="Times New Roman" w:cs="Times New Roman"/>
          <w:color w:val="000000"/>
          <w:sz w:val="24"/>
          <w:szCs w:val="24"/>
          <w:shd w:val="clear" w:color="auto" w:fill="FFFFFF"/>
          <w:lang w:val="en-US" w:eastAsia="nl-NL"/>
        </w:rPr>
        <w:t>to reciprocal signaling</w:t>
      </w:r>
      <w:r w:rsidR="004076E7" w:rsidRPr="0060758D">
        <w:rPr>
          <w:rFonts w:ascii="Times New Roman" w:eastAsia="Times New Roman" w:hAnsi="Times New Roman" w:cs="Times New Roman"/>
          <w:color w:val="000000"/>
          <w:sz w:val="24"/>
          <w:szCs w:val="24"/>
          <w:shd w:val="clear" w:color="auto" w:fill="FFFFFF"/>
          <w:lang w:val="en-US" w:eastAsia="nl-NL"/>
        </w:rPr>
        <w:t xml:space="preserve"> </w:t>
      </w:r>
      <w:r w:rsidR="009F0755" w:rsidRPr="0060758D">
        <w:rPr>
          <w:rFonts w:ascii="Times New Roman" w:eastAsia="Times New Roman" w:hAnsi="Times New Roman" w:cs="Times New Roman"/>
          <w:color w:val="000000"/>
          <w:sz w:val="24"/>
          <w:szCs w:val="24"/>
          <w:shd w:val="clear" w:color="auto" w:fill="FFFFFF"/>
          <w:lang w:val="en-US" w:eastAsia="nl-NL"/>
        </w:rPr>
        <w:t>from the excluded person that they</w:t>
      </w:r>
      <w:r w:rsidR="009F0755" w:rsidRPr="0060758D">
        <w:rPr>
          <w:rFonts w:ascii="Times New Roman" w:hAnsi="Times New Roman" w:cs="Times New Roman"/>
          <w:sz w:val="24"/>
          <w:szCs w:val="24"/>
          <w:lang w:val="en-US"/>
        </w:rPr>
        <w:t xml:space="preserve"> are</w:t>
      </w:r>
      <w:r w:rsidR="00B01039" w:rsidRPr="0060758D">
        <w:rPr>
          <w:rFonts w:ascii="Times New Roman" w:hAnsi="Times New Roman" w:cs="Times New Roman"/>
          <w:sz w:val="24"/>
          <w:szCs w:val="24"/>
          <w:lang w:val="en-US"/>
        </w:rPr>
        <w:t xml:space="preserve"> </w:t>
      </w:r>
      <w:r w:rsidR="004076E7" w:rsidRPr="0060758D">
        <w:rPr>
          <w:rFonts w:ascii="Times New Roman" w:hAnsi="Times New Roman" w:cs="Times New Roman"/>
          <w:sz w:val="24"/>
          <w:szCs w:val="24"/>
          <w:lang w:val="en-US"/>
        </w:rPr>
        <w:t>inept and hopeless</w:t>
      </w:r>
      <w:r w:rsidR="00B01039" w:rsidRPr="003269F3">
        <w:rPr>
          <w:rFonts w:ascii="Times New Roman" w:hAnsi="Times New Roman" w:cs="Times New Roman"/>
          <w:sz w:val="24"/>
          <w:szCs w:val="24"/>
          <w:lang w:val="en-US"/>
        </w:rPr>
        <w:t>.</w:t>
      </w:r>
      <w:r w:rsidR="00422FFC" w:rsidRPr="003269F3">
        <w:rPr>
          <w:rFonts w:ascii="Times New Roman" w:hAnsi="Times New Roman" w:cs="Times New Roman"/>
          <w:sz w:val="24"/>
          <w:szCs w:val="24"/>
          <w:lang w:val="en-US"/>
        </w:rPr>
        <w:t xml:space="preserve"> Th</w:t>
      </w:r>
      <w:r w:rsidR="00483D78" w:rsidRPr="003269F3">
        <w:rPr>
          <w:rFonts w:ascii="Times New Roman" w:hAnsi="Times New Roman" w:cs="Times New Roman"/>
          <w:sz w:val="24"/>
          <w:szCs w:val="24"/>
          <w:lang w:val="en-US"/>
        </w:rPr>
        <w:t>is</w:t>
      </w:r>
      <w:r w:rsidR="00422FFC" w:rsidRPr="003269F3">
        <w:rPr>
          <w:rFonts w:ascii="Times New Roman" w:hAnsi="Times New Roman" w:cs="Times New Roman"/>
          <w:sz w:val="24"/>
          <w:szCs w:val="24"/>
          <w:lang w:val="en-US"/>
        </w:rPr>
        <w:t xml:space="preserve"> </w:t>
      </w:r>
      <w:r w:rsidR="00483D78" w:rsidRPr="003269F3">
        <w:rPr>
          <w:rFonts w:ascii="Times New Roman" w:hAnsi="Times New Roman" w:cs="Times New Roman"/>
          <w:sz w:val="24"/>
          <w:szCs w:val="24"/>
          <w:lang w:val="en-US"/>
        </w:rPr>
        <w:t>supports our point that the functionality of contemptuous distancing can work both ways.</w:t>
      </w:r>
      <w:r w:rsidR="003269F3" w:rsidRPr="003269F3">
        <w:rPr>
          <w:rStyle w:val="FootnoteReference"/>
          <w:rFonts w:ascii="Times New Roman" w:hAnsi="Times New Roman" w:cs="Times New Roman"/>
          <w:sz w:val="24"/>
          <w:szCs w:val="24"/>
          <w:lang w:val="en-US"/>
        </w:rPr>
        <w:footnoteReference w:id="4"/>
      </w:r>
    </w:p>
    <w:p w14:paraId="76690B70" w14:textId="0DD68A3A" w:rsidR="00891A96" w:rsidRDefault="00483D78" w:rsidP="003142F9">
      <w:pPr>
        <w:spacing w:after="0" w:line="480" w:lineRule="auto"/>
        <w:ind w:firstLine="851"/>
        <w:rPr>
          <w:rFonts w:ascii="Times New Roman" w:hAnsi="Times New Roman" w:cs="Times New Roman"/>
          <w:sz w:val="24"/>
          <w:szCs w:val="24"/>
          <w:lang w:val="en-US"/>
        </w:rPr>
      </w:pPr>
      <w:r w:rsidRPr="003269F3">
        <w:rPr>
          <w:rFonts w:ascii="Times New Roman" w:hAnsi="Times New Roman" w:cs="Times New Roman"/>
          <w:sz w:val="24"/>
          <w:szCs w:val="24"/>
          <w:lang w:val="en-US"/>
        </w:rPr>
        <w:t>On</w:t>
      </w:r>
      <w:r w:rsidR="004076E7" w:rsidRPr="003269F3">
        <w:rPr>
          <w:rFonts w:ascii="Times New Roman" w:hAnsi="Times New Roman" w:cs="Times New Roman"/>
          <w:sz w:val="24"/>
          <w:szCs w:val="24"/>
          <w:lang w:val="en-US"/>
        </w:rPr>
        <w:t xml:space="preserve"> the </w:t>
      </w:r>
      <w:r w:rsidR="009567B8" w:rsidRPr="003269F3">
        <w:rPr>
          <w:rFonts w:ascii="Times New Roman" w:hAnsi="Times New Roman" w:cs="Times New Roman"/>
          <w:i/>
          <w:sz w:val="24"/>
          <w:szCs w:val="24"/>
          <w:lang w:val="en-US"/>
        </w:rPr>
        <w:t>intragroup</w:t>
      </w:r>
      <w:r w:rsidR="009567B8" w:rsidRPr="003269F3">
        <w:rPr>
          <w:rFonts w:ascii="Times New Roman" w:hAnsi="Times New Roman" w:cs="Times New Roman"/>
          <w:sz w:val="24"/>
          <w:szCs w:val="24"/>
          <w:lang w:val="en-US"/>
        </w:rPr>
        <w:t xml:space="preserve"> level</w:t>
      </w:r>
      <w:r w:rsidR="004076E7" w:rsidRPr="003269F3">
        <w:rPr>
          <w:rFonts w:ascii="Times New Roman" w:hAnsi="Times New Roman" w:cs="Times New Roman"/>
          <w:sz w:val="24"/>
          <w:szCs w:val="24"/>
          <w:lang w:val="en-US"/>
        </w:rPr>
        <w:t xml:space="preserve">, </w:t>
      </w:r>
      <w:r w:rsidRPr="003269F3">
        <w:rPr>
          <w:rFonts w:ascii="Times New Roman" w:hAnsi="Times New Roman" w:cs="Times New Roman"/>
          <w:sz w:val="24"/>
          <w:szCs w:val="24"/>
          <w:lang w:val="en-US"/>
        </w:rPr>
        <w:t>however</w:t>
      </w:r>
      <w:r w:rsidR="00E62BB3" w:rsidRPr="003269F3">
        <w:rPr>
          <w:rFonts w:ascii="Times New Roman" w:hAnsi="Times New Roman" w:cs="Times New Roman"/>
          <w:sz w:val="24"/>
          <w:szCs w:val="24"/>
          <w:lang w:val="en-US"/>
        </w:rPr>
        <w:t>,</w:t>
      </w:r>
      <w:r w:rsidRPr="003269F3">
        <w:rPr>
          <w:rFonts w:ascii="Times New Roman" w:hAnsi="Times New Roman" w:cs="Times New Roman"/>
          <w:sz w:val="24"/>
          <w:szCs w:val="24"/>
          <w:lang w:val="en-US"/>
        </w:rPr>
        <w:t xml:space="preserve"> </w:t>
      </w:r>
      <w:r w:rsidR="004E0E10" w:rsidRPr="003269F3">
        <w:rPr>
          <w:rFonts w:ascii="Times New Roman" w:hAnsi="Times New Roman" w:cs="Times New Roman"/>
          <w:sz w:val="24"/>
          <w:szCs w:val="24"/>
          <w:lang w:val="en-US"/>
        </w:rPr>
        <w:t>r</w:t>
      </w:r>
      <w:r w:rsidR="004076E7" w:rsidRPr="003269F3">
        <w:rPr>
          <w:rFonts w:ascii="Times New Roman" w:hAnsi="Times New Roman" w:cs="Times New Roman"/>
          <w:sz w:val="24"/>
          <w:szCs w:val="24"/>
          <w:lang w:val="en-US"/>
        </w:rPr>
        <w:t xml:space="preserve">esearch </w:t>
      </w:r>
      <w:r w:rsidR="00E62BB3" w:rsidRPr="003269F3">
        <w:rPr>
          <w:rFonts w:ascii="Times New Roman" w:hAnsi="Times New Roman" w:cs="Times New Roman"/>
          <w:sz w:val="24"/>
          <w:szCs w:val="24"/>
          <w:lang w:val="en-US"/>
        </w:rPr>
        <w:t>in the work</w:t>
      </w:r>
      <w:r w:rsidR="004076E7" w:rsidRPr="003269F3">
        <w:rPr>
          <w:rFonts w:ascii="Times New Roman" w:hAnsi="Times New Roman" w:cs="Times New Roman"/>
          <w:sz w:val="24"/>
          <w:szCs w:val="24"/>
          <w:lang w:val="en-US"/>
        </w:rPr>
        <w:t xml:space="preserve">place </w:t>
      </w:r>
      <w:r w:rsidR="004E0E10" w:rsidRPr="003269F3">
        <w:rPr>
          <w:rFonts w:ascii="Times New Roman" w:hAnsi="Times New Roman" w:cs="Times New Roman"/>
          <w:sz w:val="24"/>
          <w:szCs w:val="24"/>
          <w:lang w:val="en-US"/>
        </w:rPr>
        <w:t>shows that</w:t>
      </w:r>
      <w:r w:rsidR="004076E7" w:rsidRPr="003269F3">
        <w:rPr>
          <w:rFonts w:ascii="Times New Roman" w:hAnsi="Times New Roman" w:cs="Times New Roman"/>
          <w:sz w:val="24"/>
          <w:szCs w:val="24"/>
          <w:lang w:val="en-US"/>
        </w:rPr>
        <w:t xml:space="preserve"> </w:t>
      </w:r>
      <w:r w:rsidR="00422FFC" w:rsidRPr="003269F3">
        <w:rPr>
          <w:rFonts w:ascii="Times New Roman" w:hAnsi="Times New Roman" w:cs="Times New Roman"/>
          <w:sz w:val="24"/>
          <w:szCs w:val="24"/>
          <w:lang w:val="en-US"/>
        </w:rPr>
        <w:t xml:space="preserve">while </w:t>
      </w:r>
      <w:r w:rsidR="004076E7" w:rsidRPr="003269F3">
        <w:rPr>
          <w:rFonts w:ascii="Times New Roman" w:hAnsi="Times New Roman" w:cs="Times New Roman"/>
          <w:sz w:val="24"/>
          <w:szCs w:val="24"/>
          <w:lang w:val="en-US"/>
        </w:rPr>
        <w:t xml:space="preserve">contempt expressions </w:t>
      </w:r>
      <w:r w:rsidR="00E62BB3" w:rsidRPr="003269F3">
        <w:rPr>
          <w:rFonts w:ascii="Times New Roman" w:hAnsi="Times New Roman" w:cs="Times New Roman"/>
          <w:sz w:val="24"/>
          <w:szCs w:val="24"/>
          <w:lang w:val="en-US"/>
        </w:rPr>
        <w:t>indeed</w:t>
      </w:r>
      <w:r w:rsidR="004076E7" w:rsidRPr="003269F3">
        <w:rPr>
          <w:rFonts w:ascii="Times New Roman" w:hAnsi="Times New Roman" w:cs="Times New Roman"/>
          <w:sz w:val="24"/>
          <w:szCs w:val="24"/>
          <w:lang w:val="en-US"/>
        </w:rPr>
        <w:t xml:space="preserve"> have a negative influence on interpersonal relations</w:t>
      </w:r>
      <w:r w:rsidR="00422FFC" w:rsidRPr="003269F3">
        <w:rPr>
          <w:rFonts w:ascii="Times New Roman" w:hAnsi="Times New Roman" w:cs="Times New Roman"/>
          <w:sz w:val="24"/>
          <w:szCs w:val="24"/>
          <w:lang w:val="en-US"/>
        </w:rPr>
        <w:t>,</w:t>
      </w:r>
      <w:r w:rsidR="004076E7" w:rsidRPr="003269F3">
        <w:rPr>
          <w:rFonts w:ascii="Times New Roman" w:hAnsi="Times New Roman" w:cs="Times New Roman"/>
          <w:sz w:val="24"/>
          <w:szCs w:val="24"/>
          <w:lang w:val="en-US"/>
        </w:rPr>
        <w:t xml:space="preserve"> </w:t>
      </w:r>
      <w:r w:rsidR="00422FFC" w:rsidRPr="003269F3">
        <w:rPr>
          <w:rFonts w:ascii="Times New Roman" w:hAnsi="Times New Roman" w:cs="Times New Roman"/>
          <w:sz w:val="24"/>
          <w:szCs w:val="24"/>
          <w:lang w:val="en-US"/>
        </w:rPr>
        <w:t>they can also spur improvement</w:t>
      </w:r>
      <w:r w:rsidR="004076E7" w:rsidRPr="003269F3">
        <w:rPr>
          <w:rFonts w:ascii="Times New Roman" w:hAnsi="Times New Roman" w:cs="Times New Roman"/>
          <w:sz w:val="24"/>
          <w:szCs w:val="24"/>
          <w:lang w:val="en-US"/>
        </w:rPr>
        <w:t xml:space="preserve"> </w:t>
      </w:r>
      <w:r w:rsidRPr="003269F3">
        <w:rPr>
          <w:rFonts w:ascii="Times New Roman" w:hAnsi="Times New Roman" w:cs="Times New Roman"/>
          <w:sz w:val="24"/>
          <w:szCs w:val="24"/>
          <w:lang w:val="en-US"/>
        </w:rPr>
        <w:t xml:space="preserve">of </w:t>
      </w:r>
      <w:r w:rsidR="004076E7" w:rsidRPr="003269F3">
        <w:rPr>
          <w:rFonts w:ascii="Times New Roman" w:hAnsi="Times New Roman" w:cs="Times New Roman"/>
          <w:sz w:val="24"/>
          <w:szCs w:val="24"/>
          <w:lang w:val="en-US"/>
        </w:rPr>
        <w:t>the quality of task performance (</w:t>
      </w:r>
      <w:r w:rsidR="00F4553E" w:rsidRPr="003269F3">
        <w:rPr>
          <w:rFonts w:ascii="Times New Roman" w:hAnsi="Times New Roman" w:cs="Times New Roman"/>
          <w:sz w:val="24"/>
          <w:szCs w:val="24"/>
          <w:lang w:val="en-US"/>
        </w:rPr>
        <w:fldChar w:fldCharType="begin" w:fldLock="1"/>
      </w:r>
      <w:r w:rsidR="00923CFE" w:rsidRPr="003269F3">
        <w:rPr>
          <w:rFonts w:ascii="Times New Roman" w:hAnsi="Times New Roman" w:cs="Times New Roman"/>
          <w:sz w:val="24"/>
          <w:szCs w:val="24"/>
          <w:lang w:val="en-US"/>
        </w:rPr>
        <w:instrText>ADDIN CSL_CITATION { "citationItems" : [ { "id" : "ITEM-1", "itemData" : { "DOI" : "10.1037/a0023492", "ISBN" : "1939-1315", "ISSN" : "0022-3514", "PMID" : "21707195", "abstract" : "Guided by a social function of emotions perspective, the authors examined a model of the psychological, interpersonal, and performance consequences of contempt in a series of 3 experiments that tested the outcomes of being a recipient of contempt in the work domain. In these experiments, participants engaged in a business strategy simulation with a virtual partner-a computer programmed to give contemptuous and other types of feedback. In Study 1, which examined the task performance and interpersonal outcomes of contempt, recipients of contempt had significantly better task performance but also significantly more interpersonal aggressiveness toward their virtual partners compared with recipients of failure, angry, or neutral feedback. Study 2 examined 3 psychological outcomes mediating the contempt-task performance/aggression relationship: self-esteem, returned feelings of contempt, and activation levels. Lowered levels of implicit self-esteem and greater levels of activation significantly mediated the relationship between receiving contempt and task performance, whereas the contempt-aggression relationship was mediated by lowered implicit self-esteem and increased feelings of returned contempt. Study 3 examined status as a moderator of these relationships. Low-status recipients had significantly better task performance than did equal-status recipients, who performed significantly better than did the high-status recipients of contempt. In addition, low-status recipients displayed significantly lower levels of aggression in response to contempt than did equal-status and high-status recipients. (PsycINFO Database Record (c) 2011 APA, all rights reserved).", "author" : [ { "dropping-particle" : "", "family" : "Melwani", "given" : "Shimul", "non-dropping-particle" : "", "parse-names" : false, "suffix" : "" }, { "dropping-particle" : "", "family" : "Barsade", "given" : "Sigal G", "non-dropping-particle" : "", "parse-names" : false, "suffix" : "" } ], "container-title" : "Journal of personality and social psychology", "id" : "ITEM-1", "issued" : { "date-parts" : [ [ "2011" ] ] }, "page" : "503-520", "title" : "Held in contempt: The psychological, interpersonal, and performance consequences of contempt in a work context.", "type" : "article-journal", "volume" : "101" }, "uris" : [ "http://www.mendeley.com/documents/?uuid=bb5a94b2-8e8b-46e6-b2f2-df0684fcc4d0" ] } ], "mendeley" : { "manualFormatting" : "Melwani &amp; Barsade, 2011)", "previouslyFormattedCitation" : "(Melwani &amp; Barsade, 2011)" }, "properties" : { "noteIndex" : 0 }, "schema" : "https://github.com/citation-style-language/schema/raw/master/csl-citation.json" }</w:instrText>
      </w:r>
      <w:r w:rsidR="00F4553E" w:rsidRPr="003269F3">
        <w:rPr>
          <w:rFonts w:ascii="Times New Roman" w:hAnsi="Times New Roman" w:cs="Times New Roman"/>
          <w:sz w:val="24"/>
          <w:szCs w:val="24"/>
          <w:lang w:val="en-US"/>
        </w:rPr>
        <w:fldChar w:fldCharType="separate"/>
      </w:r>
      <w:r w:rsidR="00F4553E" w:rsidRPr="003269F3">
        <w:rPr>
          <w:rFonts w:ascii="Times New Roman" w:hAnsi="Times New Roman" w:cs="Times New Roman"/>
          <w:noProof/>
          <w:sz w:val="24"/>
          <w:szCs w:val="24"/>
          <w:lang w:val="en-US"/>
        </w:rPr>
        <w:t>Melwani &amp; Barsade, 2011)</w:t>
      </w:r>
      <w:r w:rsidR="00F4553E" w:rsidRPr="003269F3">
        <w:rPr>
          <w:rFonts w:ascii="Times New Roman" w:hAnsi="Times New Roman" w:cs="Times New Roman"/>
          <w:sz w:val="24"/>
          <w:szCs w:val="24"/>
          <w:lang w:val="en-US"/>
        </w:rPr>
        <w:fldChar w:fldCharType="end"/>
      </w:r>
      <w:r w:rsidR="004076E7" w:rsidRPr="003269F3">
        <w:rPr>
          <w:rFonts w:ascii="Times New Roman" w:hAnsi="Times New Roman" w:cs="Times New Roman"/>
          <w:sz w:val="24"/>
          <w:szCs w:val="24"/>
          <w:lang w:val="en-US"/>
        </w:rPr>
        <w:t xml:space="preserve">. </w:t>
      </w:r>
      <w:r w:rsidR="00422FFC" w:rsidRPr="003269F3">
        <w:rPr>
          <w:rFonts w:ascii="Times New Roman" w:hAnsi="Times New Roman" w:cs="Times New Roman"/>
          <w:sz w:val="24"/>
          <w:szCs w:val="24"/>
          <w:lang w:val="en-US"/>
        </w:rPr>
        <w:t>That is</w:t>
      </w:r>
      <w:r w:rsidR="004076E7" w:rsidRPr="003269F3">
        <w:rPr>
          <w:rFonts w:ascii="Times New Roman" w:hAnsi="Times New Roman" w:cs="Times New Roman"/>
          <w:sz w:val="24"/>
          <w:szCs w:val="24"/>
          <w:lang w:val="en-US"/>
        </w:rPr>
        <w:t>, recipients of contempt</w:t>
      </w:r>
      <w:r w:rsidRPr="003269F3">
        <w:rPr>
          <w:rFonts w:ascii="Times New Roman" w:hAnsi="Times New Roman" w:cs="Times New Roman"/>
          <w:sz w:val="24"/>
          <w:szCs w:val="24"/>
          <w:lang w:val="en-US"/>
        </w:rPr>
        <w:t xml:space="preserve"> tend to</w:t>
      </w:r>
      <w:r w:rsidR="004076E7" w:rsidRPr="003269F3">
        <w:rPr>
          <w:rFonts w:ascii="Times New Roman" w:hAnsi="Times New Roman" w:cs="Times New Roman"/>
          <w:sz w:val="24"/>
          <w:szCs w:val="24"/>
          <w:lang w:val="en-US"/>
        </w:rPr>
        <w:t xml:space="preserve"> feel the need to prove </w:t>
      </w:r>
      <w:r w:rsidRPr="003269F3">
        <w:rPr>
          <w:rFonts w:ascii="Times New Roman" w:hAnsi="Times New Roman" w:cs="Times New Roman"/>
          <w:sz w:val="24"/>
          <w:szCs w:val="24"/>
          <w:lang w:val="en-US"/>
        </w:rPr>
        <w:t xml:space="preserve">it </w:t>
      </w:r>
      <w:r w:rsidR="00422FFC" w:rsidRPr="003269F3">
        <w:rPr>
          <w:rFonts w:ascii="Times New Roman" w:hAnsi="Times New Roman" w:cs="Times New Roman"/>
          <w:sz w:val="24"/>
          <w:szCs w:val="24"/>
          <w:lang w:val="en-US"/>
        </w:rPr>
        <w:t xml:space="preserve">wrong </w:t>
      </w:r>
      <w:r w:rsidR="004076E7" w:rsidRPr="003269F3">
        <w:rPr>
          <w:rFonts w:ascii="Times New Roman" w:hAnsi="Times New Roman" w:cs="Times New Roman"/>
          <w:sz w:val="24"/>
          <w:szCs w:val="24"/>
          <w:lang w:val="en-US"/>
        </w:rPr>
        <w:t xml:space="preserve">by improving </w:t>
      </w:r>
      <w:r w:rsidR="00792199" w:rsidRPr="003269F3">
        <w:rPr>
          <w:rFonts w:ascii="Times New Roman" w:hAnsi="Times New Roman" w:cs="Times New Roman"/>
          <w:sz w:val="24"/>
          <w:szCs w:val="24"/>
          <w:lang w:val="en-US"/>
        </w:rPr>
        <w:t xml:space="preserve">their </w:t>
      </w:r>
      <w:r w:rsidR="004076E7" w:rsidRPr="003269F3">
        <w:rPr>
          <w:rFonts w:ascii="Times New Roman" w:hAnsi="Times New Roman" w:cs="Times New Roman"/>
          <w:sz w:val="24"/>
          <w:szCs w:val="24"/>
          <w:lang w:val="en-US"/>
        </w:rPr>
        <w:t>performance</w:t>
      </w:r>
      <w:r w:rsidRPr="003269F3">
        <w:rPr>
          <w:rFonts w:ascii="Times New Roman" w:hAnsi="Times New Roman" w:cs="Times New Roman"/>
          <w:sz w:val="24"/>
          <w:szCs w:val="24"/>
          <w:lang w:val="en-US"/>
        </w:rPr>
        <w:t>. However, the continued existence of</w:t>
      </w:r>
      <w:r w:rsidR="00422FFC" w:rsidRPr="003269F3">
        <w:rPr>
          <w:rFonts w:ascii="Times New Roman" w:hAnsi="Times New Roman" w:cs="Times New Roman"/>
          <w:sz w:val="24"/>
          <w:szCs w:val="24"/>
          <w:lang w:val="en-US"/>
        </w:rPr>
        <w:t xml:space="preserve"> hard feelings</w:t>
      </w:r>
      <w:r w:rsidRPr="003269F3">
        <w:rPr>
          <w:rFonts w:ascii="Times New Roman" w:hAnsi="Times New Roman" w:cs="Times New Roman"/>
          <w:sz w:val="24"/>
          <w:szCs w:val="24"/>
          <w:lang w:val="en-US"/>
        </w:rPr>
        <w:t xml:space="preserve"> indicates that such efforts do not negate the essential distancing function of contempt; they merely try to </w:t>
      </w:r>
      <w:r w:rsidR="003339C5" w:rsidRPr="003269F3">
        <w:rPr>
          <w:rFonts w:ascii="Times New Roman" w:hAnsi="Times New Roman" w:cs="Times New Roman"/>
          <w:sz w:val="24"/>
          <w:szCs w:val="24"/>
          <w:lang w:val="en-US"/>
        </w:rPr>
        <w:t>restore the appearance of competence within the newly adversarial relationship</w:t>
      </w:r>
      <w:r w:rsidR="004076E7" w:rsidRPr="003269F3">
        <w:rPr>
          <w:rFonts w:ascii="Times New Roman" w:hAnsi="Times New Roman" w:cs="Times New Roman"/>
          <w:sz w:val="24"/>
          <w:szCs w:val="24"/>
          <w:lang w:val="en-US"/>
        </w:rPr>
        <w:t>.</w:t>
      </w:r>
      <w:r w:rsidR="00D67915" w:rsidRPr="003269F3">
        <w:rPr>
          <w:rFonts w:ascii="Times New Roman" w:hAnsi="Times New Roman" w:cs="Times New Roman"/>
          <w:sz w:val="24"/>
          <w:szCs w:val="24"/>
          <w:lang w:val="en-US"/>
        </w:rPr>
        <w:t xml:space="preserve"> </w:t>
      </w:r>
      <w:r w:rsidRPr="003269F3">
        <w:rPr>
          <w:rFonts w:ascii="Times New Roman" w:hAnsi="Times New Roman" w:cs="Times New Roman"/>
          <w:sz w:val="24"/>
          <w:szCs w:val="24"/>
          <w:lang w:val="en-US"/>
        </w:rPr>
        <w:t>The circumstances under which contempt spurs self-improvement versus acquiescence, however, have not been much studied in other contexts.</w:t>
      </w:r>
    </w:p>
    <w:p w14:paraId="28FEED78" w14:textId="56E8D914" w:rsidR="008E4047" w:rsidRPr="0060758D" w:rsidRDefault="008E4047" w:rsidP="00C43C55">
      <w:pPr>
        <w:spacing w:after="0" w:line="480" w:lineRule="auto"/>
        <w:ind w:firstLine="720"/>
        <w:rPr>
          <w:rFonts w:ascii="Times New Roman" w:hAnsi="Times New Roman" w:cs="Times New Roman"/>
          <w:i/>
          <w:sz w:val="24"/>
          <w:szCs w:val="24"/>
          <w:lang w:val="en-US" w:eastAsia="nl-NL"/>
        </w:rPr>
      </w:pPr>
      <w:r w:rsidRPr="0060758D">
        <w:rPr>
          <w:rFonts w:ascii="Times New Roman" w:hAnsi="Times New Roman" w:cs="Times New Roman"/>
          <w:i/>
          <w:sz w:val="24"/>
          <w:szCs w:val="24"/>
          <w:lang w:val="en-US" w:eastAsia="nl-NL"/>
        </w:rPr>
        <w:t>Conflicts between different functions at different levels</w:t>
      </w:r>
    </w:p>
    <w:p w14:paraId="2A37F138" w14:textId="7A8182B9" w:rsidR="00411830" w:rsidRPr="0060758D" w:rsidRDefault="00177D33" w:rsidP="00C43C55">
      <w:pPr>
        <w:spacing w:after="0" w:line="480" w:lineRule="auto"/>
        <w:ind w:firstLine="720"/>
        <w:rPr>
          <w:rFonts w:ascii="Times New Roman" w:hAnsi="Times New Roman" w:cs="Times New Roman"/>
          <w:sz w:val="24"/>
          <w:szCs w:val="24"/>
          <w:lang w:val="en-US" w:eastAsia="nl-NL"/>
        </w:rPr>
      </w:pPr>
      <w:r>
        <w:rPr>
          <w:rFonts w:ascii="Times New Roman" w:hAnsi="Times New Roman" w:cs="Times New Roman"/>
          <w:sz w:val="24"/>
          <w:szCs w:val="24"/>
          <w:lang w:val="en-US" w:eastAsia="nl-NL"/>
        </w:rPr>
        <w:t>These multiple functions on multiple social</w:t>
      </w:r>
      <w:r w:rsidR="00E60998">
        <w:rPr>
          <w:rFonts w:ascii="Times New Roman" w:hAnsi="Times New Roman" w:cs="Times New Roman"/>
          <w:sz w:val="24"/>
          <w:szCs w:val="24"/>
          <w:lang w:val="en-US" w:eastAsia="nl-NL"/>
        </w:rPr>
        <w:t xml:space="preserve"> </w:t>
      </w:r>
      <w:r>
        <w:rPr>
          <w:rFonts w:ascii="Times New Roman" w:hAnsi="Times New Roman" w:cs="Times New Roman"/>
          <w:sz w:val="24"/>
          <w:szCs w:val="24"/>
          <w:lang w:val="en-US" w:eastAsia="nl-NL"/>
        </w:rPr>
        <w:t>levels have the potential to conflict. An analysis by f</w:t>
      </w:r>
      <w:r w:rsidR="00DB2496" w:rsidRPr="0060758D">
        <w:rPr>
          <w:rFonts w:ascii="Times New Roman" w:hAnsi="Times New Roman" w:cs="Times New Roman"/>
          <w:sz w:val="24"/>
          <w:szCs w:val="24"/>
          <w:lang w:val="en-US" w:eastAsia="nl-NL"/>
        </w:rPr>
        <w:t xml:space="preserve">unctional conflict theory (Giner-Sorolla, 2012) </w:t>
      </w:r>
      <w:r>
        <w:rPr>
          <w:rFonts w:ascii="Times New Roman" w:hAnsi="Times New Roman" w:cs="Times New Roman"/>
          <w:sz w:val="24"/>
          <w:szCs w:val="24"/>
          <w:lang w:val="en-US" w:eastAsia="nl-NL"/>
        </w:rPr>
        <w:t>explains</w:t>
      </w:r>
      <w:r w:rsidR="00DB2496" w:rsidRPr="0060758D">
        <w:rPr>
          <w:rFonts w:ascii="Times New Roman" w:hAnsi="Times New Roman" w:cs="Times New Roman"/>
          <w:sz w:val="24"/>
          <w:szCs w:val="24"/>
          <w:lang w:val="en-US" w:eastAsia="nl-NL"/>
        </w:rPr>
        <w:t xml:space="preserve"> apparently dysfunctional outcomes of emotions </w:t>
      </w:r>
      <w:r>
        <w:rPr>
          <w:rFonts w:ascii="Times New Roman" w:hAnsi="Times New Roman" w:cs="Times New Roman"/>
          <w:sz w:val="24"/>
          <w:szCs w:val="24"/>
          <w:lang w:val="en-US" w:eastAsia="nl-NL"/>
        </w:rPr>
        <w:t>as</w:t>
      </w:r>
      <w:r w:rsidR="004E0E10">
        <w:rPr>
          <w:rFonts w:ascii="Times New Roman" w:hAnsi="Times New Roman" w:cs="Times New Roman"/>
          <w:sz w:val="24"/>
          <w:szCs w:val="24"/>
          <w:lang w:val="en-US" w:eastAsia="nl-NL"/>
        </w:rPr>
        <w:t xml:space="preserve"> </w:t>
      </w:r>
      <w:r w:rsidR="00DB2496" w:rsidRPr="0060758D">
        <w:rPr>
          <w:rFonts w:ascii="Times New Roman" w:hAnsi="Times New Roman" w:cs="Times New Roman"/>
          <w:sz w:val="24"/>
          <w:szCs w:val="24"/>
          <w:lang w:val="en-US" w:eastAsia="nl-NL"/>
        </w:rPr>
        <w:t xml:space="preserve">the </w:t>
      </w:r>
      <w:r>
        <w:rPr>
          <w:rFonts w:ascii="Times New Roman" w:hAnsi="Times New Roman" w:cs="Times New Roman"/>
          <w:sz w:val="24"/>
          <w:szCs w:val="24"/>
          <w:lang w:val="en-US" w:eastAsia="nl-NL"/>
        </w:rPr>
        <w:t>intrusion</w:t>
      </w:r>
      <w:r w:rsidRPr="0060758D">
        <w:rPr>
          <w:rFonts w:ascii="Times New Roman" w:hAnsi="Times New Roman" w:cs="Times New Roman"/>
          <w:sz w:val="24"/>
          <w:szCs w:val="24"/>
          <w:lang w:val="en-US" w:eastAsia="nl-NL"/>
        </w:rPr>
        <w:t xml:space="preserve"> </w:t>
      </w:r>
      <w:r w:rsidR="00DB2496" w:rsidRPr="0060758D">
        <w:rPr>
          <w:rFonts w:ascii="Times New Roman" w:hAnsi="Times New Roman" w:cs="Times New Roman"/>
          <w:sz w:val="24"/>
          <w:szCs w:val="24"/>
          <w:lang w:val="en-US" w:eastAsia="nl-NL"/>
        </w:rPr>
        <w:t xml:space="preserve">of </w:t>
      </w:r>
      <w:r>
        <w:rPr>
          <w:rFonts w:ascii="Times New Roman" w:hAnsi="Times New Roman" w:cs="Times New Roman"/>
          <w:sz w:val="24"/>
          <w:szCs w:val="24"/>
          <w:lang w:val="en-US" w:eastAsia="nl-NL"/>
        </w:rPr>
        <w:t>a functional</w:t>
      </w:r>
      <w:r w:rsidRPr="0060758D">
        <w:rPr>
          <w:rFonts w:ascii="Times New Roman" w:hAnsi="Times New Roman" w:cs="Times New Roman"/>
          <w:sz w:val="24"/>
          <w:szCs w:val="24"/>
          <w:lang w:val="en-US" w:eastAsia="nl-NL"/>
        </w:rPr>
        <w:t xml:space="preserve"> </w:t>
      </w:r>
      <w:r w:rsidR="00DB2496" w:rsidRPr="0060758D">
        <w:rPr>
          <w:rFonts w:ascii="Times New Roman" w:hAnsi="Times New Roman" w:cs="Times New Roman"/>
          <w:sz w:val="24"/>
          <w:szCs w:val="24"/>
          <w:lang w:val="en-US" w:eastAsia="nl-NL"/>
        </w:rPr>
        <w:t>feature of the emotion in</w:t>
      </w:r>
      <w:r>
        <w:rPr>
          <w:rFonts w:ascii="Times New Roman" w:hAnsi="Times New Roman" w:cs="Times New Roman"/>
          <w:sz w:val="24"/>
          <w:szCs w:val="24"/>
          <w:lang w:val="en-US" w:eastAsia="nl-NL"/>
        </w:rPr>
        <w:t>to</w:t>
      </w:r>
      <w:r w:rsidR="00DB2496" w:rsidRPr="0060758D">
        <w:rPr>
          <w:rFonts w:ascii="Times New Roman" w:hAnsi="Times New Roman" w:cs="Times New Roman"/>
          <w:sz w:val="24"/>
          <w:szCs w:val="24"/>
          <w:lang w:val="en-US" w:eastAsia="nl-NL"/>
        </w:rPr>
        <w:t xml:space="preserve"> a different functional context for which that feature is not appropriate. </w:t>
      </w:r>
    </w:p>
    <w:p w14:paraId="331E8981" w14:textId="5208D8F2" w:rsidR="00DB2496" w:rsidRDefault="00DB2496" w:rsidP="00C43C55">
      <w:pPr>
        <w:spacing w:after="0" w:line="480" w:lineRule="auto"/>
        <w:ind w:firstLine="720"/>
        <w:rPr>
          <w:rFonts w:ascii="Times New Roman" w:hAnsi="Times New Roman" w:cs="Times New Roman"/>
          <w:sz w:val="24"/>
          <w:szCs w:val="24"/>
          <w:lang w:val="en-US"/>
        </w:rPr>
      </w:pPr>
      <w:r w:rsidRPr="0060758D">
        <w:rPr>
          <w:rFonts w:ascii="Times New Roman" w:hAnsi="Times New Roman" w:cs="Times New Roman"/>
          <w:sz w:val="24"/>
          <w:szCs w:val="24"/>
          <w:lang w:val="en-US"/>
        </w:rPr>
        <w:t>In today’s world, people who express contempt often find themselves with an image problem.</w:t>
      </w:r>
      <w:r w:rsidR="002E3CA6" w:rsidRPr="0060758D">
        <w:rPr>
          <w:rFonts w:ascii="Times New Roman" w:hAnsi="Times New Roman" w:cs="Times New Roman"/>
          <w:sz w:val="24"/>
          <w:szCs w:val="24"/>
          <w:lang w:val="en-US"/>
        </w:rPr>
        <w:t xml:space="preserve"> </w:t>
      </w:r>
      <w:r w:rsidR="00723673" w:rsidRPr="0060758D">
        <w:rPr>
          <w:rFonts w:ascii="Times New Roman" w:hAnsi="Times New Roman" w:cs="Times New Roman"/>
          <w:sz w:val="24"/>
          <w:szCs w:val="24"/>
          <w:lang w:val="en-US"/>
        </w:rPr>
        <w:t>From the individual’s perspective, there may be</w:t>
      </w:r>
      <w:r w:rsidR="00DB249F">
        <w:rPr>
          <w:rFonts w:ascii="Times New Roman" w:hAnsi="Times New Roman" w:cs="Times New Roman"/>
          <w:sz w:val="24"/>
          <w:szCs w:val="24"/>
          <w:lang w:val="en-US"/>
        </w:rPr>
        <w:t xml:space="preserve"> </w:t>
      </w:r>
      <w:r w:rsidR="00723673" w:rsidRPr="0060758D">
        <w:rPr>
          <w:rFonts w:ascii="Times New Roman" w:hAnsi="Times New Roman" w:cs="Times New Roman"/>
          <w:sz w:val="24"/>
          <w:szCs w:val="24"/>
          <w:lang w:val="en-US"/>
        </w:rPr>
        <w:t>functional reasons to express contempt</w:t>
      </w:r>
      <w:r w:rsidR="00EA2F86" w:rsidRPr="0060758D">
        <w:rPr>
          <w:rFonts w:ascii="Times New Roman" w:hAnsi="Times New Roman" w:cs="Times New Roman"/>
          <w:sz w:val="24"/>
          <w:szCs w:val="24"/>
          <w:lang w:val="en-US"/>
        </w:rPr>
        <w:t xml:space="preserve">, </w:t>
      </w:r>
      <w:r w:rsidR="004E0E10">
        <w:rPr>
          <w:rFonts w:ascii="Times New Roman" w:hAnsi="Times New Roman" w:cs="Times New Roman"/>
          <w:sz w:val="24"/>
          <w:szCs w:val="24"/>
          <w:lang w:val="en-US"/>
        </w:rPr>
        <w:t xml:space="preserve">either </w:t>
      </w:r>
      <w:r w:rsidR="00723673" w:rsidRPr="0060758D">
        <w:rPr>
          <w:rFonts w:ascii="Times New Roman" w:hAnsi="Times New Roman" w:cs="Times New Roman"/>
          <w:sz w:val="24"/>
          <w:szCs w:val="24"/>
          <w:lang w:val="en-US"/>
        </w:rPr>
        <w:t>to boost self-regard</w:t>
      </w:r>
      <w:r w:rsidR="004E0E10">
        <w:rPr>
          <w:rFonts w:ascii="Times New Roman" w:hAnsi="Times New Roman" w:cs="Times New Roman"/>
          <w:sz w:val="24"/>
          <w:szCs w:val="24"/>
          <w:lang w:val="en-US"/>
        </w:rPr>
        <w:t>, avoid undesirable others,</w:t>
      </w:r>
      <w:r w:rsidR="009B36A5" w:rsidRPr="0060758D">
        <w:rPr>
          <w:rFonts w:ascii="Times New Roman" w:hAnsi="Times New Roman" w:cs="Times New Roman"/>
          <w:sz w:val="24"/>
          <w:szCs w:val="24"/>
          <w:lang w:val="en-US"/>
        </w:rPr>
        <w:t xml:space="preserve"> or cool down inappropriate anger</w:t>
      </w:r>
      <w:r w:rsidR="004E0E10">
        <w:rPr>
          <w:rFonts w:ascii="Times New Roman" w:hAnsi="Times New Roman" w:cs="Times New Roman"/>
          <w:sz w:val="24"/>
          <w:szCs w:val="24"/>
          <w:lang w:val="en-US"/>
        </w:rPr>
        <w:t xml:space="preserve">. </w:t>
      </w:r>
      <w:r w:rsidR="00EA2F86" w:rsidRPr="0060758D">
        <w:rPr>
          <w:rFonts w:ascii="Times New Roman" w:hAnsi="Times New Roman" w:cs="Times New Roman"/>
          <w:sz w:val="24"/>
          <w:szCs w:val="24"/>
          <w:lang w:val="en-US"/>
        </w:rPr>
        <w:t xml:space="preserve">Contempt may also </w:t>
      </w:r>
      <w:r w:rsidR="009B36A5" w:rsidRPr="0060758D">
        <w:rPr>
          <w:rFonts w:ascii="Times New Roman" w:hAnsi="Times New Roman" w:cs="Times New Roman"/>
          <w:sz w:val="24"/>
          <w:szCs w:val="24"/>
          <w:lang w:val="en-US"/>
        </w:rPr>
        <w:t xml:space="preserve">allow a person </w:t>
      </w:r>
      <w:r w:rsidR="00EA2F86" w:rsidRPr="0060758D">
        <w:rPr>
          <w:rFonts w:ascii="Times New Roman" w:hAnsi="Times New Roman" w:cs="Times New Roman"/>
          <w:sz w:val="24"/>
          <w:szCs w:val="24"/>
          <w:lang w:val="en-US"/>
        </w:rPr>
        <w:t xml:space="preserve">to </w:t>
      </w:r>
      <w:r w:rsidR="00723673" w:rsidRPr="0060758D">
        <w:rPr>
          <w:rFonts w:ascii="Times New Roman" w:hAnsi="Times New Roman" w:cs="Times New Roman"/>
          <w:sz w:val="24"/>
          <w:szCs w:val="24"/>
          <w:lang w:val="en-US"/>
        </w:rPr>
        <w:t>inhabit an easily understood world where certain people or groups are simply contemptible, and not worthy of detailed consideration or distres</w:t>
      </w:r>
      <w:r w:rsidR="00177D33">
        <w:rPr>
          <w:rFonts w:ascii="Times New Roman" w:hAnsi="Times New Roman" w:cs="Times New Roman"/>
          <w:sz w:val="24"/>
          <w:szCs w:val="24"/>
          <w:lang w:val="en-US"/>
        </w:rPr>
        <w:t>sing</w:t>
      </w:r>
      <w:r w:rsidR="00723673" w:rsidRPr="0060758D">
        <w:rPr>
          <w:rFonts w:ascii="Times New Roman" w:hAnsi="Times New Roman" w:cs="Times New Roman"/>
          <w:sz w:val="24"/>
          <w:szCs w:val="24"/>
          <w:lang w:val="en-US"/>
        </w:rPr>
        <w:t xml:space="preserve"> empathy (associative function). But </w:t>
      </w:r>
      <w:r w:rsidR="00EA2F86" w:rsidRPr="0060758D">
        <w:rPr>
          <w:rFonts w:ascii="Times New Roman" w:hAnsi="Times New Roman" w:cs="Times New Roman"/>
          <w:sz w:val="24"/>
          <w:szCs w:val="24"/>
          <w:lang w:val="en-US"/>
        </w:rPr>
        <w:t xml:space="preserve">other people may see things differently </w:t>
      </w:r>
      <w:r w:rsidR="002E3CA6" w:rsidRPr="0060758D">
        <w:rPr>
          <w:rFonts w:ascii="Times New Roman" w:hAnsi="Times New Roman" w:cs="Times New Roman"/>
          <w:sz w:val="24"/>
          <w:szCs w:val="24"/>
          <w:lang w:val="en-US"/>
        </w:rPr>
        <w:t>at a high</w:t>
      </w:r>
      <w:r w:rsidR="00EA2F86" w:rsidRPr="0060758D">
        <w:rPr>
          <w:rFonts w:ascii="Times New Roman" w:hAnsi="Times New Roman" w:cs="Times New Roman"/>
          <w:sz w:val="24"/>
          <w:szCs w:val="24"/>
          <w:lang w:val="en-US"/>
        </w:rPr>
        <w:t xml:space="preserve">er level of social organization. </w:t>
      </w:r>
      <w:r w:rsidR="004E0E10">
        <w:rPr>
          <w:rFonts w:ascii="Times New Roman" w:hAnsi="Times New Roman" w:cs="Times New Roman"/>
          <w:sz w:val="24"/>
          <w:szCs w:val="24"/>
          <w:lang w:val="en-US"/>
        </w:rPr>
        <w:t>Because people tend to</w:t>
      </w:r>
      <w:r w:rsidR="00723673" w:rsidRPr="0060758D">
        <w:rPr>
          <w:rFonts w:ascii="Times New Roman" w:hAnsi="Times New Roman" w:cs="Times New Roman"/>
          <w:sz w:val="24"/>
          <w:szCs w:val="24"/>
          <w:lang w:val="en-US"/>
        </w:rPr>
        <w:t xml:space="preserve"> extrapolate enduring character traits from single expressive instances (</w:t>
      </w:r>
      <w:r w:rsidR="00372CE0">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"10.1111/j.1467-9221.2004.00402.x", "ISBN" : "1467-9221", "ISSN" : "1467-9221", "abstract" : "Most theories in social and political psychology stress self-interest, intergroup conflict, eth- nocentrism, homophily, ingroup bias, outgroup antipathy, dominance, and resistance. System justification theory is influenced by these perspectives-including social identity and social dominance theories-but it departs from them in several respects. Advocates of system justification theory argue that (a) there is a general ideological motive to justify the existing social order, (b) this motive is at least partially responsible for the internalization of inferiority among members of disadvantaged groups, (c) it is observed most readily at an implicit, nonconscious level of awareness and (d) paradoxically, it is sometimes strongest among those who are most harmed by the status quo. This article reviews and integrates 10 years of research on 20 hypotheses derived from a system justification per- spective, focusing on the phenomenon of implicit outgroup favoritism among members of disadvantaged groups (including African Americans, the elderly, and gays/lesbians) and its relation to political ideology (especially liberalism-conservatism)", "author" : [ { "dropping-particle" : "", "family" : "Jost", "given" : "Jt", "non-dropping-particle" : "", "parse-names" : false, "suffix" : "" }, { "dropping-particle" : "", "family" : "Banaji", "given" : "Mr", "non-dropping-particle" : "", "parse-names" : false, "suffix" : "" }, { "dropping-particle" : "", "family" : "Nosek", "given" : "Ba", "non-dropping-particle" : "", "parse-names" : false, "suffix" : "" } ], "container-title" : "Political Psychology", "id" : "ITEM-1", "issued" : { "date-parts" : [ [ "2004" ] ] }, "page" : "881-919", "title" : "A decade of system justification theory: Accumulated evidence of conscious and unconscious bolstering of the status quo", "type" : "article-journal", "volume" : "25" }, "uris" : [ "http://www.mendeley.com/documents/?uuid=c28bd795-c481-4fd6-9e3e-0dd3d6cea03f" ] } ], "mendeley" : { "previouslyFormattedCitation" : "(Jost, Banaji, &amp; Nosek, 2004)" }, "properties" : { "noteIndex" : 0 }, "schema" : "https://github.com/citation-style-language/schema/raw/master/csl-citation.json" }</w:instrText>
      </w:r>
      <w:r w:rsidR="00372CE0">
        <w:rPr>
          <w:rFonts w:ascii="Times New Roman" w:hAnsi="Times New Roman" w:cs="Times New Roman"/>
          <w:sz w:val="24"/>
          <w:szCs w:val="24"/>
          <w:lang w:val="en-US"/>
        </w:rPr>
        <w:fldChar w:fldCharType="separate"/>
      </w:r>
      <w:r w:rsidR="00372CE0" w:rsidRPr="00372CE0">
        <w:rPr>
          <w:rFonts w:ascii="Times New Roman" w:hAnsi="Times New Roman" w:cs="Times New Roman"/>
          <w:noProof/>
          <w:sz w:val="24"/>
          <w:szCs w:val="24"/>
          <w:lang w:val="en-US"/>
        </w:rPr>
        <w:t>Jost, Banaji, &amp; Nosek, 2004</w:t>
      </w:r>
      <w:r w:rsidR="00372CE0">
        <w:rPr>
          <w:rFonts w:ascii="Times New Roman" w:hAnsi="Times New Roman" w:cs="Times New Roman"/>
          <w:sz w:val="24"/>
          <w:szCs w:val="24"/>
          <w:lang w:val="en-US"/>
        </w:rPr>
        <w:fldChar w:fldCharType="end"/>
      </w:r>
      <w:r w:rsidR="009B36A5" w:rsidRPr="0060758D">
        <w:rPr>
          <w:rFonts w:ascii="Times New Roman" w:hAnsi="Times New Roman" w:cs="Times New Roman"/>
          <w:sz w:val="24"/>
          <w:szCs w:val="24"/>
          <w:lang w:val="en-US"/>
        </w:rPr>
        <w:t xml:space="preserve">, </w:t>
      </w:r>
      <w:r w:rsidR="00177D33">
        <w:rPr>
          <w:rFonts w:ascii="Times New Roman" w:hAnsi="Times New Roman" w:cs="Times New Roman"/>
          <w:sz w:val="24"/>
          <w:szCs w:val="24"/>
          <w:lang w:val="en-US"/>
        </w:rPr>
        <w:t>Jones, 1979</w:t>
      </w:r>
      <w:r w:rsidR="009B36A5" w:rsidRPr="0060758D">
        <w:rPr>
          <w:rFonts w:ascii="Times New Roman" w:hAnsi="Times New Roman" w:cs="Times New Roman"/>
          <w:sz w:val="24"/>
          <w:szCs w:val="24"/>
          <w:lang w:val="en-US"/>
        </w:rPr>
        <w:t>)</w:t>
      </w:r>
      <w:r w:rsidR="002E3CA6" w:rsidRPr="0060758D">
        <w:rPr>
          <w:rFonts w:ascii="Times New Roman" w:hAnsi="Times New Roman" w:cs="Times New Roman"/>
          <w:sz w:val="24"/>
          <w:szCs w:val="24"/>
          <w:lang w:val="en-US"/>
        </w:rPr>
        <w:t>, expressions of contempt risk projecting a negative image, lacking in warmth. Distancing, after all, cuts both ways. Contempt expressed in an attempt to “cool down” one’s personal anger may thus unintentionally signal a “cold” disposition to others.</w:t>
      </w:r>
      <w:r w:rsidR="00177D33">
        <w:rPr>
          <w:rFonts w:ascii="Times New Roman" w:hAnsi="Times New Roman" w:cs="Times New Roman"/>
          <w:sz w:val="24"/>
          <w:szCs w:val="24"/>
          <w:lang w:val="en-US"/>
        </w:rPr>
        <w:t xml:space="preserve"> Likewise, a contemptuous </w:t>
      </w:r>
      <w:r w:rsidR="009F2FC7">
        <w:rPr>
          <w:rFonts w:ascii="Times New Roman" w:hAnsi="Times New Roman" w:cs="Times New Roman"/>
          <w:sz w:val="24"/>
          <w:szCs w:val="24"/>
          <w:lang w:val="en-US"/>
        </w:rPr>
        <w:t xml:space="preserve">associative </w:t>
      </w:r>
      <w:r w:rsidR="00177D33">
        <w:rPr>
          <w:rFonts w:ascii="Times New Roman" w:hAnsi="Times New Roman" w:cs="Times New Roman"/>
          <w:sz w:val="24"/>
          <w:szCs w:val="24"/>
          <w:lang w:val="en-US"/>
        </w:rPr>
        <w:t xml:space="preserve">sentiment, although formed in an attempt to understand a complex social world, </w:t>
      </w:r>
      <w:r w:rsidR="009F2FC7">
        <w:rPr>
          <w:rFonts w:ascii="Times New Roman" w:hAnsi="Times New Roman" w:cs="Times New Roman"/>
          <w:sz w:val="24"/>
          <w:szCs w:val="24"/>
          <w:lang w:val="en-US"/>
        </w:rPr>
        <w:t>may overgeneralize to people who do</w:t>
      </w:r>
      <w:r w:rsidR="008F13D4">
        <w:rPr>
          <w:rFonts w:ascii="Times New Roman" w:hAnsi="Times New Roman" w:cs="Times New Roman"/>
          <w:sz w:val="24"/>
          <w:szCs w:val="24"/>
          <w:lang w:val="en-US"/>
        </w:rPr>
        <w:t xml:space="preserve"> </w:t>
      </w:r>
      <w:r w:rsidR="009F2FC7">
        <w:rPr>
          <w:rFonts w:ascii="Times New Roman" w:hAnsi="Times New Roman" w:cs="Times New Roman"/>
          <w:sz w:val="24"/>
          <w:szCs w:val="24"/>
          <w:lang w:val="en-US"/>
        </w:rPr>
        <w:t>not deserve it,</w:t>
      </w:r>
      <w:r w:rsidR="00453CAA">
        <w:rPr>
          <w:rFonts w:ascii="Times New Roman" w:hAnsi="Times New Roman" w:cs="Times New Roman"/>
          <w:sz w:val="24"/>
          <w:szCs w:val="24"/>
          <w:lang w:val="en-US"/>
        </w:rPr>
        <w:t xml:space="preserve"> </w:t>
      </w:r>
      <w:r w:rsidR="009F2FC7">
        <w:rPr>
          <w:rFonts w:ascii="Times New Roman" w:hAnsi="Times New Roman" w:cs="Times New Roman"/>
          <w:sz w:val="24"/>
          <w:szCs w:val="24"/>
          <w:lang w:val="en-US"/>
        </w:rPr>
        <w:t>interfering with the function of emotion to appraise the</w:t>
      </w:r>
      <w:r w:rsidR="008F13D4">
        <w:rPr>
          <w:rFonts w:ascii="Times New Roman" w:hAnsi="Times New Roman" w:cs="Times New Roman"/>
          <w:sz w:val="24"/>
          <w:szCs w:val="24"/>
          <w:lang w:val="en-US"/>
        </w:rPr>
        <w:t xml:space="preserve"> </w:t>
      </w:r>
      <w:r w:rsidR="009F2FC7">
        <w:rPr>
          <w:rFonts w:ascii="Times New Roman" w:hAnsi="Times New Roman" w:cs="Times New Roman"/>
          <w:sz w:val="24"/>
          <w:szCs w:val="24"/>
          <w:lang w:val="en-US"/>
        </w:rPr>
        <w:t>present, individual case.</w:t>
      </w:r>
    </w:p>
    <w:p w14:paraId="546A3D5A" w14:textId="24F0392C" w:rsidR="00453CAA" w:rsidRPr="0060758D" w:rsidRDefault="00453CAA" w:rsidP="00C43C55">
      <w:pPr>
        <w:spacing w:after="0" w:line="480" w:lineRule="auto"/>
        <w:ind w:firstLine="720"/>
        <w:rPr>
          <w:rFonts w:ascii="Times New Roman" w:hAnsi="Times New Roman" w:cs="Times New Roman"/>
          <w:sz w:val="24"/>
          <w:szCs w:val="24"/>
          <w:lang w:val="en-US"/>
        </w:rPr>
      </w:pPr>
      <w:r w:rsidRPr="00C534D3">
        <w:rPr>
          <w:rFonts w:ascii="Times New Roman" w:hAnsi="Times New Roman" w:cs="Times New Roman"/>
          <w:sz w:val="24"/>
          <w:szCs w:val="24"/>
          <w:lang w:val="en-US"/>
        </w:rPr>
        <w:t xml:space="preserve">Conflicts between functions of contempt also have implications for its standing as a moral emotion. Generally speaking, an emotion acts to support morality if it is felt at the level of the self but represents the concerns of a larger level of social organization, beyond the individual (Giner-Sorolla, 2012; Haidt, 2003; Reed &amp; Aquino, 2003). Thus, although contempt may aid the individual to maintain equanimity, feel good and handle social situations, it can also impact negatively on others. </w:t>
      </w:r>
      <w:r w:rsidR="001D36F2" w:rsidRPr="00C534D3">
        <w:rPr>
          <w:rFonts w:ascii="Times New Roman" w:hAnsi="Times New Roman" w:cs="Times New Roman"/>
          <w:sz w:val="24"/>
          <w:szCs w:val="24"/>
          <w:lang w:val="en-US"/>
        </w:rPr>
        <w:t xml:space="preserve">This functional consideration leads directly to the </w:t>
      </w:r>
      <w:r w:rsidR="004E0E10" w:rsidRPr="00C534D3">
        <w:rPr>
          <w:rFonts w:ascii="Times New Roman" w:hAnsi="Times New Roman" w:cs="Times New Roman"/>
          <w:sz w:val="24"/>
          <w:szCs w:val="24"/>
          <w:lang w:val="en-US"/>
        </w:rPr>
        <w:t>question</w:t>
      </w:r>
      <w:r w:rsidR="001D36F2" w:rsidRPr="00C534D3">
        <w:rPr>
          <w:rFonts w:ascii="Times New Roman" w:hAnsi="Times New Roman" w:cs="Times New Roman"/>
          <w:sz w:val="24"/>
          <w:szCs w:val="24"/>
          <w:lang w:val="en-US"/>
        </w:rPr>
        <w:t xml:space="preserve"> of whether contempt is a morally desirable and beneficial emotion.</w:t>
      </w:r>
    </w:p>
    <w:p w14:paraId="689AA9D3" w14:textId="2FA42A99" w:rsidR="00AE3722" w:rsidRPr="0060758D" w:rsidRDefault="00D36E7E" w:rsidP="00C43C55">
      <w:pPr>
        <w:spacing w:after="0" w:line="480" w:lineRule="auto"/>
        <w:ind w:firstLine="851"/>
        <w:jc w:val="center"/>
        <w:rPr>
          <w:rFonts w:ascii="Times New Roman" w:hAnsi="Times New Roman" w:cs="Times New Roman"/>
          <w:b/>
          <w:sz w:val="24"/>
          <w:szCs w:val="24"/>
          <w:lang w:val="en-US"/>
        </w:rPr>
      </w:pPr>
      <w:r w:rsidRPr="0060758D">
        <w:rPr>
          <w:rFonts w:ascii="Times New Roman" w:hAnsi="Times New Roman" w:cs="Times New Roman"/>
          <w:b/>
          <w:sz w:val="24"/>
          <w:szCs w:val="24"/>
          <w:lang w:val="en-US"/>
        </w:rPr>
        <w:t>The Controversies of Contempt</w:t>
      </w:r>
    </w:p>
    <w:p w14:paraId="6A4330FD" w14:textId="1A76C65E" w:rsidR="00991454" w:rsidRPr="00C534D3" w:rsidRDefault="009F2FC7" w:rsidP="00C43C55">
      <w:pPr>
        <w:spacing w:after="0"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Scholars</w:t>
      </w:r>
      <w:r w:rsidR="00CD6CBB" w:rsidRPr="0060758D">
        <w:rPr>
          <w:rFonts w:ascii="Times New Roman" w:hAnsi="Times New Roman" w:cs="Times New Roman"/>
          <w:sz w:val="24"/>
          <w:szCs w:val="24"/>
          <w:lang w:val="en-US"/>
        </w:rPr>
        <w:t xml:space="preserve">– mostly in the discipline of philosophy – have wrestled with the questions of whether, and how, </w:t>
      </w:r>
      <w:r>
        <w:rPr>
          <w:rFonts w:ascii="Times New Roman" w:hAnsi="Times New Roman" w:cs="Times New Roman"/>
          <w:sz w:val="24"/>
          <w:szCs w:val="24"/>
          <w:lang w:val="en-US"/>
        </w:rPr>
        <w:t xml:space="preserve">we should evaluate </w:t>
      </w:r>
      <w:r w:rsidR="00CD6CBB" w:rsidRPr="0060758D">
        <w:rPr>
          <w:rFonts w:ascii="Times New Roman" w:hAnsi="Times New Roman" w:cs="Times New Roman"/>
          <w:sz w:val="24"/>
          <w:szCs w:val="24"/>
          <w:lang w:val="en-US"/>
        </w:rPr>
        <w:t>contempt</w:t>
      </w:r>
      <w:r w:rsidR="00EA2F86" w:rsidRPr="0060758D">
        <w:rPr>
          <w:rFonts w:ascii="Times New Roman" w:hAnsi="Times New Roman" w:cs="Times New Roman"/>
          <w:sz w:val="24"/>
          <w:szCs w:val="24"/>
          <w:lang w:val="en-US"/>
        </w:rPr>
        <w:t xml:space="preserve">. </w:t>
      </w:r>
      <w:r w:rsidR="00105C6F" w:rsidRPr="0060758D">
        <w:rPr>
          <w:rFonts w:ascii="Times New Roman" w:hAnsi="Times New Roman" w:cs="Times New Roman"/>
          <w:sz w:val="24"/>
          <w:szCs w:val="24"/>
          <w:lang w:val="en-US"/>
        </w:rPr>
        <w:t xml:space="preserve">Is it </w:t>
      </w:r>
      <w:r w:rsidR="00991454" w:rsidRPr="0060758D">
        <w:rPr>
          <w:rFonts w:ascii="Times New Roman" w:hAnsi="Times New Roman" w:cs="Times New Roman"/>
          <w:sz w:val="24"/>
          <w:szCs w:val="24"/>
          <w:lang w:val="en-US"/>
        </w:rPr>
        <w:t>intrinsically reprehensible</w:t>
      </w:r>
      <w:r w:rsidR="00825130" w:rsidRPr="0060758D">
        <w:rPr>
          <w:rFonts w:ascii="Times New Roman" w:hAnsi="Times New Roman" w:cs="Times New Roman"/>
          <w:sz w:val="24"/>
          <w:szCs w:val="24"/>
          <w:lang w:val="en-US"/>
        </w:rPr>
        <w:t xml:space="preserve">, or can </w:t>
      </w:r>
      <w:r w:rsidR="00105C6F" w:rsidRPr="0060758D">
        <w:rPr>
          <w:rFonts w:ascii="Times New Roman" w:hAnsi="Times New Roman" w:cs="Times New Roman"/>
          <w:sz w:val="24"/>
          <w:szCs w:val="24"/>
          <w:lang w:val="en-US"/>
        </w:rPr>
        <w:t xml:space="preserve">it </w:t>
      </w:r>
      <w:r w:rsidR="00991454" w:rsidRPr="0060758D">
        <w:rPr>
          <w:rFonts w:ascii="Times New Roman" w:hAnsi="Times New Roman" w:cs="Times New Roman"/>
          <w:sz w:val="24"/>
          <w:szCs w:val="24"/>
          <w:lang w:val="en-US"/>
        </w:rPr>
        <w:t xml:space="preserve">sometimes serve virtuous ends? </w:t>
      </w:r>
      <w:r w:rsidR="00CD6CBB" w:rsidRPr="0060758D">
        <w:rPr>
          <w:rFonts w:ascii="Times New Roman" w:hAnsi="Times New Roman" w:cs="Times New Roman"/>
          <w:sz w:val="24"/>
          <w:szCs w:val="24"/>
          <w:lang w:val="en-US"/>
        </w:rPr>
        <w:t>Indeed, while</w:t>
      </w:r>
      <w:r w:rsidR="004F3516" w:rsidRPr="0060758D">
        <w:rPr>
          <w:rFonts w:ascii="Times New Roman" w:hAnsi="Times New Roman" w:cs="Times New Roman"/>
          <w:sz w:val="24"/>
          <w:szCs w:val="24"/>
          <w:lang w:val="en-US"/>
        </w:rPr>
        <w:t xml:space="preserve"> it might be argued that such questions are beyond the scope of scientific research, we believe </w:t>
      </w:r>
      <w:r w:rsidR="00CD6CBB" w:rsidRPr="0060758D">
        <w:rPr>
          <w:rFonts w:ascii="Times New Roman" w:hAnsi="Times New Roman" w:cs="Times New Roman"/>
          <w:sz w:val="24"/>
          <w:szCs w:val="24"/>
          <w:lang w:val="en-US"/>
        </w:rPr>
        <w:t>instead</w:t>
      </w:r>
      <w:r w:rsidR="004F3516" w:rsidRPr="0060758D">
        <w:rPr>
          <w:rFonts w:ascii="Times New Roman" w:hAnsi="Times New Roman" w:cs="Times New Roman"/>
          <w:sz w:val="24"/>
          <w:szCs w:val="24"/>
          <w:lang w:val="en-US"/>
        </w:rPr>
        <w:t xml:space="preserve"> that psychological </w:t>
      </w:r>
      <w:r>
        <w:rPr>
          <w:rFonts w:ascii="Times New Roman" w:hAnsi="Times New Roman" w:cs="Times New Roman"/>
          <w:sz w:val="24"/>
          <w:szCs w:val="24"/>
          <w:lang w:val="en-US"/>
        </w:rPr>
        <w:t>perspectives</w:t>
      </w:r>
      <w:r w:rsidRPr="0060758D">
        <w:rPr>
          <w:rFonts w:ascii="Times New Roman" w:hAnsi="Times New Roman" w:cs="Times New Roman"/>
          <w:sz w:val="24"/>
          <w:szCs w:val="24"/>
          <w:lang w:val="en-US"/>
        </w:rPr>
        <w:t xml:space="preserve"> </w:t>
      </w:r>
      <w:r>
        <w:rPr>
          <w:rFonts w:ascii="Times New Roman" w:hAnsi="Times New Roman" w:cs="Times New Roman"/>
          <w:sz w:val="24"/>
          <w:szCs w:val="24"/>
          <w:lang w:val="en-US"/>
        </w:rPr>
        <w:t>can</w:t>
      </w:r>
      <w:r w:rsidR="004F3516" w:rsidRPr="0060758D">
        <w:rPr>
          <w:rFonts w:ascii="Times New Roman" w:hAnsi="Times New Roman" w:cs="Times New Roman"/>
          <w:sz w:val="24"/>
          <w:szCs w:val="24"/>
          <w:lang w:val="en-US"/>
        </w:rPr>
        <w:t xml:space="preserve"> inform </w:t>
      </w:r>
      <w:r w:rsidR="00CD6CBB" w:rsidRPr="0060758D">
        <w:rPr>
          <w:rFonts w:ascii="Times New Roman" w:hAnsi="Times New Roman" w:cs="Times New Roman"/>
          <w:sz w:val="24"/>
          <w:szCs w:val="24"/>
          <w:lang w:val="en-US"/>
        </w:rPr>
        <w:t xml:space="preserve">beliefs about the value of </w:t>
      </w:r>
      <w:r w:rsidR="00420A44">
        <w:rPr>
          <w:rFonts w:ascii="Times New Roman" w:hAnsi="Times New Roman" w:cs="Times New Roman"/>
          <w:sz w:val="24"/>
          <w:szCs w:val="24"/>
          <w:lang w:val="en-US"/>
        </w:rPr>
        <w:t>specific emotions and actions</w:t>
      </w:r>
      <w:r>
        <w:rPr>
          <w:rFonts w:ascii="Times New Roman" w:hAnsi="Times New Roman" w:cs="Times New Roman"/>
          <w:sz w:val="24"/>
          <w:szCs w:val="24"/>
          <w:lang w:val="en-US"/>
        </w:rPr>
        <w:t xml:space="preserve">, even if </w:t>
      </w:r>
      <w:r w:rsidR="004E0E10">
        <w:rPr>
          <w:rFonts w:ascii="Times New Roman" w:hAnsi="Times New Roman" w:cs="Times New Roman"/>
          <w:sz w:val="24"/>
          <w:szCs w:val="24"/>
          <w:lang w:val="en-US"/>
        </w:rPr>
        <w:t>much</w:t>
      </w:r>
      <w:r>
        <w:rPr>
          <w:rFonts w:ascii="Times New Roman" w:hAnsi="Times New Roman" w:cs="Times New Roman"/>
          <w:sz w:val="24"/>
          <w:szCs w:val="24"/>
          <w:lang w:val="en-US"/>
        </w:rPr>
        <w:t xml:space="preserve"> of the key research remains to be done</w:t>
      </w:r>
      <w:r w:rsidR="004F3516" w:rsidRPr="0060758D">
        <w:rPr>
          <w:rFonts w:ascii="Times New Roman" w:hAnsi="Times New Roman" w:cs="Times New Roman"/>
          <w:sz w:val="24"/>
          <w:szCs w:val="24"/>
          <w:lang w:val="en-US"/>
        </w:rPr>
        <w:t xml:space="preserve">. </w:t>
      </w:r>
      <w:r w:rsidR="00CD6CBB" w:rsidRPr="00C534D3">
        <w:rPr>
          <w:rFonts w:ascii="Times New Roman" w:hAnsi="Times New Roman" w:cs="Times New Roman"/>
          <w:sz w:val="24"/>
          <w:szCs w:val="24"/>
          <w:lang w:val="en-US"/>
        </w:rPr>
        <w:t xml:space="preserve">In </w:t>
      </w:r>
      <w:r w:rsidR="00DB249F" w:rsidRPr="00C534D3">
        <w:rPr>
          <w:rFonts w:ascii="Times New Roman" w:hAnsi="Times New Roman" w:cs="Times New Roman"/>
          <w:sz w:val="24"/>
          <w:szCs w:val="24"/>
          <w:lang w:val="en-US"/>
        </w:rPr>
        <w:t xml:space="preserve">particular, </w:t>
      </w:r>
      <w:r w:rsidR="001D36F2" w:rsidRPr="00C534D3">
        <w:rPr>
          <w:rFonts w:ascii="Times New Roman" w:hAnsi="Times New Roman" w:cs="Times New Roman"/>
          <w:sz w:val="24"/>
          <w:szCs w:val="24"/>
          <w:lang w:val="en-US"/>
        </w:rPr>
        <w:t>our previous review</w:t>
      </w:r>
      <w:r w:rsidR="00DB249F" w:rsidRPr="00C534D3">
        <w:rPr>
          <w:rFonts w:ascii="Times New Roman" w:hAnsi="Times New Roman" w:cs="Times New Roman"/>
          <w:sz w:val="24"/>
          <w:szCs w:val="24"/>
          <w:lang w:val="en-US"/>
        </w:rPr>
        <w:t xml:space="preserve"> of what thoughts typically </w:t>
      </w:r>
      <w:r w:rsidR="004E0E10" w:rsidRPr="00C534D3">
        <w:rPr>
          <w:rFonts w:ascii="Times New Roman" w:hAnsi="Times New Roman" w:cs="Times New Roman"/>
          <w:sz w:val="24"/>
          <w:szCs w:val="24"/>
          <w:lang w:val="en-US"/>
        </w:rPr>
        <w:t xml:space="preserve">and potentially </w:t>
      </w:r>
      <w:r w:rsidR="00DB249F" w:rsidRPr="00C534D3">
        <w:rPr>
          <w:rFonts w:ascii="Times New Roman" w:hAnsi="Times New Roman" w:cs="Times New Roman"/>
          <w:sz w:val="24"/>
          <w:szCs w:val="24"/>
          <w:lang w:val="en-US"/>
        </w:rPr>
        <w:t xml:space="preserve">arouse contempt </w:t>
      </w:r>
      <w:r w:rsidR="001D36F2" w:rsidRPr="00C534D3">
        <w:rPr>
          <w:rFonts w:ascii="Times New Roman" w:hAnsi="Times New Roman" w:cs="Times New Roman"/>
          <w:sz w:val="24"/>
          <w:szCs w:val="24"/>
          <w:lang w:val="en-US"/>
        </w:rPr>
        <w:t xml:space="preserve">should be brought to </w:t>
      </w:r>
      <w:r w:rsidR="00DB249F" w:rsidRPr="00C534D3">
        <w:rPr>
          <w:rFonts w:ascii="Times New Roman" w:hAnsi="Times New Roman" w:cs="Times New Roman"/>
          <w:sz w:val="24"/>
          <w:szCs w:val="24"/>
          <w:lang w:val="en-US"/>
        </w:rPr>
        <w:t>bear upon the question of whether contempt should be taken as a moral red flag or not.</w:t>
      </w:r>
    </w:p>
    <w:p w14:paraId="3B6DFFD7" w14:textId="53E750F5" w:rsidR="00A77252" w:rsidRPr="0060758D" w:rsidRDefault="007D308A" w:rsidP="00A1441C">
      <w:pPr>
        <w:autoSpaceDE w:val="0"/>
        <w:autoSpaceDN w:val="0"/>
        <w:adjustRightInd w:val="0"/>
        <w:spacing w:after="0" w:line="480" w:lineRule="auto"/>
        <w:ind w:firstLine="567"/>
        <w:rPr>
          <w:rFonts w:ascii="Times New Roman" w:hAnsi="Times New Roman" w:cs="Times New Roman"/>
          <w:sz w:val="24"/>
          <w:szCs w:val="24"/>
          <w:lang w:val="en-US"/>
        </w:rPr>
      </w:pPr>
      <w:r w:rsidRPr="00C534D3">
        <w:rPr>
          <w:rFonts w:ascii="Times New Roman" w:hAnsi="Times New Roman" w:cs="Times New Roman"/>
          <w:sz w:val="24"/>
          <w:szCs w:val="24"/>
          <w:lang w:val="en-US"/>
        </w:rPr>
        <w:t>W</w:t>
      </w:r>
      <w:r w:rsidR="00A77252" w:rsidRPr="00C534D3">
        <w:rPr>
          <w:rFonts w:ascii="Times New Roman" w:hAnsi="Times New Roman" w:cs="Times New Roman"/>
          <w:sz w:val="24"/>
          <w:szCs w:val="24"/>
          <w:lang w:val="en-US"/>
        </w:rPr>
        <w:t xml:space="preserve">e will </w:t>
      </w:r>
      <w:r w:rsidR="002A6F21" w:rsidRPr="00C534D3">
        <w:rPr>
          <w:rFonts w:ascii="Times New Roman" w:hAnsi="Times New Roman" w:cs="Times New Roman"/>
          <w:sz w:val="24"/>
          <w:szCs w:val="24"/>
          <w:lang w:val="en-US"/>
        </w:rPr>
        <w:t>discuss</w:t>
      </w:r>
      <w:r w:rsidR="00A77252" w:rsidRPr="00C534D3">
        <w:rPr>
          <w:rFonts w:ascii="Times New Roman" w:hAnsi="Times New Roman" w:cs="Times New Roman"/>
          <w:sz w:val="24"/>
          <w:szCs w:val="24"/>
          <w:lang w:val="en-US"/>
        </w:rPr>
        <w:t xml:space="preserve"> </w:t>
      </w:r>
      <w:r w:rsidR="002A6F21" w:rsidRPr="00C534D3">
        <w:rPr>
          <w:rFonts w:ascii="Times New Roman" w:hAnsi="Times New Roman" w:cs="Times New Roman"/>
          <w:sz w:val="24"/>
          <w:szCs w:val="24"/>
          <w:lang w:val="en-US"/>
        </w:rPr>
        <w:t>five</w:t>
      </w:r>
      <w:r w:rsidR="00764220" w:rsidRPr="00C534D3">
        <w:rPr>
          <w:rFonts w:ascii="Times New Roman" w:hAnsi="Times New Roman" w:cs="Times New Roman"/>
          <w:sz w:val="24"/>
          <w:szCs w:val="24"/>
          <w:lang w:val="en-US"/>
        </w:rPr>
        <w:t xml:space="preserve"> recurring </w:t>
      </w:r>
      <w:r w:rsidR="002A6F21" w:rsidRPr="00C534D3">
        <w:rPr>
          <w:rFonts w:ascii="Times New Roman" w:hAnsi="Times New Roman" w:cs="Times New Roman"/>
          <w:sz w:val="24"/>
          <w:szCs w:val="24"/>
          <w:lang w:val="en-US"/>
        </w:rPr>
        <w:t>challenges</w:t>
      </w:r>
      <w:r w:rsidR="002A6F21" w:rsidRPr="0060758D">
        <w:rPr>
          <w:rFonts w:ascii="Times New Roman" w:hAnsi="Times New Roman" w:cs="Times New Roman"/>
          <w:sz w:val="24"/>
          <w:szCs w:val="24"/>
          <w:lang w:val="en-US"/>
        </w:rPr>
        <w:t xml:space="preserve"> to contempt</w:t>
      </w:r>
      <w:r w:rsidR="00764220" w:rsidRPr="0060758D">
        <w:rPr>
          <w:rFonts w:ascii="Times New Roman" w:hAnsi="Times New Roman" w:cs="Times New Roman"/>
          <w:sz w:val="24"/>
          <w:szCs w:val="24"/>
          <w:lang w:val="en-US"/>
        </w:rPr>
        <w:t xml:space="preserve"> in th</w:t>
      </w:r>
      <w:r>
        <w:rPr>
          <w:rFonts w:ascii="Times New Roman" w:hAnsi="Times New Roman" w:cs="Times New Roman"/>
          <w:sz w:val="24"/>
          <w:szCs w:val="24"/>
          <w:lang w:val="en-US"/>
        </w:rPr>
        <w:t>e</w:t>
      </w:r>
      <w:r w:rsidR="00764220" w:rsidRPr="0060758D">
        <w:rPr>
          <w:rFonts w:ascii="Times New Roman" w:hAnsi="Times New Roman" w:cs="Times New Roman"/>
          <w:sz w:val="24"/>
          <w:szCs w:val="24"/>
          <w:lang w:val="en-US"/>
        </w:rPr>
        <w:t xml:space="preserve"> </w:t>
      </w:r>
      <w:r w:rsidR="002A6F21" w:rsidRPr="0060758D">
        <w:rPr>
          <w:rFonts w:ascii="Times New Roman" w:hAnsi="Times New Roman" w:cs="Times New Roman"/>
          <w:sz w:val="24"/>
          <w:szCs w:val="24"/>
          <w:lang w:val="en-US"/>
        </w:rPr>
        <w:t>literature</w:t>
      </w:r>
      <w:r w:rsidR="00A77252" w:rsidRPr="0060758D">
        <w:rPr>
          <w:rFonts w:ascii="Times New Roman" w:hAnsi="Times New Roman" w:cs="Times New Roman"/>
          <w:sz w:val="24"/>
          <w:szCs w:val="24"/>
          <w:lang w:val="en-US"/>
        </w:rPr>
        <w:t xml:space="preserve">: 1) </w:t>
      </w:r>
      <w:r w:rsidR="00A12626" w:rsidRPr="0060758D">
        <w:rPr>
          <w:rFonts w:ascii="Times New Roman" w:hAnsi="Times New Roman" w:cs="Times New Roman"/>
          <w:sz w:val="24"/>
          <w:szCs w:val="24"/>
          <w:lang w:val="en-US"/>
        </w:rPr>
        <w:t>violating</w:t>
      </w:r>
      <w:r w:rsidR="00712DEC" w:rsidRPr="0060758D">
        <w:rPr>
          <w:rFonts w:ascii="Times New Roman" w:hAnsi="Times New Roman" w:cs="Times New Roman"/>
          <w:sz w:val="24"/>
          <w:szCs w:val="24"/>
          <w:lang w:val="en-US"/>
        </w:rPr>
        <w:t xml:space="preserve"> the virtue of equality</w:t>
      </w:r>
      <w:r w:rsidR="00A77252" w:rsidRPr="0060758D">
        <w:rPr>
          <w:rFonts w:ascii="Times New Roman" w:hAnsi="Times New Roman" w:cs="Times New Roman"/>
          <w:sz w:val="24"/>
          <w:szCs w:val="24"/>
          <w:lang w:val="en-US"/>
        </w:rPr>
        <w:t xml:space="preserve">; 2) </w:t>
      </w:r>
      <w:r w:rsidR="00A12626" w:rsidRPr="0060758D">
        <w:rPr>
          <w:rFonts w:ascii="Times New Roman" w:hAnsi="Times New Roman" w:cs="Times New Roman"/>
          <w:sz w:val="24"/>
          <w:szCs w:val="24"/>
          <w:lang w:val="en-US"/>
        </w:rPr>
        <w:t xml:space="preserve">violating </w:t>
      </w:r>
      <w:r w:rsidR="00712DEC" w:rsidRPr="0060758D">
        <w:rPr>
          <w:rFonts w:ascii="Times New Roman" w:hAnsi="Times New Roman" w:cs="Times New Roman"/>
          <w:sz w:val="24"/>
          <w:szCs w:val="24"/>
          <w:lang w:val="en-US"/>
        </w:rPr>
        <w:t>the virtue of humility</w:t>
      </w:r>
      <w:r w:rsidR="00A77252" w:rsidRPr="0060758D">
        <w:rPr>
          <w:rFonts w:ascii="Times New Roman" w:hAnsi="Times New Roman" w:cs="Times New Roman"/>
          <w:sz w:val="24"/>
          <w:szCs w:val="24"/>
          <w:lang w:val="en-US"/>
        </w:rPr>
        <w:t xml:space="preserve">; 3) </w:t>
      </w:r>
      <w:r w:rsidR="00A12626" w:rsidRPr="0060758D">
        <w:rPr>
          <w:rFonts w:ascii="Times New Roman" w:hAnsi="Times New Roman" w:cs="Times New Roman"/>
          <w:sz w:val="24"/>
          <w:szCs w:val="24"/>
          <w:lang w:val="en-US"/>
        </w:rPr>
        <w:t xml:space="preserve">violating </w:t>
      </w:r>
      <w:r w:rsidR="00712DEC" w:rsidRPr="0060758D">
        <w:rPr>
          <w:rFonts w:ascii="Times New Roman" w:hAnsi="Times New Roman" w:cs="Times New Roman"/>
          <w:sz w:val="24"/>
          <w:szCs w:val="24"/>
          <w:lang w:val="en-US"/>
        </w:rPr>
        <w:t>the virtue of fairness</w:t>
      </w:r>
      <w:r w:rsidR="00A77252" w:rsidRPr="0060758D">
        <w:rPr>
          <w:rFonts w:ascii="Times New Roman" w:hAnsi="Times New Roman" w:cs="Times New Roman"/>
          <w:sz w:val="24"/>
          <w:szCs w:val="24"/>
          <w:lang w:val="en-US"/>
        </w:rPr>
        <w:t xml:space="preserve">; </w:t>
      </w:r>
      <w:r w:rsidR="006A0024">
        <w:rPr>
          <w:rFonts w:ascii="Times New Roman" w:hAnsi="Times New Roman" w:cs="Times New Roman"/>
          <w:sz w:val="24"/>
          <w:szCs w:val="24"/>
          <w:lang w:val="en-US"/>
        </w:rPr>
        <w:t xml:space="preserve">and </w:t>
      </w:r>
      <w:r w:rsidR="004F2957" w:rsidRPr="0060758D">
        <w:rPr>
          <w:rFonts w:ascii="Times New Roman" w:hAnsi="Times New Roman" w:cs="Times New Roman"/>
          <w:sz w:val="24"/>
          <w:szCs w:val="24"/>
          <w:lang w:val="en-US"/>
        </w:rPr>
        <w:t xml:space="preserve">4) </w:t>
      </w:r>
      <w:r w:rsidR="00A12626" w:rsidRPr="0060758D">
        <w:rPr>
          <w:rFonts w:ascii="Times New Roman" w:hAnsi="Times New Roman" w:cs="Times New Roman"/>
          <w:sz w:val="24"/>
          <w:szCs w:val="24"/>
          <w:lang w:val="en-US"/>
        </w:rPr>
        <w:t xml:space="preserve">violating </w:t>
      </w:r>
      <w:r w:rsidR="004F2957" w:rsidRPr="0060758D">
        <w:rPr>
          <w:rFonts w:ascii="Times New Roman" w:hAnsi="Times New Roman" w:cs="Times New Roman"/>
          <w:sz w:val="24"/>
          <w:szCs w:val="24"/>
          <w:lang w:val="en-US"/>
        </w:rPr>
        <w:t>the virtue of taking action against a wrong</w:t>
      </w:r>
      <w:r w:rsidR="00A77252" w:rsidRPr="0060758D">
        <w:rPr>
          <w:rFonts w:ascii="Times New Roman" w:hAnsi="Times New Roman" w:cs="Times New Roman"/>
          <w:sz w:val="24"/>
          <w:szCs w:val="24"/>
          <w:lang w:val="en-US"/>
        </w:rPr>
        <w:t xml:space="preserve">. </w:t>
      </w:r>
    </w:p>
    <w:p w14:paraId="2DE4A181" w14:textId="495F1FEA" w:rsidR="007B7A56" w:rsidRPr="0060758D" w:rsidRDefault="0095153A" w:rsidP="00CD6CBB">
      <w:pPr>
        <w:pStyle w:val="ListParagraph"/>
        <w:numPr>
          <w:ilvl w:val="0"/>
          <w:numId w:val="5"/>
        </w:numPr>
        <w:spacing w:after="0" w:line="480" w:lineRule="auto"/>
        <w:ind w:left="567" w:hanging="567"/>
        <w:rPr>
          <w:rFonts w:ascii="Times New Roman" w:hAnsi="Times New Roman" w:cs="Times New Roman"/>
          <w:b/>
          <w:i/>
          <w:sz w:val="24"/>
          <w:szCs w:val="24"/>
          <w:lang w:val="en-US"/>
        </w:rPr>
      </w:pPr>
      <w:r w:rsidRPr="0060758D">
        <w:rPr>
          <w:rFonts w:ascii="Times New Roman" w:hAnsi="Times New Roman" w:cs="Times New Roman"/>
          <w:b/>
          <w:i/>
          <w:sz w:val="24"/>
          <w:szCs w:val="24"/>
          <w:lang w:val="en-US"/>
        </w:rPr>
        <w:t xml:space="preserve">Does </w:t>
      </w:r>
      <w:r w:rsidR="006D4843" w:rsidRPr="0060758D">
        <w:rPr>
          <w:rFonts w:ascii="Times New Roman" w:hAnsi="Times New Roman" w:cs="Times New Roman"/>
          <w:b/>
          <w:i/>
          <w:sz w:val="24"/>
          <w:szCs w:val="24"/>
          <w:lang w:val="en-US"/>
        </w:rPr>
        <w:t>C</w:t>
      </w:r>
      <w:r w:rsidR="007B7A56" w:rsidRPr="0060758D">
        <w:rPr>
          <w:rFonts w:ascii="Times New Roman" w:hAnsi="Times New Roman" w:cs="Times New Roman"/>
          <w:b/>
          <w:i/>
          <w:sz w:val="24"/>
          <w:szCs w:val="24"/>
          <w:lang w:val="en-US"/>
        </w:rPr>
        <w:t xml:space="preserve">ontempt </w:t>
      </w:r>
      <w:r w:rsidR="006D4843" w:rsidRPr="0060758D">
        <w:rPr>
          <w:rFonts w:ascii="Times New Roman" w:hAnsi="Times New Roman" w:cs="Times New Roman"/>
          <w:b/>
          <w:i/>
          <w:sz w:val="24"/>
          <w:szCs w:val="24"/>
          <w:lang w:val="en-US"/>
        </w:rPr>
        <w:t>V</w:t>
      </w:r>
      <w:r w:rsidR="007B7A56" w:rsidRPr="0060758D">
        <w:rPr>
          <w:rFonts w:ascii="Times New Roman" w:hAnsi="Times New Roman" w:cs="Times New Roman"/>
          <w:b/>
          <w:i/>
          <w:sz w:val="24"/>
          <w:szCs w:val="24"/>
          <w:lang w:val="en-US"/>
        </w:rPr>
        <w:t>iolate</w:t>
      </w:r>
      <w:r w:rsidRPr="0060758D">
        <w:rPr>
          <w:rFonts w:ascii="Times New Roman" w:hAnsi="Times New Roman" w:cs="Times New Roman"/>
          <w:b/>
          <w:i/>
          <w:sz w:val="24"/>
          <w:szCs w:val="24"/>
          <w:lang w:val="en-US"/>
        </w:rPr>
        <w:t xml:space="preserve"> </w:t>
      </w:r>
      <w:r w:rsidR="006D4843" w:rsidRPr="0060758D">
        <w:rPr>
          <w:rFonts w:ascii="Times New Roman" w:hAnsi="Times New Roman" w:cs="Times New Roman"/>
          <w:b/>
          <w:i/>
          <w:sz w:val="24"/>
          <w:szCs w:val="24"/>
          <w:lang w:val="en-US"/>
        </w:rPr>
        <w:t>E</w:t>
      </w:r>
      <w:r w:rsidRPr="0060758D">
        <w:rPr>
          <w:rFonts w:ascii="Times New Roman" w:hAnsi="Times New Roman" w:cs="Times New Roman"/>
          <w:b/>
          <w:i/>
          <w:sz w:val="24"/>
          <w:szCs w:val="24"/>
          <w:lang w:val="en-US"/>
        </w:rPr>
        <w:t>quality?</w:t>
      </w:r>
      <w:r w:rsidR="007B7A56" w:rsidRPr="0060758D">
        <w:rPr>
          <w:rFonts w:ascii="Times New Roman" w:hAnsi="Times New Roman" w:cs="Times New Roman"/>
          <w:b/>
          <w:i/>
          <w:sz w:val="24"/>
          <w:szCs w:val="24"/>
          <w:lang w:val="en-US"/>
        </w:rPr>
        <w:t xml:space="preserve"> </w:t>
      </w:r>
    </w:p>
    <w:p w14:paraId="1E5AAE97" w14:textId="665BF136" w:rsidR="007B7A56" w:rsidRPr="0060758D" w:rsidRDefault="007B7A56" w:rsidP="00C43C55">
      <w:pPr>
        <w:pStyle w:val="ListParagraph"/>
        <w:spacing w:after="0" w:line="480" w:lineRule="auto"/>
        <w:ind w:left="0"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Contempt has been deployed throughout history to support social orders tha</w:t>
      </w:r>
      <w:r w:rsidR="0095153A" w:rsidRPr="0060758D">
        <w:rPr>
          <w:rFonts w:ascii="Times New Roman" w:hAnsi="Times New Roman" w:cs="Times New Roman"/>
          <w:sz w:val="24"/>
          <w:szCs w:val="24"/>
          <w:lang w:val="en-US"/>
        </w:rPr>
        <w:t xml:space="preserve">t contemporary morality </w:t>
      </w:r>
      <w:r w:rsidR="002A6F21" w:rsidRPr="0060758D">
        <w:rPr>
          <w:rFonts w:ascii="Times New Roman" w:hAnsi="Times New Roman" w:cs="Times New Roman"/>
          <w:sz w:val="24"/>
          <w:szCs w:val="24"/>
          <w:lang w:val="en-US"/>
        </w:rPr>
        <w:t>sees</w:t>
      </w:r>
      <w:r w:rsidR="0095153A" w:rsidRPr="0060758D">
        <w:rPr>
          <w:rFonts w:ascii="Times New Roman" w:hAnsi="Times New Roman" w:cs="Times New Roman"/>
          <w:sz w:val="24"/>
          <w:szCs w:val="24"/>
          <w:lang w:val="en-US"/>
        </w:rPr>
        <w:t xml:space="preserve"> as unjust. For example, Herzog (1998) </w:t>
      </w:r>
      <w:r w:rsidR="002A6F21" w:rsidRPr="0060758D">
        <w:rPr>
          <w:rFonts w:ascii="Times New Roman" w:hAnsi="Times New Roman" w:cs="Times New Roman"/>
          <w:sz w:val="24"/>
          <w:szCs w:val="24"/>
          <w:lang w:val="en-US"/>
        </w:rPr>
        <w:t>describes</w:t>
      </w:r>
      <w:r w:rsidR="0095153A" w:rsidRPr="0060758D">
        <w:rPr>
          <w:rFonts w:ascii="Times New Roman" w:hAnsi="Times New Roman" w:cs="Times New Roman"/>
          <w:sz w:val="24"/>
          <w:szCs w:val="24"/>
          <w:lang w:val="en-US"/>
        </w:rPr>
        <w:t xml:space="preserve"> contempt, in 19</w:t>
      </w:r>
      <w:r w:rsidR="0095153A" w:rsidRPr="0060758D">
        <w:rPr>
          <w:rFonts w:ascii="Times New Roman" w:hAnsi="Times New Roman" w:cs="Times New Roman"/>
          <w:sz w:val="24"/>
          <w:szCs w:val="24"/>
          <w:vertAlign w:val="superscript"/>
          <w:lang w:val="en-US"/>
        </w:rPr>
        <w:t>th</w:t>
      </w:r>
      <w:r w:rsidR="0095153A" w:rsidRPr="0060758D">
        <w:rPr>
          <w:rFonts w:ascii="Times New Roman" w:hAnsi="Times New Roman" w:cs="Times New Roman"/>
          <w:sz w:val="24"/>
          <w:szCs w:val="24"/>
          <w:lang w:val="en-US"/>
        </w:rPr>
        <w:t xml:space="preserve"> century British political writings, </w:t>
      </w:r>
      <w:r w:rsidR="002A6F21" w:rsidRPr="0060758D">
        <w:rPr>
          <w:rFonts w:ascii="Times New Roman" w:hAnsi="Times New Roman" w:cs="Times New Roman"/>
          <w:sz w:val="24"/>
          <w:szCs w:val="24"/>
          <w:lang w:val="en-US"/>
        </w:rPr>
        <w:t>as</w:t>
      </w:r>
      <w:r w:rsidR="0095153A" w:rsidRPr="0060758D">
        <w:rPr>
          <w:rFonts w:ascii="Times New Roman" w:hAnsi="Times New Roman" w:cs="Times New Roman"/>
          <w:sz w:val="24"/>
          <w:szCs w:val="24"/>
          <w:lang w:val="en-US"/>
        </w:rPr>
        <w:t xml:space="preserve"> </w:t>
      </w:r>
      <w:r w:rsidR="00775132" w:rsidRPr="0060758D">
        <w:rPr>
          <w:rFonts w:ascii="Times New Roman" w:hAnsi="Times New Roman" w:cs="Times New Roman"/>
          <w:sz w:val="24"/>
          <w:szCs w:val="24"/>
          <w:lang w:val="en-US"/>
        </w:rPr>
        <w:t>targeted</w:t>
      </w:r>
      <w:r w:rsidR="0095153A" w:rsidRPr="0060758D">
        <w:rPr>
          <w:rFonts w:ascii="Times New Roman" w:hAnsi="Times New Roman" w:cs="Times New Roman"/>
          <w:sz w:val="24"/>
          <w:szCs w:val="24"/>
          <w:lang w:val="en-US"/>
        </w:rPr>
        <w:t xml:space="preserve"> at those who assert </w:t>
      </w:r>
      <w:r w:rsidR="00B7487D">
        <w:rPr>
          <w:rFonts w:ascii="Times New Roman" w:hAnsi="Times New Roman" w:cs="Times New Roman"/>
          <w:sz w:val="24"/>
          <w:szCs w:val="24"/>
          <w:lang w:val="en-US"/>
        </w:rPr>
        <w:t>that</w:t>
      </w:r>
      <w:r w:rsidR="0095153A" w:rsidRPr="0060758D">
        <w:rPr>
          <w:rFonts w:ascii="Times New Roman" w:hAnsi="Times New Roman" w:cs="Times New Roman"/>
          <w:sz w:val="24"/>
          <w:szCs w:val="24"/>
          <w:lang w:val="en-US"/>
        </w:rPr>
        <w:t xml:space="preserve"> an “inferior” race, sex or social class</w:t>
      </w:r>
      <w:r w:rsidR="00B7487D">
        <w:rPr>
          <w:rFonts w:ascii="Times New Roman" w:hAnsi="Times New Roman" w:cs="Times New Roman"/>
          <w:sz w:val="24"/>
          <w:szCs w:val="24"/>
          <w:lang w:val="en-US"/>
        </w:rPr>
        <w:t xml:space="preserve"> has rights</w:t>
      </w:r>
      <w:r w:rsidR="0095153A" w:rsidRPr="0060758D">
        <w:rPr>
          <w:rFonts w:ascii="Times New Roman" w:hAnsi="Times New Roman" w:cs="Times New Roman"/>
          <w:sz w:val="24"/>
          <w:szCs w:val="24"/>
          <w:lang w:val="en-US"/>
        </w:rPr>
        <w:t xml:space="preserve">. Indeed, as we have seen, contempt involves an appraisal of low value, </w:t>
      </w:r>
      <w:r w:rsidR="008F13D4">
        <w:rPr>
          <w:rFonts w:ascii="Times New Roman" w:hAnsi="Times New Roman" w:cs="Times New Roman"/>
          <w:sz w:val="24"/>
          <w:szCs w:val="24"/>
          <w:lang w:val="en-US"/>
        </w:rPr>
        <w:t xml:space="preserve">and </w:t>
      </w:r>
      <w:r w:rsidR="0095153A" w:rsidRPr="0060758D">
        <w:rPr>
          <w:rFonts w:ascii="Times New Roman" w:hAnsi="Times New Roman" w:cs="Times New Roman"/>
          <w:sz w:val="24"/>
          <w:szCs w:val="24"/>
          <w:lang w:val="en-US"/>
        </w:rPr>
        <w:t xml:space="preserve">a sense of looking down. </w:t>
      </w:r>
      <w:r w:rsidR="00105C6F" w:rsidRPr="0060758D">
        <w:rPr>
          <w:rFonts w:ascii="Times New Roman" w:hAnsi="Times New Roman" w:cs="Times New Roman"/>
          <w:sz w:val="24"/>
          <w:szCs w:val="24"/>
          <w:lang w:val="en-US"/>
        </w:rPr>
        <w:t>Such a</w:t>
      </w:r>
      <w:r w:rsidR="0095153A" w:rsidRPr="0060758D">
        <w:rPr>
          <w:rFonts w:ascii="Times New Roman" w:hAnsi="Times New Roman" w:cs="Times New Roman"/>
          <w:sz w:val="24"/>
          <w:szCs w:val="24"/>
          <w:lang w:val="en-US"/>
        </w:rPr>
        <w:t xml:space="preserve"> subjective lowering of the other seems incompatible wit</w:t>
      </w:r>
      <w:r w:rsidR="00775132" w:rsidRPr="0060758D">
        <w:rPr>
          <w:rFonts w:ascii="Times New Roman" w:hAnsi="Times New Roman" w:cs="Times New Roman"/>
          <w:sz w:val="24"/>
          <w:szCs w:val="24"/>
          <w:lang w:val="en-US"/>
        </w:rPr>
        <w:t>h an egalitarian morality.</w:t>
      </w:r>
      <w:r w:rsidR="0095153A" w:rsidRPr="0060758D">
        <w:rPr>
          <w:rFonts w:ascii="Times New Roman" w:hAnsi="Times New Roman" w:cs="Times New Roman"/>
          <w:sz w:val="24"/>
          <w:szCs w:val="24"/>
          <w:lang w:val="en-US"/>
        </w:rPr>
        <w:t xml:space="preserve"> </w:t>
      </w:r>
    </w:p>
    <w:p w14:paraId="21444C01" w14:textId="4CFF8449" w:rsidR="0095153A" w:rsidRPr="0060758D" w:rsidRDefault="0095153A" w:rsidP="00255B9C">
      <w:pPr>
        <w:pStyle w:val="ListParagraph"/>
        <w:spacing w:after="0" w:line="480" w:lineRule="auto"/>
        <w:ind w:left="0"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 xml:space="preserve">But looking down the social ladder is </w:t>
      </w:r>
      <w:r w:rsidR="008F13D4">
        <w:rPr>
          <w:rFonts w:ascii="Times New Roman" w:hAnsi="Times New Roman" w:cs="Times New Roman"/>
          <w:sz w:val="24"/>
          <w:szCs w:val="24"/>
          <w:lang w:val="en-US"/>
        </w:rPr>
        <w:t>not required to feel</w:t>
      </w:r>
      <w:r w:rsidRPr="0060758D">
        <w:rPr>
          <w:rFonts w:ascii="Times New Roman" w:hAnsi="Times New Roman" w:cs="Times New Roman"/>
          <w:sz w:val="24"/>
          <w:szCs w:val="24"/>
          <w:lang w:val="en-US"/>
        </w:rPr>
        <w:t xml:space="preserve"> contempt. Contempt can </w:t>
      </w:r>
      <w:r w:rsidR="00825130" w:rsidRPr="0060758D">
        <w:rPr>
          <w:rFonts w:ascii="Times New Roman" w:hAnsi="Times New Roman" w:cs="Times New Roman"/>
          <w:sz w:val="24"/>
          <w:szCs w:val="24"/>
          <w:lang w:val="en-US"/>
        </w:rPr>
        <w:t xml:space="preserve">also </w:t>
      </w:r>
      <w:r w:rsidRPr="0060758D">
        <w:rPr>
          <w:rFonts w:ascii="Times New Roman" w:hAnsi="Times New Roman" w:cs="Times New Roman"/>
          <w:sz w:val="24"/>
          <w:szCs w:val="24"/>
          <w:lang w:val="en-US"/>
        </w:rPr>
        <w:t>be felt toward the powerful</w:t>
      </w:r>
      <w:r w:rsidR="00775132" w:rsidRPr="0060758D">
        <w:rPr>
          <w:rFonts w:ascii="Times New Roman" w:hAnsi="Times New Roman" w:cs="Times New Roman"/>
          <w:sz w:val="24"/>
          <w:szCs w:val="24"/>
          <w:lang w:val="en-US"/>
        </w:rPr>
        <w:t>,</w:t>
      </w:r>
      <w:r w:rsidRPr="0060758D">
        <w:rPr>
          <w:rFonts w:ascii="Times New Roman" w:hAnsi="Times New Roman" w:cs="Times New Roman"/>
          <w:sz w:val="24"/>
          <w:szCs w:val="24"/>
          <w:lang w:val="en-US"/>
        </w:rPr>
        <w:t xml:space="preserve"> </w:t>
      </w:r>
      <w:r w:rsidR="00A57716" w:rsidRPr="0060758D">
        <w:rPr>
          <w:rFonts w:ascii="Times New Roman" w:hAnsi="Times New Roman" w:cs="Times New Roman"/>
          <w:sz w:val="24"/>
          <w:szCs w:val="24"/>
          <w:lang w:val="en-US"/>
        </w:rPr>
        <w:t xml:space="preserve">for example </w:t>
      </w:r>
      <w:r w:rsidRPr="0060758D">
        <w:rPr>
          <w:rFonts w:ascii="Times New Roman" w:hAnsi="Times New Roman" w:cs="Times New Roman"/>
          <w:sz w:val="24"/>
          <w:szCs w:val="24"/>
          <w:lang w:val="en-US"/>
        </w:rPr>
        <w:t>in a protest (Tausch et al.</w:t>
      </w:r>
      <w:r w:rsidR="00105C6F" w:rsidRPr="0060758D">
        <w:rPr>
          <w:rFonts w:ascii="Times New Roman" w:hAnsi="Times New Roman" w:cs="Times New Roman"/>
          <w:sz w:val="24"/>
          <w:szCs w:val="24"/>
          <w:lang w:val="en-US"/>
        </w:rPr>
        <w:t>,</w:t>
      </w:r>
      <w:r w:rsidRPr="0060758D">
        <w:rPr>
          <w:rFonts w:ascii="Times New Roman" w:hAnsi="Times New Roman" w:cs="Times New Roman"/>
          <w:sz w:val="24"/>
          <w:szCs w:val="24"/>
          <w:lang w:val="en-US"/>
        </w:rPr>
        <w:t xml:space="preserve"> 2011). Miller (1997) </w:t>
      </w:r>
      <w:r w:rsidR="008F13D4">
        <w:rPr>
          <w:rFonts w:ascii="Times New Roman" w:hAnsi="Times New Roman" w:cs="Times New Roman"/>
          <w:sz w:val="24"/>
          <w:szCs w:val="24"/>
          <w:lang w:val="en-US"/>
        </w:rPr>
        <w:t>remarks on</w:t>
      </w:r>
      <w:r w:rsidRPr="0060758D">
        <w:rPr>
          <w:rFonts w:ascii="Times New Roman" w:hAnsi="Times New Roman" w:cs="Times New Roman"/>
          <w:sz w:val="24"/>
          <w:szCs w:val="24"/>
          <w:lang w:val="en-US"/>
        </w:rPr>
        <w:t xml:space="preserve"> “upwards contempt,” </w:t>
      </w:r>
      <w:r w:rsidR="008F13D4">
        <w:rPr>
          <w:rFonts w:ascii="Times New Roman" w:hAnsi="Times New Roman" w:cs="Times New Roman"/>
          <w:sz w:val="24"/>
          <w:szCs w:val="24"/>
          <w:lang w:val="en-US"/>
        </w:rPr>
        <w:t>directed at</w:t>
      </w:r>
      <w:r w:rsidRPr="0060758D">
        <w:rPr>
          <w:rFonts w:ascii="Times New Roman" w:hAnsi="Times New Roman" w:cs="Times New Roman"/>
          <w:sz w:val="24"/>
          <w:szCs w:val="24"/>
          <w:lang w:val="en-US"/>
        </w:rPr>
        <w:t xml:space="preserve"> leaders</w:t>
      </w:r>
      <w:r w:rsidR="00105C6F" w:rsidRPr="0060758D">
        <w:rPr>
          <w:rFonts w:ascii="Times New Roman" w:hAnsi="Times New Roman" w:cs="Times New Roman"/>
          <w:sz w:val="24"/>
          <w:szCs w:val="24"/>
          <w:lang w:val="en-US"/>
        </w:rPr>
        <w:t>. Similar phenomena</w:t>
      </w:r>
      <w:r w:rsidRPr="0060758D">
        <w:rPr>
          <w:rFonts w:ascii="Times New Roman" w:hAnsi="Times New Roman" w:cs="Times New Roman"/>
          <w:sz w:val="24"/>
          <w:szCs w:val="24"/>
          <w:lang w:val="en-US"/>
        </w:rPr>
        <w:t xml:space="preserve"> ha</w:t>
      </w:r>
      <w:r w:rsidR="002B723D" w:rsidRPr="0060758D">
        <w:rPr>
          <w:rFonts w:ascii="Times New Roman" w:hAnsi="Times New Roman" w:cs="Times New Roman"/>
          <w:sz w:val="24"/>
          <w:szCs w:val="24"/>
          <w:lang w:val="en-US"/>
        </w:rPr>
        <w:t>ve</w:t>
      </w:r>
      <w:r w:rsidRPr="0060758D">
        <w:rPr>
          <w:rFonts w:ascii="Times New Roman" w:hAnsi="Times New Roman" w:cs="Times New Roman"/>
          <w:sz w:val="24"/>
          <w:szCs w:val="24"/>
          <w:lang w:val="en-US"/>
        </w:rPr>
        <w:t xml:space="preserve"> also received some attention from organizational scholars (Dean, Brandes &amp; Dh</w:t>
      </w:r>
      <w:r w:rsidR="00255B9C">
        <w:rPr>
          <w:rFonts w:ascii="Times New Roman" w:hAnsi="Times New Roman" w:cs="Times New Roman"/>
          <w:sz w:val="24"/>
          <w:szCs w:val="24"/>
          <w:lang w:val="en-US"/>
        </w:rPr>
        <w:t xml:space="preserve">arwadkar, 1998; Pelzer, 2005). </w:t>
      </w:r>
      <w:r w:rsidR="00701530" w:rsidRPr="0060758D">
        <w:rPr>
          <w:rFonts w:ascii="Times New Roman" w:hAnsi="Times New Roman" w:cs="Times New Roman"/>
          <w:sz w:val="24"/>
          <w:szCs w:val="24"/>
          <w:lang w:val="en-US"/>
        </w:rPr>
        <w:t>I</w:t>
      </w:r>
      <w:r w:rsidR="00E42DB0" w:rsidRPr="0060758D">
        <w:rPr>
          <w:rFonts w:ascii="Times New Roman" w:hAnsi="Times New Roman" w:cs="Times New Roman"/>
          <w:sz w:val="24"/>
          <w:szCs w:val="24"/>
          <w:lang w:val="en-US"/>
        </w:rPr>
        <w:t>n these cases</w:t>
      </w:r>
      <w:r w:rsidR="00701530" w:rsidRPr="0060758D">
        <w:rPr>
          <w:rFonts w:ascii="Times New Roman" w:hAnsi="Times New Roman" w:cs="Times New Roman"/>
          <w:sz w:val="24"/>
          <w:szCs w:val="24"/>
          <w:lang w:val="en-US"/>
        </w:rPr>
        <w:t>, contempt</w:t>
      </w:r>
      <w:r w:rsidR="00E42DB0" w:rsidRPr="0060758D">
        <w:rPr>
          <w:rFonts w:ascii="Times New Roman" w:hAnsi="Times New Roman" w:cs="Times New Roman"/>
          <w:sz w:val="24"/>
          <w:szCs w:val="24"/>
          <w:lang w:val="en-US"/>
        </w:rPr>
        <w:t xml:space="preserve"> depends on</w:t>
      </w:r>
      <w:r w:rsidRPr="0060758D">
        <w:rPr>
          <w:rFonts w:ascii="Times New Roman" w:hAnsi="Times New Roman" w:cs="Times New Roman"/>
          <w:sz w:val="24"/>
          <w:szCs w:val="24"/>
          <w:lang w:val="en-US"/>
        </w:rPr>
        <w:t xml:space="preserve"> other </w:t>
      </w:r>
      <w:r w:rsidR="00701530" w:rsidRPr="0060758D">
        <w:rPr>
          <w:rFonts w:ascii="Times New Roman" w:hAnsi="Times New Roman" w:cs="Times New Roman"/>
          <w:sz w:val="24"/>
          <w:szCs w:val="24"/>
          <w:lang w:val="en-US"/>
        </w:rPr>
        <w:t>schemes of</w:t>
      </w:r>
      <w:r w:rsidRPr="0060758D">
        <w:rPr>
          <w:rFonts w:ascii="Times New Roman" w:hAnsi="Times New Roman" w:cs="Times New Roman"/>
          <w:sz w:val="24"/>
          <w:szCs w:val="24"/>
          <w:lang w:val="en-US"/>
        </w:rPr>
        <w:t xml:space="preserve"> ranking besides </w:t>
      </w:r>
      <w:r w:rsidR="00701530" w:rsidRPr="0060758D">
        <w:rPr>
          <w:rFonts w:ascii="Times New Roman" w:hAnsi="Times New Roman" w:cs="Times New Roman"/>
          <w:sz w:val="24"/>
          <w:szCs w:val="24"/>
          <w:lang w:val="en-US"/>
        </w:rPr>
        <w:t>social</w:t>
      </w:r>
      <w:r w:rsidRPr="0060758D">
        <w:rPr>
          <w:rFonts w:ascii="Times New Roman" w:hAnsi="Times New Roman" w:cs="Times New Roman"/>
          <w:sz w:val="24"/>
          <w:szCs w:val="24"/>
          <w:lang w:val="en-US"/>
        </w:rPr>
        <w:t xml:space="preserve"> status</w:t>
      </w:r>
      <w:r w:rsidR="008F13D4">
        <w:rPr>
          <w:rFonts w:ascii="Times New Roman" w:hAnsi="Times New Roman" w:cs="Times New Roman"/>
          <w:sz w:val="24"/>
          <w:szCs w:val="24"/>
          <w:lang w:val="en-US"/>
        </w:rPr>
        <w:t>;</w:t>
      </w:r>
      <w:r w:rsidRPr="0060758D">
        <w:rPr>
          <w:rFonts w:ascii="Times New Roman" w:hAnsi="Times New Roman" w:cs="Times New Roman"/>
          <w:sz w:val="24"/>
          <w:szCs w:val="24"/>
          <w:lang w:val="en-US"/>
        </w:rPr>
        <w:t xml:space="preserve"> </w:t>
      </w:r>
      <w:r w:rsidR="002A6F21" w:rsidRPr="0060758D">
        <w:rPr>
          <w:rFonts w:ascii="Times New Roman" w:hAnsi="Times New Roman" w:cs="Times New Roman"/>
          <w:sz w:val="24"/>
          <w:szCs w:val="24"/>
          <w:lang w:val="en-US"/>
        </w:rPr>
        <w:t>high-status people seen as low</w:t>
      </w:r>
      <w:r w:rsidR="00105C6F" w:rsidRPr="0060758D">
        <w:rPr>
          <w:rFonts w:ascii="Times New Roman" w:hAnsi="Times New Roman" w:cs="Times New Roman"/>
          <w:sz w:val="24"/>
          <w:szCs w:val="24"/>
          <w:lang w:val="en-US"/>
        </w:rPr>
        <w:t xml:space="preserve"> in competence</w:t>
      </w:r>
      <w:r w:rsidR="008F13D4">
        <w:rPr>
          <w:rFonts w:ascii="Times New Roman" w:hAnsi="Times New Roman" w:cs="Times New Roman"/>
          <w:sz w:val="24"/>
          <w:szCs w:val="24"/>
          <w:lang w:val="en-US"/>
        </w:rPr>
        <w:t>, for example</w:t>
      </w:r>
      <w:r w:rsidR="002A6F21" w:rsidRPr="0060758D">
        <w:rPr>
          <w:rFonts w:ascii="Times New Roman" w:hAnsi="Times New Roman" w:cs="Times New Roman"/>
          <w:sz w:val="24"/>
          <w:szCs w:val="24"/>
          <w:lang w:val="en-US"/>
        </w:rPr>
        <w:t xml:space="preserve">. </w:t>
      </w:r>
      <w:r w:rsidR="00255B9C">
        <w:rPr>
          <w:rFonts w:ascii="Times New Roman" w:hAnsi="Times New Roman" w:cs="Times New Roman"/>
          <w:sz w:val="24"/>
          <w:szCs w:val="24"/>
          <w:lang w:val="en-US"/>
        </w:rPr>
        <w:t>But c</w:t>
      </w:r>
      <w:r w:rsidRPr="0060758D">
        <w:rPr>
          <w:rFonts w:ascii="Times New Roman" w:hAnsi="Times New Roman" w:cs="Times New Roman"/>
          <w:sz w:val="24"/>
          <w:szCs w:val="24"/>
          <w:lang w:val="en-US"/>
        </w:rPr>
        <w:t>ontempt can also be felt on moral</w:t>
      </w:r>
      <w:r w:rsidR="00701530" w:rsidRPr="0060758D">
        <w:rPr>
          <w:rFonts w:ascii="Times New Roman" w:hAnsi="Times New Roman" w:cs="Times New Roman"/>
          <w:sz w:val="24"/>
          <w:szCs w:val="24"/>
          <w:lang w:val="en-US"/>
        </w:rPr>
        <w:t xml:space="preserve"> grounds</w:t>
      </w:r>
      <w:r w:rsidR="00105C6F" w:rsidRPr="0060758D">
        <w:rPr>
          <w:rFonts w:ascii="Times New Roman" w:hAnsi="Times New Roman" w:cs="Times New Roman"/>
          <w:sz w:val="24"/>
          <w:szCs w:val="24"/>
          <w:lang w:val="en-US"/>
        </w:rPr>
        <w:t>;</w:t>
      </w:r>
      <w:r w:rsidR="0088276D" w:rsidRPr="0060758D">
        <w:rPr>
          <w:rFonts w:ascii="Times New Roman" w:hAnsi="Times New Roman" w:cs="Times New Roman"/>
          <w:sz w:val="24"/>
          <w:szCs w:val="24"/>
          <w:lang w:val="en-US"/>
        </w:rPr>
        <w:t xml:space="preserve"> for example</w:t>
      </w:r>
      <w:r w:rsidR="00105C6F" w:rsidRPr="0060758D">
        <w:rPr>
          <w:rFonts w:ascii="Times New Roman" w:hAnsi="Times New Roman" w:cs="Times New Roman"/>
          <w:sz w:val="24"/>
          <w:szCs w:val="24"/>
          <w:lang w:val="en-US"/>
        </w:rPr>
        <w:t>,</w:t>
      </w:r>
      <w:r w:rsidR="0088276D" w:rsidRPr="0060758D">
        <w:rPr>
          <w:rFonts w:ascii="Times New Roman" w:hAnsi="Times New Roman" w:cs="Times New Roman"/>
          <w:sz w:val="24"/>
          <w:szCs w:val="24"/>
          <w:lang w:val="en-US"/>
        </w:rPr>
        <w:t xml:space="preserve"> </w:t>
      </w:r>
      <w:r w:rsidR="00B239B5" w:rsidRPr="0060758D">
        <w:rPr>
          <w:rFonts w:ascii="Times New Roman" w:hAnsi="Times New Roman" w:cs="Times New Roman"/>
          <w:sz w:val="24"/>
          <w:szCs w:val="24"/>
          <w:lang w:val="en-US"/>
        </w:rPr>
        <w:t xml:space="preserve">when </w:t>
      </w:r>
      <w:r w:rsidR="008F13D4">
        <w:rPr>
          <w:rFonts w:ascii="Times New Roman" w:hAnsi="Times New Roman" w:cs="Times New Roman"/>
          <w:sz w:val="24"/>
          <w:szCs w:val="24"/>
          <w:lang w:val="en-US"/>
        </w:rPr>
        <w:t xml:space="preserve">a failed </w:t>
      </w:r>
      <w:r w:rsidR="00CD3382" w:rsidRPr="0060758D">
        <w:rPr>
          <w:rFonts w:ascii="Times New Roman" w:hAnsi="Times New Roman" w:cs="Times New Roman"/>
          <w:sz w:val="24"/>
          <w:szCs w:val="24"/>
          <w:lang w:val="en-US"/>
        </w:rPr>
        <w:t>bank</w:t>
      </w:r>
      <w:r w:rsidR="008F13D4">
        <w:rPr>
          <w:rFonts w:ascii="Times New Roman" w:hAnsi="Times New Roman" w:cs="Times New Roman"/>
          <w:sz w:val="24"/>
          <w:szCs w:val="24"/>
          <w:lang w:val="en-US"/>
        </w:rPr>
        <w:t>’s</w:t>
      </w:r>
      <w:r w:rsidR="00CD3382" w:rsidRPr="0060758D">
        <w:rPr>
          <w:rFonts w:ascii="Times New Roman" w:hAnsi="Times New Roman" w:cs="Times New Roman"/>
          <w:sz w:val="24"/>
          <w:szCs w:val="24"/>
          <w:lang w:val="en-US"/>
        </w:rPr>
        <w:t xml:space="preserve"> </w:t>
      </w:r>
      <w:r w:rsidR="006A01D2" w:rsidRPr="0060758D">
        <w:rPr>
          <w:rFonts w:ascii="Times New Roman" w:hAnsi="Times New Roman" w:cs="Times New Roman"/>
          <w:sz w:val="24"/>
          <w:szCs w:val="24"/>
          <w:lang w:val="en-US"/>
        </w:rPr>
        <w:t>manager</w:t>
      </w:r>
      <w:r w:rsidR="0088276D" w:rsidRPr="0060758D">
        <w:rPr>
          <w:rFonts w:ascii="Times New Roman" w:hAnsi="Times New Roman" w:cs="Times New Roman"/>
          <w:sz w:val="24"/>
          <w:szCs w:val="24"/>
          <w:lang w:val="en-US"/>
        </w:rPr>
        <w:t xml:space="preserve">s </w:t>
      </w:r>
      <w:r w:rsidR="00105C6F" w:rsidRPr="0060758D">
        <w:rPr>
          <w:rFonts w:ascii="Times New Roman" w:hAnsi="Times New Roman" w:cs="Times New Roman"/>
          <w:sz w:val="24"/>
          <w:szCs w:val="24"/>
          <w:lang w:val="en-US"/>
        </w:rPr>
        <w:t>receive</w:t>
      </w:r>
      <w:r w:rsidR="00CD3382" w:rsidRPr="0060758D">
        <w:rPr>
          <w:rFonts w:ascii="Times New Roman" w:hAnsi="Times New Roman" w:cs="Times New Roman"/>
          <w:sz w:val="24"/>
          <w:szCs w:val="24"/>
          <w:lang w:val="en-US"/>
        </w:rPr>
        <w:t xml:space="preserve"> an outrageous </w:t>
      </w:r>
      <w:r w:rsidR="006A01D2" w:rsidRPr="0060758D">
        <w:rPr>
          <w:rFonts w:ascii="Times New Roman" w:hAnsi="Times New Roman" w:cs="Times New Roman"/>
          <w:sz w:val="24"/>
          <w:szCs w:val="24"/>
          <w:lang w:val="en-US"/>
        </w:rPr>
        <w:t>bonus</w:t>
      </w:r>
      <w:r w:rsidR="008F13D4">
        <w:rPr>
          <w:rFonts w:ascii="Times New Roman" w:hAnsi="Times New Roman" w:cs="Times New Roman"/>
          <w:sz w:val="24"/>
          <w:szCs w:val="24"/>
          <w:lang w:val="en-US"/>
        </w:rPr>
        <w:t xml:space="preserve">, the </w:t>
      </w:r>
      <w:r w:rsidR="00E42DB0" w:rsidRPr="0060758D">
        <w:rPr>
          <w:rFonts w:ascii="Times New Roman" w:hAnsi="Times New Roman" w:cs="Times New Roman"/>
          <w:sz w:val="24"/>
          <w:szCs w:val="24"/>
          <w:lang w:val="en-US"/>
        </w:rPr>
        <w:t xml:space="preserve"> wrongdoer</w:t>
      </w:r>
      <w:r w:rsidR="008F13D4">
        <w:rPr>
          <w:rFonts w:ascii="Times New Roman" w:hAnsi="Times New Roman" w:cs="Times New Roman"/>
          <w:sz w:val="24"/>
          <w:szCs w:val="24"/>
          <w:lang w:val="en-US"/>
        </w:rPr>
        <w:t>s</w:t>
      </w:r>
      <w:r w:rsidR="00E42DB0" w:rsidRPr="0060758D">
        <w:rPr>
          <w:rFonts w:ascii="Times New Roman" w:hAnsi="Times New Roman" w:cs="Times New Roman"/>
          <w:sz w:val="24"/>
          <w:szCs w:val="24"/>
          <w:lang w:val="en-US"/>
        </w:rPr>
        <w:t xml:space="preserve"> can be seen as low</w:t>
      </w:r>
      <w:r w:rsidRPr="0060758D">
        <w:rPr>
          <w:rFonts w:ascii="Times New Roman" w:hAnsi="Times New Roman" w:cs="Times New Roman"/>
          <w:sz w:val="24"/>
          <w:szCs w:val="24"/>
          <w:lang w:val="en-US"/>
        </w:rPr>
        <w:t xml:space="preserve"> regardless of social </w:t>
      </w:r>
      <w:r w:rsidR="00701530" w:rsidRPr="0060758D">
        <w:rPr>
          <w:rFonts w:ascii="Times New Roman" w:hAnsi="Times New Roman" w:cs="Times New Roman"/>
          <w:sz w:val="24"/>
          <w:szCs w:val="24"/>
          <w:lang w:val="en-US"/>
        </w:rPr>
        <w:t>status</w:t>
      </w:r>
      <w:r w:rsidRPr="0060758D">
        <w:rPr>
          <w:rFonts w:ascii="Times New Roman" w:hAnsi="Times New Roman" w:cs="Times New Roman"/>
          <w:sz w:val="24"/>
          <w:szCs w:val="24"/>
          <w:lang w:val="en-US"/>
        </w:rPr>
        <w:t xml:space="preserve">.  Indeed, </w:t>
      </w:r>
      <w:r w:rsidR="00A50446" w:rsidRPr="0060758D">
        <w:rPr>
          <w:rFonts w:ascii="Times New Roman" w:hAnsi="Times New Roman" w:cs="Times New Roman"/>
          <w:sz w:val="24"/>
          <w:szCs w:val="24"/>
          <w:lang w:val="en-US"/>
        </w:rPr>
        <w:t>research on social identity theory (</w:t>
      </w:r>
      <w:r w:rsidR="00372CE0">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"10.1016/S0065-2601(05)37005-5", "ISBN" : "0818502789", "ISSN" : "00652601", "abstract" : "Tajfel, H. and Turner, J. C. (1979) \u2018An integrative theory of intergroup conflict\u2019, in W. G. Austin and S. Worchel (eds) The Social Psychology of Intergroup Relations, Brooks-Cole, Monterey, CA, pp. 33-47.", "author" : [ { "dropping-particle" : "", "family" : "Tajfel", "given" : "H", "non-dropping-particle" : "", "parse-names" : false, "suffix" : "" }, { "dropping-particle" : "", "family" : "Turner", "given" : "J", "non-dropping-particle" : "", "parse-names" : false, "suffix" : "" } ], "container-title" : "The Social Psychology of Intergroup Relations", "id" : "ITEM-1", "issued" : { "date-parts" : [ [ "1979" ] ] }, "page" : "33-47", "title" : "An Integrative Theory of Intergroup Conflict", "type" : "chapter" }, "uris" : [ "http://www.mendeley.com/documents/?uuid=dd7cf8b2-6d50-40d6-ae3a-6415db09e8b4" ] } ], "mendeley" : { "manualFormatting" : "Tajfel &amp; Turner, 1979)", "previouslyFormattedCitation" : "(Tajfel &amp; Turner, 1979)" }, "properties" : { "noteIndex" : 0 }, "schema" : "https://github.com/citation-style-language/schema/raw/master/csl-citation.json" }</w:instrText>
      </w:r>
      <w:r w:rsidR="00372CE0">
        <w:rPr>
          <w:rFonts w:ascii="Times New Roman" w:hAnsi="Times New Roman" w:cs="Times New Roman"/>
          <w:sz w:val="24"/>
          <w:szCs w:val="24"/>
          <w:lang w:val="en-US"/>
        </w:rPr>
        <w:fldChar w:fldCharType="separate"/>
      </w:r>
      <w:r w:rsidR="00372CE0" w:rsidRPr="00372CE0">
        <w:rPr>
          <w:rFonts w:ascii="Times New Roman" w:hAnsi="Times New Roman" w:cs="Times New Roman"/>
          <w:noProof/>
          <w:sz w:val="24"/>
          <w:szCs w:val="24"/>
          <w:lang w:val="en-US"/>
        </w:rPr>
        <w:t>Tajfel &amp; Turner, 1979)</w:t>
      </w:r>
      <w:r w:rsidR="00372CE0">
        <w:rPr>
          <w:rFonts w:ascii="Times New Roman" w:hAnsi="Times New Roman" w:cs="Times New Roman"/>
          <w:sz w:val="24"/>
          <w:szCs w:val="24"/>
          <w:lang w:val="en-US"/>
        </w:rPr>
        <w:fldChar w:fldCharType="end"/>
      </w:r>
      <w:r w:rsidR="00A50446" w:rsidRPr="0060758D">
        <w:rPr>
          <w:rFonts w:ascii="Times New Roman" w:hAnsi="Times New Roman" w:cs="Times New Roman"/>
          <w:sz w:val="24"/>
          <w:szCs w:val="24"/>
          <w:lang w:val="en-US"/>
        </w:rPr>
        <w:t>, and system justification theory (</w:t>
      </w:r>
      <w:r w:rsidR="00372CE0">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"10.1111/j.1467-9221.2004.00402.x", "ISBN" : "1467-9221", "ISSN" : "1467-9221", "abstract" : "Most theories in social and political psychology stress self-interest, intergroup conflict, eth- nocentrism, homophily, ingroup bias, outgroup antipathy, dominance, and resistance. System justification theory is influenced by these perspectives-including social identity and social dominance theories-but it departs from them in several respects. Advocates of system justification theory argue that (a) there is a general ideological motive to justify the existing social order, (b) this motive is at least partially responsible for the internalization of inferiority among members of disadvantaged groups, (c) it is observed most readily at an implicit, nonconscious level of awareness and (d) paradoxically, it is sometimes strongest among those who are most harmed by the status quo. This article reviews and integrates 10 years of research on 20 hypotheses derived from a system justification per- spective, focusing on the phenomenon of implicit outgroup favoritism among members of disadvantaged groups (including African Americans, the elderly, and gays/lesbians) and its relation to political ideology (especially liberalism-conservatism)", "author" : [ { "dropping-particle" : "", "family" : "Jost", "given" : "Jt", "non-dropping-particle" : "", "parse-names" : false, "suffix" : "" }, { "dropping-particle" : "", "family" : "Banaji", "given" : "Mr", "non-dropping-particle" : "", "parse-names" : false, "suffix" : "" }, { "dropping-particle" : "", "family" : "Nosek", "given" : "Ba", "non-dropping-particle" : "", "parse-names" : false, "suffix" : "" } ], "container-title" : "Political Psychology", "id" : "ITEM-1", "issued" : { "date-parts" : [ [ "2004" ] ] }, "page" : "881-919", "title" : "A decade of system justification theory: Accumulated evidence of conscious and unconscious bolstering of the status quo", "type" : "article-journal", "volume" : "25" }, "uris" : [ "http://www.mendeley.com/documents/?uuid=c28bd795-c481-4fd6-9e3e-0dd3d6cea03f" ] } ], "mendeley" : { "manualFormatting" : "Jost et al., 2004)", "previouslyFormattedCitation" : "(Jost et al., 2004)" }, "properties" : { "noteIndex" : 0 }, "schema" : "https://github.com/citation-style-language/schema/raw/master/csl-citation.json" }</w:instrText>
      </w:r>
      <w:r w:rsidR="00372CE0">
        <w:rPr>
          <w:rFonts w:ascii="Times New Roman" w:hAnsi="Times New Roman" w:cs="Times New Roman"/>
          <w:sz w:val="24"/>
          <w:szCs w:val="24"/>
          <w:lang w:val="en-US"/>
        </w:rPr>
        <w:fldChar w:fldCharType="separate"/>
      </w:r>
      <w:r w:rsidR="00372CE0" w:rsidRPr="00372CE0">
        <w:rPr>
          <w:rFonts w:ascii="Times New Roman" w:hAnsi="Times New Roman" w:cs="Times New Roman"/>
          <w:noProof/>
          <w:sz w:val="24"/>
          <w:szCs w:val="24"/>
          <w:lang w:val="en-US"/>
        </w:rPr>
        <w:t>Jost et al., 2004)</w:t>
      </w:r>
      <w:r w:rsidR="00372CE0">
        <w:rPr>
          <w:rFonts w:ascii="Times New Roman" w:hAnsi="Times New Roman" w:cs="Times New Roman"/>
          <w:sz w:val="24"/>
          <w:szCs w:val="24"/>
          <w:lang w:val="en-US"/>
        </w:rPr>
        <w:fldChar w:fldCharType="end"/>
      </w:r>
      <w:r w:rsidR="00A50446" w:rsidRPr="0060758D">
        <w:rPr>
          <w:rFonts w:ascii="Times New Roman" w:hAnsi="Times New Roman" w:cs="Times New Roman"/>
          <w:sz w:val="24"/>
          <w:szCs w:val="24"/>
          <w:lang w:val="en-US"/>
        </w:rPr>
        <w:t xml:space="preserve"> </w:t>
      </w:r>
      <w:r w:rsidR="009F2FC7">
        <w:rPr>
          <w:rFonts w:ascii="Times New Roman" w:hAnsi="Times New Roman" w:cs="Times New Roman"/>
          <w:sz w:val="24"/>
          <w:szCs w:val="24"/>
          <w:lang w:val="en-US"/>
        </w:rPr>
        <w:t>tells us</w:t>
      </w:r>
      <w:r w:rsidR="00A50446" w:rsidRPr="0060758D">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 xml:space="preserve">that members of a low-ranking group might salvage their </w:t>
      </w:r>
      <w:r w:rsidR="006A01D2" w:rsidRPr="0060758D">
        <w:rPr>
          <w:rFonts w:ascii="Times New Roman" w:hAnsi="Times New Roman" w:cs="Times New Roman"/>
          <w:sz w:val="24"/>
          <w:szCs w:val="24"/>
          <w:lang w:val="en-US"/>
        </w:rPr>
        <w:t>self</w:t>
      </w:r>
      <w:r w:rsidRPr="0060758D">
        <w:rPr>
          <w:rFonts w:ascii="Times New Roman" w:hAnsi="Times New Roman" w:cs="Times New Roman"/>
          <w:sz w:val="24"/>
          <w:szCs w:val="24"/>
          <w:lang w:val="en-US"/>
        </w:rPr>
        <w:t xml:space="preserve">-esteem by considering themselves superior </w:t>
      </w:r>
      <w:r w:rsidR="00A50446" w:rsidRPr="0060758D">
        <w:rPr>
          <w:rFonts w:ascii="Times New Roman" w:hAnsi="Times New Roman" w:cs="Times New Roman"/>
          <w:sz w:val="24"/>
          <w:szCs w:val="24"/>
          <w:lang w:val="en-US"/>
        </w:rPr>
        <w:t xml:space="preserve">to higher-ranking groups </w:t>
      </w:r>
      <w:r w:rsidRPr="0060758D">
        <w:rPr>
          <w:rFonts w:ascii="Times New Roman" w:hAnsi="Times New Roman" w:cs="Times New Roman"/>
          <w:sz w:val="24"/>
          <w:szCs w:val="24"/>
          <w:lang w:val="en-US"/>
        </w:rPr>
        <w:t xml:space="preserve">on </w:t>
      </w:r>
      <w:r w:rsidR="00A50446" w:rsidRPr="0060758D">
        <w:rPr>
          <w:rFonts w:ascii="Times New Roman" w:hAnsi="Times New Roman" w:cs="Times New Roman"/>
          <w:sz w:val="24"/>
          <w:szCs w:val="24"/>
          <w:lang w:val="en-US"/>
        </w:rPr>
        <w:t>a</w:t>
      </w:r>
      <w:r w:rsidRPr="0060758D">
        <w:rPr>
          <w:rFonts w:ascii="Times New Roman" w:hAnsi="Times New Roman" w:cs="Times New Roman"/>
          <w:sz w:val="24"/>
          <w:szCs w:val="24"/>
          <w:lang w:val="en-US"/>
        </w:rPr>
        <w:t xml:space="preserve"> moral or competence criterion</w:t>
      </w:r>
      <w:r w:rsidR="009F2FC7">
        <w:rPr>
          <w:rFonts w:ascii="Times New Roman" w:hAnsi="Times New Roman" w:cs="Times New Roman"/>
          <w:sz w:val="24"/>
          <w:szCs w:val="24"/>
          <w:lang w:val="en-US"/>
        </w:rPr>
        <w:t>.</w:t>
      </w:r>
      <w:r w:rsidR="00255B9C">
        <w:rPr>
          <w:rFonts w:ascii="Times New Roman" w:hAnsi="Times New Roman" w:cs="Times New Roman"/>
          <w:sz w:val="24"/>
          <w:szCs w:val="24"/>
          <w:lang w:val="en-US"/>
        </w:rPr>
        <w:t xml:space="preserve">  </w:t>
      </w:r>
    </w:p>
    <w:p w14:paraId="0CCB8506" w14:textId="63ABE590" w:rsidR="0095153A" w:rsidRPr="0060758D" w:rsidRDefault="004F2957" w:rsidP="00CD6CBB">
      <w:pPr>
        <w:pStyle w:val="ListParagraph"/>
        <w:numPr>
          <w:ilvl w:val="0"/>
          <w:numId w:val="5"/>
        </w:numPr>
        <w:spacing w:after="0" w:line="480" w:lineRule="auto"/>
        <w:ind w:left="709" w:hanging="709"/>
        <w:rPr>
          <w:rFonts w:ascii="Times New Roman" w:hAnsi="Times New Roman" w:cs="Times New Roman"/>
          <w:b/>
          <w:i/>
          <w:sz w:val="24"/>
          <w:szCs w:val="24"/>
          <w:lang w:val="en-US"/>
        </w:rPr>
      </w:pPr>
      <w:r w:rsidRPr="0060758D">
        <w:rPr>
          <w:rFonts w:ascii="Times New Roman" w:hAnsi="Times New Roman" w:cs="Times New Roman"/>
          <w:b/>
          <w:i/>
          <w:sz w:val="24"/>
          <w:szCs w:val="24"/>
          <w:lang w:val="en-US"/>
        </w:rPr>
        <w:t xml:space="preserve">Does </w:t>
      </w:r>
      <w:r w:rsidR="008F3D1C" w:rsidRPr="0060758D">
        <w:rPr>
          <w:rFonts w:ascii="Times New Roman" w:hAnsi="Times New Roman" w:cs="Times New Roman"/>
          <w:b/>
          <w:i/>
          <w:sz w:val="24"/>
          <w:szCs w:val="24"/>
          <w:lang w:val="en-US"/>
        </w:rPr>
        <w:t>C</w:t>
      </w:r>
      <w:r w:rsidRPr="0060758D">
        <w:rPr>
          <w:rFonts w:ascii="Times New Roman" w:hAnsi="Times New Roman" w:cs="Times New Roman"/>
          <w:b/>
          <w:i/>
          <w:sz w:val="24"/>
          <w:szCs w:val="24"/>
          <w:lang w:val="en-US"/>
        </w:rPr>
        <w:t xml:space="preserve">ontempt </w:t>
      </w:r>
      <w:r w:rsidR="008F3D1C" w:rsidRPr="0060758D">
        <w:rPr>
          <w:rFonts w:ascii="Times New Roman" w:hAnsi="Times New Roman" w:cs="Times New Roman"/>
          <w:b/>
          <w:i/>
          <w:sz w:val="24"/>
          <w:szCs w:val="24"/>
          <w:lang w:val="en-US"/>
        </w:rPr>
        <w:t>V</w:t>
      </w:r>
      <w:r w:rsidRPr="0060758D">
        <w:rPr>
          <w:rFonts w:ascii="Times New Roman" w:hAnsi="Times New Roman" w:cs="Times New Roman"/>
          <w:b/>
          <w:i/>
          <w:sz w:val="24"/>
          <w:szCs w:val="24"/>
          <w:lang w:val="en-US"/>
        </w:rPr>
        <w:t xml:space="preserve">iolate </w:t>
      </w:r>
      <w:r w:rsidR="008F3D1C" w:rsidRPr="0060758D">
        <w:rPr>
          <w:rFonts w:ascii="Times New Roman" w:hAnsi="Times New Roman" w:cs="Times New Roman"/>
          <w:b/>
          <w:i/>
          <w:sz w:val="24"/>
          <w:szCs w:val="24"/>
          <w:lang w:val="en-US"/>
        </w:rPr>
        <w:t>H</w:t>
      </w:r>
      <w:r w:rsidRPr="0060758D">
        <w:rPr>
          <w:rFonts w:ascii="Times New Roman" w:hAnsi="Times New Roman" w:cs="Times New Roman"/>
          <w:b/>
          <w:i/>
          <w:sz w:val="24"/>
          <w:szCs w:val="24"/>
          <w:lang w:val="en-US"/>
        </w:rPr>
        <w:t>umility?</w:t>
      </w:r>
    </w:p>
    <w:p w14:paraId="5A6AFE1E" w14:textId="57587C7C" w:rsidR="0095153A" w:rsidRPr="0060758D" w:rsidRDefault="00105C6F" w:rsidP="00C43C55">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If, as we have argued, contempt</w:t>
      </w:r>
      <w:r w:rsidR="0095153A" w:rsidRPr="0060758D">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involves a feeling of superiority to another person,</w:t>
      </w:r>
      <w:r w:rsidR="001D36F2">
        <w:rPr>
          <w:rFonts w:ascii="Times New Roman" w:hAnsi="Times New Roman" w:cs="Times New Roman"/>
          <w:sz w:val="24"/>
          <w:szCs w:val="24"/>
          <w:lang w:val="en-US"/>
        </w:rPr>
        <w:t xml:space="preserve"> </w:t>
      </w:r>
      <w:r w:rsidR="009F2FC7">
        <w:rPr>
          <w:rFonts w:ascii="Times New Roman" w:hAnsi="Times New Roman" w:cs="Times New Roman"/>
          <w:sz w:val="24"/>
          <w:szCs w:val="24"/>
          <w:lang w:val="en-US"/>
        </w:rPr>
        <w:t xml:space="preserve">the </w:t>
      </w:r>
      <w:r w:rsidR="00701530" w:rsidRPr="0060758D">
        <w:rPr>
          <w:rFonts w:ascii="Times New Roman" w:hAnsi="Times New Roman" w:cs="Times New Roman"/>
          <w:sz w:val="24"/>
          <w:szCs w:val="24"/>
          <w:lang w:val="en-US"/>
        </w:rPr>
        <w:t>worry</w:t>
      </w:r>
      <w:r w:rsidR="0095153A" w:rsidRPr="0060758D">
        <w:rPr>
          <w:rFonts w:ascii="Times New Roman" w:hAnsi="Times New Roman" w:cs="Times New Roman"/>
          <w:sz w:val="24"/>
          <w:szCs w:val="24"/>
          <w:lang w:val="en-US"/>
        </w:rPr>
        <w:t xml:space="preserve"> is that </w:t>
      </w:r>
      <w:r w:rsidR="00701530" w:rsidRPr="0060758D">
        <w:rPr>
          <w:rFonts w:ascii="Times New Roman" w:hAnsi="Times New Roman" w:cs="Times New Roman"/>
          <w:sz w:val="24"/>
          <w:szCs w:val="24"/>
          <w:lang w:val="en-US"/>
        </w:rPr>
        <w:t>people</w:t>
      </w:r>
      <w:r w:rsidR="0095153A" w:rsidRPr="0060758D">
        <w:rPr>
          <w:rFonts w:ascii="Times New Roman" w:hAnsi="Times New Roman" w:cs="Times New Roman"/>
          <w:sz w:val="24"/>
          <w:szCs w:val="24"/>
          <w:lang w:val="en-US"/>
        </w:rPr>
        <w:t xml:space="preserve"> </w:t>
      </w:r>
      <w:r w:rsidR="00701530" w:rsidRPr="0060758D">
        <w:rPr>
          <w:rFonts w:ascii="Times New Roman" w:hAnsi="Times New Roman" w:cs="Times New Roman"/>
          <w:sz w:val="24"/>
          <w:szCs w:val="24"/>
          <w:lang w:val="en-US"/>
        </w:rPr>
        <w:t>may express and feel</w:t>
      </w:r>
      <w:r w:rsidR="0095153A" w:rsidRPr="0060758D">
        <w:rPr>
          <w:rFonts w:ascii="Times New Roman" w:hAnsi="Times New Roman" w:cs="Times New Roman"/>
          <w:sz w:val="24"/>
          <w:szCs w:val="24"/>
          <w:lang w:val="en-US"/>
        </w:rPr>
        <w:t xml:space="preserve"> contempt as much to boost their self-esteem as to reproach immorality. </w:t>
      </w:r>
      <w:r w:rsidR="00B239B5" w:rsidRPr="0060758D">
        <w:rPr>
          <w:rFonts w:ascii="Times New Roman" w:hAnsi="Times New Roman" w:cs="Times New Roman"/>
          <w:sz w:val="24"/>
          <w:szCs w:val="24"/>
          <w:lang w:val="en-US"/>
        </w:rPr>
        <w:t>As far as we can tell, no empirical evidence in psychology confirm</w:t>
      </w:r>
      <w:r w:rsidR="006B7D63" w:rsidRPr="0060758D">
        <w:rPr>
          <w:rFonts w:ascii="Times New Roman" w:hAnsi="Times New Roman" w:cs="Times New Roman"/>
          <w:sz w:val="24"/>
          <w:szCs w:val="24"/>
          <w:lang w:val="en-US"/>
        </w:rPr>
        <w:t>s</w:t>
      </w:r>
      <w:r w:rsidR="00B239B5" w:rsidRPr="0060758D">
        <w:rPr>
          <w:rFonts w:ascii="Times New Roman" w:hAnsi="Times New Roman" w:cs="Times New Roman"/>
          <w:sz w:val="24"/>
          <w:szCs w:val="24"/>
          <w:lang w:val="en-US"/>
        </w:rPr>
        <w:t xml:space="preserve"> Hume’s </w:t>
      </w:r>
      <w:r w:rsidR="009F2FC7">
        <w:rPr>
          <w:rFonts w:ascii="Times New Roman" w:hAnsi="Times New Roman" w:cs="Times New Roman"/>
          <w:sz w:val="24"/>
          <w:szCs w:val="24"/>
          <w:lang w:val="en-US"/>
        </w:rPr>
        <w:t>(</w:t>
      </w:r>
      <w:r w:rsidR="008F13D4">
        <w:rPr>
          <w:rFonts w:ascii="Times New Roman" w:hAnsi="Times New Roman" w:cs="Times New Roman"/>
          <w:sz w:val="24"/>
          <w:szCs w:val="24"/>
          <w:lang w:val="en-US"/>
        </w:rPr>
        <w:t>1739</w:t>
      </w:r>
      <w:r w:rsidR="009F2FC7">
        <w:rPr>
          <w:rFonts w:ascii="Times New Roman" w:hAnsi="Times New Roman" w:cs="Times New Roman"/>
          <w:sz w:val="24"/>
          <w:szCs w:val="24"/>
          <w:lang w:val="en-US"/>
        </w:rPr>
        <w:t xml:space="preserve">) </w:t>
      </w:r>
      <w:r w:rsidR="00B239B5" w:rsidRPr="0060758D">
        <w:rPr>
          <w:rFonts w:ascii="Times New Roman" w:hAnsi="Times New Roman" w:cs="Times New Roman"/>
          <w:sz w:val="24"/>
          <w:szCs w:val="24"/>
          <w:lang w:val="en-US"/>
        </w:rPr>
        <w:t>observation that contempt can raise self-esteem more so than other forms of condemnation. Nonetheless, it is plausible that</w:t>
      </w:r>
      <w:r w:rsidR="0095153A" w:rsidRPr="0060758D">
        <w:rPr>
          <w:rFonts w:ascii="Times New Roman" w:hAnsi="Times New Roman" w:cs="Times New Roman"/>
          <w:sz w:val="24"/>
          <w:szCs w:val="24"/>
          <w:lang w:val="en-US"/>
        </w:rPr>
        <w:t xml:space="preserve"> contempt</w:t>
      </w:r>
      <w:r w:rsidR="009F2FC7">
        <w:rPr>
          <w:rFonts w:ascii="Times New Roman" w:hAnsi="Times New Roman" w:cs="Times New Roman"/>
          <w:sz w:val="24"/>
          <w:szCs w:val="24"/>
          <w:lang w:val="en-US"/>
        </w:rPr>
        <w:t xml:space="preserve"> more so than anger or hate</w:t>
      </w:r>
      <w:r w:rsidR="0095153A" w:rsidRPr="0060758D">
        <w:rPr>
          <w:rFonts w:ascii="Times New Roman" w:hAnsi="Times New Roman" w:cs="Times New Roman"/>
          <w:sz w:val="24"/>
          <w:szCs w:val="24"/>
          <w:lang w:val="en-US"/>
        </w:rPr>
        <w:t xml:space="preserve"> risks hypocrisy by </w:t>
      </w:r>
      <w:r w:rsidR="009F2FC7">
        <w:rPr>
          <w:rFonts w:ascii="Times New Roman" w:hAnsi="Times New Roman" w:cs="Times New Roman"/>
          <w:sz w:val="24"/>
          <w:szCs w:val="24"/>
          <w:lang w:val="en-US"/>
        </w:rPr>
        <w:t>enticing our less-than-perfect selves to feel socially or morally superior.</w:t>
      </w:r>
    </w:p>
    <w:p w14:paraId="5E6709FC" w14:textId="5750AAAB" w:rsidR="0095153A" w:rsidRPr="0060758D" w:rsidRDefault="0095153A" w:rsidP="00C43C55">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 xml:space="preserve">Bell (2005, 2013) </w:t>
      </w:r>
      <w:r w:rsidR="006B7D63" w:rsidRPr="0060758D">
        <w:rPr>
          <w:rFonts w:ascii="Times New Roman" w:hAnsi="Times New Roman" w:cs="Times New Roman"/>
          <w:sz w:val="24"/>
          <w:szCs w:val="24"/>
          <w:lang w:val="en-US"/>
        </w:rPr>
        <w:t xml:space="preserve">defended </w:t>
      </w:r>
      <w:r w:rsidRPr="0060758D">
        <w:rPr>
          <w:rFonts w:ascii="Times New Roman" w:hAnsi="Times New Roman" w:cs="Times New Roman"/>
          <w:sz w:val="24"/>
          <w:szCs w:val="24"/>
          <w:lang w:val="en-US"/>
        </w:rPr>
        <w:t>the self-enhancing nature of contempt when a justly contemptible action has threatened someone’s self-worth</w:t>
      </w:r>
      <w:r w:rsidR="00105C6F" w:rsidRPr="0060758D">
        <w:rPr>
          <w:rFonts w:ascii="Times New Roman" w:hAnsi="Times New Roman" w:cs="Times New Roman"/>
          <w:sz w:val="24"/>
          <w:szCs w:val="24"/>
          <w:lang w:val="en-US"/>
        </w:rPr>
        <w:t>;</w:t>
      </w:r>
      <w:r w:rsidR="006A01D2" w:rsidRPr="0060758D">
        <w:rPr>
          <w:rFonts w:ascii="Times New Roman" w:hAnsi="Times New Roman" w:cs="Times New Roman"/>
          <w:sz w:val="24"/>
          <w:szCs w:val="24"/>
          <w:lang w:val="en-US"/>
        </w:rPr>
        <w:t xml:space="preserve"> for example</w:t>
      </w:r>
      <w:r w:rsidR="00105C6F" w:rsidRPr="0060758D">
        <w:rPr>
          <w:rFonts w:ascii="Times New Roman" w:hAnsi="Times New Roman" w:cs="Times New Roman"/>
          <w:sz w:val="24"/>
          <w:szCs w:val="24"/>
          <w:lang w:val="en-US"/>
        </w:rPr>
        <w:t>,</w:t>
      </w:r>
      <w:r w:rsidR="006A01D2" w:rsidRPr="0060758D">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a woman’s contempt at a sexist joke</w:t>
      </w:r>
      <w:r w:rsidR="006A01D2" w:rsidRPr="0060758D">
        <w:rPr>
          <w:rFonts w:ascii="Times New Roman" w:hAnsi="Times New Roman" w:cs="Times New Roman"/>
          <w:sz w:val="24"/>
          <w:szCs w:val="24"/>
          <w:lang w:val="en-US"/>
        </w:rPr>
        <w:t xml:space="preserve">. </w:t>
      </w:r>
      <w:r w:rsidR="004F3372" w:rsidRPr="0060758D">
        <w:rPr>
          <w:rFonts w:ascii="Times New Roman" w:hAnsi="Times New Roman" w:cs="Times New Roman"/>
          <w:sz w:val="24"/>
          <w:szCs w:val="24"/>
          <w:lang w:val="en-US"/>
        </w:rPr>
        <w:t xml:space="preserve">Contempt, in other words, is justified when </w:t>
      </w:r>
      <w:r w:rsidR="00B239B5" w:rsidRPr="0060758D">
        <w:rPr>
          <w:rFonts w:ascii="Times New Roman" w:hAnsi="Times New Roman" w:cs="Times New Roman"/>
          <w:sz w:val="24"/>
          <w:szCs w:val="24"/>
          <w:lang w:val="en-US"/>
        </w:rPr>
        <w:t xml:space="preserve">it </w:t>
      </w:r>
      <w:r w:rsidR="00475E9E">
        <w:rPr>
          <w:rFonts w:ascii="Times New Roman" w:hAnsi="Times New Roman" w:cs="Times New Roman"/>
          <w:sz w:val="24"/>
          <w:szCs w:val="24"/>
          <w:lang w:val="en-US"/>
        </w:rPr>
        <w:t>reacts</w:t>
      </w:r>
      <w:r w:rsidR="004F3372" w:rsidRPr="0060758D">
        <w:rPr>
          <w:rFonts w:ascii="Times New Roman" w:hAnsi="Times New Roman" w:cs="Times New Roman"/>
          <w:sz w:val="24"/>
          <w:szCs w:val="24"/>
          <w:lang w:val="en-US"/>
        </w:rPr>
        <w:t xml:space="preserve"> </w:t>
      </w:r>
      <w:r w:rsidR="00B239B5" w:rsidRPr="0060758D">
        <w:rPr>
          <w:rFonts w:ascii="Times New Roman" w:hAnsi="Times New Roman" w:cs="Times New Roman"/>
          <w:sz w:val="24"/>
          <w:szCs w:val="24"/>
          <w:lang w:val="en-US"/>
        </w:rPr>
        <w:t xml:space="preserve">against a claim </w:t>
      </w:r>
      <w:r w:rsidR="004F3372" w:rsidRPr="0060758D">
        <w:rPr>
          <w:rFonts w:ascii="Times New Roman" w:hAnsi="Times New Roman" w:cs="Times New Roman"/>
          <w:sz w:val="24"/>
          <w:szCs w:val="24"/>
          <w:lang w:val="en-US"/>
        </w:rPr>
        <w:t>of</w:t>
      </w:r>
      <w:r w:rsidR="00E42DB0" w:rsidRPr="0060758D">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 xml:space="preserve">superiority over one’s own self or group. In </w:t>
      </w:r>
      <w:r w:rsidR="00E42DB0" w:rsidRPr="0060758D">
        <w:rPr>
          <w:rFonts w:ascii="Times New Roman" w:hAnsi="Times New Roman" w:cs="Times New Roman"/>
          <w:sz w:val="24"/>
          <w:szCs w:val="24"/>
          <w:lang w:val="en-US"/>
        </w:rPr>
        <w:t>such a</w:t>
      </w:r>
      <w:r w:rsidRPr="0060758D">
        <w:rPr>
          <w:rFonts w:ascii="Times New Roman" w:hAnsi="Times New Roman" w:cs="Times New Roman"/>
          <w:sz w:val="24"/>
          <w:szCs w:val="24"/>
          <w:lang w:val="en-US"/>
        </w:rPr>
        <w:t xml:space="preserve"> case, </w:t>
      </w:r>
      <w:r w:rsidR="00E67AB2" w:rsidRPr="0060758D">
        <w:rPr>
          <w:rFonts w:ascii="Times New Roman" w:hAnsi="Times New Roman" w:cs="Times New Roman"/>
          <w:sz w:val="24"/>
          <w:szCs w:val="24"/>
          <w:lang w:val="en-US"/>
        </w:rPr>
        <w:t>contempt’s</w:t>
      </w:r>
      <w:r w:rsidRPr="0060758D">
        <w:rPr>
          <w:rFonts w:ascii="Times New Roman" w:hAnsi="Times New Roman" w:cs="Times New Roman"/>
          <w:sz w:val="24"/>
          <w:szCs w:val="24"/>
          <w:lang w:val="en-US"/>
        </w:rPr>
        <w:t xml:space="preserve"> </w:t>
      </w:r>
      <w:r w:rsidR="00E42DB0" w:rsidRPr="0060758D">
        <w:rPr>
          <w:rFonts w:ascii="Times New Roman" w:hAnsi="Times New Roman" w:cs="Times New Roman"/>
          <w:sz w:val="24"/>
          <w:szCs w:val="24"/>
          <w:lang w:val="en-US"/>
        </w:rPr>
        <w:t xml:space="preserve">self-affirmation </w:t>
      </w:r>
      <w:r w:rsidR="004F3372" w:rsidRPr="0060758D">
        <w:rPr>
          <w:rFonts w:ascii="Times New Roman" w:hAnsi="Times New Roman" w:cs="Times New Roman"/>
          <w:sz w:val="24"/>
          <w:szCs w:val="24"/>
          <w:lang w:val="en-US"/>
        </w:rPr>
        <w:t>is not a violation of humility</w:t>
      </w:r>
      <w:r w:rsidR="008F3D1C" w:rsidRPr="0060758D">
        <w:rPr>
          <w:rFonts w:ascii="Times New Roman" w:hAnsi="Times New Roman" w:cs="Times New Roman"/>
          <w:sz w:val="24"/>
          <w:szCs w:val="24"/>
          <w:lang w:val="en-US"/>
        </w:rPr>
        <w:t>,</w:t>
      </w:r>
      <w:r w:rsidR="00ED79F4" w:rsidRPr="0060758D">
        <w:rPr>
          <w:rFonts w:ascii="Times New Roman" w:hAnsi="Times New Roman" w:cs="Times New Roman"/>
          <w:sz w:val="24"/>
          <w:szCs w:val="24"/>
          <w:lang w:val="en-US"/>
        </w:rPr>
        <w:t xml:space="preserve"> but </w:t>
      </w:r>
      <w:r w:rsidR="004F3372" w:rsidRPr="0060758D">
        <w:rPr>
          <w:rFonts w:ascii="Times New Roman" w:hAnsi="Times New Roman" w:cs="Times New Roman"/>
          <w:sz w:val="24"/>
          <w:szCs w:val="24"/>
          <w:lang w:val="en-US"/>
        </w:rPr>
        <w:t>an attempt to repair</w:t>
      </w:r>
      <w:r w:rsidR="00E67AB2" w:rsidRPr="0060758D">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 xml:space="preserve">the threat to one’s </w:t>
      </w:r>
      <w:r w:rsidR="00CD6CBB" w:rsidRPr="0060758D">
        <w:rPr>
          <w:rFonts w:ascii="Times New Roman" w:hAnsi="Times New Roman" w:cs="Times New Roman"/>
          <w:sz w:val="24"/>
          <w:szCs w:val="24"/>
          <w:lang w:val="en-US"/>
        </w:rPr>
        <w:t>collective social value</w:t>
      </w:r>
      <w:r w:rsidRPr="0060758D">
        <w:rPr>
          <w:rFonts w:ascii="Times New Roman" w:hAnsi="Times New Roman" w:cs="Times New Roman"/>
          <w:sz w:val="24"/>
          <w:szCs w:val="24"/>
          <w:lang w:val="en-US"/>
        </w:rPr>
        <w:t xml:space="preserve">. </w:t>
      </w:r>
      <w:r w:rsidR="00ED79F4" w:rsidRPr="0060758D">
        <w:rPr>
          <w:rFonts w:ascii="Times New Roman" w:hAnsi="Times New Roman" w:cs="Times New Roman"/>
          <w:sz w:val="24"/>
          <w:szCs w:val="24"/>
          <w:lang w:val="en-US"/>
        </w:rPr>
        <w:t>This</w:t>
      </w:r>
      <w:r w:rsidRPr="0060758D">
        <w:rPr>
          <w:rFonts w:ascii="Times New Roman" w:hAnsi="Times New Roman" w:cs="Times New Roman"/>
          <w:sz w:val="24"/>
          <w:szCs w:val="24"/>
          <w:lang w:val="en-US"/>
        </w:rPr>
        <w:t xml:space="preserve"> also means that contempt is most acceptable when </w:t>
      </w:r>
      <w:r w:rsidR="00E67AB2" w:rsidRPr="0060758D">
        <w:rPr>
          <w:rFonts w:ascii="Times New Roman" w:hAnsi="Times New Roman" w:cs="Times New Roman"/>
          <w:sz w:val="24"/>
          <w:szCs w:val="24"/>
          <w:lang w:val="en-US"/>
        </w:rPr>
        <w:t xml:space="preserve">it </w:t>
      </w:r>
      <w:r w:rsidR="00475E9E">
        <w:rPr>
          <w:rFonts w:ascii="Times New Roman" w:hAnsi="Times New Roman" w:cs="Times New Roman"/>
          <w:sz w:val="24"/>
          <w:szCs w:val="24"/>
          <w:lang w:val="en-US"/>
        </w:rPr>
        <w:t xml:space="preserve">comes from </w:t>
      </w:r>
      <w:r w:rsidR="00E67AB2" w:rsidRPr="0060758D">
        <w:rPr>
          <w:rFonts w:ascii="Times New Roman" w:hAnsi="Times New Roman" w:cs="Times New Roman"/>
          <w:sz w:val="24"/>
          <w:szCs w:val="24"/>
          <w:lang w:val="en-US"/>
        </w:rPr>
        <w:t>someone who was personally threatened by</w:t>
      </w:r>
      <w:r w:rsidRPr="0060758D">
        <w:rPr>
          <w:rFonts w:ascii="Times New Roman" w:hAnsi="Times New Roman" w:cs="Times New Roman"/>
          <w:sz w:val="24"/>
          <w:szCs w:val="24"/>
          <w:lang w:val="en-US"/>
        </w:rPr>
        <w:t xml:space="preserve"> the offense. In the case of the sexist joke, a woman might be justified in defending her gender with a show of contempt, but a man </w:t>
      </w:r>
      <w:r w:rsidR="00475E9E">
        <w:rPr>
          <w:rFonts w:ascii="Times New Roman" w:hAnsi="Times New Roman" w:cs="Times New Roman"/>
          <w:sz w:val="24"/>
          <w:szCs w:val="24"/>
          <w:lang w:val="en-US"/>
        </w:rPr>
        <w:t>treating</w:t>
      </w:r>
      <w:r w:rsidR="00475E9E" w:rsidRPr="0060758D">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the joke</w:t>
      </w:r>
      <w:r w:rsidR="00475E9E">
        <w:rPr>
          <w:rFonts w:ascii="Times New Roman" w:hAnsi="Times New Roman" w:cs="Times New Roman"/>
          <w:sz w:val="24"/>
          <w:szCs w:val="24"/>
          <w:lang w:val="en-US"/>
        </w:rPr>
        <w:t xml:space="preserve"> with contempt</w:t>
      </w:r>
      <w:r w:rsidRPr="0060758D">
        <w:rPr>
          <w:rFonts w:ascii="Times New Roman" w:hAnsi="Times New Roman" w:cs="Times New Roman"/>
          <w:sz w:val="24"/>
          <w:szCs w:val="24"/>
          <w:lang w:val="en-US"/>
        </w:rPr>
        <w:t xml:space="preserve"> risks getting caught up in self-congratulation rather than the humility appropriate to </w:t>
      </w:r>
      <w:r w:rsidR="00E67AB2" w:rsidRPr="0060758D">
        <w:rPr>
          <w:rFonts w:ascii="Times New Roman" w:hAnsi="Times New Roman" w:cs="Times New Roman"/>
          <w:sz w:val="24"/>
          <w:szCs w:val="24"/>
          <w:lang w:val="en-US"/>
        </w:rPr>
        <w:t>such an</w:t>
      </w:r>
      <w:r w:rsidR="002A6F21" w:rsidRPr="0060758D">
        <w:rPr>
          <w:rFonts w:ascii="Times New Roman" w:hAnsi="Times New Roman" w:cs="Times New Roman"/>
          <w:sz w:val="24"/>
          <w:szCs w:val="24"/>
          <w:lang w:val="en-US"/>
        </w:rPr>
        <w:t xml:space="preserve"> intervention</w:t>
      </w:r>
      <w:r w:rsidRPr="0060758D">
        <w:rPr>
          <w:rFonts w:ascii="Times New Roman" w:hAnsi="Times New Roman" w:cs="Times New Roman"/>
          <w:sz w:val="24"/>
          <w:szCs w:val="24"/>
          <w:lang w:val="en-US"/>
        </w:rPr>
        <w:t>.</w:t>
      </w:r>
    </w:p>
    <w:p w14:paraId="4C00937A" w14:textId="74D09F52" w:rsidR="0095153A" w:rsidRPr="0060758D" w:rsidRDefault="004F2957" w:rsidP="00CD6CBB">
      <w:pPr>
        <w:pStyle w:val="ListParagraph"/>
        <w:keepNext/>
        <w:numPr>
          <w:ilvl w:val="0"/>
          <w:numId w:val="5"/>
        </w:numPr>
        <w:spacing w:after="0" w:line="480" w:lineRule="auto"/>
        <w:ind w:left="426" w:hanging="357"/>
        <w:rPr>
          <w:rFonts w:ascii="Times New Roman" w:hAnsi="Times New Roman" w:cs="Times New Roman"/>
          <w:b/>
          <w:i/>
          <w:sz w:val="24"/>
          <w:szCs w:val="24"/>
          <w:lang w:val="en-US"/>
        </w:rPr>
      </w:pPr>
      <w:r w:rsidRPr="0060758D">
        <w:rPr>
          <w:rFonts w:ascii="Times New Roman" w:hAnsi="Times New Roman" w:cs="Times New Roman"/>
          <w:b/>
          <w:i/>
          <w:sz w:val="24"/>
          <w:szCs w:val="24"/>
          <w:lang w:val="en-US"/>
        </w:rPr>
        <w:t>Does contempt violate</w:t>
      </w:r>
      <w:r w:rsidR="0095153A" w:rsidRPr="0060758D">
        <w:rPr>
          <w:rFonts w:ascii="Times New Roman" w:hAnsi="Times New Roman" w:cs="Times New Roman"/>
          <w:b/>
          <w:i/>
          <w:sz w:val="24"/>
          <w:szCs w:val="24"/>
          <w:lang w:val="en-US"/>
        </w:rPr>
        <w:t xml:space="preserve"> fairness</w:t>
      </w:r>
      <w:r w:rsidRPr="0060758D">
        <w:rPr>
          <w:rFonts w:ascii="Times New Roman" w:hAnsi="Times New Roman" w:cs="Times New Roman"/>
          <w:b/>
          <w:i/>
          <w:sz w:val="24"/>
          <w:szCs w:val="24"/>
          <w:lang w:val="en-US"/>
        </w:rPr>
        <w:t>?</w:t>
      </w:r>
    </w:p>
    <w:p w14:paraId="32579F32" w14:textId="77777777" w:rsidR="008851C1" w:rsidRDefault="0095153A" w:rsidP="008F3D1C">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Kant’s main ob</w:t>
      </w:r>
      <w:r w:rsidR="00C15479" w:rsidRPr="0060758D">
        <w:rPr>
          <w:rFonts w:ascii="Times New Roman" w:hAnsi="Times New Roman" w:cs="Times New Roman"/>
          <w:sz w:val="24"/>
          <w:szCs w:val="24"/>
          <w:lang w:val="en-US"/>
        </w:rPr>
        <w:t xml:space="preserve">jection to contempt was that it </w:t>
      </w:r>
      <w:r w:rsidRPr="0060758D">
        <w:rPr>
          <w:rFonts w:ascii="Times New Roman" w:hAnsi="Times New Roman" w:cs="Times New Roman"/>
          <w:sz w:val="24"/>
          <w:szCs w:val="24"/>
          <w:lang w:val="en-US"/>
        </w:rPr>
        <w:t>reje</w:t>
      </w:r>
      <w:r w:rsidR="005646DB" w:rsidRPr="0060758D">
        <w:rPr>
          <w:rFonts w:ascii="Times New Roman" w:hAnsi="Times New Roman" w:cs="Times New Roman"/>
          <w:sz w:val="24"/>
          <w:szCs w:val="24"/>
          <w:lang w:val="en-US"/>
        </w:rPr>
        <w:t xml:space="preserve">cts the whole person, who deserves essential respect even </w:t>
      </w:r>
      <w:r w:rsidR="00775132" w:rsidRPr="0060758D">
        <w:rPr>
          <w:rFonts w:ascii="Times New Roman" w:hAnsi="Times New Roman" w:cs="Times New Roman"/>
          <w:sz w:val="24"/>
          <w:szCs w:val="24"/>
          <w:lang w:val="en-US"/>
        </w:rPr>
        <w:t>if</w:t>
      </w:r>
      <w:r w:rsidR="005646DB" w:rsidRPr="0060758D">
        <w:rPr>
          <w:rFonts w:ascii="Times New Roman" w:hAnsi="Times New Roman" w:cs="Times New Roman"/>
          <w:sz w:val="24"/>
          <w:szCs w:val="24"/>
          <w:lang w:val="en-US"/>
        </w:rPr>
        <w:t xml:space="preserve"> we disapprove of his or her misdeeds</w:t>
      </w:r>
      <w:r w:rsidR="00475E9E">
        <w:rPr>
          <w:rFonts w:ascii="Times New Roman" w:hAnsi="Times New Roman" w:cs="Times New Roman"/>
          <w:sz w:val="24"/>
          <w:szCs w:val="24"/>
          <w:lang w:val="en-US"/>
        </w:rPr>
        <w:t xml:space="preserve"> </w:t>
      </w:r>
      <w:r w:rsidR="00475E9E" w:rsidRPr="0060758D">
        <w:rPr>
          <w:rFonts w:ascii="Times New Roman" w:hAnsi="Times New Roman" w:cs="Times New Roman"/>
          <w:sz w:val="24"/>
          <w:szCs w:val="24"/>
          <w:lang w:val="en-US"/>
        </w:rPr>
        <w:t xml:space="preserve"> (Kant, 1797/1998)</w:t>
      </w:r>
      <w:r w:rsidR="005646DB" w:rsidRPr="0060758D">
        <w:rPr>
          <w:rFonts w:ascii="Times New Roman" w:hAnsi="Times New Roman" w:cs="Times New Roman"/>
          <w:sz w:val="24"/>
          <w:szCs w:val="24"/>
          <w:lang w:val="en-US"/>
        </w:rPr>
        <w:t xml:space="preserve">. </w:t>
      </w:r>
      <w:r w:rsidR="00105C6F" w:rsidRPr="0060758D">
        <w:rPr>
          <w:rFonts w:ascii="Times New Roman" w:hAnsi="Times New Roman" w:cs="Times New Roman"/>
          <w:sz w:val="24"/>
          <w:szCs w:val="24"/>
          <w:lang w:val="en-US"/>
        </w:rPr>
        <w:t>We</w:t>
      </w:r>
      <w:r w:rsidR="005660D6" w:rsidRPr="0060758D">
        <w:rPr>
          <w:rFonts w:ascii="Times New Roman" w:hAnsi="Times New Roman" w:cs="Times New Roman"/>
          <w:sz w:val="24"/>
          <w:szCs w:val="24"/>
          <w:lang w:val="en-US"/>
        </w:rPr>
        <w:t xml:space="preserve"> might think </w:t>
      </w:r>
      <w:r w:rsidR="00105C6F" w:rsidRPr="0060758D">
        <w:rPr>
          <w:rFonts w:ascii="Times New Roman" w:hAnsi="Times New Roman" w:cs="Times New Roman"/>
          <w:sz w:val="24"/>
          <w:szCs w:val="24"/>
          <w:lang w:val="en-US"/>
        </w:rPr>
        <w:t xml:space="preserve">likewise that </w:t>
      </w:r>
      <w:r w:rsidR="005660D6" w:rsidRPr="0060758D">
        <w:rPr>
          <w:rFonts w:ascii="Times New Roman" w:hAnsi="Times New Roman" w:cs="Times New Roman"/>
          <w:sz w:val="24"/>
          <w:szCs w:val="24"/>
          <w:lang w:val="en-US"/>
        </w:rPr>
        <w:t xml:space="preserve">contempt is </w:t>
      </w:r>
      <w:r w:rsidR="001D36F2">
        <w:rPr>
          <w:rFonts w:ascii="Times New Roman" w:hAnsi="Times New Roman" w:cs="Times New Roman"/>
          <w:sz w:val="24"/>
          <w:szCs w:val="24"/>
          <w:lang w:val="en-US"/>
        </w:rPr>
        <w:t xml:space="preserve">less </w:t>
      </w:r>
      <w:r w:rsidR="005660D6" w:rsidRPr="0060758D">
        <w:rPr>
          <w:rFonts w:ascii="Times New Roman" w:hAnsi="Times New Roman" w:cs="Times New Roman"/>
          <w:sz w:val="24"/>
          <w:szCs w:val="24"/>
          <w:lang w:val="en-US"/>
        </w:rPr>
        <w:t xml:space="preserve">fair </w:t>
      </w:r>
      <w:r w:rsidR="001D36F2">
        <w:rPr>
          <w:rFonts w:ascii="Times New Roman" w:hAnsi="Times New Roman" w:cs="Times New Roman"/>
          <w:sz w:val="24"/>
          <w:szCs w:val="24"/>
          <w:lang w:val="en-US"/>
        </w:rPr>
        <w:t xml:space="preserve">than anger </w:t>
      </w:r>
      <w:r w:rsidR="005660D6" w:rsidRPr="00C534D3">
        <w:rPr>
          <w:rFonts w:ascii="Times New Roman" w:hAnsi="Times New Roman" w:cs="Times New Roman"/>
          <w:sz w:val="24"/>
          <w:szCs w:val="24"/>
          <w:lang w:val="en-US"/>
        </w:rPr>
        <w:t xml:space="preserve">because, as psychological research </w:t>
      </w:r>
      <w:r w:rsidR="001D36F2" w:rsidRPr="00C534D3">
        <w:rPr>
          <w:rFonts w:ascii="Times New Roman" w:hAnsi="Times New Roman" w:cs="Times New Roman"/>
          <w:sz w:val="24"/>
          <w:szCs w:val="24"/>
          <w:lang w:val="en-US"/>
        </w:rPr>
        <w:t>shows (Fischer &amp; Roseman, 2007; Hutcherson &amp; Gross, 2011)</w:t>
      </w:r>
      <w:r w:rsidR="005660D6" w:rsidRPr="00C534D3">
        <w:rPr>
          <w:rFonts w:ascii="Times New Roman" w:hAnsi="Times New Roman" w:cs="Times New Roman"/>
          <w:sz w:val="24"/>
          <w:szCs w:val="24"/>
          <w:lang w:val="en-US"/>
        </w:rPr>
        <w:t>,</w:t>
      </w:r>
      <w:r w:rsidR="005660D6" w:rsidRPr="0060758D">
        <w:rPr>
          <w:rFonts w:ascii="Times New Roman" w:hAnsi="Times New Roman" w:cs="Times New Roman"/>
          <w:sz w:val="24"/>
          <w:szCs w:val="24"/>
          <w:lang w:val="en-US"/>
        </w:rPr>
        <w:t xml:space="preserve"> it focuses on </w:t>
      </w:r>
      <w:r w:rsidR="00105C6F" w:rsidRPr="0060758D">
        <w:rPr>
          <w:rFonts w:ascii="Times New Roman" w:hAnsi="Times New Roman" w:cs="Times New Roman"/>
          <w:sz w:val="24"/>
          <w:szCs w:val="24"/>
          <w:lang w:val="en-US"/>
        </w:rPr>
        <w:t xml:space="preserve">the </w:t>
      </w:r>
      <w:r w:rsidR="005660D6" w:rsidRPr="0060758D">
        <w:rPr>
          <w:rFonts w:ascii="Times New Roman" w:hAnsi="Times New Roman" w:cs="Times New Roman"/>
          <w:sz w:val="24"/>
          <w:szCs w:val="24"/>
          <w:lang w:val="en-US"/>
        </w:rPr>
        <w:t>dispositional qualities of a person instead of</w:t>
      </w:r>
      <w:r w:rsidR="00105C6F" w:rsidRPr="0060758D">
        <w:rPr>
          <w:rFonts w:ascii="Times New Roman" w:hAnsi="Times New Roman" w:cs="Times New Roman"/>
          <w:sz w:val="24"/>
          <w:szCs w:val="24"/>
          <w:lang w:val="en-US"/>
        </w:rPr>
        <w:t xml:space="preserve"> on</w:t>
      </w:r>
      <w:r w:rsidR="005660D6" w:rsidRPr="0060758D">
        <w:rPr>
          <w:rFonts w:ascii="Times New Roman" w:hAnsi="Times New Roman" w:cs="Times New Roman"/>
          <w:sz w:val="24"/>
          <w:szCs w:val="24"/>
          <w:lang w:val="en-US"/>
        </w:rPr>
        <w:t xml:space="preserve"> a specific act. However,</w:t>
      </w:r>
      <w:r w:rsidR="00E42DB0" w:rsidRPr="0060758D">
        <w:rPr>
          <w:rFonts w:ascii="Times New Roman" w:hAnsi="Times New Roman" w:cs="Times New Roman"/>
          <w:sz w:val="24"/>
          <w:szCs w:val="24"/>
          <w:lang w:val="en-US"/>
        </w:rPr>
        <w:t xml:space="preserve"> Thomason</w:t>
      </w:r>
      <w:r w:rsidR="005646DB" w:rsidRPr="0060758D">
        <w:rPr>
          <w:rFonts w:ascii="Times New Roman" w:hAnsi="Times New Roman" w:cs="Times New Roman"/>
          <w:sz w:val="24"/>
          <w:szCs w:val="24"/>
          <w:lang w:val="en-US"/>
        </w:rPr>
        <w:t xml:space="preserve"> (</w:t>
      </w:r>
      <w:r w:rsidR="005660D6" w:rsidRPr="0060758D">
        <w:rPr>
          <w:rFonts w:ascii="Times New Roman" w:hAnsi="Times New Roman" w:cs="Times New Roman"/>
          <w:sz w:val="24"/>
          <w:szCs w:val="24"/>
          <w:lang w:val="en-US"/>
        </w:rPr>
        <w:t>2013</w:t>
      </w:r>
      <w:r w:rsidR="005646DB" w:rsidRPr="0060758D">
        <w:rPr>
          <w:rFonts w:ascii="Times New Roman" w:hAnsi="Times New Roman" w:cs="Times New Roman"/>
          <w:sz w:val="24"/>
          <w:szCs w:val="24"/>
          <w:lang w:val="en-US"/>
        </w:rPr>
        <w:t xml:space="preserve">) </w:t>
      </w:r>
      <w:r w:rsidR="008851C1">
        <w:rPr>
          <w:rFonts w:ascii="Times New Roman" w:hAnsi="Times New Roman" w:cs="Times New Roman"/>
          <w:sz w:val="24"/>
          <w:szCs w:val="24"/>
          <w:lang w:val="en-US"/>
        </w:rPr>
        <w:t>argues</w:t>
      </w:r>
      <w:r w:rsidR="005660D6" w:rsidRPr="0060758D">
        <w:rPr>
          <w:rFonts w:ascii="Times New Roman" w:hAnsi="Times New Roman" w:cs="Times New Roman"/>
          <w:sz w:val="24"/>
          <w:szCs w:val="24"/>
          <w:lang w:val="en-US"/>
        </w:rPr>
        <w:t xml:space="preserve"> that</w:t>
      </w:r>
      <w:r w:rsidR="005646DB" w:rsidRPr="0060758D">
        <w:rPr>
          <w:rFonts w:ascii="Times New Roman" w:hAnsi="Times New Roman" w:cs="Times New Roman"/>
          <w:sz w:val="24"/>
          <w:szCs w:val="24"/>
          <w:lang w:val="en-US"/>
        </w:rPr>
        <w:t xml:space="preserve"> Kant</w:t>
      </w:r>
      <w:r w:rsidR="00E42DB0" w:rsidRPr="0060758D">
        <w:rPr>
          <w:rFonts w:ascii="Times New Roman" w:hAnsi="Times New Roman" w:cs="Times New Roman"/>
          <w:sz w:val="24"/>
          <w:szCs w:val="24"/>
          <w:lang w:val="en-US"/>
        </w:rPr>
        <w:t>,</w:t>
      </w:r>
      <w:r w:rsidR="005646DB" w:rsidRPr="0060758D">
        <w:rPr>
          <w:rFonts w:ascii="Times New Roman" w:hAnsi="Times New Roman" w:cs="Times New Roman"/>
          <w:sz w:val="24"/>
          <w:szCs w:val="24"/>
          <w:lang w:val="en-US"/>
        </w:rPr>
        <w:t xml:space="preserve"> elsewhere in his writings</w:t>
      </w:r>
      <w:r w:rsidR="00E42DB0" w:rsidRPr="0060758D">
        <w:rPr>
          <w:rFonts w:ascii="Times New Roman" w:hAnsi="Times New Roman" w:cs="Times New Roman"/>
          <w:sz w:val="24"/>
          <w:szCs w:val="24"/>
          <w:lang w:val="en-US"/>
        </w:rPr>
        <w:t>,</w:t>
      </w:r>
      <w:r w:rsidR="005646DB" w:rsidRPr="0060758D">
        <w:rPr>
          <w:rFonts w:ascii="Times New Roman" w:hAnsi="Times New Roman" w:cs="Times New Roman"/>
          <w:sz w:val="24"/>
          <w:szCs w:val="24"/>
          <w:lang w:val="en-US"/>
        </w:rPr>
        <w:t xml:space="preserve"> </w:t>
      </w:r>
      <w:r w:rsidR="005660D6" w:rsidRPr="0060758D">
        <w:rPr>
          <w:rFonts w:ascii="Times New Roman" w:hAnsi="Times New Roman" w:cs="Times New Roman"/>
          <w:sz w:val="24"/>
          <w:szCs w:val="24"/>
          <w:lang w:val="en-US"/>
        </w:rPr>
        <w:t>speaks of contempt as a justified reaction</w:t>
      </w:r>
      <w:r w:rsidR="008F13D4">
        <w:rPr>
          <w:rFonts w:ascii="Times New Roman" w:hAnsi="Times New Roman" w:cs="Times New Roman"/>
          <w:sz w:val="24"/>
          <w:szCs w:val="24"/>
          <w:lang w:val="en-US"/>
        </w:rPr>
        <w:t xml:space="preserve"> to</w:t>
      </w:r>
      <w:r w:rsidR="005660D6" w:rsidRPr="0060758D">
        <w:rPr>
          <w:rFonts w:ascii="Times New Roman" w:hAnsi="Times New Roman" w:cs="Times New Roman"/>
          <w:sz w:val="24"/>
          <w:szCs w:val="24"/>
          <w:lang w:val="en-US"/>
        </w:rPr>
        <w:t xml:space="preserve"> immorality </w:t>
      </w:r>
      <w:r w:rsidR="008F13D4">
        <w:rPr>
          <w:rFonts w:ascii="Times New Roman" w:hAnsi="Times New Roman" w:cs="Times New Roman"/>
          <w:sz w:val="24"/>
          <w:szCs w:val="24"/>
          <w:lang w:val="en-US"/>
        </w:rPr>
        <w:t>or</w:t>
      </w:r>
      <w:r w:rsidR="008F13D4" w:rsidRPr="0060758D">
        <w:rPr>
          <w:rFonts w:ascii="Times New Roman" w:hAnsi="Times New Roman" w:cs="Times New Roman"/>
          <w:sz w:val="24"/>
          <w:szCs w:val="24"/>
          <w:lang w:val="en-US"/>
        </w:rPr>
        <w:t xml:space="preserve"> </w:t>
      </w:r>
      <w:r w:rsidR="005660D6" w:rsidRPr="0060758D">
        <w:rPr>
          <w:rFonts w:ascii="Times New Roman" w:hAnsi="Times New Roman" w:cs="Times New Roman"/>
          <w:sz w:val="24"/>
          <w:szCs w:val="24"/>
          <w:lang w:val="en-US"/>
        </w:rPr>
        <w:t xml:space="preserve">arrogance. </w:t>
      </w:r>
      <w:r w:rsidR="008F13D4">
        <w:rPr>
          <w:rFonts w:ascii="Times New Roman" w:hAnsi="Times New Roman" w:cs="Times New Roman"/>
          <w:sz w:val="24"/>
          <w:szCs w:val="24"/>
          <w:lang w:val="en-US"/>
        </w:rPr>
        <w:t>Likewise,</w:t>
      </w:r>
      <w:r w:rsidR="001D36F2">
        <w:rPr>
          <w:rFonts w:ascii="Times New Roman" w:hAnsi="Times New Roman" w:cs="Times New Roman"/>
          <w:sz w:val="24"/>
          <w:szCs w:val="24"/>
          <w:lang w:val="en-US"/>
        </w:rPr>
        <w:t xml:space="preserve"> </w:t>
      </w:r>
      <w:r w:rsidR="00FF2C00" w:rsidRPr="0060758D">
        <w:rPr>
          <w:rFonts w:ascii="Times New Roman" w:hAnsi="Times New Roman" w:cs="Times New Roman"/>
          <w:sz w:val="24"/>
          <w:szCs w:val="24"/>
          <w:lang w:val="en-US"/>
        </w:rPr>
        <w:t xml:space="preserve">Abramson (2009) and </w:t>
      </w:r>
      <w:r w:rsidR="00A50446" w:rsidRPr="0060758D">
        <w:rPr>
          <w:rFonts w:ascii="Times New Roman" w:hAnsi="Times New Roman" w:cs="Times New Roman"/>
          <w:sz w:val="24"/>
          <w:szCs w:val="24"/>
          <w:lang w:val="en-US"/>
        </w:rPr>
        <w:t>Bell (2013)</w:t>
      </w:r>
      <w:r w:rsidR="005660D6" w:rsidRPr="0060758D">
        <w:rPr>
          <w:rFonts w:ascii="Times New Roman" w:hAnsi="Times New Roman" w:cs="Times New Roman"/>
          <w:sz w:val="24"/>
          <w:szCs w:val="24"/>
          <w:lang w:val="en-US"/>
        </w:rPr>
        <w:t xml:space="preserve"> argu</w:t>
      </w:r>
      <w:r w:rsidR="00ED79F4" w:rsidRPr="0060758D">
        <w:rPr>
          <w:rFonts w:ascii="Times New Roman" w:hAnsi="Times New Roman" w:cs="Times New Roman"/>
          <w:sz w:val="24"/>
          <w:szCs w:val="24"/>
          <w:lang w:val="en-US"/>
        </w:rPr>
        <w:t>e</w:t>
      </w:r>
      <w:r w:rsidR="005660D6" w:rsidRPr="0060758D">
        <w:rPr>
          <w:rFonts w:ascii="Times New Roman" w:hAnsi="Times New Roman" w:cs="Times New Roman"/>
          <w:sz w:val="24"/>
          <w:szCs w:val="24"/>
          <w:lang w:val="en-US"/>
        </w:rPr>
        <w:t xml:space="preserve"> that a </w:t>
      </w:r>
      <w:r w:rsidR="00FF2C00" w:rsidRPr="0060758D">
        <w:rPr>
          <w:rFonts w:ascii="Times New Roman" w:hAnsi="Times New Roman" w:cs="Times New Roman"/>
          <w:sz w:val="24"/>
          <w:szCs w:val="24"/>
          <w:lang w:val="en-US"/>
        </w:rPr>
        <w:t xml:space="preserve">character-centered emotion does not necessarily </w:t>
      </w:r>
      <w:r w:rsidR="0031575A">
        <w:rPr>
          <w:rFonts w:ascii="Times New Roman" w:hAnsi="Times New Roman" w:cs="Times New Roman"/>
          <w:sz w:val="24"/>
          <w:szCs w:val="24"/>
          <w:lang w:val="en-US"/>
        </w:rPr>
        <w:t>condemn</w:t>
      </w:r>
      <w:r w:rsidR="00FF2C00" w:rsidRPr="0060758D">
        <w:rPr>
          <w:rFonts w:ascii="Times New Roman" w:hAnsi="Times New Roman" w:cs="Times New Roman"/>
          <w:sz w:val="24"/>
          <w:szCs w:val="24"/>
          <w:lang w:val="en-US"/>
        </w:rPr>
        <w:t xml:space="preserve"> </w:t>
      </w:r>
      <w:r w:rsidR="005660D6" w:rsidRPr="0060758D">
        <w:rPr>
          <w:rFonts w:ascii="Times New Roman" w:hAnsi="Times New Roman" w:cs="Times New Roman"/>
          <w:sz w:val="24"/>
          <w:szCs w:val="24"/>
          <w:lang w:val="en-US"/>
        </w:rPr>
        <w:t>the whole person</w:t>
      </w:r>
      <w:r w:rsidR="001D36F2">
        <w:rPr>
          <w:rFonts w:ascii="Times New Roman" w:hAnsi="Times New Roman" w:cs="Times New Roman"/>
          <w:sz w:val="24"/>
          <w:szCs w:val="24"/>
          <w:lang w:val="en-US"/>
        </w:rPr>
        <w:t xml:space="preserve"> </w:t>
      </w:r>
      <w:r w:rsidR="0031575A">
        <w:rPr>
          <w:rFonts w:ascii="Times New Roman" w:hAnsi="Times New Roman" w:cs="Times New Roman"/>
          <w:sz w:val="24"/>
          <w:szCs w:val="24"/>
          <w:lang w:val="en-US"/>
        </w:rPr>
        <w:t>but can instead reject</w:t>
      </w:r>
      <w:r w:rsidR="005660D6" w:rsidRPr="0060758D">
        <w:rPr>
          <w:rFonts w:ascii="Times New Roman" w:hAnsi="Times New Roman" w:cs="Times New Roman"/>
          <w:sz w:val="24"/>
          <w:szCs w:val="24"/>
          <w:lang w:val="en-US"/>
        </w:rPr>
        <w:t xml:space="preserve"> </w:t>
      </w:r>
      <w:r w:rsidR="00FF2C00" w:rsidRPr="0060758D">
        <w:rPr>
          <w:rFonts w:ascii="Times New Roman" w:hAnsi="Times New Roman" w:cs="Times New Roman"/>
          <w:sz w:val="24"/>
          <w:szCs w:val="24"/>
          <w:lang w:val="en-US"/>
        </w:rPr>
        <w:t xml:space="preserve">an objectionable </w:t>
      </w:r>
      <w:r w:rsidR="005660D6" w:rsidRPr="0060758D">
        <w:rPr>
          <w:rFonts w:ascii="Times New Roman" w:hAnsi="Times New Roman" w:cs="Times New Roman"/>
          <w:sz w:val="24"/>
          <w:szCs w:val="24"/>
          <w:lang w:val="en-US"/>
        </w:rPr>
        <w:t>part of a person’s character</w:t>
      </w:r>
      <w:r w:rsidR="00ED78A3" w:rsidRPr="0060758D">
        <w:rPr>
          <w:rFonts w:ascii="Times New Roman" w:hAnsi="Times New Roman" w:cs="Times New Roman"/>
          <w:sz w:val="24"/>
          <w:szCs w:val="24"/>
          <w:lang w:val="en-US"/>
        </w:rPr>
        <w:t xml:space="preserve">. </w:t>
      </w:r>
      <w:r w:rsidR="00A50446" w:rsidRPr="0060758D">
        <w:rPr>
          <w:rFonts w:ascii="Times New Roman" w:hAnsi="Times New Roman" w:cs="Times New Roman"/>
          <w:sz w:val="24"/>
          <w:szCs w:val="24"/>
          <w:lang w:val="en-US"/>
        </w:rPr>
        <w:t>For example, e</w:t>
      </w:r>
      <w:r w:rsidR="00ED78A3" w:rsidRPr="0060758D">
        <w:rPr>
          <w:rFonts w:ascii="Times New Roman" w:hAnsi="Times New Roman" w:cs="Times New Roman"/>
          <w:sz w:val="24"/>
          <w:szCs w:val="24"/>
          <w:lang w:val="en-US"/>
        </w:rPr>
        <w:t xml:space="preserve">ven though </w:t>
      </w:r>
      <w:r w:rsidR="00A50446" w:rsidRPr="0060758D">
        <w:rPr>
          <w:rFonts w:ascii="Times New Roman" w:hAnsi="Times New Roman" w:cs="Times New Roman"/>
          <w:sz w:val="24"/>
          <w:szCs w:val="24"/>
          <w:lang w:val="en-US"/>
        </w:rPr>
        <w:t>someone</w:t>
      </w:r>
      <w:r w:rsidR="00ED78A3" w:rsidRPr="0060758D">
        <w:rPr>
          <w:rFonts w:ascii="Times New Roman" w:hAnsi="Times New Roman" w:cs="Times New Roman"/>
          <w:sz w:val="24"/>
          <w:szCs w:val="24"/>
          <w:lang w:val="en-US"/>
        </w:rPr>
        <w:t xml:space="preserve"> </w:t>
      </w:r>
      <w:r w:rsidR="00475E9E">
        <w:rPr>
          <w:rFonts w:ascii="Times New Roman" w:hAnsi="Times New Roman" w:cs="Times New Roman"/>
          <w:sz w:val="24"/>
          <w:szCs w:val="24"/>
          <w:lang w:val="en-US"/>
        </w:rPr>
        <w:t>admired</w:t>
      </w:r>
      <w:r w:rsidR="00475E9E" w:rsidRPr="0060758D">
        <w:rPr>
          <w:rFonts w:ascii="Times New Roman" w:hAnsi="Times New Roman" w:cs="Times New Roman"/>
          <w:sz w:val="24"/>
          <w:szCs w:val="24"/>
          <w:lang w:val="en-US"/>
        </w:rPr>
        <w:t xml:space="preserve"> </w:t>
      </w:r>
      <w:r w:rsidR="00ED78A3" w:rsidRPr="0060758D">
        <w:rPr>
          <w:rFonts w:ascii="Times New Roman" w:hAnsi="Times New Roman" w:cs="Times New Roman"/>
          <w:sz w:val="24"/>
          <w:szCs w:val="24"/>
          <w:lang w:val="en-US"/>
        </w:rPr>
        <w:t xml:space="preserve">John McCain for his commitment to campaign finance reform, </w:t>
      </w:r>
      <w:r w:rsidR="00A50446" w:rsidRPr="0060758D">
        <w:rPr>
          <w:rFonts w:ascii="Times New Roman" w:hAnsi="Times New Roman" w:cs="Times New Roman"/>
          <w:sz w:val="24"/>
          <w:szCs w:val="24"/>
          <w:lang w:val="en-US"/>
        </w:rPr>
        <w:t>he or she</w:t>
      </w:r>
      <w:r w:rsidR="00ED78A3" w:rsidRPr="0060758D">
        <w:rPr>
          <w:rFonts w:ascii="Times New Roman" w:hAnsi="Times New Roman" w:cs="Times New Roman"/>
          <w:sz w:val="24"/>
          <w:szCs w:val="24"/>
          <w:lang w:val="en-US"/>
        </w:rPr>
        <w:t xml:space="preserve"> </w:t>
      </w:r>
      <w:r w:rsidR="00475E9E">
        <w:rPr>
          <w:rFonts w:ascii="Times New Roman" w:hAnsi="Times New Roman" w:cs="Times New Roman"/>
          <w:sz w:val="24"/>
          <w:szCs w:val="24"/>
          <w:lang w:val="en-US"/>
        </w:rPr>
        <w:t>could</w:t>
      </w:r>
      <w:r w:rsidR="00475E9E" w:rsidRPr="0060758D">
        <w:rPr>
          <w:rFonts w:ascii="Times New Roman" w:hAnsi="Times New Roman" w:cs="Times New Roman"/>
          <w:sz w:val="24"/>
          <w:szCs w:val="24"/>
          <w:lang w:val="en-US"/>
        </w:rPr>
        <w:t xml:space="preserve"> </w:t>
      </w:r>
      <w:r w:rsidR="00ED78A3" w:rsidRPr="0060758D">
        <w:rPr>
          <w:rFonts w:ascii="Times New Roman" w:hAnsi="Times New Roman" w:cs="Times New Roman"/>
          <w:sz w:val="24"/>
          <w:szCs w:val="24"/>
          <w:lang w:val="en-US"/>
        </w:rPr>
        <w:t xml:space="preserve">feel contempt for other positions he expressed during his 2008 Presidential campaign, which </w:t>
      </w:r>
      <w:r w:rsidR="00C15479" w:rsidRPr="0060758D">
        <w:rPr>
          <w:rFonts w:ascii="Times New Roman" w:hAnsi="Times New Roman" w:cs="Times New Roman"/>
          <w:sz w:val="24"/>
          <w:szCs w:val="24"/>
          <w:lang w:val="en-US"/>
        </w:rPr>
        <w:t>contradicted</w:t>
      </w:r>
      <w:r w:rsidR="00ED78A3" w:rsidRPr="0060758D">
        <w:rPr>
          <w:rFonts w:ascii="Times New Roman" w:hAnsi="Times New Roman" w:cs="Times New Roman"/>
          <w:sz w:val="24"/>
          <w:szCs w:val="24"/>
          <w:lang w:val="en-US"/>
        </w:rPr>
        <w:t xml:space="preserve"> his apparent </w:t>
      </w:r>
      <w:r w:rsidR="00C15479" w:rsidRPr="0060758D">
        <w:rPr>
          <w:rFonts w:ascii="Times New Roman" w:hAnsi="Times New Roman" w:cs="Times New Roman"/>
          <w:sz w:val="24"/>
          <w:szCs w:val="24"/>
          <w:lang w:val="en-US"/>
        </w:rPr>
        <w:t xml:space="preserve">concern for equality and democracy in </w:t>
      </w:r>
      <w:r w:rsidR="00E67AB2" w:rsidRPr="0060758D">
        <w:rPr>
          <w:rFonts w:ascii="Times New Roman" w:hAnsi="Times New Roman" w:cs="Times New Roman"/>
          <w:sz w:val="24"/>
          <w:szCs w:val="24"/>
          <w:lang w:val="en-US"/>
        </w:rPr>
        <w:t>the USA</w:t>
      </w:r>
      <w:r w:rsidR="00ED78A3" w:rsidRPr="0060758D">
        <w:rPr>
          <w:rFonts w:ascii="Times New Roman" w:hAnsi="Times New Roman" w:cs="Times New Roman"/>
          <w:sz w:val="24"/>
          <w:szCs w:val="24"/>
          <w:lang w:val="en-US"/>
        </w:rPr>
        <w:t xml:space="preserve">. </w:t>
      </w:r>
    </w:p>
    <w:p w14:paraId="5E5498C6" w14:textId="668315D5" w:rsidR="007D308A" w:rsidRDefault="00475E9E" w:rsidP="008F3D1C">
      <w:pPr>
        <w:spacing w:after="0" w:line="480" w:lineRule="auto"/>
        <w:ind w:firstLine="851"/>
        <w:rPr>
          <w:rFonts w:ascii="Times New Roman" w:hAnsi="Times New Roman" w:cs="Times New Roman"/>
          <w:sz w:val="24"/>
          <w:szCs w:val="24"/>
          <w:lang w:val="en-US"/>
        </w:rPr>
      </w:pPr>
      <w:r w:rsidRPr="00C534D3">
        <w:rPr>
          <w:rFonts w:ascii="Times New Roman" w:hAnsi="Times New Roman" w:cs="Times New Roman"/>
          <w:sz w:val="24"/>
          <w:szCs w:val="24"/>
          <w:lang w:val="en-US"/>
        </w:rPr>
        <w:t xml:space="preserve">A parallel might be drawn </w:t>
      </w:r>
      <w:r w:rsidR="008851C1" w:rsidRPr="00C534D3">
        <w:rPr>
          <w:rFonts w:ascii="Times New Roman" w:hAnsi="Times New Roman" w:cs="Times New Roman"/>
          <w:sz w:val="24"/>
          <w:szCs w:val="24"/>
          <w:lang w:val="en-US"/>
        </w:rPr>
        <w:t>between the other-focused emotion of contempt and</w:t>
      </w:r>
      <w:r w:rsidRPr="00C534D3">
        <w:rPr>
          <w:rFonts w:ascii="Times New Roman" w:hAnsi="Times New Roman" w:cs="Times New Roman"/>
          <w:sz w:val="24"/>
          <w:szCs w:val="24"/>
          <w:lang w:val="en-US"/>
        </w:rPr>
        <w:t xml:space="preserve"> </w:t>
      </w:r>
      <w:r w:rsidR="008851C1" w:rsidRPr="00C534D3">
        <w:rPr>
          <w:rFonts w:ascii="Times New Roman" w:hAnsi="Times New Roman" w:cs="Times New Roman"/>
          <w:sz w:val="24"/>
          <w:szCs w:val="24"/>
          <w:lang w:val="en-US"/>
        </w:rPr>
        <w:t xml:space="preserve">the self-focused emotion of </w:t>
      </w:r>
      <w:r w:rsidRPr="00C534D3">
        <w:rPr>
          <w:rFonts w:ascii="Times New Roman" w:hAnsi="Times New Roman" w:cs="Times New Roman"/>
          <w:sz w:val="24"/>
          <w:szCs w:val="24"/>
          <w:lang w:val="en-US"/>
        </w:rPr>
        <w:t>shame, wh</w:t>
      </w:r>
      <w:r w:rsidR="008851C1" w:rsidRPr="00C534D3">
        <w:rPr>
          <w:rFonts w:ascii="Times New Roman" w:hAnsi="Times New Roman" w:cs="Times New Roman"/>
          <w:sz w:val="24"/>
          <w:szCs w:val="24"/>
          <w:lang w:val="en-US"/>
        </w:rPr>
        <w:t>i</w:t>
      </w:r>
      <w:r w:rsidRPr="00C534D3">
        <w:rPr>
          <w:rFonts w:ascii="Times New Roman" w:hAnsi="Times New Roman" w:cs="Times New Roman"/>
          <w:sz w:val="24"/>
          <w:szCs w:val="24"/>
          <w:lang w:val="en-US"/>
        </w:rPr>
        <w:t xml:space="preserve">ch shows itself </w:t>
      </w:r>
      <w:r w:rsidR="008851C1" w:rsidRPr="00C534D3">
        <w:rPr>
          <w:rFonts w:ascii="Times New Roman" w:hAnsi="Times New Roman" w:cs="Times New Roman"/>
          <w:sz w:val="24"/>
          <w:szCs w:val="24"/>
          <w:lang w:val="en-US"/>
        </w:rPr>
        <w:t xml:space="preserve">as </w:t>
      </w:r>
      <w:r w:rsidRPr="00C534D3">
        <w:rPr>
          <w:rFonts w:ascii="Times New Roman" w:hAnsi="Times New Roman" w:cs="Times New Roman"/>
          <w:sz w:val="24"/>
          <w:szCs w:val="24"/>
          <w:lang w:val="en-US"/>
        </w:rPr>
        <w:t>most functional when it condemns an important aspect of one’s own character, not when it condemns the whole self (Gausel, Leach, Vignoles &amp; Brown, 2011).</w:t>
      </w:r>
      <w:r w:rsidR="008851C1" w:rsidRPr="00C534D3">
        <w:rPr>
          <w:rFonts w:ascii="Times New Roman" w:hAnsi="Times New Roman" w:cs="Times New Roman"/>
          <w:sz w:val="24"/>
          <w:szCs w:val="24"/>
          <w:lang w:val="en-US"/>
        </w:rPr>
        <w:t xml:space="preserve"> Empirical research to date, however, does not clarify whether people who feel contempt typically do focus on only the bad parts of the target’s character, instead of making whole-person judgments.  To conclude, it seems that contempt can be applied fairly, but only to specific aspects of a person’s being that it is within their power to change.</w:t>
      </w:r>
    </w:p>
    <w:p w14:paraId="2E9EB24A" w14:textId="35467EBB" w:rsidR="004F2957" w:rsidRPr="001D36F2" w:rsidRDefault="004F2957" w:rsidP="001D36F2">
      <w:pPr>
        <w:pStyle w:val="ListParagraph"/>
        <w:numPr>
          <w:ilvl w:val="0"/>
          <w:numId w:val="5"/>
        </w:numPr>
        <w:spacing w:after="0" w:line="480" w:lineRule="auto"/>
        <w:ind w:left="426"/>
        <w:rPr>
          <w:rFonts w:ascii="Times New Roman" w:hAnsi="Times New Roman" w:cs="Times New Roman"/>
          <w:b/>
          <w:i/>
          <w:sz w:val="24"/>
          <w:szCs w:val="24"/>
          <w:lang w:val="en-US"/>
        </w:rPr>
      </w:pPr>
      <w:r w:rsidRPr="001D36F2">
        <w:rPr>
          <w:rFonts w:ascii="Times New Roman" w:hAnsi="Times New Roman" w:cs="Times New Roman"/>
          <w:b/>
          <w:i/>
          <w:sz w:val="24"/>
          <w:szCs w:val="24"/>
          <w:lang w:val="en-US"/>
        </w:rPr>
        <w:t xml:space="preserve">Does </w:t>
      </w:r>
      <w:r w:rsidR="001D36F2">
        <w:rPr>
          <w:rFonts w:ascii="Times New Roman" w:hAnsi="Times New Roman" w:cs="Times New Roman"/>
          <w:b/>
          <w:i/>
          <w:sz w:val="24"/>
          <w:szCs w:val="24"/>
          <w:lang w:val="en-US"/>
        </w:rPr>
        <w:t>c</w:t>
      </w:r>
      <w:r w:rsidRPr="001D36F2">
        <w:rPr>
          <w:rFonts w:ascii="Times New Roman" w:hAnsi="Times New Roman" w:cs="Times New Roman"/>
          <w:b/>
          <w:i/>
          <w:sz w:val="24"/>
          <w:szCs w:val="24"/>
          <w:lang w:val="en-US"/>
        </w:rPr>
        <w:t xml:space="preserve">ontempt </w:t>
      </w:r>
      <w:r w:rsidR="001D36F2">
        <w:rPr>
          <w:rFonts w:ascii="Times New Roman" w:hAnsi="Times New Roman" w:cs="Times New Roman"/>
          <w:b/>
          <w:i/>
          <w:sz w:val="24"/>
          <w:szCs w:val="24"/>
          <w:lang w:val="en-US"/>
        </w:rPr>
        <w:t>v</w:t>
      </w:r>
      <w:r w:rsidRPr="001D36F2">
        <w:rPr>
          <w:rFonts w:ascii="Times New Roman" w:hAnsi="Times New Roman" w:cs="Times New Roman"/>
          <w:b/>
          <w:i/>
          <w:sz w:val="24"/>
          <w:szCs w:val="24"/>
          <w:lang w:val="en-US"/>
        </w:rPr>
        <w:t xml:space="preserve">iolate our </w:t>
      </w:r>
      <w:r w:rsidR="001D36F2">
        <w:rPr>
          <w:rFonts w:ascii="Times New Roman" w:hAnsi="Times New Roman" w:cs="Times New Roman"/>
          <w:b/>
          <w:i/>
          <w:sz w:val="24"/>
          <w:szCs w:val="24"/>
          <w:lang w:val="en-US"/>
        </w:rPr>
        <w:t>d</w:t>
      </w:r>
      <w:r w:rsidRPr="001D36F2">
        <w:rPr>
          <w:rFonts w:ascii="Times New Roman" w:hAnsi="Times New Roman" w:cs="Times New Roman"/>
          <w:b/>
          <w:i/>
          <w:sz w:val="24"/>
          <w:szCs w:val="24"/>
          <w:lang w:val="en-US"/>
        </w:rPr>
        <w:t xml:space="preserve">uty to </w:t>
      </w:r>
      <w:r w:rsidR="001D36F2">
        <w:rPr>
          <w:rFonts w:ascii="Times New Roman" w:hAnsi="Times New Roman" w:cs="Times New Roman"/>
          <w:b/>
          <w:i/>
          <w:sz w:val="24"/>
          <w:szCs w:val="24"/>
          <w:lang w:val="en-US"/>
        </w:rPr>
        <w:t>a</w:t>
      </w:r>
      <w:r w:rsidRPr="001D36F2">
        <w:rPr>
          <w:rFonts w:ascii="Times New Roman" w:hAnsi="Times New Roman" w:cs="Times New Roman"/>
          <w:b/>
          <w:i/>
          <w:sz w:val="24"/>
          <w:szCs w:val="24"/>
          <w:lang w:val="en-US"/>
        </w:rPr>
        <w:t>ct?</w:t>
      </w:r>
    </w:p>
    <w:p w14:paraId="73BA32E6" w14:textId="30623598" w:rsidR="004127C5" w:rsidRPr="0060758D" w:rsidRDefault="000D024C" w:rsidP="00C43C55">
      <w:pPr>
        <w:spacing w:after="0" w:line="480" w:lineRule="auto"/>
        <w:ind w:firstLine="993"/>
        <w:rPr>
          <w:rFonts w:ascii="Times New Roman" w:hAnsi="Times New Roman" w:cs="Times New Roman"/>
          <w:sz w:val="24"/>
          <w:szCs w:val="24"/>
          <w:lang w:val="en-US"/>
        </w:rPr>
      </w:pPr>
      <w:r w:rsidRPr="0060758D">
        <w:rPr>
          <w:rFonts w:ascii="Times New Roman" w:hAnsi="Times New Roman" w:cs="Times New Roman"/>
          <w:sz w:val="24"/>
          <w:szCs w:val="24"/>
          <w:lang w:val="en-US"/>
        </w:rPr>
        <w:t>Because of the link between contempt and withdrawal</w:t>
      </w:r>
      <w:r w:rsidR="00511100" w:rsidRPr="0060758D">
        <w:rPr>
          <w:rFonts w:ascii="Times New Roman" w:hAnsi="Times New Roman" w:cs="Times New Roman"/>
          <w:sz w:val="24"/>
          <w:szCs w:val="24"/>
          <w:lang w:val="en-US"/>
        </w:rPr>
        <w:t xml:space="preserve"> or social exclusion</w:t>
      </w:r>
      <w:r w:rsidRPr="0060758D">
        <w:rPr>
          <w:rFonts w:ascii="Times New Roman" w:hAnsi="Times New Roman" w:cs="Times New Roman"/>
          <w:sz w:val="24"/>
          <w:szCs w:val="24"/>
          <w:lang w:val="en-US"/>
        </w:rPr>
        <w:t xml:space="preserve">, some authors have seen contempt as less preferable than, for example, anger, </w:t>
      </w:r>
      <w:r w:rsidR="00111830" w:rsidRPr="0060758D">
        <w:rPr>
          <w:rFonts w:ascii="Times New Roman" w:hAnsi="Times New Roman" w:cs="Times New Roman"/>
          <w:sz w:val="24"/>
          <w:szCs w:val="24"/>
          <w:lang w:val="en-US"/>
        </w:rPr>
        <w:t>because</w:t>
      </w:r>
      <w:r w:rsidRPr="0060758D">
        <w:rPr>
          <w:rFonts w:ascii="Times New Roman" w:hAnsi="Times New Roman" w:cs="Times New Roman"/>
          <w:sz w:val="24"/>
          <w:szCs w:val="24"/>
          <w:lang w:val="en-US"/>
        </w:rPr>
        <w:t xml:space="preserve"> it encourages passive rather than active responses to moral wrong</w:t>
      </w:r>
      <w:r w:rsidR="00CD6CBB" w:rsidRPr="0060758D">
        <w:rPr>
          <w:rFonts w:ascii="Times New Roman" w:hAnsi="Times New Roman" w:cs="Times New Roman"/>
          <w:sz w:val="24"/>
          <w:szCs w:val="24"/>
          <w:lang w:val="en-US"/>
        </w:rPr>
        <w:t>s</w:t>
      </w:r>
      <w:r w:rsidRPr="0060758D">
        <w:rPr>
          <w:rFonts w:ascii="Times New Roman" w:hAnsi="Times New Roman" w:cs="Times New Roman"/>
          <w:sz w:val="24"/>
          <w:szCs w:val="24"/>
          <w:lang w:val="en-US"/>
        </w:rPr>
        <w:t xml:space="preserve"> (</w:t>
      </w:r>
      <w:r w:rsidR="00372CE0">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"10.1037/a0022408", "ISBN" : "978-0-19-537700-2", "ISSN" : "1939-1315", "PMID" : "21280963", "abstract" : "Research on morality has traditionally focused on moral reasoning. Research on the moral emotions has traditionally focused on only two emotions: guilt, and sympathy. But beginning in the 1980's a \"moral-emotional correction\" began. As research on additional moral emotions increased, theorizing about morality shifted away from reasoning and towards a greater emphasis on the moral emotions. Four families of moral emotions are discussed: the other-condemning family (contempt, anger, and disgust), the self-conscious family (shame, embarrassment, and guilt), the other-suffering family (compassion), and the other-praising family (gratitude and elevation). For each emotion, the elicitors and action tendencies that make it a moral emotion are discussed.", "author" : [ { "dropping-particle" : "", "family" : "Haidt", "given" : "Jonathan", "non-dropping-particle" : "", "parse-names" : false, "suffix" : "" } ], "container-title" : "Handbook of affective sciences.", "id" : "ITEM-1", "issued" : { "date-parts" : [ [ "2003" ] ] }, "page" : "852-870", "title" : "The moral emotions.", "type" : "chapter" }, "uris" : [ "http://www.mendeley.com/documents/?uuid=3defbcb2-94a9-4f4f-a692-5ec1469317b3" ] } ], "mendeley" : { "manualFormatting" : "Haidt, 2003;", "previouslyFormattedCitation" : "(Haidt, 2003)" }, "properties" : { "noteIndex" : 0 }, "schema" : "https://github.com/citation-style-language/schema/raw/master/csl-citation.json" }</w:instrText>
      </w:r>
      <w:r w:rsidR="00372CE0">
        <w:rPr>
          <w:rFonts w:ascii="Times New Roman" w:hAnsi="Times New Roman" w:cs="Times New Roman"/>
          <w:sz w:val="24"/>
          <w:szCs w:val="24"/>
          <w:lang w:val="en-US"/>
        </w:rPr>
        <w:fldChar w:fldCharType="separate"/>
      </w:r>
      <w:r w:rsidR="00372CE0" w:rsidRPr="00372CE0">
        <w:rPr>
          <w:rFonts w:ascii="Times New Roman" w:hAnsi="Times New Roman" w:cs="Times New Roman"/>
          <w:noProof/>
          <w:sz w:val="24"/>
          <w:szCs w:val="24"/>
          <w:lang w:val="en-US"/>
        </w:rPr>
        <w:t>Haidt, 2003</w:t>
      </w:r>
      <w:r w:rsidR="00372CE0">
        <w:rPr>
          <w:rFonts w:ascii="Times New Roman" w:hAnsi="Times New Roman" w:cs="Times New Roman"/>
          <w:noProof/>
          <w:sz w:val="24"/>
          <w:szCs w:val="24"/>
          <w:lang w:val="en-US"/>
        </w:rPr>
        <w:t>;</w:t>
      </w:r>
      <w:r w:rsidR="00372CE0">
        <w:rPr>
          <w:rFonts w:ascii="Times New Roman" w:hAnsi="Times New Roman" w:cs="Times New Roman"/>
          <w:sz w:val="24"/>
          <w:szCs w:val="24"/>
          <w:lang w:val="en-US"/>
        </w:rPr>
        <w:fldChar w:fldCharType="end"/>
      </w:r>
      <w:r w:rsidR="00FF2C00" w:rsidRPr="0060758D">
        <w:rPr>
          <w:rFonts w:ascii="Times New Roman" w:hAnsi="Times New Roman" w:cs="Times New Roman"/>
          <w:sz w:val="24"/>
          <w:szCs w:val="24"/>
          <w:lang w:val="en-US"/>
        </w:rPr>
        <w:t xml:space="preserve"> Hill, 2000</w:t>
      </w:r>
      <w:r w:rsidRPr="0060758D">
        <w:rPr>
          <w:rFonts w:ascii="Times New Roman" w:hAnsi="Times New Roman" w:cs="Times New Roman"/>
          <w:sz w:val="24"/>
          <w:szCs w:val="24"/>
          <w:lang w:val="en-US"/>
        </w:rPr>
        <w:t>)</w:t>
      </w:r>
      <w:r w:rsidR="00111830" w:rsidRPr="0060758D">
        <w:rPr>
          <w:rFonts w:ascii="Times New Roman" w:hAnsi="Times New Roman" w:cs="Times New Roman"/>
          <w:sz w:val="24"/>
          <w:szCs w:val="24"/>
          <w:lang w:val="en-US"/>
        </w:rPr>
        <w:t xml:space="preserve">. Contempt’s defenders answer </w:t>
      </w:r>
      <w:r w:rsidR="00CD6CBB" w:rsidRPr="0060758D">
        <w:rPr>
          <w:rFonts w:ascii="Times New Roman" w:hAnsi="Times New Roman" w:cs="Times New Roman"/>
          <w:sz w:val="24"/>
          <w:szCs w:val="24"/>
          <w:lang w:val="en-US"/>
        </w:rPr>
        <w:t xml:space="preserve">that </w:t>
      </w:r>
      <w:r w:rsidR="00111830" w:rsidRPr="0060758D">
        <w:rPr>
          <w:rFonts w:ascii="Times New Roman" w:hAnsi="Times New Roman" w:cs="Times New Roman"/>
          <w:sz w:val="24"/>
          <w:szCs w:val="24"/>
          <w:lang w:val="en-US"/>
        </w:rPr>
        <w:t>the emotion’s expressive qualities constitute moral action</w:t>
      </w:r>
      <w:r w:rsidR="00105C6F" w:rsidRPr="0060758D">
        <w:rPr>
          <w:rFonts w:ascii="Times New Roman" w:hAnsi="Times New Roman" w:cs="Times New Roman"/>
          <w:sz w:val="24"/>
          <w:szCs w:val="24"/>
          <w:lang w:val="en-US"/>
        </w:rPr>
        <w:t>, a</w:t>
      </w:r>
      <w:r w:rsidR="00111830" w:rsidRPr="0060758D">
        <w:rPr>
          <w:rFonts w:ascii="Times New Roman" w:hAnsi="Times New Roman" w:cs="Times New Roman"/>
          <w:sz w:val="24"/>
          <w:szCs w:val="24"/>
          <w:lang w:val="en-US"/>
        </w:rPr>
        <w:t xml:space="preserve"> </w:t>
      </w:r>
      <w:r w:rsidR="001527F2" w:rsidRPr="0060758D">
        <w:rPr>
          <w:rFonts w:ascii="Times New Roman" w:hAnsi="Times New Roman" w:cs="Times New Roman"/>
          <w:sz w:val="24"/>
          <w:szCs w:val="24"/>
          <w:lang w:val="en-US"/>
        </w:rPr>
        <w:t xml:space="preserve">protest </w:t>
      </w:r>
      <w:r w:rsidR="00111830" w:rsidRPr="0060758D">
        <w:rPr>
          <w:rFonts w:ascii="Times New Roman" w:hAnsi="Times New Roman" w:cs="Times New Roman"/>
          <w:sz w:val="24"/>
          <w:szCs w:val="24"/>
          <w:lang w:val="en-US"/>
        </w:rPr>
        <w:t xml:space="preserve">communicated to the offending party and to others (Abramson, 2009; Bell, 2013; Mason, 2003). </w:t>
      </w:r>
      <w:r w:rsidR="004127C5" w:rsidRPr="0060758D">
        <w:rPr>
          <w:rFonts w:ascii="Times New Roman" w:hAnsi="Times New Roman" w:cs="Times New Roman"/>
          <w:sz w:val="24"/>
          <w:szCs w:val="24"/>
          <w:lang w:val="en-US"/>
        </w:rPr>
        <w:t xml:space="preserve">That said, the literature on emotion and collective action suggests another path for contempt. </w:t>
      </w:r>
      <w:r w:rsidR="00B7487D">
        <w:rPr>
          <w:rFonts w:ascii="Times New Roman" w:hAnsi="Times New Roman" w:cs="Times New Roman"/>
          <w:sz w:val="24"/>
          <w:szCs w:val="24"/>
          <w:lang w:val="en-US"/>
        </w:rPr>
        <w:t>In three surveys examining protests in Germany, the U</w:t>
      </w:r>
      <w:r w:rsidR="007A07D4">
        <w:rPr>
          <w:rFonts w:ascii="Times New Roman" w:hAnsi="Times New Roman" w:cs="Times New Roman"/>
          <w:sz w:val="24"/>
          <w:szCs w:val="24"/>
          <w:lang w:val="en-US"/>
        </w:rPr>
        <w:t>K, and India, Tausch and colleag</w:t>
      </w:r>
      <w:r w:rsidR="00B7487D">
        <w:rPr>
          <w:rFonts w:ascii="Times New Roman" w:hAnsi="Times New Roman" w:cs="Times New Roman"/>
          <w:sz w:val="24"/>
          <w:szCs w:val="24"/>
          <w:lang w:val="en-US"/>
        </w:rPr>
        <w:t xml:space="preserve">ues (2011) showed that </w:t>
      </w:r>
      <w:r w:rsidR="004127C5" w:rsidRPr="0060758D">
        <w:rPr>
          <w:rFonts w:ascii="Times New Roman" w:hAnsi="Times New Roman" w:cs="Times New Roman"/>
          <w:sz w:val="24"/>
          <w:szCs w:val="24"/>
          <w:lang w:val="en-US"/>
        </w:rPr>
        <w:t>anger</w:t>
      </w:r>
      <w:r w:rsidR="00B7487D">
        <w:rPr>
          <w:rFonts w:ascii="Times New Roman" w:hAnsi="Times New Roman" w:cs="Times New Roman"/>
          <w:sz w:val="24"/>
          <w:szCs w:val="24"/>
          <w:lang w:val="en-US"/>
        </w:rPr>
        <w:t xml:space="preserve"> is related to normative actions</w:t>
      </w:r>
      <w:r w:rsidR="004127C5" w:rsidRPr="0060758D">
        <w:rPr>
          <w:rFonts w:ascii="Times New Roman" w:hAnsi="Times New Roman" w:cs="Times New Roman"/>
          <w:sz w:val="24"/>
          <w:szCs w:val="24"/>
          <w:lang w:val="en-US"/>
        </w:rPr>
        <w:t xml:space="preserve">, </w:t>
      </w:r>
      <w:r w:rsidR="00B7487D">
        <w:rPr>
          <w:rFonts w:ascii="Times New Roman" w:hAnsi="Times New Roman" w:cs="Times New Roman"/>
          <w:sz w:val="24"/>
          <w:szCs w:val="24"/>
          <w:lang w:val="en-US"/>
        </w:rPr>
        <w:t xml:space="preserve">such as participating in discussions or signing petitions, whereas </w:t>
      </w:r>
      <w:r w:rsidR="004127C5" w:rsidRPr="0060758D">
        <w:rPr>
          <w:rFonts w:ascii="Times New Roman" w:hAnsi="Times New Roman" w:cs="Times New Roman"/>
          <w:sz w:val="24"/>
          <w:szCs w:val="24"/>
          <w:lang w:val="en-US"/>
        </w:rPr>
        <w:t xml:space="preserve">contempt </w:t>
      </w:r>
      <w:r w:rsidR="007A07D4">
        <w:rPr>
          <w:rFonts w:ascii="Times New Roman" w:hAnsi="Times New Roman" w:cs="Times New Roman"/>
          <w:sz w:val="24"/>
          <w:szCs w:val="24"/>
          <w:lang w:val="en-US"/>
        </w:rPr>
        <w:t>predicts non-normative</w:t>
      </w:r>
      <w:r w:rsidR="004127C5" w:rsidRPr="0060758D">
        <w:rPr>
          <w:rFonts w:ascii="Times New Roman" w:hAnsi="Times New Roman" w:cs="Times New Roman"/>
          <w:sz w:val="24"/>
          <w:szCs w:val="24"/>
          <w:lang w:val="en-US"/>
        </w:rPr>
        <w:t xml:space="preserve"> more radical action</w:t>
      </w:r>
      <w:r w:rsidR="007A07D4">
        <w:rPr>
          <w:rFonts w:ascii="Times New Roman" w:hAnsi="Times New Roman" w:cs="Times New Roman"/>
          <w:sz w:val="24"/>
          <w:szCs w:val="24"/>
          <w:lang w:val="en-US"/>
        </w:rPr>
        <w:t>s, such as throwing stones, attacking the police or arson attacks</w:t>
      </w:r>
      <w:r w:rsidR="004127C5" w:rsidRPr="0060758D">
        <w:rPr>
          <w:rFonts w:ascii="Times New Roman" w:hAnsi="Times New Roman" w:cs="Times New Roman"/>
          <w:sz w:val="24"/>
          <w:szCs w:val="24"/>
          <w:lang w:val="en-US"/>
        </w:rPr>
        <w:t xml:space="preserve"> (Tausch et al., 2011; </w:t>
      </w:r>
      <w:r w:rsidR="00372CE0">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"10.1177/0146167211414145", "ISSN" : "0146-1672", "PMID" : "21737603", "abstract" : "The present research examines the emotional and behavioral consequences of collective action participation. It demonstrates that \"positive\" and \"negative\" emotions can be experienced simultaneously as a result of collective action participation, yet it is important to distinguish outgroup-directed from self-directed emotions. Results of two experiments (N = 71 and N = 101) that manipulated participation in collective action illustrate that whereas collective action participants experience more outgroup-directed anger and contempt, they feel more self-directed positive affect. Furthermore, collective action participation predicted willingness to engage in moderate and radical collective actions in the future. These relations were mediated by outgroup-directed, but not by self-directed, emotions, suggesting that outgroup-directed rather than self-directed emotions play a crucial role in the maintenance of protest behavior. Theoretical and practical implications of these findings are discussed.", "author" : [ { "dropping-particle" : "", "family" : "Becker", "given" : "J. C.", "non-dropping-particle" : "", "parse-names" : false, "suffix" : "" }, { "dropping-particle" : "", "family" : "Tausch", "given" : "N.", "non-dropping-particle" : "", "parse-names" : false, "suffix" : "" }, { "dropping-particle" : "", "family" : "Wagner", "given" : "U.", "non-dropping-particle" : "", "parse-names" : false, "suffix" : "" } ], "container-title" : "Personality and Social Psychology Bulletin", "id" : "ITEM-1", "issued" : { "date-parts" : [ [ "2011" ] ] }, "page" : "1587-1598", "title" : "Emotional Consequences of Collective Action Participation: Differentiating Self-Directed and Outgroup-Directed Emotions", "type" : "article", "volume" : "37" }, "uris" : [ "http://www.mendeley.com/documents/?uuid=77c58164-3b38-4591-9464-5e3665b6b211" ] } ], "mendeley" : { "manualFormatting" : "Becker et al., 2011)", "previouslyFormattedCitation" : "(Becker et al., 2011)" }, "properties" : { "noteIndex" : 0 }, "schema" : "https://github.com/citation-style-language/schema/raw/master/csl-citation.json" }</w:instrText>
      </w:r>
      <w:r w:rsidR="00372CE0">
        <w:rPr>
          <w:rFonts w:ascii="Times New Roman" w:hAnsi="Times New Roman" w:cs="Times New Roman"/>
          <w:sz w:val="24"/>
          <w:szCs w:val="24"/>
          <w:lang w:val="en-US"/>
        </w:rPr>
        <w:fldChar w:fldCharType="separate"/>
      </w:r>
      <w:r w:rsidR="00372CE0" w:rsidRPr="00372CE0">
        <w:rPr>
          <w:rFonts w:ascii="Times New Roman" w:hAnsi="Times New Roman" w:cs="Times New Roman"/>
          <w:noProof/>
          <w:sz w:val="24"/>
          <w:szCs w:val="24"/>
          <w:lang w:val="en-US"/>
        </w:rPr>
        <w:t>Becker</w:t>
      </w:r>
      <w:r w:rsidR="00BD0EDD">
        <w:rPr>
          <w:rFonts w:ascii="Times New Roman" w:hAnsi="Times New Roman" w:cs="Times New Roman"/>
          <w:noProof/>
          <w:sz w:val="24"/>
          <w:szCs w:val="24"/>
          <w:lang w:val="en-US"/>
        </w:rPr>
        <w:t xml:space="preserve"> </w:t>
      </w:r>
      <w:r w:rsidR="00372CE0" w:rsidRPr="00372CE0">
        <w:rPr>
          <w:rFonts w:ascii="Times New Roman" w:hAnsi="Times New Roman" w:cs="Times New Roman"/>
          <w:noProof/>
          <w:sz w:val="24"/>
          <w:szCs w:val="24"/>
          <w:lang w:val="en-US"/>
        </w:rPr>
        <w:t>et al., 2011)</w:t>
      </w:r>
      <w:r w:rsidR="00372CE0">
        <w:rPr>
          <w:rFonts w:ascii="Times New Roman" w:hAnsi="Times New Roman" w:cs="Times New Roman"/>
          <w:sz w:val="24"/>
          <w:szCs w:val="24"/>
          <w:lang w:val="en-US"/>
        </w:rPr>
        <w:fldChar w:fldCharType="end"/>
      </w:r>
      <w:r w:rsidR="00372CE0">
        <w:rPr>
          <w:rFonts w:ascii="Times New Roman" w:hAnsi="Times New Roman" w:cs="Times New Roman"/>
          <w:sz w:val="24"/>
          <w:szCs w:val="24"/>
          <w:lang w:val="en-US"/>
        </w:rPr>
        <w:t>.</w:t>
      </w:r>
      <w:r w:rsidR="004127C5" w:rsidRPr="0060758D">
        <w:rPr>
          <w:rFonts w:ascii="Times New Roman" w:hAnsi="Times New Roman" w:cs="Times New Roman"/>
          <w:sz w:val="24"/>
          <w:szCs w:val="24"/>
          <w:lang w:val="en-US"/>
        </w:rPr>
        <w:t xml:space="preserve"> These actions, far from passive, can be understood as fundamental disagreement with the character of a society, not just with a specific action or policy.</w:t>
      </w:r>
    </w:p>
    <w:p w14:paraId="313BCA17" w14:textId="42AEDBC4" w:rsidR="00111830" w:rsidRPr="0060758D" w:rsidRDefault="0031575A" w:rsidP="00C43C55">
      <w:pPr>
        <w:spacing w:after="0" w:line="480" w:lineRule="auto"/>
        <w:ind w:firstLine="993"/>
        <w:rPr>
          <w:rFonts w:ascii="Times New Roman" w:hAnsi="Times New Roman" w:cs="Times New Roman"/>
          <w:sz w:val="24"/>
          <w:szCs w:val="24"/>
          <w:lang w:val="en-US"/>
        </w:rPr>
      </w:pPr>
      <w:r>
        <w:rPr>
          <w:rFonts w:ascii="Times New Roman" w:hAnsi="Times New Roman" w:cs="Times New Roman"/>
          <w:sz w:val="24"/>
          <w:szCs w:val="24"/>
          <w:lang w:val="en-US"/>
        </w:rPr>
        <w:t>In</w:t>
      </w:r>
      <w:r w:rsidR="002D04A8" w:rsidRPr="0060758D">
        <w:rPr>
          <w:rFonts w:ascii="Times New Roman" w:hAnsi="Times New Roman" w:cs="Times New Roman"/>
          <w:sz w:val="24"/>
          <w:szCs w:val="24"/>
          <w:lang w:val="en-US"/>
        </w:rPr>
        <w:t xml:space="preserve"> situations where </w:t>
      </w:r>
      <w:r w:rsidR="00E67AB2" w:rsidRPr="0060758D">
        <w:rPr>
          <w:rFonts w:ascii="Times New Roman" w:hAnsi="Times New Roman" w:cs="Times New Roman"/>
          <w:sz w:val="24"/>
          <w:szCs w:val="24"/>
          <w:lang w:val="en-US"/>
        </w:rPr>
        <w:t>further</w:t>
      </w:r>
      <w:r w:rsidR="002D04A8" w:rsidRPr="0060758D">
        <w:rPr>
          <w:rFonts w:ascii="Times New Roman" w:hAnsi="Times New Roman" w:cs="Times New Roman"/>
          <w:sz w:val="24"/>
          <w:szCs w:val="24"/>
          <w:lang w:val="en-US"/>
        </w:rPr>
        <w:t xml:space="preserve"> social relations with </w:t>
      </w:r>
      <w:r w:rsidR="00E67AB2" w:rsidRPr="0060758D">
        <w:rPr>
          <w:rFonts w:ascii="Times New Roman" w:hAnsi="Times New Roman" w:cs="Times New Roman"/>
          <w:sz w:val="24"/>
          <w:szCs w:val="24"/>
          <w:lang w:val="en-US"/>
        </w:rPr>
        <w:t>a wrongdoer</w:t>
      </w:r>
      <w:r>
        <w:rPr>
          <w:rFonts w:ascii="Times New Roman" w:hAnsi="Times New Roman" w:cs="Times New Roman"/>
          <w:sz w:val="24"/>
          <w:szCs w:val="24"/>
          <w:lang w:val="en-US"/>
        </w:rPr>
        <w:t xml:space="preserve"> are inconceivable</w:t>
      </w:r>
      <w:r w:rsidR="002D04A8" w:rsidRPr="0060758D">
        <w:rPr>
          <w:rFonts w:ascii="Times New Roman" w:hAnsi="Times New Roman" w:cs="Times New Roman"/>
          <w:sz w:val="24"/>
          <w:szCs w:val="24"/>
          <w:lang w:val="en-US"/>
        </w:rPr>
        <w:t xml:space="preserve">, contempt may </w:t>
      </w:r>
      <w:r w:rsidR="008F13D4">
        <w:rPr>
          <w:rFonts w:ascii="Times New Roman" w:hAnsi="Times New Roman" w:cs="Times New Roman"/>
          <w:sz w:val="24"/>
          <w:szCs w:val="24"/>
          <w:lang w:val="en-US"/>
        </w:rPr>
        <w:t xml:space="preserve">also </w:t>
      </w:r>
      <w:r w:rsidR="002D04A8" w:rsidRPr="0060758D">
        <w:rPr>
          <w:rFonts w:ascii="Times New Roman" w:hAnsi="Times New Roman" w:cs="Times New Roman"/>
          <w:sz w:val="24"/>
          <w:szCs w:val="24"/>
          <w:lang w:val="en-US"/>
        </w:rPr>
        <w:t>be fully justifiable</w:t>
      </w:r>
      <w:r w:rsidR="00E67AB2" w:rsidRPr="0060758D">
        <w:rPr>
          <w:rFonts w:ascii="Times New Roman" w:hAnsi="Times New Roman" w:cs="Times New Roman"/>
          <w:sz w:val="24"/>
          <w:szCs w:val="24"/>
          <w:lang w:val="en-US"/>
        </w:rPr>
        <w:t>. It is hard</w:t>
      </w:r>
      <w:r>
        <w:rPr>
          <w:rFonts w:ascii="Times New Roman" w:hAnsi="Times New Roman" w:cs="Times New Roman"/>
          <w:sz w:val="24"/>
          <w:szCs w:val="24"/>
          <w:lang w:val="en-US"/>
        </w:rPr>
        <w:t>ly ethical</w:t>
      </w:r>
      <w:r w:rsidR="00E67AB2" w:rsidRPr="0060758D">
        <w:rPr>
          <w:rFonts w:ascii="Times New Roman" w:hAnsi="Times New Roman" w:cs="Times New Roman"/>
          <w:sz w:val="24"/>
          <w:szCs w:val="24"/>
          <w:lang w:val="en-US"/>
        </w:rPr>
        <w:t xml:space="preserve"> </w:t>
      </w:r>
      <w:r w:rsidR="005403A8">
        <w:rPr>
          <w:rFonts w:ascii="Times New Roman" w:hAnsi="Times New Roman" w:cs="Times New Roman"/>
          <w:sz w:val="24"/>
          <w:szCs w:val="24"/>
          <w:lang w:val="en-US"/>
        </w:rPr>
        <w:t xml:space="preserve">to </w:t>
      </w:r>
      <w:r w:rsidR="002D04A8" w:rsidRPr="0060758D">
        <w:rPr>
          <w:rFonts w:ascii="Times New Roman" w:hAnsi="Times New Roman" w:cs="Times New Roman"/>
          <w:sz w:val="24"/>
          <w:szCs w:val="24"/>
          <w:lang w:val="en-US"/>
        </w:rPr>
        <w:t xml:space="preserve">require a woman to argue angrily with her rapist in an attempt to make him </w:t>
      </w:r>
      <w:r w:rsidR="00D651A7" w:rsidRPr="0060758D">
        <w:rPr>
          <w:rFonts w:ascii="Times New Roman" w:hAnsi="Times New Roman" w:cs="Times New Roman"/>
          <w:sz w:val="24"/>
          <w:szCs w:val="24"/>
          <w:lang w:val="en-US"/>
        </w:rPr>
        <w:t>change his mind</w:t>
      </w:r>
      <w:r w:rsidR="002D04A8" w:rsidRPr="0060758D">
        <w:rPr>
          <w:rFonts w:ascii="Times New Roman" w:hAnsi="Times New Roman" w:cs="Times New Roman"/>
          <w:sz w:val="24"/>
          <w:szCs w:val="24"/>
          <w:lang w:val="en-US"/>
        </w:rPr>
        <w:t xml:space="preserve">, or </w:t>
      </w:r>
      <w:r w:rsidR="00105C6F" w:rsidRPr="0060758D">
        <w:rPr>
          <w:rFonts w:ascii="Times New Roman" w:hAnsi="Times New Roman" w:cs="Times New Roman"/>
          <w:sz w:val="24"/>
          <w:szCs w:val="24"/>
          <w:lang w:val="en-US"/>
        </w:rPr>
        <w:t xml:space="preserve">require </w:t>
      </w:r>
      <w:r w:rsidR="002D04A8" w:rsidRPr="0060758D">
        <w:rPr>
          <w:rFonts w:ascii="Times New Roman" w:hAnsi="Times New Roman" w:cs="Times New Roman"/>
          <w:sz w:val="24"/>
          <w:szCs w:val="24"/>
          <w:lang w:val="en-US"/>
        </w:rPr>
        <w:t>members of an oppressed group to spend their whole day contesting every slight from the majority. In this situation, contempt</w:t>
      </w:r>
      <w:r w:rsidR="008F13D4">
        <w:rPr>
          <w:rFonts w:ascii="Times New Roman" w:hAnsi="Times New Roman" w:cs="Times New Roman"/>
          <w:sz w:val="24"/>
          <w:szCs w:val="24"/>
          <w:lang w:val="en-US"/>
        </w:rPr>
        <w:t xml:space="preserve"> </w:t>
      </w:r>
      <w:r w:rsidR="005403A8">
        <w:rPr>
          <w:rFonts w:ascii="Times New Roman" w:hAnsi="Times New Roman" w:cs="Times New Roman"/>
          <w:sz w:val="24"/>
          <w:szCs w:val="24"/>
          <w:lang w:val="en-US"/>
        </w:rPr>
        <w:t>provides a</w:t>
      </w:r>
      <w:r w:rsidR="002D04A8" w:rsidRPr="0060758D">
        <w:rPr>
          <w:rFonts w:ascii="Times New Roman" w:hAnsi="Times New Roman" w:cs="Times New Roman"/>
          <w:sz w:val="24"/>
          <w:szCs w:val="24"/>
          <w:lang w:val="en-US"/>
        </w:rPr>
        <w:t xml:space="preserve"> rebuke </w:t>
      </w:r>
      <w:r w:rsidR="008F13D4">
        <w:rPr>
          <w:rFonts w:ascii="Times New Roman" w:hAnsi="Times New Roman" w:cs="Times New Roman"/>
          <w:sz w:val="24"/>
          <w:szCs w:val="24"/>
          <w:lang w:val="en-US"/>
        </w:rPr>
        <w:t>whose distancing nature is appropriate to the moral goal</w:t>
      </w:r>
      <w:r w:rsidR="002D04A8" w:rsidRPr="0060758D">
        <w:rPr>
          <w:rFonts w:ascii="Times New Roman" w:hAnsi="Times New Roman" w:cs="Times New Roman"/>
          <w:sz w:val="24"/>
          <w:szCs w:val="24"/>
          <w:lang w:val="en-US"/>
        </w:rPr>
        <w:t>.</w:t>
      </w:r>
      <w:r w:rsidR="00105C6F" w:rsidRPr="0060758D">
        <w:rPr>
          <w:rFonts w:ascii="Times New Roman" w:hAnsi="Times New Roman" w:cs="Times New Roman"/>
          <w:sz w:val="24"/>
          <w:szCs w:val="24"/>
          <w:lang w:val="en-US"/>
        </w:rPr>
        <w:t xml:space="preserve"> </w:t>
      </w:r>
    </w:p>
    <w:p w14:paraId="0AD4CDD6" w14:textId="597FAF2C" w:rsidR="001831BD" w:rsidRPr="0060758D" w:rsidRDefault="001831BD" w:rsidP="00B35050">
      <w:pPr>
        <w:keepNext/>
        <w:autoSpaceDE w:val="0"/>
        <w:autoSpaceDN w:val="0"/>
        <w:adjustRightInd w:val="0"/>
        <w:spacing w:after="0" w:line="480" w:lineRule="auto"/>
        <w:jc w:val="center"/>
        <w:rPr>
          <w:rFonts w:ascii="Times New Roman" w:hAnsi="Times New Roman" w:cs="Times New Roman"/>
          <w:b/>
          <w:iCs/>
          <w:sz w:val="24"/>
          <w:szCs w:val="24"/>
          <w:lang w:val="en-US"/>
        </w:rPr>
      </w:pPr>
      <w:r w:rsidRPr="0060758D">
        <w:rPr>
          <w:rFonts w:ascii="Times New Roman" w:hAnsi="Times New Roman" w:cs="Times New Roman"/>
          <w:b/>
          <w:iCs/>
          <w:sz w:val="24"/>
          <w:szCs w:val="24"/>
          <w:lang w:val="en-US"/>
        </w:rPr>
        <w:t>The Future of Contempt Research</w:t>
      </w:r>
    </w:p>
    <w:p w14:paraId="53FF9688" w14:textId="4F70AB34" w:rsidR="00863C72" w:rsidRDefault="00863C72" w:rsidP="00B35050">
      <w:pPr>
        <w:spacing w:after="0" w:line="480" w:lineRule="auto"/>
        <w:ind w:firstLine="851"/>
        <w:rPr>
          <w:rFonts w:ascii="Times New Roman" w:hAnsi="Times New Roman" w:cs="Times New Roman"/>
          <w:sz w:val="24"/>
          <w:szCs w:val="24"/>
          <w:lang w:val="en-US"/>
        </w:rPr>
      </w:pPr>
      <w:r w:rsidRPr="0017489A">
        <w:rPr>
          <w:rFonts w:ascii="Times New Roman" w:hAnsi="Times New Roman" w:cs="Times New Roman"/>
          <w:sz w:val="24"/>
          <w:szCs w:val="24"/>
          <w:lang w:val="en-US"/>
        </w:rPr>
        <w:t xml:space="preserve">To sum up, we </w:t>
      </w:r>
      <w:r w:rsidR="002705D9">
        <w:rPr>
          <w:rFonts w:ascii="Times New Roman" w:hAnsi="Times New Roman" w:cs="Times New Roman"/>
          <w:sz w:val="24"/>
          <w:szCs w:val="24"/>
          <w:lang w:val="en-US"/>
        </w:rPr>
        <w:t xml:space="preserve">have presented three main arguments in this review. First, we </w:t>
      </w:r>
      <w:r w:rsidRPr="0017489A">
        <w:rPr>
          <w:rFonts w:ascii="Times New Roman" w:hAnsi="Times New Roman" w:cs="Times New Roman"/>
          <w:sz w:val="24"/>
          <w:szCs w:val="24"/>
          <w:lang w:val="en-US"/>
        </w:rPr>
        <w:t>believe that contempt has features and characteristics that lead us to classify it as a</w:t>
      </w:r>
      <w:r w:rsidR="00C534D3" w:rsidRPr="0017489A">
        <w:rPr>
          <w:rFonts w:ascii="Times New Roman" w:hAnsi="Times New Roman" w:cs="Times New Roman"/>
          <w:sz w:val="24"/>
          <w:szCs w:val="24"/>
          <w:lang w:val="en-US"/>
        </w:rPr>
        <w:t xml:space="preserve"> distinct</w:t>
      </w:r>
      <w:r w:rsidRPr="0017489A">
        <w:rPr>
          <w:rFonts w:ascii="Times New Roman" w:hAnsi="Times New Roman" w:cs="Times New Roman"/>
          <w:sz w:val="24"/>
          <w:szCs w:val="24"/>
          <w:lang w:val="en-US"/>
        </w:rPr>
        <w:t xml:space="preserve"> emotion, although it is not a prototypical </w:t>
      </w:r>
      <w:r w:rsidR="00C534D3" w:rsidRPr="0017489A">
        <w:rPr>
          <w:rFonts w:ascii="Times New Roman" w:hAnsi="Times New Roman" w:cs="Times New Roman"/>
          <w:sz w:val="24"/>
          <w:szCs w:val="24"/>
          <w:lang w:val="en-US"/>
        </w:rPr>
        <w:t>one</w:t>
      </w:r>
      <w:r w:rsidRPr="0017489A">
        <w:rPr>
          <w:rFonts w:ascii="Times New Roman" w:hAnsi="Times New Roman" w:cs="Times New Roman"/>
          <w:sz w:val="24"/>
          <w:szCs w:val="24"/>
          <w:lang w:val="en-US"/>
        </w:rPr>
        <w:t xml:space="preserve"> and it often co-occurs with other states such as anger, disgust or hate. </w:t>
      </w:r>
      <w:r w:rsidR="002705D9">
        <w:rPr>
          <w:rFonts w:ascii="Times New Roman" w:hAnsi="Times New Roman" w:cs="Times New Roman"/>
          <w:sz w:val="24"/>
          <w:szCs w:val="24"/>
          <w:lang w:val="en-US"/>
        </w:rPr>
        <w:t>Contempt’s core appraisal is the inferiority of the other person or group, leading to the tendency to take distance, ignore or exclude. Second</w:t>
      </w:r>
      <w:r w:rsidR="0017489A">
        <w:rPr>
          <w:rFonts w:ascii="Times New Roman" w:hAnsi="Times New Roman" w:cs="Times New Roman"/>
          <w:sz w:val="24"/>
          <w:szCs w:val="24"/>
          <w:lang w:val="en-US"/>
        </w:rPr>
        <w:t xml:space="preserve">, whereas the emotion contempt is elicited by </w:t>
      </w:r>
      <w:r w:rsidR="002705D9">
        <w:rPr>
          <w:rFonts w:ascii="Times New Roman" w:hAnsi="Times New Roman" w:cs="Times New Roman"/>
          <w:sz w:val="24"/>
          <w:szCs w:val="24"/>
          <w:lang w:val="en-US"/>
        </w:rPr>
        <w:t>a specific event</w:t>
      </w:r>
      <w:r w:rsidR="0017489A">
        <w:rPr>
          <w:rFonts w:ascii="Times New Roman" w:hAnsi="Times New Roman" w:cs="Times New Roman"/>
          <w:sz w:val="24"/>
          <w:szCs w:val="24"/>
          <w:lang w:val="en-US"/>
        </w:rPr>
        <w:t xml:space="preserve">, contempt can also </w:t>
      </w:r>
      <w:r w:rsidR="002705D9">
        <w:rPr>
          <w:rFonts w:ascii="Times New Roman" w:hAnsi="Times New Roman" w:cs="Times New Roman"/>
          <w:sz w:val="24"/>
          <w:szCs w:val="24"/>
          <w:lang w:val="en-US"/>
        </w:rPr>
        <w:t>occur as</w:t>
      </w:r>
      <w:r w:rsidR="0017489A">
        <w:rPr>
          <w:rFonts w:ascii="Times New Roman" w:hAnsi="Times New Roman" w:cs="Times New Roman"/>
          <w:sz w:val="24"/>
          <w:szCs w:val="24"/>
          <w:lang w:val="en-US"/>
        </w:rPr>
        <w:t xml:space="preserve"> a sentiment, when </w:t>
      </w:r>
      <w:r w:rsidR="0017489A" w:rsidRPr="005642BC">
        <w:rPr>
          <w:rFonts w:ascii="Times New Roman" w:hAnsi="Times New Roman" w:cs="Times New Roman"/>
          <w:sz w:val="24"/>
          <w:szCs w:val="24"/>
          <w:lang w:val="en-US"/>
        </w:rPr>
        <w:t xml:space="preserve">it attaches to a general representation </w:t>
      </w:r>
      <w:r w:rsidR="0017489A">
        <w:rPr>
          <w:rFonts w:ascii="Times New Roman" w:hAnsi="Times New Roman" w:cs="Times New Roman"/>
          <w:sz w:val="24"/>
          <w:szCs w:val="24"/>
          <w:lang w:val="en-US"/>
        </w:rPr>
        <w:t xml:space="preserve">of a group or individual. This is why we may feel contempt towards certain groups, without </w:t>
      </w:r>
      <w:r w:rsidR="002705D9">
        <w:rPr>
          <w:rFonts w:ascii="Times New Roman" w:hAnsi="Times New Roman" w:cs="Times New Roman"/>
          <w:sz w:val="24"/>
          <w:szCs w:val="24"/>
          <w:lang w:val="en-US"/>
        </w:rPr>
        <w:t>the presence of</w:t>
      </w:r>
      <w:r w:rsidR="0017489A">
        <w:rPr>
          <w:rFonts w:ascii="Times New Roman" w:hAnsi="Times New Roman" w:cs="Times New Roman"/>
          <w:sz w:val="24"/>
          <w:szCs w:val="24"/>
          <w:lang w:val="en-US"/>
        </w:rPr>
        <w:t xml:space="preserve"> a specific moral or social transgression at a specific moment. </w:t>
      </w:r>
      <w:r w:rsidR="002705D9">
        <w:rPr>
          <w:rFonts w:ascii="Times New Roman" w:hAnsi="Times New Roman" w:cs="Times New Roman"/>
          <w:sz w:val="24"/>
          <w:szCs w:val="24"/>
          <w:lang w:val="en-US"/>
        </w:rPr>
        <w:t>Third, a</w:t>
      </w:r>
      <w:r w:rsidRPr="0017489A">
        <w:rPr>
          <w:rFonts w:ascii="Times New Roman" w:hAnsi="Times New Roman" w:cs="Times New Roman"/>
          <w:sz w:val="24"/>
          <w:szCs w:val="24"/>
          <w:lang w:val="en-US"/>
        </w:rPr>
        <w:t>s a functional emotion</w:t>
      </w:r>
      <w:r w:rsidR="0017489A">
        <w:rPr>
          <w:rFonts w:ascii="Times New Roman" w:hAnsi="Times New Roman" w:cs="Times New Roman"/>
          <w:sz w:val="24"/>
          <w:szCs w:val="24"/>
          <w:lang w:val="en-US"/>
        </w:rPr>
        <w:t xml:space="preserve"> or sentiment</w:t>
      </w:r>
      <w:r w:rsidRPr="0017489A">
        <w:rPr>
          <w:rFonts w:ascii="Times New Roman" w:hAnsi="Times New Roman" w:cs="Times New Roman"/>
          <w:sz w:val="24"/>
          <w:szCs w:val="24"/>
          <w:lang w:val="en-US"/>
        </w:rPr>
        <w:t xml:space="preserve">, contempt allows us to communicate an appraisal of low social worth </w:t>
      </w:r>
      <w:r w:rsidR="00C534D3" w:rsidRPr="0017489A">
        <w:rPr>
          <w:rFonts w:ascii="Times New Roman" w:hAnsi="Times New Roman" w:cs="Times New Roman"/>
          <w:sz w:val="24"/>
          <w:szCs w:val="24"/>
          <w:lang w:val="en-US"/>
        </w:rPr>
        <w:t>to</w:t>
      </w:r>
      <w:r w:rsidRPr="0017489A">
        <w:rPr>
          <w:rFonts w:ascii="Times New Roman" w:hAnsi="Times New Roman" w:cs="Times New Roman"/>
          <w:sz w:val="24"/>
          <w:szCs w:val="24"/>
          <w:lang w:val="en-US"/>
        </w:rPr>
        <w:t xml:space="preserve"> other people or groups, and to deal with social antagonists in a way that might be less effortful and risky than activating the related emotion of anger. </w:t>
      </w:r>
      <w:r w:rsidR="002705D9">
        <w:rPr>
          <w:rFonts w:ascii="Times New Roman" w:hAnsi="Times New Roman" w:cs="Times New Roman"/>
          <w:sz w:val="24"/>
          <w:szCs w:val="24"/>
          <w:lang w:val="en-US"/>
        </w:rPr>
        <w:t xml:space="preserve">This self-regulatory function of contempt may explain why contemptuous people do not seem agitated or emotional, but keep calm. The act of indifference is the response to a concern that </w:t>
      </w:r>
      <w:r w:rsidR="00A50D2D">
        <w:rPr>
          <w:rFonts w:ascii="Times New Roman" w:hAnsi="Times New Roman" w:cs="Times New Roman"/>
          <w:sz w:val="24"/>
          <w:szCs w:val="24"/>
          <w:lang w:val="en-US"/>
        </w:rPr>
        <w:t xml:space="preserve">confrontation and antagonism do not help. </w:t>
      </w:r>
      <w:r w:rsidRPr="0017489A">
        <w:rPr>
          <w:rFonts w:ascii="Times New Roman" w:hAnsi="Times New Roman" w:cs="Times New Roman"/>
          <w:sz w:val="24"/>
          <w:szCs w:val="24"/>
          <w:lang w:val="en-US"/>
        </w:rPr>
        <w:t>Finally, although contempt is often applied unfairly to people on the basis of prejudice, it does seem to have a place in justified moral condemnation if it targets an undesirable facet of a person’s moral character while holding open the possibility for transformative change.</w:t>
      </w:r>
    </w:p>
    <w:p w14:paraId="20E944AA" w14:textId="7B54EC03" w:rsidR="001831BD" w:rsidRPr="0060758D" w:rsidRDefault="0031575A" w:rsidP="00B35050">
      <w:pPr>
        <w:spacing w:after="0" w:line="480" w:lineRule="auto"/>
        <w:ind w:firstLine="851"/>
        <w:rPr>
          <w:rFonts w:ascii="Times New Roman" w:hAnsi="Times New Roman" w:cs="Times New Roman"/>
          <w:sz w:val="24"/>
          <w:szCs w:val="24"/>
          <w:lang w:val="en-US"/>
        </w:rPr>
      </w:pPr>
      <w:r>
        <w:rPr>
          <w:rFonts w:ascii="Times New Roman" w:hAnsi="Times New Roman" w:cs="Times New Roman"/>
          <w:sz w:val="24"/>
          <w:szCs w:val="24"/>
          <w:lang w:val="en-US"/>
        </w:rPr>
        <w:t>The</w:t>
      </w:r>
      <w:r w:rsidR="0041577E" w:rsidRPr="0060758D">
        <w:rPr>
          <w:rFonts w:ascii="Times New Roman" w:hAnsi="Times New Roman" w:cs="Times New Roman"/>
          <w:sz w:val="24"/>
          <w:szCs w:val="24"/>
          <w:lang w:val="en-US"/>
        </w:rPr>
        <w:t xml:space="preserve"> large </w:t>
      </w:r>
      <w:r w:rsidR="00DB05E0">
        <w:rPr>
          <w:rFonts w:ascii="Times New Roman" w:hAnsi="Times New Roman" w:cs="Times New Roman"/>
          <w:sz w:val="24"/>
          <w:szCs w:val="24"/>
          <w:lang w:val="en-US"/>
        </w:rPr>
        <w:t xml:space="preserve">number of </w:t>
      </w:r>
      <w:r w:rsidR="000F30D2" w:rsidRPr="0060758D">
        <w:rPr>
          <w:rFonts w:ascii="Times New Roman" w:hAnsi="Times New Roman" w:cs="Times New Roman"/>
          <w:sz w:val="24"/>
          <w:szCs w:val="24"/>
          <w:lang w:val="en-US"/>
        </w:rPr>
        <w:t>open questions surrounding contempt</w:t>
      </w:r>
      <w:r w:rsidR="00863C72">
        <w:rPr>
          <w:rFonts w:ascii="Times New Roman" w:hAnsi="Times New Roman" w:cs="Times New Roman"/>
          <w:sz w:val="24"/>
          <w:szCs w:val="24"/>
          <w:lang w:val="en-US"/>
        </w:rPr>
        <w:t>, however,</w:t>
      </w:r>
      <w:r w:rsidR="0041577E" w:rsidRPr="0060758D">
        <w:rPr>
          <w:rFonts w:ascii="Times New Roman" w:hAnsi="Times New Roman" w:cs="Times New Roman"/>
          <w:sz w:val="24"/>
          <w:szCs w:val="24"/>
          <w:lang w:val="en-US"/>
        </w:rPr>
        <w:t xml:space="preserve"> require</w:t>
      </w:r>
      <w:r w:rsidR="0017489A">
        <w:rPr>
          <w:rFonts w:ascii="Times New Roman" w:hAnsi="Times New Roman" w:cs="Times New Roman"/>
          <w:sz w:val="24"/>
          <w:szCs w:val="24"/>
          <w:lang w:val="en-US"/>
        </w:rPr>
        <w:t>s</w:t>
      </w:r>
      <w:r w:rsidR="00DB05E0">
        <w:rPr>
          <w:rFonts w:ascii="Times New Roman" w:hAnsi="Times New Roman" w:cs="Times New Roman"/>
          <w:sz w:val="24"/>
          <w:szCs w:val="24"/>
          <w:lang w:val="en-US"/>
        </w:rPr>
        <w:t xml:space="preserve"> </w:t>
      </w:r>
      <w:r w:rsidR="0041577E" w:rsidRPr="0060758D">
        <w:rPr>
          <w:rFonts w:ascii="Times New Roman" w:hAnsi="Times New Roman" w:cs="Times New Roman"/>
          <w:sz w:val="24"/>
          <w:szCs w:val="24"/>
          <w:lang w:val="en-US"/>
        </w:rPr>
        <w:t xml:space="preserve">us to </w:t>
      </w:r>
      <w:r>
        <w:rPr>
          <w:rFonts w:ascii="Times New Roman" w:hAnsi="Times New Roman" w:cs="Times New Roman"/>
          <w:sz w:val="24"/>
          <w:szCs w:val="24"/>
          <w:lang w:val="en-US"/>
        </w:rPr>
        <w:t>summarize the research</w:t>
      </w:r>
      <w:r w:rsidRPr="0060758D">
        <w:rPr>
          <w:rFonts w:ascii="Times New Roman" w:hAnsi="Times New Roman" w:cs="Times New Roman"/>
          <w:sz w:val="24"/>
          <w:szCs w:val="24"/>
          <w:lang w:val="en-US"/>
        </w:rPr>
        <w:t xml:space="preserve"> </w:t>
      </w:r>
      <w:r w:rsidR="0041577E" w:rsidRPr="0060758D">
        <w:rPr>
          <w:rFonts w:ascii="Times New Roman" w:hAnsi="Times New Roman" w:cs="Times New Roman"/>
          <w:sz w:val="24"/>
          <w:szCs w:val="24"/>
          <w:lang w:val="en-US"/>
        </w:rPr>
        <w:t>speculatively</w:t>
      </w:r>
      <w:r w:rsidR="001831BD" w:rsidRPr="0060758D">
        <w:rPr>
          <w:rFonts w:ascii="Times New Roman" w:hAnsi="Times New Roman" w:cs="Times New Roman"/>
          <w:sz w:val="24"/>
          <w:szCs w:val="24"/>
          <w:lang w:val="en-US"/>
        </w:rPr>
        <w:t xml:space="preserve">. </w:t>
      </w:r>
      <w:r w:rsidR="00DB05E0">
        <w:rPr>
          <w:rFonts w:ascii="Times New Roman" w:hAnsi="Times New Roman" w:cs="Times New Roman"/>
          <w:sz w:val="24"/>
          <w:szCs w:val="24"/>
          <w:lang w:val="en-US"/>
        </w:rPr>
        <w:t xml:space="preserve"> First</w:t>
      </w:r>
      <w:r w:rsidR="000F30D2" w:rsidRPr="0060758D">
        <w:rPr>
          <w:rFonts w:ascii="Times New Roman" w:hAnsi="Times New Roman" w:cs="Times New Roman"/>
          <w:sz w:val="24"/>
          <w:szCs w:val="24"/>
          <w:lang w:val="en-US"/>
        </w:rPr>
        <w:t xml:space="preserve">, it is not clear </w:t>
      </w:r>
      <w:r w:rsidR="001831BD" w:rsidRPr="0060758D">
        <w:rPr>
          <w:rFonts w:ascii="Times New Roman" w:hAnsi="Times New Roman" w:cs="Times New Roman"/>
          <w:sz w:val="24"/>
          <w:szCs w:val="24"/>
          <w:lang w:val="en-US"/>
        </w:rPr>
        <w:t xml:space="preserve">whether </w:t>
      </w:r>
      <w:r w:rsidR="00DB05E0">
        <w:rPr>
          <w:rFonts w:ascii="Times New Roman" w:hAnsi="Times New Roman" w:cs="Times New Roman"/>
          <w:sz w:val="24"/>
          <w:szCs w:val="24"/>
          <w:lang w:val="en-US"/>
        </w:rPr>
        <w:t>contempt’s</w:t>
      </w:r>
      <w:r w:rsidR="001831BD" w:rsidRPr="0060758D">
        <w:rPr>
          <w:rFonts w:ascii="Times New Roman" w:hAnsi="Times New Roman" w:cs="Times New Roman"/>
          <w:sz w:val="24"/>
          <w:szCs w:val="24"/>
          <w:lang w:val="en-US"/>
        </w:rPr>
        <w:t xml:space="preserve"> inferiority appraisal </w:t>
      </w:r>
      <w:r w:rsidR="000F30D2" w:rsidRPr="0060758D">
        <w:rPr>
          <w:rFonts w:ascii="Times New Roman" w:hAnsi="Times New Roman" w:cs="Times New Roman"/>
          <w:sz w:val="24"/>
          <w:szCs w:val="24"/>
          <w:lang w:val="en-US"/>
        </w:rPr>
        <w:t>has the consequence of reinforcing</w:t>
      </w:r>
      <w:r w:rsidR="001831BD" w:rsidRPr="0060758D">
        <w:rPr>
          <w:rFonts w:ascii="Times New Roman" w:hAnsi="Times New Roman" w:cs="Times New Roman"/>
          <w:sz w:val="24"/>
          <w:szCs w:val="24"/>
          <w:lang w:val="en-US"/>
        </w:rPr>
        <w:t xml:space="preserve"> one’s own feelings of superiority</w:t>
      </w:r>
      <w:r w:rsidR="00DB05E0">
        <w:rPr>
          <w:rFonts w:ascii="Times New Roman" w:hAnsi="Times New Roman" w:cs="Times New Roman"/>
          <w:sz w:val="24"/>
          <w:szCs w:val="24"/>
          <w:lang w:val="en-US"/>
        </w:rPr>
        <w:t xml:space="preserve"> or self-esteem</w:t>
      </w:r>
      <w:r>
        <w:rPr>
          <w:rFonts w:ascii="Times New Roman" w:hAnsi="Times New Roman" w:cs="Times New Roman"/>
          <w:sz w:val="24"/>
          <w:szCs w:val="24"/>
          <w:lang w:val="en-US"/>
        </w:rPr>
        <w:t xml:space="preserve"> </w:t>
      </w:r>
      <w:r w:rsidR="000F30D2" w:rsidRPr="0060758D">
        <w:rPr>
          <w:rFonts w:ascii="Times New Roman" w:hAnsi="Times New Roman" w:cs="Times New Roman"/>
          <w:sz w:val="24"/>
          <w:szCs w:val="24"/>
          <w:lang w:val="en-US"/>
        </w:rPr>
        <w:t>when compared to other emotions involved in social exclusion, such as anger, hate</w:t>
      </w:r>
      <w:r w:rsidR="006B7D63" w:rsidRPr="0060758D">
        <w:rPr>
          <w:rFonts w:ascii="Times New Roman" w:hAnsi="Times New Roman" w:cs="Times New Roman"/>
          <w:sz w:val="24"/>
          <w:szCs w:val="24"/>
          <w:lang w:val="en-US"/>
        </w:rPr>
        <w:t>,</w:t>
      </w:r>
      <w:r w:rsidR="000F30D2" w:rsidRPr="0060758D">
        <w:rPr>
          <w:rFonts w:ascii="Times New Roman" w:hAnsi="Times New Roman" w:cs="Times New Roman"/>
          <w:sz w:val="24"/>
          <w:szCs w:val="24"/>
          <w:lang w:val="en-US"/>
        </w:rPr>
        <w:t xml:space="preserve"> or disgust</w:t>
      </w:r>
      <w:r w:rsidR="001831BD" w:rsidRPr="0060758D">
        <w:rPr>
          <w:rFonts w:ascii="Times New Roman" w:hAnsi="Times New Roman" w:cs="Times New Roman"/>
          <w:sz w:val="24"/>
          <w:szCs w:val="24"/>
          <w:lang w:val="en-US"/>
        </w:rPr>
        <w:t xml:space="preserve">. </w:t>
      </w:r>
    </w:p>
    <w:p w14:paraId="2FFBF0E5" w14:textId="3C8B366E" w:rsidR="001831BD" w:rsidRPr="0060758D" w:rsidRDefault="001831BD" w:rsidP="00C43C55">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 xml:space="preserve">A second issue is contempt’s self-regulation function. We suggested that contempt’s apparent coolness might </w:t>
      </w:r>
      <w:r w:rsidR="0031575A">
        <w:rPr>
          <w:rFonts w:ascii="Times New Roman" w:hAnsi="Times New Roman" w:cs="Times New Roman"/>
          <w:sz w:val="24"/>
          <w:szCs w:val="24"/>
          <w:lang w:val="en-US"/>
        </w:rPr>
        <w:t>work to suppress or pre-empt</w:t>
      </w:r>
      <w:r w:rsidRPr="0060758D">
        <w:rPr>
          <w:rFonts w:ascii="Times New Roman" w:hAnsi="Times New Roman" w:cs="Times New Roman"/>
          <w:sz w:val="24"/>
          <w:szCs w:val="24"/>
          <w:lang w:val="en-US"/>
        </w:rPr>
        <w:t xml:space="preserve"> other more </w:t>
      </w:r>
      <w:r w:rsidR="00321D98" w:rsidRPr="0060758D">
        <w:rPr>
          <w:rFonts w:ascii="Times New Roman" w:hAnsi="Times New Roman" w:cs="Times New Roman"/>
          <w:sz w:val="24"/>
          <w:szCs w:val="24"/>
          <w:lang w:val="en-US"/>
        </w:rPr>
        <w:t>socially</w:t>
      </w:r>
      <w:r w:rsidR="0031575A">
        <w:rPr>
          <w:rFonts w:ascii="Times New Roman" w:hAnsi="Times New Roman" w:cs="Times New Roman"/>
          <w:sz w:val="24"/>
          <w:szCs w:val="24"/>
          <w:lang w:val="en-US"/>
        </w:rPr>
        <w:t xml:space="preserve"> and personally</w:t>
      </w:r>
      <w:r w:rsidR="00321D98" w:rsidRPr="0060758D">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costly emotions, such as hatred, anger</w:t>
      </w:r>
      <w:r w:rsidR="006B7D63" w:rsidRPr="0060758D">
        <w:rPr>
          <w:rFonts w:ascii="Times New Roman" w:hAnsi="Times New Roman" w:cs="Times New Roman"/>
          <w:sz w:val="24"/>
          <w:szCs w:val="24"/>
          <w:lang w:val="en-US"/>
        </w:rPr>
        <w:t>,</w:t>
      </w:r>
      <w:r w:rsidRPr="0060758D">
        <w:rPr>
          <w:rFonts w:ascii="Times New Roman" w:hAnsi="Times New Roman" w:cs="Times New Roman"/>
          <w:sz w:val="24"/>
          <w:szCs w:val="24"/>
          <w:lang w:val="en-US"/>
        </w:rPr>
        <w:t xml:space="preserve"> or frustration. Examining these ideas would not only </w:t>
      </w:r>
      <w:r w:rsidR="000F30D2" w:rsidRPr="0060758D">
        <w:rPr>
          <w:rFonts w:ascii="Times New Roman" w:hAnsi="Times New Roman" w:cs="Times New Roman"/>
          <w:sz w:val="24"/>
          <w:szCs w:val="24"/>
          <w:lang w:val="en-US"/>
        </w:rPr>
        <w:t>improve our knowledge of contempt</w:t>
      </w:r>
      <w:r w:rsidRPr="0060758D">
        <w:rPr>
          <w:rFonts w:ascii="Times New Roman" w:hAnsi="Times New Roman" w:cs="Times New Roman"/>
          <w:sz w:val="24"/>
          <w:szCs w:val="24"/>
          <w:lang w:val="en-US"/>
        </w:rPr>
        <w:t xml:space="preserve"> but would also shed new light on emotion regulation</w:t>
      </w:r>
      <w:r w:rsidR="006F4F23">
        <w:rPr>
          <w:rFonts w:ascii="Times New Roman" w:hAnsi="Times New Roman" w:cs="Times New Roman"/>
          <w:sz w:val="24"/>
          <w:szCs w:val="24"/>
          <w:lang w:val="en-US"/>
        </w:rPr>
        <w:t xml:space="preserve"> </w:t>
      </w:r>
      <w:r w:rsidRPr="0060758D">
        <w:rPr>
          <w:rFonts w:ascii="Times New Roman" w:hAnsi="Times New Roman" w:cs="Times New Roman"/>
          <w:sz w:val="24"/>
          <w:szCs w:val="24"/>
          <w:lang w:val="en-US"/>
        </w:rPr>
        <w:t xml:space="preserve">(see </w:t>
      </w:r>
      <w:r w:rsidR="00E256C3">
        <w:rPr>
          <w:rFonts w:ascii="Times New Roman" w:hAnsi="Times New Roman" w:cs="Times New Roman"/>
          <w:sz w:val="24"/>
          <w:szCs w:val="24"/>
          <w:lang w:val="en-US"/>
        </w:rPr>
        <w:fldChar w:fldCharType="begin" w:fldLock="1"/>
      </w:r>
      <w:r w:rsidR="00923CFE">
        <w:rPr>
          <w:rFonts w:ascii="Times New Roman" w:hAnsi="Times New Roman" w:cs="Times New Roman"/>
          <w:sz w:val="24"/>
          <w:szCs w:val="24"/>
          <w:lang w:val="en-US"/>
        </w:rPr>
        <w:instrText>ADDIN CSL_CITATION { "citationItems" : [ { "id" : "ITEM-1", "itemData" : { "DOI" : "10.1080/02699931.2011.586824", "ISBN" : "0269-9931\\r1464-0600", "ISSN" : "0269-9931", "PMID" : "21824020", "abstract" : "Comments on an article by James J. Gross, Gal Sheppes, and Heather L. Urry (see record 2011-18222-001). In their balanced article, Gross, Sheppes, and Urry argue that, \"in some circumstances, the distinction between emotion generation and emotion regulation is indeed useful\". We agree that this distinction can be useful. There are conditions in which emotion regulation is clearly distinguished from emotion generation, as when explicit directives for emotion regulation are given. This is the case in many experimental studies of emotion regulation, in which participants are explicitly asked to regulate their emotions. Central to our argument is that many real-life emotional events simultaneously touch on multiple concerns, rather than neatly mapping on just one. Our everyday emotions are not elicited by carefully selected movies or slides that elicit just anger or just endearment. Emotion regulation takes place when the same situation generates more than one emotion, and to the extent that these emotions contradict each other. The relative strength of each of these emotions will predict the direction of regulation. We think this is the important insight to be gained by considering emotion regulation part of the emotion-generative process. (PsycINFO Database Record (c) 2011 APA, all rights reserved)", "author" : [ { "dropping-particle" : "", "family" : "Mesquita", "given" : "Batja", "non-dropping-particle" : "", "parse-names" : false, "suffix" : "" }, { "dropping-particle" : "", "family" : "Frijda", "given" : "Nico H", "non-dropping-particle" : "", "parse-names" : false, "suffix" : "" } ], "container-title" : "Cognition &amp; emotion", "id" : "ITEM-1", "issued" : { "date-parts" : [ [ "2011" ] ] }, "page" : "782-784", "title" : "An emotion perspective on emotion regulation.", "type" : "article-journal", "volume" : "25" }, "uris" : [ "http://www.mendeley.com/documents/?uuid=ec416932-3f51-4885-a75b-6b35b553656c" ] } ], "mendeley" : { "manualFormatting" : "Mesquita &amp; Frijda, 2011)", "previouslyFormattedCitation" : "(Mesquita &amp; Frijda, 2011)" }, "properties" : { "noteIndex" : 0 }, "schema" : "https://github.com/citation-style-language/schema/raw/master/csl-citation.json" }</w:instrText>
      </w:r>
      <w:r w:rsidR="00E256C3">
        <w:rPr>
          <w:rFonts w:ascii="Times New Roman" w:hAnsi="Times New Roman" w:cs="Times New Roman"/>
          <w:sz w:val="24"/>
          <w:szCs w:val="24"/>
          <w:lang w:val="en-US"/>
        </w:rPr>
        <w:fldChar w:fldCharType="separate"/>
      </w:r>
      <w:r w:rsidR="00E256C3" w:rsidRPr="00E256C3">
        <w:rPr>
          <w:rFonts w:ascii="Times New Roman" w:hAnsi="Times New Roman" w:cs="Times New Roman"/>
          <w:noProof/>
          <w:sz w:val="24"/>
          <w:szCs w:val="24"/>
          <w:lang w:val="en-US"/>
        </w:rPr>
        <w:t>Mesquita &amp; Frijda, 2011)</w:t>
      </w:r>
      <w:r w:rsidR="00E256C3">
        <w:rPr>
          <w:rFonts w:ascii="Times New Roman" w:hAnsi="Times New Roman" w:cs="Times New Roman"/>
          <w:sz w:val="24"/>
          <w:szCs w:val="24"/>
          <w:lang w:val="en-US"/>
        </w:rPr>
        <w:fldChar w:fldCharType="end"/>
      </w:r>
      <w:r w:rsidRPr="0060758D">
        <w:rPr>
          <w:rFonts w:ascii="Times New Roman" w:hAnsi="Times New Roman" w:cs="Times New Roman"/>
          <w:sz w:val="24"/>
          <w:szCs w:val="24"/>
          <w:lang w:val="en-US"/>
        </w:rPr>
        <w:t>.</w:t>
      </w:r>
    </w:p>
    <w:p w14:paraId="0B76EC22" w14:textId="6D73353F" w:rsidR="00B35050" w:rsidRPr="0060758D" w:rsidRDefault="008851C1" w:rsidP="00C43C55">
      <w:pPr>
        <w:spacing w:after="0" w:line="480" w:lineRule="auto"/>
        <w:ind w:firstLine="851"/>
        <w:rPr>
          <w:rFonts w:ascii="Times New Roman" w:hAnsi="Times New Roman" w:cs="Times New Roman"/>
          <w:sz w:val="24"/>
          <w:szCs w:val="24"/>
          <w:lang w:val="en-US"/>
        </w:rPr>
      </w:pPr>
      <w:r>
        <w:rPr>
          <w:rFonts w:ascii="Times New Roman" w:hAnsi="Times New Roman" w:cs="Times New Roman"/>
          <w:sz w:val="24"/>
          <w:szCs w:val="24"/>
          <w:lang w:val="en-US"/>
        </w:rPr>
        <w:t>Third, r</w:t>
      </w:r>
      <w:r w:rsidR="00B35050" w:rsidRPr="00EB650D">
        <w:rPr>
          <w:rFonts w:ascii="Times New Roman" w:hAnsi="Times New Roman" w:cs="Times New Roman"/>
          <w:sz w:val="24"/>
          <w:szCs w:val="24"/>
          <w:lang w:val="en-US"/>
        </w:rPr>
        <w:t xml:space="preserve">esearch differentiating disgust and contempt conclusively has also been scarce, with the main efforts in the CAD hypothesis literature proving inconclusive on replication. Facial or vocal expressions may </w:t>
      </w:r>
      <w:r w:rsidR="006F4F23">
        <w:rPr>
          <w:rFonts w:ascii="Times New Roman" w:hAnsi="Times New Roman" w:cs="Times New Roman"/>
          <w:sz w:val="24"/>
          <w:szCs w:val="24"/>
          <w:lang w:val="en-US"/>
        </w:rPr>
        <w:t>work better than verbal labels in</w:t>
      </w:r>
      <w:r w:rsidR="008A5C7F" w:rsidRPr="00EB650D">
        <w:rPr>
          <w:rFonts w:ascii="Times New Roman" w:hAnsi="Times New Roman" w:cs="Times New Roman"/>
          <w:sz w:val="24"/>
          <w:szCs w:val="24"/>
          <w:lang w:val="en-US"/>
        </w:rPr>
        <w:t xml:space="preserve"> studying the difference. </w:t>
      </w:r>
      <w:r w:rsidR="006F4F23">
        <w:rPr>
          <w:rFonts w:ascii="Times New Roman" w:hAnsi="Times New Roman" w:cs="Times New Roman"/>
          <w:sz w:val="24"/>
          <w:szCs w:val="24"/>
          <w:lang w:val="en-US"/>
        </w:rPr>
        <w:t>One starting hypothesis might be that</w:t>
      </w:r>
      <w:r w:rsidR="008A5C7F" w:rsidRPr="00EB650D">
        <w:rPr>
          <w:rFonts w:ascii="Times New Roman" w:hAnsi="Times New Roman" w:cs="Times New Roman"/>
          <w:sz w:val="24"/>
          <w:szCs w:val="24"/>
          <w:lang w:val="en-US"/>
        </w:rPr>
        <w:t xml:space="preserve"> disgust is a more intense form of contempt</w:t>
      </w:r>
      <w:r w:rsidR="00B35050" w:rsidRPr="00EB650D">
        <w:rPr>
          <w:rFonts w:ascii="Times New Roman" w:hAnsi="Times New Roman" w:cs="Times New Roman"/>
          <w:sz w:val="24"/>
          <w:szCs w:val="24"/>
          <w:lang w:val="en-US"/>
        </w:rPr>
        <w:t xml:space="preserve"> </w:t>
      </w:r>
      <w:r w:rsidR="008A5C7F" w:rsidRPr="00EB650D">
        <w:rPr>
          <w:rFonts w:ascii="Times New Roman" w:hAnsi="Times New Roman" w:cs="Times New Roman"/>
          <w:sz w:val="24"/>
          <w:szCs w:val="24"/>
          <w:lang w:val="en-US"/>
        </w:rPr>
        <w:t xml:space="preserve">implying a stronger metaphor of not just low, but actively negative </w:t>
      </w:r>
      <w:r w:rsidR="005403A8">
        <w:rPr>
          <w:rFonts w:ascii="Times New Roman" w:hAnsi="Times New Roman" w:cs="Times New Roman"/>
          <w:sz w:val="24"/>
          <w:szCs w:val="24"/>
          <w:lang w:val="en-US"/>
        </w:rPr>
        <w:t xml:space="preserve">and contaminating </w:t>
      </w:r>
      <w:r w:rsidR="008A5C7F" w:rsidRPr="00EB650D">
        <w:rPr>
          <w:rFonts w:ascii="Times New Roman" w:hAnsi="Times New Roman" w:cs="Times New Roman"/>
          <w:sz w:val="24"/>
          <w:szCs w:val="24"/>
          <w:lang w:val="en-US"/>
        </w:rPr>
        <w:t>social value</w:t>
      </w:r>
      <w:r w:rsidR="006F4F23">
        <w:rPr>
          <w:rFonts w:ascii="Times New Roman" w:hAnsi="Times New Roman" w:cs="Times New Roman"/>
          <w:sz w:val="24"/>
          <w:szCs w:val="24"/>
          <w:lang w:val="en-US"/>
        </w:rPr>
        <w:t>, requiring not just avoidance but cleansing</w:t>
      </w:r>
      <w:r w:rsidR="008A5C7F" w:rsidRPr="00EB650D">
        <w:rPr>
          <w:rFonts w:ascii="Times New Roman" w:hAnsi="Times New Roman" w:cs="Times New Roman"/>
          <w:sz w:val="24"/>
          <w:szCs w:val="24"/>
          <w:lang w:val="en-US"/>
        </w:rPr>
        <w:t>.</w:t>
      </w:r>
    </w:p>
    <w:p w14:paraId="37222422" w14:textId="267B2236" w:rsidR="001831BD" w:rsidRPr="0060758D" w:rsidRDefault="008851C1" w:rsidP="00C43C55">
      <w:pPr>
        <w:spacing w:after="0" w:line="480" w:lineRule="auto"/>
        <w:ind w:firstLine="851"/>
        <w:rPr>
          <w:rFonts w:ascii="Times New Roman" w:hAnsi="Times New Roman" w:cs="Times New Roman"/>
          <w:bCs/>
          <w:sz w:val="24"/>
          <w:szCs w:val="24"/>
          <w:lang w:val="en-US"/>
        </w:rPr>
      </w:pPr>
      <w:r>
        <w:rPr>
          <w:rFonts w:ascii="Times New Roman" w:hAnsi="Times New Roman" w:cs="Times New Roman"/>
          <w:sz w:val="24"/>
          <w:szCs w:val="24"/>
          <w:lang w:val="en-US"/>
        </w:rPr>
        <w:t>Fourth, it is still not clear</w:t>
      </w:r>
      <w:r w:rsidR="001831BD" w:rsidRPr="0060758D">
        <w:rPr>
          <w:rFonts w:ascii="Times New Roman" w:hAnsi="Times New Roman" w:cs="Times New Roman"/>
          <w:sz w:val="24"/>
          <w:szCs w:val="24"/>
          <w:lang w:val="en-US"/>
        </w:rPr>
        <w:t xml:space="preserve"> whether contempt necessarily involves a judgment of the whole person.</w:t>
      </w:r>
      <w:r w:rsidR="00F117C5" w:rsidRPr="0060758D">
        <w:rPr>
          <w:rFonts w:ascii="Times New Roman" w:hAnsi="Times New Roman" w:cs="Times New Roman"/>
          <w:sz w:val="24"/>
          <w:szCs w:val="24"/>
          <w:lang w:val="en-US"/>
        </w:rPr>
        <w:t xml:space="preserve"> </w:t>
      </w:r>
      <w:r w:rsidR="006F4F23">
        <w:rPr>
          <w:rFonts w:ascii="Times New Roman" w:hAnsi="Times New Roman" w:cs="Times New Roman"/>
          <w:sz w:val="24"/>
          <w:szCs w:val="24"/>
          <w:lang w:val="en-US"/>
        </w:rPr>
        <w:t>I</w:t>
      </w:r>
      <w:r w:rsidR="00F117C5" w:rsidRPr="0060758D">
        <w:rPr>
          <w:rFonts w:ascii="Times New Roman" w:hAnsi="Times New Roman" w:cs="Times New Roman"/>
          <w:sz w:val="24"/>
          <w:szCs w:val="24"/>
          <w:lang w:val="en-US"/>
        </w:rPr>
        <w:t>s it possible to have contempt for Picasso’s mistreatment of women, while maintaining respect for his artistic work?</w:t>
      </w:r>
      <w:r w:rsidR="001831BD" w:rsidRPr="0060758D">
        <w:rPr>
          <w:rFonts w:ascii="Times New Roman" w:hAnsi="Times New Roman" w:cs="Times New Roman"/>
          <w:sz w:val="24"/>
          <w:szCs w:val="24"/>
          <w:lang w:val="en-US"/>
        </w:rPr>
        <w:t xml:space="preserve"> If we </w:t>
      </w:r>
      <w:r w:rsidR="00D651A7" w:rsidRPr="0060758D">
        <w:rPr>
          <w:rFonts w:ascii="Times New Roman" w:hAnsi="Times New Roman" w:cs="Times New Roman"/>
          <w:sz w:val="24"/>
          <w:szCs w:val="24"/>
          <w:lang w:val="en-US"/>
        </w:rPr>
        <w:t>were</w:t>
      </w:r>
      <w:r w:rsidR="001831BD" w:rsidRPr="0060758D">
        <w:rPr>
          <w:rFonts w:ascii="Times New Roman" w:hAnsi="Times New Roman" w:cs="Times New Roman"/>
          <w:sz w:val="24"/>
          <w:szCs w:val="24"/>
          <w:lang w:val="en-US"/>
        </w:rPr>
        <w:t xml:space="preserve"> able to differentiate the contempt</w:t>
      </w:r>
      <w:r>
        <w:rPr>
          <w:rFonts w:ascii="Times New Roman" w:hAnsi="Times New Roman" w:cs="Times New Roman"/>
          <w:sz w:val="24"/>
          <w:szCs w:val="24"/>
          <w:lang w:val="en-US"/>
        </w:rPr>
        <w:t>ible</w:t>
      </w:r>
      <w:r w:rsidR="001831BD" w:rsidRPr="0060758D">
        <w:rPr>
          <w:rFonts w:ascii="Times New Roman" w:hAnsi="Times New Roman" w:cs="Times New Roman"/>
          <w:sz w:val="24"/>
          <w:szCs w:val="24"/>
          <w:lang w:val="en-US"/>
        </w:rPr>
        <w:t xml:space="preserve"> part of a person’s character from the </w:t>
      </w:r>
      <w:r>
        <w:rPr>
          <w:rFonts w:ascii="Times New Roman" w:hAnsi="Times New Roman" w:cs="Times New Roman"/>
          <w:sz w:val="24"/>
          <w:szCs w:val="24"/>
          <w:lang w:val="en-US"/>
        </w:rPr>
        <w:t>core of humanity</w:t>
      </w:r>
      <w:r w:rsidR="001831BD" w:rsidRPr="0060758D">
        <w:rPr>
          <w:rFonts w:ascii="Times New Roman" w:hAnsi="Times New Roman" w:cs="Times New Roman"/>
          <w:sz w:val="24"/>
          <w:szCs w:val="24"/>
          <w:lang w:val="en-US"/>
        </w:rPr>
        <w:t>, this wou</w:t>
      </w:r>
      <w:r w:rsidR="00F117C5" w:rsidRPr="0060758D">
        <w:rPr>
          <w:rFonts w:ascii="Times New Roman" w:hAnsi="Times New Roman" w:cs="Times New Roman"/>
          <w:sz w:val="24"/>
          <w:szCs w:val="24"/>
          <w:lang w:val="en-US"/>
        </w:rPr>
        <w:t>ld help overcome the negative moral consequences of</w:t>
      </w:r>
      <w:r w:rsidR="001831BD" w:rsidRPr="0060758D">
        <w:rPr>
          <w:rFonts w:ascii="Times New Roman" w:hAnsi="Times New Roman" w:cs="Times New Roman"/>
          <w:sz w:val="24"/>
          <w:szCs w:val="24"/>
          <w:lang w:val="en-US"/>
        </w:rPr>
        <w:t xml:space="preserve"> contempt. </w:t>
      </w:r>
    </w:p>
    <w:p w14:paraId="33D0FC4D" w14:textId="22AB0B3D" w:rsidR="001831BD" w:rsidRPr="0060758D" w:rsidRDefault="008851C1" w:rsidP="00C43C55">
      <w:pPr>
        <w:spacing w:after="0" w:line="480" w:lineRule="auto"/>
        <w:ind w:firstLine="851"/>
        <w:rPr>
          <w:rFonts w:ascii="Times New Roman" w:hAnsi="Times New Roman" w:cs="Times New Roman"/>
          <w:sz w:val="24"/>
          <w:szCs w:val="24"/>
          <w:lang w:val="en-US"/>
        </w:rPr>
      </w:pPr>
      <w:r>
        <w:rPr>
          <w:rFonts w:ascii="Times New Roman" w:hAnsi="Times New Roman" w:cs="Times New Roman"/>
          <w:sz w:val="24"/>
          <w:szCs w:val="24"/>
          <w:lang w:val="en-US"/>
        </w:rPr>
        <w:t>A fifth and</w:t>
      </w:r>
      <w:r w:rsidR="001831BD" w:rsidRPr="0060758D">
        <w:rPr>
          <w:rFonts w:ascii="Times New Roman" w:hAnsi="Times New Roman" w:cs="Times New Roman"/>
          <w:sz w:val="24"/>
          <w:szCs w:val="24"/>
          <w:lang w:val="en-US"/>
        </w:rPr>
        <w:t xml:space="preserve"> final issue relates to the e</w:t>
      </w:r>
      <w:r w:rsidR="00F117C5" w:rsidRPr="0060758D">
        <w:rPr>
          <w:rFonts w:ascii="Times New Roman" w:hAnsi="Times New Roman" w:cs="Times New Roman"/>
          <w:sz w:val="24"/>
          <w:szCs w:val="24"/>
          <w:lang w:val="en-US"/>
        </w:rPr>
        <w:t>xpression of contempt. To date, one facial expression</w:t>
      </w:r>
      <w:r w:rsidR="001831BD" w:rsidRPr="0060758D">
        <w:rPr>
          <w:rFonts w:ascii="Times New Roman" w:hAnsi="Times New Roman" w:cs="Times New Roman"/>
          <w:sz w:val="24"/>
          <w:szCs w:val="24"/>
          <w:lang w:val="en-US"/>
        </w:rPr>
        <w:t xml:space="preserve"> of contempt, the unilateral li</w:t>
      </w:r>
      <w:r w:rsidR="00F117C5" w:rsidRPr="0060758D">
        <w:rPr>
          <w:rFonts w:ascii="Times New Roman" w:hAnsi="Times New Roman" w:cs="Times New Roman"/>
          <w:sz w:val="24"/>
          <w:szCs w:val="24"/>
          <w:lang w:val="en-US"/>
        </w:rPr>
        <w:t xml:space="preserve">p curve, has been </w:t>
      </w:r>
      <w:r w:rsidR="006F4F23">
        <w:rPr>
          <w:rFonts w:ascii="Times New Roman" w:hAnsi="Times New Roman" w:cs="Times New Roman"/>
          <w:sz w:val="24"/>
          <w:szCs w:val="24"/>
          <w:lang w:val="en-US"/>
        </w:rPr>
        <w:t>studied</w:t>
      </w:r>
      <w:r w:rsidR="001831BD" w:rsidRPr="0060758D">
        <w:rPr>
          <w:rFonts w:ascii="Times New Roman" w:hAnsi="Times New Roman" w:cs="Times New Roman"/>
          <w:sz w:val="24"/>
          <w:szCs w:val="24"/>
          <w:lang w:val="en-US"/>
        </w:rPr>
        <w:t xml:space="preserve">. Contempt, however, clearly is expressed in other subtle ways. In the face, rolling one’s </w:t>
      </w:r>
      <w:r w:rsidR="00F117C5" w:rsidRPr="0060758D">
        <w:rPr>
          <w:rFonts w:ascii="Times New Roman" w:hAnsi="Times New Roman" w:cs="Times New Roman"/>
          <w:sz w:val="24"/>
          <w:szCs w:val="24"/>
          <w:lang w:val="en-US"/>
        </w:rPr>
        <w:t xml:space="preserve">eyes </w:t>
      </w:r>
      <w:r w:rsidR="001831BD" w:rsidRPr="0060758D">
        <w:rPr>
          <w:rFonts w:ascii="Times New Roman" w:hAnsi="Times New Roman" w:cs="Times New Roman"/>
          <w:sz w:val="24"/>
          <w:szCs w:val="24"/>
          <w:lang w:val="en-US"/>
        </w:rPr>
        <w:t xml:space="preserve">is </w:t>
      </w:r>
      <w:r w:rsidR="006F4F23">
        <w:rPr>
          <w:rFonts w:ascii="Times New Roman" w:hAnsi="Times New Roman" w:cs="Times New Roman"/>
          <w:sz w:val="24"/>
          <w:szCs w:val="24"/>
          <w:lang w:val="en-US"/>
        </w:rPr>
        <w:t>a dynamic</w:t>
      </w:r>
      <w:r w:rsidR="001831BD" w:rsidRPr="0060758D">
        <w:rPr>
          <w:rFonts w:ascii="Times New Roman" w:hAnsi="Times New Roman" w:cs="Times New Roman"/>
          <w:sz w:val="24"/>
          <w:szCs w:val="24"/>
          <w:lang w:val="en-US"/>
        </w:rPr>
        <w:t xml:space="preserve"> expression that has hardly been studied</w:t>
      </w:r>
      <w:r w:rsidR="006F4F23">
        <w:rPr>
          <w:rFonts w:ascii="Times New Roman" w:hAnsi="Times New Roman" w:cs="Times New Roman"/>
          <w:sz w:val="24"/>
          <w:szCs w:val="24"/>
          <w:lang w:val="en-US"/>
        </w:rPr>
        <w:t>; nor has inclining the head backwards, or “looking down one’s nose,” a common metaphor in English for contempt</w:t>
      </w:r>
      <w:r w:rsidR="001831BD" w:rsidRPr="0060758D">
        <w:rPr>
          <w:rFonts w:ascii="Times New Roman" w:hAnsi="Times New Roman" w:cs="Times New Roman"/>
          <w:sz w:val="24"/>
          <w:szCs w:val="24"/>
          <w:lang w:val="en-US"/>
        </w:rPr>
        <w:t>. In addition, contempt</w:t>
      </w:r>
      <w:r w:rsidR="006F4F23">
        <w:rPr>
          <w:rFonts w:ascii="Times New Roman" w:hAnsi="Times New Roman" w:cs="Times New Roman"/>
          <w:sz w:val="24"/>
          <w:szCs w:val="24"/>
          <w:lang w:val="en-US"/>
        </w:rPr>
        <w:t xml:space="preserve"> in natural settings</w:t>
      </w:r>
      <w:r w:rsidR="001831BD" w:rsidRPr="0060758D">
        <w:rPr>
          <w:rFonts w:ascii="Times New Roman" w:hAnsi="Times New Roman" w:cs="Times New Roman"/>
          <w:sz w:val="24"/>
          <w:szCs w:val="24"/>
          <w:lang w:val="en-US"/>
        </w:rPr>
        <w:t xml:space="preserve"> is often expressed </w:t>
      </w:r>
      <w:r>
        <w:rPr>
          <w:rFonts w:ascii="Times New Roman" w:hAnsi="Times New Roman" w:cs="Times New Roman"/>
          <w:sz w:val="24"/>
          <w:szCs w:val="24"/>
          <w:lang w:val="en-US"/>
        </w:rPr>
        <w:t>in vocal expressions or tone</w:t>
      </w:r>
      <w:r w:rsidR="00F117C5" w:rsidRPr="0060758D">
        <w:rPr>
          <w:rFonts w:ascii="Times New Roman" w:hAnsi="Times New Roman" w:cs="Times New Roman"/>
          <w:sz w:val="24"/>
          <w:szCs w:val="24"/>
          <w:lang w:val="en-US"/>
        </w:rPr>
        <w:t xml:space="preserve"> (Hawk et al., 2009)</w:t>
      </w:r>
      <w:r w:rsidR="001831BD" w:rsidRPr="0060758D">
        <w:rPr>
          <w:rFonts w:ascii="Times New Roman" w:hAnsi="Times New Roman" w:cs="Times New Roman"/>
          <w:sz w:val="24"/>
          <w:szCs w:val="24"/>
          <w:lang w:val="en-US"/>
        </w:rPr>
        <w:t xml:space="preserve">. </w:t>
      </w:r>
      <w:r w:rsidR="006F4F23">
        <w:rPr>
          <w:rFonts w:ascii="Times New Roman" w:hAnsi="Times New Roman" w:cs="Times New Roman"/>
          <w:sz w:val="24"/>
          <w:szCs w:val="24"/>
          <w:lang w:val="en-US"/>
        </w:rPr>
        <w:t>The</w:t>
      </w:r>
      <w:r w:rsidR="00F117C5" w:rsidRPr="0060758D">
        <w:rPr>
          <w:rFonts w:ascii="Times New Roman" w:hAnsi="Times New Roman" w:cs="Times New Roman"/>
          <w:sz w:val="24"/>
          <w:szCs w:val="24"/>
          <w:lang w:val="en-US"/>
        </w:rPr>
        <w:t xml:space="preserve"> problems in establishing a clear, reliable link between verbal terms for contempt and the classic facial expression</w:t>
      </w:r>
      <w:r w:rsidR="006F4F23">
        <w:rPr>
          <w:rFonts w:ascii="Times New Roman" w:hAnsi="Times New Roman" w:cs="Times New Roman"/>
          <w:sz w:val="24"/>
          <w:szCs w:val="24"/>
          <w:lang w:val="en-US"/>
        </w:rPr>
        <w:t xml:space="preserve"> should lead researchers to study</w:t>
      </w:r>
      <w:r w:rsidR="006F4F23" w:rsidRPr="0060758D">
        <w:rPr>
          <w:rFonts w:ascii="Times New Roman" w:hAnsi="Times New Roman" w:cs="Times New Roman"/>
          <w:sz w:val="24"/>
          <w:szCs w:val="24"/>
          <w:lang w:val="en-US"/>
        </w:rPr>
        <w:t xml:space="preserve"> </w:t>
      </w:r>
      <w:r w:rsidR="00F117C5" w:rsidRPr="0060758D">
        <w:rPr>
          <w:rFonts w:ascii="Times New Roman" w:hAnsi="Times New Roman" w:cs="Times New Roman"/>
          <w:sz w:val="24"/>
          <w:szCs w:val="24"/>
          <w:lang w:val="en-US"/>
        </w:rPr>
        <w:t>these alternate expressions of contempt</w:t>
      </w:r>
      <w:r w:rsidR="001831BD" w:rsidRPr="0060758D">
        <w:rPr>
          <w:rFonts w:ascii="Times New Roman" w:hAnsi="Times New Roman" w:cs="Times New Roman"/>
          <w:sz w:val="24"/>
          <w:szCs w:val="24"/>
          <w:lang w:val="en-US"/>
        </w:rPr>
        <w:t xml:space="preserve"> more extensively.</w:t>
      </w:r>
    </w:p>
    <w:p w14:paraId="3A94DE23" w14:textId="3DDDCB9C" w:rsidR="00AB1C3C" w:rsidRPr="0060758D" w:rsidRDefault="0041577E" w:rsidP="00AB1C3C">
      <w:pPr>
        <w:spacing w:after="0" w:line="480" w:lineRule="auto"/>
        <w:ind w:firstLine="851"/>
        <w:rPr>
          <w:rFonts w:ascii="Times New Roman" w:hAnsi="Times New Roman" w:cs="Times New Roman"/>
          <w:sz w:val="24"/>
          <w:szCs w:val="24"/>
          <w:lang w:val="en-US"/>
        </w:rPr>
      </w:pPr>
      <w:r w:rsidRPr="0060758D">
        <w:rPr>
          <w:rFonts w:ascii="Times New Roman" w:hAnsi="Times New Roman" w:cs="Times New Roman"/>
          <w:sz w:val="24"/>
          <w:szCs w:val="24"/>
          <w:lang w:val="en-US"/>
        </w:rPr>
        <w:t xml:space="preserve">Contempt is a difficult emotion to study. We </w:t>
      </w:r>
      <w:r w:rsidR="008851C1">
        <w:rPr>
          <w:rFonts w:ascii="Times New Roman" w:hAnsi="Times New Roman" w:cs="Times New Roman"/>
          <w:sz w:val="24"/>
          <w:szCs w:val="24"/>
          <w:lang w:val="en-US"/>
        </w:rPr>
        <w:t xml:space="preserve">hope the reader is convinced </w:t>
      </w:r>
      <w:r w:rsidRPr="0060758D">
        <w:rPr>
          <w:rFonts w:ascii="Times New Roman" w:hAnsi="Times New Roman" w:cs="Times New Roman"/>
          <w:sz w:val="24"/>
          <w:szCs w:val="24"/>
          <w:lang w:val="en-US"/>
        </w:rPr>
        <w:t>that this diff</w:t>
      </w:r>
      <w:r w:rsidR="00D651A7" w:rsidRPr="0060758D">
        <w:rPr>
          <w:rFonts w:ascii="Times New Roman" w:hAnsi="Times New Roman" w:cs="Times New Roman"/>
          <w:sz w:val="24"/>
          <w:szCs w:val="24"/>
          <w:lang w:val="en-US"/>
        </w:rPr>
        <w:t xml:space="preserve">iculty has potential rewards.  </w:t>
      </w:r>
      <w:r w:rsidRPr="0060758D">
        <w:rPr>
          <w:rFonts w:ascii="Times New Roman" w:hAnsi="Times New Roman" w:cs="Times New Roman"/>
          <w:sz w:val="24"/>
          <w:szCs w:val="24"/>
          <w:lang w:val="en-US"/>
        </w:rPr>
        <w:t>C</w:t>
      </w:r>
      <w:r w:rsidR="00AB1C3C" w:rsidRPr="0060758D">
        <w:rPr>
          <w:rFonts w:ascii="Times New Roman" w:hAnsi="Times New Roman" w:cs="Times New Roman"/>
          <w:sz w:val="24"/>
          <w:szCs w:val="24"/>
          <w:lang w:val="en-US"/>
        </w:rPr>
        <w:t xml:space="preserve">ontempt may not be the most typical </w:t>
      </w:r>
      <w:r w:rsidR="008851C1">
        <w:rPr>
          <w:rFonts w:ascii="Times New Roman" w:hAnsi="Times New Roman" w:cs="Times New Roman"/>
          <w:sz w:val="24"/>
          <w:szCs w:val="24"/>
          <w:lang w:val="en-US"/>
        </w:rPr>
        <w:t>emotion</w:t>
      </w:r>
      <w:r w:rsidR="00AB1C3C" w:rsidRPr="0060758D">
        <w:rPr>
          <w:rFonts w:ascii="Times New Roman" w:hAnsi="Times New Roman" w:cs="Times New Roman"/>
          <w:sz w:val="24"/>
          <w:szCs w:val="24"/>
          <w:lang w:val="en-US"/>
        </w:rPr>
        <w:t xml:space="preserve">, but it </w:t>
      </w:r>
      <w:r w:rsidR="006F4F23">
        <w:rPr>
          <w:rFonts w:ascii="Times New Roman" w:hAnsi="Times New Roman" w:cs="Times New Roman"/>
          <w:sz w:val="24"/>
          <w:szCs w:val="24"/>
          <w:lang w:val="en-US"/>
        </w:rPr>
        <w:t>has</w:t>
      </w:r>
      <w:r w:rsidR="002D2BE0" w:rsidRPr="0060758D">
        <w:rPr>
          <w:rFonts w:ascii="Times New Roman" w:hAnsi="Times New Roman" w:cs="Times New Roman"/>
          <w:sz w:val="24"/>
          <w:szCs w:val="24"/>
          <w:lang w:val="en-US"/>
        </w:rPr>
        <w:t xml:space="preserve"> strong consequences for</w:t>
      </w:r>
      <w:r w:rsidR="00AB1C3C" w:rsidRPr="0060758D">
        <w:rPr>
          <w:rFonts w:ascii="Times New Roman" w:hAnsi="Times New Roman" w:cs="Times New Roman"/>
          <w:sz w:val="24"/>
          <w:szCs w:val="24"/>
          <w:lang w:val="en-US"/>
        </w:rPr>
        <w:t xml:space="preserve"> interpersonal and intergroup relations. The study of contempt </w:t>
      </w:r>
      <w:r w:rsidR="005B259D" w:rsidRPr="0060758D">
        <w:rPr>
          <w:rFonts w:ascii="Times New Roman" w:hAnsi="Times New Roman" w:cs="Times New Roman"/>
          <w:sz w:val="24"/>
          <w:szCs w:val="24"/>
          <w:lang w:val="en-US"/>
        </w:rPr>
        <w:t xml:space="preserve">as a marginal and problematic emotion </w:t>
      </w:r>
      <w:r w:rsidR="00AB1C3C" w:rsidRPr="0060758D">
        <w:rPr>
          <w:rFonts w:ascii="Times New Roman" w:hAnsi="Times New Roman" w:cs="Times New Roman"/>
          <w:sz w:val="24"/>
          <w:szCs w:val="24"/>
          <w:lang w:val="en-US"/>
        </w:rPr>
        <w:t xml:space="preserve">also </w:t>
      </w:r>
      <w:r w:rsidR="006F4F23">
        <w:rPr>
          <w:rFonts w:ascii="Times New Roman" w:hAnsi="Times New Roman" w:cs="Times New Roman"/>
          <w:sz w:val="24"/>
          <w:szCs w:val="24"/>
          <w:lang w:val="en-US"/>
        </w:rPr>
        <w:t>informs</w:t>
      </w:r>
      <w:r w:rsidR="006F4F23" w:rsidRPr="0060758D">
        <w:rPr>
          <w:rFonts w:ascii="Times New Roman" w:hAnsi="Times New Roman" w:cs="Times New Roman"/>
          <w:sz w:val="24"/>
          <w:szCs w:val="24"/>
          <w:lang w:val="en-US"/>
        </w:rPr>
        <w:t xml:space="preserve"> </w:t>
      </w:r>
      <w:r w:rsidR="00AB1C3C" w:rsidRPr="0060758D">
        <w:rPr>
          <w:rFonts w:ascii="Times New Roman" w:hAnsi="Times New Roman" w:cs="Times New Roman"/>
          <w:sz w:val="24"/>
          <w:szCs w:val="24"/>
          <w:lang w:val="en-US"/>
        </w:rPr>
        <w:t>discussions in current emotion theorizing</w:t>
      </w:r>
      <w:r w:rsidR="005B259D" w:rsidRPr="0060758D">
        <w:rPr>
          <w:rFonts w:ascii="Times New Roman" w:hAnsi="Times New Roman" w:cs="Times New Roman"/>
          <w:sz w:val="24"/>
          <w:szCs w:val="24"/>
          <w:lang w:val="en-US"/>
        </w:rPr>
        <w:t>.</w:t>
      </w:r>
      <w:r w:rsidR="00AB1C3C" w:rsidRPr="0060758D">
        <w:rPr>
          <w:rFonts w:ascii="Times New Roman" w:hAnsi="Times New Roman" w:cs="Times New Roman"/>
          <w:sz w:val="24"/>
          <w:szCs w:val="24"/>
          <w:lang w:val="en-US"/>
        </w:rPr>
        <w:t xml:space="preserve"> </w:t>
      </w:r>
      <w:r w:rsidR="005B259D" w:rsidRPr="0060758D">
        <w:rPr>
          <w:rFonts w:ascii="Times New Roman" w:hAnsi="Times New Roman" w:cs="Times New Roman"/>
          <w:sz w:val="24"/>
          <w:szCs w:val="24"/>
          <w:lang w:val="en-US"/>
        </w:rPr>
        <w:t xml:space="preserve">Contempt underscores the problem of relying on language in emotion research, because its </w:t>
      </w:r>
      <w:r w:rsidR="008851C1">
        <w:rPr>
          <w:rFonts w:ascii="Times New Roman" w:hAnsi="Times New Roman" w:cs="Times New Roman"/>
          <w:sz w:val="24"/>
          <w:szCs w:val="24"/>
          <w:lang w:val="en-US"/>
        </w:rPr>
        <w:t>referent terms</w:t>
      </w:r>
      <w:r w:rsidR="005B259D" w:rsidRPr="0060758D">
        <w:rPr>
          <w:rFonts w:ascii="Times New Roman" w:hAnsi="Times New Roman" w:cs="Times New Roman"/>
          <w:sz w:val="24"/>
          <w:szCs w:val="24"/>
          <w:lang w:val="en-US"/>
        </w:rPr>
        <w:t xml:space="preserve"> may be less useful in research than</w:t>
      </w:r>
      <w:r w:rsidR="006F4F23">
        <w:rPr>
          <w:rFonts w:ascii="Times New Roman" w:hAnsi="Times New Roman" w:cs="Times New Roman"/>
          <w:sz w:val="24"/>
          <w:szCs w:val="24"/>
          <w:lang w:val="en-US"/>
        </w:rPr>
        <w:t>, say,</w:t>
      </w:r>
      <w:r w:rsidR="005B259D" w:rsidRPr="0060758D">
        <w:rPr>
          <w:rFonts w:ascii="Times New Roman" w:hAnsi="Times New Roman" w:cs="Times New Roman"/>
          <w:sz w:val="24"/>
          <w:szCs w:val="24"/>
          <w:lang w:val="en-US"/>
        </w:rPr>
        <w:t xml:space="preserve"> facial or vocal expressions. Through contempt we </w:t>
      </w:r>
      <w:r w:rsidR="006F4F23">
        <w:rPr>
          <w:rFonts w:ascii="Times New Roman" w:hAnsi="Times New Roman" w:cs="Times New Roman"/>
          <w:sz w:val="24"/>
          <w:szCs w:val="24"/>
          <w:lang w:val="en-US"/>
        </w:rPr>
        <w:t>see</w:t>
      </w:r>
      <w:r w:rsidR="005B259D" w:rsidRPr="0060758D">
        <w:rPr>
          <w:rFonts w:ascii="Times New Roman" w:hAnsi="Times New Roman" w:cs="Times New Roman"/>
          <w:sz w:val="24"/>
          <w:szCs w:val="24"/>
          <w:lang w:val="en-US"/>
        </w:rPr>
        <w:t xml:space="preserve"> the importance of studying </w:t>
      </w:r>
      <w:r w:rsidR="00D651A7" w:rsidRPr="0060758D">
        <w:rPr>
          <w:rFonts w:ascii="Times New Roman" w:hAnsi="Times New Roman" w:cs="Times New Roman"/>
          <w:sz w:val="24"/>
          <w:szCs w:val="24"/>
          <w:lang w:val="en-US"/>
        </w:rPr>
        <w:t xml:space="preserve">discrete </w:t>
      </w:r>
      <w:r w:rsidR="005B259D" w:rsidRPr="0060758D">
        <w:rPr>
          <w:rFonts w:ascii="Times New Roman" w:hAnsi="Times New Roman" w:cs="Times New Roman"/>
          <w:sz w:val="24"/>
          <w:szCs w:val="24"/>
          <w:lang w:val="en-US"/>
        </w:rPr>
        <w:t xml:space="preserve">emotions more precisely; a number of existing theories and studies have not distinguished between contempt and anger </w:t>
      </w:r>
      <w:r w:rsidR="006F4F23">
        <w:rPr>
          <w:rFonts w:ascii="Times New Roman" w:hAnsi="Times New Roman" w:cs="Times New Roman"/>
          <w:sz w:val="24"/>
          <w:szCs w:val="24"/>
          <w:lang w:val="en-US"/>
        </w:rPr>
        <w:t>or</w:t>
      </w:r>
      <w:r w:rsidR="006F4F23" w:rsidRPr="0060758D">
        <w:rPr>
          <w:rFonts w:ascii="Times New Roman" w:hAnsi="Times New Roman" w:cs="Times New Roman"/>
          <w:sz w:val="24"/>
          <w:szCs w:val="24"/>
          <w:lang w:val="en-US"/>
        </w:rPr>
        <w:t xml:space="preserve"> </w:t>
      </w:r>
      <w:r w:rsidR="005B259D" w:rsidRPr="0060758D">
        <w:rPr>
          <w:rFonts w:ascii="Times New Roman" w:hAnsi="Times New Roman" w:cs="Times New Roman"/>
          <w:sz w:val="24"/>
          <w:szCs w:val="24"/>
          <w:lang w:val="en-US"/>
        </w:rPr>
        <w:t xml:space="preserve">disgust, leading to inconclusive results. </w:t>
      </w:r>
      <w:r w:rsidR="00AB1C3C" w:rsidRPr="0060758D">
        <w:rPr>
          <w:rFonts w:ascii="Times New Roman" w:hAnsi="Times New Roman" w:cs="Times New Roman"/>
          <w:sz w:val="24"/>
          <w:szCs w:val="24"/>
          <w:lang w:val="en-US"/>
        </w:rPr>
        <w:t xml:space="preserve"> </w:t>
      </w:r>
      <w:r w:rsidR="005B259D" w:rsidRPr="0060758D">
        <w:rPr>
          <w:rFonts w:ascii="Times New Roman" w:hAnsi="Times New Roman" w:cs="Times New Roman"/>
          <w:sz w:val="24"/>
          <w:szCs w:val="24"/>
          <w:lang w:val="en-US"/>
        </w:rPr>
        <w:t>Our speculation</w:t>
      </w:r>
      <w:r w:rsidR="008851C1">
        <w:rPr>
          <w:rFonts w:ascii="Times New Roman" w:hAnsi="Times New Roman" w:cs="Times New Roman"/>
          <w:sz w:val="24"/>
          <w:szCs w:val="24"/>
          <w:lang w:val="en-US"/>
        </w:rPr>
        <w:t xml:space="preserve"> about contempt regulating anger</w:t>
      </w:r>
      <w:r w:rsidR="006F4F23">
        <w:rPr>
          <w:rFonts w:ascii="Times New Roman" w:hAnsi="Times New Roman" w:cs="Times New Roman"/>
          <w:sz w:val="24"/>
          <w:szCs w:val="24"/>
          <w:lang w:val="en-US"/>
        </w:rPr>
        <w:t xml:space="preserve"> also</w:t>
      </w:r>
      <w:r w:rsidR="005B259D" w:rsidRPr="0060758D">
        <w:rPr>
          <w:rFonts w:ascii="Times New Roman" w:hAnsi="Times New Roman" w:cs="Times New Roman"/>
          <w:sz w:val="24"/>
          <w:szCs w:val="24"/>
          <w:lang w:val="en-US"/>
        </w:rPr>
        <w:t xml:space="preserve"> raises the possibility that </w:t>
      </w:r>
      <w:r w:rsidR="006F4F23">
        <w:rPr>
          <w:rFonts w:ascii="Times New Roman" w:hAnsi="Times New Roman" w:cs="Times New Roman"/>
          <w:sz w:val="24"/>
          <w:szCs w:val="24"/>
          <w:lang w:val="en-US"/>
        </w:rPr>
        <w:t xml:space="preserve">emotions </w:t>
      </w:r>
      <w:r w:rsidR="005B259D" w:rsidRPr="0060758D">
        <w:rPr>
          <w:rFonts w:ascii="Times New Roman" w:hAnsi="Times New Roman" w:cs="Times New Roman"/>
          <w:sz w:val="24"/>
          <w:szCs w:val="24"/>
          <w:lang w:val="en-US"/>
        </w:rPr>
        <w:t xml:space="preserve">may be used to regulate other emotions. While some theories have raised this possibility before (Tomkins, 1963), prevailing taxonomies of emotion regulation do not to take it into account, leaving emotion regulation to cognitive or behavioral means.  Finally, </w:t>
      </w:r>
      <w:r w:rsidR="008851C1">
        <w:rPr>
          <w:rFonts w:ascii="Times New Roman" w:hAnsi="Times New Roman" w:cs="Times New Roman"/>
          <w:sz w:val="24"/>
          <w:szCs w:val="24"/>
          <w:lang w:val="en-US"/>
        </w:rPr>
        <w:t>adding to</w:t>
      </w:r>
      <w:r w:rsidR="005B259D" w:rsidRPr="0060758D">
        <w:rPr>
          <w:rFonts w:ascii="Times New Roman" w:hAnsi="Times New Roman" w:cs="Times New Roman"/>
          <w:sz w:val="24"/>
          <w:szCs w:val="24"/>
          <w:lang w:val="en-US"/>
        </w:rPr>
        <w:t xml:space="preserve"> </w:t>
      </w:r>
      <w:r w:rsidR="008851C1">
        <w:rPr>
          <w:rFonts w:ascii="Times New Roman" w:hAnsi="Times New Roman" w:cs="Times New Roman"/>
          <w:sz w:val="24"/>
          <w:szCs w:val="24"/>
          <w:lang w:val="en-US"/>
        </w:rPr>
        <w:t>analyses</w:t>
      </w:r>
      <w:r w:rsidR="005B259D" w:rsidRPr="0060758D">
        <w:rPr>
          <w:rFonts w:ascii="Times New Roman" w:hAnsi="Times New Roman" w:cs="Times New Roman"/>
          <w:sz w:val="24"/>
          <w:szCs w:val="24"/>
          <w:lang w:val="en-US"/>
        </w:rPr>
        <w:t xml:space="preserve"> of other socio-moral emotions </w:t>
      </w:r>
      <w:r w:rsidR="008851C1">
        <w:rPr>
          <w:rFonts w:ascii="Times New Roman" w:hAnsi="Times New Roman" w:cs="Times New Roman"/>
          <w:sz w:val="24"/>
          <w:szCs w:val="24"/>
          <w:lang w:val="en-US"/>
        </w:rPr>
        <w:t>in terms of</w:t>
      </w:r>
      <w:r w:rsidR="005B259D" w:rsidRPr="0060758D">
        <w:rPr>
          <w:rFonts w:ascii="Times New Roman" w:hAnsi="Times New Roman" w:cs="Times New Roman"/>
          <w:sz w:val="24"/>
          <w:szCs w:val="24"/>
          <w:lang w:val="en-US"/>
        </w:rPr>
        <w:t xml:space="preserve"> conflicting functions (Giner-Sorolla, 2012), we </w:t>
      </w:r>
      <w:r w:rsidR="006F4F23">
        <w:rPr>
          <w:rFonts w:ascii="Times New Roman" w:hAnsi="Times New Roman" w:cs="Times New Roman"/>
          <w:sz w:val="24"/>
          <w:szCs w:val="24"/>
          <w:lang w:val="en-US"/>
        </w:rPr>
        <w:t xml:space="preserve">have </w:t>
      </w:r>
      <w:r w:rsidR="005B259D" w:rsidRPr="0060758D">
        <w:rPr>
          <w:rFonts w:ascii="Times New Roman" w:hAnsi="Times New Roman" w:cs="Times New Roman"/>
          <w:sz w:val="24"/>
          <w:szCs w:val="24"/>
          <w:lang w:val="en-US"/>
        </w:rPr>
        <w:t>argue</w:t>
      </w:r>
      <w:r w:rsidR="006F4F23">
        <w:rPr>
          <w:rFonts w:ascii="Times New Roman" w:hAnsi="Times New Roman" w:cs="Times New Roman"/>
          <w:sz w:val="24"/>
          <w:szCs w:val="24"/>
          <w:lang w:val="en-US"/>
        </w:rPr>
        <w:t>d</w:t>
      </w:r>
      <w:r w:rsidR="005B259D" w:rsidRPr="0060758D">
        <w:rPr>
          <w:rFonts w:ascii="Times New Roman" w:hAnsi="Times New Roman" w:cs="Times New Roman"/>
          <w:sz w:val="24"/>
          <w:szCs w:val="24"/>
          <w:lang w:val="en-US"/>
        </w:rPr>
        <w:t xml:space="preserve"> here for the first time that contempt is also an emotion that serves to establish associations, signal social information, and regulate a persons’ own b</w:t>
      </w:r>
      <w:r w:rsidR="008851C1">
        <w:rPr>
          <w:rFonts w:ascii="Times New Roman" w:hAnsi="Times New Roman" w:cs="Times New Roman"/>
          <w:sz w:val="24"/>
          <w:szCs w:val="24"/>
          <w:lang w:val="en-US"/>
        </w:rPr>
        <w:t>ehavior and feelings. T</w:t>
      </w:r>
      <w:r w:rsidR="005B259D" w:rsidRPr="0060758D">
        <w:rPr>
          <w:rFonts w:ascii="Times New Roman" w:hAnsi="Times New Roman" w:cs="Times New Roman"/>
          <w:sz w:val="24"/>
          <w:szCs w:val="24"/>
          <w:lang w:val="en-US"/>
        </w:rPr>
        <w:t>hese different functions</w:t>
      </w:r>
      <w:r w:rsidR="008851C1">
        <w:rPr>
          <w:rFonts w:ascii="Times New Roman" w:hAnsi="Times New Roman" w:cs="Times New Roman"/>
          <w:sz w:val="24"/>
          <w:szCs w:val="24"/>
          <w:lang w:val="en-US"/>
        </w:rPr>
        <w:t>,</w:t>
      </w:r>
      <w:r w:rsidR="005B259D" w:rsidRPr="0060758D">
        <w:rPr>
          <w:rFonts w:ascii="Times New Roman" w:hAnsi="Times New Roman" w:cs="Times New Roman"/>
          <w:sz w:val="24"/>
          <w:szCs w:val="24"/>
          <w:lang w:val="en-US"/>
        </w:rPr>
        <w:t xml:space="preserve"> operating at different levels of social organization</w:t>
      </w:r>
      <w:r w:rsidR="008851C1">
        <w:rPr>
          <w:rFonts w:ascii="Times New Roman" w:hAnsi="Times New Roman" w:cs="Times New Roman"/>
          <w:sz w:val="24"/>
          <w:szCs w:val="24"/>
          <w:lang w:val="en-US"/>
        </w:rPr>
        <w:t>,</w:t>
      </w:r>
      <w:r w:rsidR="005B259D" w:rsidRPr="0060758D">
        <w:rPr>
          <w:rFonts w:ascii="Times New Roman" w:hAnsi="Times New Roman" w:cs="Times New Roman"/>
          <w:sz w:val="24"/>
          <w:szCs w:val="24"/>
          <w:lang w:val="en-US"/>
        </w:rPr>
        <w:t xml:space="preserve"> can help us understand both when contempt is used correctly, and when it goes wrong.</w:t>
      </w:r>
    </w:p>
    <w:p w14:paraId="705D1800" w14:textId="77777777" w:rsidR="00F117C5" w:rsidRPr="0060758D" w:rsidRDefault="00F117C5" w:rsidP="00C43C55">
      <w:pPr>
        <w:spacing w:after="0"/>
        <w:ind w:left="1211"/>
        <w:rPr>
          <w:rFonts w:ascii="Times New Roman" w:hAnsi="Times New Roman" w:cs="Times New Roman"/>
          <w:sz w:val="24"/>
          <w:szCs w:val="24"/>
          <w:lang w:val="en-US"/>
        </w:rPr>
      </w:pPr>
    </w:p>
    <w:p w14:paraId="04F829C5" w14:textId="77777777" w:rsidR="00AB1C3C" w:rsidRPr="0060758D" w:rsidRDefault="00AB1C3C" w:rsidP="00C43C55">
      <w:pPr>
        <w:spacing w:after="0"/>
        <w:ind w:left="1211"/>
        <w:rPr>
          <w:rFonts w:ascii="Times New Roman" w:hAnsi="Times New Roman" w:cs="Times New Roman"/>
          <w:lang w:val="en-US"/>
        </w:rPr>
      </w:pPr>
    </w:p>
    <w:p w14:paraId="63D81D49" w14:textId="4931B5FC" w:rsidR="007D79EF" w:rsidRPr="0060758D" w:rsidRDefault="007D79EF" w:rsidP="00C43C55">
      <w:pPr>
        <w:spacing w:after="0" w:line="240" w:lineRule="auto"/>
        <w:rPr>
          <w:rFonts w:ascii="Times New Roman" w:hAnsi="Times New Roman" w:cs="Times New Roman"/>
          <w:iCs/>
          <w:sz w:val="24"/>
          <w:szCs w:val="24"/>
          <w:lang w:val="en-US"/>
        </w:rPr>
      </w:pPr>
    </w:p>
    <w:p w14:paraId="241E6D11" w14:textId="3713451D" w:rsidR="000823CD" w:rsidRPr="0060758D" w:rsidRDefault="000823CD" w:rsidP="00C43C55">
      <w:pPr>
        <w:autoSpaceDE w:val="0"/>
        <w:autoSpaceDN w:val="0"/>
        <w:adjustRightInd w:val="0"/>
        <w:spacing w:after="0" w:line="480" w:lineRule="auto"/>
        <w:ind w:left="851"/>
        <w:jc w:val="center"/>
        <w:rPr>
          <w:rFonts w:ascii="Times New Roman" w:hAnsi="Times New Roman" w:cs="Times New Roman"/>
          <w:b/>
          <w:iCs/>
          <w:sz w:val="24"/>
          <w:szCs w:val="24"/>
          <w:lang w:val="en-US"/>
        </w:rPr>
      </w:pPr>
      <w:r w:rsidRPr="0060758D">
        <w:rPr>
          <w:rFonts w:ascii="Times New Roman" w:hAnsi="Times New Roman" w:cs="Times New Roman"/>
          <w:b/>
          <w:iCs/>
          <w:sz w:val="24"/>
          <w:szCs w:val="24"/>
          <w:lang w:val="en-US"/>
        </w:rPr>
        <w:t>References</w:t>
      </w:r>
    </w:p>
    <w:p w14:paraId="78524783" w14:textId="08ECC1E2" w:rsidR="0009232C" w:rsidRPr="00EA5470" w:rsidRDefault="0009232C" w:rsidP="00EA5470">
      <w:pPr>
        <w:pStyle w:val="NormalWeb"/>
        <w:spacing w:before="0" w:beforeAutospacing="0"/>
        <w:ind w:left="480" w:hanging="480"/>
        <w:divId w:val="807279744"/>
        <w:rPr>
          <w:rFonts w:cs="Times New Roman"/>
          <w:lang w:val="en-US"/>
        </w:rPr>
      </w:pPr>
      <w:r w:rsidRPr="00EA5470">
        <w:rPr>
          <w:rFonts w:cs="Times New Roman"/>
          <w:lang w:val="en-US"/>
        </w:rPr>
        <w:t xml:space="preserve">Abramson, K. (2009). A sentimentalist’s defense of contempt, shame and disdain. In P. Goldie (Ed.), </w:t>
      </w:r>
      <w:r w:rsidRPr="00EA5470">
        <w:rPr>
          <w:rFonts w:cs="Times New Roman"/>
          <w:i/>
          <w:lang w:val="en-US"/>
        </w:rPr>
        <w:t>The Oxford Handbook of Philosophy of Emotion</w:t>
      </w:r>
      <w:r w:rsidRPr="00EA5470">
        <w:rPr>
          <w:rFonts w:cs="Times New Roman"/>
          <w:lang w:val="en-US"/>
        </w:rPr>
        <w:t xml:space="preserve"> (pp. 189-</w:t>
      </w:r>
      <w:r w:rsidR="00EB650D">
        <w:rPr>
          <w:rFonts w:cs="Times New Roman"/>
          <w:lang w:val="en-US"/>
        </w:rPr>
        <w:t>194</w:t>
      </w:r>
      <w:r w:rsidRPr="00EA5470">
        <w:rPr>
          <w:rFonts w:cs="Times New Roman"/>
          <w:lang w:val="en-US"/>
        </w:rPr>
        <w:t>). Oxford, UK: Oxford University Press.</w:t>
      </w:r>
    </w:p>
    <w:p w14:paraId="61DC01DE" w14:textId="1791798A" w:rsidR="00923CFE" w:rsidRDefault="00E256C3" w:rsidP="00EA5470">
      <w:pPr>
        <w:pStyle w:val="NormalWeb"/>
        <w:spacing w:before="0" w:beforeAutospacing="0"/>
        <w:ind w:left="480" w:hanging="480"/>
        <w:divId w:val="260571699"/>
        <w:rPr>
          <w:rFonts w:cs="Times New Roman"/>
          <w:noProof/>
        </w:rPr>
      </w:pPr>
      <w:r w:rsidRPr="00EA5470">
        <w:rPr>
          <w:rFonts w:cs="Times New Roman"/>
          <w:lang w:val="en-US"/>
        </w:rPr>
        <w:fldChar w:fldCharType="begin" w:fldLock="1"/>
      </w:r>
      <w:r w:rsidRPr="00EA5470">
        <w:rPr>
          <w:rFonts w:cs="Times New Roman"/>
          <w:lang w:val="en-US"/>
        </w:rPr>
        <w:instrText xml:space="preserve">ADDIN Mendeley Bibliography CSL_BIBLIOGRAPHY </w:instrText>
      </w:r>
      <w:r w:rsidRPr="00EA5470">
        <w:rPr>
          <w:rFonts w:cs="Times New Roman"/>
          <w:lang w:val="en-US"/>
        </w:rPr>
        <w:fldChar w:fldCharType="separate"/>
      </w:r>
      <w:r w:rsidR="00923CFE" w:rsidRPr="00EA5470">
        <w:rPr>
          <w:rFonts w:cs="Times New Roman"/>
          <w:noProof/>
        </w:rPr>
        <w:t xml:space="preserve">Aldao, A., Nolen-Hoeksema, S., &amp; Schweizer, S. (2010). Emotion-regulation strategies across psychopathology: A meta-analytic review. </w:t>
      </w:r>
      <w:r w:rsidR="00923CFE" w:rsidRPr="00EA5470">
        <w:rPr>
          <w:rFonts w:cs="Times New Roman"/>
          <w:i/>
          <w:iCs/>
          <w:noProof/>
        </w:rPr>
        <w:t>Clinical Psychology Review</w:t>
      </w:r>
      <w:r w:rsidR="00923CFE" w:rsidRPr="00EA5470">
        <w:rPr>
          <w:rFonts w:cs="Times New Roman"/>
          <w:noProof/>
        </w:rPr>
        <w:t>. doi:10.1016/j.cpr.2009.11.004</w:t>
      </w:r>
      <w:r w:rsidR="00453CAA">
        <w:rPr>
          <w:rFonts w:cs="Times New Roman"/>
          <w:noProof/>
        </w:rPr>
        <w:t>.</w:t>
      </w:r>
    </w:p>
    <w:p w14:paraId="684360C1" w14:textId="77777777" w:rsidR="00453CAA" w:rsidRPr="00453CAA" w:rsidRDefault="00453CAA" w:rsidP="00453CAA">
      <w:pPr>
        <w:spacing w:after="0" w:line="240" w:lineRule="auto"/>
        <w:ind w:left="426" w:hanging="480"/>
        <w:divId w:val="260571699"/>
        <w:rPr>
          <w:rFonts w:ascii="Times New Roman" w:eastAsia="Times New Roman" w:hAnsi="Times New Roman" w:cs="Times New Roman"/>
          <w:sz w:val="24"/>
          <w:szCs w:val="24"/>
          <w:lang w:eastAsia="en-GB"/>
        </w:rPr>
      </w:pPr>
      <w:r w:rsidRPr="00453CAA">
        <w:rPr>
          <w:rFonts w:ascii="Times New Roman" w:eastAsia="Times New Roman" w:hAnsi="Times New Roman" w:cs="Times New Roman"/>
          <w:sz w:val="24"/>
          <w:szCs w:val="24"/>
          <w:lang w:eastAsia="en-GB"/>
        </w:rPr>
        <w:t xml:space="preserve">Reed, A., &amp; Aquino, K. F. (2003). Moral identity and the expanding circle of moral regard toward out-groups. </w:t>
      </w:r>
      <w:r w:rsidRPr="00453CAA">
        <w:rPr>
          <w:rFonts w:ascii="Times New Roman" w:eastAsia="Times New Roman" w:hAnsi="Times New Roman" w:cs="Times New Roman"/>
          <w:i/>
          <w:iCs/>
          <w:sz w:val="24"/>
          <w:szCs w:val="24"/>
          <w:lang w:eastAsia="en-GB"/>
        </w:rPr>
        <w:t>Journal of Personality and Social Psychology</w:t>
      </w:r>
      <w:r w:rsidRPr="00453CAA">
        <w:rPr>
          <w:rFonts w:ascii="Times New Roman" w:eastAsia="Times New Roman" w:hAnsi="Times New Roman" w:cs="Times New Roman"/>
          <w:sz w:val="24"/>
          <w:szCs w:val="24"/>
          <w:lang w:eastAsia="en-GB"/>
        </w:rPr>
        <w:t xml:space="preserve">, </w:t>
      </w:r>
      <w:r w:rsidRPr="00453CAA">
        <w:rPr>
          <w:rFonts w:ascii="Times New Roman" w:eastAsia="Times New Roman" w:hAnsi="Times New Roman" w:cs="Times New Roman"/>
          <w:i/>
          <w:iCs/>
          <w:sz w:val="24"/>
          <w:szCs w:val="24"/>
          <w:lang w:eastAsia="en-GB"/>
        </w:rPr>
        <w:t>84</w:t>
      </w:r>
      <w:r w:rsidRPr="00453CAA">
        <w:rPr>
          <w:rFonts w:ascii="Times New Roman" w:eastAsia="Times New Roman" w:hAnsi="Times New Roman" w:cs="Times New Roman"/>
          <w:sz w:val="24"/>
          <w:szCs w:val="24"/>
          <w:lang w:eastAsia="en-GB"/>
        </w:rPr>
        <w:t>(6), 1270–1286.</w:t>
      </w:r>
    </w:p>
    <w:p w14:paraId="7D649ABE" w14:textId="77777777" w:rsidR="00453CAA" w:rsidRPr="00EA5470" w:rsidRDefault="00453CAA" w:rsidP="00EA5470">
      <w:pPr>
        <w:pStyle w:val="NormalWeb"/>
        <w:spacing w:before="0" w:beforeAutospacing="0"/>
        <w:ind w:left="480" w:hanging="480"/>
        <w:divId w:val="260571699"/>
        <w:rPr>
          <w:rFonts w:cs="Times New Roman"/>
          <w:noProof/>
        </w:rPr>
      </w:pPr>
    </w:p>
    <w:p w14:paraId="504079EA" w14:textId="5AF88A99" w:rsidR="00923CFE" w:rsidRPr="00EA5470" w:rsidRDefault="00923CFE" w:rsidP="00EA5470">
      <w:pPr>
        <w:pStyle w:val="NormalWeb"/>
        <w:spacing w:before="0" w:beforeAutospacing="0"/>
        <w:ind w:left="480" w:hanging="480"/>
        <w:divId w:val="260571699"/>
        <w:rPr>
          <w:rFonts w:cs="Times New Roman"/>
          <w:noProof/>
        </w:rPr>
      </w:pPr>
      <w:r w:rsidRPr="00EA5470">
        <w:rPr>
          <w:rFonts w:cs="Times New Roman"/>
          <w:noProof/>
        </w:rPr>
        <w:t xml:space="preserve">Archer, J., &amp; Coyne, S. M. (2005). An integrated review of indirect, relational, and social aggression. </w:t>
      </w:r>
      <w:r w:rsidRPr="00EA5470">
        <w:rPr>
          <w:rFonts w:cs="Times New Roman"/>
          <w:i/>
          <w:iCs/>
          <w:noProof/>
        </w:rPr>
        <w:t>Personality and Social Psychology Review</w:t>
      </w:r>
      <w:r w:rsidRPr="00EA5470">
        <w:rPr>
          <w:rFonts w:cs="Times New Roman"/>
          <w:noProof/>
        </w:rPr>
        <w:t xml:space="preserve">, </w:t>
      </w:r>
      <w:r w:rsidRPr="00EA5470">
        <w:rPr>
          <w:rFonts w:cs="Times New Roman"/>
          <w:i/>
          <w:iCs/>
          <w:noProof/>
        </w:rPr>
        <w:t>9</w:t>
      </w:r>
      <w:r w:rsidRPr="00EA5470">
        <w:rPr>
          <w:rFonts w:cs="Times New Roman"/>
          <w:noProof/>
        </w:rPr>
        <w:t>, 212–230. doi:10.1207/s15327957pspr0903_2</w:t>
      </w:r>
    </w:p>
    <w:p w14:paraId="38299165" w14:textId="4AF43BB7" w:rsidR="00B364E3" w:rsidRPr="00B364E3" w:rsidRDefault="00923CFE" w:rsidP="00B364E3">
      <w:pPr>
        <w:pStyle w:val="NormalWeb"/>
        <w:spacing w:before="0" w:beforeAutospacing="0"/>
        <w:ind w:left="480" w:hanging="480"/>
        <w:divId w:val="260571699"/>
        <w:rPr>
          <w:rFonts w:cs="Times New Roman"/>
          <w:noProof/>
        </w:rPr>
      </w:pPr>
      <w:r w:rsidRPr="00EA5470">
        <w:rPr>
          <w:rFonts w:cs="Times New Roman"/>
          <w:noProof/>
        </w:rPr>
        <w:t xml:space="preserve">Banse, R., &amp; Scherer, K. R. (1996). Acoustic profiles in vocal emotion expression. </w:t>
      </w:r>
      <w:r w:rsidRPr="00EA5470">
        <w:rPr>
          <w:rFonts w:cs="Times New Roman"/>
          <w:i/>
          <w:iCs/>
          <w:noProof/>
        </w:rPr>
        <w:t>Journal of Personality and Social Psychology</w:t>
      </w:r>
      <w:r w:rsidRPr="00EA5470">
        <w:rPr>
          <w:rFonts w:cs="Times New Roman"/>
          <w:noProof/>
        </w:rPr>
        <w:t xml:space="preserve">, </w:t>
      </w:r>
      <w:r w:rsidRPr="00EA5470">
        <w:rPr>
          <w:rFonts w:cs="Times New Roman"/>
          <w:i/>
          <w:iCs/>
          <w:noProof/>
        </w:rPr>
        <w:t>70</w:t>
      </w:r>
      <w:r w:rsidRPr="00EA5470">
        <w:rPr>
          <w:rFonts w:cs="Times New Roman"/>
          <w:noProof/>
        </w:rPr>
        <w:t>, 614–636. doi:10.1037/0022-3514.70.3.614</w:t>
      </w:r>
    </w:p>
    <w:p w14:paraId="1DB357F8" w14:textId="3064D976" w:rsidR="00B364E3" w:rsidRPr="00B364E3" w:rsidRDefault="00B364E3" w:rsidP="00B364E3">
      <w:pPr>
        <w:pStyle w:val="NormalWeb"/>
        <w:spacing w:before="0" w:beforeAutospacing="0"/>
        <w:ind w:left="480" w:hanging="480"/>
        <w:divId w:val="260571699"/>
        <w:rPr>
          <w:rFonts w:cs="Times New Roman"/>
          <w:noProof/>
        </w:rPr>
      </w:pPr>
      <w:r w:rsidRPr="00B364E3">
        <w:rPr>
          <w:rFonts w:cs="Times New Roman"/>
        </w:rPr>
        <w:t xml:space="preserve">Bar-Tal, D., &amp; </w:t>
      </w:r>
      <w:r>
        <w:rPr>
          <w:rFonts w:cs="Times New Roman"/>
        </w:rPr>
        <w:t>Halperin, E. (2011</w:t>
      </w:r>
      <w:r w:rsidRPr="00B364E3">
        <w:rPr>
          <w:rFonts w:cs="Times New Roman"/>
        </w:rPr>
        <w:t xml:space="preserve">). Socio-psychological barriers to conflict resolution. In D. Bar-Tal (Ed.), </w:t>
      </w:r>
      <w:r w:rsidRPr="00B364E3">
        <w:rPr>
          <w:rFonts w:cs="Times New Roman"/>
          <w:i/>
          <w:iCs/>
        </w:rPr>
        <w:t xml:space="preserve">Intergroup conflicts and their resolution: A social psychological perspective </w:t>
      </w:r>
      <w:r w:rsidRPr="00B364E3">
        <w:rPr>
          <w:rFonts w:cs="Times New Roman"/>
        </w:rPr>
        <w:t>(pp. 217-2</w:t>
      </w:r>
      <w:r w:rsidRPr="00B364E3">
        <w:t>40). New York: Psychology Press</w:t>
      </w:r>
      <w:r>
        <w:t>.</w:t>
      </w:r>
    </w:p>
    <w:p w14:paraId="32A317F6" w14:textId="62B66F63" w:rsidR="00142264" w:rsidRPr="00142264" w:rsidRDefault="00142264" w:rsidP="003142F9">
      <w:pPr>
        <w:spacing w:after="0" w:line="240" w:lineRule="auto"/>
        <w:ind w:left="426" w:hanging="426"/>
        <w:divId w:val="260571699"/>
        <w:rPr>
          <w:rFonts w:ascii="Times New Roman" w:eastAsia="Times New Roman" w:hAnsi="Times New Roman" w:cs="Times New Roman"/>
          <w:sz w:val="24"/>
          <w:szCs w:val="24"/>
          <w:lang w:eastAsia="en-GB"/>
        </w:rPr>
      </w:pPr>
      <w:r w:rsidRPr="00142264">
        <w:rPr>
          <w:rFonts w:ascii="Times New Roman" w:eastAsia="Times New Roman" w:hAnsi="Times New Roman" w:cs="Times New Roman"/>
          <w:sz w:val="24"/>
          <w:szCs w:val="24"/>
          <w:lang w:eastAsia="en-GB"/>
        </w:rPr>
        <w:t xml:space="preserve">Baumeister, R. F., DeWall, C. N., Ciarocco, N. J., &amp; </w:t>
      </w:r>
      <w:r w:rsidRPr="00BD0EDD">
        <w:rPr>
          <w:rFonts w:ascii="Times New Roman" w:eastAsia="Times New Roman" w:hAnsi="Times New Roman" w:cs="Times New Roman"/>
          <w:sz w:val="24"/>
          <w:szCs w:val="24"/>
          <w:lang w:eastAsia="en-GB"/>
        </w:rPr>
        <w:t xml:space="preserve">Twenge, J. M. (2005). Social exclusion impairs self-regulation. </w:t>
      </w:r>
      <w:r w:rsidRPr="00BD0EDD">
        <w:rPr>
          <w:rFonts w:ascii="Times New Roman" w:eastAsia="Times New Roman" w:hAnsi="Times New Roman" w:cs="Times New Roman"/>
          <w:i/>
          <w:iCs/>
          <w:sz w:val="24"/>
          <w:szCs w:val="24"/>
          <w:lang w:eastAsia="en-GB"/>
        </w:rPr>
        <w:t>Journal of Personality and Social Psychology</w:t>
      </w:r>
      <w:r w:rsidRPr="00BD0EDD">
        <w:rPr>
          <w:rFonts w:ascii="Times New Roman" w:eastAsia="Times New Roman" w:hAnsi="Times New Roman" w:cs="Times New Roman"/>
          <w:sz w:val="24"/>
          <w:szCs w:val="24"/>
          <w:lang w:eastAsia="en-GB"/>
        </w:rPr>
        <w:t xml:space="preserve">, </w:t>
      </w:r>
      <w:r w:rsidRPr="00BD0EDD">
        <w:rPr>
          <w:rFonts w:ascii="Times New Roman" w:eastAsia="Times New Roman" w:hAnsi="Times New Roman" w:cs="Times New Roman"/>
          <w:i/>
          <w:iCs/>
          <w:sz w:val="24"/>
          <w:szCs w:val="24"/>
          <w:lang w:eastAsia="en-GB"/>
        </w:rPr>
        <w:t>88</w:t>
      </w:r>
      <w:r w:rsidRPr="00BD0EDD">
        <w:rPr>
          <w:rFonts w:ascii="Times New Roman" w:eastAsia="Times New Roman" w:hAnsi="Times New Roman" w:cs="Times New Roman"/>
          <w:sz w:val="24"/>
          <w:szCs w:val="24"/>
          <w:lang w:eastAsia="en-GB"/>
        </w:rPr>
        <w:t>(4), 589-604. doi</w:t>
      </w:r>
      <w:r w:rsidRPr="006567B5">
        <w:rPr>
          <w:rFonts w:ascii="Times New Roman" w:eastAsia="Times New Roman" w:hAnsi="Times New Roman" w:cs="Times New Roman"/>
          <w:sz w:val="24"/>
          <w:szCs w:val="24"/>
          <w:lang w:eastAsia="en-GB"/>
        </w:rPr>
        <w:t xml:space="preserve">: </w:t>
      </w:r>
      <w:hyperlink r:id="rId9" w:tooltip="Search for 10.1037/0022-3514.88.4.589" w:history="1">
        <w:r w:rsidRPr="006567B5">
          <w:rPr>
            <w:rStyle w:val="Hyperlink"/>
            <w:rFonts w:ascii="Times New Roman" w:hAnsi="Times New Roman" w:cs="Times New Roman"/>
            <w:color w:val="auto"/>
            <w:sz w:val="24"/>
            <w:szCs w:val="24"/>
            <w:u w:val="none"/>
          </w:rPr>
          <w:t>10.1037/0022-3514.88.4.589</w:t>
        </w:r>
      </w:hyperlink>
    </w:p>
    <w:p w14:paraId="044648D9" w14:textId="77777777" w:rsidR="00142264" w:rsidRPr="00EA5470" w:rsidRDefault="00142264" w:rsidP="006567B5">
      <w:pPr>
        <w:pStyle w:val="NormalWeb"/>
        <w:spacing w:before="0" w:beforeAutospacing="0" w:after="0" w:afterAutospacing="0"/>
        <w:ind w:left="480" w:hanging="480"/>
        <w:divId w:val="260571699"/>
        <w:rPr>
          <w:rFonts w:cs="Times New Roman"/>
          <w:noProof/>
        </w:rPr>
      </w:pPr>
    </w:p>
    <w:p w14:paraId="26ADB8C9" w14:textId="77777777" w:rsidR="00923CFE" w:rsidRPr="00EA5470" w:rsidRDefault="00923CFE" w:rsidP="00EA5470">
      <w:pPr>
        <w:pStyle w:val="NormalWeb"/>
        <w:spacing w:before="0" w:beforeAutospacing="0"/>
        <w:ind w:left="480" w:hanging="480"/>
        <w:divId w:val="260571699"/>
        <w:rPr>
          <w:rFonts w:cs="Times New Roman"/>
          <w:noProof/>
        </w:rPr>
      </w:pPr>
      <w:r w:rsidRPr="00EA5470">
        <w:rPr>
          <w:rFonts w:cs="Times New Roman"/>
          <w:noProof/>
        </w:rPr>
        <w:t xml:space="preserve">Baumeister, R. F., &amp; Leary, M. R. (1995). The need to belong: desire for interpersonal attachments as a fundamental human motivation. </w:t>
      </w:r>
      <w:r w:rsidRPr="00EA5470">
        <w:rPr>
          <w:rFonts w:cs="Times New Roman"/>
          <w:i/>
          <w:iCs/>
          <w:noProof/>
        </w:rPr>
        <w:t>Psychological Bulletin</w:t>
      </w:r>
      <w:r w:rsidRPr="00EA5470">
        <w:rPr>
          <w:rFonts w:cs="Times New Roman"/>
          <w:noProof/>
        </w:rPr>
        <w:t xml:space="preserve">, </w:t>
      </w:r>
      <w:r w:rsidRPr="00EA5470">
        <w:rPr>
          <w:rFonts w:cs="Times New Roman"/>
          <w:i/>
          <w:iCs/>
          <w:noProof/>
        </w:rPr>
        <w:t>117</w:t>
      </w:r>
      <w:r w:rsidRPr="00EA5470">
        <w:rPr>
          <w:rFonts w:cs="Times New Roman"/>
          <w:noProof/>
        </w:rPr>
        <w:t>, 497–529. doi:10.1037/0033-2909.117.3.497</w:t>
      </w:r>
    </w:p>
    <w:p w14:paraId="7196C012" w14:textId="0B55B9AB" w:rsidR="00923CFE" w:rsidRPr="00EA5470" w:rsidRDefault="00923CFE" w:rsidP="00EA5470">
      <w:pPr>
        <w:pStyle w:val="NormalWeb"/>
        <w:spacing w:before="0" w:beforeAutospacing="0"/>
        <w:ind w:left="480" w:hanging="480"/>
        <w:divId w:val="260571699"/>
        <w:rPr>
          <w:rFonts w:cs="Times New Roman"/>
          <w:noProof/>
        </w:rPr>
      </w:pPr>
      <w:r w:rsidRPr="00EA5470">
        <w:rPr>
          <w:rFonts w:cs="Times New Roman"/>
          <w:noProof/>
        </w:rPr>
        <w:t xml:space="preserve">Baumeister, R. F., Vohs, K. D., DeWall, C. N., &amp; Zhang, L. (2007). How emotion shapes behavior: feedback, anticipation, and reflection, rather than direct causation. </w:t>
      </w:r>
      <w:r w:rsidRPr="00EA5470">
        <w:rPr>
          <w:rFonts w:cs="Times New Roman"/>
          <w:i/>
          <w:iCs/>
          <w:noProof/>
        </w:rPr>
        <w:t>Personality and Social Psychology Review</w:t>
      </w:r>
      <w:r w:rsidR="00A809AC">
        <w:rPr>
          <w:rFonts w:cs="Times New Roman"/>
          <w:i/>
          <w:iCs/>
          <w:noProof/>
        </w:rPr>
        <w:t xml:space="preserve">, </w:t>
      </w:r>
      <w:r w:rsidRPr="00EA5470">
        <w:rPr>
          <w:rFonts w:cs="Times New Roman"/>
          <w:i/>
          <w:iCs/>
          <w:noProof/>
        </w:rPr>
        <w:t>11</w:t>
      </w:r>
      <w:r w:rsidRPr="00EA5470">
        <w:rPr>
          <w:rFonts w:cs="Times New Roman"/>
          <w:noProof/>
        </w:rPr>
        <w:t>, 167–203. doi:10.1177/1088868307301033</w:t>
      </w:r>
    </w:p>
    <w:p w14:paraId="3F537690" w14:textId="2EDD61FC" w:rsidR="00923CFE" w:rsidRPr="00EA5470" w:rsidRDefault="00923CFE" w:rsidP="00EA5470">
      <w:pPr>
        <w:pStyle w:val="NormalWeb"/>
        <w:spacing w:before="0" w:beforeAutospacing="0"/>
        <w:ind w:left="480" w:hanging="480"/>
        <w:divId w:val="260571699"/>
        <w:rPr>
          <w:rFonts w:cs="Times New Roman"/>
          <w:noProof/>
        </w:rPr>
      </w:pPr>
      <w:r w:rsidRPr="00EA5470">
        <w:rPr>
          <w:rFonts w:cs="Times New Roman"/>
          <w:noProof/>
        </w:rPr>
        <w:t xml:space="preserve">Baumeister, R. F., Wotman, S. R., &amp; Stillwell, A. M. (1993). Unrequited love: On heartbreak, anger, guilt, scriptlessness, and humiliation. </w:t>
      </w:r>
      <w:r w:rsidRPr="00EA5470">
        <w:rPr>
          <w:rFonts w:cs="Times New Roman"/>
          <w:i/>
          <w:iCs/>
          <w:noProof/>
        </w:rPr>
        <w:t>Journal of Personality and Social Psychology</w:t>
      </w:r>
      <w:r w:rsidR="00EB650D">
        <w:rPr>
          <w:rFonts w:cs="Times New Roman"/>
          <w:i/>
          <w:iCs/>
          <w:noProof/>
        </w:rPr>
        <w:t xml:space="preserve">, 64, </w:t>
      </w:r>
      <w:r w:rsidR="00EB650D">
        <w:rPr>
          <w:rFonts w:cs="Times New Roman"/>
          <w:iCs/>
          <w:noProof/>
        </w:rPr>
        <w:t>377-394</w:t>
      </w:r>
      <w:r w:rsidRPr="00EA5470">
        <w:rPr>
          <w:rFonts w:cs="Times New Roman"/>
          <w:noProof/>
        </w:rPr>
        <w:t>. doi:10.1037/0022-3514.64.3.377</w:t>
      </w:r>
    </w:p>
    <w:p w14:paraId="7FF84E3F" w14:textId="70F66662" w:rsidR="00923CFE" w:rsidRPr="00EA5470" w:rsidRDefault="00923CFE" w:rsidP="00EA5470">
      <w:pPr>
        <w:pStyle w:val="NormalWeb"/>
        <w:spacing w:before="0" w:beforeAutospacing="0"/>
        <w:ind w:left="480" w:hanging="480"/>
        <w:divId w:val="260571699"/>
        <w:rPr>
          <w:rFonts w:cs="Times New Roman"/>
          <w:noProof/>
        </w:rPr>
      </w:pPr>
      <w:r w:rsidRPr="00EA5470">
        <w:rPr>
          <w:rFonts w:cs="Times New Roman"/>
          <w:noProof/>
        </w:rPr>
        <w:t xml:space="preserve">Becker, J. C., Tausch, N., &amp; Wagner, U. (2011). Emotional </w:t>
      </w:r>
      <w:r w:rsidR="00BD0EDD">
        <w:rPr>
          <w:rFonts w:cs="Times New Roman"/>
          <w:noProof/>
        </w:rPr>
        <w:t>c</w:t>
      </w:r>
      <w:r w:rsidRPr="00EA5470">
        <w:rPr>
          <w:rFonts w:cs="Times New Roman"/>
          <w:noProof/>
        </w:rPr>
        <w:t xml:space="preserve">onsequences of </w:t>
      </w:r>
      <w:r w:rsidR="00BD0EDD">
        <w:rPr>
          <w:rFonts w:cs="Times New Roman"/>
          <w:noProof/>
        </w:rPr>
        <w:t>c</w:t>
      </w:r>
      <w:r w:rsidR="00BD0EDD" w:rsidRPr="00EA5470">
        <w:rPr>
          <w:rFonts w:cs="Times New Roman"/>
          <w:noProof/>
        </w:rPr>
        <w:t xml:space="preserve">ollective </w:t>
      </w:r>
      <w:r w:rsidR="00BD0EDD">
        <w:rPr>
          <w:rFonts w:cs="Times New Roman"/>
          <w:noProof/>
        </w:rPr>
        <w:t>a</w:t>
      </w:r>
      <w:r w:rsidR="00BD0EDD" w:rsidRPr="00EA5470">
        <w:rPr>
          <w:rFonts w:cs="Times New Roman"/>
          <w:noProof/>
        </w:rPr>
        <w:t xml:space="preserve">ction </w:t>
      </w:r>
      <w:r w:rsidR="00BD0EDD">
        <w:rPr>
          <w:rFonts w:cs="Times New Roman"/>
          <w:noProof/>
        </w:rPr>
        <w:t>p</w:t>
      </w:r>
      <w:r w:rsidR="00BD0EDD" w:rsidRPr="00EA5470">
        <w:rPr>
          <w:rFonts w:cs="Times New Roman"/>
          <w:noProof/>
        </w:rPr>
        <w:t>articipation</w:t>
      </w:r>
      <w:r w:rsidRPr="00EA5470">
        <w:rPr>
          <w:rFonts w:cs="Times New Roman"/>
          <w:noProof/>
        </w:rPr>
        <w:t xml:space="preserve">: Differentiating </w:t>
      </w:r>
      <w:r w:rsidR="00BD0EDD">
        <w:rPr>
          <w:rFonts w:cs="Times New Roman"/>
          <w:noProof/>
        </w:rPr>
        <w:t>s</w:t>
      </w:r>
      <w:r w:rsidR="00BD0EDD" w:rsidRPr="00EA5470">
        <w:rPr>
          <w:rFonts w:cs="Times New Roman"/>
          <w:noProof/>
        </w:rPr>
        <w:t>elf</w:t>
      </w:r>
      <w:r w:rsidRPr="00EA5470">
        <w:rPr>
          <w:rFonts w:cs="Times New Roman"/>
          <w:noProof/>
        </w:rPr>
        <w:t>-</w:t>
      </w:r>
      <w:r w:rsidR="00BD0EDD">
        <w:rPr>
          <w:rFonts w:cs="Times New Roman"/>
          <w:noProof/>
        </w:rPr>
        <w:t>d</w:t>
      </w:r>
      <w:r w:rsidR="00BD0EDD" w:rsidRPr="00EA5470">
        <w:rPr>
          <w:rFonts w:cs="Times New Roman"/>
          <w:noProof/>
        </w:rPr>
        <w:t xml:space="preserve">irected </w:t>
      </w:r>
      <w:r w:rsidRPr="00EA5470">
        <w:rPr>
          <w:rFonts w:cs="Times New Roman"/>
          <w:noProof/>
        </w:rPr>
        <w:t xml:space="preserve">and </w:t>
      </w:r>
      <w:r w:rsidR="00BD0EDD">
        <w:rPr>
          <w:rFonts w:cs="Times New Roman"/>
          <w:noProof/>
        </w:rPr>
        <w:t>o</w:t>
      </w:r>
      <w:r w:rsidR="00BD0EDD" w:rsidRPr="00EA5470">
        <w:rPr>
          <w:rFonts w:cs="Times New Roman"/>
          <w:noProof/>
        </w:rPr>
        <w:t>utgroup</w:t>
      </w:r>
      <w:r w:rsidRPr="00EA5470">
        <w:rPr>
          <w:rFonts w:cs="Times New Roman"/>
          <w:noProof/>
        </w:rPr>
        <w:t>-</w:t>
      </w:r>
      <w:r w:rsidR="00BD0EDD">
        <w:rPr>
          <w:rFonts w:cs="Times New Roman"/>
          <w:noProof/>
        </w:rPr>
        <w:t>d</w:t>
      </w:r>
      <w:r w:rsidR="00BD0EDD" w:rsidRPr="00EA5470">
        <w:rPr>
          <w:rFonts w:cs="Times New Roman"/>
          <w:noProof/>
        </w:rPr>
        <w:t xml:space="preserve">irected </w:t>
      </w:r>
      <w:r w:rsidR="00BD0EDD">
        <w:rPr>
          <w:rFonts w:cs="Times New Roman"/>
          <w:noProof/>
        </w:rPr>
        <w:t>e</w:t>
      </w:r>
      <w:r w:rsidR="00BD0EDD" w:rsidRPr="00EA5470">
        <w:rPr>
          <w:rFonts w:cs="Times New Roman"/>
          <w:noProof/>
        </w:rPr>
        <w:t>motions</w:t>
      </w:r>
      <w:r w:rsidRPr="00EA5470">
        <w:rPr>
          <w:rFonts w:cs="Times New Roman"/>
          <w:noProof/>
        </w:rPr>
        <w:t xml:space="preserve">. </w:t>
      </w:r>
      <w:r w:rsidRPr="00EA5470">
        <w:rPr>
          <w:rFonts w:cs="Times New Roman"/>
          <w:i/>
          <w:iCs/>
          <w:noProof/>
        </w:rPr>
        <w:t>Personality and Social Psychology Bulletin</w:t>
      </w:r>
      <w:r w:rsidR="00EB650D">
        <w:rPr>
          <w:rFonts w:cs="Times New Roman"/>
          <w:i/>
          <w:iCs/>
          <w:noProof/>
        </w:rPr>
        <w:t xml:space="preserve">, 37, </w:t>
      </w:r>
      <w:r w:rsidR="00EB650D">
        <w:rPr>
          <w:rFonts w:cs="Times New Roman"/>
          <w:iCs/>
          <w:noProof/>
        </w:rPr>
        <w:t>1587-1598</w:t>
      </w:r>
      <w:r w:rsidRPr="00EA5470">
        <w:rPr>
          <w:rFonts w:cs="Times New Roman"/>
          <w:noProof/>
        </w:rPr>
        <w:t>. doi:10.1177/0146167211414145</w:t>
      </w:r>
    </w:p>
    <w:p w14:paraId="4B66AE3D" w14:textId="77777777" w:rsidR="00BD0EDD" w:rsidRDefault="00BD0EDD" w:rsidP="003142F9">
      <w:pPr>
        <w:spacing w:after="0" w:line="240" w:lineRule="auto"/>
        <w:ind w:left="567" w:hanging="567"/>
        <w:divId w:val="260571699"/>
        <w:rPr>
          <w:rFonts w:ascii="Times New Roman" w:eastAsia="Times New Roman" w:hAnsi="Times New Roman" w:cs="Times New Roman"/>
          <w:sz w:val="24"/>
          <w:szCs w:val="24"/>
          <w:lang w:eastAsia="en-GB"/>
        </w:rPr>
      </w:pPr>
      <w:r w:rsidRPr="00BD0EDD">
        <w:rPr>
          <w:rFonts w:ascii="Times New Roman" w:eastAsia="Times New Roman" w:hAnsi="Times New Roman" w:cs="Times New Roman"/>
          <w:sz w:val="24"/>
          <w:szCs w:val="24"/>
          <w:lang w:eastAsia="en-GB"/>
        </w:rPr>
        <w:t xml:space="preserve">Bell, M. (2005). A woman's scorn: Toward a feminist defense of contempt as a moral emotion. </w:t>
      </w:r>
      <w:r w:rsidRPr="00BD0EDD">
        <w:rPr>
          <w:rFonts w:ascii="Times New Roman" w:eastAsia="Times New Roman" w:hAnsi="Times New Roman" w:cs="Times New Roman"/>
          <w:i/>
          <w:iCs/>
          <w:sz w:val="24"/>
          <w:szCs w:val="24"/>
          <w:lang w:eastAsia="en-GB"/>
        </w:rPr>
        <w:t>Hypatia</w:t>
      </w:r>
      <w:r w:rsidRPr="00BD0EDD">
        <w:rPr>
          <w:rFonts w:ascii="Times New Roman" w:eastAsia="Times New Roman" w:hAnsi="Times New Roman" w:cs="Times New Roman"/>
          <w:sz w:val="24"/>
          <w:szCs w:val="24"/>
          <w:lang w:eastAsia="en-GB"/>
        </w:rPr>
        <w:t xml:space="preserve">, </w:t>
      </w:r>
      <w:r w:rsidRPr="00BD0EDD">
        <w:rPr>
          <w:rFonts w:ascii="Times New Roman" w:eastAsia="Times New Roman" w:hAnsi="Times New Roman" w:cs="Times New Roman"/>
          <w:i/>
          <w:iCs/>
          <w:sz w:val="24"/>
          <w:szCs w:val="24"/>
          <w:lang w:eastAsia="en-GB"/>
        </w:rPr>
        <w:t>20</w:t>
      </w:r>
      <w:r w:rsidRPr="00BD0EDD">
        <w:rPr>
          <w:rFonts w:ascii="Times New Roman" w:eastAsia="Times New Roman" w:hAnsi="Times New Roman" w:cs="Times New Roman"/>
          <w:sz w:val="24"/>
          <w:szCs w:val="24"/>
          <w:lang w:eastAsia="en-GB"/>
        </w:rPr>
        <w:t>(4), 80-93.</w:t>
      </w:r>
    </w:p>
    <w:p w14:paraId="325A4105" w14:textId="77777777" w:rsidR="00632773" w:rsidRPr="00BD0EDD" w:rsidRDefault="00632773" w:rsidP="003142F9">
      <w:pPr>
        <w:spacing w:after="0" w:line="240" w:lineRule="auto"/>
        <w:ind w:left="567" w:hanging="567"/>
        <w:divId w:val="260571699"/>
        <w:rPr>
          <w:rFonts w:ascii="Times New Roman" w:eastAsia="Times New Roman" w:hAnsi="Times New Roman" w:cs="Times New Roman"/>
          <w:sz w:val="24"/>
          <w:szCs w:val="24"/>
          <w:lang w:eastAsia="en-GB"/>
        </w:rPr>
      </w:pPr>
    </w:p>
    <w:p w14:paraId="73C786F4" w14:textId="0D20F08B" w:rsidR="00985CF4" w:rsidRPr="00EA5470" w:rsidRDefault="00985CF4" w:rsidP="00EA5470">
      <w:pPr>
        <w:widowControl w:val="0"/>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eastAsia="nl-NL"/>
        </w:rPr>
      </w:pPr>
      <w:r w:rsidRPr="00EA5470">
        <w:rPr>
          <w:rFonts w:ascii="Times New Roman" w:hAnsi="Times New Roman" w:cs="Times New Roman"/>
          <w:sz w:val="24"/>
          <w:szCs w:val="24"/>
          <w:lang w:val="en-US" w:eastAsia="nl-NL"/>
        </w:rPr>
        <w:t xml:space="preserve">Bell, M. (2013). </w:t>
      </w:r>
      <w:r w:rsidRPr="00EA5470">
        <w:rPr>
          <w:rFonts w:ascii="Times New Roman" w:hAnsi="Times New Roman" w:cs="Times New Roman"/>
          <w:i/>
          <w:sz w:val="24"/>
          <w:szCs w:val="24"/>
          <w:lang w:val="en-US" w:eastAsia="nl-NL"/>
        </w:rPr>
        <w:t xml:space="preserve">Hard feelings: The moral </w:t>
      </w:r>
      <w:r w:rsidR="00BD0EDD">
        <w:rPr>
          <w:rFonts w:ascii="Times New Roman" w:hAnsi="Times New Roman" w:cs="Times New Roman"/>
          <w:i/>
          <w:sz w:val="24"/>
          <w:szCs w:val="24"/>
          <w:lang w:val="en-US" w:eastAsia="nl-NL"/>
        </w:rPr>
        <w:t>p</w:t>
      </w:r>
      <w:r w:rsidR="00BD0EDD" w:rsidRPr="00EA5470">
        <w:rPr>
          <w:rFonts w:ascii="Times New Roman" w:hAnsi="Times New Roman" w:cs="Times New Roman"/>
          <w:i/>
          <w:sz w:val="24"/>
          <w:szCs w:val="24"/>
          <w:lang w:val="en-US" w:eastAsia="nl-NL"/>
        </w:rPr>
        <w:t xml:space="preserve">sychology </w:t>
      </w:r>
      <w:r w:rsidRPr="00EA5470">
        <w:rPr>
          <w:rFonts w:ascii="Times New Roman" w:hAnsi="Times New Roman" w:cs="Times New Roman"/>
          <w:i/>
          <w:sz w:val="24"/>
          <w:szCs w:val="24"/>
          <w:lang w:val="en-US" w:eastAsia="nl-NL"/>
        </w:rPr>
        <w:t xml:space="preserve">of </w:t>
      </w:r>
      <w:r w:rsidR="00BD0EDD">
        <w:rPr>
          <w:rFonts w:ascii="Times New Roman" w:hAnsi="Times New Roman" w:cs="Times New Roman"/>
          <w:i/>
          <w:sz w:val="24"/>
          <w:szCs w:val="24"/>
          <w:lang w:val="en-US" w:eastAsia="nl-NL"/>
        </w:rPr>
        <w:t>c</w:t>
      </w:r>
      <w:r w:rsidR="00BD0EDD" w:rsidRPr="00EA5470">
        <w:rPr>
          <w:rFonts w:ascii="Times New Roman" w:hAnsi="Times New Roman" w:cs="Times New Roman"/>
          <w:i/>
          <w:sz w:val="24"/>
          <w:szCs w:val="24"/>
          <w:lang w:val="en-US" w:eastAsia="nl-NL"/>
        </w:rPr>
        <w:t>ontempt</w:t>
      </w:r>
      <w:r w:rsidRPr="00EA5470">
        <w:rPr>
          <w:rFonts w:ascii="Times New Roman" w:hAnsi="Times New Roman" w:cs="Times New Roman"/>
          <w:sz w:val="24"/>
          <w:szCs w:val="24"/>
          <w:lang w:val="en-US" w:eastAsia="nl-NL"/>
        </w:rPr>
        <w:t>. Oxford: Oxford University Press.</w:t>
      </w:r>
    </w:p>
    <w:p w14:paraId="73DEC237" w14:textId="77777777" w:rsidR="00923CFE" w:rsidRPr="00EA5470" w:rsidRDefault="00923CFE" w:rsidP="00EA5470">
      <w:pPr>
        <w:pStyle w:val="NormalWeb"/>
        <w:spacing w:before="0" w:beforeAutospacing="0"/>
        <w:ind w:left="480" w:hanging="480"/>
        <w:divId w:val="260571699"/>
        <w:rPr>
          <w:rFonts w:cs="Times New Roman"/>
          <w:noProof/>
        </w:rPr>
      </w:pPr>
      <w:r w:rsidRPr="00EA5470">
        <w:rPr>
          <w:rFonts w:cs="Times New Roman"/>
          <w:noProof/>
        </w:rPr>
        <w:t xml:space="preserve">Biehl, M., Matsumoto, D., Ekman, P., Hearn, V., Heider, K., Kudoh, T., &amp; Ton, V. (1997). Matsumoto and Ekman’s Japanese and Caucasian facial expressions of emotion (JACFEE): Reliability data and cross-national differences. </w:t>
      </w:r>
      <w:r w:rsidRPr="00EA5470">
        <w:rPr>
          <w:rFonts w:cs="Times New Roman"/>
          <w:i/>
          <w:iCs/>
          <w:noProof/>
        </w:rPr>
        <w:t>Journal of Nonverbal Behavior</w:t>
      </w:r>
      <w:r w:rsidRPr="00EA5470">
        <w:rPr>
          <w:rFonts w:cs="Times New Roman"/>
          <w:noProof/>
        </w:rPr>
        <w:t xml:space="preserve">, </w:t>
      </w:r>
      <w:r w:rsidRPr="00EA5470">
        <w:rPr>
          <w:rFonts w:cs="Times New Roman"/>
          <w:i/>
          <w:iCs/>
          <w:noProof/>
        </w:rPr>
        <w:t>21</w:t>
      </w:r>
      <w:r w:rsidRPr="00EA5470">
        <w:rPr>
          <w:rFonts w:cs="Times New Roman"/>
          <w:noProof/>
        </w:rPr>
        <w:t>, 3–21. doi:10.1023/a:1024902500935</w:t>
      </w:r>
    </w:p>
    <w:p w14:paraId="43CDB795" w14:textId="0FC7AFFD" w:rsidR="00923CFE" w:rsidRPr="00EA5470" w:rsidRDefault="00923CFE" w:rsidP="00EA5470">
      <w:pPr>
        <w:pStyle w:val="NormalWeb"/>
        <w:spacing w:before="0" w:beforeAutospacing="0"/>
        <w:ind w:left="480" w:hanging="480"/>
        <w:divId w:val="260571699"/>
        <w:rPr>
          <w:rFonts w:cs="Times New Roman"/>
          <w:noProof/>
        </w:rPr>
      </w:pPr>
      <w:r w:rsidRPr="00EA5470">
        <w:rPr>
          <w:rFonts w:cs="Times New Roman"/>
          <w:noProof/>
        </w:rPr>
        <w:t xml:space="preserve">Brandt, M. J., &amp; Reyna, C. (2011). The </w:t>
      </w:r>
      <w:r w:rsidR="00BD0EDD">
        <w:rPr>
          <w:rFonts w:cs="Times New Roman"/>
          <w:noProof/>
        </w:rPr>
        <w:t>c</w:t>
      </w:r>
      <w:r w:rsidR="00BD0EDD" w:rsidRPr="00EA5470">
        <w:rPr>
          <w:rFonts w:cs="Times New Roman"/>
          <w:noProof/>
        </w:rPr>
        <w:t xml:space="preserve">hain </w:t>
      </w:r>
      <w:r w:rsidRPr="00EA5470">
        <w:rPr>
          <w:rFonts w:cs="Times New Roman"/>
          <w:noProof/>
        </w:rPr>
        <w:t xml:space="preserve">of </w:t>
      </w:r>
      <w:r w:rsidR="00BD0EDD">
        <w:rPr>
          <w:rFonts w:cs="Times New Roman"/>
          <w:noProof/>
        </w:rPr>
        <w:t>b</w:t>
      </w:r>
      <w:r w:rsidR="00BD0EDD" w:rsidRPr="00EA5470">
        <w:rPr>
          <w:rFonts w:cs="Times New Roman"/>
          <w:noProof/>
        </w:rPr>
        <w:t>eing</w:t>
      </w:r>
      <w:r w:rsidRPr="00EA5470">
        <w:rPr>
          <w:rFonts w:cs="Times New Roman"/>
          <w:noProof/>
        </w:rPr>
        <w:t xml:space="preserve">: A </w:t>
      </w:r>
      <w:r w:rsidR="00BD0EDD">
        <w:rPr>
          <w:rFonts w:cs="Times New Roman"/>
          <w:noProof/>
        </w:rPr>
        <w:t>h</w:t>
      </w:r>
      <w:r w:rsidR="00BD0EDD" w:rsidRPr="00EA5470">
        <w:rPr>
          <w:rFonts w:cs="Times New Roman"/>
          <w:noProof/>
        </w:rPr>
        <w:t xml:space="preserve">ierarchy </w:t>
      </w:r>
      <w:r w:rsidRPr="00EA5470">
        <w:rPr>
          <w:rFonts w:cs="Times New Roman"/>
          <w:noProof/>
        </w:rPr>
        <w:t xml:space="preserve">of </w:t>
      </w:r>
      <w:r w:rsidR="00BD0EDD">
        <w:rPr>
          <w:rFonts w:cs="Times New Roman"/>
          <w:noProof/>
        </w:rPr>
        <w:t>m</w:t>
      </w:r>
      <w:r w:rsidRPr="00EA5470">
        <w:rPr>
          <w:rFonts w:cs="Times New Roman"/>
          <w:noProof/>
        </w:rPr>
        <w:t xml:space="preserve">orality. </w:t>
      </w:r>
      <w:r w:rsidRPr="00EA5470">
        <w:rPr>
          <w:rFonts w:cs="Times New Roman"/>
          <w:i/>
          <w:iCs/>
          <w:noProof/>
        </w:rPr>
        <w:t>Perspectives on Psychological Science</w:t>
      </w:r>
      <w:r w:rsidRPr="00EA5470">
        <w:rPr>
          <w:rFonts w:cs="Times New Roman"/>
          <w:noProof/>
        </w:rPr>
        <w:t xml:space="preserve">, </w:t>
      </w:r>
      <w:r w:rsidRPr="00EA5470">
        <w:rPr>
          <w:rFonts w:cs="Times New Roman"/>
          <w:i/>
          <w:iCs/>
          <w:noProof/>
        </w:rPr>
        <w:t>6</w:t>
      </w:r>
      <w:r w:rsidRPr="00EA5470">
        <w:rPr>
          <w:rFonts w:cs="Times New Roman"/>
          <w:noProof/>
        </w:rPr>
        <w:t>, 428–446. doi:10.1177/1745691611414587</w:t>
      </w:r>
    </w:p>
    <w:p w14:paraId="4608B5DB" w14:textId="56753A4C" w:rsidR="00923CFE" w:rsidRPr="00EA5470" w:rsidRDefault="00923CFE" w:rsidP="00EA5470">
      <w:pPr>
        <w:pStyle w:val="NormalWeb"/>
        <w:spacing w:before="0" w:beforeAutospacing="0"/>
        <w:ind w:left="480" w:hanging="480"/>
        <w:divId w:val="260571699"/>
        <w:rPr>
          <w:rFonts w:cs="Times New Roman"/>
          <w:noProof/>
        </w:rPr>
      </w:pPr>
      <w:r w:rsidRPr="00EA5470">
        <w:rPr>
          <w:rFonts w:cs="Times New Roman"/>
          <w:noProof/>
        </w:rPr>
        <w:t xml:space="preserve">Bushman, B. J. (2002). Does Venting Anger Feed or Extinguish the Flame? Catharsis, Rumination, Distraction, Anger, and Aggressive Responding. </w:t>
      </w:r>
      <w:r w:rsidRPr="00EA5470">
        <w:rPr>
          <w:rFonts w:cs="Times New Roman"/>
          <w:i/>
          <w:iCs/>
          <w:noProof/>
        </w:rPr>
        <w:t>Personality and Social Psychology Bulletin</w:t>
      </w:r>
      <w:r w:rsidR="00EB650D">
        <w:rPr>
          <w:rFonts w:cs="Times New Roman"/>
          <w:i/>
          <w:iCs/>
          <w:noProof/>
        </w:rPr>
        <w:t xml:space="preserve">, 28, </w:t>
      </w:r>
      <w:r w:rsidR="00EB650D">
        <w:rPr>
          <w:rFonts w:cs="Times New Roman"/>
          <w:iCs/>
          <w:noProof/>
        </w:rPr>
        <w:t>724-731</w:t>
      </w:r>
      <w:r w:rsidRPr="00EA5470">
        <w:rPr>
          <w:rFonts w:cs="Times New Roman"/>
          <w:noProof/>
        </w:rPr>
        <w:t>. doi:10.1177/0146167202289002</w:t>
      </w:r>
    </w:p>
    <w:p w14:paraId="57356D85" w14:textId="77777777" w:rsidR="00923CFE" w:rsidRPr="00EA5470" w:rsidRDefault="00923CFE" w:rsidP="00EA5470">
      <w:pPr>
        <w:pStyle w:val="NormalWeb"/>
        <w:spacing w:before="0" w:beforeAutospacing="0"/>
        <w:ind w:left="480" w:hanging="480"/>
        <w:divId w:val="260571699"/>
        <w:rPr>
          <w:rFonts w:cs="Times New Roman"/>
          <w:noProof/>
        </w:rPr>
      </w:pPr>
      <w:r w:rsidRPr="00EA5470">
        <w:rPr>
          <w:rFonts w:cs="Times New Roman"/>
          <w:noProof/>
        </w:rPr>
        <w:t xml:space="preserve">Carver, C. S., &amp; Scheier, M. F. (1990). Origins and function of positive and negative affect: A control-process view. </w:t>
      </w:r>
      <w:r w:rsidRPr="00EA5470">
        <w:rPr>
          <w:rFonts w:cs="Times New Roman"/>
          <w:i/>
          <w:iCs/>
          <w:noProof/>
        </w:rPr>
        <w:t>Psychological Review</w:t>
      </w:r>
      <w:r w:rsidRPr="00EA5470">
        <w:rPr>
          <w:rFonts w:cs="Times New Roman"/>
          <w:noProof/>
        </w:rPr>
        <w:t xml:space="preserve">, </w:t>
      </w:r>
      <w:r w:rsidRPr="00EA5470">
        <w:rPr>
          <w:rFonts w:cs="Times New Roman"/>
          <w:i/>
          <w:iCs/>
          <w:noProof/>
        </w:rPr>
        <w:t>97</w:t>
      </w:r>
      <w:r w:rsidRPr="00EA5470">
        <w:rPr>
          <w:rFonts w:cs="Times New Roman"/>
          <w:noProof/>
        </w:rPr>
        <w:t>, 19–35.</w:t>
      </w:r>
    </w:p>
    <w:p w14:paraId="37B774CA" w14:textId="3BF97A72" w:rsidR="00923CFE" w:rsidRPr="00EA5470" w:rsidRDefault="00985CF4" w:rsidP="00EA5470">
      <w:pPr>
        <w:pStyle w:val="NormalWeb"/>
        <w:spacing w:before="0" w:beforeAutospacing="0"/>
        <w:ind w:left="480" w:hanging="480"/>
        <w:divId w:val="260571699"/>
        <w:rPr>
          <w:rFonts w:cs="Times New Roman"/>
          <w:noProof/>
        </w:rPr>
      </w:pPr>
      <w:r w:rsidRPr="00EA5470">
        <w:rPr>
          <w:rFonts w:cs="Times New Roman"/>
          <w:noProof/>
        </w:rPr>
        <w:t xml:space="preserve">Chapman, H. </w:t>
      </w:r>
      <w:r w:rsidR="00923CFE" w:rsidRPr="00EA5470">
        <w:rPr>
          <w:rFonts w:cs="Times New Roman"/>
          <w:noProof/>
        </w:rPr>
        <w:t xml:space="preserve"> &amp; Anderson, A. K. (2013). Things rank and gross in nature: a review and synthesis of moral disgust. </w:t>
      </w:r>
      <w:r w:rsidR="00923CFE" w:rsidRPr="00EA5470">
        <w:rPr>
          <w:rFonts w:cs="Times New Roman"/>
          <w:i/>
          <w:iCs/>
          <w:noProof/>
        </w:rPr>
        <w:t>Psychological Bulletin</w:t>
      </w:r>
      <w:r w:rsidR="00923CFE" w:rsidRPr="00EA5470">
        <w:rPr>
          <w:rFonts w:cs="Times New Roman"/>
          <w:noProof/>
        </w:rPr>
        <w:t xml:space="preserve">, </w:t>
      </w:r>
      <w:r w:rsidR="00923CFE" w:rsidRPr="00EA5470">
        <w:rPr>
          <w:rFonts w:cs="Times New Roman"/>
          <w:i/>
          <w:iCs/>
          <w:noProof/>
        </w:rPr>
        <w:t>139</w:t>
      </w:r>
      <w:r w:rsidR="00923CFE" w:rsidRPr="00EA5470">
        <w:rPr>
          <w:rFonts w:cs="Times New Roman"/>
          <w:noProof/>
        </w:rPr>
        <w:t>, 300–27. doi:10.1037/a0030964</w:t>
      </w:r>
    </w:p>
    <w:p w14:paraId="14082B53" w14:textId="41E1E8E9" w:rsidR="00923CFE" w:rsidRDefault="00923CFE" w:rsidP="00EA5470">
      <w:pPr>
        <w:pStyle w:val="NormalWeb"/>
        <w:spacing w:before="0" w:beforeAutospacing="0"/>
        <w:ind w:left="480" w:hanging="480"/>
        <w:divId w:val="260571699"/>
        <w:rPr>
          <w:rFonts w:cs="Times New Roman"/>
          <w:noProof/>
        </w:rPr>
      </w:pPr>
      <w:r w:rsidRPr="00EA5470">
        <w:rPr>
          <w:rFonts w:cs="Times New Roman"/>
          <w:noProof/>
        </w:rPr>
        <w:t xml:space="preserve">Clore, G. L., Ortony, A., &amp; Foss, M. A. (1987). The psychological foundations of the affective lexicon. </w:t>
      </w:r>
      <w:r w:rsidRPr="00EA5470">
        <w:rPr>
          <w:rFonts w:cs="Times New Roman"/>
          <w:i/>
          <w:iCs/>
          <w:noProof/>
        </w:rPr>
        <w:t>Journal of Personality and Social Psychology</w:t>
      </w:r>
      <w:r w:rsidR="00EB650D">
        <w:rPr>
          <w:rFonts w:cs="Times New Roman"/>
          <w:i/>
          <w:iCs/>
          <w:noProof/>
        </w:rPr>
        <w:t xml:space="preserve">, 53, </w:t>
      </w:r>
      <w:r w:rsidR="00EB650D">
        <w:rPr>
          <w:rFonts w:cs="Times New Roman"/>
          <w:iCs/>
          <w:noProof/>
        </w:rPr>
        <w:t>751-766</w:t>
      </w:r>
      <w:r w:rsidRPr="00EA5470">
        <w:rPr>
          <w:rFonts w:cs="Times New Roman"/>
          <w:noProof/>
        </w:rPr>
        <w:t>. doi:10.1037/0022-3514.53.4.751</w:t>
      </w:r>
    </w:p>
    <w:p w14:paraId="7ABD6424" w14:textId="1FEDC271" w:rsidR="006567B5" w:rsidRPr="006567B5" w:rsidRDefault="006567B5" w:rsidP="006567B5">
      <w:pPr>
        <w:spacing w:after="0" w:line="240" w:lineRule="auto"/>
        <w:ind w:left="426" w:hanging="426"/>
        <w:divId w:val="260571699"/>
        <w:rPr>
          <w:rFonts w:ascii="Times New Roman" w:eastAsia="Times New Roman" w:hAnsi="Times New Roman" w:cs="Times New Roman"/>
          <w:sz w:val="24"/>
          <w:szCs w:val="24"/>
          <w:lang w:eastAsia="en-GB"/>
        </w:rPr>
      </w:pPr>
      <w:r w:rsidRPr="006567B5">
        <w:rPr>
          <w:rFonts w:ascii="Times New Roman" w:eastAsia="Times New Roman" w:hAnsi="Times New Roman" w:cs="Times New Roman"/>
          <w:sz w:val="24"/>
          <w:szCs w:val="24"/>
          <w:lang w:eastAsia="en-GB"/>
        </w:rPr>
        <w:t xml:space="preserve">Crites, S. L., Fabrigar, L. R., &amp; Petty, R. E. (1994). Measuring the affective and cognitive properties of attitudes: Conceptual and methodological issues. </w:t>
      </w:r>
      <w:r w:rsidRPr="006567B5">
        <w:rPr>
          <w:rFonts w:ascii="Times New Roman" w:eastAsia="Times New Roman" w:hAnsi="Times New Roman" w:cs="Times New Roman"/>
          <w:i/>
          <w:iCs/>
          <w:sz w:val="24"/>
          <w:szCs w:val="24"/>
          <w:lang w:eastAsia="en-GB"/>
        </w:rPr>
        <w:t>Personality and Social Psychology Bulletin</w:t>
      </w:r>
      <w:r w:rsidRPr="006567B5">
        <w:rPr>
          <w:rFonts w:ascii="Times New Roman" w:eastAsia="Times New Roman" w:hAnsi="Times New Roman" w:cs="Times New Roman"/>
          <w:sz w:val="24"/>
          <w:szCs w:val="24"/>
          <w:lang w:eastAsia="en-GB"/>
        </w:rPr>
        <w:t xml:space="preserve">, </w:t>
      </w:r>
      <w:r w:rsidRPr="006567B5">
        <w:rPr>
          <w:rFonts w:ascii="Times New Roman" w:eastAsia="Times New Roman" w:hAnsi="Times New Roman" w:cs="Times New Roman"/>
          <w:i/>
          <w:iCs/>
          <w:sz w:val="24"/>
          <w:szCs w:val="24"/>
          <w:lang w:eastAsia="en-GB"/>
        </w:rPr>
        <w:t>20</w:t>
      </w:r>
      <w:r w:rsidRPr="006567B5">
        <w:rPr>
          <w:rFonts w:ascii="Times New Roman" w:eastAsia="Times New Roman" w:hAnsi="Times New Roman" w:cs="Times New Roman"/>
          <w:sz w:val="24"/>
          <w:szCs w:val="24"/>
          <w:lang w:eastAsia="en-GB"/>
        </w:rPr>
        <w:t xml:space="preserve">(6), 619-634. doi: </w:t>
      </w:r>
      <w:hyperlink r:id="rId10" w:history="1">
        <w:r w:rsidRPr="006567B5">
          <w:rPr>
            <w:rStyle w:val="Hyperlink"/>
            <w:rFonts w:ascii="Times New Roman" w:hAnsi="Times New Roman" w:cs="Times New Roman"/>
            <w:color w:val="auto"/>
            <w:sz w:val="24"/>
            <w:szCs w:val="24"/>
            <w:u w:val="none"/>
          </w:rPr>
          <w:t>10.1177/0146167294206001</w:t>
        </w:r>
        <w:r w:rsidRPr="006567B5">
          <w:rPr>
            <w:rStyle w:val="Hyperlink"/>
            <w:rFonts w:ascii="Times New Roman" w:hAnsi="Times New Roman" w:cs="Times New Roman"/>
            <w:color w:val="auto"/>
            <w:sz w:val="24"/>
            <w:szCs w:val="24"/>
          </w:rPr>
          <w:t xml:space="preserve"> </w:t>
        </w:r>
      </w:hyperlink>
    </w:p>
    <w:p w14:paraId="3E85FD1C" w14:textId="77777777" w:rsidR="006567B5" w:rsidRPr="00EA5470" w:rsidRDefault="006567B5" w:rsidP="006567B5">
      <w:pPr>
        <w:pStyle w:val="NormalWeb"/>
        <w:spacing w:before="0" w:beforeAutospacing="0" w:after="0" w:afterAutospacing="0"/>
        <w:ind w:left="480" w:hanging="480"/>
        <w:divId w:val="260571699"/>
        <w:rPr>
          <w:rFonts w:cs="Times New Roman"/>
          <w:noProof/>
        </w:rPr>
      </w:pPr>
    </w:p>
    <w:p w14:paraId="1872BCA3" w14:textId="77777777" w:rsidR="00923CFE" w:rsidRPr="00EA5470" w:rsidRDefault="00923CFE" w:rsidP="00EA5470">
      <w:pPr>
        <w:pStyle w:val="NormalWeb"/>
        <w:spacing w:before="0" w:beforeAutospacing="0"/>
        <w:ind w:left="480" w:hanging="480"/>
        <w:divId w:val="260571699"/>
        <w:rPr>
          <w:rFonts w:cs="Times New Roman"/>
          <w:noProof/>
        </w:rPr>
      </w:pPr>
      <w:r w:rsidRPr="00EA5470">
        <w:rPr>
          <w:rFonts w:cs="Times New Roman"/>
          <w:noProof/>
        </w:rPr>
        <w:t xml:space="preserve">Cuddy, A. J. C., Fiske, S. T., &amp; Glick, P. (2007). The BIAS map: behaviors from intergroup affect and stereotypes. </w:t>
      </w:r>
      <w:r w:rsidRPr="00EA5470">
        <w:rPr>
          <w:rFonts w:cs="Times New Roman"/>
          <w:i/>
          <w:iCs/>
          <w:noProof/>
        </w:rPr>
        <w:t>Journal of Personality and Social Psychology</w:t>
      </w:r>
      <w:r w:rsidRPr="00EA5470">
        <w:rPr>
          <w:rFonts w:cs="Times New Roman"/>
          <w:noProof/>
        </w:rPr>
        <w:t xml:space="preserve">, </w:t>
      </w:r>
      <w:r w:rsidRPr="00EA5470">
        <w:rPr>
          <w:rFonts w:cs="Times New Roman"/>
          <w:i/>
          <w:iCs/>
          <w:noProof/>
        </w:rPr>
        <w:t>92</w:t>
      </w:r>
      <w:r w:rsidRPr="00EA5470">
        <w:rPr>
          <w:rFonts w:cs="Times New Roman"/>
          <w:noProof/>
        </w:rPr>
        <w:t>, 631–648. doi:10.1037/0022-3514.92.4.631</w:t>
      </w:r>
    </w:p>
    <w:p w14:paraId="04BB7683" w14:textId="2FBCA5C0" w:rsidR="00923CFE" w:rsidRDefault="00923CFE" w:rsidP="00A809AC">
      <w:pPr>
        <w:pStyle w:val="NormalWeb"/>
        <w:spacing w:before="0" w:beforeAutospacing="0" w:after="0" w:afterAutospacing="0"/>
        <w:ind w:left="482" w:hanging="482"/>
        <w:divId w:val="260571699"/>
        <w:rPr>
          <w:rFonts w:cs="Times New Roman"/>
          <w:noProof/>
        </w:rPr>
      </w:pPr>
      <w:r w:rsidRPr="00EA5470">
        <w:rPr>
          <w:rFonts w:cs="Times New Roman"/>
          <w:noProof/>
        </w:rPr>
        <w:t>Demoulin, S., Leyens, J., Paladino, M., Rodriguez</w:t>
      </w:r>
      <w:r w:rsidRPr="00EA5470">
        <w:rPr>
          <w:rFonts w:ascii="Noteworthy Light" w:hAnsi="Noteworthy Light" w:cs="Noteworthy Light"/>
          <w:noProof/>
        </w:rPr>
        <w:t>‐</w:t>
      </w:r>
      <w:r w:rsidRPr="00EA5470">
        <w:rPr>
          <w:rFonts w:cs="Times New Roman"/>
          <w:noProof/>
        </w:rPr>
        <w:t>Torres, R., Rodriguez</w:t>
      </w:r>
      <w:r w:rsidRPr="00EA5470">
        <w:rPr>
          <w:rFonts w:ascii="Noteworthy Light" w:hAnsi="Noteworthy Light" w:cs="Noteworthy Light"/>
          <w:noProof/>
        </w:rPr>
        <w:t>‐</w:t>
      </w:r>
      <w:r w:rsidRPr="00EA5470">
        <w:rPr>
          <w:rFonts w:cs="Times New Roman"/>
          <w:noProof/>
        </w:rPr>
        <w:t>Perez, A., &amp; Dovidio, J. (2004). Dimensions of “uniquely” and “non</w:t>
      </w:r>
      <w:r w:rsidRPr="00EA5470">
        <w:rPr>
          <w:rFonts w:ascii="Noteworthy Light" w:hAnsi="Noteworthy Light" w:cs="Noteworthy Light"/>
          <w:noProof/>
        </w:rPr>
        <w:t>‐</w:t>
      </w:r>
      <w:r w:rsidRPr="00EA5470">
        <w:rPr>
          <w:rFonts w:cs="Times New Roman"/>
          <w:noProof/>
        </w:rPr>
        <w:t xml:space="preserve">uniquely” human emotions. </w:t>
      </w:r>
      <w:r w:rsidRPr="00EA5470">
        <w:rPr>
          <w:rFonts w:cs="Times New Roman"/>
          <w:i/>
          <w:iCs/>
          <w:noProof/>
        </w:rPr>
        <w:t>Cognition &amp; Emotion</w:t>
      </w:r>
      <w:r w:rsidR="00EB650D">
        <w:rPr>
          <w:rFonts w:cs="Times New Roman"/>
          <w:i/>
          <w:iCs/>
          <w:noProof/>
        </w:rPr>
        <w:t xml:space="preserve">, 18, </w:t>
      </w:r>
      <w:r w:rsidR="00EB650D">
        <w:rPr>
          <w:rFonts w:cs="Times New Roman"/>
          <w:iCs/>
          <w:noProof/>
        </w:rPr>
        <w:t>71-96</w:t>
      </w:r>
      <w:r w:rsidRPr="00EA5470">
        <w:rPr>
          <w:rFonts w:cs="Times New Roman"/>
          <w:noProof/>
        </w:rPr>
        <w:t>. doi:10.1080/02699930244000444</w:t>
      </w:r>
    </w:p>
    <w:p w14:paraId="5691E84E" w14:textId="77777777" w:rsidR="0066380F" w:rsidRDefault="0066380F" w:rsidP="00A809AC">
      <w:pPr>
        <w:pStyle w:val="NormalWeb"/>
        <w:spacing w:before="0" w:beforeAutospacing="0" w:after="0" w:afterAutospacing="0"/>
        <w:ind w:left="482" w:hanging="482"/>
        <w:divId w:val="260571699"/>
        <w:rPr>
          <w:rFonts w:cs="Times New Roman"/>
          <w:noProof/>
        </w:rPr>
      </w:pPr>
    </w:p>
    <w:p w14:paraId="4AFC92A0" w14:textId="54BA2B4B" w:rsidR="0066380F" w:rsidRPr="0066380F" w:rsidRDefault="0066380F" w:rsidP="0066380F">
      <w:pPr>
        <w:spacing w:after="0" w:line="240" w:lineRule="auto"/>
        <w:ind w:left="567" w:hanging="567"/>
        <w:divId w:val="260571699"/>
        <w:rPr>
          <w:rFonts w:ascii="Times New Roman" w:eastAsia="Times New Roman" w:hAnsi="Times New Roman" w:cs="Times New Roman"/>
          <w:sz w:val="24"/>
          <w:szCs w:val="24"/>
          <w:lang w:eastAsia="en-GB"/>
        </w:rPr>
      </w:pPr>
      <w:r w:rsidRPr="0066380F">
        <w:rPr>
          <w:rFonts w:ascii="Times New Roman" w:eastAsia="Times New Roman" w:hAnsi="Times New Roman" w:cs="Times New Roman"/>
          <w:sz w:val="24"/>
          <w:szCs w:val="24"/>
          <w:lang w:eastAsia="en-GB"/>
        </w:rPr>
        <w:t xml:space="preserve">Devine, P. G. (1989). Stereotypes and </w:t>
      </w:r>
      <w:r w:rsidR="00FC1F6E">
        <w:rPr>
          <w:rFonts w:ascii="Times New Roman" w:eastAsia="Times New Roman" w:hAnsi="Times New Roman" w:cs="Times New Roman"/>
          <w:sz w:val="24"/>
          <w:szCs w:val="24"/>
          <w:lang w:eastAsia="en-GB"/>
        </w:rPr>
        <w:t>p</w:t>
      </w:r>
      <w:r w:rsidRPr="0066380F">
        <w:rPr>
          <w:rFonts w:ascii="Times New Roman" w:eastAsia="Times New Roman" w:hAnsi="Times New Roman" w:cs="Times New Roman"/>
          <w:sz w:val="24"/>
          <w:szCs w:val="24"/>
          <w:lang w:eastAsia="en-GB"/>
        </w:rPr>
        <w:t xml:space="preserve">rejudice: Their </w:t>
      </w:r>
      <w:r w:rsidR="00FC1F6E">
        <w:rPr>
          <w:rFonts w:ascii="Times New Roman" w:eastAsia="Times New Roman" w:hAnsi="Times New Roman" w:cs="Times New Roman"/>
          <w:sz w:val="24"/>
          <w:szCs w:val="24"/>
          <w:lang w:eastAsia="en-GB"/>
        </w:rPr>
        <w:t>a</w:t>
      </w:r>
      <w:r w:rsidRPr="0066380F">
        <w:rPr>
          <w:rFonts w:ascii="Times New Roman" w:eastAsia="Times New Roman" w:hAnsi="Times New Roman" w:cs="Times New Roman"/>
          <w:sz w:val="24"/>
          <w:szCs w:val="24"/>
          <w:lang w:eastAsia="en-GB"/>
        </w:rPr>
        <w:t xml:space="preserve">utomatic and </w:t>
      </w:r>
      <w:r w:rsidR="00FC1F6E">
        <w:rPr>
          <w:rFonts w:ascii="Times New Roman" w:eastAsia="Times New Roman" w:hAnsi="Times New Roman" w:cs="Times New Roman"/>
          <w:sz w:val="24"/>
          <w:szCs w:val="24"/>
          <w:lang w:eastAsia="en-GB"/>
        </w:rPr>
        <w:t>c</w:t>
      </w:r>
      <w:r w:rsidRPr="0066380F">
        <w:rPr>
          <w:rFonts w:ascii="Times New Roman" w:eastAsia="Times New Roman" w:hAnsi="Times New Roman" w:cs="Times New Roman"/>
          <w:sz w:val="24"/>
          <w:szCs w:val="24"/>
          <w:lang w:eastAsia="en-GB"/>
        </w:rPr>
        <w:t xml:space="preserve">ontrolled </w:t>
      </w:r>
      <w:r w:rsidR="00FC1F6E">
        <w:rPr>
          <w:rFonts w:ascii="Times New Roman" w:eastAsia="Times New Roman" w:hAnsi="Times New Roman" w:cs="Times New Roman"/>
          <w:sz w:val="24"/>
          <w:szCs w:val="24"/>
          <w:lang w:eastAsia="en-GB"/>
        </w:rPr>
        <w:t>c</w:t>
      </w:r>
      <w:r w:rsidRPr="0066380F">
        <w:rPr>
          <w:rFonts w:ascii="Times New Roman" w:eastAsia="Times New Roman" w:hAnsi="Times New Roman" w:cs="Times New Roman"/>
          <w:sz w:val="24"/>
          <w:szCs w:val="24"/>
          <w:lang w:eastAsia="en-GB"/>
        </w:rPr>
        <w:t xml:space="preserve">omponents. </w:t>
      </w:r>
      <w:r w:rsidRPr="0066380F">
        <w:rPr>
          <w:rFonts w:ascii="Times New Roman" w:eastAsia="Times New Roman" w:hAnsi="Times New Roman" w:cs="Times New Roman"/>
          <w:i/>
          <w:iCs/>
          <w:sz w:val="24"/>
          <w:szCs w:val="24"/>
          <w:lang w:eastAsia="en-GB"/>
        </w:rPr>
        <w:t>Journal of Personality and Social Psychology</w:t>
      </w:r>
      <w:r w:rsidRPr="0066380F">
        <w:rPr>
          <w:rFonts w:ascii="Times New Roman" w:eastAsia="Times New Roman" w:hAnsi="Times New Roman" w:cs="Times New Roman"/>
          <w:sz w:val="24"/>
          <w:szCs w:val="24"/>
          <w:lang w:eastAsia="en-GB"/>
        </w:rPr>
        <w:t xml:space="preserve">, </w:t>
      </w:r>
      <w:r w:rsidRPr="0066380F">
        <w:rPr>
          <w:rFonts w:ascii="Times New Roman" w:eastAsia="Times New Roman" w:hAnsi="Times New Roman" w:cs="Times New Roman"/>
          <w:i/>
          <w:iCs/>
          <w:sz w:val="24"/>
          <w:szCs w:val="24"/>
          <w:lang w:eastAsia="en-GB"/>
        </w:rPr>
        <w:t>56</w:t>
      </w:r>
      <w:r w:rsidRPr="0066380F">
        <w:rPr>
          <w:rFonts w:ascii="Times New Roman" w:eastAsia="Times New Roman" w:hAnsi="Times New Roman" w:cs="Times New Roman"/>
          <w:sz w:val="24"/>
          <w:szCs w:val="24"/>
          <w:lang w:eastAsia="en-GB"/>
        </w:rPr>
        <w:t>(1), 5-18.</w:t>
      </w:r>
      <w:r w:rsidR="00FC1F6E" w:rsidRPr="00FC1F6E">
        <w:rPr>
          <w:rFonts w:ascii="Times New Roman" w:eastAsia="Times New Roman" w:hAnsi="Times New Roman" w:cs="Times New Roman"/>
          <w:sz w:val="24"/>
          <w:szCs w:val="24"/>
          <w:lang w:eastAsia="en-GB"/>
        </w:rPr>
        <w:t xml:space="preserve"> doi: </w:t>
      </w:r>
      <w:hyperlink r:id="rId11" w:history="1">
        <w:r w:rsidR="00FC1F6E" w:rsidRPr="00FC1F6E">
          <w:rPr>
            <w:rStyle w:val="Hyperlink"/>
            <w:rFonts w:ascii="Times New Roman" w:hAnsi="Times New Roman" w:cs="Times New Roman"/>
            <w:color w:val="auto"/>
            <w:sz w:val="24"/>
            <w:szCs w:val="24"/>
            <w:u w:val="none"/>
          </w:rPr>
          <w:t xml:space="preserve">10.1037/0022-3514.56.1.5 </w:t>
        </w:r>
      </w:hyperlink>
    </w:p>
    <w:p w14:paraId="62A985E7" w14:textId="77777777" w:rsidR="0066380F" w:rsidRPr="00FC1F6E" w:rsidRDefault="0066380F" w:rsidP="00A809AC">
      <w:pPr>
        <w:pStyle w:val="NormalWeb"/>
        <w:spacing w:before="0" w:beforeAutospacing="0" w:after="0" w:afterAutospacing="0"/>
        <w:ind w:left="482" w:hanging="482"/>
        <w:divId w:val="260571699"/>
        <w:rPr>
          <w:rFonts w:cs="Times New Roman"/>
          <w:noProof/>
        </w:rPr>
      </w:pPr>
    </w:p>
    <w:p w14:paraId="6BC172F9" w14:textId="77777777" w:rsidR="00985CF4" w:rsidRPr="00FC1F6E" w:rsidRDefault="00985CF4" w:rsidP="00EA5470">
      <w:pPr>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 xml:space="preserve">Ekman, P. (1992). An argument for basic emotions. </w:t>
      </w:r>
      <w:r w:rsidRPr="00FC1F6E">
        <w:rPr>
          <w:rFonts w:ascii="Times New Roman" w:hAnsi="Times New Roman" w:cs="Times New Roman"/>
          <w:i/>
          <w:sz w:val="24"/>
          <w:szCs w:val="24"/>
          <w:lang w:val="en-US"/>
        </w:rPr>
        <w:t>Cognition &amp; Emotion, 6</w:t>
      </w:r>
      <w:r w:rsidRPr="00FC1F6E">
        <w:rPr>
          <w:rFonts w:ascii="Times New Roman" w:hAnsi="Times New Roman" w:cs="Times New Roman"/>
          <w:sz w:val="24"/>
          <w:szCs w:val="24"/>
          <w:lang w:val="en-US"/>
        </w:rPr>
        <w:t xml:space="preserve">, 169-200. </w:t>
      </w:r>
    </w:p>
    <w:p w14:paraId="26BE2308" w14:textId="507A3EA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Ekman, P. (1994). All emotions are basic. In </w:t>
      </w:r>
      <w:r w:rsidR="00EB650D" w:rsidRPr="00FC1F6E">
        <w:rPr>
          <w:rFonts w:cs="Times New Roman"/>
          <w:noProof/>
        </w:rPr>
        <w:t xml:space="preserve">P. Ekman &amp; R. J. Davidson (Eds), </w:t>
      </w:r>
      <w:r w:rsidRPr="00FC1F6E">
        <w:rPr>
          <w:rFonts w:cs="Times New Roman"/>
          <w:i/>
          <w:iCs/>
          <w:noProof/>
        </w:rPr>
        <w:t>The Nature of Emotion</w:t>
      </w:r>
      <w:r w:rsidR="00EB650D" w:rsidRPr="00FC1F6E">
        <w:rPr>
          <w:rFonts w:cs="Times New Roman"/>
          <w:i/>
          <w:iCs/>
          <w:noProof/>
        </w:rPr>
        <w:t>: Fundamental questions</w:t>
      </w:r>
      <w:r w:rsidRPr="00FC1F6E">
        <w:rPr>
          <w:rFonts w:cs="Times New Roman"/>
          <w:noProof/>
        </w:rPr>
        <w:t xml:space="preserve"> (pp. 15–19).</w:t>
      </w:r>
      <w:r w:rsidR="00EB650D" w:rsidRPr="00FC1F6E">
        <w:rPr>
          <w:rFonts w:cs="Times New Roman"/>
          <w:noProof/>
        </w:rPr>
        <w:t xml:space="preserve"> New York: Oxford University Press.</w:t>
      </w:r>
    </w:p>
    <w:p w14:paraId="6CB0AD9E"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Ekman, P., &amp; Friesen, W. V. (1986). A new pan-cultural facial expression of emotion. </w:t>
      </w:r>
      <w:r w:rsidRPr="00FC1F6E">
        <w:rPr>
          <w:rFonts w:cs="Times New Roman"/>
          <w:i/>
          <w:iCs/>
          <w:noProof/>
        </w:rPr>
        <w:t>Motivation and Emotion</w:t>
      </w:r>
      <w:r w:rsidRPr="00FC1F6E">
        <w:rPr>
          <w:rFonts w:cs="Times New Roman"/>
          <w:noProof/>
        </w:rPr>
        <w:t xml:space="preserve">, </w:t>
      </w:r>
      <w:r w:rsidRPr="00FC1F6E">
        <w:rPr>
          <w:rFonts w:cs="Times New Roman"/>
          <w:i/>
          <w:iCs/>
          <w:noProof/>
        </w:rPr>
        <w:t>10</w:t>
      </w:r>
      <w:r w:rsidRPr="00FC1F6E">
        <w:rPr>
          <w:rFonts w:cs="Times New Roman"/>
          <w:noProof/>
        </w:rPr>
        <w:t>, 159–168. doi:10.1007/BF00992253</w:t>
      </w:r>
    </w:p>
    <w:p w14:paraId="6A51C57E" w14:textId="77777777" w:rsidR="00985CF4" w:rsidRPr="00FC1F6E" w:rsidRDefault="00985CF4" w:rsidP="00EA5470">
      <w:pPr>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 xml:space="preserve">Ekman, P., &amp; Friesen, W. V. (1988). Who knows what about contempt: A reply to lzard and Haynes. </w:t>
      </w:r>
      <w:r w:rsidRPr="00FC1F6E">
        <w:rPr>
          <w:rFonts w:ascii="Times New Roman" w:hAnsi="Times New Roman" w:cs="Times New Roman"/>
          <w:i/>
          <w:iCs/>
          <w:sz w:val="24"/>
          <w:szCs w:val="24"/>
          <w:lang w:val="en-US"/>
        </w:rPr>
        <w:t xml:space="preserve">Motivation and Emotion, 12, </w:t>
      </w:r>
      <w:r w:rsidRPr="00FC1F6E">
        <w:rPr>
          <w:rFonts w:ascii="Times New Roman" w:hAnsi="Times New Roman" w:cs="Times New Roman"/>
          <w:sz w:val="24"/>
          <w:szCs w:val="24"/>
          <w:lang w:val="en-US"/>
        </w:rPr>
        <w:t>17-22.</w:t>
      </w:r>
    </w:p>
    <w:p w14:paraId="5101778A" w14:textId="5E1261E4" w:rsidR="00923CFE" w:rsidRDefault="00923CFE" w:rsidP="00EA5470">
      <w:pPr>
        <w:autoSpaceDE w:val="0"/>
        <w:autoSpaceDN w:val="0"/>
        <w:adjustRightInd w:val="0"/>
        <w:spacing w:after="100" w:afterAutospacing="1" w:line="240" w:lineRule="auto"/>
        <w:ind w:left="567" w:hanging="567"/>
        <w:divId w:val="260571699"/>
        <w:rPr>
          <w:rFonts w:ascii="Times New Roman" w:hAnsi="Times New Roman" w:cs="Times New Roman"/>
          <w:noProof/>
          <w:sz w:val="24"/>
          <w:szCs w:val="24"/>
        </w:rPr>
      </w:pPr>
      <w:r w:rsidRPr="00FC1F6E">
        <w:rPr>
          <w:rFonts w:ascii="Times New Roman" w:hAnsi="Times New Roman" w:cs="Times New Roman"/>
          <w:noProof/>
          <w:sz w:val="24"/>
          <w:szCs w:val="24"/>
        </w:rPr>
        <w:t xml:space="preserve">Ekman, P., &amp; Heider, K. G. (1988). The universality of a contempt expression: A replication. </w:t>
      </w:r>
      <w:r w:rsidRPr="00FC1F6E">
        <w:rPr>
          <w:rFonts w:ascii="Times New Roman" w:hAnsi="Times New Roman" w:cs="Times New Roman"/>
          <w:i/>
          <w:iCs/>
          <w:noProof/>
          <w:sz w:val="24"/>
          <w:szCs w:val="24"/>
        </w:rPr>
        <w:t>Motivation and Emotion</w:t>
      </w:r>
      <w:r w:rsidRPr="00FC1F6E">
        <w:rPr>
          <w:rFonts w:ascii="Times New Roman" w:hAnsi="Times New Roman" w:cs="Times New Roman"/>
          <w:noProof/>
          <w:sz w:val="24"/>
          <w:szCs w:val="24"/>
        </w:rPr>
        <w:t xml:space="preserve">, </w:t>
      </w:r>
      <w:r w:rsidRPr="00FC1F6E">
        <w:rPr>
          <w:rFonts w:ascii="Times New Roman" w:hAnsi="Times New Roman" w:cs="Times New Roman"/>
          <w:i/>
          <w:iCs/>
          <w:noProof/>
          <w:sz w:val="24"/>
          <w:szCs w:val="24"/>
        </w:rPr>
        <w:t>12</w:t>
      </w:r>
      <w:r w:rsidRPr="00FC1F6E">
        <w:rPr>
          <w:rFonts w:ascii="Times New Roman" w:hAnsi="Times New Roman" w:cs="Times New Roman"/>
          <w:noProof/>
          <w:sz w:val="24"/>
          <w:szCs w:val="24"/>
        </w:rPr>
        <w:t>, 303–308. doi:10.1007/BF00993116</w:t>
      </w:r>
    </w:p>
    <w:p w14:paraId="7F53E8C8" w14:textId="7915893F" w:rsidR="00642159" w:rsidRPr="00FC1F6E" w:rsidRDefault="00642159" w:rsidP="00EA5470">
      <w:pPr>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Pr>
          <w:rFonts w:ascii="Times New Roman" w:hAnsi="Times New Roman" w:cs="Times New Roman"/>
          <w:noProof/>
          <w:sz w:val="24"/>
          <w:szCs w:val="24"/>
        </w:rPr>
        <w:t>Ekman, P. &amp; Rosenberg</w:t>
      </w:r>
      <w:r w:rsidR="00EB4130">
        <w:rPr>
          <w:rFonts w:ascii="Times New Roman" w:hAnsi="Times New Roman" w:cs="Times New Roman"/>
          <w:noProof/>
          <w:sz w:val="24"/>
          <w:szCs w:val="24"/>
        </w:rPr>
        <w:t>, E. (2005, 2</w:t>
      </w:r>
      <w:r w:rsidR="00EB4130" w:rsidRPr="00EB4130">
        <w:rPr>
          <w:rFonts w:ascii="Times New Roman" w:hAnsi="Times New Roman" w:cs="Times New Roman"/>
          <w:noProof/>
          <w:sz w:val="24"/>
          <w:szCs w:val="24"/>
          <w:vertAlign w:val="superscript"/>
        </w:rPr>
        <w:t>nd</w:t>
      </w:r>
      <w:r w:rsidR="00EB4130">
        <w:rPr>
          <w:rFonts w:ascii="Times New Roman" w:hAnsi="Times New Roman" w:cs="Times New Roman"/>
          <w:noProof/>
          <w:sz w:val="24"/>
          <w:szCs w:val="24"/>
        </w:rPr>
        <w:t xml:space="preserve"> edition</w:t>
      </w:r>
      <w:r>
        <w:rPr>
          <w:rFonts w:ascii="Times New Roman" w:hAnsi="Times New Roman" w:cs="Times New Roman"/>
          <w:noProof/>
          <w:sz w:val="24"/>
          <w:szCs w:val="24"/>
        </w:rPr>
        <w:t xml:space="preserve">)(Eds). </w:t>
      </w:r>
      <w:r w:rsidRPr="00642159">
        <w:rPr>
          <w:rFonts w:ascii="Times New Roman" w:hAnsi="Times New Roman" w:cs="Times New Roman"/>
          <w:i/>
          <w:noProof/>
          <w:sz w:val="24"/>
          <w:szCs w:val="24"/>
        </w:rPr>
        <w:t>What the face reveals. Basic and applied studies on spontaneous expression using rhe Facial Action Coding System</w:t>
      </w:r>
      <w:r>
        <w:rPr>
          <w:rFonts w:ascii="Times New Roman" w:hAnsi="Times New Roman" w:cs="Times New Roman"/>
          <w:noProof/>
          <w:sz w:val="24"/>
          <w:szCs w:val="24"/>
        </w:rPr>
        <w:t>. New York: Oxford University Press.</w:t>
      </w:r>
    </w:p>
    <w:p w14:paraId="4F7164EE" w14:textId="5EDA9F47" w:rsidR="00D050B8" w:rsidRDefault="00923CFE" w:rsidP="00B364E3">
      <w:pPr>
        <w:pStyle w:val="NormalWeb"/>
        <w:spacing w:before="0" w:beforeAutospacing="0"/>
        <w:ind w:left="480" w:hanging="480"/>
        <w:divId w:val="260571699"/>
        <w:rPr>
          <w:rFonts w:cs="Times New Roman"/>
          <w:noProof/>
        </w:rPr>
      </w:pPr>
      <w:r w:rsidRPr="00FC1F6E">
        <w:rPr>
          <w:rFonts w:cs="Times New Roman"/>
          <w:noProof/>
        </w:rPr>
        <w:t xml:space="preserve">Erber, R., Wegner, D. M., &amp; Therriault, N. (1996). </w:t>
      </w:r>
      <w:r w:rsidRPr="00FC1F6E">
        <w:rPr>
          <w:rFonts w:cs="Times New Roman"/>
          <w:iCs/>
          <w:noProof/>
        </w:rPr>
        <w:t xml:space="preserve">On being cool and collected: </w:t>
      </w:r>
      <w:r w:rsidR="00BD0EDD" w:rsidRPr="00FC1F6E">
        <w:rPr>
          <w:rFonts w:cs="Times New Roman"/>
          <w:iCs/>
          <w:noProof/>
        </w:rPr>
        <w:t>M</w:t>
      </w:r>
      <w:r w:rsidRPr="00FC1F6E">
        <w:rPr>
          <w:rFonts w:cs="Times New Roman"/>
          <w:iCs/>
          <w:noProof/>
        </w:rPr>
        <w:t>ood regulation in anticipation of social interaction.</w:t>
      </w:r>
      <w:r w:rsidRPr="00FC1F6E">
        <w:rPr>
          <w:rFonts w:cs="Times New Roman"/>
          <w:noProof/>
        </w:rPr>
        <w:t xml:space="preserve"> </w:t>
      </w:r>
      <w:r w:rsidRPr="00FC1F6E">
        <w:rPr>
          <w:rFonts w:cs="Times New Roman"/>
          <w:i/>
          <w:iCs/>
          <w:noProof/>
        </w:rPr>
        <w:t xml:space="preserve">Journal of </w:t>
      </w:r>
      <w:r w:rsidR="00BD0EDD" w:rsidRPr="00FC1F6E">
        <w:rPr>
          <w:rFonts w:cs="Times New Roman"/>
          <w:i/>
          <w:iCs/>
          <w:noProof/>
        </w:rPr>
        <w:t xml:space="preserve">Personality </w:t>
      </w:r>
      <w:r w:rsidRPr="00FC1F6E">
        <w:rPr>
          <w:rFonts w:cs="Times New Roman"/>
          <w:i/>
          <w:iCs/>
          <w:noProof/>
        </w:rPr>
        <w:t xml:space="preserve">and </w:t>
      </w:r>
      <w:r w:rsidR="00BD0EDD" w:rsidRPr="00FC1F6E">
        <w:rPr>
          <w:rFonts w:cs="Times New Roman"/>
          <w:i/>
          <w:iCs/>
          <w:noProof/>
        </w:rPr>
        <w:t>Social Psychology</w:t>
      </w:r>
      <w:r w:rsidR="00BD0EDD" w:rsidRPr="00FC1F6E">
        <w:rPr>
          <w:rFonts w:cs="Times New Roman"/>
          <w:noProof/>
        </w:rPr>
        <w:t xml:space="preserve"> </w:t>
      </w:r>
      <w:r w:rsidRPr="00FC1F6E">
        <w:rPr>
          <w:rFonts w:cs="Times New Roman"/>
          <w:noProof/>
        </w:rPr>
        <w:t>(70, 757–766). doi:10.1037/0022-3514.70.4.757</w:t>
      </w:r>
    </w:p>
    <w:p w14:paraId="4C39E9AF" w14:textId="7EFD84BF" w:rsidR="00D050B8" w:rsidRPr="00FC1F6E" w:rsidRDefault="00B364E3" w:rsidP="00EA5470">
      <w:pPr>
        <w:pStyle w:val="NormalWeb"/>
        <w:spacing w:before="0" w:beforeAutospacing="0"/>
        <w:ind w:left="480" w:hanging="480"/>
        <w:divId w:val="260571699"/>
        <w:rPr>
          <w:rFonts w:cs="Times New Roman"/>
          <w:noProof/>
        </w:rPr>
      </w:pPr>
      <w:r>
        <w:t>Fazio, R. H., &amp; Olson, M. A. (</w:t>
      </w:r>
      <w:r>
        <w:rPr>
          <w:rStyle w:val="nlmyear"/>
        </w:rPr>
        <w:t>2014</w:t>
      </w:r>
      <w:r>
        <w:t xml:space="preserve">). The MODE model: Attitude–behavior processes as a function of motivation and opportunity. In J. W. Sherman, B. Gawronski, &amp; Y. Trope (Eds.), </w:t>
      </w:r>
      <w:r w:rsidRPr="00B364E3">
        <w:rPr>
          <w:i/>
        </w:rPr>
        <w:t>Dual process theories of the social mind</w:t>
      </w:r>
      <w:r>
        <w:t xml:space="preserve"> (pp. 155–171). New York, NY: Guilford Press.</w:t>
      </w:r>
    </w:p>
    <w:p w14:paraId="6A098981" w14:textId="175876A0"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Fehr, B., &amp; Russell, J. A. (1984). Concept of emotion viewed from a prototype perspective. </w:t>
      </w:r>
      <w:r w:rsidRPr="00FC1F6E">
        <w:rPr>
          <w:rFonts w:cs="Times New Roman"/>
          <w:i/>
          <w:iCs/>
          <w:noProof/>
        </w:rPr>
        <w:t>Journal of Experimental Psychology: General</w:t>
      </w:r>
      <w:r w:rsidR="00317494" w:rsidRPr="00FC1F6E">
        <w:rPr>
          <w:rFonts w:cs="Times New Roman"/>
          <w:i/>
          <w:iCs/>
          <w:noProof/>
        </w:rPr>
        <w:t xml:space="preserve">, 113, </w:t>
      </w:r>
      <w:r w:rsidR="00317494" w:rsidRPr="00FC1F6E">
        <w:rPr>
          <w:rFonts w:cs="Times New Roman"/>
          <w:iCs/>
          <w:noProof/>
        </w:rPr>
        <w:t>464-486</w:t>
      </w:r>
      <w:r w:rsidRPr="00FC1F6E">
        <w:rPr>
          <w:rFonts w:cs="Times New Roman"/>
          <w:noProof/>
        </w:rPr>
        <w:t>. doi:10.1037/0096-3445.113.3.464</w:t>
      </w:r>
    </w:p>
    <w:p w14:paraId="581966B3" w14:textId="214C6040" w:rsidR="00154A64" w:rsidRPr="00FC1F6E" w:rsidRDefault="00154A64" w:rsidP="00EA5470">
      <w:pPr>
        <w:pStyle w:val="NormalWeb"/>
        <w:spacing w:before="0" w:beforeAutospacing="0"/>
        <w:ind w:left="480" w:hanging="480"/>
        <w:divId w:val="260571699"/>
        <w:rPr>
          <w:rFonts w:cs="Times New Roman"/>
          <w:lang w:val="en-US"/>
        </w:rPr>
      </w:pPr>
      <w:r w:rsidRPr="00FC1F6E">
        <w:rPr>
          <w:rFonts w:cs="Times New Roman"/>
          <w:lang w:val="en-US"/>
        </w:rPr>
        <w:t>Barrett, L.</w:t>
      </w:r>
      <w:r w:rsidR="00142264" w:rsidRPr="00FC1F6E">
        <w:rPr>
          <w:rFonts w:cs="Times New Roman"/>
          <w:lang w:val="en-US"/>
        </w:rPr>
        <w:t xml:space="preserve"> F.</w:t>
      </w:r>
      <w:r w:rsidRPr="00FC1F6E">
        <w:rPr>
          <w:rFonts w:cs="Times New Roman"/>
          <w:lang w:val="en-US"/>
        </w:rPr>
        <w:t xml:space="preserve"> (2006). Are emotions natural kinds? </w:t>
      </w:r>
      <w:r w:rsidRPr="00FC1F6E">
        <w:rPr>
          <w:rFonts w:cs="Times New Roman"/>
          <w:i/>
          <w:lang w:val="en-US"/>
        </w:rPr>
        <w:t>Perspectives on Psychological Science, 1</w:t>
      </w:r>
      <w:r w:rsidRPr="00FC1F6E">
        <w:rPr>
          <w:rFonts w:cs="Times New Roman"/>
          <w:lang w:val="en-US"/>
        </w:rPr>
        <w:t>, 28-58</w:t>
      </w:r>
      <w:r w:rsidR="00142264" w:rsidRPr="00FC1F6E">
        <w:rPr>
          <w:rFonts w:cs="Times New Roman"/>
          <w:lang w:val="en-US"/>
        </w:rPr>
        <w:t>.</w:t>
      </w:r>
    </w:p>
    <w:p w14:paraId="0AED07A3" w14:textId="6185BDB6"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Fischer, A. H. (2011). Contempt: A Hot Feeling Hidden under a Cold Jacket. In </w:t>
      </w:r>
      <w:r w:rsidRPr="00FC1F6E">
        <w:rPr>
          <w:rFonts w:cs="Times New Roman"/>
          <w:i/>
          <w:iCs/>
          <w:noProof/>
        </w:rPr>
        <w:t>Re-Constructing Emotional Spaces. From Experience to Regulation</w:t>
      </w:r>
      <w:r w:rsidRPr="00FC1F6E">
        <w:rPr>
          <w:rFonts w:cs="Times New Roman"/>
          <w:noProof/>
        </w:rPr>
        <w:t xml:space="preserve"> (pp. 77–88). </w:t>
      </w:r>
    </w:p>
    <w:p w14:paraId="424AAFA9"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Fischer, A. H., &amp; Roseman, I. J. (2007). Beat them or ban them: the characteristics and social functions of anger and contempt. </w:t>
      </w:r>
      <w:r w:rsidRPr="00FC1F6E">
        <w:rPr>
          <w:rFonts w:cs="Times New Roman"/>
          <w:i/>
          <w:iCs/>
          <w:noProof/>
        </w:rPr>
        <w:t>Journal of Personality and Social Psychology</w:t>
      </w:r>
      <w:r w:rsidRPr="00FC1F6E">
        <w:rPr>
          <w:rFonts w:cs="Times New Roman"/>
          <w:noProof/>
        </w:rPr>
        <w:t xml:space="preserve">, </w:t>
      </w:r>
      <w:r w:rsidRPr="00FC1F6E">
        <w:rPr>
          <w:rFonts w:cs="Times New Roman"/>
          <w:i/>
          <w:iCs/>
          <w:noProof/>
        </w:rPr>
        <w:t>93</w:t>
      </w:r>
      <w:r w:rsidRPr="00FC1F6E">
        <w:rPr>
          <w:rFonts w:cs="Times New Roman"/>
          <w:noProof/>
        </w:rPr>
        <w:t>, 103–115. doi:10.1037/0022-3514.93.1.103</w:t>
      </w:r>
    </w:p>
    <w:p w14:paraId="45031617" w14:textId="77777777" w:rsidR="00985CF4" w:rsidRPr="00FC1F6E" w:rsidRDefault="00985CF4" w:rsidP="00EA5470">
      <w:pPr>
        <w:widowControl w:val="0"/>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 xml:space="preserve">Fischer, A. H., &amp; Manstead, A. S. R. (2008). The social function of emotions. In M. Lewis, J. Haviland-Jones &amp; L.F. Barrett  (Eds.), </w:t>
      </w:r>
      <w:r w:rsidRPr="00FC1F6E">
        <w:rPr>
          <w:rFonts w:ascii="Times New Roman" w:hAnsi="Times New Roman" w:cs="Times New Roman"/>
          <w:i/>
          <w:sz w:val="24"/>
          <w:szCs w:val="24"/>
          <w:lang w:val="en-US"/>
        </w:rPr>
        <w:t>Handbook of Emotions</w:t>
      </w:r>
      <w:r w:rsidRPr="00FC1F6E">
        <w:rPr>
          <w:rFonts w:ascii="Times New Roman" w:hAnsi="Times New Roman" w:cs="Times New Roman"/>
          <w:sz w:val="24"/>
          <w:szCs w:val="24"/>
          <w:lang w:val="en-US"/>
        </w:rPr>
        <w:t xml:space="preserve"> (3rd edition, pp. 456-467). New York: Guilford. </w:t>
      </w:r>
    </w:p>
    <w:p w14:paraId="4641D01E"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Fiske, S. T., Cuddy, A. J. C., Glick, P., &amp; Xu, J. (2002). A model of (often mixed) stereotype content: competence and warmth respectively follow from perceived status and competition. </w:t>
      </w:r>
      <w:r w:rsidRPr="00FC1F6E">
        <w:rPr>
          <w:rFonts w:cs="Times New Roman"/>
          <w:i/>
          <w:iCs/>
          <w:noProof/>
        </w:rPr>
        <w:t>Journal of Personality and Social Psychology</w:t>
      </w:r>
      <w:r w:rsidRPr="00FC1F6E">
        <w:rPr>
          <w:rFonts w:cs="Times New Roman"/>
          <w:noProof/>
        </w:rPr>
        <w:t xml:space="preserve">, </w:t>
      </w:r>
      <w:r w:rsidRPr="00FC1F6E">
        <w:rPr>
          <w:rFonts w:cs="Times New Roman"/>
          <w:i/>
          <w:iCs/>
          <w:noProof/>
        </w:rPr>
        <w:t>82</w:t>
      </w:r>
      <w:r w:rsidRPr="00FC1F6E">
        <w:rPr>
          <w:rFonts w:cs="Times New Roman"/>
          <w:noProof/>
        </w:rPr>
        <w:t>, 878–902. doi:10.1037/0022-3514.82.6.878</w:t>
      </w:r>
    </w:p>
    <w:p w14:paraId="65D9F40D" w14:textId="235127F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Frijda, N. H. (1986). </w:t>
      </w:r>
      <w:r w:rsidRPr="00FC1F6E">
        <w:rPr>
          <w:rFonts w:cs="Times New Roman"/>
          <w:i/>
          <w:iCs/>
          <w:noProof/>
        </w:rPr>
        <w:t>The Emotions</w:t>
      </w:r>
      <w:r w:rsidRPr="00FC1F6E">
        <w:rPr>
          <w:rFonts w:cs="Times New Roman"/>
          <w:noProof/>
        </w:rPr>
        <w:t xml:space="preserve">. </w:t>
      </w:r>
      <w:r w:rsidR="00154A64" w:rsidRPr="00FC1F6E">
        <w:rPr>
          <w:rFonts w:cs="Times New Roman"/>
          <w:iCs/>
          <w:noProof/>
        </w:rPr>
        <w:t>Cambridge: Cambridge University Press</w:t>
      </w:r>
      <w:r w:rsidR="00154A64" w:rsidRPr="00FC1F6E">
        <w:rPr>
          <w:rFonts w:cs="Times New Roman"/>
          <w:noProof/>
        </w:rPr>
        <w:t>.</w:t>
      </w:r>
    </w:p>
    <w:p w14:paraId="757478CD"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Frijda, N. H. (1988). The laws of emotion. </w:t>
      </w:r>
      <w:r w:rsidRPr="00FC1F6E">
        <w:rPr>
          <w:rFonts w:cs="Times New Roman"/>
          <w:i/>
          <w:iCs/>
          <w:noProof/>
        </w:rPr>
        <w:t>The American Psychologist</w:t>
      </w:r>
      <w:r w:rsidRPr="00FC1F6E">
        <w:rPr>
          <w:rFonts w:cs="Times New Roman"/>
          <w:noProof/>
        </w:rPr>
        <w:t xml:space="preserve">, </w:t>
      </w:r>
      <w:r w:rsidRPr="00FC1F6E">
        <w:rPr>
          <w:rFonts w:cs="Times New Roman"/>
          <w:i/>
          <w:iCs/>
          <w:noProof/>
        </w:rPr>
        <w:t>43</w:t>
      </w:r>
      <w:r w:rsidRPr="00FC1F6E">
        <w:rPr>
          <w:rFonts w:cs="Times New Roman"/>
          <w:noProof/>
        </w:rPr>
        <w:t>, 349–358. doi:10.5465/AMR.2007.25275690</w:t>
      </w:r>
    </w:p>
    <w:p w14:paraId="104B47C3" w14:textId="2AF78029"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Frijda, N. H. (1993). Moods, emotion episodes, and emotions. In </w:t>
      </w:r>
      <w:r w:rsidR="00317494" w:rsidRPr="00FC1F6E">
        <w:rPr>
          <w:rFonts w:cs="Times New Roman"/>
          <w:noProof/>
        </w:rPr>
        <w:t xml:space="preserve">M. Lewis, J. M. Haviland-Jones (Eds.), </w:t>
      </w:r>
      <w:r w:rsidRPr="00FC1F6E">
        <w:rPr>
          <w:rFonts w:cs="Times New Roman"/>
          <w:i/>
          <w:iCs/>
          <w:noProof/>
        </w:rPr>
        <w:t>Handbook of emotions</w:t>
      </w:r>
      <w:r w:rsidRPr="00FC1F6E">
        <w:rPr>
          <w:rFonts w:cs="Times New Roman"/>
          <w:noProof/>
        </w:rPr>
        <w:t xml:space="preserve"> (</w:t>
      </w:r>
      <w:r w:rsidR="00317494" w:rsidRPr="00FC1F6E">
        <w:rPr>
          <w:rFonts w:cs="Times New Roman"/>
          <w:noProof/>
        </w:rPr>
        <w:t>1</w:t>
      </w:r>
      <w:r w:rsidR="00317494" w:rsidRPr="00FC1F6E">
        <w:rPr>
          <w:rFonts w:cs="Times New Roman"/>
          <w:noProof/>
          <w:vertAlign w:val="superscript"/>
        </w:rPr>
        <w:t>st</w:t>
      </w:r>
      <w:r w:rsidR="00317494" w:rsidRPr="00FC1F6E">
        <w:rPr>
          <w:rFonts w:cs="Times New Roman"/>
          <w:noProof/>
        </w:rPr>
        <w:t xml:space="preserve"> edition, </w:t>
      </w:r>
      <w:r w:rsidRPr="00FC1F6E">
        <w:rPr>
          <w:rFonts w:cs="Times New Roman"/>
          <w:noProof/>
        </w:rPr>
        <w:t>pp. 381–403).</w:t>
      </w:r>
      <w:r w:rsidR="00317494" w:rsidRPr="00FC1F6E">
        <w:rPr>
          <w:rFonts w:cs="Times New Roman"/>
          <w:noProof/>
        </w:rPr>
        <w:t xml:space="preserve"> New York: Guilford Press.</w:t>
      </w:r>
    </w:p>
    <w:p w14:paraId="6CE33BE0" w14:textId="470138AA" w:rsidR="00985CF4" w:rsidRPr="00FC1F6E" w:rsidRDefault="00985CF4" w:rsidP="00EA5470">
      <w:pPr>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eastAsia="Times New Roman" w:hAnsi="Times New Roman" w:cs="Times New Roman"/>
          <w:bCs/>
          <w:sz w:val="24"/>
          <w:szCs w:val="24"/>
          <w:lang w:val="en-US" w:eastAsia="nl-NL"/>
        </w:rPr>
        <w:t>Frijda, N. H. (1994). How are emotions distinguished from moods, temparement, and other related affective constructs? In</w:t>
      </w:r>
      <w:r w:rsidRPr="00FC1F6E">
        <w:rPr>
          <w:rFonts w:ascii="Times New Roman" w:hAnsi="Times New Roman" w:cs="Times New Roman"/>
          <w:sz w:val="24"/>
          <w:szCs w:val="24"/>
          <w:lang w:val="en-US"/>
        </w:rPr>
        <w:t xml:space="preserve"> </w:t>
      </w:r>
      <w:r w:rsidR="00317494" w:rsidRPr="00FC1F6E">
        <w:rPr>
          <w:rFonts w:ascii="Times New Roman" w:hAnsi="Times New Roman" w:cs="Times New Roman"/>
          <w:sz w:val="24"/>
          <w:szCs w:val="24"/>
          <w:lang w:val="en-US"/>
        </w:rPr>
        <w:t xml:space="preserve">P. </w:t>
      </w:r>
      <w:r w:rsidR="00317494" w:rsidRPr="00FC1F6E">
        <w:rPr>
          <w:rFonts w:ascii="Times New Roman" w:eastAsia="Times New Roman" w:hAnsi="Times New Roman" w:cs="Times New Roman"/>
          <w:iCs/>
          <w:sz w:val="24"/>
          <w:szCs w:val="24"/>
          <w:lang w:val="en-US" w:eastAsia="nl-NL"/>
        </w:rPr>
        <w:t>Ekman</w:t>
      </w:r>
      <w:r w:rsidRPr="00FC1F6E">
        <w:rPr>
          <w:rFonts w:ascii="Times New Roman" w:eastAsia="Times New Roman" w:hAnsi="Times New Roman" w:cs="Times New Roman"/>
          <w:iCs/>
          <w:sz w:val="24"/>
          <w:szCs w:val="24"/>
          <w:lang w:val="en-US" w:eastAsia="nl-NL"/>
        </w:rPr>
        <w:t xml:space="preserve"> &amp; </w:t>
      </w:r>
      <w:r w:rsidR="00317494" w:rsidRPr="00FC1F6E">
        <w:rPr>
          <w:rFonts w:ascii="Times New Roman" w:eastAsia="Times New Roman" w:hAnsi="Times New Roman" w:cs="Times New Roman"/>
          <w:iCs/>
          <w:sz w:val="24"/>
          <w:szCs w:val="24"/>
          <w:lang w:val="en-US" w:eastAsia="nl-NL"/>
        </w:rPr>
        <w:t xml:space="preserve">R. J. Davidson </w:t>
      </w:r>
      <w:r w:rsidRPr="00FC1F6E">
        <w:rPr>
          <w:rFonts w:ascii="Times New Roman" w:eastAsia="Times New Roman" w:hAnsi="Times New Roman" w:cs="Times New Roman"/>
          <w:iCs/>
          <w:sz w:val="24"/>
          <w:szCs w:val="24"/>
          <w:lang w:val="en-US" w:eastAsia="nl-NL"/>
        </w:rPr>
        <w:t>[Eds],</w:t>
      </w:r>
      <w:r w:rsidRPr="00FC1F6E">
        <w:rPr>
          <w:rFonts w:ascii="Times New Roman" w:eastAsia="Times New Roman" w:hAnsi="Times New Roman" w:cs="Times New Roman"/>
          <w:i/>
          <w:iCs/>
          <w:sz w:val="24"/>
          <w:szCs w:val="24"/>
          <w:lang w:val="en-US" w:eastAsia="nl-NL"/>
        </w:rPr>
        <w:t xml:space="preserve"> The nature of emotion: Fundamental questions </w:t>
      </w:r>
      <w:r w:rsidRPr="00FC1F6E">
        <w:rPr>
          <w:rFonts w:ascii="Times New Roman" w:eastAsia="Times New Roman" w:hAnsi="Times New Roman" w:cs="Times New Roman"/>
          <w:iCs/>
          <w:sz w:val="24"/>
          <w:szCs w:val="24"/>
          <w:lang w:val="en-US" w:eastAsia="nl-NL"/>
        </w:rPr>
        <w:t>(pp. 49-96</w:t>
      </w:r>
      <w:r w:rsidRPr="00FC1F6E">
        <w:rPr>
          <w:rFonts w:ascii="Times New Roman" w:eastAsia="Times New Roman" w:hAnsi="Times New Roman" w:cs="Times New Roman"/>
          <w:i/>
          <w:iCs/>
          <w:sz w:val="24"/>
          <w:szCs w:val="24"/>
          <w:lang w:val="en-US" w:eastAsia="nl-NL"/>
        </w:rPr>
        <w:t xml:space="preserve">). </w:t>
      </w:r>
      <w:r w:rsidRPr="00FC1F6E">
        <w:rPr>
          <w:rFonts w:ascii="Times New Roman" w:eastAsia="Times New Roman" w:hAnsi="Times New Roman" w:cs="Times New Roman"/>
          <w:iCs/>
          <w:sz w:val="24"/>
          <w:szCs w:val="24"/>
          <w:lang w:val="en-US" w:eastAsia="nl-NL"/>
        </w:rPr>
        <w:t>N</w:t>
      </w:r>
      <w:r w:rsidR="00317494" w:rsidRPr="00FC1F6E">
        <w:rPr>
          <w:rFonts w:ascii="Times New Roman" w:eastAsia="Times New Roman" w:hAnsi="Times New Roman" w:cs="Times New Roman"/>
          <w:iCs/>
          <w:sz w:val="24"/>
          <w:szCs w:val="24"/>
          <w:lang w:val="en-US" w:eastAsia="nl-NL"/>
        </w:rPr>
        <w:t>ew York</w:t>
      </w:r>
      <w:r w:rsidRPr="00FC1F6E">
        <w:rPr>
          <w:rFonts w:ascii="Times New Roman" w:eastAsia="Times New Roman" w:hAnsi="Times New Roman" w:cs="Times New Roman"/>
          <w:iCs/>
          <w:sz w:val="24"/>
          <w:szCs w:val="24"/>
          <w:lang w:val="en-US" w:eastAsia="nl-NL"/>
        </w:rPr>
        <w:t>: Oxford University Press; US.</w:t>
      </w:r>
    </w:p>
    <w:p w14:paraId="4C7F7721" w14:textId="46923E88" w:rsidR="00475E9E" w:rsidRPr="00FC1F6E" w:rsidRDefault="00475E9E" w:rsidP="006567B5">
      <w:pPr>
        <w:spacing w:after="0" w:line="240" w:lineRule="auto"/>
        <w:ind w:left="480" w:hanging="480"/>
        <w:divId w:val="260571699"/>
        <w:rPr>
          <w:rFonts w:ascii="Times New Roman" w:eastAsia="Times New Roman" w:hAnsi="Times New Roman" w:cs="Times New Roman"/>
          <w:sz w:val="24"/>
          <w:szCs w:val="24"/>
          <w:lang w:eastAsia="en-GB"/>
        </w:rPr>
      </w:pPr>
      <w:r w:rsidRPr="00FC1F6E">
        <w:rPr>
          <w:rFonts w:ascii="Times New Roman" w:eastAsia="Times New Roman" w:hAnsi="Times New Roman" w:cs="Times New Roman"/>
          <w:sz w:val="24"/>
          <w:szCs w:val="24"/>
          <w:lang w:eastAsia="en-GB"/>
        </w:rPr>
        <w:t xml:space="preserve">Gausel, N., Leach, C. W., Vignoles, V. L., &amp; Brown, R. (2012). Defend or repair? Explaining responses to in-group moral failure by disentangling feelings of shame, rejection, and inferiority. </w:t>
      </w:r>
      <w:r w:rsidRPr="00FC1F6E">
        <w:rPr>
          <w:rFonts w:ascii="Times New Roman" w:eastAsia="Times New Roman" w:hAnsi="Times New Roman" w:cs="Times New Roman"/>
          <w:i/>
          <w:iCs/>
          <w:sz w:val="24"/>
          <w:szCs w:val="24"/>
          <w:lang w:eastAsia="en-GB"/>
        </w:rPr>
        <w:t>Journal of Personality and Social Psychology</w:t>
      </w:r>
      <w:r w:rsidRPr="00FC1F6E">
        <w:rPr>
          <w:rFonts w:ascii="Times New Roman" w:eastAsia="Times New Roman" w:hAnsi="Times New Roman" w:cs="Times New Roman"/>
          <w:sz w:val="24"/>
          <w:szCs w:val="24"/>
          <w:lang w:eastAsia="en-GB"/>
        </w:rPr>
        <w:t xml:space="preserve">, </w:t>
      </w:r>
      <w:r w:rsidRPr="00FC1F6E">
        <w:rPr>
          <w:rFonts w:ascii="Times New Roman" w:eastAsia="Times New Roman" w:hAnsi="Times New Roman" w:cs="Times New Roman"/>
          <w:i/>
          <w:iCs/>
          <w:sz w:val="24"/>
          <w:szCs w:val="24"/>
          <w:lang w:eastAsia="en-GB"/>
        </w:rPr>
        <w:t>102</w:t>
      </w:r>
      <w:r w:rsidRPr="00FC1F6E">
        <w:rPr>
          <w:rFonts w:ascii="Times New Roman" w:eastAsia="Times New Roman" w:hAnsi="Times New Roman" w:cs="Times New Roman"/>
          <w:sz w:val="24"/>
          <w:szCs w:val="24"/>
          <w:lang w:eastAsia="en-GB"/>
        </w:rPr>
        <w:t xml:space="preserve">(5), 941. doi: </w:t>
      </w:r>
      <w:hyperlink r:id="rId12" w:tooltip="Search for 10.1037/a0027233" w:history="1">
        <w:r w:rsidRPr="00FC1F6E">
          <w:rPr>
            <w:rStyle w:val="Hyperlink"/>
            <w:rFonts w:ascii="Times New Roman" w:hAnsi="Times New Roman" w:cs="Times New Roman"/>
            <w:color w:val="auto"/>
            <w:sz w:val="24"/>
            <w:szCs w:val="24"/>
          </w:rPr>
          <w:t>10.1037/a0027233</w:t>
        </w:r>
      </w:hyperlink>
    </w:p>
    <w:p w14:paraId="37819577" w14:textId="77777777" w:rsidR="00475E9E" w:rsidRPr="00FC1F6E" w:rsidRDefault="00475E9E" w:rsidP="006567B5">
      <w:pPr>
        <w:widowControl w:val="0"/>
        <w:autoSpaceDE w:val="0"/>
        <w:autoSpaceDN w:val="0"/>
        <w:adjustRightInd w:val="0"/>
        <w:spacing w:after="100" w:afterAutospacing="1" w:line="240" w:lineRule="auto"/>
        <w:divId w:val="260571699"/>
        <w:rPr>
          <w:rFonts w:ascii="Times New Roman" w:hAnsi="Times New Roman" w:cs="Times New Roman"/>
          <w:sz w:val="24"/>
          <w:szCs w:val="24"/>
          <w:lang w:val="en-US" w:eastAsia="nl-NL"/>
        </w:rPr>
      </w:pPr>
    </w:p>
    <w:p w14:paraId="0ADE64B8"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Gerber, J., &amp; Wheeler, L. (2009). On being rejected: A meta-analysis of experimental research on rejection. </w:t>
      </w:r>
      <w:r w:rsidRPr="00FC1F6E">
        <w:rPr>
          <w:rFonts w:cs="Times New Roman"/>
          <w:i/>
          <w:iCs/>
          <w:noProof/>
        </w:rPr>
        <w:t>Perspectives on Psychological Science</w:t>
      </w:r>
      <w:r w:rsidRPr="00FC1F6E">
        <w:rPr>
          <w:rFonts w:cs="Times New Roman"/>
          <w:noProof/>
        </w:rPr>
        <w:t xml:space="preserve">, </w:t>
      </w:r>
      <w:r w:rsidRPr="00FC1F6E">
        <w:rPr>
          <w:rFonts w:cs="Times New Roman"/>
          <w:i/>
          <w:iCs/>
          <w:noProof/>
        </w:rPr>
        <w:t>4</w:t>
      </w:r>
      <w:r w:rsidRPr="00FC1F6E">
        <w:rPr>
          <w:rFonts w:cs="Times New Roman"/>
          <w:noProof/>
        </w:rPr>
        <w:t>, 468–488. doi:10.1111/j.1745-6924.2009.01158.x</w:t>
      </w:r>
    </w:p>
    <w:p w14:paraId="4321F339" w14:textId="77777777" w:rsidR="006567B5" w:rsidRPr="00FC1F6E" w:rsidRDefault="006567B5" w:rsidP="006567B5">
      <w:pPr>
        <w:ind w:left="284" w:right="720" w:hanging="284"/>
        <w:divId w:val="260571699"/>
        <w:rPr>
          <w:rFonts w:ascii="Times New Roman" w:hAnsi="Times New Roman" w:cs="Times New Roman"/>
          <w:sz w:val="24"/>
          <w:szCs w:val="24"/>
        </w:rPr>
      </w:pPr>
      <w:r w:rsidRPr="00FC1F6E">
        <w:rPr>
          <w:rFonts w:ascii="Times New Roman" w:hAnsi="Times New Roman" w:cs="Times New Roman"/>
          <w:sz w:val="24"/>
          <w:szCs w:val="24"/>
        </w:rPr>
        <w:t xml:space="preserve">Giner-Sorolla, R. (1999).  Affect in attitude: Immediate and deliberative perspectives.  In S. Chaiken &amp; Y. Trope (Eds.), </w:t>
      </w:r>
      <w:r w:rsidRPr="00FC1F6E">
        <w:rPr>
          <w:rFonts w:ascii="Times New Roman" w:hAnsi="Times New Roman" w:cs="Times New Roman"/>
          <w:i/>
          <w:sz w:val="24"/>
          <w:szCs w:val="24"/>
        </w:rPr>
        <w:t>Dual process theories in social psychology</w:t>
      </w:r>
      <w:r w:rsidRPr="00FC1F6E">
        <w:rPr>
          <w:rFonts w:ascii="Times New Roman" w:hAnsi="Times New Roman" w:cs="Times New Roman"/>
          <w:sz w:val="24"/>
          <w:szCs w:val="24"/>
        </w:rPr>
        <w:t xml:space="preserve">  (pp. 441-461).  New York: Guilford. </w:t>
      </w:r>
    </w:p>
    <w:p w14:paraId="2F15A2BE" w14:textId="77777777" w:rsidR="00985CF4" w:rsidRPr="00FC1F6E" w:rsidRDefault="00985CF4" w:rsidP="00EA5470">
      <w:pPr>
        <w:widowControl w:val="0"/>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eastAsia="nl-NL"/>
        </w:rPr>
      </w:pPr>
      <w:r w:rsidRPr="00FC1F6E">
        <w:rPr>
          <w:rFonts w:ascii="Times New Roman" w:hAnsi="Times New Roman" w:cs="Times New Roman"/>
          <w:sz w:val="24"/>
          <w:szCs w:val="24"/>
          <w:lang w:val="en-US" w:eastAsia="nl-NL"/>
        </w:rPr>
        <w:t xml:space="preserve">Giner-Sorolla, R. (2012). </w:t>
      </w:r>
      <w:r w:rsidRPr="00FC1F6E">
        <w:rPr>
          <w:rFonts w:ascii="Times New Roman" w:hAnsi="Times New Roman" w:cs="Times New Roman"/>
          <w:i/>
          <w:sz w:val="24"/>
          <w:szCs w:val="24"/>
          <w:lang w:val="en-US" w:eastAsia="nl-NL"/>
        </w:rPr>
        <w:t>Judging passions: Moral emotions in persons and groups</w:t>
      </w:r>
      <w:r w:rsidRPr="00FC1F6E">
        <w:rPr>
          <w:rFonts w:ascii="Times New Roman" w:hAnsi="Times New Roman" w:cs="Times New Roman"/>
          <w:sz w:val="24"/>
          <w:szCs w:val="24"/>
          <w:lang w:val="en-US" w:eastAsia="nl-NL"/>
        </w:rPr>
        <w:t>. European Monographs in Social Psychology. Hove, UK: Psychology Press.</w:t>
      </w:r>
    </w:p>
    <w:p w14:paraId="0B35B4C5" w14:textId="2D1F6DF2" w:rsidR="0066380F" w:rsidRPr="00FC1F6E" w:rsidRDefault="0066380F" w:rsidP="0066380F">
      <w:pPr>
        <w:autoSpaceDE w:val="0"/>
        <w:autoSpaceDN w:val="0"/>
        <w:adjustRightInd w:val="0"/>
        <w:spacing w:after="0" w:line="240" w:lineRule="auto"/>
        <w:ind w:left="567" w:hanging="567"/>
        <w:divId w:val="260571699"/>
        <w:rPr>
          <w:rFonts w:ascii="Times New Roman" w:hAnsi="Times New Roman" w:cs="Times New Roman"/>
          <w:sz w:val="24"/>
          <w:szCs w:val="24"/>
          <w:lang w:eastAsia="nl-NL"/>
        </w:rPr>
      </w:pPr>
      <w:r w:rsidRPr="00FC1F6E">
        <w:rPr>
          <w:rFonts w:ascii="Times New Roman" w:hAnsi="Times New Roman" w:cs="Times New Roman"/>
          <w:sz w:val="24"/>
          <w:szCs w:val="24"/>
          <w:lang w:eastAsia="nl-NL"/>
        </w:rPr>
        <w:t xml:space="preserve">Glick , P., Fiske , S. T., et al.  (2006) Anti-American sentiment and America's perceived intent to dominate: An 11-nation study. </w:t>
      </w:r>
      <w:r w:rsidRPr="00FC1F6E">
        <w:rPr>
          <w:rFonts w:ascii="Times New Roman" w:hAnsi="Times New Roman" w:cs="Times New Roman"/>
          <w:i/>
          <w:sz w:val="24"/>
          <w:szCs w:val="24"/>
          <w:lang w:eastAsia="nl-NL"/>
        </w:rPr>
        <w:t>Basic and Applied Social Psychology, 28</w:t>
      </w:r>
      <w:r w:rsidRPr="00FC1F6E">
        <w:rPr>
          <w:rFonts w:ascii="Times New Roman" w:hAnsi="Times New Roman" w:cs="Times New Roman"/>
          <w:sz w:val="24"/>
          <w:szCs w:val="24"/>
          <w:lang w:eastAsia="nl-NL"/>
        </w:rPr>
        <w:t>(4), 363-373, doi: 10.1207/s15324834basp2804_10</w:t>
      </w:r>
    </w:p>
    <w:p w14:paraId="1651F4E1" w14:textId="77777777" w:rsidR="0066380F" w:rsidRPr="00FC1F6E" w:rsidRDefault="0066380F" w:rsidP="0066380F">
      <w:pPr>
        <w:autoSpaceDE w:val="0"/>
        <w:autoSpaceDN w:val="0"/>
        <w:adjustRightInd w:val="0"/>
        <w:spacing w:after="0" w:line="240" w:lineRule="auto"/>
        <w:divId w:val="260571699"/>
        <w:rPr>
          <w:rFonts w:ascii="Times New Roman" w:hAnsi="Times New Roman" w:cs="Times New Roman"/>
          <w:sz w:val="24"/>
          <w:szCs w:val="24"/>
          <w:lang w:val="en-US" w:eastAsia="nl-NL"/>
        </w:rPr>
      </w:pPr>
    </w:p>
    <w:p w14:paraId="10CAAEDA"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Gottman, J. M. (1998). Psychology and the study of marital processes. </w:t>
      </w:r>
      <w:r w:rsidRPr="00FC1F6E">
        <w:rPr>
          <w:rFonts w:cs="Times New Roman"/>
          <w:i/>
          <w:iCs/>
          <w:noProof/>
        </w:rPr>
        <w:t>Annual Review of Psychology</w:t>
      </w:r>
      <w:r w:rsidRPr="00FC1F6E">
        <w:rPr>
          <w:rFonts w:cs="Times New Roman"/>
          <w:noProof/>
        </w:rPr>
        <w:t xml:space="preserve">, </w:t>
      </w:r>
      <w:r w:rsidRPr="00FC1F6E">
        <w:rPr>
          <w:rFonts w:cs="Times New Roman"/>
          <w:i/>
          <w:iCs/>
          <w:noProof/>
        </w:rPr>
        <w:t>49</w:t>
      </w:r>
      <w:r w:rsidRPr="00FC1F6E">
        <w:rPr>
          <w:rFonts w:cs="Times New Roman"/>
          <w:noProof/>
        </w:rPr>
        <w:t>, 169–197. doi:10.1146/annurev.psych.49.1.169</w:t>
      </w:r>
    </w:p>
    <w:p w14:paraId="5D61974C"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Gottman, J. M., &amp; Levenson, R. W. (2002). A two-factor model for predicting when a couple will divorce: Exploratory analyses using 14-year longitudinal data. </w:t>
      </w:r>
      <w:r w:rsidRPr="00FC1F6E">
        <w:rPr>
          <w:rFonts w:cs="Times New Roman"/>
          <w:i/>
          <w:iCs/>
          <w:noProof/>
        </w:rPr>
        <w:t>Family Process</w:t>
      </w:r>
      <w:r w:rsidRPr="00FC1F6E">
        <w:rPr>
          <w:rFonts w:cs="Times New Roman"/>
          <w:noProof/>
        </w:rPr>
        <w:t xml:space="preserve">, </w:t>
      </w:r>
      <w:r w:rsidRPr="00FC1F6E">
        <w:rPr>
          <w:rFonts w:cs="Times New Roman"/>
          <w:i/>
          <w:iCs/>
          <w:noProof/>
        </w:rPr>
        <w:t>41</w:t>
      </w:r>
      <w:r w:rsidRPr="00FC1F6E">
        <w:rPr>
          <w:rFonts w:cs="Times New Roman"/>
          <w:noProof/>
        </w:rPr>
        <w:t>, 83–96. doi:10.1111/j.1545-5300.2002.40102000083.x</w:t>
      </w:r>
    </w:p>
    <w:p w14:paraId="1539CCC0" w14:textId="1765ECB3"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Haidt, J. (2003). The moral emotions. In </w:t>
      </w:r>
      <w:r w:rsidR="00154A64" w:rsidRPr="00FC1F6E">
        <w:rPr>
          <w:rFonts w:cs="Times New Roman"/>
          <w:lang w:val="en-US" w:eastAsia="nl-NL"/>
        </w:rPr>
        <w:t xml:space="preserve">R. J. Davidson, K. R. Scherer, &amp; H. H. Goldsmith (Eds.), </w:t>
      </w:r>
      <w:r w:rsidRPr="00FC1F6E">
        <w:rPr>
          <w:rFonts w:cs="Times New Roman"/>
          <w:i/>
          <w:iCs/>
          <w:noProof/>
        </w:rPr>
        <w:t xml:space="preserve">Handbook of </w:t>
      </w:r>
      <w:r w:rsidR="00154A64" w:rsidRPr="00FC1F6E">
        <w:rPr>
          <w:rFonts w:cs="Times New Roman"/>
          <w:i/>
          <w:iCs/>
          <w:noProof/>
        </w:rPr>
        <w:t xml:space="preserve">Affective Sciences </w:t>
      </w:r>
      <w:r w:rsidRPr="00FC1F6E">
        <w:rPr>
          <w:rFonts w:cs="Times New Roman"/>
          <w:noProof/>
        </w:rPr>
        <w:t xml:space="preserve">(pp. 852–870). </w:t>
      </w:r>
      <w:r w:rsidR="00154A64" w:rsidRPr="00FC1F6E">
        <w:rPr>
          <w:rFonts w:cs="Times New Roman"/>
          <w:lang w:val="en-US" w:eastAsia="nl-NL"/>
        </w:rPr>
        <w:t>Oxford: Oxford University Press</w:t>
      </w:r>
    </w:p>
    <w:p w14:paraId="6570A748" w14:textId="5920BDB8"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Haidt, J., &amp; Keltner, D. (1999). Culture and Facial Expression: Open-ended Methods Find More Expressions and a Gradient of Recognition. </w:t>
      </w:r>
      <w:r w:rsidRPr="00FC1F6E">
        <w:rPr>
          <w:rFonts w:cs="Times New Roman"/>
          <w:i/>
          <w:iCs/>
          <w:noProof/>
        </w:rPr>
        <w:t>Cognition &amp; Emotion</w:t>
      </w:r>
      <w:r w:rsidR="00330469" w:rsidRPr="00FC1F6E">
        <w:rPr>
          <w:rFonts w:cs="Times New Roman"/>
          <w:i/>
          <w:iCs/>
          <w:noProof/>
        </w:rPr>
        <w:t xml:space="preserve">, 13, </w:t>
      </w:r>
      <w:r w:rsidR="00330469" w:rsidRPr="00FC1F6E">
        <w:rPr>
          <w:rFonts w:cs="Times New Roman"/>
          <w:iCs/>
          <w:noProof/>
        </w:rPr>
        <w:t>225-266</w:t>
      </w:r>
      <w:r w:rsidRPr="00FC1F6E">
        <w:rPr>
          <w:rFonts w:cs="Times New Roman"/>
          <w:noProof/>
        </w:rPr>
        <w:t>. doi:10.1080/026999399379267</w:t>
      </w:r>
    </w:p>
    <w:p w14:paraId="2DCE6493" w14:textId="3B266368"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Halperin, E. (2008). Group-based </w:t>
      </w:r>
      <w:r w:rsidR="00BD0EDD" w:rsidRPr="00FC1F6E">
        <w:rPr>
          <w:rFonts w:cs="Times New Roman"/>
          <w:noProof/>
        </w:rPr>
        <w:t xml:space="preserve">hatred </w:t>
      </w:r>
      <w:r w:rsidRPr="00FC1F6E">
        <w:rPr>
          <w:rFonts w:cs="Times New Roman"/>
          <w:noProof/>
        </w:rPr>
        <w:t xml:space="preserve">in </w:t>
      </w:r>
      <w:r w:rsidR="00BD0EDD" w:rsidRPr="00FC1F6E">
        <w:rPr>
          <w:rFonts w:cs="Times New Roman"/>
          <w:noProof/>
        </w:rPr>
        <w:t xml:space="preserve">intractable conflict </w:t>
      </w:r>
      <w:r w:rsidRPr="00FC1F6E">
        <w:rPr>
          <w:rFonts w:cs="Times New Roman"/>
          <w:noProof/>
        </w:rPr>
        <w:t xml:space="preserve">in Israel. </w:t>
      </w:r>
      <w:r w:rsidRPr="00FC1F6E">
        <w:rPr>
          <w:rFonts w:cs="Times New Roman"/>
          <w:i/>
          <w:iCs/>
          <w:noProof/>
        </w:rPr>
        <w:t>Journal of Conflict Resolution</w:t>
      </w:r>
      <w:r w:rsidR="00330469" w:rsidRPr="00FC1F6E">
        <w:rPr>
          <w:rFonts w:cs="Times New Roman"/>
          <w:i/>
          <w:iCs/>
          <w:noProof/>
        </w:rPr>
        <w:t xml:space="preserve">, 52, </w:t>
      </w:r>
      <w:r w:rsidR="00330469" w:rsidRPr="00FC1F6E">
        <w:rPr>
          <w:rFonts w:cs="Times New Roman"/>
          <w:iCs/>
          <w:noProof/>
        </w:rPr>
        <w:t>713-736</w:t>
      </w:r>
      <w:r w:rsidRPr="00FC1F6E">
        <w:rPr>
          <w:rFonts w:cs="Times New Roman"/>
          <w:noProof/>
        </w:rPr>
        <w:t>. doi:10.1177/0022002708314665</w:t>
      </w:r>
    </w:p>
    <w:p w14:paraId="083C391E" w14:textId="77777777" w:rsidR="00985CF4" w:rsidRPr="00FC1F6E" w:rsidRDefault="00985CF4" w:rsidP="00EA5470">
      <w:pPr>
        <w:spacing w:after="100" w:afterAutospacing="1" w:line="240" w:lineRule="auto"/>
        <w:ind w:left="567" w:hanging="567"/>
        <w:divId w:val="260571699"/>
        <w:rPr>
          <w:rFonts w:ascii="Times New Roman" w:eastAsia="Times New Roman" w:hAnsi="Times New Roman" w:cs="Times New Roman"/>
          <w:sz w:val="24"/>
          <w:szCs w:val="24"/>
          <w:lang w:val="en-US" w:eastAsia="en-GB"/>
        </w:rPr>
      </w:pPr>
      <w:r w:rsidRPr="00FC1F6E">
        <w:rPr>
          <w:rFonts w:ascii="Times New Roman" w:eastAsia="Times New Roman" w:hAnsi="Times New Roman" w:cs="Times New Roman"/>
          <w:sz w:val="24"/>
          <w:szCs w:val="24"/>
          <w:lang w:val="en-US" w:eastAsia="en-GB"/>
        </w:rPr>
        <w:t xml:space="preserve">Halperin, E., &amp; Gross, J. J. (2010). Intergroup anger in intractable conflict: Long-term sentiments predict anger responses during the Gaza War. </w:t>
      </w:r>
      <w:r w:rsidRPr="00FC1F6E">
        <w:rPr>
          <w:rFonts w:ascii="Times New Roman" w:eastAsia="Times New Roman" w:hAnsi="Times New Roman" w:cs="Times New Roman"/>
          <w:i/>
          <w:iCs/>
          <w:sz w:val="24"/>
          <w:szCs w:val="24"/>
          <w:lang w:val="en-US" w:eastAsia="en-GB"/>
        </w:rPr>
        <w:t>Group Processes &amp; Intergroup Relations</w:t>
      </w:r>
      <w:r w:rsidRPr="00FC1F6E">
        <w:rPr>
          <w:rFonts w:ascii="Times New Roman" w:eastAsia="Times New Roman" w:hAnsi="Times New Roman" w:cs="Times New Roman"/>
          <w:sz w:val="24"/>
          <w:szCs w:val="24"/>
          <w:lang w:val="en-US" w:eastAsia="en-GB"/>
        </w:rPr>
        <w:t>.</w:t>
      </w:r>
    </w:p>
    <w:p w14:paraId="179AF69A"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Harris, L. T., &amp; Fiske, S. T. (2006). Dehumanizing the lowest of the low: Neuroimaging responses to extreme out-groups. </w:t>
      </w:r>
      <w:r w:rsidRPr="00FC1F6E">
        <w:rPr>
          <w:rFonts w:cs="Times New Roman"/>
          <w:i/>
          <w:iCs/>
          <w:noProof/>
        </w:rPr>
        <w:t>Psychological Science</w:t>
      </w:r>
      <w:r w:rsidRPr="00FC1F6E">
        <w:rPr>
          <w:rFonts w:cs="Times New Roman"/>
          <w:noProof/>
        </w:rPr>
        <w:t xml:space="preserve">, </w:t>
      </w:r>
      <w:r w:rsidRPr="00FC1F6E">
        <w:rPr>
          <w:rFonts w:cs="Times New Roman"/>
          <w:i/>
          <w:iCs/>
          <w:noProof/>
        </w:rPr>
        <w:t>17</w:t>
      </w:r>
      <w:r w:rsidRPr="00FC1F6E">
        <w:rPr>
          <w:rFonts w:cs="Times New Roman"/>
          <w:noProof/>
        </w:rPr>
        <w:t>, 847–853. doi:10.1111/j.1467-9280.2006.01793.x</w:t>
      </w:r>
    </w:p>
    <w:p w14:paraId="2EF338FB" w14:textId="0A48AD8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Hawk, S. T., van Kleef, G. A., Fischer, A. H., &amp; van der Schalk, J. (2009). “Worth a thousand words”: absolute and relative decoding of nonlinguistic affect vocalizations. </w:t>
      </w:r>
      <w:r w:rsidRPr="00FC1F6E">
        <w:rPr>
          <w:rFonts w:cs="Times New Roman"/>
          <w:i/>
          <w:iCs/>
          <w:noProof/>
        </w:rPr>
        <w:t>Emotion</w:t>
      </w:r>
      <w:r w:rsidRPr="00FC1F6E">
        <w:rPr>
          <w:rFonts w:cs="Times New Roman"/>
          <w:noProof/>
        </w:rPr>
        <w:t xml:space="preserve">, </w:t>
      </w:r>
      <w:r w:rsidRPr="00FC1F6E">
        <w:rPr>
          <w:rFonts w:cs="Times New Roman"/>
          <w:i/>
          <w:iCs/>
          <w:noProof/>
        </w:rPr>
        <w:t>9</w:t>
      </w:r>
      <w:r w:rsidRPr="00FC1F6E">
        <w:rPr>
          <w:rFonts w:cs="Times New Roman"/>
          <w:noProof/>
        </w:rPr>
        <w:t>, 293–305. doi:10.1037/a0015178</w:t>
      </w:r>
    </w:p>
    <w:p w14:paraId="733DD2DF" w14:textId="77777777" w:rsidR="00985CF4" w:rsidRPr="00FC1F6E" w:rsidRDefault="00985CF4" w:rsidP="00EA5470">
      <w:pPr>
        <w:tabs>
          <w:tab w:val="left" w:pos="1080"/>
          <w:tab w:val="left" w:pos="2340"/>
          <w:tab w:val="left" w:pos="3420"/>
          <w:tab w:val="left" w:pos="4500"/>
          <w:tab w:val="left" w:pos="5580"/>
        </w:tabs>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 xml:space="preserve">Herzog, D. (1998). </w:t>
      </w:r>
      <w:r w:rsidRPr="00FC1F6E">
        <w:rPr>
          <w:rFonts w:ascii="Times New Roman" w:hAnsi="Times New Roman" w:cs="Times New Roman"/>
          <w:i/>
          <w:sz w:val="24"/>
          <w:szCs w:val="24"/>
          <w:lang w:val="en-US"/>
        </w:rPr>
        <w:t>Poisoning the minds of the lower orders</w:t>
      </w:r>
      <w:r w:rsidRPr="00FC1F6E">
        <w:rPr>
          <w:rFonts w:ascii="Times New Roman" w:hAnsi="Times New Roman" w:cs="Times New Roman"/>
          <w:sz w:val="24"/>
          <w:szCs w:val="24"/>
          <w:lang w:val="en-US"/>
        </w:rPr>
        <w:t>. Princeton, NJ: Princeton University Press.</w:t>
      </w:r>
    </w:p>
    <w:p w14:paraId="2923AF9A" w14:textId="77777777" w:rsidR="00985CF4" w:rsidRPr="00FC1F6E" w:rsidRDefault="00985CF4" w:rsidP="00EA5470">
      <w:pPr>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eastAsia="nl-NL"/>
        </w:rPr>
      </w:pPr>
      <w:r w:rsidRPr="00FC1F6E">
        <w:rPr>
          <w:rFonts w:ascii="Times New Roman" w:hAnsi="Times New Roman" w:cs="Times New Roman"/>
          <w:sz w:val="24"/>
          <w:szCs w:val="24"/>
          <w:lang w:val="en-US" w:eastAsia="nl-NL"/>
        </w:rPr>
        <w:t xml:space="preserve">Hill, T. E., Jr. (2000). </w:t>
      </w:r>
      <w:r w:rsidRPr="00FC1F6E">
        <w:rPr>
          <w:rFonts w:ascii="Times New Roman" w:hAnsi="Times New Roman" w:cs="Times New Roman"/>
          <w:i/>
          <w:sz w:val="24"/>
          <w:szCs w:val="24"/>
          <w:lang w:val="en-US" w:eastAsia="nl-NL"/>
        </w:rPr>
        <w:t>Respect, pluralism, and justice: Kantian perspectives.</w:t>
      </w:r>
      <w:r w:rsidRPr="00FC1F6E">
        <w:rPr>
          <w:rFonts w:ascii="Times New Roman" w:hAnsi="Times New Roman" w:cs="Times New Roman"/>
          <w:sz w:val="24"/>
          <w:szCs w:val="24"/>
          <w:lang w:val="en-US" w:eastAsia="nl-NL"/>
        </w:rPr>
        <w:t xml:space="preserve">  Oxford: Oxford University Press, 2000.</w:t>
      </w:r>
    </w:p>
    <w:p w14:paraId="59147FF5" w14:textId="77777777" w:rsidR="00985CF4" w:rsidRPr="00FC1F6E" w:rsidRDefault="00985CF4" w:rsidP="00EA5470">
      <w:pPr>
        <w:tabs>
          <w:tab w:val="left" w:pos="1080"/>
          <w:tab w:val="left" w:pos="2340"/>
          <w:tab w:val="left" w:pos="3420"/>
          <w:tab w:val="left" w:pos="4500"/>
          <w:tab w:val="left" w:pos="5580"/>
        </w:tabs>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 xml:space="preserve">Hoskins, Z. (2013). Punishment, contempt, and the prospect of moral reform. </w:t>
      </w:r>
      <w:r w:rsidRPr="00FC1F6E">
        <w:rPr>
          <w:rFonts w:ascii="Times New Roman" w:hAnsi="Times New Roman" w:cs="Times New Roman"/>
          <w:i/>
          <w:sz w:val="24"/>
          <w:szCs w:val="24"/>
          <w:lang w:val="en-US"/>
        </w:rPr>
        <w:t>Criminal Justice Ethics, 32</w:t>
      </w:r>
      <w:r w:rsidRPr="00FC1F6E">
        <w:rPr>
          <w:rFonts w:ascii="Times New Roman" w:hAnsi="Times New Roman" w:cs="Times New Roman"/>
          <w:sz w:val="24"/>
          <w:szCs w:val="24"/>
          <w:lang w:val="en-US"/>
        </w:rPr>
        <w:t>, 1-18.</w:t>
      </w:r>
    </w:p>
    <w:p w14:paraId="027DD21E" w14:textId="77777777" w:rsidR="00985CF4" w:rsidRPr="00FC1F6E" w:rsidRDefault="00985CF4" w:rsidP="00EA5470">
      <w:pPr>
        <w:tabs>
          <w:tab w:val="left" w:pos="1080"/>
          <w:tab w:val="left" w:pos="2340"/>
          <w:tab w:val="left" w:pos="3420"/>
          <w:tab w:val="left" w:pos="4500"/>
          <w:tab w:val="left" w:pos="5580"/>
        </w:tabs>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 xml:space="preserve">Hume, D. (1739/2007). </w:t>
      </w:r>
      <w:r w:rsidRPr="00FC1F6E">
        <w:rPr>
          <w:rFonts w:ascii="Times New Roman" w:hAnsi="Times New Roman" w:cs="Times New Roman"/>
          <w:i/>
          <w:sz w:val="24"/>
          <w:szCs w:val="24"/>
          <w:lang w:val="en-US"/>
        </w:rPr>
        <w:t>A treatise of human nature</w:t>
      </w:r>
      <w:r w:rsidRPr="00FC1F6E">
        <w:rPr>
          <w:rFonts w:ascii="Times New Roman" w:hAnsi="Times New Roman" w:cs="Times New Roman"/>
          <w:sz w:val="24"/>
          <w:szCs w:val="24"/>
          <w:lang w:val="en-US"/>
        </w:rPr>
        <w:t xml:space="preserve"> (D. Norton, M Norton, eds.). Oxford: Oxford University Press.</w:t>
      </w:r>
    </w:p>
    <w:p w14:paraId="43DDB027" w14:textId="0C69BCB0"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Hupka, R. B., Lenton, A. P., &amp; Hutchison, K. A. (1999). Universal development of emotion categories in natural language. </w:t>
      </w:r>
      <w:r w:rsidRPr="00FC1F6E">
        <w:rPr>
          <w:rFonts w:cs="Times New Roman"/>
          <w:i/>
          <w:iCs/>
          <w:noProof/>
        </w:rPr>
        <w:t>Journal of Personality and Social Psychology</w:t>
      </w:r>
      <w:r w:rsidR="00154A64" w:rsidRPr="00FC1F6E">
        <w:rPr>
          <w:rFonts w:cs="Times New Roman"/>
          <w:i/>
          <w:iCs/>
          <w:noProof/>
        </w:rPr>
        <w:t xml:space="preserve">, </w:t>
      </w:r>
      <w:r w:rsidR="00154A64" w:rsidRPr="00FC1F6E">
        <w:rPr>
          <w:rFonts w:eastAsia="Times New Roman" w:cs="Times New Roman"/>
          <w:i/>
          <w:shd w:val="clear" w:color="auto" w:fill="FFFFFF"/>
          <w:lang w:val="en-US" w:eastAsia="nl-NL"/>
        </w:rPr>
        <w:t>77</w:t>
      </w:r>
      <w:r w:rsidR="00154A64" w:rsidRPr="00FC1F6E">
        <w:rPr>
          <w:rFonts w:eastAsia="Times New Roman" w:cs="Times New Roman"/>
          <w:shd w:val="clear" w:color="auto" w:fill="FFFFFF"/>
          <w:lang w:val="en-US" w:eastAsia="nl-NL"/>
        </w:rPr>
        <w:t>, 247–278</w:t>
      </w:r>
      <w:r w:rsidRPr="00FC1F6E">
        <w:rPr>
          <w:rFonts w:cs="Times New Roman"/>
          <w:noProof/>
        </w:rPr>
        <w:t>. doi:10.1037/0022-3514.77.2.247</w:t>
      </w:r>
    </w:p>
    <w:p w14:paraId="2ABBA023"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Hutcherson, C. A., &amp; Gross, J. J. (2011). The moral emotions: a social-functionalist account of anger, disgust, and contempt. </w:t>
      </w:r>
      <w:r w:rsidRPr="00FC1F6E">
        <w:rPr>
          <w:rFonts w:cs="Times New Roman"/>
          <w:i/>
          <w:iCs/>
          <w:noProof/>
        </w:rPr>
        <w:t>Journal of Personality and Social Psychology</w:t>
      </w:r>
      <w:r w:rsidRPr="00FC1F6E">
        <w:rPr>
          <w:rFonts w:cs="Times New Roman"/>
          <w:noProof/>
        </w:rPr>
        <w:t xml:space="preserve">, </w:t>
      </w:r>
      <w:r w:rsidRPr="00FC1F6E">
        <w:rPr>
          <w:rFonts w:cs="Times New Roman"/>
          <w:i/>
          <w:iCs/>
          <w:noProof/>
        </w:rPr>
        <w:t>100</w:t>
      </w:r>
      <w:r w:rsidRPr="00FC1F6E">
        <w:rPr>
          <w:rFonts w:cs="Times New Roman"/>
          <w:noProof/>
        </w:rPr>
        <w:t>, 719–737. doi:10.1037/a0022408</w:t>
      </w:r>
    </w:p>
    <w:p w14:paraId="1070A69D" w14:textId="77777777" w:rsidR="00985CF4" w:rsidRPr="00FC1F6E" w:rsidRDefault="00985CF4" w:rsidP="00EA5470">
      <w:pPr>
        <w:tabs>
          <w:tab w:val="left" w:pos="1080"/>
          <w:tab w:val="left" w:pos="2340"/>
          <w:tab w:val="left" w:pos="3420"/>
          <w:tab w:val="left" w:pos="4500"/>
          <w:tab w:val="left" w:pos="5580"/>
        </w:tabs>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 xml:space="preserve">Izard, C. E. (1971). </w:t>
      </w:r>
      <w:r w:rsidRPr="00FC1F6E">
        <w:rPr>
          <w:rFonts w:ascii="Times New Roman" w:hAnsi="Times New Roman" w:cs="Times New Roman"/>
          <w:i/>
          <w:iCs/>
          <w:sz w:val="24"/>
          <w:szCs w:val="24"/>
          <w:lang w:val="en-US"/>
        </w:rPr>
        <w:t xml:space="preserve">The face of emotion. </w:t>
      </w:r>
      <w:r w:rsidRPr="00FC1F6E">
        <w:rPr>
          <w:rFonts w:ascii="Times New Roman" w:hAnsi="Times New Roman" w:cs="Times New Roman"/>
          <w:sz w:val="24"/>
          <w:szCs w:val="24"/>
          <w:lang w:val="en-US"/>
        </w:rPr>
        <w:t>New York: Appleton-Century-Crofts.</w:t>
      </w:r>
    </w:p>
    <w:p w14:paraId="4CB484FD" w14:textId="77777777" w:rsidR="00985CF4" w:rsidRPr="00FC1F6E" w:rsidRDefault="00985CF4" w:rsidP="00EA5470">
      <w:pPr>
        <w:widowControl w:val="0"/>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eastAsia="nl-NL"/>
        </w:rPr>
      </w:pPr>
      <w:r w:rsidRPr="00FC1F6E">
        <w:rPr>
          <w:rFonts w:ascii="Times New Roman" w:hAnsi="Times New Roman" w:cs="Times New Roman"/>
          <w:sz w:val="24"/>
          <w:szCs w:val="24"/>
          <w:lang w:val="en-US"/>
        </w:rPr>
        <w:t xml:space="preserve">Izard, C. E. (1992). </w:t>
      </w:r>
      <w:r w:rsidRPr="00FC1F6E">
        <w:rPr>
          <w:rFonts w:ascii="Times New Roman" w:hAnsi="Times New Roman" w:cs="Times New Roman"/>
          <w:sz w:val="24"/>
          <w:szCs w:val="24"/>
          <w:lang w:val="en-US" w:eastAsia="nl-NL"/>
        </w:rPr>
        <w:t xml:space="preserve">Basic emotions, relations among emotions, and emotion-cognition relations. </w:t>
      </w:r>
      <w:r w:rsidRPr="00FC1F6E">
        <w:rPr>
          <w:rFonts w:ascii="Times New Roman" w:hAnsi="Times New Roman" w:cs="Times New Roman"/>
          <w:i/>
          <w:sz w:val="24"/>
          <w:szCs w:val="24"/>
          <w:lang w:val="en-US" w:eastAsia="nl-NL"/>
        </w:rPr>
        <w:t>Psychological Review, 99</w:t>
      </w:r>
      <w:r w:rsidRPr="00FC1F6E">
        <w:rPr>
          <w:rFonts w:ascii="Times New Roman" w:hAnsi="Times New Roman" w:cs="Times New Roman"/>
          <w:sz w:val="24"/>
          <w:szCs w:val="24"/>
          <w:lang w:val="en-US" w:eastAsia="nl-NL"/>
        </w:rPr>
        <w:t>, 561-565.</w:t>
      </w:r>
    </w:p>
    <w:p w14:paraId="445EC157" w14:textId="77777777" w:rsidR="00985CF4" w:rsidRPr="00FC1F6E" w:rsidRDefault="00985CF4" w:rsidP="00EA5470">
      <w:pPr>
        <w:tabs>
          <w:tab w:val="left" w:pos="1080"/>
          <w:tab w:val="left" w:pos="2340"/>
          <w:tab w:val="left" w:pos="3420"/>
          <w:tab w:val="left" w:pos="4500"/>
          <w:tab w:val="left" w:pos="5580"/>
        </w:tabs>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 xml:space="preserve">Izard, C. E. (2007). Basic emotions, natural kinds, emotion schemas, and a new paradigm. </w:t>
      </w:r>
      <w:r w:rsidRPr="00FC1F6E">
        <w:rPr>
          <w:rFonts w:ascii="Times New Roman" w:hAnsi="Times New Roman" w:cs="Times New Roman"/>
          <w:i/>
          <w:sz w:val="24"/>
          <w:szCs w:val="24"/>
          <w:lang w:val="en-US"/>
        </w:rPr>
        <w:t>Perspectives on Psychological Science, 2</w:t>
      </w:r>
      <w:r w:rsidRPr="00FC1F6E">
        <w:rPr>
          <w:rFonts w:ascii="Times New Roman" w:hAnsi="Times New Roman" w:cs="Times New Roman"/>
          <w:sz w:val="24"/>
          <w:szCs w:val="24"/>
          <w:lang w:val="en-US"/>
        </w:rPr>
        <w:t>, 260-280.</w:t>
      </w:r>
    </w:p>
    <w:p w14:paraId="022C01DF" w14:textId="4FF76CE9" w:rsidR="00985CF4" w:rsidRPr="00FC1F6E" w:rsidRDefault="00985CF4" w:rsidP="00EA5470">
      <w:pPr>
        <w:tabs>
          <w:tab w:val="left" w:pos="1080"/>
          <w:tab w:val="left" w:pos="2340"/>
          <w:tab w:val="left" w:pos="3420"/>
          <w:tab w:val="left" w:pos="4500"/>
          <w:tab w:val="left" w:pos="5580"/>
        </w:tabs>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Jasini, A. &amp; Fischer, A. H. (</w:t>
      </w:r>
      <w:r w:rsidR="00EA3B48" w:rsidRPr="00FC1F6E">
        <w:rPr>
          <w:rFonts w:ascii="Times New Roman" w:hAnsi="Times New Roman" w:cs="Times New Roman"/>
          <w:sz w:val="24"/>
          <w:szCs w:val="24"/>
          <w:lang w:val="en-US"/>
        </w:rPr>
        <w:t>2015</w:t>
      </w:r>
      <w:r w:rsidRPr="00FC1F6E">
        <w:rPr>
          <w:rFonts w:ascii="Times New Roman" w:hAnsi="Times New Roman" w:cs="Times New Roman"/>
          <w:sz w:val="24"/>
          <w:szCs w:val="24"/>
          <w:lang w:val="en-US"/>
        </w:rPr>
        <w:t xml:space="preserve">). </w:t>
      </w:r>
      <w:r w:rsidRPr="00FC1F6E">
        <w:rPr>
          <w:rFonts w:ascii="Times New Roman" w:hAnsi="Times New Roman" w:cs="Times New Roman"/>
          <w:i/>
          <w:sz w:val="24"/>
          <w:szCs w:val="24"/>
          <w:lang w:val="en-US"/>
        </w:rPr>
        <w:t>Characteristics and social determinants of hate</w:t>
      </w:r>
      <w:r w:rsidRPr="00FC1F6E">
        <w:rPr>
          <w:rFonts w:ascii="Times New Roman" w:hAnsi="Times New Roman" w:cs="Times New Roman"/>
          <w:sz w:val="24"/>
          <w:szCs w:val="24"/>
          <w:lang w:val="en-US"/>
        </w:rPr>
        <w:t>.</w:t>
      </w:r>
      <w:r w:rsidR="00EA3B48" w:rsidRPr="00FC1F6E">
        <w:rPr>
          <w:rFonts w:ascii="Times New Roman" w:hAnsi="Times New Roman" w:cs="Times New Roman"/>
          <w:sz w:val="24"/>
          <w:szCs w:val="24"/>
          <w:lang w:val="en-US"/>
        </w:rPr>
        <w:t xml:space="preserve"> Unpublished manuscript, University of Amsterdam.</w:t>
      </w:r>
    </w:p>
    <w:p w14:paraId="7AFB1BA1" w14:textId="621A0640"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Johnson-</w:t>
      </w:r>
      <w:r w:rsidR="00EA3B48" w:rsidRPr="00FC1F6E">
        <w:rPr>
          <w:rFonts w:cs="Times New Roman"/>
          <w:noProof/>
        </w:rPr>
        <w:t>L</w:t>
      </w:r>
      <w:r w:rsidRPr="00FC1F6E">
        <w:rPr>
          <w:rFonts w:cs="Times New Roman"/>
          <w:noProof/>
        </w:rPr>
        <w:t xml:space="preserve">aird, P. N., &amp; Oatley, K. (1989). The language of emotions: An analysis of a semantic field. </w:t>
      </w:r>
      <w:r w:rsidRPr="00FC1F6E">
        <w:rPr>
          <w:rFonts w:cs="Times New Roman"/>
          <w:i/>
          <w:iCs/>
          <w:noProof/>
        </w:rPr>
        <w:t>Cognition &amp; Emotion</w:t>
      </w:r>
      <w:r w:rsidR="00330469" w:rsidRPr="00FC1F6E">
        <w:rPr>
          <w:rFonts w:cs="Times New Roman"/>
          <w:i/>
          <w:iCs/>
          <w:noProof/>
        </w:rPr>
        <w:t>, 3</w:t>
      </w:r>
      <w:r w:rsidR="00330469" w:rsidRPr="00FC1F6E">
        <w:rPr>
          <w:rFonts w:cs="Times New Roman"/>
          <w:iCs/>
          <w:noProof/>
        </w:rPr>
        <w:t>, 81-123</w:t>
      </w:r>
      <w:r w:rsidRPr="00FC1F6E">
        <w:rPr>
          <w:rFonts w:cs="Times New Roman"/>
          <w:noProof/>
        </w:rPr>
        <w:t>. doi:10.1080/02699938908408075</w:t>
      </w:r>
    </w:p>
    <w:p w14:paraId="6DE7BB05" w14:textId="1B6EBCC3" w:rsidR="00177D33" w:rsidRPr="00FC1F6E" w:rsidRDefault="00177D33" w:rsidP="00EA5470">
      <w:pPr>
        <w:pStyle w:val="NormalWeb"/>
        <w:spacing w:before="0" w:beforeAutospacing="0"/>
        <w:ind w:left="480" w:hanging="480"/>
        <w:divId w:val="260571699"/>
        <w:rPr>
          <w:rFonts w:cs="Times New Roman"/>
          <w:noProof/>
        </w:rPr>
      </w:pPr>
      <w:r w:rsidRPr="00FC1F6E">
        <w:rPr>
          <w:rFonts w:cs="Times New Roman"/>
        </w:rPr>
        <w:t xml:space="preserve">Jones, E. E. </w:t>
      </w:r>
      <w:r w:rsidR="00EA3B48" w:rsidRPr="00FC1F6E">
        <w:rPr>
          <w:rFonts w:cs="Times New Roman"/>
        </w:rPr>
        <w:t xml:space="preserve">(1979). </w:t>
      </w:r>
      <w:r w:rsidRPr="00FC1F6E">
        <w:rPr>
          <w:rFonts w:cs="Times New Roman"/>
        </w:rPr>
        <w:t>The rocky road from acts to dispositions.</w:t>
      </w:r>
      <w:r w:rsidRPr="00FC1F6E">
        <w:rPr>
          <w:rFonts w:cs="Times New Roman"/>
          <w:i/>
        </w:rPr>
        <w:t xml:space="preserve"> American Psychologist</w:t>
      </w:r>
      <w:r w:rsidRPr="00FC1F6E">
        <w:rPr>
          <w:rFonts w:cs="Times New Roman"/>
        </w:rPr>
        <w:t xml:space="preserve">, 34, 107-117. doi: </w:t>
      </w:r>
      <w:hyperlink r:id="rId13" w:tooltip="Search for 10.1037/0003-066X.34.2.107" w:history="1">
        <w:r w:rsidRPr="00FC1F6E">
          <w:rPr>
            <w:rStyle w:val="Hyperlink"/>
            <w:rFonts w:ascii="Times New Roman" w:hAnsi="Times New Roman" w:cs="Times New Roman"/>
            <w:color w:val="auto"/>
            <w:sz w:val="24"/>
            <w:szCs w:val="24"/>
            <w:bdr w:val="none" w:sz="0" w:space="0" w:color="auto" w:frame="1"/>
          </w:rPr>
          <w:t>10.1037/0003-066X.34.2.107</w:t>
        </w:r>
      </w:hyperlink>
    </w:p>
    <w:p w14:paraId="0E5FE32E"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Jost, J., Banaji, M., &amp; Nosek, B. (2004). A decade of system justification theory: Accumulated evidence of conscious and unconscious bolstering of the status quo. </w:t>
      </w:r>
      <w:r w:rsidRPr="00FC1F6E">
        <w:rPr>
          <w:rFonts w:cs="Times New Roman"/>
          <w:i/>
          <w:iCs/>
          <w:noProof/>
        </w:rPr>
        <w:t>Political Psychology</w:t>
      </w:r>
      <w:r w:rsidRPr="00FC1F6E">
        <w:rPr>
          <w:rFonts w:cs="Times New Roman"/>
          <w:noProof/>
        </w:rPr>
        <w:t xml:space="preserve">, </w:t>
      </w:r>
      <w:r w:rsidRPr="00FC1F6E">
        <w:rPr>
          <w:rFonts w:cs="Times New Roman"/>
          <w:i/>
          <w:iCs/>
          <w:noProof/>
        </w:rPr>
        <w:t>25</w:t>
      </w:r>
      <w:r w:rsidRPr="00FC1F6E">
        <w:rPr>
          <w:rFonts w:cs="Times New Roman"/>
          <w:noProof/>
        </w:rPr>
        <w:t>, 881–919. doi:10.1111/j.1467-9221.2004.00402.x</w:t>
      </w:r>
    </w:p>
    <w:p w14:paraId="0F9B2093"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Juslin, P. N., &amp; Laukka, P. (2003). Communication of emotions in vocal expression and music performance: different channels, same code? </w:t>
      </w:r>
      <w:r w:rsidRPr="00FC1F6E">
        <w:rPr>
          <w:rFonts w:cs="Times New Roman"/>
          <w:i/>
          <w:iCs/>
          <w:noProof/>
        </w:rPr>
        <w:t>Psychological Bulletin</w:t>
      </w:r>
      <w:r w:rsidRPr="00FC1F6E">
        <w:rPr>
          <w:rFonts w:cs="Times New Roman"/>
          <w:noProof/>
        </w:rPr>
        <w:t xml:space="preserve">, </w:t>
      </w:r>
      <w:r w:rsidRPr="00FC1F6E">
        <w:rPr>
          <w:rFonts w:cs="Times New Roman"/>
          <w:i/>
          <w:iCs/>
          <w:noProof/>
        </w:rPr>
        <w:t>129</w:t>
      </w:r>
      <w:r w:rsidRPr="00FC1F6E">
        <w:rPr>
          <w:rFonts w:cs="Times New Roman"/>
          <w:noProof/>
        </w:rPr>
        <w:t>, 770–814. doi:10.1037/0033-2909.129.5.770</w:t>
      </w:r>
    </w:p>
    <w:p w14:paraId="44FCEC4E" w14:textId="77777777" w:rsidR="00985CF4" w:rsidRPr="00FC1F6E" w:rsidRDefault="00985CF4" w:rsidP="00EA5470">
      <w:pPr>
        <w:tabs>
          <w:tab w:val="left" w:pos="1080"/>
          <w:tab w:val="left" w:pos="2340"/>
          <w:tab w:val="left" w:pos="3420"/>
          <w:tab w:val="left" w:pos="4500"/>
          <w:tab w:val="left" w:pos="5580"/>
        </w:tabs>
        <w:autoSpaceDE w:val="0"/>
        <w:autoSpaceDN w:val="0"/>
        <w:adjustRightInd w:val="0"/>
        <w:spacing w:after="100" w:afterAutospacing="1" w:line="240" w:lineRule="auto"/>
        <w:ind w:left="567" w:hanging="567"/>
        <w:divId w:val="260571699"/>
        <w:rPr>
          <w:rFonts w:ascii="Times New Roman" w:hAnsi="Times New Roman" w:cs="Times New Roman"/>
          <w:sz w:val="24"/>
          <w:szCs w:val="24"/>
          <w:shd w:val="clear" w:color="auto" w:fill="FFFFFF"/>
          <w:lang w:val="en-US"/>
        </w:rPr>
      </w:pPr>
      <w:r w:rsidRPr="00FC1F6E">
        <w:rPr>
          <w:rFonts w:ascii="Times New Roman" w:hAnsi="Times New Roman" w:cs="Times New Roman"/>
          <w:sz w:val="24"/>
          <w:szCs w:val="24"/>
          <w:shd w:val="clear" w:color="auto" w:fill="FFFFFF"/>
          <w:lang w:val="en-US"/>
        </w:rPr>
        <w:t xml:space="preserve">Kant, I. (1797/1998). </w:t>
      </w:r>
      <w:r w:rsidRPr="00FC1F6E">
        <w:rPr>
          <w:rFonts w:ascii="Times New Roman" w:hAnsi="Times New Roman" w:cs="Times New Roman"/>
          <w:i/>
          <w:sz w:val="24"/>
          <w:szCs w:val="24"/>
          <w:shd w:val="clear" w:color="auto" w:fill="FFFFFF"/>
          <w:lang w:val="en-US"/>
        </w:rPr>
        <w:t>Groundwork of the Metaphysics of Morals</w:t>
      </w:r>
      <w:r w:rsidRPr="00FC1F6E">
        <w:rPr>
          <w:rFonts w:ascii="Times New Roman" w:hAnsi="Times New Roman" w:cs="Times New Roman"/>
          <w:sz w:val="24"/>
          <w:szCs w:val="24"/>
          <w:shd w:val="clear" w:color="auto" w:fill="FFFFFF"/>
          <w:lang w:val="en-US"/>
        </w:rPr>
        <w:t xml:space="preserve"> (Edited by Mary Gregor). Cambridge: Cambridge University Press.</w:t>
      </w:r>
    </w:p>
    <w:p w14:paraId="4D3D581B" w14:textId="79DE188B"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Keltner, D., &amp; Haidt, J. (1999). Social </w:t>
      </w:r>
      <w:r w:rsidR="00EA3B48" w:rsidRPr="00FC1F6E">
        <w:rPr>
          <w:rFonts w:cs="Times New Roman"/>
          <w:noProof/>
        </w:rPr>
        <w:t>f</w:t>
      </w:r>
      <w:r w:rsidRPr="00FC1F6E">
        <w:rPr>
          <w:rFonts w:cs="Times New Roman"/>
          <w:noProof/>
        </w:rPr>
        <w:t xml:space="preserve">unctions of </w:t>
      </w:r>
      <w:r w:rsidR="00EA3B48" w:rsidRPr="00FC1F6E">
        <w:rPr>
          <w:rFonts w:cs="Times New Roman"/>
          <w:noProof/>
        </w:rPr>
        <w:t xml:space="preserve">emotions </w:t>
      </w:r>
      <w:r w:rsidRPr="00FC1F6E">
        <w:rPr>
          <w:rFonts w:cs="Times New Roman"/>
          <w:noProof/>
        </w:rPr>
        <w:t xml:space="preserve">at </w:t>
      </w:r>
      <w:r w:rsidR="00EA3B48" w:rsidRPr="00FC1F6E">
        <w:rPr>
          <w:rFonts w:cs="Times New Roman"/>
          <w:noProof/>
        </w:rPr>
        <w:t xml:space="preserve">four levels </w:t>
      </w:r>
      <w:r w:rsidRPr="00FC1F6E">
        <w:rPr>
          <w:rFonts w:cs="Times New Roman"/>
          <w:noProof/>
        </w:rPr>
        <w:t xml:space="preserve">of </w:t>
      </w:r>
      <w:r w:rsidR="00EA3B48" w:rsidRPr="00FC1F6E">
        <w:rPr>
          <w:rFonts w:cs="Times New Roman"/>
          <w:noProof/>
        </w:rPr>
        <w:t>analysis</w:t>
      </w:r>
      <w:r w:rsidRPr="00FC1F6E">
        <w:rPr>
          <w:rFonts w:cs="Times New Roman"/>
          <w:noProof/>
        </w:rPr>
        <w:t xml:space="preserve">. </w:t>
      </w:r>
      <w:r w:rsidRPr="00FC1F6E">
        <w:rPr>
          <w:rFonts w:cs="Times New Roman"/>
          <w:i/>
          <w:iCs/>
          <w:noProof/>
        </w:rPr>
        <w:t>Cognition &amp; Emotion</w:t>
      </w:r>
      <w:r w:rsidR="00330469" w:rsidRPr="00FC1F6E">
        <w:rPr>
          <w:rFonts w:cs="Times New Roman"/>
          <w:noProof/>
        </w:rPr>
        <w:t xml:space="preserve">, </w:t>
      </w:r>
      <w:r w:rsidR="00330469" w:rsidRPr="00FC1F6E">
        <w:rPr>
          <w:rFonts w:cs="Times New Roman"/>
          <w:i/>
          <w:noProof/>
        </w:rPr>
        <w:t>13</w:t>
      </w:r>
      <w:r w:rsidR="00330469" w:rsidRPr="00FC1F6E">
        <w:rPr>
          <w:rFonts w:cs="Times New Roman"/>
          <w:noProof/>
        </w:rPr>
        <w:t>, 505-525</w:t>
      </w:r>
      <w:r w:rsidR="00330469" w:rsidRPr="00FC1F6E">
        <w:rPr>
          <w:rFonts w:cs="Times New Roman"/>
          <w:i/>
          <w:noProof/>
        </w:rPr>
        <w:t>.</w:t>
      </w:r>
      <w:r w:rsidRPr="00FC1F6E">
        <w:rPr>
          <w:rFonts w:cs="Times New Roman"/>
          <w:noProof/>
        </w:rPr>
        <w:t>doi:10.1080/026999399379168</w:t>
      </w:r>
    </w:p>
    <w:p w14:paraId="4569E032"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Keltner, D., Young, R. C., Heerey, E. A., Oemig, C., &amp; Monarch, N. D. (1998). Teasing in hierarchical and intimate relations. </w:t>
      </w:r>
      <w:r w:rsidRPr="00FC1F6E">
        <w:rPr>
          <w:rFonts w:cs="Times New Roman"/>
          <w:i/>
          <w:iCs/>
          <w:noProof/>
        </w:rPr>
        <w:t>Journal of Personality and Social Psychology</w:t>
      </w:r>
      <w:r w:rsidRPr="00FC1F6E">
        <w:rPr>
          <w:rFonts w:cs="Times New Roman"/>
          <w:noProof/>
        </w:rPr>
        <w:t xml:space="preserve">, </w:t>
      </w:r>
      <w:r w:rsidRPr="00FC1F6E">
        <w:rPr>
          <w:rFonts w:cs="Times New Roman"/>
          <w:i/>
          <w:iCs/>
          <w:noProof/>
        </w:rPr>
        <w:t>75</w:t>
      </w:r>
      <w:r w:rsidRPr="00FC1F6E">
        <w:rPr>
          <w:rFonts w:cs="Times New Roman"/>
          <w:noProof/>
        </w:rPr>
        <w:t>, 1231–1247. doi:10.1037/0022-3514.75.5.1231</w:t>
      </w:r>
    </w:p>
    <w:p w14:paraId="09CAB695"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Koole, S. L. (2009). The psychology of emotion regulation: An integrative review. </w:t>
      </w:r>
      <w:r w:rsidRPr="00FC1F6E">
        <w:rPr>
          <w:rFonts w:cs="Times New Roman"/>
          <w:i/>
          <w:iCs/>
          <w:noProof/>
        </w:rPr>
        <w:t>Cognition &amp; Emotion</w:t>
      </w:r>
      <w:r w:rsidRPr="00FC1F6E">
        <w:rPr>
          <w:rFonts w:cs="Times New Roman"/>
          <w:noProof/>
        </w:rPr>
        <w:t xml:space="preserve">, </w:t>
      </w:r>
      <w:r w:rsidRPr="00FC1F6E">
        <w:rPr>
          <w:rFonts w:cs="Times New Roman"/>
          <w:i/>
          <w:iCs/>
          <w:noProof/>
        </w:rPr>
        <w:t>23</w:t>
      </w:r>
      <w:r w:rsidRPr="00FC1F6E">
        <w:rPr>
          <w:rFonts w:cs="Times New Roman"/>
          <w:noProof/>
        </w:rPr>
        <w:t>, 4–41. doi:10.1080/02699930802619031</w:t>
      </w:r>
    </w:p>
    <w:p w14:paraId="4BA6C976" w14:textId="77777777" w:rsidR="00985CF4" w:rsidRPr="00FC1F6E" w:rsidRDefault="00923CFE" w:rsidP="00EA5470">
      <w:pPr>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noProof/>
          <w:sz w:val="24"/>
          <w:szCs w:val="24"/>
        </w:rPr>
        <w:t xml:space="preserve">Lazarus, R. S. (2001). Relational meaning and discrete emotions. </w:t>
      </w:r>
      <w:r w:rsidRPr="00FC1F6E">
        <w:rPr>
          <w:rFonts w:ascii="Times New Roman" w:hAnsi="Times New Roman" w:cs="Times New Roman"/>
          <w:i/>
          <w:iCs/>
          <w:noProof/>
          <w:sz w:val="24"/>
          <w:szCs w:val="24"/>
        </w:rPr>
        <w:t xml:space="preserve">Appraisal Processes in </w:t>
      </w:r>
      <w:r w:rsidR="00985CF4" w:rsidRPr="00FC1F6E">
        <w:rPr>
          <w:rFonts w:ascii="Times New Roman" w:hAnsi="Times New Roman" w:cs="Times New Roman"/>
          <w:sz w:val="24"/>
          <w:szCs w:val="24"/>
          <w:lang w:val="en-US"/>
        </w:rPr>
        <w:t xml:space="preserve">Lazarus, R. S. (1991). </w:t>
      </w:r>
      <w:r w:rsidR="00985CF4" w:rsidRPr="00FC1F6E">
        <w:rPr>
          <w:rFonts w:ascii="Times New Roman" w:hAnsi="Times New Roman" w:cs="Times New Roman"/>
          <w:i/>
          <w:sz w:val="24"/>
          <w:szCs w:val="24"/>
          <w:lang w:val="en-US"/>
        </w:rPr>
        <w:t>Emotion and adaptation</w:t>
      </w:r>
      <w:r w:rsidR="00985CF4" w:rsidRPr="00FC1F6E">
        <w:rPr>
          <w:rFonts w:ascii="Times New Roman" w:hAnsi="Times New Roman" w:cs="Times New Roman"/>
          <w:sz w:val="24"/>
          <w:szCs w:val="24"/>
          <w:lang w:val="en-US"/>
        </w:rPr>
        <w:t>. New York: Oxford University Press.</w:t>
      </w:r>
    </w:p>
    <w:p w14:paraId="588B98F2" w14:textId="77777777" w:rsidR="00985CF4" w:rsidRPr="00FC1F6E" w:rsidRDefault="00985CF4" w:rsidP="00EA5470">
      <w:pPr>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 xml:space="preserve">Mason, M. (2003). Contempt as a moral attitude. </w:t>
      </w:r>
      <w:r w:rsidRPr="00FC1F6E">
        <w:rPr>
          <w:rFonts w:ascii="Times New Roman" w:hAnsi="Times New Roman" w:cs="Times New Roman"/>
          <w:i/>
          <w:sz w:val="24"/>
          <w:szCs w:val="24"/>
          <w:lang w:val="en-US"/>
        </w:rPr>
        <w:t>Ethics, 113</w:t>
      </w:r>
      <w:r w:rsidRPr="00FC1F6E">
        <w:rPr>
          <w:rFonts w:ascii="Times New Roman" w:hAnsi="Times New Roman" w:cs="Times New Roman"/>
          <w:sz w:val="24"/>
          <w:szCs w:val="24"/>
          <w:lang w:val="en-US"/>
        </w:rPr>
        <w:t>, 234-277.</w:t>
      </w:r>
    </w:p>
    <w:p w14:paraId="5D0CA7C4" w14:textId="77777777" w:rsidR="00923CF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Leyens, J. P., Rodriguez-Perez, A., Rodriguez-Torres, R., Gaunt, R., Paladino, M. P., Vaes, J., &amp; Demoulin, S. (2001). Psychological essentialism and the differential attribution of uniquely human emotions to ingroups and outgroups. </w:t>
      </w:r>
      <w:r w:rsidRPr="00FC1F6E">
        <w:rPr>
          <w:rFonts w:cs="Times New Roman"/>
          <w:i/>
          <w:iCs/>
          <w:noProof/>
        </w:rPr>
        <w:t>European Journal of Social Psychology</w:t>
      </w:r>
      <w:r w:rsidRPr="00FC1F6E">
        <w:rPr>
          <w:rFonts w:cs="Times New Roman"/>
          <w:noProof/>
        </w:rPr>
        <w:t xml:space="preserve">, </w:t>
      </w:r>
      <w:r w:rsidRPr="00FC1F6E">
        <w:rPr>
          <w:rFonts w:cs="Times New Roman"/>
          <w:i/>
          <w:iCs/>
          <w:noProof/>
        </w:rPr>
        <w:t>31</w:t>
      </w:r>
      <w:r w:rsidRPr="00FC1F6E">
        <w:rPr>
          <w:rFonts w:cs="Times New Roman"/>
          <w:noProof/>
        </w:rPr>
        <w:t>, 395–411. doi:10.1002/ejsp.50</w:t>
      </w:r>
    </w:p>
    <w:p w14:paraId="209BF0AC" w14:textId="77777777" w:rsidR="00A76E39" w:rsidRPr="00A76E39" w:rsidRDefault="00A76E39" w:rsidP="00A76E39">
      <w:pPr>
        <w:spacing w:after="0" w:line="240" w:lineRule="auto"/>
        <w:ind w:left="567" w:hanging="567"/>
        <w:divId w:val="260571699"/>
        <w:rPr>
          <w:rFonts w:ascii="Times New Roman" w:eastAsia="Times New Roman" w:hAnsi="Times New Roman" w:cs="Times New Roman"/>
          <w:sz w:val="24"/>
          <w:szCs w:val="24"/>
          <w:lang w:eastAsia="en-GB"/>
        </w:rPr>
      </w:pPr>
      <w:r w:rsidRPr="00A76E39">
        <w:rPr>
          <w:rFonts w:ascii="Times New Roman" w:eastAsia="Times New Roman" w:hAnsi="Times New Roman" w:cs="Times New Roman"/>
          <w:sz w:val="24"/>
          <w:szCs w:val="24"/>
          <w:lang w:eastAsia="en-GB"/>
        </w:rPr>
        <w:t xml:space="preserve">Maio, G. R., &amp; Olson, J. M. (1998). Values as truisms: Evidence and implications. </w:t>
      </w:r>
      <w:r w:rsidRPr="00A76E39">
        <w:rPr>
          <w:rFonts w:ascii="Times New Roman" w:eastAsia="Times New Roman" w:hAnsi="Times New Roman" w:cs="Times New Roman"/>
          <w:i/>
          <w:iCs/>
          <w:sz w:val="24"/>
          <w:szCs w:val="24"/>
          <w:lang w:eastAsia="en-GB"/>
        </w:rPr>
        <w:t>Journal of Personality and Social Psychology</w:t>
      </w:r>
      <w:r w:rsidRPr="00A76E39">
        <w:rPr>
          <w:rFonts w:ascii="Times New Roman" w:eastAsia="Times New Roman" w:hAnsi="Times New Roman" w:cs="Times New Roman"/>
          <w:sz w:val="24"/>
          <w:szCs w:val="24"/>
          <w:lang w:eastAsia="en-GB"/>
        </w:rPr>
        <w:t xml:space="preserve">, </w:t>
      </w:r>
      <w:r w:rsidRPr="00A76E39">
        <w:rPr>
          <w:rFonts w:ascii="Times New Roman" w:eastAsia="Times New Roman" w:hAnsi="Times New Roman" w:cs="Times New Roman"/>
          <w:i/>
          <w:iCs/>
          <w:sz w:val="24"/>
          <w:szCs w:val="24"/>
          <w:lang w:eastAsia="en-GB"/>
        </w:rPr>
        <w:t>74</w:t>
      </w:r>
      <w:r w:rsidRPr="00A76E39">
        <w:rPr>
          <w:rFonts w:ascii="Times New Roman" w:eastAsia="Times New Roman" w:hAnsi="Times New Roman" w:cs="Times New Roman"/>
          <w:sz w:val="24"/>
          <w:szCs w:val="24"/>
          <w:lang w:eastAsia="en-GB"/>
        </w:rPr>
        <w:t>(2), 294–311.</w:t>
      </w:r>
    </w:p>
    <w:p w14:paraId="7D8467BA" w14:textId="77777777" w:rsidR="00A76E39" w:rsidRDefault="00A76E39" w:rsidP="00A76E39">
      <w:pPr>
        <w:spacing w:after="0" w:line="240" w:lineRule="auto"/>
        <w:ind w:left="567" w:hanging="567"/>
        <w:divId w:val="260571699"/>
        <w:rPr>
          <w:rFonts w:ascii="Times New Roman" w:eastAsia="Times New Roman" w:hAnsi="Times New Roman" w:cs="Times New Roman"/>
          <w:sz w:val="24"/>
          <w:szCs w:val="24"/>
          <w:lang w:val="en-US" w:eastAsia="en-GB"/>
        </w:rPr>
      </w:pPr>
    </w:p>
    <w:p w14:paraId="6A05FE29" w14:textId="77777777" w:rsidR="00985CF4" w:rsidRPr="00FC1F6E" w:rsidRDefault="00985CF4" w:rsidP="00EA5470">
      <w:pPr>
        <w:spacing w:after="100" w:afterAutospacing="1" w:line="240" w:lineRule="auto"/>
        <w:ind w:left="567" w:hanging="567"/>
        <w:divId w:val="260571699"/>
        <w:rPr>
          <w:rFonts w:ascii="Times New Roman" w:eastAsia="Times New Roman" w:hAnsi="Times New Roman" w:cs="Times New Roman"/>
          <w:sz w:val="24"/>
          <w:szCs w:val="24"/>
          <w:lang w:val="en-US" w:eastAsia="en-GB"/>
        </w:rPr>
      </w:pPr>
      <w:r w:rsidRPr="00FC1F6E">
        <w:rPr>
          <w:rFonts w:ascii="Times New Roman" w:eastAsia="Times New Roman" w:hAnsi="Times New Roman" w:cs="Times New Roman"/>
          <w:sz w:val="24"/>
          <w:szCs w:val="24"/>
          <w:lang w:val="en-US" w:eastAsia="en-GB"/>
        </w:rPr>
        <w:t xml:space="preserve">Marzillier, S. &amp; Davey, G. (2004). The emotional profiling of disgust-eliciting stimuli: Evidence for primary and complex disgusts. </w:t>
      </w:r>
      <w:r w:rsidRPr="00FC1F6E">
        <w:rPr>
          <w:rFonts w:ascii="Times New Roman" w:eastAsia="Times New Roman" w:hAnsi="Times New Roman" w:cs="Times New Roman"/>
          <w:i/>
          <w:sz w:val="24"/>
          <w:szCs w:val="24"/>
          <w:lang w:val="en-US" w:eastAsia="en-GB"/>
        </w:rPr>
        <w:t>Cognition and Emotion, 18</w:t>
      </w:r>
      <w:r w:rsidRPr="00FC1F6E">
        <w:rPr>
          <w:rFonts w:ascii="Times New Roman" w:eastAsia="Times New Roman" w:hAnsi="Times New Roman" w:cs="Times New Roman"/>
          <w:sz w:val="24"/>
          <w:szCs w:val="24"/>
          <w:lang w:val="en-US" w:eastAsia="en-GB"/>
        </w:rPr>
        <w:t>, 313-336.</w:t>
      </w:r>
    </w:p>
    <w:p w14:paraId="498CF281"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Matsumoto, D. (1992). More evidence for the universality of a contempt expression. </w:t>
      </w:r>
      <w:r w:rsidRPr="00FC1F6E">
        <w:rPr>
          <w:rFonts w:cs="Times New Roman"/>
          <w:i/>
          <w:iCs/>
          <w:noProof/>
        </w:rPr>
        <w:t>Motivation and Emotion</w:t>
      </w:r>
      <w:r w:rsidRPr="00FC1F6E">
        <w:rPr>
          <w:rFonts w:cs="Times New Roman"/>
          <w:noProof/>
        </w:rPr>
        <w:t xml:space="preserve">, </w:t>
      </w:r>
      <w:r w:rsidRPr="00FC1F6E">
        <w:rPr>
          <w:rFonts w:cs="Times New Roman"/>
          <w:i/>
          <w:iCs/>
          <w:noProof/>
        </w:rPr>
        <w:t>16</w:t>
      </w:r>
      <w:r w:rsidRPr="00FC1F6E">
        <w:rPr>
          <w:rFonts w:cs="Times New Roman"/>
          <w:noProof/>
        </w:rPr>
        <w:t>(4), 363–368. doi:10.1007/BF00992972</w:t>
      </w:r>
    </w:p>
    <w:p w14:paraId="3F4012B5"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Matsumoto, D. (2005). Scalar ratings of contempt expressions. </w:t>
      </w:r>
      <w:r w:rsidRPr="00FC1F6E">
        <w:rPr>
          <w:rFonts w:cs="Times New Roman"/>
          <w:i/>
          <w:iCs/>
          <w:noProof/>
        </w:rPr>
        <w:t>Journal of Nonverbal Behavior</w:t>
      </w:r>
      <w:r w:rsidRPr="00FC1F6E">
        <w:rPr>
          <w:rFonts w:cs="Times New Roman"/>
          <w:noProof/>
        </w:rPr>
        <w:t xml:space="preserve">, </w:t>
      </w:r>
      <w:r w:rsidRPr="00FC1F6E">
        <w:rPr>
          <w:rFonts w:cs="Times New Roman"/>
          <w:i/>
          <w:iCs/>
          <w:noProof/>
        </w:rPr>
        <w:t>29</w:t>
      </w:r>
      <w:r w:rsidRPr="00FC1F6E">
        <w:rPr>
          <w:rFonts w:cs="Times New Roman"/>
          <w:noProof/>
        </w:rPr>
        <w:t>, 91–104. doi:10.1007/s10919-005-2742-0</w:t>
      </w:r>
    </w:p>
    <w:p w14:paraId="181A8D69"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Matsumoto, D., &amp; Ekman, P. (1989). American-Japanese cultural differences in intensity ratings of facial expressions of emotion. </w:t>
      </w:r>
      <w:r w:rsidRPr="00FC1F6E">
        <w:rPr>
          <w:rFonts w:cs="Times New Roman"/>
          <w:i/>
          <w:iCs/>
          <w:noProof/>
        </w:rPr>
        <w:t>Motivation and Emotion</w:t>
      </w:r>
      <w:r w:rsidRPr="00FC1F6E">
        <w:rPr>
          <w:rFonts w:cs="Times New Roman"/>
          <w:noProof/>
        </w:rPr>
        <w:t xml:space="preserve">, </w:t>
      </w:r>
      <w:r w:rsidRPr="00FC1F6E">
        <w:rPr>
          <w:rFonts w:cs="Times New Roman"/>
          <w:i/>
          <w:iCs/>
          <w:noProof/>
        </w:rPr>
        <w:t>13</w:t>
      </w:r>
      <w:r w:rsidRPr="00FC1F6E">
        <w:rPr>
          <w:rFonts w:cs="Times New Roman"/>
          <w:noProof/>
        </w:rPr>
        <w:t>, 143–157. doi:10.1007/BF00992959</w:t>
      </w:r>
    </w:p>
    <w:p w14:paraId="4DAFBEF3"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Matsumoto, D., &amp; Ekman, P. (2004). The relationship among expressions, labels, and descriptions of contempt. </w:t>
      </w:r>
      <w:r w:rsidRPr="00FC1F6E">
        <w:rPr>
          <w:rFonts w:cs="Times New Roman"/>
          <w:i/>
          <w:iCs/>
          <w:noProof/>
        </w:rPr>
        <w:t>Journal of Personality and Social Psychology</w:t>
      </w:r>
      <w:r w:rsidRPr="00FC1F6E">
        <w:rPr>
          <w:rFonts w:cs="Times New Roman"/>
          <w:noProof/>
        </w:rPr>
        <w:t xml:space="preserve">, </w:t>
      </w:r>
      <w:r w:rsidRPr="00FC1F6E">
        <w:rPr>
          <w:rFonts w:cs="Times New Roman"/>
          <w:i/>
          <w:iCs/>
          <w:noProof/>
        </w:rPr>
        <w:t>87</w:t>
      </w:r>
      <w:r w:rsidRPr="00FC1F6E">
        <w:rPr>
          <w:rFonts w:cs="Times New Roman"/>
          <w:noProof/>
        </w:rPr>
        <w:t>, 529–540. doi:10.1037/0022-3514.87.4.529</w:t>
      </w:r>
    </w:p>
    <w:p w14:paraId="6A3D46E4"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Melwani, S., &amp; Barsade, S. G. (2011). Held in contempt: The psychological, interpersonal, and performance consequences of contempt in a work context. </w:t>
      </w:r>
      <w:r w:rsidRPr="00FC1F6E">
        <w:rPr>
          <w:rFonts w:cs="Times New Roman"/>
          <w:i/>
          <w:iCs/>
          <w:noProof/>
        </w:rPr>
        <w:t>Journal of Personality and Social Psychology</w:t>
      </w:r>
      <w:r w:rsidRPr="00FC1F6E">
        <w:rPr>
          <w:rFonts w:cs="Times New Roman"/>
          <w:noProof/>
        </w:rPr>
        <w:t xml:space="preserve">, </w:t>
      </w:r>
      <w:r w:rsidRPr="00FC1F6E">
        <w:rPr>
          <w:rFonts w:cs="Times New Roman"/>
          <w:i/>
          <w:iCs/>
          <w:noProof/>
        </w:rPr>
        <w:t>101</w:t>
      </w:r>
      <w:r w:rsidRPr="00FC1F6E">
        <w:rPr>
          <w:rFonts w:cs="Times New Roman"/>
          <w:noProof/>
        </w:rPr>
        <w:t>, 503–520. doi:10.1037/a0023492</w:t>
      </w:r>
    </w:p>
    <w:p w14:paraId="4BD59822"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Mesquita, B., &amp; Frijda, N. H. (2011). An emotion perspective on emotion regulation. </w:t>
      </w:r>
      <w:r w:rsidRPr="00FC1F6E">
        <w:rPr>
          <w:rFonts w:cs="Times New Roman"/>
          <w:i/>
          <w:iCs/>
          <w:noProof/>
        </w:rPr>
        <w:t>Cognition &amp; Emotion</w:t>
      </w:r>
      <w:r w:rsidRPr="00FC1F6E">
        <w:rPr>
          <w:rFonts w:cs="Times New Roman"/>
          <w:noProof/>
        </w:rPr>
        <w:t xml:space="preserve">, </w:t>
      </w:r>
      <w:r w:rsidRPr="00FC1F6E">
        <w:rPr>
          <w:rFonts w:cs="Times New Roman"/>
          <w:i/>
          <w:iCs/>
          <w:noProof/>
        </w:rPr>
        <w:t>25</w:t>
      </w:r>
      <w:r w:rsidRPr="00FC1F6E">
        <w:rPr>
          <w:rFonts w:cs="Times New Roman"/>
          <w:noProof/>
        </w:rPr>
        <w:t>, 782–784. doi:10.1080/02699931.2011.586824</w:t>
      </w:r>
    </w:p>
    <w:p w14:paraId="4E8266A0" w14:textId="72D6AF6D" w:rsidR="00985CF4" w:rsidRPr="00FC1F6E" w:rsidRDefault="00985CF4" w:rsidP="00EA5470">
      <w:pPr>
        <w:spacing w:after="100" w:afterAutospacing="1" w:line="240" w:lineRule="auto"/>
        <w:ind w:left="480" w:hanging="480"/>
        <w:divId w:val="260571699"/>
        <w:rPr>
          <w:rFonts w:ascii="Times New Roman" w:eastAsia="Times New Roman" w:hAnsi="Times New Roman" w:cs="Times New Roman"/>
          <w:sz w:val="24"/>
          <w:szCs w:val="24"/>
          <w:lang w:val="en-US" w:eastAsia="en-GB"/>
        </w:rPr>
      </w:pPr>
      <w:r w:rsidRPr="00FC1F6E">
        <w:rPr>
          <w:rFonts w:ascii="Times New Roman" w:eastAsia="Times New Roman" w:hAnsi="Times New Roman" w:cs="Times New Roman"/>
          <w:sz w:val="24"/>
          <w:szCs w:val="24"/>
          <w:lang w:val="en-US" w:eastAsia="en-GB"/>
        </w:rPr>
        <w:t xml:space="preserve">Moors, A., Ellsworth, P. C., Scherer, K. R., &amp; Frijda, N. H. (2013). Appraisal theories of emotion: State of the art and future development. </w:t>
      </w:r>
      <w:r w:rsidRPr="00FC1F6E">
        <w:rPr>
          <w:rFonts w:ascii="Times New Roman" w:eastAsia="Times New Roman" w:hAnsi="Times New Roman" w:cs="Times New Roman"/>
          <w:i/>
          <w:sz w:val="24"/>
          <w:szCs w:val="24"/>
          <w:lang w:val="en-US" w:eastAsia="en-GB"/>
        </w:rPr>
        <w:t>Emotion Review, 5,</w:t>
      </w:r>
      <w:r w:rsidRPr="00FC1F6E">
        <w:rPr>
          <w:rFonts w:ascii="Times New Roman" w:eastAsia="Times New Roman" w:hAnsi="Times New Roman" w:cs="Times New Roman"/>
          <w:sz w:val="24"/>
          <w:szCs w:val="24"/>
          <w:lang w:val="en-US" w:eastAsia="en-GB"/>
        </w:rPr>
        <w:t xml:space="preserve"> 119-124.</w:t>
      </w:r>
    </w:p>
    <w:p w14:paraId="615E479D" w14:textId="77777777" w:rsidR="00985CF4" w:rsidRPr="00FC1F6E" w:rsidRDefault="00985CF4" w:rsidP="00EA5470">
      <w:pPr>
        <w:spacing w:after="100" w:afterAutospacing="1" w:line="240" w:lineRule="auto"/>
        <w:ind w:left="480" w:hanging="480"/>
        <w:divId w:val="260571699"/>
        <w:rPr>
          <w:rFonts w:ascii="Times New Roman" w:eastAsia="Times New Roman" w:hAnsi="Times New Roman" w:cs="Times New Roman"/>
          <w:sz w:val="24"/>
          <w:szCs w:val="24"/>
          <w:lang w:val="en-US" w:eastAsia="en-GB"/>
        </w:rPr>
      </w:pPr>
      <w:r w:rsidRPr="00FC1F6E">
        <w:rPr>
          <w:rFonts w:ascii="Times New Roman" w:eastAsia="Times New Roman" w:hAnsi="Times New Roman" w:cs="Times New Roman"/>
          <w:sz w:val="24"/>
          <w:szCs w:val="24"/>
          <w:lang w:val="en-US" w:eastAsia="en-GB"/>
        </w:rPr>
        <w:t xml:space="preserve">Moravia, A. (1954/1999). </w:t>
      </w:r>
      <w:r w:rsidRPr="00FC1F6E">
        <w:rPr>
          <w:rFonts w:ascii="Times New Roman" w:eastAsia="Times New Roman" w:hAnsi="Times New Roman" w:cs="Times New Roman"/>
          <w:i/>
          <w:sz w:val="24"/>
          <w:szCs w:val="24"/>
          <w:lang w:val="en-US" w:eastAsia="en-GB"/>
        </w:rPr>
        <w:t>Contempt.</w:t>
      </w:r>
      <w:r w:rsidRPr="00FC1F6E">
        <w:rPr>
          <w:rFonts w:ascii="Times New Roman" w:eastAsia="Times New Roman" w:hAnsi="Times New Roman" w:cs="Times New Roman"/>
          <w:sz w:val="24"/>
          <w:szCs w:val="24"/>
          <w:lang w:val="en-US" w:eastAsia="en-GB"/>
        </w:rPr>
        <w:t xml:space="preserve"> New York: The New York Review of Books.</w:t>
      </w:r>
    </w:p>
    <w:p w14:paraId="5C3A1B21"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Ortony, A., &amp; Turner, T. J. (1990). What’s basic about basic emotions? </w:t>
      </w:r>
      <w:r w:rsidRPr="00FC1F6E">
        <w:rPr>
          <w:rFonts w:cs="Times New Roman"/>
          <w:i/>
          <w:iCs/>
          <w:noProof/>
        </w:rPr>
        <w:t>Psychological Review</w:t>
      </w:r>
      <w:r w:rsidRPr="00FC1F6E">
        <w:rPr>
          <w:rFonts w:cs="Times New Roman"/>
          <w:noProof/>
        </w:rPr>
        <w:t xml:space="preserve">, </w:t>
      </w:r>
      <w:r w:rsidRPr="00FC1F6E">
        <w:rPr>
          <w:rFonts w:cs="Times New Roman"/>
          <w:i/>
          <w:iCs/>
          <w:noProof/>
        </w:rPr>
        <w:t>97</w:t>
      </w:r>
      <w:r w:rsidRPr="00FC1F6E">
        <w:rPr>
          <w:rFonts w:cs="Times New Roman"/>
          <w:noProof/>
        </w:rPr>
        <w:t>, 315–331. doi:10.1037/0033-295X.97.3.315</w:t>
      </w:r>
    </w:p>
    <w:p w14:paraId="19061FB3" w14:textId="77777777" w:rsidR="00EA5470" w:rsidRPr="00FC1F6E" w:rsidRDefault="00EA5470" w:rsidP="00EA5470">
      <w:pPr>
        <w:spacing w:after="100" w:afterAutospacing="1" w:line="240" w:lineRule="auto"/>
        <w:ind w:left="480" w:hanging="480"/>
        <w:divId w:val="260571699"/>
        <w:rPr>
          <w:rFonts w:ascii="Times New Roman" w:hAnsi="Times New Roman" w:cs="Times New Roman"/>
          <w:sz w:val="24"/>
          <w:szCs w:val="24"/>
          <w:lang w:val="en-US" w:eastAsia="nl-NL"/>
        </w:rPr>
      </w:pPr>
      <w:r w:rsidRPr="00FC1F6E">
        <w:rPr>
          <w:rFonts w:ascii="Times New Roman" w:hAnsi="Times New Roman" w:cs="Times New Roman"/>
          <w:sz w:val="24"/>
          <w:szCs w:val="24"/>
          <w:lang w:val="en-US" w:eastAsia="nl-NL"/>
        </w:rPr>
        <w:t xml:space="preserve">Orwell, G. (1937/1958). </w:t>
      </w:r>
      <w:r w:rsidRPr="00FC1F6E">
        <w:rPr>
          <w:rFonts w:ascii="Times New Roman" w:hAnsi="Times New Roman" w:cs="Times New Roman"/>
          <w:i/>
          <w:sz w:val="24"/>
          <w:szCs w:val="24"/>
          <w:lang w:val="en-US" w:eastAsia="nl-NL"/>
        </w:rPr>
        <w:t>The Road to Wigan Pier</w:t>
      </w:r>
      <w:r w:rsidRPr="00FC1F6E">
        <w:rPr>
          <w:rFonts w:ascii="Times New Roman" w:hAnsi="Times New Roman" w:cs="Times New Roman"/>
          <w:sz w:val="24"/>
          <w:szCs w:val="24"/>
          <w:lang w:val="en-US" w:eastAsia="nl-NL"/>
        </w:rPr>
        <w:t xml:space="preserve">. New York: Harcourt, Brace and Company. </w:t>
      </w:r>
    </w:p>
    <w:p w14:paraId="5C3E6951" w14:textId="77777777" w:rsidR="00EA5470" w:rsidRPr="00FC1F6E" w:rsidRDefault="00EA5470" w:rsidP="00EA5470">
      <w:pPr>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 xml:space="preserve">Parkinson, B., Fischer, A. H., &amp; Manstead, A. S. R. (2005). </w:t>
      </w:r>
      <w:r w:rsidRPr="00FC1F6E">
        <w:rPr>
          <w:rFonts w:ascii="Times New Roman" w:hAnsi="Times New Roman" w:cs="Times New Roman"/>
          <w:i/>
          <w:iCs/>
          <w:sz w:val="24"/>
          <w:szCs w:val="24"/>
          <w:lang w:val="en-US"/>
        </w:rPr>
        <w:t xml:space="preserve">Emotion in social relations: Cultural, intergroup and interpersonal processes. </w:t>
      </w:r>
      <w:r w:rsidRPr="00FC1F6E">
        <w:rPr>
          <w:rFonts w:ascii="Times New Roman" w:hAnsi="Times New Roman" w:cs="Times New Roman"/>
          <w:sz w:val="24"/>
          <w:szCs w:val="24"/>
          <w:lang w:val="en-US"/>
        </w:rPr>
        <w:t>New York: Psychology Press.</w:t>
      </w:r>
    </w:p>
    <w:p w14:paraId="0360584C" w14:textId="77777777" w:rsidR="00EA5470" w:rsidRPr="00FC1F6E" w:rsidRDefault="00EA5470" w:rsidP="00EA5470">
      <w:pPr>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 xml:space="preserve">Pelzer, P. (2005). Contempt and organization: Present in practice – ignored by research? </w:t>
      </w:r>
      <w:r w:rsidRPr="00FC1F6E">
        <w:rPr>
          <w:rFonts w:ascii="Times New Roman" w:hAnsi="Times New Roman" w:cs="Times New Roman"/>
          <w:i/>
          <w:sz w:val="24"/>
          <w:szCs w:val="24"/>
          <w:lang w:val="en-US"/>
        </w:rPr>
        <w:t>Organization Studies, 26</w:t>
      </w:r>
      <w:r w:rsidRPr="00FC1F6E">
        <w:rPr>
          <w:rFonts w:ascii="Times New Roman" w:hAnsi="Times New Roman" w:cs="Times New Roman"/>
          <w:sz w:val="24"/>
          <w:szCs w:val="24"/>
          <w:lang w:val="en-US"/>
        </w:rPr>
        <w:t>, 1227-1227.</w:t>
      </w:r>
    </w:p>
    <w:p w14:paraId="01CEC95A" w14:textId="42197526" w:rsidR="00321602" w:rsidRPr="00FC1F6E" w:rsidRDefault="00321602" w:rsidP="00EA5470">
      <w:pPr>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rPr>
        <w:t xml:space="preserve">Petersen, </w:t>
      </w:r>
      <w:r w:rsidR="00EA3B48" w:rsidRPr="00FC1F6E">
        <w:rPr>
          <w:rFonts w:ascii="Times New Roman" w:hAnsi="Times New Roman" w:cs="Times New Roman"/>
          <w:sz w:val="24"/>
          <w:szCs w:val="24"/>
        </w:rPr>
        <w:t>R.</w:t>
      </w:r>
      <w:r w:rsidRPr="00FC1F6E">
        <w:rPr>
          <w:rFonts w:ascii="Times New Roman" w:hAnsi="Times New Roman" w:cs="Times New Roman"/>
          <w:sz w:val="24"/>
          <w:szCs w:val="24"/>
        </w:rPr>
        <w:t xml:space="preserve"> D. </w:t>
      </w:r>
      <w:r w:rsidR="00EA3B48" w:rsidRPr="00FC1F6E">
        <w:rPr>
          <w:rFonts w:ascii="Times New Roman" w:hAnsi="Times New Roman" w:cs="Times New Roman"/>
          <w:sz w:val="24"/>
          <w:szCs w:val="24"/>
        </w:rPr>
        <w:t>(</w:t>
      </w:r>
      <w:r w:rsidRPr="00FC1F6E">
        <w:rPr>
          <w:rFonts w:ascii="Times New Roman" w:hAnsi="Times New Roman" w:cs="Times New Roman"/>
          <w:sz w:val="24"/>
          <w:szCs w:val="24"/>
        </w:rPr>
        <w:t>2002</w:t>
      </w:r>
      <w:r w:rsidR="00EA3B48" w:rsidRPr="00FC1F6E">
        <w:rPr>
          <w:rFonts w:ascii="Times New Roman" w:hAnsi="Times New Roman" w:cs="Times New Roman"/>
          <w:sz w:val="24"/>
          <w:szCs w:val="24"/>
        </w:rPr>
        <w:t>)</w:t>
      </w:r>
      <w:r w:rsidRPr="00FC1F6E">
        <w:rPr>
          <w:rFonts w:ascii="Times New Roman" w:hAnsi="Times New Roman" w:cs="Times New Roman"/>
          <w:sz w:val="24"/>
          <w:szCs w:val="24"/>
        </w:rPr>
        <w:t xml:space="preserve">. </w:t>
      </w:r>
      <w:r w:rsidRPr="00FC1F6E">
        <w:rPr>
          <w:rFonts w:ascii="Times New Roman" w:hAnsi="Times New Roman" w:cs="Times New Roman"/>
          <w:i/>
          <w:sz w:val="24"/>
          <w:szCs w:val="24"/>
        </w:rPr>
        <w:t>Understanding ethnic violence: Fear, hatred, and resentment in twentieth</w:t>
      </w:r>
      <w:r w:rsidR="00EA3B48" w:rsidRPr="00FC1F6E">
        <w:rPr>
          <w:rFonts w:ascii="Times New Roman" w:hAnsi="Times New Roman" w:cs="Times New Roman"/>
          <w:i/>
          <w:sz w:val="24"/>
          <w:szCs w:val="24"/>
        </w:rPr>
        <w:t>-</w:t>
      </w:r>
      <w:r w:rsidRPr="00FC1F6E">
        <w:rPr>
          <w:rFonts w:ascii="Times New Roman" w:hAnsi="Times New Roman" w:cs="Times New Roman"/>
          <w:i/>
          <w:sz w:val="24"/>
          <w:szCs w:val="24"/>
        </w:rPr>
        <w:t>century Eastern Europe.</w:t>
      </w:r>
      <w:r w:rsidRPr="00FC1F6E">
        <w:rPr>
          <w:rFonts w:ascii="Times New Roman" w:hAnsi="Times New Roman" w:cs="Times New Roman"/>
          <w:sz w:val="24"/>
          <w:szCs w:val="24"/>
        </w:rPr>
        <w:t xml:space="preserve"> Cambridge: Cambridge University Press.</w:t>
      </w:r>
    </w:p>
    <w:p w14:paraId="32812FDC" w14:textId="77777777" w:rsidR="00EA5470" w:rsidRPr="00FC1F6E" w:rsidRDefault="00EA5470" w:rsidP="00EA5470">
      <w:pPr>
        <w:spacing w:after="100" w:afterAutospacing="1" w:line="240" w:lineRule="auto"/>
        <w:ind w:left="480" w:hanging="480"/>
        <w:divId w:val="260571699"/>
        <w:rPr>
          <w:rFonts w:ascii="Times New Roman" w:eastAsia="Times New Roman" w:hAnsi="Times New Roman" w:cs="Times New Roman"/>
          <w:sz w:val="24"/>
          <w:szCs w:val="24"/>
          <w:lang w:val="en-US" w:eastAsia="en-GB"/>
        </w:rPr>
      </w:pPr>
      <w:r w:rsidRPr="00FC1F6E">
        <w:rPr>
          <w:rFonts w:ascii="Times New Roman" w:eastAsia="Times New Roman" w:hAnsi="Times New Roman" w:cs="Times New Roman"/>
          <w:sz w:val="24"/>
          <w:szCs w:val="24"/>
          <w:lang w:val="en-US" w:eastAsia="en-GB"/>
        </w:rPr>
        <w:t xml:space="preserve">Prinz, J. J. (2007). </w:t>
      </w:r>
      <w:r w:rsidRPr="00FC1F6E">
        <w:rPr>
          <w:rFonts w:ascii="Times New Roman" w:eastAsia="Times New Roman" w:hAnsi="Times New Roman" w:cs="Times New Roman"/>
          <w:i/>
          <w:iCs/>
          <w:sz w:val="24"/>
          <w:szCs w:val="24"/>
          <w:lang w:val="en-US" w:eastAsia="en-GB"/>
        </w:rPr>
        <w:t>The emotional construction of morals</w:t>
      </w:r>
      <w:r w:rsidRPr="00FC1F6E">
        <w:rPr>
          <w:rFonts w:ascii="Times New Roman" w:eastAsia="Times New Roman" w:hAnsi="Times New Roman" w:cs="Times New Roman"/>
          <w:sz w:val="24"/>
          <w:szCs w:val="24"/>
          <w:lang w:val="en-US" w:eastAsia="en-GB"/>
        </w:rPr>
        <w:t>. Oxford: Oxford University Press.</w:t>
      </w:r>
    </w:p>
    <w:p w14:paraId="4A4F5C2A" w14:textId="77777777" w:rsidR="00EA5470" w:rsidRPr="00FC1F6E" w:rsidRDefault="00923CFE" w:rsidP="00EA5470">
      <w:pPr>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noProof/>
          <w:sz w:val="24"/>
          <w:szCs w:val="24"/>
        </w:rPr>
        <w:t xml:space="preserve">Roseman, I. J. (2001). A model of appraisal in the emotion system. </w:t>
      </w:r>
      <w:r w:rsidR="00EA5470" w:rsidRPr="00FC1F6E">
        <w:rPr>
          <w:rFonts w:ascii="Times New Roman" w:hAnsi="Times New Roman" w:cs="Times New Roman"/>
          <w:sz w:val="24"/>
          <w:szCs w:val="24"/>
          <w:lang w:val="en-US"/>
        </w:rPr>
        <w:t xml:space="preserve">In K. R. Scherer, A. Schorr, &amp; T. Johnstone (Eds.), </w:t>
      </w:r>
      <w:r w:rsidR="00EA5470" w:rsidRPr="00FC1F6E">
        <w:rPr>
          <w:rFonts w:ascii="Times New Roman" w:hAnsi="Times New Roman" w:cs="Times New Roman"/>
          <w:i/>
          <w:iCs/>
          <w:sz w:val="24"/>
          <w:szCs w:val="24"/>
          <w:lang w:val="en-US"/>
        </w:rPr>
        <w:t xml:space="preserve">Appraisal processes in emotion: Theory, methods, research </w:t>
      </w:r>
      <w:r w:rsidR="00EA5470" w:rsidRPr="00FC1F6E">
        <w:rPr>
          <w:rFonts w:ascii="Times New Roman" w:hAnsi="Times New Roman" w:cs="Times New Roman"/>
          <w:sz w:val="24"/>
          <w:szCs w:val="24"/>
          <w:lang w:val="en-US"/>
        </w:rPr>
        <w:t>(pp. 68–92). London: Oxford University Press.</w:t>
      </w:r>
    </w:p>
    <w:p w14:paraId="0FBE5DCE" w14:textId="23F4C2B6"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Roseman, I. J., Wiest, C., &amp; Swartz, T. S. (1994). Phenomenology, behaviors, and goals differentiate discrete emotions. </w:t>
      </w:r>
      <w:r w:rsidRPr="00FC1F6E">
        <w:rPr>
          <w:rFonts w:cs="Times New Roman"/>
          <w:i/>
          <w:iCs/>
          <w:noProof/>
        </w:rPr>
        <w:t>Journal of Personality and Social Psychology</w:t>
      </w:r>
      <w:r w:rsidR="00154A64" w:rsidRPr="00FC1F6E">
        <w:rPr>
          <w:rFonts w:cs="Times New Roman"/>
          <w:i/>
          <w:iCs/>
          <w:noProof/>
        </w:rPr>
        <w:t xml:space="preserve">, </w:t>
      </w:r>
      <w:r w:rsidR="00154A64" w:rsidRPr="00FC1F6E">
        <w:rPr>
          <w:rFonts w:cs="Times New Roman"/>
          <w:i/>
          <w:iCs/>
          <w:lang w:val="en-US"/>
        </w:rPr>
        <w:t xml:space="preserve">67, </w:t>
      </w:r>
      <w:r w:rsidR="00154A64" w:rsidRPr="00FC1F6E">
        <w:rPr>
          <w:rFonts w:cs="Times New Roman"/>
          <w:lang w:val="en-US"/>
        </w:rPr>
        <w:t>206–221</w:t>
      </w:r>
      <w:r w:rsidRPr="00FC1F6E">
        <w:rPr>
          <w:rFonts w:cs="Times New Roman"/>
          <w:noProof/>
        </w:rPr>
        <w:t>. doi:10.1037/0022-3514.67.2.206</w:t>
      </w:r>
    </w:p>
    <w:p w14:paraId="15215E89" w14:textId="77777777" w:rsidR="00923CF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Rozin, P., Lowery, L., Imada, S., &amp; Haidt, J. (1999). The CAD triad hypothesis: a mapping between three moral emotions (contempt, anger, disgust) and three moral codes (community, autonomy, divinity). </w:t>
      </w:r>
      <w:r w:rsidRPr="00FC1F6E">
        <w:rPr>
          <w:rFonts w:cs="Times New Roman"/>
          <w:i/>
          <w:iCs/>
          <w:noProof/>
        </w:rPr>
        <w:t>Journal of Personality and Social Psychology</w:t>
      </w:r>
      <w:r w:rsidRPr="00FC1F6E">
        <w:rPr>
          <w:rFonts w:cs="Times New Roman"/>
          <w:noProof/>
        </w:rPr>
        <w:t xml:space="preserve">, </w:t>
      </w:r>
      <w:r w:rsidRPr="00FC1F6E">
        <w:rPr>
          <w:rFonts w:cs="Times New Roman"/>
          <w:i/>
          <w:iCs/>
          <w:noProof/>
        </w:rPr>
        <w:t>76</w:t>
      </w:r>
      <w:r w:rsidRPr="00FC1F6E">
        <w:rPr>
          <w:rFonts w:cs="Times New Roman"/>
          <w:noProof/>
        </w:rPr>
        <w:t>, 574–586. doi:10.1037/0022-3514.76.4.574</w:t>
      </w:r>
    </w:p>
    <w:p w14:paraId="52A853F0" w14:textId="149DC7F5" w:rsidR="00E701C1" w:rsidRPr="00E701C1" w:rsidRDefault="00E701C1" w:rsidP="00EA5470">
      <w:pPr>
        <w:pStyle w:val="NormalWeb"/>
        <w:spacing w:before="0" w:beforeAutospacing="0"/>
        <w:ind w:left="480" w:hanging="480"/>
        <w:divId w:val="260571699"/>
        <w:rPr>
          <w:rFonts w:cs="Times New Roman"/>
          <w:noProof/>
        </w:rPr>
      </w:pPr>
      <w:r w:rsidRPr="00E701C1">
        <w:rPr>
          <w:rFonts w:cs="Times New Roman"/>
          <w:color w:val="1A1A1A"/>
          <w:lang w:val="en-US" w:eastAsia="nl-NL"/>
        </w:rPr>
        <w:t>Rozin, P., Lowery, L., &amp; Ebert, R. (1994). Varieties of disgust faces and the structure of disgust. </w:t>
      </w:r>
      <w:r w:rsidRPr="00E701C1">
        <w:rPr>
          <w:rFonts w:cs="Times New Roman"/>
          <w:i/>
          <w:iCs/>
          <w:color w:val="1A1A1A"/>
          <w:lang w:val="en-US" w:eastAsia="nl-NL"/>
        </w:rPr>
        <w:t>Journal of Personality and Social Psychology</w:t>
      </w:r>
      <w:r w:rsidRPr="00E701C1">
        <w:rPr>
          <w:rFonts w:cs="Times New Roman"/>
          <w:color w:val="1A1A1A"/>
          <w:lang w:val="en-US" w:eastAsia="nl-NL"/>
        </w:rPr>
        <w:t>, </w:t>
      </w:r>
      <w:r w:rsidRPr="00E701C1">
        <w:rPr>
          <w:rFonts w:cs="Times New Roman"/>
          <w:i/>
          <w:iCs/>
          <w:color w:val="1A1A1A"/>
          <w:lang w:val="en-US" w:eastAsia="nl-NL"/>
        </w:rPr>
        <w:t>66</w:t>
      </w:r>
      <w:r w:rsidRPr="00E701C1">
        <w:rPr>
          <w:rFonts w:cs="Times New Roman"/>
          <w:color w:val="1A1A1A"/>
          <w:lang w:val="en-US" w:eastAsia="nl-NL"/>
        </w:rPr>
        <w:t>, 870-88</w:t>
      </w:r>
      <w:r>
        <w:rPr>
          <w:rFonts w:cs="Times New Roman"/>
          <w:color w:val="1A1A1A"/>
          <w:lang w:val="en-US" w:eastAsia="nl-NL"/>
        </w:rPr>
        <w:t>.</w:t>
      </w:r>
    </w:p>
    <w:p w14:paraId="6B3397F6" w14:textId="74BEBE76" w:rsidR="00EA5470" w:rsidRPr="00FC1F6E" w:rsidRDefault="00EA5470" w:rsidP="00EA5470">
      <w:pPr>
        <w:tabs>
          <w:tab w:val="left" w:pos="1080"/>
          <w:tab w:val="left" w:pos="2340"/>
          <w:tab w:val="left" w:pos="3420"/>
          <w:tab w:val="left" w:pos="4500"/>
          <w:tab w:val="left" w:pos="5580"/>
        </w:tabs>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Russell, J.</w:t>
      </w:r>
      <w:r w:rsidR="002B2513" w:rsidRPr="00FC1F6E">
        <w:rPr>
          <w:rFonts w:ascii="Times New Roman" w:hAnsi="Times New Roman" w:cs="Times New Roman"/>
          <w:sz w:val="24"/>
          <w:szCs w:val="24"/>
          <w:lang w:val="en-US"/>
        </w:rPr>
        <w:t xml:space="preserve"> A.</w:t>
      </w:r>
      <w:r w:rsidRPr="00FC1F6E">
        <w:rPr>
          <w:rFonts w:ascii="Times New Roman" w:hAnsi="Times New Roman" w:cs="Times New Roman"/>
          <w:sz w:val="24"/>
          <w:szCs w:val="24"/>
          <w:lang w:val="en-US"/>
        </w:rPr>
        <w:t xml:space="preserve"> (1991a). In defense of a prototype approach to emotion concepts. </w:t>
      </w:r>
      <w:r w:rsidRPr="00FC1F6E">
        <w:rPr>
          <w:rFonts w:ascii="Times New Roman" w:hAnsi="Times New Roman" w:cs="Times New Roman"/>
          <w:i/>
          <w:sz w:val="24"/>
          <w:szCs w:val="24"/>
          <w:lang w:val="en-US"/>
        </w:rPr>
        <w:t>Journal of Personality and Social Psychology, 60</w:t>
      </w:r>
      <w:r w:rsidRPr="00FC1F6E">
        <w:rPr>
          <w:rFonts w:ascii="Times New Roman" w:hAnsi="Times New Roman" w:cs="Times New Roman"/>
          <w:sz w:val="24"/>
          <w:szCs w:val="24"/>
          <w:lang w:val="en-US"/>
        </w:rPr>
        <w:t>, 37-47.</w:t>
      </w:r>
    </w:p>
    <w:p w14:paraId="46BFC331" w14:textId="3040F20C" w:rsidR="00EA5470" w:rsidRPr="00FC1F6E" w:rsidRDefault="00EA5470" w:rsidP="00EA5470">
      <w:pPr>
        <w:tabs>
          <w:tab w:val="left" w:pos="1080"/>
          <w:tab w:val="left" w:pos="2340"/>
          <w:tab w:val="left" w:pos="3420"/>
          <w:tab w:val="left" w:pos="4500"/>
          <w:tab w:val="left" w:pos="5580"/>
        </w:tabs>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Russell, J.</w:t>
      </w:r>
      <w:r w:rsidR="002B2513" w:rsidRPr="00FC1F6E">
        <w:rPr>
          <w:rFonts w:ascii="Times New Roman" w:hAnsi="Times New Roman" w:cs="Times New Roman"/>
          <w:sz w:val="24"/>
          <w:szCs w:val="24"/>
          <w:lang w:val="en-US"/>
        </w:rPr>
        <w:t xml:space="preserve"> A.</w:t>
      </w:r>
      <w:r w:rsidRPr="00FC1F6E">
        <w:rPr>
          <w:rFonts w:ascii="Times New Roman" w:hAnsi="Times New Roman" w:cs="Times New Roman"/>
          <w:sz w:val="24"/>
          <w:szCs w:val="24"/>
          <w:lang w:val="en-US"/>
        </w:rPr>
        <w:t xml:space="preserve"> (</w:t>
      </w:r>
      <w:r w:rsidR="002B2513" w:rsidRPr="00FC1F6E">
        <w:rPr>
          <w:rFonts w:ascii="Times New Roman" w:hAnsi="Times New Roman" w:cs="Times New Roman"/>
          <w:sz w:val="24"/>
          <w:szCs w:val="24"/>
          <w:lang w:val="en-US"/>
        </w:rPr>
        <w:t>1991b</w:t>
      </w:r>
      <w:r w:rsidRPr="00FC1F6E">
        <w:rPr>
          <w:rFonts w:ascii="Times New Roman" w:hAnsi="Times New Roman" w:cs="Times New Roman"/>
          <w:sz w:val="24"/>
          <w:szCs w:val="24"/>
          <w:lang w:val="en-US"/>
        </w:rPr>
        <w:t xml:space="preserve">). Negative results on a reported facial expression of contempt. </w:t>
      </w:r>
      <w:r w:rsidRPr="00FC1F6E">
        <w:rPr>
          <w:rFonts w:ascii="Times New Roman" w:hAnsi="Times New Roman" w:cs="Times New Roman"/>
          <w:i/>
          <w:iCs/>
          <w:sz w:val="24"/>
          <w:szCs w:val="24"/>
          <w:lang w:val="en-US"/>
        </w:rPr>
        <w:t>Motivation and Emotion</w:t>
      </w:r>
      <w:r w:rsidRPr="00FC1F6E">
        <w:rPr>
          <w:rFonts w:ascii="Times New Roman" w:hAnsi="Times New Roman" w:cs="Times New Roman"/>
          <w:sz w:val="24"/>
          <w:szCs w:val="24"/>
          <w:lang w:val="en-US"/>
        </w:rPr>
        <w:t>, 15 (4), 281-291.</w:t>
      </w:r>
    </w:p>
    <w:p w14:paraId="5FEBFCE1"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Russell, P. S., &amp; Giner-Sorolla, R. (2013). Bodily moral disgust: what it is, how it is different from anger, and why it is an unreasoned emotion. </w:t>
      </w:r>
      <w:r w:rsidRPr="00FC1F6E">
        <w:rPr>
          <w:rFonts w:cs="Times New Roman"/>
          <w:i/>
          <w:iCs/>
          <w:noProof/>
        </w:rPr>
        <w:t>Psychological Bulletin</w:t>
      </w:r>
      <w:r w:rsidRPr="00FC1F6E">
        <w:rPr>
          <w:rFonts w:cs="Times New Roman"/>
          <w:noProof/>
        </w:rPr>
        <w:t xml:space="preserve">, </w:t>
      </w:r>
      <w:r w:rsidRPr="00FC1F6E">
        <w:rPr>
          <w:rFonts w:cs="Times New Roman"/>
          <w:i/>
          <w:iCs/>
          <w:noProof/>
        </w:rPr>
        <w:t>139</w:t>
      </w:r>
      <w:r w:rsidRPr="00FC1F6E">
        <w:rPr>
          <w:rFonts w:cs="Times New Roman"/>
          <w:noProof/>
        </w:rPr>
        <w:t>, 328–51. doi:10.1037/a0029319</w:t>
      </w:r>
    </w:p>
    <w:p w14:paraId="7B5137E0" w14:textId="03CDA1CF"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Russell, P. S., Piazza, J., &amp; Giner-Sorolla, R. (2012). CAD Revisited: Effects of the Word Moral on the Moral Relevance of Disgust (and Other Emotions). </w:t>
      </w:r>
      <w:r w:rsidRPr="00FC1F6E">
        <w:rPr>
          <w:rFonts w:cs="Times New Roman"/>
          <w:i/>
          <w:iCs/>
          <w:noProof/>
        </w:rPr>
        <w:t>Social Psychological and Personality Science</w:t>
      </w:r>
      <w:r w:rsidR="000F6FA3" w:rsidRPr="00FC1F6E">
        <w:rPr>
          <w:rFonts w:cs="Times New Roman"/>
          <w:i/>
          <w:iCs/>
          <w:noProof/>
        </w:rPr>
        <w:t xml:space="preserve">, 4, </w:t>
      </w:r>
      <w:r w:rsidR="000F6FA3" w:rsidRPr="00FC1F6E">
        <w:rPr>
          <w:rFonts w:cs="Times New Roman"/>
          <w:iCs/>
          <w:noProof/>
        </w:rPr>
        <w:t>62-68</w:t>
      </w:r>
      <w:r w:rsidRPr="00FC1F6E">
        <w:rPr>
          <w:rFonts w:cs="Times New Roman"/>
          <w:noProof/>
        </w:rPr>
        <w:t>. doi:10.1177/1948550612442913</w:t>
      </w:r>
    </w:p>
    <w:p w14:paraId="75D97B0B" w14:textId="6A775C75"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Rusting, C. L., &amp; Nolen-Hoeksema, S. (1998). </w:t>
      </w:r>
      <w:r w:rsidRPr="00FC1F6E">
        <w:rPr>
          <w:rFonts w:cs="Times New Roman"/>
          <w:i/>
          <w:iCs/>
          <w:noProof/>
        </w:rPr>
        <w:t>Regulating responses to anger: effects of rumination and distraction on angry mood.</w:t>
      </w:r>
      <w:r w:rsidRPr="00FC1F6E">
        <w:rPr>
          <w:rFonts w:cs="Times New Roman"/>
          <w:noProof/>
        </w:rPr>
        <w:t xml:space="preserve"> </w:t>
      </w:r>
      <w:r w:rsidR="00DD1882" w:rsidRPr="00FC1F6E">
        <w:rPr>
          <w:rFonts w:cs="Times New Roman"/>
          <w:i/>
          <w:iCs/>
          <w:noProof/>
        </w:rPr>
        <w:t>Journal of Personality and Social P</w:t>
      </w:r>
      <w:r w:rsidRPr="00FC1F6E">
        <w:rPr>
          <w:rFonts w:cs="Times New Roman"/>
          <w:i/>
          <w:iCs/>
          <w:noProof/>
        </w:rPr>
        <w:t>sychology</w:t>
      </w:r>
      <w:r w:rsidR="00DD1882" w:rsidRPr="00FC1F6E">
        <w:rPr>
          <w:rFonts w:cs="Times New Roman"/>
          <w:noProof/>
        </w:rPr>
        <w:t xml:space="preserve">, </w:t>
      </w:r>
      <w:r w:rsidR="00DD1882" w:rsidRPr="00FC1F6E">
        <w:rPr>
          <w:rFonts w:cs="Times New Roman"/>
          <w:i/>
          <w:noProof/>
        </w:rPr>
        <w:t>74</w:t>
      </w:r>
      <w:r w:rsidR="00DD1882" w:rsidRPr="00FC1F6E">
        <w:rPr>
          <w:rFonts w:cs="Times New Roman"/>
          <w:noProof/>
        </w:rPr>
        <w:t>, 790–803</w:t>
      </w:r>
      <w:r w:rsidRPr="00FC1F6E">
        <w:rPr>
          <w:rFonts w:cs="Times New Roman"/>
          <w:noProof/>
        </w:rPr>
        <w:t>. doi:10.1037/0022-3514.74.3.790</w:t>
      </w:r>
    </w:p>
    <w:p w14:paraId="335239C7"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Sambataro, F., Dimalta, S., Di Giorgio, A., Taurisano, P., Blasi, G., Scarabino, T., … Bertolino, A. (2006). Preferential responses in amygdala and insula during presentation of facial contempt and disgust. </w:t>
      </w:r>
      <w:r w:rsidRPr="00FC1F6E">
        <w:rPr>
          <w:rFonts w:cs="Times New Roman"/>
          <w:i/>
          <w:iCs/>
          <w:noProof/>
        </w:rPr>
        <w:t>European Journal of Neuroscience</w:t>
      </w:r>
      <w:r w:rsidRPr="00FC1F6E">
        <w:rPr>
          <w:rFonts w:cs="Times New Roman"/>
          <w:noProof/>
        </w:rPr>
        <w:t xml:space="preserve">, </w:t>
      </w:r>
      <w:r w:rsidRPr="00FC1F6E">
        <w:rPr>
          <w:rFonts w:cs="Times New Roman"/>
          <w:i/>
          <w:iCs/>
          <w:noProof/>
        </w:rPr>
        <w:t>24</w:t>
      </w:r>
      <w:r w:rsidRPr="00FC1F6E">
        <w:rPr>
          <w:rFonts w:cs="Times New Roman"/>
          <w:noProof/>
        </w:rPr>
        <w:t>, 2355–2362. doi:10.1111/j.1460-9568.2006.05120.x</w:t>
      </w:r>
    </w:p>
    <w:p w14:paraId="747F469B" w14:textId="2403F26F" w:rsidR="00923CFE" w:rsidRPr="00FC1F6E" w:rsidRDefault="00923CFE" w:rsidP="00A809AC">
      <w:pPr>
        <w:pStyle w:val="NormalWeb"/>
        <w:spacing w:before="0" w:beforeAutospacing="0"/>
        <w:ind w:left="480" w:hanging="480"/>
        <w:divId w:val="260571699"/>
        <w:rPr>
          <w:rFonts w:cs="Times New Roman"/>
          <w:noProof/>
        </w:rPr>
      </w:pPr>
      <w:r w:rsidRPr="00FC1F6E">
        <w:rPr>
          <w:rFonts w:cs="Times New Roman"/>
          <w:noProof/>
        </w:rPr>
        <w:t xml:space="preserve">Scherer, K. R. (1984). On the nature and function of emotion: A component process approach. </w:t>
      </w:r>
      <w:r w:rsidRPr="00FC1F6E">
        <w:rPr>
          <w:rFonts w:cs="Times New Roman"/>
          <w:i/>
          <w:iCs/>
          <w:noProof/>
        </w:rPr>
        <w:t>Approaches to Emotion</w:t>
      </w:r>
      <w:r w:rsidRPr="00FC1F6E">
        <w:rPr>
          <w:rFonts w:cs="Times New Roman"/>
          <w:noProof/>
        </w:rPr>
        <w:t xml:space="preserve">, 7–24. </w:t>
      </w:r>
    </w:p>
    <w:p w14:paraId="2B37F9D6" w14:textId="77777777" w:rsidR="00A809AC" w:rsidRPr="00FC1F6E" w:rsidRDefault="00A809AC" w:rsidP="00A809AC">
      <w:pPr>
        <w:autoSpaceDE w:val="0"/>
        <w:autoSpaceDN w:val="0"/>
        <w:adjustRightInd w:val="0"/>
        <w:spacing w:after="0"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 xml:space="preserve">Scherer, K. R. (2005). What are emotions? And how can they be measured? </w:t>
      </w:r>
      <w:r w:rsidRPr="00FC1F6E">
        <w:rPr>
          <w:rFonts w:ascii="Times New Roman" w:hAnsi="Times New Roman" w:cs="Times New Roman"/>
          <w:i/>
          <w:sz w:val="24"/>
          <w:szCs w:val="24"/>
          <w:lang w:val="en-US"/>
        </w:rPr>
        <w:t>Social Science Information, 44</w:t>
      </w:r>
      <w:r w:rsidRPr="00FC1F6E">
        <w:rPr>
          <w:rFonts w:ascii="Times New Roman" w:hAnsi="Times New Roman" w:cs="Times New Roman"/>
          <w:sz w:val="24"/>
          <w:szCs w:val="24"/>
          <w:lang w:val="en-US"/>
        </w:rPr>
        <w:t>, 695-729.</w:t>
      </w:r>
    </w:p>
    <w:p w14:paraId="429B6A24" w14:textId="77777777" w:rsidR="00A809AC" w:rsidRPr="00FC1F6E" w:rsidRDefault="00A809AC" w:rsidP="00A809AC">
      <w:pPr>
        <w:autoSpaceDE w:val="0"/>
        <w:autoSpaceDN w:val="0"/>
        <w:adjustRightInd w:val="0"/>
        <w:spacing w:after="0" w:line="240" w:lineRule="auto"/>
        <w:ind w:left="567" w:hanging="567"/>
        <w:divId w:val="260571699"/>
        <w:rPr>
          <w:rFonts w:ascii="Times New Roman" w:hAnsi="Times New Roman" w:cs="Times New Roman"/>
          <w:sz w:val="24"/>
          <w:szCs w:val="24"/>
          <w:lang w:val="en-US"/>
        </w:rPr>
      </w:pPr>
    </w:p>
    <w:p w14:paraId="2D6EADB1" w14:textId="77777777" w:rsidR="00A809AC" w:rsidRPr="00FC1F6E" w:rsidRDefault="00A809AC" w:rsidP="00A809AC">
      <w:pPr>
        <w:autoSpaceDE w:val="0"/>
        <w:autoSpaceDN w:val="0"/>
        <w:adjustRightInd w:val="0"/>
        <w:spacing w:after="0" w:line="240" w:lineRule="auto"/>
        <w:ind w:left="567" w:hanging="567"/>
        <w:divId w:val="260571699"/>
        <w:rPr>
          <w:rFonts w:ascii="Times New Roman" w:hAnsi="Times New Roman" w:cs="Times New Roman"/>
          <w:sz w:val="24"/>
          <w:szCs w:val="24"/>
          <w:lang w:val="en-US"/>
        </w:rPr>
      </w:pPr>
      <w:r w:rsidRPr="00FC1F6E">
        <w:rPr>
          <w:rFonts w:ascii="Times New Roman" w:hAnsi="Times New Roman" w:cs="Times New Roman"/>
          <w:sz w:val="24"/>
          <w:szCs w:val="24"/>
          <w:lang w:val="en-US"/>
        </w:rPr>
        <w:t xml:space="preserve">Scherer, K. R., Shuman, V., Fontaine, J. R. J., &amp; Soriano, C. (2013). The GRID meets the Wheel: Assessing emotional feeling via self-report. In J. R. J. Fontaine, K. R. Scherer, &amp; C. Soriano (Eds.), </w:t>
      </w:r>
      <w:r w:rsidRPr="00FC1F6E">
        <w:rPr>
          <w:rFonts w:ascii="Times New Roman" w:hAnsi="Times New Roman" w:cs="Times New Roman"/>
          <w:i/>
          <w:sz w:val="24"/>
          <w:szCs w:val="24"/>
          <w:lang w:val="en-US"/>
        </w:rPr>
        <w:t>Components of emotional meaning: A sourcebook</w:t>
      </w:r>
      <w:r w:rsidRPr="00FC1F6E">
        <w:rPr>
          <w:rFonts w:ascii="Times New Roman" w:hAnsi="Times New Roman" w:cs="Times New Roman"/>
          <w:sz w:val="24"/>
          <w:szCs w:val="24"/>
          <w:lang w:val="en-US"/>
        </w:rPr>
        <w:t>. Oxford: Oxford University Press.</w:t>
      </w:r>
    </w:p>
    <w:p w14:paraId="46A2D9A7" w14:textId="77777777" w:rsidR="00A809AC" w:rsidRPr="00FC1F6E" w:rsidRDefault="00A809AC" w:rsidP="00A809AC">
      <w:pPr>
        <w:autoSpaceDE w:val="0"/>
        <w:autoSpaceDN w:val="0"/>
        <w:adjustRightInd w:val="0"/>
        <w:spacing w:after="0" w:line="240" w:lineRule="auto"/>
        <w:ind w:left="567" w:hanging="567"/>
        <w:divId w:val="260571699"/>
        <w:rPr>
          <w:rFonts w:ascii="Times New Roman" w:hAnsi="Times New Roman" w:cs="Times New Roman"/>
          <w:sz w:val="24"/>
          <w:szCs w:val="24"/>
          <w:lang w:val="en-US"/>
        </w:rPr>
      </w:pPr>
    </w:p>
    <w:p w14:paraId="51C494CE" w14:textId="606CF941"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Schimmack, U., &amp; Reisenzein, R. (1997). Cognitive processes involved in similarity judgments of emotions. </w:t>
      </w:r>
      <w:r w:rsidRPr="00FC1F6E">
        <w:rPr>
          <w:rFonts w:cs="Times New Roman"/>
          <w:i/>
          <w:iCs/>
          <w:noProof/>
        </w:rPr>
        <w:t>Journal of Personality and Social Psychology</w:t>
      </w:r>
      <w:r w:rsidR="000F6FA3" w:rsidRPr="00FC1F6E">
        <w:rPr>
          <w:rFonts w:cs="Times New Roman"/>
          <w:i/>
          <w:iCs/>
          <w:noProof/>
        </w:rPr>
        <w:t xml:space="preserve">, 73, </w:t>
      </w:r>
      <w:r w:rsidR="000F6FA3" w:rsidRPr="00FC1F6E">
        <w:rPr>
          <w:rFonts w:cs="Times New Roman"/>
          <w:iCs/>
          <w:noProof/>
        </w:rPr>
        <w:t xml:space="preserve"> 645-661</w:t>
      </w:r>
      <w:r w:rsidRPr="00FC1F6E">
        <w:rPr>
          <w:rFonts w:cs="Times New Roman"/>
          <w:noProof/>
        </w:rPr>
        <w:t>. doi:10.1037/0022-3514.73.4.645</w:t>
      </w:r>
    </w:p>
    <w:p w14:paraId="7D8D7D45"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Schröder, M. (2003). Experimental study of affect bursts. </w:t>
      </w:r>
      <w:r w:rsidRPr="00FC1F6E">
        <w:rPr>
          <w:rFonts w:cs="Times New Roman"/>
          <w:i/>
          <w:iCs/>
          <w:noProof/>
        </w:rPr>
        <w:t>Speech Communication</w:t>
      </w:r>
      <w:r w:rsidRPr="00FC1F6E">
        <w:rPr>
          <w:rFonts w:cs="Times New Roman"/>
          <w:noProof/>
        </w:rPr>
        <w:t xml:space="preserve">, </w:t>
      </w:r>
      <w:r w:rsidRPr="00FC1F6E">
        <w:rPr>
          <w:rFonts w:cs="Times New Roman"/>
          <w:i/>
          <w:iCs/>
          <w:noProof/>
        </w:rPr>
        <w:t>40</w:t>
      </w:r>
      <w:r w:rsidRPr="00FC1F6E">
        <w:rPr>
          <w:rFonts w:cs="Times New Roman"/>
          <w:noProof/>
        </w:rPr>
        <w:t>, 99–116. doi:10.1016/S0167-6393(02)00078-X</w:t>
      </w:r>
    </w:p>
    <w:p w14:paraId="380BC97C"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Shaver, P. R., Murdaya, U., &amp; Fraley, R. C. (2001). Structure of the Indonesian Emotion Lexicon. </w:t>
      </w:r>
      <w:r w:rsidRPr="00FC1F6E">
        <w:rPr>
          <w:rFonts w:cs="Times New Roman"/>
          <w:i/>
          <w:iCs/>
          <w:noProof/>
        </w:rPr>
        <w:t>Asian Journal of Social Psychology</w:t>
      </w:r>
      <w:r w:rsidRPr="00FC1F6E">
        <w:rPr>
          <w:rFonts w:cs="Times New Roman"/>
          <w:noProof/>
        </w:rPr>
        <w:t xml:space="preserve">, </w:t>
      </w:r>
      <w:r w:rsidRPr="00FC1F6E">
        <w:rPr>
          <w:rFonts w:cs="Times New Roman"/>
          <w:i/>
          <w:iCs/>
          <w:noProof/>
        </w:rPr>
        <w:t>4</w:t>
      </w:r>
      <w:r w:rsidRPr="00FC1F6E">
        <w:rPr>
          <w:rFonts w:cs="Times New Roman"/>
          <w:noProof/>
        </w:rPr>
        <w:t>, 201–224. doi:10.1111/1467-839X.00086</w:t>
      </w:r>
    </w:p>
    <w:p w14:paraId="373D78FB" w14:textId="4FA31A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Shaver, P. R., Schwartz, J., Kirson, J., &amp; O’Connor, C. (1987). Emotional knowledge: Further explorations of a prototype approach. </w:t>
      </w:r>
      <w:r w:rsidRPr="00FC1F6E">
        <w:rPr>
          <w:rFonts w:cs="Times New Roman"/>
          <w:i/>
          <w:iCs/>
          <w:noProof/>
        </w:rPr>
        <w:t>Journal of Personality and Social Psychology</w:t>
      </w:r>
      <w:r w:rsidRPr="00FC1F6E">
        <w:rPr>
          <w:rFonts w:cs="Times New Roman"/>
          <w:noProof/>
        </w:rPr>
        <w:t xml:space="preserve">, </w:t>
      </w:r>
      <w:r w:rsidRPr="00FC1F6E">
        <w:rPr>
          <w:rFonts w:cs="Times New Roman"/>
          <w:i/>
          <w:iCs/>
          <w:noProof/>
        </w:rPr>
        <w:t>52</w:t>
      </w:r>
      <w:r w:rsidRPr="00FC1F6E">
        <w:rPr>
          <w:rFonts w:cs="Times New Roman"/>
          <w:noProof/>
        </w:rPr>
        <w:t xml:space="preserve">, 1061–1086. </w:t>
      </w:r>
    </w:p>
    <w:p w14:paraId="4C571458" w14:textId="3962F78E"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Shweder, R. A., Much, N. C., Mahapatra, M., &amp; Park, L. (1997). The “Big Three” of Morality (Autonomy, Community, Divinity) and the “Big Three” Explanations of Suffering. In </w:t>
      </w:r>
      <w:r w:rsidRPr="00FC1F6E">
        <w:rPr>
          <w:rFonts w:cs="Times New Roman"/>
          <w:i/>
          <w:iCs/>
          <w:noProof/>
        </w:rPr>
        <w:t>Morality and Health</w:t>
      </w:r>
      <w:r w:rsidRPr="00FC1F6E">
        <w:rPr>
          <w:rFonts w:cs="Times New Roman"/>
          <w:noProof/>
        </w:rPr>
        <w:t xml:space="preserve"> (pp. 119–169). </w:t>
      </w:r>
      <w:r w:rsidR="00EA5470" w:rsidRPr="00FC1F6E">
        <w:rPr>
          <w:rFonts w:cs="Times New Roman"/>
          <w:lang w:val="en-US"/>
        </w:rPr>
        <w:t>New York: Routledge.</w:t>
      </w:r>
    </w:p>
    <w:p w14:paraId="43B441AB" w14:textId="64ACB3C5"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Simpson, J., Carter, S., Anthony, S. H., &amp; Overton, P. G. (2006). Is disgust a homogeneous emotion? </w:t>
      </w:r>
      <w:r w:rsidRPr="00FC1F6E">
        <w:rPr>
          <w:rFonts w:cs="Times New Roman"/>
          <w:i/>
          <w:iCs/>
          <w:noProof/>
        </w:rPr>
        <w:t>Motivation and Emotion</w:t>
      </w:r>
      <w:r w:rsidR="00DD1882" w:rsidRPr="00FC1F6E">
        <w:rPr>
          <w:rFonts w:cs="Times New Roman"/>
          <w:i/>
          <w:iCs/>
          <w:noProof/>
        </w:rPr>
        <w:t xml:space="preserve">, </w:t>
      </w:r>
      <w:r w:rsidR="00DD1882" w:rsidRPr="00FC1F6E">
        <w:rPr>
          <w:rFonts w:eastAsia="Times New Roman" w:cs="Times New Roman"/>
          <w:i/>
          <w:iCs/>
          <w:lang w:val="en-US"/>
        </w:rPr>
        <w:t>30</w:t>
      </w:r>
      <w:r w:rsidR="00DD1882" w:rsidRPr="00FC1F6E">
        <w:rPr>
          <w:rFonts w:eastAsia="Times New Roman" w:cs="Times New Roman"/>
          <w:lang w:val="en-US"/>
        </w:rPr>
        <w:t>, 31–41</w:t>
      </w:r>
      <w:r w:rsidRPr="00FC1F6E">
        <w:rPr>
          <w:rFonts w:cs="Times New Roman"/>
          <w:noProof/>
        </w:rPr>
        <w:t>. doi:10.1007/s11031-006-9005-1</w:t>
      </w:r>
    </w:p>
    <w:p w14:paraId="754824D2" w14:textId="5C78C9CD"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Sonnemans, J., &amp; Frijda, N. H. (1995). The determinants of subjective emotional intensity. </w:t>
      </w:r>
      <w:r w:rsidRPr="00FC1F6E">
        <w:rPr>
          <w:rFonts w:cs="Times New Roman"/>
          <w:i/>
          <w:iCs/>
          <w:noProof/>
        </w:rPr>
        <w:t>Cognition &amp; Emotion</w:t>
      </w:r>
      <w:r w:rsidR="000F6FA3" w:rsidRPr="00FC1F6E">
        <w:rPr>
          <w:rFonts w:cs="Times New Roman"/>
          <w:i/>
          <w:iCs/>
          <w:noProof/>
        </w:rPr>
        <w:t xml:space="preserve">, 9, </w:t>
      </w:r>
      <w:r w:rsidR="000F6FA3" w:rsidRPr="00FC1F6E">
        <w:rPr>
          <w:rFonts w:cs="Times New Roman"/>
          <w:iCs/>
          <w:noProof/>
        </w:rPr>
        <w:t>483-506</w:t>
      </w:r>
      <w:r w:rsidRPr="00FC1F6E">
        <w:rPr>
          <w:rFonts w:cs="Times New Roman"/>
          <w:noProof/>
        </w:rPr>
        <w:t>. doi:10.1080/02699939508408977</w:t>
      </w:r>
    </w:p>
    <w:p w14:paraId="6EF0FC5F" w14:textId="12D9F00E" w:rsidR="005623A9" w:rsidRPr="00FC1F6E" w:rsidRDefault="005623A9" w:rsidP="00EA5470">
      <w:pPr>
        <w:pStyle w:val="NormalWeb"/>
        <w:spacing w:before="0" w:beforeAutospacing="0"/>
        <w:ind w:left="480" w:hanging="480"/>
        <w:divId w:val="260571699"/>
        <w:rPr>
          <w:rFonts w:cs="Times New Roman"/>
          <w:noProof/>
        </w:rPr>
      </w:pPr>
      <w:r w:rsidRPr="00FC1F6E">
        <w:rPr>
          <w:rFonts w:cs="Times New Roman"/>
          <w:shd w:val="clear" w:color="auto" w:fill="FFFFFF"/>
          <w:lang w:eastAsia="en-US"/>
        </w:rPr>
        <w:t>Sternberg, R. J. (2003). A duplex theory of hate: Development and application to terrorism, massacres, and genocide. </w:t>
      </w:r>
      <w:r w:rsidRPr="00FC1F6E">
        <w:rPr>
          <w:rFonts w:cs="Times New Roman"/>
          <w:i/>
          <w:iCs/>
          <w:shd w:val="clear" w:color="auto" w:fill="FFFFFF"/>
          <w:lang w:eastAsia="en-US"/>
        </w:rPr>
        <w:t>Review of General Psychology</w:t>
      </w:r>
      <w:r w:rsidRPr="00FC1F6E">
        <w:rPr>
          <w:rFonts w:cs="Times New Roman"/>
          <w:shd w:val="clear" w:color="auto" w:fill="FFFFFF"/>
          <w:lang w:eastAsia="en-US"/>
        </w:rPr>
        <w:t>, </w:t>
      </w:r>
      <w:r w:rsidRPr="00FC1F6E">
        <w:rPr>
          <w:rFonts w:cs="Times New Roman"/>
          <w:i/>
          <w:iCs/>
          <w:shd w:val="clear" w:color="auto" w:fill="FFFFFF"/>
          <w:lang w:eastAsia="en-US"/>
        </w:rPr>
        <w:t>7</w:t>
      </w:r>
      <w:r w:rsidRPr="00FC1F6E">
        <w:rPr>
          <w:rFonts w:cs="Times New Roman"/>
          <w:shd w:val="clear" w:color="auto" w:fill="FFFFFF"/>
          <w:lang w:eastAsia="en-US"/>
        </w:rPr>
        <w:t xml:space="preserve">(3), 299. doi: </w:t>
      </w:r>
      <w:hyperlink r:id="rId14" w:tooltip="Search for 10.1037/1089-2680.7.3.299" w:history="1">
        <w:r w:rsidRPr="00FC1F6E">
          <w:rPr>
            <w:rStyle w:val="Hyperlink"/>
            <w:rFonts w:ascii="Times New Roman" w:hAnsi="Times New Roman" w:cs="Times New Roman"/>
            <w:color w:val="auto"/>
            <w:sz w:val="24"/>
            <w:szCs w:val="24"/>
            <w:bdr w:val="none" w:sz="0" w:space="0" w:color="auto" w:frame="1"/>
          </w:rPr>
          <w:t>10.1037/1089-2680.7.3.299</w:t>
        </w:r>
      </w:hyperlink>
    </w:p>
    <w:p w14:paraId="6936C3C1" w14:textId="77777777" w:rsidR="00EA5470" w:rsidRPr="00FC1F6E" w:rsidRDefault="00EA5470" w:rsidP="00EA5470">
      <w:pPr>
        <w:spacing w:after="100" w:afterAutospacing="1" w:line="240" w:lineRule="auto"/>
        <w:ind w:left="480" w:hanging="480"/>
        <w:divId w:val="260571699"/>
        <w:rPr>
          <w:rFonts w:ascii="Times New Roman" w:eastAsia="Times New Roman" w:hAnsi="Times New Roman" w:cs="Times New Roman"/>
          <w:sz w:val="24"/>
          <w:szCs w:val="24"/>
          <w:lang w:val="en-US" w:eastAsia="en-GB"/>
        </w:rPr>
      </w:pPr>
      <w:r w:rsidRPr="00FC1F6E">
        <w:rPr>
          <w:rFonts w:ascii="Times New Roman" w:eastAsia="Times New Roman" w:hAnsi="Times New Roman" w:cs="Times New Roman"/>
          <w:sz w:val="24"/>
          <w:szCs w:val="24"/>
          <w:lang w:val="en-US" w:eastAsia="en-GB"/>
        </w:rPr>
        <w:t xml:space="preserve">Storm, C., &amp; Storm, T. (1987). A taxonomic study of the vocabulary of emotions. </w:t>
      </w:r>
      <w:r w:rsidRPr="00FC1F6E">
        <w:rPr>
          <w:rFonts w:ascii="Times New Roman" w:eastAsia="Times New Roman" w:hAnsi="Times New Roman" w:cs="Times New Roman"/>
          <w:i/>
          <w:iCs/>
          <w:sz w:val="24"/>
          <w:szCs w:val="24"/>
          <w:lang w:val="en-US" w:eastAsia="en-GB"/>
        </w:rPr>
        <w:t>Journal of Personality and Social Psychology</w:t>
      </w:r>
      <w:r w:rsidRPr="00FC1F6E">
        <w:rPr>
          <w:rFonts w:ascii="Times New Roman" w:eastAsia="Times New Roman" w:hAnsi="Times New Roman" w:cs="Times New Roman"/>
          <w:sz w:val="24"/>
          <w:szCs w:val="24"/>
          <w:lang w:val="en-US" w:eastAsia="en-GB"/>
        </w:rPr>
        <w:t xml:space="preserve">, </w:t>
      </w:r>
      <w:r w:rsidRPr="00FC1F6E">
        <w:rPr>
          <w:rFonts w:ascii="Times New Roman" w:eastAsia="Times New Roman" w:hAnsi="Times New Roman" w:cs="Times New Roman"/>
          <w:i/>
          <w:iCs/>
          <w:sz w:val="24"/>
          <w:szCs w:val="24"/>
          <w:lang w:val="en-US" w:eastAsia="en-GB"/>
        </w:rPr>
        <w:t>53</w:t>
      </w:r>
      <w:r w:rsidRPr="00FC1F6E">
        <w:rPr>
          <w:rFonts w:ascii="Times New Roman" w:eastAsia="Times New Roman" w:hAnsi="Times New Roman" w:cs="Times New Roman"/>
          <w:sz w:val="24"/>
          <w:szCs w:val="24"/>
          <w:lang w:val="en-US" w:eastAsia="en-GB"/>
        </w:rPr>
        <w:t>, 805-816.</w:t>
      </w:r>
    </w:p>
    <w:p w14:paraId="6BB9751D"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Tajfel, H., &amp; Turner, J. (1979). An Integrative Theory of Intergroup Conflict. In </w:t>
      </w:r>
      <w:r w:rsidRPr="00FC1F6E">
        <w:rPr>
          <w:rFonts w:cs="Times New Roman"/>
          <w:i/>
          <w:iCs/>
          <w:noProof/>
        </w:rPr>
        <w:t>The Social Psychology of Intergroup Relations</w:t>
      </w:r>
      <w:r w:rsidRPr="00FC1F6E">
        <w:rPr>
          <w:rFonts w:cs="Times New Roman"/>
          <w:noProof/>
        </w:rPr>
        <w:t xml:space="preserve"> (pp. 33–47). doi:10.1016/S0065-2601(05)37005-5</w:t>
      </w:r>
    </w:p>
    <w:p w14:paraId="44CEB7DF"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Tausch, N., Becker, J. C., Spears, R., Christ, O., Saab, R., Singh, P., &amp; Siddiqui, R. N. (2011). Explaining radical group behavior: Developing emotion and efficacy routes to normative and nonnormative collective action. </w:t>
      </w:r>
      <w:r w:rsidRPr="00FC1F6E">
        <w:rPr>
          <w:rFonts w:cs="Times New Roman"/>
          <w:i/>
          <w:iCs/>
          <w:noProof/>
        </w:rPr>
        <w:t>Journal of Personality and Social Psychology</w:t>
      </w:r>
      <w:r w:rsidRPr="00FC1F6E">
        <w:rPr>
          <w:rFonts w:cs="Times New Roman"/>
          <w:noProof/>
        </w:rPr>
        <w:t xml:space="preserve">, </w:t>
      </w:r>
      <w:r w:rsidRPr="00FC1F6E">
        <w:rPr>
          <w:rFonts w:cs="Times New Roman"/>
          <w:i/>
          <w:iCs/>
          <w:noProof/>
        </w:rPr>
        <w:t>101</w:t>
      </w:r>
      <w:r w:rsidRPr="00FC1F6E">
        <w:rPr>
          <w:rFonts w:cs="Times New Roman"/>
          <w:noProof/>
        </w:rPr>
        <w:t>, 129–148. doi:10.1037/a0022728</w:t>
      </w:r>
    </w:p>
    <w:p w14:paraId="6AAC3BD0" w14:textId="77777777" w:rsidR="00EA5470" w:rsidRPr="00FC1F6E" w:rsidRDefault="00EA5470" w:rsidP="00EA5470">
      <w:pPr>
        <w:widowControl w:val="0"/>
        <w:autoSpaceDE w:val="0"/>
        <w:autoSpaceDN w:val="0"/>
        <w:adjustRightInd w:val="0"/>
        <w:spacing w:after="100" w:afterAutospacing="1" w:line="240" w:lineRule="auto"/>
        <w:ind w:left="567" w:hanging="567"/>
        <w:divId w:val="260571699"/>
        <w:rPr>
          <w:rFonts w:ascii="Times New Roman" w:hAnsi="Times New Roman" w:cs="Times New Roman"/>
          <w:sz w:val="24"/>
          <w:szCs w:val="24"/>
          <w:lang w:val="en-US" w:eastAsia="nl-NL"/>
        </w:rPr>
      </w:pPr>
      <w:r w:rsidRPr="00FC1F6E">
        <w:rPr>
          <w:rFonts w:ascii="Times New Roman" w:hAnsi="Times New Roman" w:cs="Times New Roman"/>
          <w:sz w:val="24"/>
          <w:szCs w:val="24"/>
          <w:lang w:val="en-US" w:eastAsia="nl-NL"/>
        </w:rPr>
        <w:t xml:space="preserve">Thomason, K. K. (2013). </w:t>
      </w:r>
      <w:r w:rsidRPr="00FC1F6E">
        <w:rPr>
          <w:rFonts w:ascii="Times New Roman" w:hAnsi="Times New Roman" w:cs="Times New Roman"/>
          <w:i/>
          <w:sz w:val="24"/>
          <w:szCs w:val="24"/>
          <w:lang w:val="en-US" w:eastAsia="nl-NL"/>
        </w:rPr>
        <w:t>Shame and contempt in Kant’s moral theory</w:t>
      </w:r>
      <w:r w:rsidRPr="00FC1F6E">
        <w:rPr>
          <w:rFonts w:ascii="Times New Roman" w:hAnsi="Times New Roman" w:cs="Times New Roman"/>
          <w:sz w:val="24"/>
          <w:szCs w:val="24"/>
          <w:lang w:val="en-US" w:eastAsia="nl-NL"/>
        </w:rPr>
        <w:t>. Cambridge: Cambridge University Press.</w:t>
      </w:r>
    </w:p>
    <w:p w14:paraId="6C7F7A3E" w14:textId="77777777" w:rsidR="00EA5470" w:rsidRPr="00FC1F6E" w:rsidRDefault="00EA5470" w:rsidP="00EA5470">
      <w:pPr>
        <w:spacing w:after="100" w:afterAutospacing="1" w:line="240" w:lineRule="auto"/>
        <w:ind w:left="567" w:hanging="567"/>
        <w:divId w:val="260571699"/>
        <w:rPr>
          <w:rFonts w:ascii="Times New Roman" w:eastAsia="Times New Roman" w:hAnsi="Times New Roman" w:cs="Times New Roman"/>
          <w:sz w:val="24"/>
          <w:szCs w:val="24"/>
          <w:shd w:val="clear" w:color="auto" w:fill="FFFFFF"/>
          <w:lang w:val="en-US" w:eastAsia="nl-NL"/>
        </w:rPr>
      </w:pPr>
      <w:r w:rsidRPr="00FC1F6E">
        <w:rPr>
          <w:rFonts w:ascii="Times New Roman" w:hAnsi="Times New Roman" w:cs="Times New Roman"/>
          <w:sz w:val="24"/>
          <w:szCs w:val="24"/>
          <w:lang w:val="en-US" w:eastAsia="nl-NL"/>
        </w:rPr>
        <w:t xml:space="preserve">Tomkins, S. S. (1963). </w:t>
      </w:r>
      <w:r w:rsidRPr="00FC1F6E">
        <w:rPr>
          <w:rFonts w:ascii="Times New Roman" w:eastAsia="Times New Roman" w:hAnsi="Times New Roman" w:cs="Times New Roman"/>
          <w:i/>
          <w:sz w:val="24"/>
          <w:szCs w:val="24"/>
          <w:shd w:val="clear" w:color="auto" w:fill="FFFFFF"/>
          <w:lang w:val="en-US" w:eastAsia="nl-NL"/>
        </w:rPr>
        <w:t>Affect. Imagery. Consciousness</w:t>
      </w:r>
      <w:r w:rsidRPr="00FC1F6E">
        <w:rPr>
          <w:rFonts w:ascii="Times New Roman" w:eastAsia="Times New Roman" w:hAnsi="Times New Roman" w:cs="Times New Roman"/>
          <w:sz w:val="24"/>
          <w:szCs w:val="24"/>
          <w:shd w:val="clear" w:color="auto" w:fill="FFFFFF"/>
          <w:lang w:val="en-US" w:eastAsia="nl-NL"/>
        </w:rPr>
        <w:t xml:space="preserve"> (Vol. 2). New York: Springer.</w:t>
      </w:r>
    </w:p>
    <w:p w14:paraId="4970B3DD" w14:textId="6732AEAD"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Tomkins, S. S. (1984). Affect </w:t>
      </w:r>
      <w:r w:rsidR="00AF0F09" w:rsidRPr="00FC1F6E">
        <w:rPr>
          <w:rFonts w:cs="Times New Roman"/>
          <w:noProof/>
        </w:rPr>
        <w:t>t</w:t>
      </w:r>
      <w:r w:rsidRPr="00FC1F6E">
        <w:rPr>
          <w:rFonts w:cs="Times New Roman"/>
          <w:noProof/>
        </w:rPr>
        <w:t xml:space="preserve">heory. In </w:t>
      </w:r>
      <w:r w:rsidR="000F6FA3" w:rsidRPr="00FC1F6E">
        <w:rPr>
          <w:rFonts w:cs="Times New Roman"/>
          <w:noProof/>
        </w:rPr>
        <w:t xml:space="preserve">K. R. Scherer &amp; P. Ekman (Eds.), </w:t>
      </w:r>
      <w:r w:rsidRPr="00FC1F6E">
        <w:rPr>
          <w:rFonts w:cs="Times New Roman"/>
          <w:i/>
          <w:iCs/>
          <w:noProof/>
        </w:rPr>
        <w:t xml:space="preserve">Approaches </w:t>
      </w:r>
      <w:r w:rsidR="000F6FA3" w:rsidRPr="00FC1F6E">
        <w:rPr>
          <w:rFonts w:cs="Times New Roman"/>
          <w:i/>
          <w:iCs/>
          <w:noProof/>
        </w:rPr>
        <w:t>t</w:t>
      </w:r>
      <w:r w:rsidRPr="00FC1F6E">
        <w:rPr>
          <w:rFonts w:cs="Times New Roman"/>
          <w:i/>
          <w:iCs/>
          <w:noProof/>
        </w:rPr>
        <w:t>o Emotion</w:t>
      </w:r>
      <w:r w:rsidRPr="00FC1F6E">
        <w:rPr>
          <w:rFonts w:cs="Times New Roman"/>
          <w:noProof/>
        </w:rPr>
        <w:t xml:space="preserve"> (pp. 163–196). </w:t>
      </w:r>
      <w:r w:rsidR="000F6FA3" w:rsidRPr="00FC1F6E">
        <w:rPr>
          <w:rFonts w:cs="Times New Roman"/>
          <w:noProof/>
        </w:rPr>
        <w:t>Hillsdale, NJ: Larence Erlbaum.</w:t>
      </w:r>
    </w:p>
    <w:p w14:paraId="03B0F490"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Ufkes, E. G., Otten, S., van der Zee, K. I., Giebels, E., &amp; Dovidio, J. F. (2012). The effect of stereotype content on anger versus contempt in “day-to-day” conflicts. </w:t>
      </w:r>
      <w:r w:rsidRPr="00FC1F6E">
        <w:rPr>
          <w:rFonts w:cs="Times New Roman"/>
          <w:i/>
          <w:iCs/>
          <w:noProof/>
        </w:rPr>
        <w:t>Group Processes &amp; Intergroup Relations</w:t>
      </w:r>
      <w:r w:rsidRPr="00FC1F6E">
        <w:rPr>
          <w:rFonts w:cs="Times New Roman"/>
          <w:noProof/>
        </w:rPr>
        <w:t>. doi:10.1177/1368430211417832</w:t>
      </w:r>
    </w:p>
    <w:p w14:paraId="4DC06981" w14:textId="77777777" w:rsidR="00EA5470" w:rsidRPr="00FC1F6E" w:rsidRDefault="00EA5470" w:rsidP="00EA5470">
      <w:pPr>
        <w:spacing w:after="100" w:afterAutospacing="1" w:line="240" w:lineRule="auto"/>
        <w:ind w:left="567" w:hanging="567"/>
        <w:divId w:val="260571699"/>
        <w:rPr>
          <w:rFonts w:ascii="Times New Roman" w:eastAsia="Times New Roman" w:hAnsi="Times New Roman" w:cs="Times New Roman"/>
          <w:sz w:val="24"/>
          <w:szCs w:val="24"/>
          <w:lang w:val="en-US" w:eastAsia="nl-NL"/>
        </w:rPr>
      </w:pPr>
      <w:r w:rsidRPr="00FC1F6E">
        <w:rPr>
          <w:rFonts w:ascii="Times New Roman" w:hAnsi="Times New Roman" w:cs="Times New Roman"/>
          <w:sz w:val="24"/>
          <w:szCs w:val="24"/>
          <w:lang w:val="en-US"/>
        </w:rPr>
        <w:t xml:space="preserve">Underwood, M. K. (2004). Glares of contempt, eye rolls of disgust and turning away to exclude: Non-verbal forms of social aggression among girls. </w:t>
      </w:r>
      <w:r w:rsidRPr="00FC1F6E">
        <w:rPr>
          <w:rFonts w:ascii="Times New Roman" w:hAnsi="Times New Roman" w:cs="Times New Roman"/>
          <w:i/>
          <w:iCs/>
          <w:sz w:val="24"/>
          <w:szCs w:val="24"/>
          <w:lang w:val="en-US"/>
        </w:rPr>
        <w:t xml:space="preserve">Feminism and Psychology, 14, </w:t>
      </w:r>
      <w:r w:rsidRPr="00FC1F6E">
        <w:rPr>
          <w:rFonts w:ascii="Times New Roman" w:hAnsi="Times New Roman" w:cs="Times New Roman"/>
          <w:sz w:val="24"/>
          <w:szCs w:val="24"/>
          <w:lang w:val="en-US"/>
        </w:rPr>
        <w:t>371–375.</w:t>
      </w:r>
    </w:p>
    <w:p w14:paraId="36A2F288"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Van Goozen, S., &amp; Frijda, N. H. (1993). Emotion words used in six European countries. </w:t>
      </w:r>
      <w:r w:rsidRPr="00FC1F6E">
        <w:rPr>
          <w:rFonts w:cs="Times New Roman"/>
          <w:i/>
          <w:iCs/>
          <w:noProof/>
        </w:rPr>
        <w:t>European Journal of Social Psychology</w:t>
      </w:r>
      <w:r w:rsidRPr="00FC1F6E">
        <w:rPr>
          <w:rFonts w:cs="Times New Roman"/>
          <w:noProof/>
        </w:rPr>
        <w:t>, 89–95. doi:10.1002/ejsp.2420230108</w:t>
      </w:r>
    </w:p>
    <w:p w14:paraId="243F2A6B"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Van Kleef, G. A. (2010). The emerging view of emotion as social information. </w:t>
      </w:r>
      <w:r w:rsidRPr="00FC1F6E">
        <w:rPr>
          <w:rFonts w:cs="Times New Roman"/>
          <w:i/>
          <w:iCs/>
          <w:noProof/>
        </w:rPr>
        <w:t>Social and Personality Psychology Compass</w:t>
      </w:r>
      <w:r w:rsidRPr="00FC1F6E">
        <w:rPr>
          <w:rFonts w:cs="Times New Roman"/>
          <w:noProof/>
        </w:rPr>
        <w:t xml:space="preserve">, </w:t>
      </w:r>
      <w:r w:rsidRPr="00FC1F6E">
        <w:rPr>
          <w:rFonts w:cs="Times New Roman"/>
          <w:i/>
          <w:iCs/>
          <w:noProof/>
        </w:rPr>
        <w:t>4</w:t>
      </w:r>
      <w:r w:rsidRPr="00FC1F6E">
        <w:rPr>
          <w:rFonts w:cs="Times New Roman"/>
          <w:noProof/>
        </w:rPr>
        <w:t>, 331–343. doi:10.1111/j.1751-9004.2010.00262.x</w:t>
      </w:r>
    </w:p>
    <w:p w14:paraId="264B0AA3"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Van Zomeren, M., Spears, R., Fischer, A. H., &amp; Leach, C. W. (2004). Put your money where your mouth is! Explaining collective action tendencies through group-based anger and group efficacy. </w:t>
      </w:r>
      <w:r w:rsidRPr="00FC1F6E">
        <w:rPr>
          <w:rFonts w:cs="Times New Roman"/>
          <w:i/>
          <w:iCs/>
          <w:noProof/>
        </w:rPr>
        <w:t>Journal of Personality and Social Psychology</w:t>
      </w:r>
      <w:r w:rsidRPr="00FC1F6E">
        <w:rPr>
          <w:rFonts w:cs="Times New Roman"/>
          <w:noProof/>
        </w:rPr>
        <w:t xml:space="preserve">, </w:t>
      </w:r>
      <w:r w:rsidRPr="00FC1F6E">
        <w:rPr>
          <w:rFonts w:cs="Times New Roman"/>
          <w:i/>
          <w:iCs/>
          <w:noProof/>
        </w:rPr>
        <w:t>87</w:t>
      </w:r>
      <w:r w:rsidRPr="00FC1F6E">
        <w:rPr>
          <w:rFonts w:cs="Times New Roman"/>
          <w:noProof/>
        </w:rPr>
        <w:t>, 649–664. doi:10.1037/0022-3514.87.5.649</w:t>
      </w:r>
    </w:p>
    <w:p w14:paraId="27E3D8CC" w14:textId="3F509C63"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Wagner, H. L. (2000). The accessibility of the term “contempt” and the meaning of the unilateral lip curl. </w:t>
      </w:r>
      <w:r w:rsidRPr="00FC1F6E">
        <w:rPr>
          <w:rFonts w:cs="Times New Roman"/>
          <w:i/>
          <w:iCs/>
          <w:noProof/>
        </w:rPr>
        <w:t>Cognition &amp; Emotion</w:t>
      </w:r>
      <w:r w:rsidR="000F6FA3" w:rsidRPr="00FC1F6E">
        <w:rPr>
          <w:rFonts w:cs="Times New Roman"/>
          <w:i/>
          <w:iCs/>
          <w:noProof/>
        </w:rPr>
        <w:t>, 14</w:t>
      </w:r>
      <w:r w:rsidR="000F6FA3" w:rsidRPr="00FC1F6E">
        <w:rPr>
          <w:rFonts w:cs="Times New Roman"/>
          <w:iCs/>
          <w:noProof/>
        </w:rPr>
        <w:t>, 689-710</w:t>
      </w:r>
      <w:r w:rsidRPr="00FC1F6E">
        <w:rPr>
          <w:rFonts w:cs="Times New Roman"/>
          <w:noProof/>
        </w:rPr>
        <w:t>. doi:10.1080/02699930050117675</w:t>
      </w:r>
    </w:p>
    <w:p w14:paraId="6B00CBD2" w14:textId="7B804456"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Webb, T. L., Miles, E., &amp; Sheeran, P. (2012). Dealing with feeling: A meta-analysis of the effectiveness of strategies derived from the process model of emotion regulation. </w:t>
      </w:r>
      <w:r w:rsidRPr="00FC1F6E">
        <w:rPr>
          <w:rFonts w:cs="Times New Roman"/>
          <w:i/>
          <w:iCs/>
          <w:noProof/>
        </w:rPr>
        <w:t>Psychological Bulletin</w:t>
      </w:r>
      <w:r w:rsidR="000F6FA3" w:rsidRPr="00FC1F6E">
        <w:rPr>
          <w:rFonts w:cs="Times New Roman"/>
          <w:i/>
          <w:iCs/>
          <w:noProof/>
        </w:rPr>
        <w:t xml:space="preserve">, 138, </w:t>
      </w:r>
      <w:r w:rsidR="000F6FA3" w:rsidRPr="00FC1F6E">
        <w:rPr>
          <w:rFonts w:cs="Times New Roman"/>
          <w:iCs/>
          <w:noProof/>
        </w:rPr>
        <w:t>775-808</w:t>
      </w:r>
      <w:r w:rsidRPr="00FC1F6E">
        <w:rPr>
          <w:rFonts w:cs="Times New Roman"/>
          <w:noProof/>
        </w:rPr>
        <w:t>. doi:10.1037/a0027600</w:t>
      </w:r>
    </w:p>
    <w:p w14:paraId="18981C98" w14:textId="77777777" w:rsidR="00923CFE" w:rsidRPr="00FC1F6E" w:rsidRDefault="00923CFE" w:rsidP="00EA5470">
      <w:pPr>
        <w:pStyle w:val="NormalWeb"/>
        <w:spacing w:before="0" w:beforeAutospacing="0"/>
        <w:ind w:left="480" w:hanging="480"/>
        <w:divId w:val="260571699"/>
        <w:rPr>
          <w:rFonts w:cs="Times New Roman"/>
          <w:noProof/>
        </w:rPr>
      </w:pPr>
      <w:r w:rsidRPr="00FC1F6E">
        <w:rPr>
          <w:rFonts w:cs="Times New Roman"/>
          <w:noProof/>
        </w:rPr>
        <w:t xml:space="preserve">Widen, S. C., Christy, A. M., Hewett, K., &amp; Russell, J. A. (2011). Do proposed facial expressions of contempt, shame, embarrassment, and compassion communicate the predicted emotion? </w:t>
      </w:r>
      <w:r w:rsidRPr="00FC1F6E">
        <w:rPr>
          <w:rFonts w:cs="Times New Roman"/>
          <w:i/>
          <w:iCs/>
          <w:noProof/>
        </w:rPr>
        <w:t>Cognition &amp; Emotion</w:t>
      </w:r>
      <w:r w:rsidRPr="00FC1F6E">
        <w:rPr>
          <w:rFonts w:cs="Times New Roman"/>
          <w:noProof/>
        </w:rPr>
        <w:t xml:space="preserve">, </w:t>
      </w:r>
      <w:r w:rsidRPr="00FC1F6E">
        <w:rPr>
          <w:rFonts w:cs="Times New Roman"/>
          <w:i/>
          <w:iCs/>
          <w:noProof/>
        </w:rPr>
        <w:t>25</w:t>
      </w:r>
      <w:r w:rsidRPr="00FC1F6E">
        <w:rPr>
          <w:rFonts w:cs="Times New Roman"/>
          <w:noProof/>
        </w:rPr>
        <w:t>, 898–906. doi:10.1080/02699931.2010.508270</w:t>
      </w:r>
    </w:p>
    <w:p w14:paraId="3E36532E" w14:textId="554D5C6E" w:rsidR="00101D49" w:rsidRPr="00EA5470" w:rsidRDefault="00E256C3" w:rsidP="00EA5470">
      <w:pPr>
        <w:pStyle w:val="NormalWeb"/>
        <w:spacing w:before="0" w:beforeAutospacing="0"/>
        <w:ind w:left="480" w:hanging="480"/>
        <w:divId w:val="1730809244"/>
        <w:rPr>
          <w:rFonts w:cs="Times New Roman"/>
          <w:lang w:val="en-US"/>
        </w:rPr>
      </w:pPr>
      <w:r w:rsidRPr="00EA5470">
        <w:rPr>
          <w:rFonts w:cs="Times New Roman"/>
          <w:lang w:val="en-US"/>
        </w:rPr>
        <w:fldChar w:fldCharType="end"/>
      </w:r>
      <w:r w:rsidR="00101D49" w:rsidRPr="00EA5470">
        <w:rPr>
          <w:rFonts w:cs="Times New Roman"/>
          <w:lang w:val="en-US"/>
        </w:rPr>
        <w:t xml:space="preserve">Wierzbicka, A. (1999). “Universals of colour” from a linguistic point of view. </w:t>
      </w:r>
      <w:r w:rsidR="00101D49" w:rsidRPr="00EA5470">
        <w:rPr>
          <w:rFonts w:cs="Times New Roman"/>
          <w:i/>
          <w:lang w:val="en-US"/>
        </w:rPr>
        <w:t>Behavioral and Brain Sciences, 22</w:t>
      </w:r>
      <w:r w:rsidR="00101D49" w:rsidRPr="00EA5470">
        <w:rPr>
          <w:rFonts w:cs="Times New Roman"/>
          <w:lang w:val="en-US"/>
        </w:rPr>
        <w:t>, 725-725.</w:t>
      </w:r>
    </w:p>
    <w:p w14:paraId="20BD1E26" w14:textId="291FD1DE" w:rsidR="00DD1882" w:rsidRDefault="000823CD" w:rsidP="00EA5470">
      <w:pPr>
        <w:autoSpaceDE w:val="0"/>
        <w:autoSpaceDN w:val="0"/>
        <w:adjustRightInd w:val="0"/>
        <w:spacing w:after="100" w:afterAutospacing="1" w:line="240" w:lineRule="auto"/>
        <w:rPr>
          <w:rFonts w:ascii="Times New Roman" w:hAnsi="Times New Roman" w:cs="Times New Roman"/>
          <w:i/>
          <w:iCs/>
          <w:sz w:val="24"/>
          <w:szCs w:val="24"/>
          <w:lang w:val="en-US"/>
        </w:rPr>
      </w:pPr>
      <w:r w:rsidRPr="00EA5470">
        <w:rPr>
          <w:rFonts w:ascii="Times New Roman" w:hAnsi="Times New Roman" w:cs="Times New Roman"/>
          <w:sz w:val="24"/>
          <w:szCs w:val="24"/>
          <w:lang w:val="en-US"/>
        </w:rPr>
        <w:t xml:space="preserve">Williams, K. (2001). </w:t>
      </w:r>
      <w:r w:rsidRPr="00EA5470">
        <w:rPr>
          <w:rFonts w:ascii="Times New Roman" w:hAnsi="Times New Roman" w:cs="Times New Roman"/>
          <w:i/>
          <w:iCs/>
          <w:sz w:val="24"/>
          <w:szCs w:val="24"/>
          <w:lang w:val="en-US"/>
        </w:rPr>
        <w:t>Ostracism: The power of silence</w:t>
      </w:r>
      <w:r w:rsidR="00575200" w:rsidRPr="00EA5470">
        <w:rPr>
          <w:rFonts w:ascii="Times New Roman" w:hAnsi="Times New Roman" w:cs="Times New Roman"/>
          <w:i/>
          <w:iCs/>
          <w:sz w:val="24"/>
          <w:szCs w:val="24"/>
          <w:lang w:val="en-US"/>
        </w:rPr>
        <w:t xml:space="preserve">. </w:t>
      </w:r>
      <w:r w:rsidR="00101D49" w:rsidRPr="00EA5470">
        <w:rPr>
          <w:rFonts w:ascii="Times New Roman" w:hAnsi="Times New Roman" w:cs="Times New Roman"/>
          <w:iCs/>
          <w:sz w:val="24"/>
          <w:szCs w:val="24"/>
          <w:lang w:val="en-US"/>
        </w:rPr>
        <w:t>New York: Guilford Press</w:t>
      </w:r>
      <w:r w:rsidR="00101D49" w:rsidRPr="00EA5470">
        <w:rPr>
          <w:rFonts w:ascii="Times New Roman" w:hAnsi="Times New Roman" w:cs="Times New Roman"/>
          <w:i/>
          <w:iCs/>
          <w:sz w:val="24"/>
          <w:szCs w:val="24"/>
          <w:lang w:val="en-US"/>
        </w:rPr>
        <w:t>.</w:t>
      </w:r>
    </w:p>
    <w:p w14:paraId="7B272E15" w14:textId="085355DF" w:rsidR="00107E4F" w:rsidRDefault="00107E4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011FAEC" w14:textId="77777777" w:rsidR="000823CD" w:rsidRPr="00EA5470" w:rsidRDefault="000823CD" w:rsidP="00EA5470">
      <w:pPr>
        <w:autoSpaceDE w:val="0"/>
        <w:autoSpaceDN w:val="0"/>
        <w:adjustRightInd w:val="0"/>
        <w:spacing w:after="100" w:afterAutospacing="1" w:line="240" w:lineRule="auto"/>
        <w:rPr>
          <w:rFonts w:ascii="Times New Roman" w:hAnsi="Times New Roman" w:cs="Times New Roman"/>
          <w:sz w:val="24"/>
          <w:szCs w:val="24"/>
          <w:lang w:val="en-US"/>
        </w:rPr>
      </w:pPr>
    </w:p>
    <w:p w14:paraId="1059B7AC" w14:textId="2F4F7E68" w:rsidR="00E959A6" w:rsidRDefault="00DD1882" w:rsidP="00EA5470">
      <w:pPr>
        <w:spacing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Figure 1. </w:t>
      </w:r>
      <w:r w:rsidR="00107E4F">
        <w:rPr>
          <w:rFonts w:ascii="Times New Roman" w:hAnsi="Times New Roman" w:cs="Times New Roman"/>
          <w:sz w:val="24"/>
          <w:szCs w:val="24"/>
          <w:lang w:val="en-US"/>
        </w:rPr>
        <w:t>Dynamic social model of the d</w:t>
      </w:r>
      <w:r>
        <w:rPr>
          <w:rFonts w:ascii="Times New Roman" w:hAnsi="Times New Roman" w:cs="Times New Roman"/>
          <w:sz w:val="24"/>
          <w:szCs w:val="24"/>
          <w:lang w:val="en-US"/>
        </w:rPr>
        <w:t>ifferent pathways leading to contempt</w:t>
      </w:r>
      <w:r w:rsidR="00107E4F">
        <w:rPr>
          <w:rFonts w:ascii="Times New Roman" w:hAnsi="Times New Roman" w:cs="Times New Roman"/>
          <w:sz w:val="24"/>
          <w:szCs w:val="24"/>
          <w:lang w:val="en-US"/>
        </w:rPr>
        <w:t xml:space="preserve"> and anger.</w:t>
      </w:r>
    </w:p>
    <w:p w14:paraId="769F8018" w14:textId="77777777" w:rsidR="00107E4F" w:rsidRDefault="00107E4F" w:rsidP="00EA5470">
      <w:pPr>
        <w:spacing w:after="100" w:afterAutospacing="1" w:line="240" w:lineRule="auto"/>
        <w:rPr>
          <w:rFonts w:ascii="Times New Roman" w:hAnsi="Times New Roman" w:cs="Times New Roman"/>
          <w:sz w:val="24"/>
          <w:szCs w:val="24"/>
          <w:lang w:val="en-US"/>
        </w:rPr>
      </w:pPr>
    </w:p>
    <w:p w14:paraId="4A1E7784" w14:textId="507FEEEA" w:rsidR="00107E4F" w:rsidRPr="00EA5470" w:rsidRDefault="00107E4F" w:rsidP="00EA5470">
      <w:pPr>
        <w:spacing w:after="100" w:afterAutospacing="1" w:line="240" w:lineRule="auto"/>
        <w:rPr>
          <w:rFonts w:ascii="Times New Roman" w:hAnsi="Times New Roman" w:cs="Times New Roman"/>
          <w:sz w:val="24"/>
          <w:szCs w:val="24"/>
          <w:lang w:val="en-US"/>
        </w:rPr>
      </w:pPr>
      <w:r>
        <w:rPr>
          <w:noProof/>
          <w:lang w:eastAsia="en-GB"/>
        </w:rPr>
        <w:drawing>
          <wp:inline distT="0" distB="0" distL="0" distR="0" wp14:anchorId="56FD5AA0" wp14:editId="6C672888">
            <wp:extent cx="5731510" cy="3649551"/>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3649551"/>
                    </a:xfrm>
                    <a:prstGeom prst="rect">
                      <a:avLst/>
                    </a:prstGeom>
                  </pic:spPr>
                </pic:pic>
              </a:graphicData>
            </a:graphic>
          </wp:inline>
        </w:drawing>
      </w:r>
    </w:p>
    <w:p w14:paraId="77DE2F47" w14:textId="747B5F95" w:rsidR="00EA3FAA" w:rsidRPr="0060758D" w:rsidRDefault="00EA3FAA" w:rsidP="001D0E83">
      <w:pPr>
        <w:spacing w:after="0" w:line="240" w:lineRule="auto"/>
        <w:rPr>
          <w:rFonts w:ascii="Times New Roman" w:hAnsi="Times New Roman" w:cs="Times New Roman"/>
          <w:sz w:val="24"/>
          <w:szCs w:val="24"/>
          <w:lang w:val="en-US"/>
        </w:rPr>
      </w:pPr>
    </w:p>
    <w:sectPr w:rsidR="00EA3FAA" w:rsidRPr="0060758D" w:rsidSect="00CC19CF">
      <w:headerReference w:type="default" r:id="rId16"/>
      <w:pgSz w:w="11906" w:h="16838"/>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D786B" w14:textId="77777777" w:rsidR="00456B5B" w:rsidRDefault="00456B5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2C641E0A" w14:textId="77777777" w:rsidR="00456B5B" w:rsidRDefault="00456B5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teworthy Light">
    <w:altName w:val="Arial Unicode MS"/>
    <w:charset w:val="00"/>
    <w:family w:val="auto"/>
    <w:pitch w:val="variable"/>
    <w:sig w:usb0="00000001" w:usb1="08000048" w:usb2="146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D48FD" w14:textId="77777777" w:rsidR="00456B5B" w:rsidRDefault="00456B5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67E4E0B1" w14:textId="77777777" w:rsidR="00456B5B" w:rsidRDefault="00456B5B">
      <w:pPr>
        <w:spacing w:after="0" w:line="240" w:lineRule="auto"/>
        <w:rPr>
          <w:rFonts w:ascii="Times New Roman" w:hAnsi="Times New Roman" w:cs="Times New Roman"/>
        </w:rPr>
      </w:pPr>
      <w:r>
        <w:rPr>
          <w:rFonts w:ascii="Times New Roman" w:hAnsi="Times New Roman" w:cs="Times New Roman"/>
        </w:rPr>
        <w:continuationSeparator/>
      </w:r>
    </w:p>
  </w:footnote>
  <w:footnote w:id="1">
    <w:p w14:paraId="133335B9" w14:textId="777F3C81" w:rsidR="00B7487D" w:rsidRPr="005642BC" w:rsidRDefault="00B7487D" w:rsidP="005642BC">
      <w:pPr>
        <w:spacing w:after="0" w:line="240" w:lineRule="auto"/>
        <w:ind w:firstLine="851"/>
        <w:rPr>
          <w:rFonts w:ascii="Times New Roman" w:hAnsi="Times New Roman" w:cs="Times New Roman"/>
          <w:szCs w:val="24"/>
          <w:lang w:val="en-US"/>
        </w:rPr>
      </w:pPr>
      <w:r>
        <w:rPr>
          <w:rStyle w:val="FootnoteReference"/>
        </w:rPr>
        <w:footnoteRef/>
      </w:r>
      <w:r>
        <w:t xml:space="preserve"> </w:t>
      </w:r>
      <w:r w:rsidRPr="005642BC">
        <w:rPr>
          <w:rFonts w:ascii="Times New Roman" w:hAnsi="Times New Roman" w:cs="Times New Roman"/>
          <w:szCs w:val="24"/>
          <w:lang w:val="en-US"/>
        </w:rPr>
        <w:t xml:space="preserve">This use of the term “sentiment”, however, should not be confused with the distinction drawn between emotions and sentiments as synonyms for, respectively, primary emotions (those we share with other animals) and secondary emotions (those seen as uniquely human; </w:t>
      </w:r>
      <w:r w:rsidRPr="005642BC">
        <w:rPr>
          <w:rFonts w:ascii="Times New Roman" w:hAnsi="Times New Roman" w:cs="Times New Roman"/>
          <w:szCs w:val="24"/>
          <w:lang w:val="en-US"/>
        </w:rPr>
        <w:fldChar w:fldCharType="begin" w:fldLock="1"/>
      </w:r>
      <w:r w:rsidRPr="005642BC">
        <w:rPr>
          <w:rFonts w:ascii="Times New Roman" w:hAnsi="Times New Roman" w:cs="Times New Roman"/>
          <w:szCs w:val="24"/>
          <w:lang w:val="en-US"/>
        </w:rPr>
        <w:instrText>ADDIN CSL_CITATION { "citationItems" : [ { "id" : "ITEM-1", "itemData" : { "DOI" : "10.1080/02699930244000444", "ISBN" : "0269-9931, Print", "ISSN" : "0269-9931", "abstract" : "Emotion scientists often distinguish those emotions that are encountered universally, even among animals (\"primary emotions\"), from those experienced by human beings (\"secondary emotions\"). No attempt, however, has ever been made to capture the lay conception about this distinction and to find the criteria on which the distinction is based. The first study presented in this paper was conducted in three countries involving four languages, so as to allow for cross-cultural comparisons. Results showed a remarkable convergence. People from all samples not only differentiated between \"uniquely human\" and \"non-uniquely human\" emotions on a continuum, but they did so on the same basis as the one used by emotion scientists to distinguish between \"primary\" and \"secondary\" emotions. Study 2 focused on the implicit use of such a distinction. When confronted with a human (animal) context, participants reacted faster to secondary (vs primary) emotions. The implications of the human uniqueness of some emotions within the social and interpersonal contexts are discussed.", "author" : [ { "dropping-particle" : "", "family" : "Demoulin", "given" : "St\u00e9phanie", "non-dropping-particle" : "", "parse-names" : false, "suffix" : "" }, { "dropping-particle" : "", "family" : "Leyens", "given" : "Jacques\u2010Philippe", "non-dropping-particle" : "", "parse-names" : false, "suffix" : "" }, { "dropping-particle" : "", "family" : "Paladino", "given" : "Maria\u2010Paola", "non-dropping-particle" : "", "parse-names" : false, "suffix" : "" }, { "dropping-particle" : "", "family" : "Rodriguez\u2010Torres", "given" : "Ram\u00f3n", "non-dropping-particle" : "", "parse-names" : false, "suffix" : "" }, { "dropping-particle" : "", "family" : "Rodriguez\u2010Perez", "given" : "Armando", "non-dropping-particle" : "", "parse-names" : false, "suffix" : "" }, { "dropping-particle" : "", "family" : "Dovidio", "given" : "John", "non-dropping-particle" : "", "parse-names" : false, "suffix" : "" } ], "container-title" : "Cognition &amp; Emotion", "id" : "ITEM-1", "issued" : { "date-parts" : [ [ "2004" ] ] }, "page" : "71-96", "title" : "Dimensions of \u201cuniquely\u201d and \u201cnon\u2010uniquely\u201d human emotions", "type" : "article", "volume" : "18" }, "uris" : [ "http://www.mendeley.com/documents/?uuid=76c64ea7-b3a9-49ed-8c19-33f483bdf8cb" ] }, { "id" : "ITEM-2", "itemData" : { "DOI" : "10.1002/ejsp.50", "ISBN" : "0046-2772", "ISSN" : "00462772", "PMID" : "60411783", "abstract" : "According to the psychological essentialism perspective, people tend to explain differences between groups by attributing them different essences. Given a pervasive ethnocentrism, this tendency implies that the human essence will be restricted to the ingroup whereas outgroups will receive a lesser degree of humanity. Therefore, it is argued that people attribute more uniquely human characteristics to the ingroup than to the outgroup. The present article focuses on secondary emotions that constitute such characteristics. Study 1 showed that members of high- and low-status groups attribute more positive secondary emotions to the ingroup than to the outgroup. Study 2 veried that the differential attribution extended also to negative secondary emotions. No exemplars of emotions were provided in Study 3. Instead, participants had to estimate the means of two distributions of numbers that supposedly represented characteristics of the ingroup and of the outgroup. The results of this third experi- ment illustrated the reluctance to attribute secondary emotions to the outgroup. The ndings are discussed from the perspective of psychological essentialism.", "author" : [ { "dropping-particle" : "", "family" : "Leyens", "given" : "Jacques Philippe", "non-dropping-particle" : "", "parse-names" : false, "suffix" : "" }, { "dropping-particle" : "", "family" : "Rodriguez-Perez", "given" : "Armando", "non-dropping-particle" : "", "parse-names" : false, "suffix" : "" }, { "dropping-particle" : "", "family" : "Rodriguez-Torres", "given" : "Ramon", "non-dropping-particle" : "", "parse-names" : false, "suffix" : "" }, { "dropping-particle" : "", "family" : "Gaunt", "given" : "Ruth", "non-dropping-particle" : "", "parse-names" : false, "suffix" : "" }, { "dropping-particle" : "", "family" : "Paladino", "given" : "Maria Paola", "non-dropping-particle" : "", "parse-names" : false, "suffix" : "" }, { "dropping-particle" : "", "family" : "Vaes", "given" : "Jeroen", "non-dropping-particle" : "", "parse-names" : false, "suffix" : "" }, { "dropping-particle" : "", "family" : "Demoulin", "given" : "St\u00e9phanie", "non-dropping-particle" : "", "parse-names" : false, "suffix" : "" } ], "container-title" : "European Journal of Social Psychology", "id" : "ITEM-2", "issued" : { "date-parts" : [ [ "2001" ] ] }, "page" : "395-411", "title" : "Psychological essentialism and the differential attribution of uniquely human emotions to ingroups and outgroups", "type" : "article-journal", "volume" : "31" }, "uris" : [ "http://www.mendeley.com/documents/?uuid=bfa3ef50-65f9-4312-9f74-2bdf5895d44f" ] } ], "mendeley" : { "manualFormatting" : "Demoulin et al., 2004; Leyens et al., 2001)", "previouslyFormattedCitation" : "(Demoulin et al., 2004; Leyens et al., 2001)" }, "properties" : { "noteIndex" : 0 }, "schema" : "https://github.com/citation-style-language/schema/raw/master/csl-citation.json" }</w:instrText>
      </w:r>
      <w:r w:rsidRPr="005642BC">
        <w:rPr>
          <w:rFonts w:ascii="Times New Roman" w:hAnsi="Times New Roman" w:cs="Times New Roman"/>
          <w:szCs w:val="24"/>
          <w:lang w:val="en-US"/>
        </w:rPr>
        <w:fldChar w:fldCharType="separate"/>
      </w:r>
      <w:r>
        <w:rPr>
          <w:rFonts w:ascii="Times New Roman" w:hAnsi="Times New Roman" w:cs="Times New Roman"/>
          <w:noProof/>
          <w:szCs w:val="24"/>
          <w:lang w:val="en-US"/>
        </w:rPr>
        <w:t xml:space="preserve">Demoulin et al., </w:t>
      </w:r>
      <w:r w:rsidRPr="005642BC">
        <w:rPr>
          <w:rFonts w:ascii="Times New Roman" w:hAnsi="Times New Roman" w:cs="Times New Roman"/>
          <w:noProof/>
          <w:szCs w:val="24"/>
          <w:lang w:val="en-US"/>
        </w:rPr>
        <w:t>2004; Leyens et al., 2001)</w:t>
      </w:r>
      <w:r w:rsidRPr="005642BC">
        <w:rPr>
          <w:rFonts w:ascii="Times New Roman" w:hAnsi="Times New Roman" w:cs="Times New Roman"/>
          <w:szCs w:val="24"/>
          <w:lang w:val="en-US"/>
        </w:rPr>
        <w:fldChar w:fldCharType="end"/>
      </w:r>
      <w:r w:rsidRPr="005642BC">
        <w:rPr>
          <w:rFonts w:ascii="Times New Roman" w:hAnsi="Times New Roman" w:cs="Times New Roman"/>
          <w:szCs w:val="24"/>
          <w:lang w:val="en-US"/>
        </w:rPr>
        <w:t xml:space="preserve">. </w:t>
      </w:r>
    </w:p>
    <w:p w14:paraId="2E26FE29" w14:textId="4AFAD110" w:rsidR="00B7487D" w:rsidRDefault="00B7487D">
      <w:pPr>
        <w:pStyle w:val="FootnoteText"/>
      </w:pPr>
    </w:p>
  </w:footnote>
  <w:footnote w:id="2">
    <w:p w14:paraId="1591EFCF" w14:textId="6B29EF34" w:rsidR="00B7487D" w:rsidRPr="00985E52" w:rsidRDefault="00B7487D" w:rsidP="00F421F3">
      <w:pPr>
        <w:pStyle w:val="FootnoteText"/>
        <w:ind w:firstLine="720"/>
        <w:rPr>
          <w:rFonts w:ascii="Times New Roman" w:hAnsi="Times New Roman" w:cs="Times New Roman"/>
          <w:lang w:val="nl-NL"/>
        </w:rPr>
      </w:pPr>
      <w:r w:rsidRPr="00F421F3">
        <w:rPr>
          <w:rStyle w:val="FootnoteReference"/>
          <w:rFonts w:ascii="Times New Roman" w:hAnsi="Times New Roman" w:cs="Times New Roman"/>
          <w:sz w:val="22"/>
        </w:rPr>
        <w:footnoteRef/>
      </w:r>
      <w:r w:rsidRPr="00F421F3">
        <w:rPr>
          <w:rFonts w:ascii="Times New Roman" w:hAnsi="Times New Roman" w:cs="Times New Roman"/>
          <w:sz w:val="22"/>
        </w:rPr>
        <w:t xml:space="preserve"> </w:t>
      </w:r>
      <w:r w:rsidRPr="00F421F3">
        <w:rPr>
          <w:rFonts w:ascii="Times New Roman" w:hAnsi="Times New Roman" w:cs="Times New Roman"/>
          <w:sz w:val="22"/>
          <w:lang w:val="en-US"/>
        </w:rPr>
        <w:t>The model makes a comparison only with anger, because research on the other related emotions, such as socio-moral disgust and hate, is very scarce, and thus this would become too speculative.</w:t>
      </w:r>
    </w:p>
  </w:footnote>
  <w:footnote w:id="3">
    <w:p w14:paraId="51B01325" w14:textId="00A1D26B" w:rsidR="00B7487D" w:rsidRPr="009062BE" w:rsidRDefault="00B7487D" w:rsidP="009062BE">
      <w:pPr>
        <w:pStyle w:val="FootnoteText"/>
        <w:ind w:firstLine="720"/>
        <w:rPr>
          <w:sz w:val="22"/>
          <w:lang w:val="nl-NL"/>
        </w:rPr>
      </w:pPr>
      <w:r w:rsidRPr="009062BE">
        <w:rPr>
          <w:rStyle w:val="FootnoteReference"/>
          <w:sz w:val="22"/>
        </w:rPr>
        <w:footnoteRef/>
      </w:r>
      <w:r w:rsidRPr="009062BE">
        <w:rPr>
          <w:sz w:val="22"/>
        </w:rPr>
        <w:t xml:space="preserve"> </w:t>
      </w:r>
      <w:r w:rsidRPr="009062BE">
        <w:rPr>
          <w:rFonts w:ascii="Times New Roman" w:hAnsi="Times New Roman" w:cs="Times New Roman"/>
          <w:sz w:val="22"/>
          <w:lang w:val="en-US"/>
        </w:rPr>
        <w:t xml:space="preserve">That is, when </w:t>
      </w:r>
      <w:r w:rsidRPr="009062BE">
        <w:rPr>
          <w:rFonts w:ascii="Times New Roman" w:hAnsi="Times New Roman" w:cs="Times New Roman"/>
          <w:sz w:val="22"/>
          <w:lang w:val="en-US"/>
        </w:rPr>
        <w:fldChar w:fldCharType="begin" w:fldLock="1"/>
      </w:r>
      <w:r w:rsidRPr="009062BE">
        <w:rPr>
          <w:rFonts w:ascii="Times New Roman" w:hAnsi="Times New Roman" w:cs="Times New Roman"/>
          <w:sz w:val="22"/>
          <w:lang w:val="en-US"/>
        </w:rPr>
        <w:instrText>ADDIN CSL_CITATION { "citationItems" : [ { "id" : "ITEM-1", "itemData" : { "DOI" : "10.1037/0022-3514.73.4.645", "ISBN" : "0022-3514\\n1939-1315", "ISSN" : "0022-3514", "abstract" : "This article challenges the prevailing, semantic view of the cognitive processes underlying similarity judgments of emotions, which assumes that these judgments are based on a property comparison process. An alternative view is proposed, according to which judgments of emotion similarity reflect impressions of the degree of co-occurrence of emotions in everyday life. This episodic model of similarity judgments was compared in 2 studies with the main existing elaborations of the semantic view, the dimensional model and the feature model. Results were best in line with the episodic model. Study I revealed asymmetries in directional similarity judgments that were systematically related to episodic information (i.e., the frequency of emotions) but unrelated to semantic information (i.e., number of features of the emotion concepts). Study 2 replicated the central findings of Study 1 and showed that they held good at the level of individual participants. Findings add to other recent evidence supporting the episodic model of similarity judgments of emotions. (PsycINFO Database Record (c) 2010 APA, all rights reserved). (from the journal abstract)", "author" : [ { "dropping-particle" : "", "family" : "Schimmack", "given" : "Ulrich", "non-dropping-particle" : "", "parse-names" : false, "suffix" : "" }, { "dropping-particle" : "", "family" : "Reisenzein", "given" : "Rainer", "non-dropping-particle" : "", "parse-names" : false, "suffix" : "" } ], "container-title" : "Journal of Personality and Social Psychology", "id" : "ITEM-1", "issued" : { "date-parts" : [ [ "1997" ] ] }, "page" : "645-661", "title" : "Cognitive processes involved in similarity judgments of emotions.", "type" : "article", "volume" : "73" }, "uris" : [ "http://www.mendeley.com/documents/?uuid=b0bb6255-0a30-4f61-a379-73616b472dfb" ] } ], "mendeley" : { "manualFormatting" : "Schimmack &amp; Reisenzein (1997)", "previouslyFormattedCitation" : "(Schimmack &amp; Reisenzein, 1997)" }, "properties" : { "noteIndex" : 0 }, "schema" : "https://github.com/citation-style-language/schema/raw/master/csl-citation.json" }</w:instrText>
      </w:r>
      <w:r w:rsidRPr="009062BE">
        <w:rPr>
          <w:rFonts w:ascii="Times New Roman" w:hAnsi="Times New Roman" w:cs="Times New Roman"/>
          <w:sz w:val="22"/>
          <w:lang w:val="en-US"/>
        </w:rPr>
        <w:fldChar w:fldCharType="separate"/>
      </w:r>
      <w:r w:rsidRPr="009062BE">
        <w:rPr>
          <w:rFonts w:ascii="Times New Roman" w:hAnsi="Times New Roman" w:cs="Times New Roman"/>
          <w:noProof/>
          <w:sz w:val="22"/>
          <w:lang w:val="en-US"/>
        </w:rPr>
        <w:t>Schimmack and Reisenzein (1997)</w:t>
      </w:r>
      <w:r w:rsidRPr="009062BE">
        <w:rPr>
          <w:rFonts w:ascii="Times New Roman" w:hAnsi="Times New Roman" w:cs="Times New Roman"/>
          <w:sz w:val="22"/>
          <w:lang w:val="en-US"/>
        </w:rPr>
        <w:fldChar w:fldCharType="end"/>
      </w:r>
      <w:r w:rsidRPr="009062BE">
        <w:rPr>
          <w:rFonts w:ascii="Times New Roman" w:hAnsi="Times New Roman" w:cs="Times New Roman"/>
          <w:sz w:val="22"/>
          <w:lang w:val="en-US"/>
        </w:rPr>
        <w:t xml:space="preserve"> investigated what makes people categorize emotions together, they found the most important factor to be how much the emotions co-occur in everyday life, not the objective properties they share. The occurrence of contempt as a way to regulate anger, then, may be the reason why people often report the two emotions in reaction to an event.</w:t>
      </w:r>
    </w:p>
  </w:footnote>
  <w:footnote w:id="4">
    <w:p w14:paraId="2967D76C" w14:textId="2BA74D83" w:rsidR="00B7487D" w:rsidRPr="003269F3" w:rsidRDefault="00B7487D" w:rsidP="00C534D3">
      <w:pPr>
        <w:pStyle w:val="FootnoteText"/>
        <w:ind w:firstLine="720"/>
        <w:rPr>
          <w:lang w:val="nl-NL"/>
        </w:rPr>
      </w:pPr>
      <w:r>
        <w:rPr>
          <w:rStyle w:val="FootnoteReference"/>
        </w:rPr>
        <w:footnoteRef/>
      </w:r>
      <w:r>
        <w:t xml:space="preserve"> </w:t>
      </w:r>
      <w:r w:rsidRPr="003269F3">
        <w:rPr>
          <w:rFonts w:ascii="Times New Roman" w:hAnsi="Times New Roman" w:cs="Times New Roman"/>
          <w:sz w:val="22"/>
          <w:lang w:val="en-US"/>
        </w:rPr>
        <w:t xml:space="preserve">Girls more so than boys, it has been argued, may use contempt for social distancing functions, and react to its distancing effects, because girls </w:t>
      </w:r>
      <w:r>
        <w:rPr>
          <w:rFonts w:ascii="Times New Roman" w:hAnsi="Times New Roman" w:cs="Times New Roman"/>
          <w:sz w:val="22"/>
          <w:lang w:val="en-US"/>
        </w:rPr>
        <w:t>assign</w:t>
      </w:r>
      <w:r w:rsidRPr="003269F3">
        <w:rPr>
          <w:rFonts w:ascii="Times New Roman" w:hAnsi="Times New Roman" w:cs="Times New Roman"/>
          <w:sz w:val="22"/>
          <w:lang w:val="en-US"/>
        </w:rPr>
        <w:t xml:space="preserve"> greater importance to social networks (Underwood, 2004). </w:t>
      </w:r>
      <w:r>
        <w:rPr>
          <w:rFonts w:ascii="Times New Roman" w:hAnsi="Times New Roman" w:cs="Times New Roman"/>
          <w:sz w:val="22"/>
          <w:lang w:val="en-US"/>
        </w:rPr>
        <w:t>However,</w:t>
      </w:r>
      <w:r w:rsidRPr="003269F3">
        <w:rPr>
          <w:rFonts w:ascii="Times New Roman" w:hAnsi="Times New Roman" w:cs="Times New Roman"/>
          <w:sz w:val="22"/>
          <w:lang w:val="en-US"/>
        </w:rPr>
        <w:t xml:space="preserve"> there is not much empirical evidence for gender differences in contempt at any age</w:t>
      </w:r>
      <w:r>
        <w:rPr>
          <w:rFonts w:ascii="Times New Roman" w:hAnsi="Times New Roman" w:cs="Times New Roman"/>
          <w:sz w:val="22"/>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AF0AE" w14:textId="1B06627F" w:rsidR="00B7487D" w:rsidRDefault="00B7487D">
    <w:pPr>
      <w:pStyle w:val="Header"/>
      <w:rPr>
        <w:rFonts w:ascii="Times New Roman" w:hAnsi="Times New Roman" w:cs="Times New Roman"/>
      </w:rPr>
    </w:pPr>
    <w:r w:rsidRPr="007F4E2A">
      <w:rPr>
        <w:rFonts w:ascii="Times New Roman" w:hAnsi="Times New Roman" w:cs="Times New Roman"/>
      </w:rPr>
      <w:t>RUNNING HEAD: CONTEMPT</w:t>
    </w:r>
    <w:r>
      <w:rPr>
        <w:rFonts w:ascii="Times New Roman" w:hAnsi="Times New Roman" w:cs="Times New Roman"/>
      </w:rPr>
      <w:t>, FEATURES, FUNCTIONS</w:t>
    </w:r>
    <w:r>
      <w:tab/>
    </w:r>
    <w:r>
      <w:tab/>
    </w:r>
    <w:r>
      <w:fldChar w:fldCharType="begin"/>
    </w:r>
    <w:r>
      <w:instrText xml:space="preserve"> PAGE   \* MERGEFORMAT </w:instrText>
    </w:r>
    <w:r>
      <w:fldChar w:fldCharType="separate"/>
    </w:r>
    <w:r w:rsidR="00456B5B">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1A7D"/>
    <w:multiLevelType w:val="hybridMultilevel"/>
    <w:tmpl w:val="DDFA7262"/>
    <w:lvl w:ilvl="0" w:tplc="CCB0192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nsid w:val="1C82529F"/>
    <w:multiLevelType w:val="hybridMultilevel"/>
    <w:tmpl w:val="9EA0DCBC"/>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
    <w:nsid w:val="1FA823F8"/>
    <w:multiLevelType w:val="hybridMultilevel"/>
    <w:tmpl w:val="075CB96E"/>
    <w:lvl w:ilvl="0" w:tplc="80A25A6A">
      <w:start w:val="1"/>
      <w:numFmt w:val="decimal"/>
      <w:lvlText w:val="%1."/>
      <w:lvlJc w:val="left"/>
      <w:pPr>
        <w:ind w:left="1211" w:hanging="360"/>
      </w:pPr>
      <w:rPr>
        <w:rFonts w:ascii="Times New Roman" w:hAnsi="Times New Roman" w:cs="Times New Roman" w:hint="default"/>
      </w:rPr>
    </w:lvl>
    <w:lvl w:ilvl="1" w:tplc="08090019">
      <w:start w:val="1"/>
      <w:numFmt w:val="lowerLetter"/>
      <w:lvlText w:val="%2."/>
      <w:lvlJc w:val="left"/>
      <w:pPr>
        <w:ind w:left="1931" w:hanging="360"/>
      </w:pPr>
      <w:rPr>
        <w:rFonts w:ascii="Times New Roman" w:hAnsi="Times New Roman" w:cs="Times New Roman"/>
      </w:rPr>
    </w:lvl>
    <w:lvl w:ilvl="2" w:tplc="0809001B">
      <w:start w:val="1"/>
      <w:numFmt w:val="lowerRoman"/>
      <w:lvlText w:val="%3."/>
      <w:lvlJc w:val="right"/>
      <w:pPr>
        <w:ind w:left="2651" w:hanging="180"/>
      </w:pPr>
      <w:rPr>
        <w:rFonts w:ascii="Times New Roman" w:hAnsi="Times New Roman" w:cs="Times New Roman"/>
      </w:rPr>
    </w:lvl>
    <w:lvl w:ilvl="3" w:tplc="0809000F">
      <w:start w:val="1"/>
      <w:numFmt w:val="decimal"/>
      <w:lvlText w:val="%4."/>
      <w:lvlJc w:val="left"/>
      <w:pPr>
        <w:ind w:left="3371" w:hanging="360"/>
      </w:pPr>
      <w:rPr>
        <w:rFonts w:ascii="Times New Roman" w:hAnsi="Times New Roman" w:cs="Times New Roman"/>
      </w:rPr>
    </w:lvl>
    <w:lvl w:ilvl="4" w:tplc="08090019">
      <w:start w:val="1"/>
      <w:numFmt w:val="lowerLetter"/>
      <w:lvlText w:val="%5."/>
      <w:lvlJc w:val="left"/>
      <w:pPr>
        <w:ind w:left="4091" w:hanging="360"/>
      </w:pPr>
      <w:rPr>
        <w:rFonts w:ascii="Times New Roman" w:hAnsi="Times New Roman" w:cs="Times New Roman"/>
      </w:rPr>
    </w:lvl>
    <w:lvl w:ilvl="5" w:tplc="0809001B">
      <w:start w:val="1"/>
      <w:numFmt w:val="lowerRoman"/>
      <w:lvlText w:val="%6."/>
      <w:lvlJc w:val="right"/>
      <w:pPr>
        <w:ind w:left="4811" w:hanging="180"/>
      </w:pPr>
      <w:rPr>
        <w:rFonts w:ascii="Times New Roman" w:hAnsi="Times New Roman" w:cs="Times New Roman"/>
      </w:rPr>
    </w:lvl>
    <w:lvl w:ilvl="6" w:tplc="0809000F">
      <w:start w:val="1"/>
      <w:numFmt w:val="decimal"/>
      <w:lvlText w:val="%7."/>
      <w:lvlJc w:val="left"/>
      <w:pPr>
        <w:ind w:left="5531" w:hanging="360"/>
      </w:pPr>
      <w:rPr>
        <w:rFonts w:ascii="Times New Roman" w:hAnsi="Times New Roman" w:cs="Times New Roman"/>
      </w:rPr>
    </w:lvl>
    <w:lvl w:ilvl="7" w:tplc="08090019">
      <w:start w:val="1"/>
      <w:numFmt w:val="lowerLetter"/>
      <w:lvlText w:val="%8."/>
      <w:lvlJc w:val="left"/>
      <w:pPr>
        <w:ind w:left="6251" w:hanging="360"/>
      </w:pPr>
      <w:rPr>
        <w:rFonts w:ascii="Times New Roman" w:hAnsi="Times New Roman" w:cs="Times New Roman"/>
      </w:rPr>
    </w:lvl>
    <w:lvl w:ilvl="8" w:tplc="0809001B">
      <w:start w:val="1"/>
      <w:numFmt w:val="lowerRoman"/>
      <w:lvlText w:val="%9."/>
      <w:lvlJc w:val="right"/>
      <w:pPr>
        <w:ind w:left="6971" w:hanging="180"/>
      </w:pPr>
      <w:rPr>
        <w:rFonts w:ascii="Times New Roman" w:hAnsi="Times New Roman" w:cs="Times New Roman"/>
      </w:rPr>
    </w:lvl>
  </w:abstractNum>
  <w:abstractNum w:abstractNumId="3">
    <w:nsid w:val="2229433C"/>
    <w:multiLevelType w:val="hybridMultilevel"/>
    <w:tmpl w:val="5DA04476"/>
    <w:lvl w:ilvl="0" w:tplc="08090011">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4">
    <w:nsid w:val="27EF3D04"/>
    <w:multiLevelType w:val="hybridMultilevel"/>
    <w:tmpl w:val="954C18A4"/>
    <w:lvl w:ilvl="0" w:tplc="3A9CE0A4">
      <w:start w:val="3"/>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301545E0"/>
    <w:multiLevelType w:val="hybridMultilevel"/>
    <w:tmpl w:val="BB6E1D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35CE56CD"/>
    <w:multiLevelType w:val="hybridMultilevel"/>
    <w:tmpl w:val="D278E02A"/>
    <w:lvl w:ilvl="0" w:tplc="0809000F">
      <w:start w:val="1"/>
      <w:numFmt w:val="decimal"/>
      <w:lvlText w:val="%1."/>
      <w:lvlJc w:val="left"/>
      <w:pPr>
        <w:ind w:left="1070" w:hanging="360"/>
      </w:pPr>
      <w:rPr>
        <w:rFonts w:ascii="Times New Roman" w:hAnsi="Times New Roman" w:cs="Times New Roman" w:hint="default"/>
      </w:rPr>
    </w:lvl>
    <w:lvl w:ilvl="1" w:tplc="08090019">
      <w:start w:val="1"/>
      <w:numFmt w:val="lowerLetter"/>
      <w:lvlText w:val="%2."/>
      <w:lvlJc w:val="left"/>
      <w:pPr>
        <w:ind w:left="1790" w:hanging="360"/>
      </w:pPr>
      <w:rPr>
        <w:rFonts w:ascii="Times New Roman" w:hAnsi="Times New Roman" w:cs="Times New Roman"/>
      </w:rPr>
    </w:lvl>
    <w:lvl w:ilvl="2" w:tplc="0809001B">
      <w:start w:val="1"/>
      <w:numFmt w:val="lowerRoman"/>
      <w:lvlText w:val="%3."/>
      <w:lvlJc w:val="right"/>
      <w:pPr>
        <w:ind w:left="2510" w:hanging="180"/>
      </w:pPr>
      <w:rPr>
        <w:rFonts w:ascii="Times New Roman" w:hAnsi="Times New Roman" w:cs="Times New Roman"/>
      </w:rPr>
    </w:lvl>
    <w:lvl w:ilvl="3" w:tplc="0809000F">
      <w:start w:val="1"/>
      <w:numFmt w:val="decimal"/>
      <w:lvlText w:val="%4."/>
      <w:lvlJc w:val="left"/>
      <w:pPr>
        <w:ind w:left="3230" w:hanging="360"/>
      </w:pPr>
      <w:rPr>
        <w:rFonts w:ascii="Times New Roman" w:hAnsi="Times New Roman" w:cs="Times New Roman"/>
      </w:rPr>
    </w:lvl>
    <w:lvl w:ilvl="4" w:tplc="08090019">
      <w:start w:val="1"/>
      <w:numFmt w:val="lowerLetter"/>
      <w:lvlText w:val="%5."/>
      <w:lvlJc w:val="left"/>
      <w:pPr>
        <w:ind w:left="3950" w:hanging="360"/>
      </w:pPr>
      <w:rPr>
        <w:rFonts w:ascii="Times New Roman" w:hAnsi="Times New Roman" w:cs="Times New Roman"/>
      </w:rPr>
    </w:lvl>
    <w:lvl w:ilvl="5" w:tplc="0809001B">
      <w:start w:val="1"/>
      <w:numFmt w:val="lowerRoman"/>
      <w:lvlText w:val="%6."/>
      <w:lvlJc w:val="right"/>
      <w:pPr>
        <w:ind w:left="4670" w:hanging="180"/>
      </w:pPr>
      <w:rPr>
        <w:rFonts w:ascii="Times New Roman" w:hAnsi="Times New Roman" w:cs="Times New Roman"/>
      </w:rPr>
    </w:lvl>
    <w:lvl w:ilvl="6" w:tplc="0809000F">
      <w:start w:val="1"/>
      <w:numFmt w:val="decimal"/>
      <w:lvlText w:val="%7."/>
      <w:lvlJc w:val="left"/>
      <w:pPr>
        <w:ind w:left="5390" w:hanging="360"/>
      </w:pPr>
      <w:rPr>
        <w:rFonts w:ascii="Times New Roman" w:hAnsi="Times New Roman" w:cs="Times New Roman"/>
      </w:rPr>
    </w:lvl>
    <w:lvl w:ilvl="7" w:tplc="08090019">
      <w:start w:val="1"/>
      <w:numFmt w:val="lowerLetter"/>
      <w:lvlText w:val="%8."/>
      <w:lvlJc w:val="left"/>
      <w:pPr>
        <w:ind w:left="6110" w:hanging="360"/>
      </w:pPr>
      <w:rPr>
        <w:rFonts w:ascii="Times New Roman" w:hAnsi="Times New Roman" w:cs="Times New Roman"/>
      </w:rPr>
    </w:lvl>
    <w:lvl w:ilvl="8" w:tplc="0809001B">
      <w:start w:val="1"/>
      <w:numFmt w:val="lowerRoman"/>
      <w:lvlText w:val="%9."/>
      <w:lvlJc w:val="right"/>
      <w:pPr>
        <w:ind w:left="6830" w:hanging="180"/>
      </w:pPr>
      <w:rPr>
        <w:rFonts w:ascii="Times New Roman" w:hAnsi="Times New Roman" w:cs="Times New Roman"/>
      </w:r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20"/>
  <w:hyphenationZone w:val="425"/>
  <w:doNotHyphenateCaps/>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9CF"/>
    <w:rsid w:val="000007EC"/>
    <w:rsid w:val="00005CA8"/>
    <w:rsid w:val="00006F05"/>
    <w:rsid w:val="000100C9"/>
    <w:rsid w:val="00012ACC"/>
    <w:rsid w:val="00014F34"/>
    <w:rsid w:val="00017776"/>
    <w:rsid w:val="00020078"/>
    <w:rsid w:val="000246BD"/>
    <w:rsid w:val="000253F6"/>
    <w:rsid w:val="000356C9"/>
    <w:rsid w:val="00040B28"/>
    <w:rsid w:val="00043C24"/>
    <w:rsid w:val="00045CFF"/>
    <w:rsid w:val="000568F4"/>
    <w:rsid w:val="000613C5"/>
    <w:rsid w:val="000648CE"/>
    <w:rsid w:val="000702DC"/>
    <w:rsid w:val="00071FD9"/>
    <w:rsid w:val="00076C88"/>
    <w:rsid w:val="00080AB6"/>
    <w:rsid w:val="00081760"/>
    <w:rsid w:val="000823CD"/>
    <w:rsid w:val="00082A7F"/>
    <w:rsid w:val="0008665C"/>
    <w:rsid w:val="00087E90"/>
    <w:rsid w:val="00091D2A"/>
    <w:rsid w:val="000922E5"/>
    <w:rsid w:val="0009232C"/>
    <w:rsid w:val="00093177"/>
    <w:rsid w:val="00096086"/>
    <w:rsid w:val="000A64BC"/>
    <w:rsid w:val="000A6545"/>
    <w:rsid w:val="000B1741"/>
    <w:rsid w:val="000B4066"/>
    <w:rsid w:val="000C3839"/>
    <w:rsid w:val="000D024C"/>
    <w:rsid w:val="000D7C4A"/>
    <w:rsid w:val="000E11A5"/>
    <w:rsid w:val="000E13F3"/>
    <w:rsid w:val="000F30D2"/>
    <w:rsid w:val="000F5F76"/>
    <w:rsid w:val="000F6FA3"/>
    <w:rsid w:val="00101D49"/>
    <w:rsid w:val="00102AE2"/>
    <w:rsid w:val="00105C6F"/>
    <w:rsid w:val="00107E4F"/>
    <w:rsid w:val="00107FF9"/>
    <w:rsid w:val="001100D1"/>
    <w:rsid w:val="001109D2"/>
    <w:rsid w:val="00111830"/>
    <w:rsid w:val="00115A0D"/>
    <w:rsid w:val="0012151A"/>
    <w:rsid w:val="001219D9"/>
    <w:rsid w:val="00126A8B"/>
    <w:rsid w:val="00127F33"/>
    <w:rsid w:val="00142264"/>
    <w:rsid w:val="001467C9"/>
    <w:rsid w:val="001508A6"/>
    <w:rsid w:val="001517DC"/>
    <w:rsid w:val="001527F2"/>
    <w:rsid w:val="00154A64"/>
    <w:rsid w:val="0015594F"/>
    <w:rsid w:val="00157F8B"/>
    <w:rsid w:val="001605E9"/>
    <w:rsid w:val="00165571"/>
    <w:rsid w:val="00173E3E"/>
    <w:rsid w:val="00174629"/>
    <w:rsid w:val="0017489A"/>
    <w:rsid w:val="00174FD2"/>
    <w:rsid w:val="00177D33"/>
    <w:rsid w:val="001831BD"/>
    <w:rsid w:val="00193EEB"/>
    <w:rsid w:val="00195D3A"/>
    <w:rsid w:val="00196DE6"/>
    <w:rsid w:val="00197191"/>
    <w:rsid w:val="001A0515"/>
    <w:rsid w:val="001A0FBF"/>
    <w:rsid w:val="001A1B38"/>
    <w:rsid w:val="001A1CF6"/>
    <w:rsid w:val="001A301F"/>
    <w:rsid w:val="001A5D37"/>
    <w:rsid w:val="001A623A"/>
    <w:rsid w:val="001B2A03"/>
    <w:rsid w:val="001C4128"/>
    <w:rsid w:val="001C555E"/>
    <w:rsid w:val="001D0E83"/>
    <w:rsid w:val="001D36F2"/>
    <w:rsid w:val="001E320C"/>
    <w:rsid w:val="001E3D3E"/>
    <w:rsid w:val="001E6346"/>
    <w:rsid w:val="001E6968"/>
    <w:rsid w:val="001E751E"/>
    <w:rsid w:val="001F3F7A"/>
    <w:rsid w:val="001F548C"/>
    <w:rsid w:val="001F79AA"/>
    <w:rsid w:val="00211676"/>
    <w:rsid w:val="00211866"/>
    <w:rsid w:val="0021465A"/>
    <w:rsid w:val="00232152"/>
    <w:rsid w:val="00234834"/>
    <w:rsid w:val="00235E06"/>
    <w:rsid w:val="00243DC6"/>
    <w:rsid w:val="002441A8"/>
    <w:rsid w:val="00247822"/>
    <w:rsid w:val="00255B9C"/>
    <w:rsid w:val="002573F0"/>
    <w:rsid w:val="00263B31"/>
    <w:rsid w:val="002650C7"/>
    <w:rsid w:val="00265435"/>
    <w:rsid w:val="002705D9"/>
    <w:rsid w:val="002723B7"/>
    <w:rsid w:val="00274160"/>
    <w:rsid w:val="002828CE"/>
    <w:rsid w:val="002850C9"/>
    <w:rsid w:val="00287616"/>
    <w:rsid w:val="002A2772"/>
    <w:rsid w:val="002A28EB"/>
    <w:rsid w:val="002A6F21"/>
    <w:rsid w:val="002A7446"/>
    <w:rsid w:val="002A7FED"/>
    <w:rsid w:val="002B213D"/>
    <w:rsid w:val="002B2513"/>
    <w:rsid w:val="002B37CB"/>
    <w:rsid w:val="002B6387"/>
    <w:rsid w:val="002B723D"/>
    <w:rsid w:val="002D04A8"/>
    <w:rsid w:val="002D2291"/>
    <w:rsid w:val="002D2BE0"/>
    <w:rsid w:val="002E2EC0"/>
    <w:rsid w:val="002E31FC"/>
    <w:rsid w:val="002E3CA6"/>
    <w:rsid w:val="002E44E6"/>
    <w:rsid w:val="002F31DA"/>
    <w:rsid w:val="002F6DC6"/>
    <w:rsid w:val="00302345"/>
    <w:rsid w:val="0030529B"/>
    <w:rsid w:val="00306AB9"/>
    <w:rsid w:val="003136A6"/>
    <w:rsid w:val="003142F9"/>
    <w:rsid w:val="0031575A"/>
    <w:rsid w:val="00317494"/>
    <w:rsid w:val="00320038"/>
    <w:rsid w:val="00321602"/>
    <w:rsid w:val="00321D98"/>
    <w:rsid w:val="0032429C"/>
    <w:rsid w:val="0032669C"/>
    <w:rsid w:val="003269F3"/>
    <w:rsid w:val="0032726E"/>
    <w:rsid w:val="00330469"/>
    <w:rsid w:val="003339C5"/>
    <w:rsid w:val="00345B5C"/>
    <w:rsid w:val="003608DF"/>
    <w:rsid w:val="003612E0"/>
    <w:rsid w:val="00363BAC"/>
    <w:rsid w:val="0037020D"/>
    <w:rsid w:val="00372CE0"/>
    <w:rsid w:val="003746FC"/>
    <w:rsid w:val="00381EFB"/>
    <w:rsid w:val="003834E3"/>
    <w:rsid w:val="00385A9A"/>
    <w:rsid w:val="003868F4"/>
    <w:rsid w:val="00390A5B"/>
    <w:rsid w:val="00394028"/>
    <w:rsid w:val="0039409D"/>
    <w:rsid w:val="0039643C"/>
    <w:rsid w:val="003A09E5"/>
    <w:rsid w:val="003A4F6C"/>
    <w:rsid w:val="003A576C"/>
    <w:rsid w:val="003B0EE7"/>
    <w:rsid w:val="003B1B28"/>
    <w:rsid w:val="003C30A9"/>
    <w:rsid w:val="003D10B0"/>
    <w:rsid w:val="003D184F"/>
    <w:rsid w:val="003D1C7C"/>
    <w:rsid w:val="003D37C7"/>
    <w:rsid w:val="003D45FE"/>
    <w:rsid w:val="003E1942"/>
    <w:rsid w:val="003F6BD8"/>
    <w:rsid w:val="004013E9"/>
    <w:rsid w:val="00403E72"/>
    <w:rsid w:val="0040607A"/>
    <w:rsid w:val="004076E7"/>
    <w:rsid w:val="00411830"/>
    <w:rsid w:val="00411EE6"/>
    <w:rsid w:val="004127C5"/>
    <w:rsid w:val="0041577E"/>
    <w:rsid w:val="00420A44"/>
    <w:rsid w:val="00422FFC"/>
    <w:rsid w:val="0043095C"/>
    <w:rsid w:val="00434FE8"/>
    <w:rsid w:val="00435F6E"/>
    <w:rsid w:val="00437350"/>
    <w:rsid w:val="004461D6"/>
    <w:rsid w:val="0044673F"/>
    <w:rsid w:val="00450278"/>
    <w:rsid w:val="00450B9D"/>
    <w:rsid w:val="004512AA"/>
    <w:rsid w:val="0045194E"/>
    <w:rsid w:val="00452EA7"/>
    <w:rsid w:val="00453CAA"/>
    <w:rsid w:val="00456311"/>
    <w:rsid w:val="00456B5B"/>
    <w:rsid w:val="00462098"/>
    <w:rsid w:val="004620DC"/>
    <w:rsid w:val="00462CE3"/>
    <w:rsid w:val="0046704C"/>
    <w:rsid w:val="00475E9E"/>
    <w:rsid w:val="004802F1"/>
    <w:rsid w:val="00483D78"/>
    <w:rsid w:val="0048525F"/>
    <w:rsid w:val="004956F3"/>
    <w:rsid w:val="00496ED9"/>
    <w:rsid w:val="004A0889"/>
    <w:rsid w:val="004A2451"/>
    <w:rsid w:val="004A31ED"/>
    <w:rsid w:val="004A5738"/>
    <w:rsid w:val="004B21EC"/>
    <w:rsid w:val="004B614D"/>
    <w:rsid w:val="004B62B1"/>
    <w:rsid w:val="004C1B38"/>
    <w:rsid w:val="004C6ED3"/>
    <w:rsid w:val="004D21AE"/>
    <w:rsid w:val="004D3CF0"/>
    <w:rsid w:val="004D76FD"/>
    <w:rsid w:val="004E0E10"/>
    <w:rsid w:val="004E2107"/>
    <w:rsid w:val="004E358F"/>
    <w:rsid w:val="004F01C8"/>
    <w:rsid w:val="004F107A"/>
    <w:rsid w:val="004F13AA"/>
    <w:rsid w:val="004F2957"/>
    <w:rsid w:val="004F3372"/>
    <w:rsid w:val="004F3516"/>
    <w:rsid w:val="004F56B1"/>
    <w:rsid w:val="00500697"/>
    <w:rsid w:val="00502C77"/>
    <w:rsid w:val="00511100"/>
    <w:rsid w:val="00515A67"/>
    <w:rsid w:val="00516996"/>
    <w:rsid w:val="0052197B"/>
    <w:rsid w:val="0052454E"/>
    <w:rsid w:val="00525215"/>
    <w:rsid w:val="005302E1"/>
    <w:rsid w:val="00530AE1"/>
    <w:rsid w:val="00531496"/>
    <w:rsid w:val="005337A4"/>
    <w:rsid w:val="005344B5"/>
    <w:rsid w:val="005403A8"/>
    <w:rsid w:val="00540AC5"/>
    <w:rsid w:val="00543CE8"/>
    <w:rsid w:val="00553791"/>
    <w:rsid w:val="00560E1B"/>
    <w:rsid w:val="005623A9"/>
    <w:rsid w:val="00562C10"/>
    <w:rsid w:val="005642BC"/>
    <w:rsid w:val="005646DB"/>
    <w:rsid w:val="005660D6"/>
    <w:rsid w:val="00566627"/>
    <w:rsid w:val="00571D08"/>
    <w:rsid w:val="00575200"/>
    <w:rsid w:val="005825E2"/>
    <w:rsid w:val="00585E03"/>
    <w:rsid w:val="00587213"/>
    <w:rsid w:val="00587CBB"/>
    <w:rsid w:val="00594FA5"/>
    <w:rsid w:val="005A3992"/>
    <w:rsid w:val="005A694F"/>
    <w:rsid w:val="005B259D"/>
    <w:rsid w:val="005B79E2"/>
    <w:rsid w:val="005C0DD8"/>
    <w:rsid w:val="005C5818"/>
    <w:rsid w:val="005C640F"/>
    <w:rsid w:val="005D2983"/>
    <w:rsid w:val="00603051"/>
    <w:rsid w:val="00604093"/>
    <w:rsid w:val="00605435"/>
    <w:rsid w:val="00606567"/>
    <w:rsid w:val="0060758D"/>
    <w:rsid w:val="0060799D"/>
    <w:rsid w:val="00610624"/>
    <w:rsid w:val="00612D88"/>
    <w:rsid w:val="0061450F"/>
    <w:rsid w:val="006210D2"/>
    <w:rsid w:val="00624786"/>
    <w:rsid w:val="00632773"/>
    <w:rsid w:val="006353AF"/>
    <w:rsid w:val="00637367"/>
    <w:rsid w:val="00642159"/>
    <w:rsid w:val="0064417C"/>
    <w:rsid w:val="00652D6C"/>
    <w:rsid w:val="00654898"/>
    <w:rsid w:val="006567B5"/>
    <w:rsid w:val="0066056E"/>
    <w:rsid w:val="0066380F"/>
    <w:rsid w:val="00672263"/>
    <w:rsid w:val="00672A00"/>
    <w:rsid w:val="006731B8"/>
    <w:rsid w:val="006815CB"/>
    <w:rsid w:val="0069029F"/>
    <w:rsid w:val="0069064C"/>
    <w:rsid w:val="00696401"/>
    <w:rsid w:val="006A0024"/>
    <w:rsid w:val="006A01D2"/>
    <w:rsid w:val="006A2661"/>
    <w:rsid w:val="006A6CD4"/>
    <w:rsid w:val="006B2193"/>
    <w:rsid w:val="006B2390"/>
    <w:rsid w:val="006B2640"/>
    <w:rsid w:val="006B309A"/>
    <w:rsid w:val="006B4992"/>
    <w:rsid w:val="006B4AAE"/>
    <w:rsid w:val="006B7D63"/>
    <w:rsid w:val="006C5354"/>
    <w:rsid w:val="006C5B2A"/>
    <w:rsid w:val="006D32ED"/>
    <w:rsid w:val="006D4843"/>
    <w:rsid w:val="006D61AE"/>
    <w:rsid w:val="006F1C5A"/>
    <w:rsid w:val="006F2547"/>
    <w:rsid w:val="006F41BD"/>
    <w:rsid w:val="006F4AAE"/>
    <w:rsid w:val="006F4F23"/>
    <w:rsid w:val="006F54CD"/>
    <w:rsid w:val="006F5C0C"/>
    <w:rsid w:val="00701530"/>
    <w:rsid w:val="00701CAB"/>
    <w:rsid w:val="007107C6"/>
    <w:rsid w:val="0071218A"/>
    <w:rsid w:val="00712DEC"/>
    <w:rsid w:val="007139E3"/>
    <w:rsid w:val="0071422A"/>
    <w:rsid w:val="00717950"/>
    <w:rsid w:val="007214A0"/>
    <w:rsid w:val="00723673"/>
    <w:rsid w:val="0073070F"/>
    <w:rsid w:val="007332A1"/>
    <w:rsid w:val="007401E3"/>
    <w:rsid w:val="007430C0"/>
    <w:rsid w:val="007457C3"/>
    <w:rsid w:val="007479CB"/>
    <w:rsid w:val="0075527B"/>
    <w:rsid w:val="007571EF"/>
    <w:rsid w:val="00764220"/>
    <w:rsid w:val="00770FEF"/>
    <w:rsid w:val="00772FFE"/>
    <w:rsid w:val="00775132"/>
    <w:rsid w:val="00781BDC"/>
    <w:rsid w:val="0078756D"/>
    <w:rsid w:val="00790A8A"/>
    <w:rsid w:val="0079101F"/>
    <w:rsid w:val="00792199"/>
    <w:rsid w:val="00794753"/>
    <w:rsid w:val="007A07D4"/>
    <w:rsid w:val="007A1316"/>
    <w:rsid w:val="007A5826"/>
    <w:rsid w:val="007A6EE8"/>
    <w:rsid w:val="007B017F"/>
    <w:rsid w:val="007B3D03"/>
    <w:rsid w:val="007B7A56"/>
    <w:rsid w:val="007C004C"/>
    <w:rsid w:val="007C120F"/>
    <w:rsid w:val="007C68BF"/>
    <w:rsid w:val="007C7D00"/>
    <w:rsid w:val="007D29CA"/>
    <w:rsid w:val="007D308A"/>
    <w:rsid w:val="007D5E97"/>
    <w:rsid w:val="007D79EF"/>
    <w:rsid w:val="007E29CD"/>
    <w:rsid w:val="007F3094"/>
    <w:rsid w:val="007F4545"/>
    <w:rsid w:val="007F4E2A"/>
    <w:rsid w:val="007F5F84"/>
    <w:rsid w:val="007F622A"/>
    <w:rsid w:val="007F7F79"/>
    <w:rsid w:val="008002C2"/>
    <w:rsid w:val="00801F97"/>
    <w:rsid w:val="008045AD"/>
    <w:rsid w:val="00804F9E"/>
    <w:rsid w:val="0081231F"/>
    <w:rsid w:val="00816047"/>
    <w:rsid w:val="00825130"/>
    <w:rsid w:val="00830935"/>
    <w:rsid w:val="008337FF"/>
    <w:rsid w:val="008351F4"/>
    <w:rsid w:val="008405AF"/>
    <w:rsid w:val="00845C01"/>
    <w:rsid w:val="0085264E"/>
    <w:rsid w:val="00863C72"/>
    <w:rsid w:val="00872C69"/>
    <w:rsid w:val="00873F98"/>
    <w:rsid w:val="00874991"/>
    <w:rsid w:val="00875052"/>
    <w:rsid w:val="0088276D"/>
    <w:rsid w:val="008836DD"/>
    <w:rsid w:val="008851C1"/>
    <w:rsid w:val="00885C5E"/>
    <w:rsid w:val="0089014F"/>
    <w:rsid w:val="00890884"/>
    <w:rsid w:val="00891A96"/>
    <w:rsid w:val="008A0A07"/>
    <w:rsid w:val="008A133F"/>
    <w:rsid w:val="008A5C7F"/>
    <w:rsid w:val="008A6163"/>
    <w:rsid w:val="008A7A59"/>
    <w:rsid w:val="008C27B8"/>
    <w:rsid w:val="008C2A06"/>
    <w:rsid w:val="008C467A"/>
    <w:rsid w:val="008D04FA"/>
    <w:rsid w:val="008D43BB"/>
    <w:rsid w:val="008E3F49"/>
    <w:rsid w:val="008E4047"/>
    <w:rsid w:val="008E5D81"/>
    <w:rsid w:val="008E66D6"/>
    <w:rsid w:val="008E7F48"/>
    <w:rsid w:val="008F13D4"/>
    <w:rsid w:val="008F3D1C"/>
    <w:rsid w:val="008F7C08"/>
    <w:rsid w:val="00901885"/>
    <w:rsid w:val="00901D1E"/>
    <w:rsid w:val="0090406F"/>
    <w:rsid w:val="00904F07"/>
    <w:rsid w:val="009062BE"/>
    <w:rsid w:val="00906338"/>
    <w:rsid w:val="00906EB8"/>
    <w:rsid w:val="00910E59"/>
    <w:rsid w:val="00911994"/>
    <w:rsid w:val="0092195F"/>
    <w:rsid w:val="009231BF"/>
    <w:rsid w:val="0092383A"/>
    <w:rsid w:val="00923CFE"/>
    <w:rsid w:val="0093512D"/>
    <w:rsid w:val="00935714"/>
    <w:rsid w:val="00936EC1"/>
    <w:rsid w:val="00941057"/>
    <w:rsid w:val="00947784"/>
    <w:rsid w:val="0095153A"/>
    <w:rsid w:val="009516ED"/>
    <w:rsid w:val="00953E4D"/>
    <w:rsid w:val="009567B8"/>
    <w:rsid w:val="00956C6E"/>
    <w:rsid w:val="00957DE3"/>
    <w:rsid w:val="00964FAC"/>
    <w:rsid w:val="009678A8"/>
    <w:rsid w:val="009740F4"/>
    <w:rsid w:val="0098248F"/>
    <w:rsid w:val="0098596F"/>
    <w:rsid w:val="00985CF4"/>
    <w:rsid w:val="00985E52"/>
    <w:rsid w:val="00987BDB"/>
    <w:rsid w:val="00991454"/>
    <w:rsid w:val="00993E76"/>
    <w:rsid w:val="009A04E3"/>
    <w:rsid w:val="009B36A5"/>
    <w:rsid w:val="009B37D7"/>
    <w:rsid w:val="009B426E"/>
    <w:rsid w:val="009B5F5A"/>
    <w:rsid w:val="009B770C"/>
    <w:rsid w:val="009C097F"/>
    <w:rsid w:val="009C099E"/>
    <w:rsid w:val="009C4CD8"/>
    <w:rsid w:val="009D48FE"/>
    <w:rsid w:val="009E0939"/>
    <w:rsid w:val="009E2A6C"/>
    <w:rsid w:val="009E38A1"/>
    <w:rsid w:val="009E3C1A"/>
    <w:rsid w:val="009E617B"/>
    <w:rsid w:val="009F0755"/>
    <w:rsid w:val="009F2FC7"/>
    <w:rsid w:val="009F5FB3"/>
    <w:rsid w:val="00A03545"/>
    <w:rsid w:val="00A12626"/>
    <w:rsid w:val="00A1441C"/>
    <w:rsid w:val="00A15020"/>
    <w:rsid w:val="00A16379"/>
    <w:rsid w:val="00A20491"/>
    <w:rsid w:val="00A23738"/>
    <w:rsid w:val="00A25A41"/>
    <w:rsid w:val="00A26A90"/>
    <w:rsid w:val="00A30E5B"/>
    <w:rsid w:val="00A32209"/>
    <w:rsid w:val="00A32E08"/>
    <w:rsid w:val="00A37BEB"/>
    <w:rsid w:val="00A37D0E"/>
    <w:rsid w:val="00A42256"/>
    <w:rsid w:val="00A44160"/>
    <w:rsid w:val="00A453A9"/>
    <w:rsid w:val="00A46204"/>
    <w:rsid w:val="00A46255"/>
    <w:rsid w:val="00A50446"/>
    <w:rsid w:val="00A50D2D"/>
    <w:rsid w:val="00A57716"/>
    <w:rsid w:val="00A62068"/>
    <w:rsid w:val="00A643B8"/>
    <w:rsid w:val="00A66B4E"/>
    <w:rsid w:val="00A76E39"/>
    <w:rsid w:val="00A77252"/>
    <w:rsid w:val="00A77390"/>
    <w:rsid w:val="00A779D0"/>
    <w:rsid w:val="00A809AC"/>
    <w:rsid w:val="00A8613D"/>
    <w:rsid w:val="00A94CC9"/>
    <w:rsid w:val="00AA0F3D"/>
    <w:rsid w:val="00AA10A2"/>
    <w:rsid w:val="00AA2032"/>
    <w:rsid w:val="00AB1C3C"/>
    <w:rsid w:val="00AB5DC2"/>
    <w:rsid w:val="00AB6FD7"/>
    <w:rsid w:val="00AC6E50"/>
    <w:rsid w:val="00AC6E72"/>
    <w:rsid w:val="00AD2CCC"/>
    <w:rsid w:val="00AE0C6B"/>
    <w:rsid w:val="00AE3722"/>
    <w:rsid w:val="00AF0533"/>
    <w:rsid w:val="00AF0F09"/>
    <w:rsid w:val="00AF1322"/>
    <w:rsid w:val="00AF1579"/>
    <w:rsid w:val="00B01039"/>
    <w:rsid w:val="00B0167B"/>
    <w:rsid w:val="00B06854"/>
    <w:rsid w:val="00B11173"/>
    <w:rsid w:val="00B1191F"/>
    <w:rsid w:val="00B20A6B"/>
    <w:rsid w:val="00B21013"/>
    <w:rsid w:val="00B21801"/>
    <w:rsid w:val="00B2183B"/>
    <w:rsid w:val="00B239B5"/>
    <w:rsid w:val="00B24330"/>
    <w:rsid w:val="00B27AB1"/>
    <w:rsid w:val="00B31D2D"/>
    <w:rsid w:val="00B325AF"/>
    <w:rsid w:val="00B32EC9"/>
    <w:rsid w:val="00B3492C"/>
    <w:rsid w:val="00B35050"/>
    <w:rsid w:val="00B364E3"/>
    <w:rsid w:val="00B4054D"/>
    <w:rsid w:val="00B439C5"/>
    <w:rsid w:val="00B43EBF"/>
    <w:rsid w:val="00B4538D"/>
    <w:rsid w:val="00B45964"/>
    <w:rsid w:val="00B45A96"/>
    <w:rsid w:val="00B51D90"/>
    <w:rsid w:val="00B52895"/>
    <w:rsid w:val="00B56824"/>
    <w:rsid w:val="00B61E40"/>
    <w:rsid w:val="00B67084"/>
    <w:rsid w:val="00B72CB6"/>
    <w:rsid w:val="00B72D7E"/>
    <w:rsid w:val="00B7487D"/>
    <w:rsid w:val="00B93C19"/>
    <w:rsid w:val="00BA7B80"/>
    <w:rsid w:val="00BB00F7"/>
    <w:rsid w:val="00BD0EDD"/>
    <w:rsid w:val="00BD135A"/>
    <w:rsid w:val="00BD22D2"/>
    <w:rsid w:val="00BE3F64"/>
    <w:rsid w:val="00BE409E"/>
    <w:rsid w:val="00BE5949"/>
    <w:rsid w:val="00BF0129"/>
    <w:rsid w:val="00BF0F19"/>
    <w:rsid w:val="00BF5CC9"/>
    <w:rsid w:val="00C01AA4"/>
    <w:rsid w:val="00C1310D"/>
    <w:rsid w:val="00C15479"/>
    <w:rsid w:val="00C15C53"/>
    <w:rsid w:val="00C27024"/>
    <w:rsid w:val="00C31A21"/>
    <w:rsid w:val="00C32EFE"/>
    <w:rsid w:val="00C35783"/>
    <w:rsid w:val="00C35C3A"/>
    <w:rsid w:val="00C411BD"/>
    <w:rsid w:val="00C43029"/>
    <w:rsid w:val="00C43C55"/>
    <w:rsid w:val="00C50167"/>
    <w:rsid w:val="00C534D3"/>
    <w:rsid w:val="00C53B97"/>
    <w:rsid w:val="00C54233"/>
    <w:rsid w:val="00C605D8"/>
    <w:rsid w:val="00C63CF1"/>
    <w:rsid w:val="00C65201"/>
    <w:rsid w:val="00C939E7"/>
    <w:rsid w:val="00C97FBA"/>
    <w:rsid w:val="00CA080D"/>
    <w:rsid w:val="00CA0D90"/>
    <w:rsid w:val="00CA2DAB"/>
    <w:rsid w:val="00CA5489"/>
    <w:rsid w:val="00CB28B9"/>
    <w:rsid w:val="00CB4FC5"/>
    <w:rsid w:val="00CB63B7"/>
    <w:rsid w:val="00CB6D8C"/>
    <w:rsid w:val="00CC19CF"/>
    <w:rsid w:val="00CC7E8C"/>
    <w:rsid w:val="00CD3382"/>
    <w:rsid w:val="00CD6CBB"/>
    <w:rsid w:val="00CF0ECF"/>
    <w:rsid w:val="00CF143D"/>
    <w:rsid w:val="00CF2C89"/>
    <w:rsid w:val="00CF38E2"/>
    <w:rsid w:val="00CF3F43"/>
    <w:rsid w:val="00CF617B"/>
    <w:rsid w:val="00D050B8"/>
    <w:rsid w:val="00D059DE"/>
    <w:rsid w:val="00D06305"/>
    <w:rsid w:val="00D104D3"/>
    <w:rsid w:val="00D10923"/>
    <w:rsid w:val="00D11AC5"/>
    <w:rsid w:val="00D136E4"/>
    <w:rsid w:val="00D14EF7"/>
    <w:rsid w:val="00D20ECF"/>
    <w:rsid w:val="00D2286C"/>
    <w:rsid w:val="00D22B0F"/>
    <w:rsid w:val="00D26851"/>
    <w:rsid w:val="00D3374D"/>
    <w:rsid w:val="00D34C60"/>
    <w:rsid w:val="00D362C7"/>
    <w:rsid w:val="00D36E7E"/>
    <w:rsid w:val="00D4040D"/>
    <w:rsid w:val="00D43209"/>
    <w:rsid w:val="00D528E2"/>
    <w:rsid w:val="00D53830"/>
    <w:rsid w:val="00D55281"/>
    <w:rsid w:val="00D557A7"/>
    <w:rsid w:val="00D5767F"/>
    <w:rsid w:val="00D651A7"/>
    <w:rsid w:val="00D67915"/>
    <w:rsid w:val="00D75DFF"/>
    <w:rsid w:val="00D768A4"/>
    <w:rsid w:val="00D812D7"/>
    <w:rsid w:val="00D81D1F"/>
    <w:rsid w:val="00D95509"/>
    <w:rsid w:val="00D967B2"/>
    <w:rsid w:val="00D974A5"/>
    <w:rsid w:val="00DA08D8"/>
    <w:rsid w:val="00DA3BD5"/>
    <w:rsid w:val="00DB05E0"/>
    <w:rsid w:val="00DB0FEE"/>
    <w:rsid w:val="00DB2496"/>
    <w:rsid w:val="00DB249F"/>
    <w:rsid w:val="00DB4B19"/>
    <w:rsid w:val="00DC08E0"/>
    <w:rsid w:val="00DC7501"/>
    <w:rsid w:val="00DD116E"/>
    <w:rsid w:val="00DD1882"/>
    <w:rsid w:val="00DE0C59"/>
    <w:rsid w:val="00DE47ED"/>
    <w:rsid w:val="00DF05F8"/>
    <w:rsid w:val="00DF0678"/>
    <w:rsid w:val="00DF0715"/>
    <w:rsid w:val="00DF48F0"/>
    <w:rsid w:val="00DF57D7"/>
    <w:rsid w:val="00E0016F"/>
    <w:rsid w:val="00E059B7"/>
    <w:rsid w:val="00E12553"/>
    <w:rsid w:val="00E2021E"/>
    <w:rsid w:val="00E234F8"/>
    <w:rsid w:val="00E23DD6"/>
    <w:rsid w:val="00E256C3"/>
    <w:rsid w:val="00E270A0"/>
    <w:rsid w:val="00E31562"/>
    <w:rsid w:val="00E3368F"/>
    <w:rsid w:val="00E4014F"/>
    <w:rsid w:val="00E41650"/>
    <w:rsid w:val="00E42DB0"/>
    <w:rsid w:val="00E4683E"/>
    <w:rsid w:val="00E47B53"/>
    <w:rsid w:val="00E536E4"/>
    <w:rsid w:val="00E5490D"/>
    <w:rsid w:val="00E5772C"/>
    <w:rsid w:val="00E60998"/>
    <w:rsid w:val="00E62BB3"/>
    <w:rsid w:val="00E67AB2"/>
    <w:rsid w:val="00E701C1"/>
    <w:rsid w:val="00E7111A"/>
    <w:rsid w:val="00E72539"/>
    <w:rsid w:val="00E8019E"/>
    <w:rsid w:val="00E9146C"/>
    <w:rsid w:val="00E91D44"/>
    <w:rsid w:val="00E92DE2"/>
    <w:rsid w:val="00E93B74"/>
    <w:rsid w:val="00E959A6"/>
    <w:rsid w:val="00E962AE"/>
    <w:rsid w:val="00E97A53"/>
    <w:rsid w:val="00EA2DA7"/>
    <w:rsid w:val="00EA2F86"/>
    <w:rsid w:val="00EA3B48"/>
    <w:rsid w:val="00EA3FAA"/>
    <w:rsid w:val="00EA5470"/>
    <w:rsid w:val="00EA6B05"/>
    <w:rsid w:val="00EB4130"/>
    <w:rsid w:val="00EB650D"/>
    <w:rsid w:val="00EC0579"/>
    <w:rsid w:val="00EC08BF"/>
    <w:rsid w:val="00EC13D9"/>
    <w:rsid w:val="00EC3EDA"/>
    <w:rsid w:val="00ED2B96"/>
    <w:rsid w:val="00ED4265"/>
    <w:rsid w:val="00ED4C82"/>
    <w:rsid w:val="00ED69CA"/>
    <w:rsid w:val="00ED78A3"/>
    <w:rsid w:val="00ED79F4"/>
    <w:rsid w:val="00EE225D"/>
    <w:rsid w:val="00EE3D5B"/>
    <w:rsid w:val="00EE53C0"/>
    <w:rsid w:val="00EE6316"/>
    <w:rsid w:val="00EF06B9"/>
    <w:rsid w:val="00EF44D7"/>
    <w:rsid w:val="00F116D2"/>
    <w:rsid w:val="00F117C5"/>
    <w:rsid w:val="00F219C5"/>
    <w:rsid w:val="00F26258"/>
    <w:rsid w:val="00F309D4"/>
    <w:rsid w:val="00F31E03"/>
    <w:rsid w:val="00F34585"/>
    <w:rsid w:val="00F3513B"/>
    <w:rsid w:val="00F41140"/>
    <w:rsid w:val="00F421F3"/>
    <w:rsid w:val="00F4553E"/>
    <w:rsid w:val="00F45A8F"/>
    <w:rsid w:val="00F55B61"/>
    <w:rsid w:val="00F6331B"/>
    <w:rsid w:val="00F80CC5"/>
    <w:rsid w:val="00F8556E"/>
    <w:rsid w:val="00F87390"/>
    <w:rsid w:val="00F904ED"/>
    <w:rsid w:val="00F93D81"/>
    <w:rsid w:val="00F97E9C"/>
    <w:rsid w:val="00FA3A9E"/>
    <w:rsid w:val="00FA6CEF"/>
    <w:rsid w:val="00FB00AB"/>
    <w:rsid w:val="00FB1A01"/>
    <w:rsid w:val="00FB1F99"/>
    <w:rsid w:val="00FB4E58"/>
    <w:rsid w:val="00FC1F6E"/>
    <w:rsid w:val="00FC605E"/>
    <w:rsid w:val="00FD167F"/>
    <w:rsid w:val="00FD1C8E"/>
    <w:rsid w:val="00FD1D70"/>
    <w:rsid w:val="00FD65DB"/>
    <w:rsid w:val="00FD6FEC"/>
    <w:rsid w:val="00FE205D"/>
    <w:rsid w:val="00FE4784"/>
    <w:rsid w:val="00FE6911"/>
    <w:rsid w:val="00FF2A0C"/>
    <w:rsid w:val="00FF2C00"/>
    <w:rsid w:val="00FF3EE9"/>
    <w:rsid w:val="00FF6251"/>
    <w:rsid w:val="00FF7A6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17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n-GB" w:eastAsia="en-US"/>
    </w:rPr>
  </w:style>
  <w:style w:type="paragraph" w:styleId="Heading2">
    <w:name w:val="heading 2"/>
    <w:basedOn w:val="Normal"/>
    <w:next w:val="Normal"/>
    <w:link w:val="Heading2Char"/>
    <w:uiPriority w:val="9"/>
    <w:semiHidden/>
    <w:unhideWhenUsed/>
    <w:qFormat/>
    <w:rsid w:val="00FF3E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9"/>
    <w:qFormat/>
    <w:pPr>
      <w:spacing w:before="100" w:beforeAutospacing="1" w:after="100" w:afterAutospacing="1" w:line="240" w:lineRule="auto"/>
      <w:outlineLvl w:val="3"/>
    </w:pPr>
    <w:rPr>
      <w:rFonts w:ascii="Times New Roman" w:hAnsi="Times New Roman" w:cstheme="minorBid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Pr>
      <w:rFonts w:ascii="Times New Roman" w:hAnsi="Times New Roman" w:cs="Times New Roman"/>
      <w:b/>
      <w:bCs/>
      <w:sz w:val="24"/>
      <w:szCs w:val="24"/>
      <w:lang w:eastAsia="en-GB"/>
    </w:rPr>
  </w:style>
  <w:style w:type="paragraph" w:styleId="ListParagraph">
    <w:name w:val="List Paragraph"/>
    <w:basedOn w:val="Normal"/>
    <w:uiPriority w:val="99"/>
    <w:qFormat/>
    <w:pPr>
      <w:ind w:left="720"/>
    </w:pPr>
  </w:style>
  <w:style w:type="character" w:customStyle="1" w:styleId="spelle">
    <w:name w:val="spelle"/>
    <w:basedOn w:val="DefaultParagraphFont"/>
    <w:uiPriority w:val="99"/>
    <w:rPr>
      <w:rFonts w:ascii="Times New Roman" w:hAnsi="Times New Roman" w:cs="Times New Roman"/>
    </w:rPr>
  </w:style>
  <w:style w:type="character" w:customStyle="1" w:styleId="sc">
    <w:name w:val="sc"/>
    <w:basedOn w:val="DefaultParagraphFont"/>
    <w:uiPriority w:val="99"/>
    <w:rPr>
      <w:rFonts w:ascii="Times New Roman" w:hAnsi="Times New Roman" w:cs="Times New Roman"/>
    </w:rPr>
  </w:style>
  <w:style w:type="paragraph" w:styleId="NormalWeb">
    <w:name w:val="Normal (Web)"/>
    <w:basedOn w:val="Normal"/>
    <w:uiPriority w:val="99"/>
    <w:pPr>
      <w:spacing w:before="100" w:beforeAutospacing="1" w:after="100" w:afterAutospacing="1" w:line="240" w:lineRule="auto"/>
    </w:pPr>
    <w:rPr>
      <w:rFonts w:ascii="Times New Roman" w:hAnsi="Times New Roman" w:cstheme="minorBidi"/>
      <w:sz w:val="24"/>
      <w:szCs w:val="24"/>
      <w:lang w:eastAsia="en-GB"/>
    </w:rPr>
  </w:style>
  <w:style w:type="character" w:customStyle="1" w:styleId="csc">
    <w:name w:val="csc"/>
    <w:basedOn w:val="DefaultParagraphFont"/>
    <w:uiPriority w:val="99"/>
    <w:rPr>
      <w:rFonts w:ascii="Times New Roman" w:hAnsi="Times New Roman" w:cs="Times New Roman"/>
    </w:rPr>
  </w:style>
  <w:style w:type="character" w:customStyle="1" w:styleId="singlehighlightclass">
    <w:name w:val="single_highlight_class"/>
    <w:basedOn w:val="DefaultParagraphFont"/>
    <w:uiPriority w:val="99"/>
    <w:rPr>
      <w:rFonts w:ascii="Times New Roman" w:hAnsi="Times New Roman" w:cs="Times New Roman"/>
    </w:rPr>
  </w:style>
  <w:style w:type="character" w:customStyle="1" w:styleId="apple-converted-space">
    <w:name w:val="apple-converted-space"/>
    <w:basedOn w:val="DefaultParagraphFont"/>
    <w:rPr>
      <w:rFonts w:ascii="Times New Roman" w:hAnsi="Times New Roman" w:cs="Times New Roman"/>
    </w:rPr>
  </w:style>
  <w:style w:type="character" w:styleId="Emphasis">
    <w:name w:val="Emphasis"/>
    <w:basedOn w:val="DefaultParagraphFont"/>
    <w:uiPriority w:val="20"/>
    <w:qFormat/>
    <w:rPr>
      <w:rFonts w:ascii="Times New Roman" w:hAnsi="Times New Roman" w:cs="Times New Roman"/>
      <w:i/>
      <w:iC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rFonts w:cstheme="minorBidi"/>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sid w:val="00CC19CF"/>
    <w:rPr>
      <w:rFonts w:ascii="Calibri" w:hAnsi="Calibri" w:cs="Calibri"/>
      <w:sz w:val="20"/>
      <w:szCs w:val="20"/>
      <w:lang w:val="en-GB" w:eastAsia="en-US"/>
    </w:rPr>
  </w:style>
  <w:style w:type="paragraph" w:styleId="CommentSubject">
    <w:name w:val="annotation subject"/>
    <w:basedOn w:val="CommentText"/>
    <w:next w:val="CommentText"/>
    <w:link w:val="CommentSubjectChar"/>
    <w:uiPriority w:val="99"/>
    <w:semiHidden/>
    <w:unhideWhenUsed/>
    <w:rsid w:val="0069064C"/>
    <w:rPr>
      <w:b/>
      <w:bCs/>
    </w:rPr>
  </w:style>
  <w:style w:type="character" w:customStyle="1" w:styleId="CommentSubjectChar">
    <w:name w:val="Comment Subject Char"/>
    <w:basedOn w:val="CommentTextChar"/>
    <w:link w:val="CommentSubject"/>
    <w:uiPriority w:val="99"/>
    <w:semiHidden/>
    <w:rsid w:val="0069064C"/>
    <w:rPr>
      <w:rFonts w:ascii="Calibri" w:hAnsi="Calibri" w:cs="Calibri"/>
      <w:b/>
      <w:bCs/>
      <w:sz w:val="20"/>
      <w:szCs w:val="20"/>
      <w:lang w:val="en-GB" w:eastAsia="en-US"/>
    </w:rPr>
  </w:style>
  <w:style w:type="paragraph" w:styleId="BodyText">
    <w:name w:val="Body Text"/>
    <w:basedOn w:val="Normal"/>
    <w:link w:val="BodyTextChar"/>
    <w:semiHidden/>
    <w:rsid w:val="0040607A"/>
    <w:pPr>
      <w:spacing w:after="0" w:line="360" w:lineRule="auto"/>
    </w:pPr>
    <w:rPr>
      <w:rFonts w:ascii="Times New Roman" w:eastAsia="Times New Roman" w:hAnsi="Times New Roman" w:cs="Times New Roman"/>
      <w:noProof/>
      <w:szCs w:val="24"/>
      <w:lang w:val="nl-NL" w:eastAsia="nl-NL"/>
    </w:rPr>
  </w:style>
  <w:style w:type="character" w:customStyle="1" w:styleId="BodyTextChar">
    <w:name w:val="Body Text Char"/>
    <w:basedOn w:val="DefaultParagraphFont"/>
    <w:link w:val="BodyText"/>
    <w:semiHidden/>
    <w:rsid w:val="0040607A"/>
    <w:rPr>
      <w:rFonts w:ascii="Times New Roman" w:eastAsia="Times New Roman" w:hAnsi="Times New Roman" w:cs="Times New Roman"/>
      <w:noProof/>
      <w:szCs w:val="24"/>
    </w:rPr>
  </w:style>
  <w:style w:type="paragraph" w:styleId="BodyTextIndent">
    <w:name w:val="Body Text Indent"/>
    <w:basedOn w:val="Normal"/>
    <w:link w:val="BodyTextIndentChar"/>
    <w:semiHidden/>
    <w:rsid w:val="0040607A"/>
    <w:pPr>
      <w:autoSpaceDE w:val="0"/>
      <w:autoSpaceDN w:val="0"/>
      <w:adjustRightInd w:val="0"/>
      <w:spacing w:after="0" w:line="480" w:lineRule="auto"/>
      <w:ind w:firstLine="720"/>
    </w:pPr>
    <w:rPr>
      <w:rFonts w:ascii="Times New Roman" w:eastAsia="Times New Roman" w:hAnsi="Times New Roman" w:cs="Times New Roman"/>
      <w:noProof/>
      <w:szCs w:val="24"/>
      <w:lang w:val="nl-NL" w:eastAsia="nl-NL"/>
    </w:rPr>
  </w:style>
  <w:style w:type="character" w:customStyle="1" w:styleId="BodyTextIndentChar">
    <w:name w:val="Body Text Indent Char"/>
    <w:basedOn w:val="DefaultParagraphFont"/>
    <w:link w:val="BodyTextIndent"/>
    <w:semiHidden/>
    <w:rsid w:val="0040607A"/>
    <w:rPr>
      <w:rFonts w:ascii="Times New Roman" w:eastAsia="Times New Roman" w:hAnsi="Times New Roman" w:cs="Times New Roman"/>
      <w:noProof/>
      <w:szCs w:val="24"/>
    </w:rPr>
  </w:style>
  <w:style w:type="character" w:customStyle="1" w:styleId="Heading2Char">
    <w:name w:val="Heading 2 Char"/>
    <w:basedOn w:val="DefaultParagraphFont"/>
    <w:link w:val="Heading2"/>
    <w:uiPriority w:val="9"/>
    <w:semiHidden/>
    <w:rsid w:val="00FF3EE9"/>
    <w:rPr>
      <w:rFonts w:asciiTheme="majorHAnsi" w:eastAsiaTheme="majorEastAsia" w:hAnsiTheme="majorHAnsi" w:cstheme="majorBidi"/>
      <w:b/>
      <w:bCs/>
      <w:color w:val="4F81BD" w:themeColor="accent1"/>
      <w:sz w:val="26"/>
      <w:szCs w:val="26"/>
      <w:lang w:val="en-GB" w:eastAsia="en-US"/>
    </w:rPr>
  </w:style>
  <w:style w:type="character" w:styleId="Hyperlink">
    <w:name w:val="Hyperlink"/>
    <w:basedOn w:val="DefaultParagraphFont"/>
    <w:semiHidden/>
    <w:rsid w:val="000823CD"/>
    <w:rPr>
      <w:rFonts w:ascii="Verdana" w:hAnsi="Verdana" w:hint="default"/>
      <w:color w:val="FFFFFF"/>
      <w:sz w:val="16"/>
      <w:szCs w:val="16"/>
      <w:u w:val="single"/>
    </w:rPr>
  </w:style>
  <w:style w:type="character" w:customStyle="1" w:styleId="bibrecord-highlight-user">
    <w:name w:val="bibrecord-highlight-user"/>
    <w:basedOn w:val="DefaultParagraphFont"/>
    <w:rsid w:val="00B24330"/>
  </w:style>
  <w:style w:type="character" w:customStyle="1" w:styleId="titles-source">
    <w:name w:val="titles-source"/>
    <w:basedOn w:val="DefaultParagraphFont"/>
    <w:rsid w:val="00B24330"/>
  </w:style>
  <w:style w:type="character" w:customStyle="1" w:styleId="cit-title">
    <w:name w:val="cit-title"/>
    <w:basedOn w:val="DefaultParagraphFont"/>
    <w:rsid w:val="00604093"/>
  </w:style>
  <w:style w:type="character" w:customStyle="1" w:styleId="site-title">
    <w:name w:val="site-title"/>
    <w:basedOn w:val="DefaultParagraphFont"/>
    <w:rsid w:val="00604093"/>
  </w:style>
  <w:style w:type="character" w:customStyle="1" w:styleId="cit-print-date">
    <w:name w:val="cit-print-date"/>
    <w:basedOn w:val="DefaultParagraphFont"/>
    <w:rsid w:val="00604093"/>
  </w:style>
  <w:style w:type="character" w:customStyle="1" w:styleId="cit-vol">
    <w:name w:val="cit-vol"/>
    <w:basedOn w:val="DefaultParagraphFont"/>
    <w:rsid w:val="00604093"/>
  </w:style>
  <w:style w:type="character" w:customStyle="1" w:styleId="cit-sep">
    <w:name w:val="cit-sep"/>
    <w:basedOn w:val="DefaultParagraphFont"/>
    <w:rsid w:val="00604093"/>
  </w:style>
  <w:style w:type="character" w:customStyle="1" w:styleId="cit-first-page">
    <w:name w:val="cit-first-page"/>
    <w:basedOn w:val="DefaultParagraphFont"/>
    <w:rsid w:val="00604093"/>
  </w:style>
  <w:style w:type="character" w:customStyle="1" w:styleId="cit-last-page">
    <w:name w:val="cit-last-page"/>
    <w:basedOn w:val="DefaultParagraphFont"/>
    <w:rsid w:val="00604093"/>
  </w:style>
  <w:style w:type="character" w:customStyle="1" w:styleId="cit-ahead-of-print-date">
    <w:name w:val="cit-ahead-of-print-date"/>
    <w:basedOn w:val="DefaultParagraphFont"/>
    <w:rsid w:val="00604093"/>
  </w:style>
  <w:style w:type="paragraph" w:styleId="NoSpacing">
    <w:name w:val="No Spacing"/>
    <w:uiPriority w:val="1"/>
    <w:qFormat/>
    <w:rsid w:val="002B213D"/>
    <w:rPr>
      <w:rFonts w:ascii="Calibri" w:hAnsi="Calibri" w:cs="Calibri"/>
      <w:lang w:val="en-GB" w:eastAsia="en-US"/>
    </w:rPr>
  </w:style>
  <w:style w:type="paragraph" w:styleId="Revision">
    <w:name w:val="Revision"/>
    <w:hidden/>
    <w:uiPriority w:val="99"/>
    <w:semiHidden/>
    <w:rsid w:val="00910E59"/>
    <w:rPr>
      <w:rFonts w:ascii="Calibri" w:hAnsi="Calibri" w:cs="Calibri"/>
      <w:lang w:val="en-GB" w:eastAsia="en-US"/>
    </w:rPr>
  </w:style>
  <w:style w:type="paragraph" w:styleId="FootnoteText">
    <w:name w:val="footnote text"/>
    <w:basedOn w:val="Normal"/>
    <w:link w:val="FootnoteTextChar"/>
    <w:uiPriority w:val="99"/>
    <w:unhideWhenUsed/>
    <w:rsid w:val="00891A96"/>
    <w:pPr>
      <w:spacing w:after="0" w:line="240" w:lineRule="auto"/>
    </w:pPr>
    <w:rPr>
      <w:sz w:val="24"/>
      <w:szCs w:val="24"/>
    </w:rPr>
  </w:style>
  <w:style w:type="character" w:customStyle="1" w:styleId="FootnoteTextChar">
    <w:name w:val="Footnote Text Char"/>
    <w:basedOn w:val="DefaultParagraphFont"/>
    <w:link w:val="FootnoteText"/>
    <w:uiPriority w:val="99"/>
    <w:rsid w:val="00891A96"/>
    <w:rPr>
      <w:rFonts w:ascii="Calibri" w:hAnsi="Calibri" w:cs="Calibri"/>
      <w:sz w:val="24"/>
      <w:szCs w:val="24"/>
      <w:lang w:val="en-GB" w:eastAsia="en-US"/>
    </w:rPr>
  </w:style>
  <w:style w:type="character" w:styleId="FootnoteReference">
    <w:name w:val="footnote reference"/>
    <w:basedOn w:val="DefaultParagraphFont"/>
    <w:uiPriority w:val="99"/>
    <w:unhideWhenUsed/>
    <w:rsid w:val="00891A96"/>
    <w:rPr>
      <w:vertAlign w:val="superscript"/>
    </w:rPr>
  </w:style>
  <w:style w:type="paragraph" w:styleId="EndnoteText">
    <w:name w:val="endnote text"/>
    <w:basedOn w:val="Normal"/>
    <w:link w:val="EndnoteTextChar"/>
    <w:uiPriority w:val="99"/>
    <w:semiHidden/>
    <w:unhideWhenUsed/>
    <w:rsid w:val="000B17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1741"/>
    <w:rPr>
      <w:rFonts w:ascii="Calibri" w:hAnsi="Calibri" w:cs="Calibri"/>
      <w:sz w:val="20"/>
      <w:szCs w:val="20"/>
      <w:lang w:val="en-GB" w:eastAsia="en-US"/>
    </w:rPr>
  </w:style>
  <w:style w:type="character" w:styleId="EndnoteReference">
    <w:name w:val="endnote reference"/>
    <w:basedOn w:val="DefaultParagraphFont"/>
    <w:uiPriority w:val="99"/>
    <w:semiHidden/>
    <w:unhideWhenUsed/>
    <w:rsid w:val="000B1741"/>
    <w:rPr>
      <w:vertAlign w:val="superscript"/>
    </w:rPr>
  </w:style>
  <w:style w:type="character" w:customStyle="1" w:styleId="nlmyear">
    <w:name w:val="nlm_year"/>
    <w:basedOn w:val="DefaultParagraphFont"/>
    <w:rsid w:val="00B364E3"/>
  </w:style>
  <w:style w:type="paragraph" w:customStyle="1" w:styleId="Default">
    <w:name w:val="Default"/>
    <w:rsid w:val="00B364E3"/>
    <w:pPr>
      <w:autoSpaceDE w:val="0"/>
      <w:autoSpaceDN w:val="0"/>
      <w:adjustRightInd w:val="0"/>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n-GB" w:eastAsia="en-US"/>
    </w:rPr>
  </w:style>
  <w:style w:type="paragraph" w:styleId="Heading2">
    <w:name w:val="heading 2"/>
    <w:basedOn w:val="Normal"/>
    <w:next w:val="Normal"/>
    <w:link w:val="Heading2Char"/>
    <w:uiPriority w:val="9"/>
    <w:semiHidden/>
    <w:unhideWhenUsed/>
    <w:qFormat/>
    <w:rsid w:val="00FF3E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9"/>
    <w:qFormat/>
    <w:pPr>
      <w:spacing w:before="100" w:beforeAutospacing="1" w:after="100" w:afterAutospacing="1" w:line="240" w:lineRule="auto"/>
      <w:outlineLvl w:val="3"/>
    </w:pPr>
    <w:rPr>
      <w:rFonts w:ascii="Times New Roman" w:hAnsi="Times New Roman" w:cstheme="minorBid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Pr>
      <w:rFonts w:ascii="Times New Roman" w:hAnsi="Times New Roman" w:cs="Times New Roman"/>
      <w:b/>
      <w:bCs/>
      <w:sz w:val="24"/>
      <w:szCs w:val="24"/>
      <w:lang w:eastAsia="en-GB"/>
    </w:rPr>
  </w:style>
  <w:style w:type="paragraph" w:styleId="ListParagraph">
    <w:name w:val="List Paragraph"/>
    <w:basedOn w:val="Normal"/>
    <w:uiPriority w:val="99"/>
    <w:qFormat/>
    <w:pPr>
      <w:ind w:left="720"/>
    </w:pPr>
  </w:style>
  <w:style w:type="character" w:customStyle="1" w:styleId="spelle">
    <w:name w:val="spelle"/>
    <w:basedOn w:val="DefaultParagraphFont"/>
    <w:uiPriority w:val="99"/>
    <w:rPr>
      <w:rFonts w:ascii="Times New Roman" w:hAnsi="Times New Roman" w:cs="Times New Roman"/>
    </w:rPr>
  </w:style>
  <w:style w:type="character" w:customStyle="1" w:styleId="sc">
    <w:name w:val="sc"/>
    <w:basedOn w:val="DefaultParagraphFont"/>
    <w:uiPriority w:val="99"/>
    <w:rPr>
      <w:rFonts w:ascii="Times New Roman" w:hAnsi="Times New Roman" w:cs="Times New Roman"/>
    </w:rPr>
  </w:style>
  <w:style w:type="paragraph" w:styleId="NormalWeb">
    <w:name w:val="Normal (Web)"/>
    <w:basedOn w:val="Normal"/>
    <w:uiPriority w:val="99"/>
    <w:pPr>
      <w:spacing w:before="100" w:beforeAutospacing="1" w:after="100" w:afterAutospacing="1" w:line="240" w:lineRule="auto"/>
    </w:pPr>
    <w:rPr>
      <w:rFonts w:ascii="Times New Roman" w:hAnsi="Times New Roman" w:cstheme="minorBidi"/>
      <w:sz w:val="24"/>
      <w:szCs w:val="24"/>
      <w:lang w:eastAsia="en-GB"/>
    </w:rPr>
  </w:style>
  <w:style w:type="character" w:customStyle="1" w:styleId="csc">
    <w:name w:val="csc"/>
    <w:basedOn w:val="DefaultParagraphFont"/>
    <w:uiPriority w:val="99"/>
    <w:rPr>
      <w:rFonts w:ascii="Times New Roman" w:hAnsi="Times New Roman" w:cs="Times New Roman"/>
    </w:rPr>
  </w:style>
  <w:style w:type="character" w:customStyle="1" w:styleId="singlehighlightclass">
    <w:name w:val="single_highlight_class"/>
    <w:basedOn w:val="DefaultParagraphFont"/>
    <w:uiPriority w:val="99"/>
    <w:rPr>
      <w:rFonts w:ascii="Times New Roman" w:hAnsi="Times New Roman" w:cs="Times New Roman"/>
    </w:rPr>
  </w:style>
  <w:style w:type="character" w:customStyle="1" w:styleId="apple-converted-space">
    <w:name w:val="apple-converted-space"/>
    <w:basedOn w:val="DefaultParagraphFont"/>
    <w:rPr>
      <w:rFonts w:ascii="Times New Roman" w:hAnsi="Times New Roman" w:cs="Times New Roman"/>
    </w:rPr>
  </w:style>
  <w:style w:type="character" w:styleId="Emphasis">
    <w:name w:val="Emphasis"/>
    <w:basedOn w:val="DefaultParagraphFont"/>
    <w:uiPriority w:val="20"/>
    <w:qFormat/>
    <w:rPr>
      <w:rFonts w:ascii="Times New Roman" w:hAnsi="Times New Roman" w:cs="Times New Roman"/>
      <w:i/>
      <w:iC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rFonts w:cstheme="minorBidi"/>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sid w:val="00CC19CF"/>
    <w:rPr>
      <w:rFonts w:ascii="Calibri" w:hAnsi="Calibri" w:cs="Calibri"/>
      <w:sz w:val="20"/>
      <w:szCs w:val="20"/>
      <w:lang w:val="en-GB" w:eastAsia="en-US"/>
    </w:rPr>
  </w:style>
  <w:style w:type="paragraph" w:styleId="CommentSubject">
    <w:name w:val="annotation subject"/>
    <w:basedOn w:val="CommentText"/>
    <w:next w:val="CommentText"/>
    <w:link w:val="CommentSubjectChar"/>
    <w:uiPriority w:val="99"/>
    <w:semiHidden/>
    <w:unhideWhenUsed/>
    <w:rsid w:val="0069064C"/>
    <w:rPr>
      <w:b/>
      <w:bCs/>
    </w:rPr>
  </w:style>
  <w:style w:type="character" w:customStyle="1" w:styleId="CommentSubjectChar">
    <w:name w:val="Comment Subject Char"/>
    <w:basedOn w:val="CommentTextChar"/>
    <w:link w:val="CommentSubject"/>
    <w:uiPriority w:val="99"/>
    <w:semiHidden/>
    <w:rsid w:val="0069064C"/>
    <w:rPr>
      <w:rFonts w:ascii="Calibri" w:hAnsi="Calibri" w:cs="Calibri"/>
      <w:b/>
      <w:bCs/>
      <w:sz w:val="20"/>
      <w:szCs w:val="20"/>
      <w:lang w:val="en-GB" w:eastAsia="en-US"/>
    </w:rPr>
  </w:style>
  <w:style w:type="paragraph" w:styleId="BodyText">
    <w:name w:val="Body Text"/>
    <w:basedOn w:val="Normal"/>
    <w:link w:val="BodyTextChar"/>
    <w:semiHidden/>
    <w:rsid w:val="0040607A"/>
    <w:pPr>
      <w:spacing w:after="0" w:line="360" w:lineRule="auto"/>
    </w:pPr>
    <w:rPr>
      <w:rFonts w:ascii="Times New Roman" w:eastAsia="Times New Roman" w:hAnsi="Times New Roman" w:cs="Times New Roman"/>
      <w:noProof/>
      <w:szCs w:val="24"/>
      <w:lang w:val="nl-NL" w:eastAsia="nl-NL"/>
    </w:rPr>
  </w:style>
  <w:style w:type="character" w:customStyle="1" w:styleId="BodyTextChar">
    <w:name w:val="Body Text Char"/>
    <w:basedOn w:val="DefaultParagraphFont"/>
    <w:link w:val="BodyText"/>
    <w:semiHidden/>
    <w:rsid w:val="0040607A"/>
    <w:rPr>
      <w:rFonts w:ascii="Times New Roman" w:eastAsia="Times New Roman" w:hAnsi="Times New Roman" w:cs="Times New Roman"/>
      <w:noProof/>
      <w:szCs w:val="24"/>
    </w:rPr>
  </w:style>
  <w:style w:type="paragraph" w:styleId="BodyTextIndent">
    <w:name w:val="Body Text Indent"/>
    <w:basedOn w:val="Normal"/>
    <w:link w:val="BodyTextIndentChar"/>
    <w:semiHidden/>
    <w:rsid w:val="0040607A"/>
    <w:pPr>
      <w:autoSpaceDE w:val="0"/>
      <w:autoSpaceDN w:val="0"/>
      <w:adjustRightInd w:val="0"/>
      <w:spacing w:after="0" w:line="480" w:lineRule="auto"/>
      <w:ind w:firstLine="720"/>
    </w:pPr>
    <w:rPr>
      <w:rFonts w:ascii="Times New Roman" w:eastAsia="Times New Roman" w:hAnsi="Times New Roman" w:cs="Times New Roman"/>
      <w:noProof/>
      <w:szCs w:val="24"/>
      <w:lang w:val="nl-NL" w:eastAsia="nl-NL"/>
    </w:rPr>
  </w:style>
  <w:style w:type="character" w:customStyle="1" w:styleId="BodyTextIndentChar">
    <w:name w:val="Body Text Indent Char"/>
    <w:basedOn w:val="DefaultParagraphFont"/>
    <w:link w:val="BodyTextIndent"/>
    <w:semiHidden/>
    <w:rsid w:val="0040607A"/>
    <w:rPr>
      <w:rFonts w:ascii="Times New Roman" w:eastAsia="Times New Roman" w:hAnsi="Times New Roman" w:cs="Times New Roman"/>
      <w:noProof/>
      <w:szCs w:val="24"/>
    </w:rPr>
  </w:style>
  <w:style w:type="character" w:customStyle="1" w:styleId="Heading2Char">
    <w:name w:val="Heading 2 Char"/>
    <w:basedOn w:val="DefaultParagraphFont"/>
    <w:link w:val="Heading2"/>
    <w:uiPriority w:val="9"/>
    <w:semiHidden/>
    <w:rsid w:val="00FF3EE9"/>
    <w:rPr>
      <w:rFonts w:asciiTheme="majorHAnsi" w:eastAsiaTheme="majorEastAsia" w:hAnsiTheme="majorHAnsi" w:cstheme="majorBidi"/>
      <w:b/>
      <w:bCs/>
      <w:color w:val="4F81BD" w:themeColor="accent1"/>
      <w:sz w:val="26"/>
      <w:szCs w:val="26"/>
      <w:lang w:val="en-GB" w:eastAsia="en-US"/>
    </w:rPr>
  </w:style>
  <w:style w:type="character" w:styleId="Hyperlink">
    <w:name w:val="Hyperlink"/>
    <w:basedOn w:val="DefaultParagraphFont"/>
    <w:semiHidden/>
    <w:rsid w:val="000823CD"/>
    <w:rPr>
      <w:rFonts w:ascii="Verdana" w:hAnsi="Verdana" w:hint="default"/>
      <w:color w:val="FFFFFF"/>
      <w:sz w:val="16"/>
      <w:szCs w:val="16"/>
      <w:u w:val="single"/>
    </w:rPr>
  </w:style>
  <w:style w:type="character" w:customStyle="1" w:styleId="bibrecord-highlight-user">
    <w:name w:val="bibrecord-highlight-user"/>
    <w:basedOn w:val="DefaultParagraphFont"/>
    <w:rsid w:val="00B24330"/>
  </w:style>
  <w:style w:type="character" w:customStyle="1" w:styleId="titles-source">
    <w:name w:val="titles-source"/>
    <w:basedOn w:val="DefaultParagraphFont"/>
    <w:rsid w:val="00B24330"/>
  </w:style>
  <w:style w:type="character" w:customStyle="1" w:styleId="cit-title">
    <w:name w:val="cit-title"/>
    <w:basedOn w:val="DefaultParagraphFont"/>
    <w:rsid w:val="00604093"/>
  </w:style>
  <w:style w:type="character" w:customStyle="1" w:styleId="site-title">
    <w:name w:val="site-title"/>
    <w:basedOn w:val="DefaultParagraphFont"/>
    <w:rsid w:val="00604093"/>
  </w:style>
  <w:style w:type="character" w:customStyle="1" w:styleId="cit-print-date">
    <w:name w:val="cit-print-date"/>
    <w:basedOn w:val="DefaultParagraphFont"/>
    <w:rsid w:val="00604093"/>
  </w:style>
  <w:style w:type="character" w:customStyle="1" w:styleId="cit-vol">
    <w:name w:val="cit-vol"/>
    <w:basedOn w:val="DefaultParagraphFont"/>
    <w:rsid w:val="00604093"/>
  </w:style>
  <w:style w:type="character" w:customStyle="1" w:styleId="cit-sep">
    <w:name w:val="cit-sep"/>
    <w:basedOn w:val="DefaultParagraphFont"/>
    <w:rsid w:val="00604093"/>
  </w:style>
  <w:style w:type="character" w:customStyle="1" w:styleId="cit-first-page">
    <w:name w:val="cit-first-page"/>
    <w:basedOn w:val="DefaultParagraphFont"/>
    <w:rsid w:val="00604093"/>
  </w:style>
  <w:style w:type="character" w:customStyle="1" w:styleId="cit-last-page">
    <w:name w:val="cit-last-page"/>
    <w:basedOn w:val="DefaultParagraphFont"/>
    <w:rsid w:val="00604093"/>
  </w:style>
  <w:style w:type="character" w:customStyle="1" w:styleId="cit-ahead-of-print-date">
    <w:name w:val="cit-ahead-of-print-date"/>
    <w:basedOn w:val="DefaultParagraphFont"/>
    <w:rsid w:val="00604093"/>
  </w:style>
  <w:style w:type="paragraph" w:styleId="NoSpacing">
    <w:name w:val="No Spacing"/>
    <w:uiPriority w:val="1"/>
    <w:qFormat/>
    <w:rsid w:val="002B213D"/>
    <w:rPr>
      <w:rFonts w:ascii="Calibri" w:hAnsi="Calibri" w:cs="Calibri"/>
      <w:lang w:val="en-GB" w:eastAsia="en-US"/>
    </w:rPr>
  </w:style>
  <w:style w:type="paragraph" w:styleId="Revision">
    <w:name w:val="Revision"/>
    <w:hidden/>
    <w:uiPriority w:val="99"/>
    <w:semiHidden/>
    <w:rsid w:val="00910E59"/>
    <w:rPr>
      <w:rFonts w:ascii="Calibri" w:hAnsi="Calibri" w:cs="Calibri"/>
      <w:lang w:val="en-GB" w:eastAsia="en-US"/>
    </w:rPr>
  </w:style>
  <w:style w:type="paragraph" w:styleId="FootnoteText">
    <w:name w:val="footnote text"/>
    <w:basedOn w:val="Normal"/>
    <w:link w:val="FootnoteTextChar"/>
    <w:uiPriority w:val="99"/>
    <w:unhideWhenUsed/>
    <w:rsid w:val="00891A96"/>
    <w:pPr>
      <w:spacing w:after="0" w:line="240" w:lineRule="auto"/>
    </w:pPr>
    <w:rPr>
      <w:sz w:val="24"/>
      <w:szCs w:val="24"/>
    </w:rPr>
  </w:style>
  <w:style w:type="character" w:customStyle="1" w:styleId="FootnoteTextChar">
    <w:name w:val="Footnote Text Char"/>
    <w:basedOn w:val="DefaultParagraphFont"/>
    <w:link w:val="FootnoteText"/>
    <w:uiPriority w:val="99"/>
    <w:rsid w:val="00891A96"/>
    <w:rPr>
      <w:rFonts w:ascii="Calibri" w:hAnsi="Calibri" w:cs="Calibri"/>
      <w:sz w:val="24"/>
      <w:szCs w:val="24"/>
      <w:lang w:val="en-GB" w:eastAsia="en-US"/>
    </w:rPr>
  </w:style>
  <w:style w:type="character" w:styleId="FootnoteReference">
    <w:name w:val="footnote reference"/>
    <w:basedOn w:val="DefaultParagraphFont"/>
    <w:uiPriority w:val="99"/>
    <w:unhideWhenUsed/>
    <w:rsid w:val="00891A96"/>
    <w:rPr>
      <w:vertAlign w:val="superscript"/>
    </w:rPr>
  </w:style>
  <w:style w:type="paragraph" w:styleId="EndnoteText">
    <w:name w:val="endnote text"/>
    <w:basedOn w:val="Normal"/>
    <w:link w:val="EndnoteTextChar"/>
    <w:uiPriority w:val="99"/>
    <w:semiHidden/>
    <w:unhideWhenUsed/>
    <w:rsid w:val="000B17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1741"/>
    <w:rPr>
      <w:rFonts w:ascii="Calibri" w:hAnsi="Calibri" w:cs="Calibri"/>
      <w:sz w:val="20"/>
      <w:szCs w:val="20"/>
      <w:lang w:val="en-GB" w:eastAsia="en-US"/>
    </w:rPr>
  </w:style>
  <w:style w:type="character" w:styleId="EndnoteReference">
    <w:name w:val="endnote reference"/>
    <w:basedOn w:val="DefaultParagraphFont"/>
    <w:uiPriority w:val="99"/>
    <w:semiHidden/>
    <w:unhideWhenUsed/>
    <w:rsid w:val="000B1741"/>
    <w:rPr>
      <w:vertAlign w:val="superscript"/>
    </w:rPr>
  </w:style>
  <w:style w:type="character" w:customStyle="1" w:styleId="nlmyear">
    <w:name w:val="nlm_year"/>
    <w:basedOn w:val="DefaultParagraphFont"/>
    <w:rsid w:val="00B364E3"/>
  </w:style>
  <w:style w:type="paragraph" w:customStyle="1" w:styleId="Default">
    <w:name w:val="Default"/>
    <w:rsid w:val="00B364E3"/>
    <w:pPr>
      <w:autoSpaceDE w:val="0"/>
      <w:autoSpaceDN w:val="0"/>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03">
      <w:bodyDiv w:val="1"/>
      <w:marLeft w:val="0"/>
      <w:marRight w:val="0"/>
      <w:marTop w:val="0"/>
      <w:marBottom w:val="0"/>
      <w:divBdr>
        <w:top w:val="none" w:sz="0" w:space="0" w:color="auto"/>
        <w:left w:val="none" w:sz="0" w:space="0" w:color="auto"/>
        <w:bottom w:val="none" w:sz="0" w:space="0" w:color="auto"/>
        <w:right w:val="none" w:sz="0" w:space="0" w:color="auto"/>
      </w:divBdr>
    </w:div>
    <w:div w:id="53550648">
      <w:bodyDiv w:val="1"/>
      <w:marLeft w:val="0"/>
      <w:marRight w:val="0"/>
      <w:marTop w:val="0"/>
      <w:marBottom w:val="0"/>
      <w:divBdr>
        <w:top w:val="none" w:sz="0" w:space="0" w:color="auto"/>
        <w:left w:val="none" w:sz="0" w:space="0" w:color="auto"/>
        <w:bottom w:val="none" w:sz="0" w:space="0" w:color="auto"/>
        <w:right w:val="none" w:sz="0" w:space="0" w:color="auto"/>
      </w:divBdr>
      <w:divsChild>
        <w:div w:id="1324431411">
          <w:marLeft w:val="0"/>
          <w:marRight w:val="0"/>
          <w:marTop w:val="0"/>
          <w:marBottom w:val="0"/>
          <w:divBdr>
            <w:top w:val="none" w:sz="0" w:space="0" w:color="auto"/>
            <w:left w:val="none" w:sz="0" w:space="0" w:color="auto"/>
            <w:bottom w:val="none" w:sz="0" w:space="0" w:color="auto"/>
            <w:right w:val="none" w:sz="0" w:space="0" w:color="auto"/>
          </w:divBdr>
        </w:div>
      </w:divsChild>
    </w:div>
    <w:div w:id="188959319">
      <w:bodyDiv w:val="1"/>
      <w:marLeft w:val="0"/>
      <w:marRight w:val="0"/>
      <w:marTop w:val="0"/>
      <w:marBottom w:val="0"/>
      <w:divBdr>
        <w:top w:val="none" w:sz="0" w:space="0" w:color="auto"/>
        <w:left w:val="none" w:sz="0" w:space="0" w:color="auto"/>
        <w:bottom w:val="none" w:sz="0" w:space="0" w:color="auto"/>
        <w:right w:val="none" w:sz="0" w:space="0" w:color="auto"/>
      </w:divBdr>
      <w:divsChild>
        <w:div w:id="496189288">
          <w:marLeft w:val="0"/>
          <w:marRight w:val="0"/>
          <w:marTop w:val="0"/>
          <w:marBottom w:val="0"/>
          <w:divBdr>
            <w:top w:val="none" w:sz="0" w:space="0" w:color="auto"/>
            <w:left w:val="none" w:sz="0" w:space="0" w:color="auto"/>
            <w:bottom w:val="none" w:sz="0" w:space="0" w:color="auto"/>
            <w:right w:val="none" w:sz="0" w:space="0" w:color="auto"/>
          </w:divBdr>
          <w:divsChild>
            <w:div w:id="5764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4262">
      <w:bodyDiv w:val="1"/>
      <w:marLeft w:val="0"/>
      <w:marRight w:val="0"/>
      <w:marTop w:val="0"/>
      <w:marBottom w:val="0"/>
      <w:divBdr>
        <w:top w:val="none" w:sz="0" w:space="0" w:color="auto"/>
        <w:left w:val="none" w:sz="0" w:space="0" w:color="auto"/>
        <w:bottom w:val="none" w:sz="0" w:space="0" w:color="auto"/>
        <w:right w:val="none" w:sz="0" w:space="0" w:color="auto"/>
      </w:divBdr>
      <w:divsChild>
        <w:div w:id="258417914">
          <w:marLeft w:val="0"/>
          <w:marRight w:val="0"/>
          <w:marTop w:val="0"/>
          <w:marBottom w:val="0"/>
          <w:divBdr>
            <w:top w:val="none" w:sz="0" w:space="0" w:color="auto"/>
            <w:left w:val="none" w:sz="0" w:space="0" w:color="auto"/>
            <w:bottom w:val="none" w:sz="0" w:space="0" w:color="auto"/>
            <w:right w:val="none" w:sz="0" w:space="0" w:color="auto"/>
          </w:divBdr>
        </w:div>
        <w:div w:id="950284996">
          <w:marLeft w:val="0"/>
          <w:marRight w:val="0"/>
          <w:marTop w:val="0"/>
          <w:marBottom w:val="0"/>
          <w:divBdr>
            <w:top w:val="none" w:sz="0" w:space="0" w:color="auto"/>
            <w:left w:val="none" w:sz="0" w:space="0" w:color="auto"/>
            <w:bottom w:val="none" w:sz="0" w:space="0" w:color="auto"/>
            <w:right w:val="none" w:sz="0" w:space="0" w:color="auto"/>
          </w:divBdr>
        </w:div>
      </w:divsChild>
    </w:div>
    <w:div w:id="210307550">
      <w:bodyDiv w:val="1"/>
      <w:marLeft w:val="0"/>
      <w:marRight w:val="0"/>
      <w:marTop w:val="0"/>
      <w:marBottom w:val="0"/>
      <w:divBdr>
        <w:top w:val="none" w:sz="0" w:space="0" w:color="auto"/>
        <w:left w:val="none" w:sz="0" w:space="0" w:color="auto"/>
        <w:bottom w:val="none" w:sz="0" w:space="0" w:color="auto"/>
        <w:right w:val="none" w:sz="0" w:space="0" w:color="auto"/>
      </w:divBdr>
      <w:divsChild>
        <w:div w:id="1334262395">
          <w:marLeft w:val="0"/>
          <w:marRight w:val="0"/>
          <w:marTop w:val="0"/>
          <w:marBottom w:val="0"/>
          <w:divBdr>
            <w:top w:val="none" w:sz="0" w:space="0" w:color="auto"/>
            <w:left w:val="none" w:sz="0" w:space="0" w:color="auto"/>
            <w:bottom w:val="none" w:sz="0" w:space="0" w:color="auto"/>
            <w:right w:val="none" w:sz="0" w:space="0" w:color="auto"/>
          </w:divBdr>
          <w:divsChild>
            <w:div w:id="1516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8397">
      <w:bodyDiv w:val="1"/>
      <w:marLeft w:val="0"/>
      <w:marRight w:val="0"/>
      <w:marTop w:val="0"/>
      <w:marBottom w:val="0"/>
      <w:divBdr>
        <w:top w:val="none" w:sz="0" w:space="0" w:color="auto"/>
        <w:left w:val="none" w:sz="0" w:space="0" w:color="auto"/>
        <w:bottom w:val="none" w:sz="0" w:space="0" w:color="auto"/>
        <w:right w:val="none" w:sz="0" w:space="0" w:color="auto"/>
      </w:divBdr>
    </w:div>
    <w:div w:id="389423902">
      <w:bodyDiv w:val="1"/>
      <w:marLeft w:val="0"/>
      <w:marRight w:val="0"/>
      <w:marTop w:val="0"/>
      <w:marBottom w:val="0"/>
      <w:divBdr>
        <w:top w:val="none" w:sz="0" w:space="0" w:color="auto"/>
        <w:left w:val="none" w:sz="0" w:space="0" w:color="auto"/>
        <w:bottom w:val="none" w:sz="0" w:space="0" w:color="auto"/>
        <w:right w:val="none" w:sz="0" w:space="0" w:color="auto"/>
      </w:divBdr>
      <w:divsChild>
        <w:div w:id="2040004712">
          <w:marLeft w:val="0"/>
          <w:marRight w:val="0"/>
          <w:marTop w:val="0"/>
          <w:marBottom w:val="0"/>
          <w:divBdr>
            <w:top w:val="none" w:sz="0" w:space="0" w:color="auto"/>
            <w:left w:val="none" w:sz="0" w:space="0" w:color="auto"/>
            <w:bottom w:val="none" w:sz="0" w:space="0" w:color="auto"/>
            <w:right w:val="none" w:sz="0" w:space="0" w:color="auto"/>
          </w:divBdr>
          <w:divsChild>
            <w:div w:id="15349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7117">
      <w:bodyDiv w:val="1"/>
      <w:marLeft w:val="0"/>
      <w:marRight w:val="0"/>
      <w:marTop w:val="0"/>
      <w:marBottom w:val="0"/>
      <w:divBdr>
        <w:top w:val="none" w:sz="0" w:space="0" w:color="auto"/>
        <w:left w:val="none" w:sz="0" w:space="0" w:color="auto"/>
        <w:bottom w:val="none" w:sz="0" w:space="0" w:color="auto"/>
        <w:right w:val="none" w:sz="0" w:space="0" w:color="auto"/>
      </w:divBdr>
    </w:div>
    <w:div w:id="447554076">
      <w:bodyDiv w:val="1"/>
      <w:marLeft w:val="0"/>
      <w:marRight w:val="0"/>
      <w:marTop w:val="0"/>
      <w:marBottom w:val="0"/>
      <w:divBdr>
        <w:top w:val="none" w:sz="0" w:space="0" w:color="auto"/>
        <w:left w:val="none" w:sz="0" w:space="0" w:color="auto"/>
        <w:bottom w:val="none" w:sz="0" w:space="0" w:color="auto"/>
        <w:right w:val="none" w:sz="0" w:space="0" w:color="auto"/>
      </w:divBdr>
      <w:divsChild>
        <w:div w:id="425686735">
          <w:marLeft w:val="0"/>
          <w:marRight w:val="0"/>
          <w:marTop w:val="0"/>
          <w:marBottom w:val="0"/>
          <w:divBdr>
            <w:top w:val="none" w:sz="0" w:space="0" w:color="auto"/>
            <w:left w:val="none" w:sz="0" w:space="0" w:color="auto"/>
            <w:bottom w:val="none" w:sz="0" w:space="0" w:color="auto"/>
            <w:right w:val="none" w:sz="0" w:space="0" w:color="auto"/>
          </w:divBdr>
          <w:divsChild>
            <w:div w:id="15597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5020">
      <w:bodyDiv w:val="1"/>
      <w:marLeft w:val="0"/>
      <w:marRight w:val="0"/>
      <w:marTop w:val="0"/>
      <w:marBottom w:val="0"/>
      <w:divBdr>
        <w:top w:val="none" w:sz="0" w:space="0" w:color="auto"/>
        <w:left w:val="none" w:sz="0" w:space="0" w:color="auto"/>
        <w:bottom w:val="none" w:sz="0" w:space="0" w:color="auto"/>
        <w:right w:val="none" w:sz="0" w:space="0" w:color="auto"/>
      </w:divBdr>
    </w:div>
    <w:div w:id="616567220">
      <w:bodyDiv w:val="1"/>
      <w:marLeft w:val="0"/>
      <w:marRight w:val="0"/>
      <w:marTop w:val="0"/>
      <w:marBottom w:val="0"/>
      <w:divBdr>
        <w:top w:val="none" w:sz="0" w:space="0" w:color="auto"/>
        <w:left w:val="none" w:sz="0" w:space="0" w:color="auto"/>
        <w:bottom w:val="none" w:sz="0" w:space="0" w:color="auto"/>
        <w:right w:val="none" w:sz="0" w:space="0" w:color="auto"/>
      </w:divBdr>
      <w:divsChild>
        <w:div w:id="511796085">
          <w:marLeft w:val="0"/>
          <w:marRight w:val="0"/>
          <w:marTop w:val="0"/>
          <w:marBottom w:val="0"/>
          <w:divBdr>
            <w:top w:val="none" w:sz="0" w:space="0" w:color="auto"/>
            <w:left w:val="none" w:sz="0" w:space="0" w:color="auto"/>
            <w:bottom w:val="none" w:sz="0" w:space="0" w:color="auto"/>
            <w:right w:val="none" w:sz="0" w:space="0" w:color="auto"/>
          </w:divBdr>
          <w:divsChild>
            <w:div w:id="12972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8397">
      <w:bodyDiv w:val="1"/>
      <w:marLeft w:val="0"/>
      <w:marRight w:val="0"/>
      <w:marTop w:val="0"/>
      <w:marBottom w:val="0"/>
      <w:divBdr>
        <w:top w:val="none" w:sz="0" w:space="0" w:color="auto"/>
        <w:left w:val="none" w:sz="0" w:space="0" w:color="auto"/>
        <w:bottom w:val="none" w:sz="0" w:space="0" w:color="auto"/>
        <w:right w:val="none" w:sz="0" w:space="0" w:color="auto"/>
      </w:divBdr>
      <w:divsChild>
        <w:div w:id="1401321621">
          <w:marLeft w:val="0"/>
          <w:marRight w:val="0"/>
          <w:marTop w:val="0"/>
          <w:marBottom w:val="0"/>
          <w:divBdr>
            <w:top w:val="none" w:sz="0" w:space="0" w:color="auto"/>
            <w:left w:val="none" w:sz="0" w:space="0" w:color="auto"/>
            <w:bottom w:val="none" w:sz="0" w:space="0" w:color="auto"/>
            <w:right w:val="none" w:sz="0" w:space="0" w:color="auto"/>
          </w:divBdr>
          <w:divsChild>
            <w:div w:id="16975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7329">
      <w:bodyDiv w:val="1"/>
      <w:marLeft w:val="0"/>
      <w:marRight w:val="0"/>
      <w:marTop w:val="0"/>
      <w:marBottom w:val="0"/>
      <w:divBdr>
        <w:top w:val="none" w:sz="0" w:space="0" w:color="auto"/>
        <w:left w:val="none" w:sz="0" w:space="0" w:color="auto"/>
        <w:bottom w:val="none" w:sz="0" w:space="0" w:color="auto"/>
        <w:right w:val="none" w:sz="0" w:space="0" w:color="auto"/>
      </w:divBdr>
      <w:divsChild>
        <w:div w:id="289634036">
          <w:marLeft w:val="0"/>
          <w:marRight w:val="0"/>
          <w:marTop w:val="0"/>
          <w:marBottom w:val="0"/>
          <w:divBdr>
            <w:top w:val="none" w:sz="0" w:space="0" w:color="auto"/>
            <w:left w:val="none" w:sz="0" w:space="0" w:color="auto"/>
            <w:bottom w:val="none" w:sz="0" w:space="0" w:color="auto"/>
            <w:right w:val="none" w:sz="0" w:space="0" w:color="auto"/>
          </w:divBdr>
        </w:div>
      </w:divsChild>
    </w:div>
    <w:div w:id="726224960">
      <w:bodyDiv w:val="1"/>
      <w:marLeft w:val="0"/>
      <w:marRight w:val="0"/>
      <w:marTop w:val="0"/>
      <w:marBottom w:val="0"/>
      <w:divBdr>
        <w:top w:val="none" w:sz="0" w:space="0" w:color="auto"/>
        <w:left w:val="none" w:sz="0" w:space="0" w:color="auto"/>
        <w:bottom w:val="none" w:sz="0" w:space="0" w:color="auto"/>
        <w:right w:val="none" w:sz="0" w:space="0" w:color="auto"/>
      </w:divBdr>
      <w:divsChild>
        <w:div w:id="1082458824">
          <w:marLeft w:val="0"/>
          <w:marRight w:val="0"/>
          <w:marTop w:val="0"/>
          <w:marBottom w:val="0"/>
          <w:divBdr>
            <w:top w:val="none" w:sz="0" w:space="0" w:color="auto"/>
            <w:left w:val="none" w:sz="0" w:space="0" w:color="auto"/>
            <w:bottom w:val="none" w:sz="0" w:space="0" w:color="auto"/>
            <w:right w:val="none" w:sz="0" w:space="0" w:color="auto"/>
          </w:divBdr>
        </w:div>
      </w:divsChild>
    </w:div>
    <w:div w:id="807279744">
      <w:bodyDiv w:val="1"/>
      <w:marLeft w:val="0"/>
      <w:marRight w:val="0"/>
      <w:marTop w:val="0"/>
      <w:marBottom w:val="0"/>
      <w:divBdr>
        <w:top w:val="none" w:sz="0" w:space="0" w:color="auto"/>
        <w:left w:val="none" w:sz="0" w:space="0" w:color="auto"/>
        <w:bottom w:val="none" w:sz="0" w:space="0" w:color="auto"/>
        <w:right w:val="none" w:sz="0" w:space="0" w:color="auto"/>
      </w:divBdr>
      <w:divsChild>
        <w:div w:id="1730809244">
          <w:marLeft w:val="0"/>
          <w:marRight w:val="0"/>
          <w:marTop w:val="0"/>
          <w:marBottom w:val="0"/>
          <w:divBdr>
            <w:top w:val="none" w:sz="0" w:space="0" w:color="auto"/>
            <w:left w:val="none" w:sz="0" w:space="0" w:color="auto"/>
            <w:bottom w:val="none" w:sz="0" w:space="0" w:color="auto"/>
            <w:right w:val="none" w:sz="0" w:space="0" w:color="auto"/>
          </w:divBdr>
          <w:divsChild>
            <w:div w:id="260571699">
              <w:marLeft w:val="0"/>
              <w:marRight w:val="0"/>
              <w:marTop w:val="0"/>
              <w:marBottom w:val="0"/>
              <w:divBdr>
                <w:top w:val="none" w:sz="0" w:space="0" w:color="auto"/>
                <w:left w:val="none" w:sz="0" w:space="0" w:color="auto"/>
                <w:bottom w:val="none" w:sz="0" w:space="0" w:color="auto"/>
                <w:right w:val="none" w:sz="0" w:space="0" w:color="auto"/>
              </w:divBdr>
              <w:divsChild>
                <w:div w:id="911696327">
                  <w:marLeft w:val="0"/>
                  <w:marRight w:val="0"/>
                  <w:marTop w:val="0"/>
                  <w:marBottom w:val="0"/>
                  <w:divBdr>
                    <w:top w:val="none" w:sz="0" w:space="0" w:color="auto"/>
                    <w:left w:val="none" w:sz="0" w:space="0" w:color="auto"/>
                    <w:bottom w:val="none" w:sz="0" w:space="0" w:color="auto"/>
                    <w:right w:val="none" w:sz="0" w:space="0" w:color="auto"/>
                  </w:divBdr>
                  <w:divsChild>
                    <w:div w:id="1294022107">
                      <w:marLeft w:val="0"/>
                      <w:marRight w:val="0"/>
                      <w:marTop w:val="0"/>
                      <w:marBottom w:val="0"/>
                      <w:divBdr>
                        <w:top w:val="none" w:sz="0" w:space="0" w:color="auto"/>
                        <w:left w:val="none" w:sz="0" w:space="0" w:color="auto"/>
                        <w:bottom w:val="none" w:sz="0" w:space="0" w:color="auto"/>
                        <w:right w:val="none" w:sz="0" w:space="0" w:color="auto"/>
                      </w:divBdr>
                      <w:divsChild>
                        <w:div w:id="1013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7284">
                  <w:marLeft w:val="0"/>
                  <w:marRight w:val="0"/>
                  <w:marTop w:val="0"/>
                  <w:marBottom w:val="0"/>
                  <w:divBdr>
                    <w:top w:val="none" w:sz="0" w:space="0" w:color="auto"/>
                    <w:left w:val="none" w:sz="0" w:space="0" w:color="auto"/>
                    <w:bottom w:val="none" w:sz="0" w:space="0" w:color="auto"/>
                    <w:right w:val="none" w:sz="0" w:space="0" w:color="auto"/>
                  </w:divBdr>
                  <w:divsChild>
                    <w:div w:id="1790709494">
                      <w:marLeft w:val="0"/>
                      <w:marRight w:val="0"/>
                      <w:marTop w:val="0"/>
                      <w:marBottom w:val="0"/>
                      <w:divBdr>
                        <w:top w:val="none" w:sz="0" w:space="0" w:color="auto"/>
                        <w:left w:val="none" w:sz="0" w:space="0" w:color="auto"/>
                        <w:bottom w:val="none" w:sz="0" w:space="0" w:color="auto"/>
                        <w:right w:val="none" w:sz="0" w:space="0" w:color="auto"/>
                      </w:divBdr>
                    </w:div>
                  </w:divsChild>
                </w:div>
                <w:div w:id="1997561956">
                  <w:marLeft w:val="0"/>
                  <w:marRight w:val="0"/>
                  <w:marTop w:val="0"/>
                  <w:marBottom w:val="0"/>
                  <w:divBdr>
                    <w:top w:val="none" w:sz="0" w:space="0" w:color="auto"/>
                    <w:left w:val="none" w:sz="0" w:space="0" w:color="auto"/>
                    <w:bottom w:val="none" w:sz="0" w:space="0" w:color="auto"/>
                    <w:right w:val="none" w:sz="0" w:space="0" w:color="auto"/>
                  </w:divBdr>
                  <w:divsChild>
                    <w:div w:id="170030665">
                      <w:marLeft w:val="0"/>
                      <w:marRight w:val="0"/>
                      <w:marTop w:val="0"/>
                      <w:marBottom w:val="0"/>
                      <w:divBdr>
                        <w:top w:val="none" w:sz="0" w:space="0" w:color="auto"/>
                        <w:left w:val="none" w:sz="0" w:space="0" w:color="auto"/>
                        <w:bottom w:val="none" w:sz="0" w:space="0" w:color="auto"/>
                        <w:right w:val="none" w:sz="0" w:space="0" w:color="auto"/>
                      </w:divBdr>
                    </w:div>
                  </w:divsChild>
                </w:div>
                <w:div w:id="1950820953">
                  <w:marLeft w:val="0"/>
                  <w:marRight w:val="0"/>
                  <w:marTop w:val="0"/>
                  <w:marBottom w:val="0"/>
                  <w:divBdr>
                    <w:top w:val="none" w:sz="0" w:space="0" w:color="auto"/>
                    <w:left w:val="none" w:sz="0" w:space="0" w:color="auto"/>
                    <w:bottom w:val="none" w:sz="0" w:space="0" w:color="auto"/>
                    <w:right w:val="none" w:sz="0" w:space="0" w:color="auto"/>
                  </w:divBdr>
                  <w:divsChild>
                    <w:div w:id="738670155">
                      <w:marLeft w:val="0"/>
                      <w:marRight w:val="0"/>
                      <w:marTop w:val="0"/>
                      <w:marBottom w:val="0"/>
                      <w:divBdr>
                        <w:top w:val="none" w:sz="0" w:space="0" w:color="auto"/>
                        <w:left w:val="none" w:sz="0" w:space="0" w:color="auto"/>
                        <w:bottom w:val="none" w:sz="0" w:space="0" w:color="auto"/>
                        <w:right w:val="none" w:sz="0" w:space="0" w:color="auto"/>
                      </w:divBdr>
                    </w:div>
                  </w:divsChild>
                </w:div>
                <w:div w:id="110978669">
                  <w:marLeft w:val="0"/>
                  <w:marRight w:val="0"/>
                  <w:marTop w:val="0"/>
                  <w:marBottom w:val="0"/>
                  <w:divBdr>
                    <w:top w:val="none" w:sz="0" w:space="0" w:color="auto"/>
                    <w:left w:val="none" w:sz="0" w:space="0" w:color="auto"/>
                    <w:bottom w:val="none" w:sz="0" w:space="0" w:color="auto"/>
                    <w:right w:val="none" w:sz="0" w:space="0" w:color="auto"/>
                  </w:divBdr>
                  <w:divsChild>
                    <w:div w:id="1726417464">
                      <w:marLeft w:val="0"/>
                      <w:marRight w:val="0"/>
                      <w:marTop w:val="0"/>
                      <w:marBottom w:val="0"/>
                      <w:divBdr>
                        <w:top w:val="none" w:sz="0" w:space="0" w:color="auto"/>
                        <w:left w:val="none" w:sz="0" w:space="0" w:color="auto"/>
                        <w:bottom w:val="none" w:sz="0" w:space="0" w:color="auto"/>
                        <w:right w:val="none" w:sz="0" w:space="0" w:color="auto"/>
                      </w:divBdr>
                    </w:div>
                  </w:divsChild>
                </w:div>
                <w:div w:id="398746631">
                  <w:marLeft w:val="0"/>
                  <w:marRight w:val="0"/>
                  <w:marTop w:val="0"/>
                  <w:marBottom w:val="0"/>
                  <w:divBdr>
                    <w:top w:val="none" w:sz="0" w:space="0" w:color="auto"/>
                    <w:left w:val="none" w:sz="0" w:space="0" w:color="auto"/>
                    <w:bottom w:val="none" w:sz="0" w:space="0" w:color="auto"/>
                    <w:right w:val="none" w:sz="0" w:space="0" w:color="auto"/>
                  </w:divBdr>
                  <w:divsChild>
                    <w:div w:id="1692994424">
                      <w:marLeft w:val="0"/>
                      <w:marRight w:val="0"/>
                      <w:marTop w:val="0"/>
                      <w:marBottom w:val="0"/>
                      <w:divBdr>
                        <w:top w:val="none" w:sz="0" w:space="0" w:color="auto"/>
                        <w:left w:val="none" w:sz="0" w:space="0" w:color="auto"/>
                        <w:bottom w:val="none" w:sz="0" w:space="0" w:color="auto"/>
                        <w:right w:val="none" w:sz="0" w:space="0" w:color="auto"/>
                      </w:divBdr>
                    </w:div>
                  </w:divsChild>
                </w:div>
                <w:div w:id="787162822">
                  <w:marLeft w:val="0"/>
                  <w:marRight w:val="0"/>
                  <w:marTop w:val="0"/>
                  <w:marBottom w:val="0"/>
                  <w:divBdr>
                    <w:top w:val="none" w:sz="0" w:space="0" w:color="auto"/>
                    <w:left w:val="none" w:sz="0" w:space="0" w:color="auto"/>
                    <w:bottom w:val="none" w:sz="0" w:space="0" w:color="auto"/>
                    <w:right w:val="none" w:sz="0" w:space="0" w:color="auto"/>
                  </w:divBdr>
                  <w:divsChild>
                    <w:div w:id="617951427">
                      <w:marLeft w:val="0"/>
                      <w:marRight w:val="0"/>
                      <w:marTop w:val="0"/>
                      <w:marBottom w:val="0"/>
                      <w:divBdr>
                        <w:top w:val="none" w:sz="0" w:space="0" w:color="auto"/>
                        <w:left w:val="none" w:sz="0" w:space="0" w:color="auto"/>
                        <w:bottom w:val="none" w:sz="0" w:space="0" w:color="auto"/>
                        <w:right w:val="none" w:sz="0" w:space="0" w:color="auto"/>
                      </w:divBdr>
                      <w:divsChild>
                        <w:div w:id="17398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0724">
                  <w:marLeft w:val="0"/>
                  <w:marRight w:val="0"/>
                  <w:marTop w:val="0"/>
                  <w:marBottom w:val="0"/>
                  <w:divBdr>
                    <w:top w:val="none" w:sz="0" w:space="0" w:color="auto"/>
                    <w:left w:val="none" w:sz="0" w:space="0" w:color="auto"/>
                    <w:bottom w:val="none" w:sz="0" w:space="0" w:color="auto"/>
                    <w:right w:val="none" w:sz="0" w:space="0" w:color="auto"/>
                  </w:divBdr>
                  <w:divsChild>
                    <w:div w:id="969240527">
                      <w:marLeft w:val="0"/>
                      <w:marRight w:val="0"/>
                      <w:marTop w:val="0"/>
                      <w:marBottom w:val="0"/>
                      <w:divBdr>
                        <w:top w:val="none" w:sz="0" w:space="0" w:color="auto"/>
                        <w:left w:val="none" w:sz="0" w:space="0" w:color="auto"/>
                        <w:bottom w:val="none" w:sz="0" w:space="0" w:color="auto"/>
                        <w:right w:val="none" w:sz="0" w:space="0" w:color="auto"/>
                      </w:divBdr>
                      <w:divsChild>
                        <w:div w:id="2793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8381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030">
          <w:marLeft w:val="0"/>
          <w:marRight w:val="0"/>
          <w:marTop w:val="0"/>
          <w:marBottom w:val="0"/>
          <w:divBdr>
            <w:top w:val="none" w:sz="0" w:space="0" w:color="auto"/>
            <w:left w:val="none" w:sz="0" w:space="0" w:color="auto"/>
            <w:bottom w:val="none" w:sz="0" w:space="0" w:color="auto"/>
            <w:right w:val="none" w:sz="0" w:space="0" w:color="auto"/>
          </w:divBdr>
        </w:div>
      </w:divsChild>
    </w:div>
    <w:div w:id="953557222">
      <w:bodyDiv w:val="1"/>
      <w:marLeft w:val="0"/>
      <w:marRight w:val="0"/>
      <w:marTop w:val="0"/>
      <w:marBottom w:val="0"/>
      <w:divBdr>
        <w:top w:val="none" w:sz="0" w:space="0" w:color="auto"/>
        <w:left w:val="none" w:sz="0" w:space="0" w:color="auto"/>
        <w:bottom w:val="none" w:sz="0" w:space="0" w:color="auto"/>
        <w:right w:val="none" w:sz="0" w:space="0" w:color="auto"/>
      </w:divBdr>
    </w:div>
    <w:div w:id="964316458">
      <w:bodyDiv w:val="1"/>
      <w:marLeft w:val="0"/>
      <w:marRight w:val="0"/>
      <w:marTop w:val="0"/>
      <w:marBottom w:val="0"/>
      <w:divBdr>
        <w:top w:val="none" w:sz="0" w:space="0" w:color="auto"/>
        <w:left w:val="none" w:sz="0" w:space="0" w:color="auto"/>
        <w:bottom w:val="none" w:sz="0" w:space="0" w:color="auto"/>
        <w:right w:val="none" w:sz="0" w:space="0" w:color="auto"/>
      </w:divBdr>
    </w:div>
    <w:div w:id="1049765507">
      <w:bodyDiv w:val="1"/>
      <w:marLeft w:val="0"/>
      <w:marRight w:val="0"/>
      <w:marTop w:val="0"/>
      <w:marBottom w:val="0"/>
      <w:divBdr>
        <w:top w:val="none" w:sz="0" w:space="0" w:color="auto"/>
        <w:left w:val="none" w:sz="0" w:space="0" w:color="auto"/>
        <w:bottom w:val="none" w:sz="0" w:space="0" w:color="auto"/>
        <w:right w:val="none" w:sz="0" w:space="0" w:color="auto"/>
      </w:divBdr>
    </w:div>
    <w:div w:id="1132477431">
      <w:bodyDiv w:val="1"/>
      <w:marLeft w:val="0"/>
      <w:marRight w:val="0"/>
      <w:marTop w:val="0"/>
      <w:marBottom w:val="0"/>
      <w:divBdr>
        <w:top w:val="none" w:sz="0" w:space="0" w:color="auto"/>
        <w:left w:val="none" w:sz="0" w:space="0" w:color="auto"/>
        <w:bottom w:val="none" w:sz="0" w:space="0" w:color="auto"/>
        <w:right w:val="none" w:sz="0" w:space="0" w:color="auto"/>
      </w:divBdr>
      <w:divsChild>
        <w:div w:id="2016764890">
          <w:marLeft w:val="0"/>
          <w:marRight w:val="0"/>
          <w:marTop w:val="0"/>
          <w:marBottom w:val="0"/>
          <w:divBdr>
            <w:top w:val="none" w:sz="0" w:space="0" w:color="auto"/>
            <w:left w:val="none" w:sz="0" w:space="0" w:color="auto"/>
            <w:bottom w:val="none" w:sz="0" w:space="0" w:color="auto"/>
            <w:right w:val="none" w:sz="0" w:space="0" w:color="auto"/>
          </w:divBdr>
          <w:divsChild>
            <w:div w:id="909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6627">
      <w:marLeft w:val="0"/>
      <w:marRight w:val="0"/>
      <w:marTop w:val="0"/>
      <w:marBottom w:val="0"/>
      <w:divBdr>
        <w:top w:val="none" w:sz="0" w:space="0" w:color="auto"/>
        <w:left w:val="none" w:sz="0" w:space="0" w:color="auto"/>
        <w:bottom w:val="none" w:sz="0" w:space="0" w:color="auto"/>
        <w:right w:val="none" w:sz="0" w:space="0" w:color="auto"/>
      </w:divBdr>
    </w:div>
    <w:div w:id="1366053248">
      <w:bodyDiv w:val="1"/>
      <w:marLeft w:val="0"/>
      <w:marRight w:val="0"/>
      <w:marTop w:val="0"/>
      <w:marBottom w:val="0"/>
      <w:divBdr>
        <w:top w:val="none" w:sz="0" w:space="0" w:color="auto"/>
        <w:left w:val="none" w:sz="0" w:space="0" w:color="auto"/>
        <w:bottom w:val="none" w:sz="0" w:space="0" w:color="auto"/>
        <w:right w:val="none" w:sz="0" w:space="0" w:color="auto"/>
      </w:divBdr>
      <w:divsChild>
        <w:div w:id="854073382">
          <w:marLeft w:val="0"/>
          <w:marRight w:val="0"/>
          <w:marTop w:val="0"/>
          <w:marBottom w:val="0"/>
          <w:divBdr>
            <w:top w:val="none" w:sz="0" w:space="0" w:color="auto"/>
            <w:left w:val="none" w:sz="0" w:space="0" w:color="auto"/>
            <w:bottom w:val="none" w:sz="0" w:space="0" w:color="auto"/>
            <w:right w:val="none" w:sz="0" w:space="0" w:color="auto"/>
          </w:divBdr>
          <w:divsChild>
            <w:div w:id="12423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10102">
      <w:bodyDiv w:val="1"/>
      <w:marLeft w:val="0"/>
      <w:marRight w:val="0"/>
      <w:marTop w:val="0"/>
      <w:marBottom w:val="0"/>
      <w:divBdr>
        <w:top w:val="none" w:sz="0" w:space="0" w:color="auto"/>
        <w:left w:val="none" w:sz="0" w:space="0" w:color="auto"/>
        <w:bottom w:val="none" w:sz="0" w:space="0" w:color="auto"/>
        <w:right w:val="none" w:sz="0" w:space="0" w:color="auto"/>
      </w:divBdr>
      <w:divsChild>
        <w:div w:id="494149653">
          <w:marLeft w:val="0"/>
          <w:marRight w:val="0"/>
          <w:marTop w:val="0"/>
          <w:marBottom w:val="0"/>
          <w:divBdr>
            <w:top w:val="none" w:sz="0" w:space="0" w:color="auto"/>
            <w:left w:val="none" w:sz="0" w:space="0" w:color="auto"/>
            <w:bottom w:val="none" w:sz="0" w:space="0" w:color="auto"/>
            <w:right w:val="none" w:sz="0" w:space="0" w:color="auto"/>
          </w:divBdr>
          <w:divsChild>
            <w:div w:id="8101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88806">
      <w:bodyDiv w:val="1"/>
      <w:marLeft w:val="0"/>
      <w:marRight w:val="0"/>
      <w:marTop w:val="0"/>
      <w:marBottom w:val="0"/>
      <w:divBdr>
        <w:top w:val="none" w:sz="0" w:space="0" w:color="auto"/>
        <w:left w:val="none" w:sz="0" w:space="0" w:color="auto"/>
        <w:bottom w:val="none" w:sz="0" w:space="0" w:color="auto"/>
        <w:right w:val="none" w:sz="0" w:space="0" w:color="auto"/>
      </w:divBdr>
    </w:div>
    <w:div w:id="1745253182">
      <w:bodyDiv w:val="1"/>
      <w:marLeft w:val="0"/>
      <w:marRight w:val="0"/>
      <w:marTop w:val="0"/>
      <w:marBottom w:val="0"/>
      <w:divBdr>
        <w:top w:val="none" w:sz="0" w:space="0" w:color="auto"/>
        <w:left w:val="none" w:sz="0" w:space="0" w:color="auto"/>
        <w:bottom w:val="none" w:sz="0" w:space="0" w:color="auto"/>
        <w:right w:val="none" w:sz="0" w:space="0" w:color="auto"/>
      </w:divBdr>
    </w:div>
    <w:div w:id="1786147099">
      <w:bodyDiv w:val="1"/>
      <w:marLeft w:val="0"/>
      <w:marRight w:val="0"/>
      <w:marTop w:val="0"/>
      <w:marBottom w:val="0"/>
      <w:divBdr>
        <w:top w:val="none" w:sz="0" w:space="0" w:color="auto"/>
        <w:left w:val="none" w:sz="0" w:space="0" w:color="auto"/>
        <w:bottom w:val="none" w:sz="0" w:space="0" w:color="auto"/>
        <w:right w:val="none" w:sz="0" w:space="0" w:color="auto"/>
      </w:divBdr>
      <w:divsChild>
        <w:div w:id="1912736201">
          <w:marLeft w:val="0"/>
          <w:marRight w:val="0"/>
          <w:marTop w:val="0"/>
          <w:marBottom w:val="0"/>
          <w:divBdr>
            <w:top w:val="none" w:sz="0" w:space="0" w:color="auto"/>
            <w:left w:val="none" w:sz="0" w:space="0" w:color="auto"/>
            <w:bottom w:val="none" w:sz="0" w:space="0" w:color="auto"/>
            <w:right w:val="none" w:sz="0" w:space="0" w:color="auto"/>
          </w:divBdr>
          <w:divsChild>
            <w:div w:id="1495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9532">
      <w:bodyDiv w:val="1"/>
      <w:marLeft w:val="0"/>
      <w:marRight w:val="0"/>
      <w:marTop w:val="0"/>
      <w:marBottom w:val="0"/>
      <w:divBdr>
        <w:top w:val="none" w:sz="0" w:space="0" w:color="auto"/>
        <w:left w:val="none" w:sz="0" w:space="0" w:color="auto"/>
        <w:bottom w:val="none" w:sz="0" w:space="0" w:color="auto"/>
        <w:right w:val="none" w:sz="0" w:space="0" w:color="auto"/>
      </w:divBdr>
      <w:divsChild>
        <w:div w:id="1237088921">
          <w:marLeft w:val="0"/>
          <w:marRight w:val="0"/>
          <w:marTop w:val="0"/>
          <w:marBottom w:val="0"/>
          <w:divBdr>
            <w:top w:val="none" w:sz="0" w:space="0" w:color="auto"/>
            <w:left w:val="none" w:sz="0" w:space="0" w:color="auto"/>
            <w:bottom w:val="none" w:sz="0" w:space="0" w:color="auto"/>
            <w:right w:val="none" w:sz="0" w:space="0" w:color="auto"/>
          </w:divBdr>
        </w:div>
      </w:divsChild>
    </w:div>
    <w:div w:id="1844586307">
      <w:bodyDiv w:val="1"/>
      <w:marLeft w:val="0"/>
      <w:marRight w:val="0"/>
      <w:marTop w:val="0"/>
      <w:marBottom w:val="0"/>
      <w:divBdr>
        <w:top w:val="none" w:sz="0" w:space="0" w:color="auto"/>
        <w:left w:val="none" w:sz="0" w:space="0" w:color="auto"/>
        <w:bottom w:val="none" w:sz="0" w:space="0" w:color="auto"/>
        <w:right w:val="none" w:sz="0" w:space="0" w:color="auto"/>
      </w:divBdr>
    </w:div>
    <w:div w:id="1845394680">
      <w:bodyDiv w:val="1"/>
      <w:marLeft w:val="0"/>
      <w:marRight w:val="0"/>
      <w:marTop w:val="0"/>
      <w:marBottom w:val="0"/>
      <w:divBdr>
        <w:top w:val="none" w:sz="0" w:space="0" w:color="auto"/>
        <w:left w:val="none" w:sz="0" w:space="0" w:color="auto"/>
        <w:bottom w:val="none" w:sz="0" w:space="0" w:color="auto"/>
        <w:right w:val="none" w:sz="0" w:space="0" w:color="auto"/>
      </w:divBdr>
      <w:divsChild>
        <w:div w:id="525023516">
          <w:marLeft w:val="0"/>
          <w:marRight w:val="0"/>
          <w:marTop w:val="0"/>
          <w:marBottom w:val="0"/>
          <w:divBdr>
            <w:top w:val="none" w:sz="0" w:space="0" w:color="auto"/>
            <w:left w:val="none" w:sz="0" w:space="0" w:color="auto"/>
            <w:bottom w:val="none" w:sz="0" w:space="0" w:color="auto"/>
            <w:right w:val="none" w:sz="0" w:space="0" w:color="auto"/>
          </w:divBdr>
          <w:divsChild>
            <w:div w:id="366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3907">
      <w:bodyDiv w:val="1"/>
      <w:marLeft w:val="0"/>
      <w:marRight w:val="0"/>
      <w:marTop w:val="0"/>
      <w:marBottom w:val="0"/>
      <w:divBdr>
        <w:top w:val="none" w:sz="0" w:space="0" w:color="auto"/>
        <w:left w:val="none" w:sz="0" w:space="0" w:color="auto"/>
        <w:bottom w:val="none" w:sz="0" w:space="0" w:color="auto"/>
        <w:right w:val="none" w:sz="0" w:space="0" w:color="auto"/>
      </w:divBdr>
      <w:divsChild>
        <w:div w:id="1603535792">
          <w:marLeft w:val="0"/>
          <w:marRight w:val="0"/>
          <w:marTop w:val="0"/>
          <w:marBottom w:val="0"/>
          <w:divBdr>
            <w:top w:val="none" w:sz="0" w:space="0" w:color="auto"/>
            <w:left w:val="none" w:sz="0" w:space="0" w:color="auto"/>
            <w:bottom w:val="none" w:sz="0" w:space="0" w:color="auto"/>
            <w:right w:val="none" w:sz="0" w:space="0" w:color="auto"/>
          </w:divBdr>
        </w:div>
      </w:divsChild>
    </w:div>
    <w:div w:id="1913350382">
      <w:bodyDiv w:val="1"/>
      <w:marLeft w:val="0"/>
      <w:marRight w:val="0"/>
      <w:marTop w:val="0"/>
      <w:marBottom w:val="0"/>
      <w:divBdr>
        <w:top w:val="none" w:sz="0" w:space="0" w:color="auto"/>
        <w:left w:val="none" w:sz="0" w:space="0" w:color="auto"/>
        <w:bottom w:val="none" w:sz="0" w:space="0" w:color="auto"/>
        <w:right w:val="none" w:sz="0" w:space="0" w:color="auto"/>
      </w:divBdr>
      <w:divsChild>
        <w:div w:id="1524711785">
          <w:marLeft w:val="0"/>
          <w:marRight w:val="0"/>
          <w:marTop w:val="0"/>
          <w:marBottom w:val="0"/>
          <w:divBdr>
            <w:top w:val="none" w:sz="0" w:space="0" w:color="auto"/>
            <w:left w:val="none" w:sz="0" w:space="0" w:color="auto"/>
            <w:bottom w:val="none" w:sz="0" w:space="0" w:color="auto"/>
            <w:right w:val="none" w:sz="0" w:space="0" w:color="auto"/>
          </w:divBdr>
          <w:divsChild>
            <w:div w:id="9334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8479">
      <w:bodyDiv w:val="1"/>
      <w:marLeft w:val="0"/>
      <w:marRight w:val="0"/>
      <w:marTop w:val="0"/>
      <w:marBottom w:val="0"/>
      <w:divBdr>
        <w:top w:val="none" w:sz="0" w:space="0" w:color="auto"/>
        <w:left w:val="none" w:sz="0" w:space="0" w:color="auto"/>
        <w:bottom w:val="none" w:sz="0" w:space="0" w:color="auto"/>
        <w:right w:val="none" w:sz="0" w:space="0" w:color="auto"/>
      </w:divBdr>
    </w:div>
    <w:div w:id="2132505339">
      <w:bodyDiv w:val="1"/>
      <w:marLeft w:val="0"/>
      <w:marRight w:val="0"/>
      <w:marTop w:val="0"/>
      <w:marBottom w:val="0"/>
      <w:divBdr>
        <w:top w:val="none" w:sz="0" w:space="0" w:color="auto"/>
        <w:left w:val="none" w:sz="0" w:space="0" w:color="auto"/>
        <w:bottom w:val="none" w:sz="0" w:space="0" w:color="auto"/>
        <w:right w:val="none" w:sz="0" w:space="0" w:color="auto"/>
      </w:divBdr>
      <w:divsChild>
        <w:div w:id="22170242">
          <w:marLeft w:val="0"/>
          <w:marRight w:val="0"/>
          <w:marTop w:val="0"/>
          <w:marBottom w:val="0"/>
          <w:divBdr>
            <w:top w:val="none" w:sz="0" w:space="0" w:color="auto"/>
            <w:left w:val="none" w:sz="0" w:space="0" w:color="auto"/>
            <w:bottom w:val="none" w:sz="0" w:space="0" w:color="auto"/>
            <w:right w:val="none" w:sz="0" w:space="0" w:color="auto"/>
          </w:divBdr>
        </w:div>
        <w:div w:id="1157188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LinkPostBack('','ss~~DI%20%2210.1037%2F0003-066X.34.2.107%22%7C%7Csl~~r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LinkPostBack('','ss~~DI%20%2210.1037%2Fa0027233%22%7C%7Csl~~r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37/0022-3514.56.1.5"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dx.doi.org/10.1177/0146167294206001" TargetMode="External"/><Relationship Id="rId4" Type="http://schemas.microsoft.com/office/2007/relationships/stylesWithEffects" Target="stylesWithEffects.xml"/><Relationship Id="rId9" Type="http://schemas.openxmlformats.org/officeDocument/2006/relationships/hyperlink" Target="javascript:__doLinkPostBack('','ss~~DI%20%2210.1037%2F0022-3514.88.4.589%22%7C%7Csl~~rl','');" TargetMode="External"/><Relationship Id="rId14" Type="http://schemas.openxmlformats.org/officeDocument/2006/relationships/hyperlink" Target="javascript:__doLinkPostBack('','ss~~DI%20%2210.1037%2F1089-2680.7.3.299%22%7C%7Csl~~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BDE23-F471-4402-9953-B54D8C29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30950</Words>
  <Characters>176415</Characters>
  <Application>Microsoft Office Word</Application>
  <DocSecurity>0</DocSecurity>
  <Lines>1470</Lines>
  <Paragraphs>413</Paragraphs>
  <ScaleCrop>false</ScaleCrop>
  <HeadingPairs>
    <vt:vector size="2" baseType="variant">
      <vt:variant>
        <vt:lpstr>Title</vt:lpstr>
      </vt:variant>
      <vt:variant>
        <vt:i4>1</vt:i4>
      </vt:variant>
    </vt:vector>
  </HeadingPairs>
  <TitlesOfParts>
    <vt:vector size="1" baseType="lpstr">
      <vt:lpstr>Its Contents, Consequences, and Controversies</vt:lpstr>
    </vt:vector>
  </TitlesOfParts>
  <Company/>
  <LinksUpToDate>false</LinksUpToDate>
  <CharactersWithSpaces>206952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Contents, Consequences, and Controversies</dc:title>
  <dc:creator>Roger Giner-Sorolla</dc:creator>
  <cp:lastModifiedBy>Roger Giner-Sorolla</cp:lastModifiedBy>
  <cp:revision>2</cp:revision>
  <cp:lastPrinted>2015-04-15T09:12:00Z</cp:lastPrinted>
  <dcterms:created xsi:type="dcterms:W3CDTF">2016-01-07T17:05:00Z</dcterms:created>
  <dcterms:modified xsi:type="dcterms:W3CDTF">2016-01-07T17:05:00Z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a.h.fischer@uva.nl@www.mendeley.com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