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6A76B" w14:textId="77777777" w:rsidR="00781A49" w:rsidRPr="00722A20" w:rsidRDefault="00781A49" w:rsidP="00781A49">
      <w:pPr>
        <w:spacing w:after="0" w:line="480" w:lineRule="auto"/>
        <w:jc w:val="center"/>
        <w:rPr>
          <w:rFonts w:ascii="Garamond" w:hAnsi="Garamond"/>
          <w:b/>
          <w:bCs/>
          <w:sz w:val="32"/>
          <w:szCs w:val="32"/>
        </w:rPr>
      </w:pPr>
      <w:r w:rsidRPr="00722A20">
        <w:rPr>
          <w:rFonts w:ascii="Garamond" w:hAnsi="Garamond"/>
          <w:b/>
          <w:bCs/>
          <w:sz w:val="32"/>
          <w:szCs w:val="32"/>
        </w:rPr>
        <w:t xml:space="preserve">Social media and Web 2.0 for knowledge sharing in product design </w:t>
      </w:r>
    </w:p>
    <w:p w14:paraId="74C6658E" w14:textId="6BB68483" w:rsidR="00B10291" w:rsidRPr="00722A20" w:rsidRDefault="00A61886" w:rsidP="008C2B5F">
      <w:pPr>
        <w:spacing w:after="0" w:line="480" w:lineRule="auto"/>
        <w:jc w:val="both"/>
        <w:rPr>
          <w:rFonts w:ascii="Garamond" w:hAnsi="Garamond"/>
          <w:b/>
          <w:sz w:val="24"/>
          <w:szCs w:val="24"/>
        </w:rPr>
      </w:pPr>
      <w:r w:rsidRPr="00722A20">
        <w:rPr>
          <w:rFonts w:ascii="Garamond" w:hAnsi="Garamond"/>
          <w:b/>
          <w:sz w:val="24"/>
          <w:szCs w:val="24"/>
        </w:rPr>
        <w:t>Abstract</w:t>
      </w:r>
      <w:r w:rsidR="002B54D6" w:rsidRPr="00722A20">
        <w:rPr>
          <w:rFonts w:ascii="Garamond" w:hAnsi="Garamond"/>
          <w:b/>
          <w:sz w:val="24"/>
          <w:szCs w:val="24"/>
        </w:rPr>
        <w:t>:</w:t>
      </w:r>
    </w:p>
    <w:p w14:paraId="7A32E3CE" w14:textId="34783A09" w:rsidR="00E269EC" w:rsidRPr="00722A20" w:rsidRDefault="00A61886" w:rsidP="009A6734">
      <w:pPr>
        <w:spacing w:after="0" w:line="360" w:lineRule="auto"/>
        <w:jc w:val="both"/>
        <w:rPr>
          <w:rFonts w:ascii="Garamond" w:hAnsi="Garamond"/>
          <w:sz w:val="24"/>
          <w:szCs w:val="24"/>
          <w:lang w:val="en-US"/>
        </w:rPr>
      </w:pPr>
      <w:r w:rsidRPr="00722A20">
        <w:rPr>
          <w:rFonts w:ascii="Garamond" w:hAnsi="Garamond"/>
          <w:sz w:val="24"/>
          <w:szCs w:val="24"/>
        </w:rPr>
        <w:t xml:space="preserve">Working collaboratively with </w:t>
      </w:r>
      <w:r w:rsidR="006E4F26" w:rsidRPr="00722A20">
        <w:rPr>
          <w:rFonts w:ascii="Garamond" w:hAnsi="Garamond"/>
          <w:sz w:val="24"/>
          <w:szCs w:val="24"/>
        </w:rPr>
        <w:t>internal and external partners (</w:t>
      </w:r>
      <w:r w:rsidRPr="00722A20">
        <w:rPr>
          <w:rFonts w:ascii="Garamond" w:hAnsi="Garamond"/>
          <w:sz w:val="24"/>
          <w:szCs w:val="24"/>
        </w:rPr>
        <w:t>suppliers, customers and internal stakeholders</w:t>
      </w:r>
      <w:r w:rsidR="006E4F26" w:rsidRPr="00722A20">
        <w:rPr>
          <w:rFonts w:ascii="Garamond" w:hAnsi="Garamond"/>
          <w:sz w:val="24"/>
          <w:szCs w:val="24"/>
        </w:rPr>
        <w:t>)</w:t>
      </w:r>
      <w:r w:rsidRPr="00722A20">
        <w:rPr>
          <w:rFonts w:ascii="Garamond" w:hAnsi="Garamond"/>
          <w:sz w:val="24"/>
          <w:szCs w:val="24"/>
        </w:rPr>
        <w:t xml:space="preserve"> has been at the epicentre of product design. </w:t>
      </w:r>
      <w:r w:rsidR="00FC40C5" w:rsidRPr="00722A20">
        <w:rPr>
          <w:rFonts w:ascii="Garamond" w:hAnsi="Garamond"/>
          <w:sz w:val="24"/>
          <w:szCs w:val="24"/>
        </w:rPr>
        <w:t>Kn</w:t>
      </w:r>
      <w:r w:rsidR="00AB6230" w:rsidRPr="00722A20">
        <w:rPr>
          <w:rFonts w:ascii="Garamond" w:hAnsi="Garamond"/>
          <w:sz w:val="24"/>
          <w:szCs w:val="24"/>
        </w:rPr>
        <w:t>o</w:t>
      </w:r>
      <w:r w:rsidR="00FC40C5" w:rsidRPr="00722A20">
        <w:rPr>
          <w:rFonts w:ascii="Garamond" w:hAnsi="Garamond"/>
          <w:sz w:val="24"/>
          <w:szCs w:val="24"/>
        </w:rPr>
        <w:t>w</w:t>
      </w:r>
      <w:r w:rsidR="00AB6230" w:rsidRPr="00722A20">
        <w:rPr>
          <w:rFonts w:ascii="Garamond" w:hAnsi="Garamond"/>
          <w:sz w:val="24"/>
          <w:szCs w:val="24"/>
        </w:rPr>
        <w:t>ledge sharing</w:t>
      </w:r>
      <w:r w:rsidR="009A6734" w:rsidRPr="00722A20">
        <w:rPr>
          <w:rFonts w:ascii="Garamond" w:hAnsi="Garamond"/>
          <w:sz w:val="24"/>
          <w:szCs w:val="24"/>
        </w:rPr>
        <w:t xml:space="preserve"> </w:t>
      </w:r>
      <w:r w:rsidR="00FC40C5" w:rsidRPr="00722A20">
        <w:rPr>
          <w:rFonts w:ascii="Garamond" w:hAnsi="Garamond"/>
          <w:sz w:val="24"/>
          <w:szCs w:val="24"/>
        </w:rPr>
        <w:t>has</w:t>
      </w:r>
      <w:r w:rsidR="009A6734" w:rsidRPr="00722A20">
        <w:rPr>
          <w:rFonts w:ascii="Garamond" w:hAnsi="Garamond"/>
          <w:sz w:val="24"/>
          <w:szCs w:val="24"/>
        </w:rPr>
        <w:t xml:space="preserve"> </w:t>
      </w:r>
      <w:r w:rsidRPr="00722A20">
        <w:rPr>
          <w:rFonts w:ascii="Garamond" w:hAnsi="Garamond"/>
          <w:sz w:val="24"/>
          <w:szCs w:val="24"/>
        </w:rPr>
        <w:t>been well recognised in this context. However, there is</w:t>
      </w:r>
      <w:r w:rsidR="00CC7AE3" w:rsidRPr="00722A20">
        <w:rPr>
          <w:rFonts w:ascii="Garamond" w:hAnsi="Garamond"/>
          <w:sz w:val="24"/>
          <w:szCs w:val="24"/>
        </w:rPr>
        <w:t xml:space="preserve"> limited</w:t>
      </w:r>
      <w:r w:rsidRPr="00722A20">
        <w:rPr>
          <w:rFonts w:ascii="Garamond" w:hAnsi="Garamond"/>
          <w:sz w:val="24"/>
          <w:szCs w:val="24"/>
        </w:rPr>
        <w:t xml:space="preserve"> research </w:t>
      </w:r>
      <w:r w:rsidR="00CC7AE3" w:rsidRPr="00722A20">
        <w:rPr>
          <w:rFonts w:ascii="Garamond" w:hAnsi="Garamond"/>
          <w:sz w:val="24"/>
          <w:szCs w:val="24"/>
        </w:rPr>
        <w:t xml:space="preserve">that has addressed </w:t>
      </w:r>
      <w:r w:rsidRPr="00722A20">
        <w:rPr>
          <w:rFonts w:ascii="Garamond" w:hAnsi="Garamond"/>
          <w:sz w:val="24"/>
          <w:szCs w:val="24"/>
        </w:rPr>
        <w:t xml:space="preserve">the role of </w:t>
      </w:r>
      <w:r w:rsidR="0085139A" w:rsidRPr="00722A20">
        <w:rPr>
          <w:rFonts w:ascii="Garamond" w:hAnsi="Garamond"/>
          <w:sz w:val="24"/>
          <w:szCs w:val="24"/>
        </w:rPr>
        <w:t>social</w:t>
      </w:r>
      <w:r w:rsidR="006E6502" w:rsidRPr="00722A20">
        <w:rPr>
          <w:rFonts w:ascii="Garamond" w:hAnsi="Garamond"/>
          <w:sz w:val="24"/>
          <w:szCs w:val="24"/>
        </w:rPr>
        <w:t xml:space="preserve"> media/</w:t>
      </w:r>
      <w:r w:rsidRPr="00722A20">
        <w:rPr>
          <w:rFonts w:ascii="Garamond" w:hAnsi="Garamond"/>
          <w:sz w:val="24"/>
          <w:szCs w:val="24"/>
        </w:rPr>
        <w:t xml:space="preserve">Web 2.0 </w:t>
      </w:r>
      <w:r w:rsidR="00096FC6" w:rsidRPr="00722A20">
        <w:rPr>
          <w:rFonts w:ascii="Garamond" w:hAnsi="Garamond"/>
          <w:sz w:val="24"/>
          <w:szCs w:val="24"/>
        </w:rPr>
        <w:t>in</w:t>
      </w:r>
      <w:r w:rsidRPr="00722A20">
        <w:rPr>
          <w:rFonts w:ascii="Garamond" w:hAnsi="Garamond"/>
          <w:sz w:val="24"/>
          <w:szCs w:val="24"/>
        </w:rPr>
        <w:t xml:space="preserve"> facilitat</w:t>
      </w:r>
      <w:r w:rsidR="00096FC6" w:rsidRPr="00722A20">
        <w:rPr>
          <w:rFonts w:ascii="Garamond" w:hAnsi="Garamond"/>
          <w:sz w:val="24"/>
          <w:szCs w:val="24"/>
        </w:rPr>
        <w:t>ing</w:t>
      </w:r>
      <w:r w:rsidRPr="00722A20">
        <w:rPr>
          <w:rFonts w:ascii="Garamond" w:hAnsi="Garamond"/>
          <w:sz w:val="24"/>
          <w:szCs w:val="24"/>
        </w:rPr>
        <w:t xml:space="preserve"> </w:t>
      </w:r>
      <w:r w:rsidR="00CC7AE3" w:rsidRPr="00722A20">
        <w:rPr>
          <w:rFonts w:ascii="Garamond" w:hAnsi="Garamond"/>
          <w:sz w:val="24"/>
          <w:szCs w:val="24"/>
        </w:rPr>
        <w:t>knowledge sharing</w:t>
      </w:r>
      <w:r w:rsidR="008B6F53" w:rsidRPr="00722A20">
        <w:rPr>
          <w:rFonts w:ascii="Garamond" w:hAnsi="Garamond"/>
          <w:sz w:val="24"/>
          <w:szCs w:val="24"/>
        </w:rPr>
        <w:t xml:space="preserve"> </w:t>
      </w:r>
      <w:r w:rsidR="00014578" w:rsidRPr="00722A20">
        <w:rPr>
          <w:rFonts w:ascii="Garamond" w:hAnsi="Garamond"/>
          <w:sz w:val="24"/>
          <w:szCs w:val="24"/>
        </w:rPr>
        <w:t>for</w:t>
      </w:r>
      <w:r w:rsidR="008B6F53" w:rsidRPr="00722A20">
        <w:rPr>
          <w:rFonts w:ascii="Garamond" w:hAnsi="Garamond"/>
          <w:sz w:val="24"/>
          <w:szCs w:val="24"/>
        </w:rPr>
        <w:t xml:space="preserve"> </w:t>
      </w:r>
      <w:r w:rsidR="008B6F53" w:rsidRPr="00722A20">
        <w:rPr>
          <w:rFonts w:ascii="Garamond" w:hAnsi="Garamond"/>
          <w:sz w:val="24"/>
          <w:szCs w:val="24"/>
          <w:lang w:val="en-US"/>
        </w:rPr>
        <w:t>sense- and decision- making</w:t>
      </w:r>
      <w:r w:rsidR="009C4A96" w:rsidRPr="00722A20">
        <w:rPr>
          <w:rFonts w:ascii="Garamond" w:hAnsi="Garamond"/>
          <w:sz w:val="24"/>
          <w:szCs w:val="24"/>
          <w:lang w:val="en-US"/>
        </w:rPr>
        <w:t xml:space="preserve"> within product design</w:t>
      </w:r>
      <w:r w:rsidRPr="00722A20">
        <w:rPr>
          <w:rFonts w:ascii="Garamond" w:hAnsi="Garamond"/>
          <w:sz w:val="24"/>
          <w:szCs w:val="24"/>
        </w:rPr>
        <w:t xml:space="preserve">. </w:t>
      </w:r>
      <w:r w:rsidR="009A6734" w:rsidRPr="00722A20">
        <w:rPr>
          <w:rFonts w:ascii="Garamond" w:hAnsi="Garamond"/>
          <w:iCs/>
          <w:sz w:val="24"/>
          <w:szCs w:val="24"/>
        </w:rPr>
        <w:t>To address this gap, this study draws on the resource-based view (RBV) of the firm and two</w:t>
      </w:r>
      <w:r w:rsidRPr="00722A20">
        <w:rPr>
          <w:rFonts w:ascii="Garamond" w:hAnsi="Garamond"/>
          <w:sz w:val="24"/>
          <w:szCs w:val="24"/>
        </w:rPr>
        <w:t xml:space="preserve"> vignettes </w:t>
      </w:r>
      <w:r w:rsidR="007C6A16" w:rsidRPr="00722A20">
        <w:rPr>
          <w:rFonts w:ascii="Garamond" w:hAnsi="Garamond"/>
          <w:sz w:val="24"/>
          <w:szCs w:val="24"/>
        </w:rPr>
        <w:t xml:space="preserve">that relate </w:t>
      </w:r>
      <w:r w:rsidRPr="00722A20">
        <w:rPr>
          <w:rFonts w:ascii="Garamond" w:hAnsi="Garamond"/>
          <w:sz w:val="24"/>
          <w:szCs w:val="24"/>
        </w:rPr>
        <w:t xml:space="preserve">to ‘collaborative co-design’ and ‘collaborative design-to-order’. </w:t>
      </w:r>
      <w:r w:rsidR="00B379DE" w:rsidRPr="00722A20">
        <w:rPr>
          <w:rFonts w:ascii="Garamond" w:hAnsi="Garamond"/>
          <w:sz w:val="24"/>
          <w:szCs w:val="24"/>
        </w:rPr>
        <w:t xml:space="preserve">We </w:t>
      </w:r>
      <w:r w:rsidR="00E148BC" w:rsidRPr="00722A20">
        <w:rPr>
          <w:rFonts w:ascii="Garamond" w:hAnsi="Garamond"/>
          <w:sz w:val="24"/>
          <w:szCs w:val="24"/>
        </w:rPr>
        <w:t>illustrate</w:t>
      </w:r>
      <w:r w:rsidRPr="00722A20">
        <w:rPr>
          <w:rFonts w:ascii="Garamond" w:hAnsi="Garamond"/>
          <w:sz w:val="24"/>
          <w:szCs w:val="24"/>
        </w:rPr>
        <w:t xml:space="preserve"> the </w:t>
      </w:r>
      <w:r w:rsidR="00B02702" w:rsidRPr="00722A20">
        <w:rPr>
          <w:rFonts w:ascii="Garamond" w:hAnsi="Garamond"/>
          <w:sz w:val="24"/>
          <w:szCs w:val="24"/>
        </w:rPr>
        <w:t xml:space="preserve">role of </w:t>
      </w:r>
      <w:r w:rsidR="0085139A" w:rsidRPr="00722A20">
        <w:rPr>
          <w:rFonts w:ascii="Garamond" w:hAnsi="Garamond"/>
          <w:sz w:val="24"/>
          <w:szCs w:val="24"/>
        </w:rPr>
        <w:t>social</w:t>
      </w:r>
      <w:r w:rsidR="00F86AFE" w:rsidRPr="00722A20">
        <w:rPr>
          <w:rFonts w:ascii="Garamond" w:hAnsi="Garamond"/>
          <w:sz w:val="24"/>
          <w:szCs w:val="24"/>
        </w:rPr>
        <w:t xml:space="preserve"> media/</w:t>
      </w:r>
      <w:r w:rsidRPr="00722A20">
        <w:rPr>
          <w:rFonts w:ascii="Garamond" w:hAnsi="Garamond"/>
          <w:sz w:val="24"/>
          <w:szCs w:val="24"/>
        </w:rPr>
        <w:t xml:space="preserve">Web 2.0 </w:t>
      </w:r>
      <w:r w:rsidR="00857C1F" w:rsidRPr="00722A20">
        <w:rPr>
          <w:rFonts w:ascii="Garamond" w:hAnsi="Garamond"/>
          <w:sz w:val="24"/>
          <w:szCs w:val="24"/>
        </w:rPr>
        <w:t xml:space="preserve">in </w:t>
      </w:r>
      <w:r w:rsidR="00AC231F" w:rsidRPr="00722A20">
        <w:rPr>
          <w:rFonts w:ascii="Garamond" w:hAnsi="Garamond"/>
          <w:sz w:val="24"/>
          <w:szCs w:val="24"/>
        </w:rPr>
        <w:t xml:space="preserve">building </w:t>
      </w:r>
      <w:r w:rsidRPr="00722A20">
        <w:rPr>
          <w:rFonts w:ascii="Garamond" w:hAnsi="Garamond"/>
          <w:sz w:val="24"/>
          <w:szCs w:val="24"/>
        </w:rPr>
        <w:t>knowledge sharing</w:t>
      </w:r>
      <w:r w:rsidR="00AC231F" w:rsidRPr="00722A20">
        <w:rPr>
          <w:rFonts w:ascii="Garamond" w:hAnsi="Garamond"/>
          <w:sz w:val="24"/>
          <w:szCs w:val="24"/>
        </w:rPr>
        <w:t xml:space="preserve"> capabilities</w:t>
      </w:r>
      <w:r w:rsidR="009E0878" w:rsidRPr="00722A20">
        <w:rPr>
          <w:rFonts w:ascii="Garamond" w:hAnsi="Garamond"/>
          <w:sz w:val="24"/>
          <w:szCs w:val="24"/>
        </w:rPr>
        <w:t xml:space="preserve"> for</w:t>
      </w:r>
      <w:r w:rsidR="00AB19DE" w:rsidRPr="00722A20">
        <w:rPr>
          <w:rFonts w:ascii="Garamond" w:hAnsi="Garamond"/>
          <w:sz w:val="24"/>
          <w:szCs w:val="24"/>
        </w:rPr>
        <w:t xml:space="preserve"> </w:t>
      </w:r>
      <w:r w:rsidR="00FA592B" w:rsidRPr="00722A20">
        <w:rPr>
          <w:rFonts w:ascii="Garamond" w:hAnsi="Garamond"/>
          <w:sz w:val="24"/>
          <w:szCs w:val="24"/>
        </w:rPr>
        <w:t xml:space="preserve">sense- and </w:t>
      </w:r>
      <w:r w:rsidR="00AB19DE" w:rsidRPr="00722A20">
        <w:rPr>
          <w:rFonts w:ascii="Garamond" w:hAnsi="Garamond"/>
          <w:sz w:val="24"/>
          <w:szCs w:val="24"/>
        </w:rPr>
        <w:t>decision-making</w:t>
      </w:r>
      <w:r w:rsidR="00AB19DE" w:rsidRPr="00722A20">
        <w:rPr>
          <w:rFonts w:ascii="Garamond" w:hAnsi="Garamond"/>
          <w:sz w:val="24"/>
          <w:szCs w:val="24"/>
          <w:lang w:val="en-US"/>
        </w:rPr>
        <w:t xml:space="preserve"> </w:t>
      </w:r>
      <w:r w:rsidR="00B40C8C" w:rsidRPr="00722A20">
        <w:rPr>
          <w:rFonts w:ascii="Garamond" w:hAnsi="Garamond"/>
          <w:sz w:val="24"/>
          <w:szCs w:val="24"/>
          <w:lang w:val="en-US"/>
        </w:rPr>
        <w:t xml:space="preserve">for </w:t>
      </w:r>
      <w:r w:rsidR="009826BB" w:rsidRPr="00722A20">
        <w:rPr>
          <w:rFonts w:ascii="Garamond" w:hAnsi="Garamond"/>
          <w:sz w:val="24"/>
          <w:szCs w:val="24"/>
          <w:lang w:val="en-US"/>
        </w:rPr>
        <w:t xml:space="preserve">internal and external partners </w:t>
      </w:r>
      <w:r w:rsidR="00AB19DE" w:rsidRPr="00722A20">
        <w:rPr>
          <w:rFonts w:ascii="Garamond" w:hAnsi="Garamond"/>
          <w:sz w:val="24"/>
          <w:szCs w:val="24"/>
          <w:lang w:val="en-US"/>
        </w:rPr>
        <w:t>during</w:t>
      </w:r>
      <w:r w:rsidRPr="00722A20">
        <w:rPr>
          <w:rFonts w:ascii="Garamond" w:hAnsi="Garamond"/>
          <w:sz w:val="24"/>
          <w:szCs w:val="24"/>
          <w:lang w:val="en-US"/>
        </w:rPr>
        <w:t xml:space="preserve"> </w:t>
      </w:r>
      <w:r w:rsidR="00EB72DF" w:rsidRPr="00722A20">
        <w:rPr>
          <w:rFonts w:ascii="Garamond" w:hAnsi="Garamond"/>
          <w:sz w:val="24"/>
          <w:szCs w:val="24"/>
          <w:lang w:val="en-US"/>
        </w:rPr>
        <w:t xml:space="preserve">product design. </w:t>
      </w:r>
      <w:r w:rsidRPr="00722A20">
        <w:rPr>
          <w:rFonts w:ascii="Garamond" w:hAnsi="Garamond"/>
          <w:sz w:val="24"/>
          <w:szCs w:val="24"/>
          <w:lang w:val="en-US"/>
        </w:rPr>
        <w:t xml:space="preserve">Limitations and further research </w:t>
      </w:r>
      <w:r w:rsidR="00E764C1" w:rsidRPr="00722A20">
        <w:rPr>
          <w:rFonts w:ascii="Garamond" w:hAnsi="Garamond"/>
          <w:sz w:val="24"/>
          <w:szCs w:val="24"/>
          <w:lang w:val="en-US"/>
        </w:rPr>
        <w:t>in</w:t>
      </w:r>
      <w:r w:rsidRPr="00722A20">
        <w:rPr>
          <w:rFonts w:ascii="Garamond" w:hAnsi="Garamond"/>
          <w:sz w:val="24"/>
          <w:szCs w:val="24"/>
          <w:lang w:val="en-US"/>
        </w:rPr>
        <w:t xml:space="preserve">to the use of </w:t>
      </w:r>
      <w:r w:rsidR="0085139A" w:rsidRPr="00722A20">
        <w:rPr>
          <w:rFonts w:ascii="Garamond" w:hAnsi="Garamond"/>
          <w:sz w:val="24"/>
          <w:szCs w:val="24"/>
          <w:lang w:val="en-US"/>
        </w:rPr>
        <w:t>social</w:t>
      </w:r>
      <w:r w:rsidRPr="00722A20">
        <w:rPr>
          <w:rFonts w:ascii="Garamond" w:hAnsi="Garamond"/>
          <w:sz w:val="24"/>
          <w:szCs w:val="24"/>
          <w:lang w:val="en-US"/>
        </w:rPr>
        <w:t xml:space="preserve"> media/</w:t>
      </w:r>
      <w:r w:rsidR="00E764C1" w:rsidRPr="00722A20">
        <w:rPr>
          <w:rFonts w:ascii="Garamond" w:hAnsi="Garamond"/>
          <w:sz w:val="24"/>
          <w:szCs w:val="24"/>
          <w:lang w:val="en-US"/>
        </w:rPr>
        <w:t>W</w:t>
      </w:r>
      <w:r w:rsidRPr="00722A20">
        <w:rPr>
          <w:rFonts w:ascii="Garamond" w:hAnsi="Garamond"/>
          <w:sz w:val="24"/>
          <w:szCs w:val="24"/>
          <w:lang w:val="en-US"/>
        </w:rPr>
        <w:t xml:space="preserve">eb 2.0 are also discussed. </w:t>
      </w:r>
    </w:p>
    <w:p w14:paraId="0D5A5358" w14:textId="77777777" w:rsidR="00D30A6A" w:rsidRPr="00722A20" w:rsidRDefault="00D30A6A" w:rsidP="00607F7B">
      <w:pPr>
        <w:spacing w:after="0" w:line="360" w:lineRule="auto"/>
        <w:jc w:val="both"/>
        <w:rPr>
          <w:rFonts w:ascii="Garamond" w:hAnsi="Garamond"/>
          <w:sz w:val="24"/>
          <w:szCs w:val="24"/>
        </w:rPr>
      </w:pPr>
    </w:p>
    <w:p w14:paraId="5D3C1409" w14:textId="06D0E321" w:rsidR="00663EE6" w:rsidRPr="00722A20" w:rsidRDefault="00A61886" w:rsidP="00607F7B">
      <w:pPr>
        <w:spacing w:after="0" w:line="360" w:lineRule="auto"/>
        <w:jc w:val="both"/>
        <w:rPr>
          <w:rFonts w:ascii="Garamond" w:hAnsi="Garamond"/>
          <w:sz w:val="24"/>
          <w:szCs w:val="24"/>
        </w:rPr>
      </w:pPr>
      <w:r w:rsidRPr="00722A20">
        <w:rPr>
          <w:rFonts w:ascii="Garamond" w:hAnsi="Garamond"/>
          <w:b/>
          <w:sz w:val="24"/>
          <w:szCs w:val="24"/>
        </w:rPr>
        <w:t xml:space="preserve">Keywords: </w:t>
      </w:r>
      <w:r w:rsidR="006448F0" w:rsidRPr="00722A20">
        <w:rPr>
          <w:rFonts w:ascii="Garamond" w:hAnsi="Garamond"/>
          <w:sz w:val="24"/>
          <w:szCs w:val="24"/>
        </w:rPr>
        <w:t>Social Media/web 2.0</w:t>
      </w:r>
      <w:r w:rsidR="00C124AD" w:rsidRPr="00722A20">
        <w:rPr>
          <w:rFonts w:ascii="Garamond" w:hAnsi="Garamond"/>
          <w:sz w:val="24"/>
          <w:szCs w:val="24"/>
        </w:rPr>
        <w:t>,</w:t>
      </w:r>
      <w:r w:rsidR="006448F0" w:rsidRPr="00722A20">
        <w:rPr>
          <w:rFonts w:ascii="Garamond" w:hAnsi="Garamond"/>
          <w:b/>
          <w:sz w:val="24"/>
          <w:szCs w:val="24"/>
        </w:rPr>
        <w:t xml:space="preserve"> </w:t>
      </w:r>
      <w:r w:rsidRPr="00722A20">
        <w:rPr>
          <w:rFonts w:ascii="Garamond" w:hAnsi="Garamond"/>
          <w:sz w:val="24"/>
          <w:szCs w:val="24"/>
        </w:rPr>
        <w:t>Produ</w:t>
      </w:r>
      <w:r w:rsidR="003B0A5D" w:rsidRPr="00722A20">
        <w:rPr>
          <w:rFonts w:ascii="Garamond" w:hAnsi="Garamond"/>
          <w:sz w:val="24"/>
          <w:szCs w:val="24"/>
        </w:rPr>
        <w:t>ct</w:t>
      </w:r>
      <w:r w:rsidR="00EB1442" w:rsidRPr="00722A20">
        <w:rPr>
          <w:rFonts w:ascii="Garamond" w:hAnsi="Garamond"/>
          <w:sz w:val="24"/>
          <w:szCs w:val="24"/>
        </w:rPr>
        <w:t xml:space="preserve"> design</w:t>
      </w:r>
      <w:r w:rsidR="003B0A5D" w:rsidRPr="00722A20">
        <w:rPr>
          <w:rFonts w:ascii="Garamond" w:hAnsi="Garamond"/>
          <w:sz w:val="24"/>
          <w:szCs w:val="24"/>
        </w:rPr>
        <w:t>, knowledge sharing</w:t>
      </w:r>
      <w:r w:rsidRPr="00722A20">
        <w:rPr>
          <w:rFonts w:ascii="Garamond" w:hAnsi="Garamond"/>
          <w:sz w:val="24"/>
          <w:szCs w:val="24"/>
        </w:rPr>
        <w:t xml:space="preserve">, </w:t>
      </w:r>
      <w:r w:rsidR="00EB5672" w:rsidRPr="00722A20">
        <w:rPr>
          <w:rFonts w:ascii="Garamond" w:hAnsi="Garamond"/>
          <w:sz w:val="24"/>
          <w:szCs w:val="24"/>
        </w:rPr>
        <w:t>Reso</w:t>
      </w:r>
      <w:r w:rsidRPr="00722A20">
        <w:rPr>
          <w:rFonts w:ascii="Garamond" w:hAnsi="Garamond"/>
          <w:sz w:val="24"/>
          <w:szCs w:val="24"/>
        </w:rPr>
        <w:t xml:space="preserve">urce-Based View. </w:t>
      </w:r>
    </w:p>
    <w:p w14:paraId="64D97888" w14:textId="77777777" w:rsidR="00EA49B7" w:rsidRPr="00722A20" w:rsidRDefault="00EA49B7" w:rsidP="00607F7B">
      <w:pPr>
        <w:spacing w:after="0" w:line="360" w:lineRule="auto"/>
        <w:jc w:val="both"/>
        <w:rPr>
          <w:rFonts w:ascii="Garamond" w:hAnsi="Garamond"/>
          <w:sz w:val="24"/>
          <w:szCs w:val="24"/>
        </w:rPr>
      </w:pPr>
    </w:p>
    <w:p w14:paraId="05F1DC64" w14:textId="77777777" w:rsidR="0011095F" w:rsidRPr="00722A20" w:rsidRDefault="00A61886" w:rsidP="003B4E0D">
      <w:pPr>
        <w:spacing w:after="0" w:line="360" w:lineRule="auto"/>
        <w:rPr>
          <w:rFonts w:ascii="Garamond" w:hAnsi="Garamond"/>
          <w:sz w:val="24"/>
          <w:szCs w:val="24"/>
        </w:rPr>
      </w:pPr>
      <w:r w:rsidRPr="00722A20">
        <w:rPr>
          <w:rFonts w:ascii="Garamond" w:hAnsi="Garamond"/>
          <w:b/>
          <w:sz w:val="24"/>
          <w:szCs w:val="24"/>
        </w:rPr>
        <w:t>1.  Introduction</w:t>
      </w:r>
      <w:r w:rsidR="0011095F" w:rsidRPr="00722A20">
        <w:rPr>
          <w:rFonts w:ascii="Garamond" w:hAnsi="Garamond"/>
          <w:sz w:val="24"/>
          <w:szCs w:val="24"/>
        </w:rPr>
        <w:t xml:space="preserve"> </w:t>
      </w:r>
    </w:p>
    <w:p w14:paraId="6BEB603C" w14:textId="1C772BA5" w:rsidR="00ED5E17" w:rsidRPr="00722A20" w:rsidRDefault="00CC7AE3">
      <w:pPr>
        <w:spacing w:after="0" w:line="360" w:lineRule="auto"/>
        <w:ind w:firstLine="357"/>
        <w:jc w:val="both"/>
        <w:rPr>
          <w:rFonts w:ascii="Garamond" w:hAnsi="Garamond"/>
          <w:sz w:val="24"/>
          <w:szCs w:val="24"/>
        </w:rPr>
      </w:pPr>
      <w:r w:rsidRPr="00722A20">
        <w:rPr>
          <w:rFonts w:ascii="Garamond" w:hAnsi="Garamond"/>
          <w:sz w:val="24"/>
          <w:szCs w:val="24"/>
        </w:rPr>
        <w:t>T</w:t>
      </w:r>
      <w:r w:rsidR="00A61886" w:rsidRPr="00722A20">
        <w:rPr>
          <w:rFonts w:ascii="Garamond" w:hAnsi="Garamond"/>
          <w:sz w:val="24"/>
          <w:szCs w:val="24"/>
        </w:rPr>
        <w:t xml:space="preserve">he development of new products </w:t>
      </w:r>
      <w:r w:rsidRPr="00722A20">
        <w:rPr>
          <w:rFonts w:ascii="Garamond" w:hAnsi="Garamond"/>
          <w:sz w:val="24"/>
          <w:szCs w:val="24"/>
        </w:rPr>
        <w:t>is pivotal for the</w:t>
      </w:r>
      <w:r w:rsidR="00A61886" w:rsidRPr="00722A20">
        <w:rPr>
          <w:rFonts w:ascii="Garamond" w:hAnsi="Garamond"/>
          <w:sz w:val="24"/>
          <w:szCs w:val="24"/>
        </w:rPr>
        <w:t xml:space="preserve"> long-term growth </w:t>
      </w:r>
      <w:r w:rsidR="00AB19DE" w:rsidRPr="00722A20">
        <w:rPr>
          <w:rFonts w:ascii="Garamond" w:hAnsi="Garamond"/>
          <w:sz w:val="24"/>
          <w:szCs w:val="24"/>
        </w:rPr>
        <w:t xml:space="preserve">and prosperity of organisations. </w:t>
      </w:r>
      <w:r w:rsidR="00F2191C" w:rsidRPr="00722A20">
        <w:rPr>
          <w:rFonts w:ascii="Garamond" w:hAnsi="Garamond"/>
          <w:sz w:val="24"/>
          <w:szCs w:val="24"/>
        </w:rPr>
        <w:t>Product</w:t>
      </w:r>
      <w:r w:rsidR="00B44DF8" w:rsidRPr="00722A20">
        <w:rPr>
          <w:rFonts w:ascii="Garamond" w:hAnsi="Garamond"/>
          <w:sz w:val="24"/>
          <w:szCs w:val="24"/>
        </w:rPr>
        <w:t xml:space="preserve"> design is regarded essential for product innovation and success (Moultrie et al., 2007</w:t>
      </w:r>
      <w:r w:rsidR="00D5497E" w:rsidRPr="00722A20">
        <w:rPr>
          <w:rFonts w:ascii="Garamond" w:hAnsi="Garamond"/>
          <w:sz w:val="24"/>
          <w:szCs w:val="24"/>
        </w:rPr>
        <w:t>; Jung et al., 2014</w:t>
      </w:r>
      <w:r w:rsidR="00B44DF8" w:rsidRPr="00722A20">
        <w:rPr>
          <w:rFonts w:ascii="Garamond" w:hAnsi="Garamond"/>
          <w:sz w:val="24"/>
          <w:szCs w:val="24"/>
        </w:rPr>
        <w:t xml:space="preserve">). </w:t>
      </w:r>
      <w:r w:rsidR="00A61886" w:rsidRPr="00722A20">
        <w:rPr>
          <w:rFonts w:ascii="Garamond" w:hAnsi="Garamond"/>
          <w:sz w:val="24"/>
          <w:szCs w:val="24"/>
        </w:rPr>
        <w:t xml:space="preserve">Research has focused on different factors influencing new product </w:t>
      </w:r>
      <w:r w:rsidR="00B44DF8" w:rsidRPr="00722A20">
        <w:rPr>
          <w:rFonts w:ascii="Garamond" w:hAnsi="Garamond"/>
          <w:sz w:val="24"/>
          <w:szCs w:val="24"/>
        </w:rPr>
        <w:t>design</w:t>
      </w:r>
      <w:r w:rsidR="00A61886" w:rsidRPr="00722A20">
        <w:rPr>
          <w:rFonts w:ascii="Garamond" w:hAnsi="Garamond"/>
          <w:sz w:val="24"/>
          <w:szCs w:val="24"/>
        </w:rPr>
        <w:t xml:space="preserve">, with scholars arguing that sharing knowledge between </w:t>
      </w:r>
      <w:r w:rsidR="00DE518E" w:rsidRPr="00722A20">
        <w:rPr>
          <w:rFonts w:ascii="Garamond" w:hAnsi="Garamond"/>
          <w:sz w:val="24"/>
          <w:szCs w:val="24"/>
        </w:rPr>
        <w:t xml:space="preserve">internal and external </w:t>
      </w:r>
      <w:r w:rsidR="00A61886" w:rsidRPr="00722A20">
        <w:rPr>
          <w:rFonts w:ascii="Garamond" w:hAnsi="Garamond"/>
          <w:sz w:val="24"/>
          <w:szCs w:val="24"/>
        </w:rPr>
        <w:t>partners (suppliers, customers and cross-functional team</w:t>
      </w:r>
      <w:r w:rsidR="00B853AD" w:rsidRPr="00722A20">
        <w:rPr>
          <w:rFonts w:ascii="Garamond" w:hAnsi="Garamond"/>
          <w:sz w:val="24"/>
          <w:szCs w:val="24"/>
        </w:rPr>
        <w:t>s</w:t>
      </w:r>
      <w:r w:rsidR="00A61886" w:rsidRPr="00722A20">
        <w:rPr>
          <w:rFonts w:ascii="Garamond" w:hAnsi="Garamond"/>
          <w:sz w:val="24"/>
          <w:szCs w:val="24"/>
        </w:rPr>
        <w:t>)</w:t>
      </w:r>
      <w:r w:rsidR="0040324D" w:rsidRPr="00722A20">
        <w:rPr>
          <w:rFonts w:ascii="Garamond" w:hAnsi="Garamond"/>
          <w:sz w:val="24"/>
          <w:szCs w:val="24"/>
        </w:rPr>
        <w:t xml:space="preserve"> </w:t>
      </w:r>
      <w:r w:rsidR="00A61886" w:rsidRPr="00722A20">
        <w:rPr>
          <w:rFonts w:ascii="Garamond" w:hAnsi="Garamond"/>
          <w:sz w:val="24"/>
          <w:szCs w:val="24"/>
        </w:rPr>
        <w:t xml:space="preserve">may improve quality, cost, flexibility (Myers </w:t>
      </w:r>
      <w:r w:rsidR="00C953DA" w:rsidRPr="00722A20">
        <w:rPr>
          <w:rFonts w:ascii="Garamond" w:hAnsi="Garamond"/>
          <w:sz w:val="24"/>
          <w:szCs w:val="24"/>
        </w:rPr>
        <w:t>and</w:t>
      </w:r>
      <w:r w:rsidR="00A61886" w:rsidRPr="00722A20">
        <w:rPr>
          <w:rFonts w:ascii="Garamond" w:hAnsi="Garamond"/>
          <w:sz w:val="24"/>
          <w:szCs w:val="24"/>
        </w:rPr>
        <w:t xml:space="preserve"> Cheung, 2008) and </w:t>
      </w:r>
      <w:r w:rsidR="00A80805" w:rsidRPr="00722A20">
        <w:rPr>
          <w:rFonts w:ascii="Garamond" w:hAnsi="Garamond"/>
          <w:sz w:val="24"/>
          <w:szCs w:val="24"/>
        </w:rPr>
        <w:t xml:space="preserve">may </w:t>
      </w:r>
      <w:r w:rsidR="00A61886" w:rsidRPr="00722A20">
        <w:rPr>
          <w:rFonts w:ascii="Garamond" w:hAnsi="Garamond"/>
          <w:sz w:val="24"/>
          <w:szCs w:val="24"/>
        </w:rPr>
        <w:t xml:space="preserve">contribute to </w:t>
      </w:r>
      <w:r w:rsidR="003B0A5D" w:rsidRPr="00722A20">
        <w:rPr>
          <w:rFonts w:ascii="Garamond" w:hAnsi="Garamond"/>
          <w:sz w:val="24"/>
          <w:szCs w:val="24"/>
        </w:rPr>
        <w:t>successful inter-organisational product development</w:t>
      </w:r>
      <w:r w:rsidR="00A61886" w:rsidRPr="00722A20">
        <w:rPr>
          <w:rFonts w:ascii="Garamond" w:hAnsi="Garamond"/>
          <w:sz w:val="24"/>
          <w:szCs w:val="24"/>
        </w:rPr>
        <w:t xml:space="preserve"> (Cohen </w:t>
      </w:r>
      <w:r w:rsidR="00C953DA" w:rsidRPr="00722A20">
        <w:rPr>
          <w:rFonts w:ascii="Garamond" w:hAnsi="Garamond"/>
          <w:sz w:val="24"/>
          <w:szCs w:val="24"/>
        </w:rPr>
        <w:t>and</w:t>
      </w:r>
      <w:r w:rsidR="00A61886" w:rsidRPr="00722A20">
        <w:rPr>
          <w:rFonts w:ascii="Garamond" w:hAnsi="Garamond"/>
          <w:sz w:val="24"/>
          <w:szCs w:val="24"/>
        </w:rPr>
        <w:t xml:space="preserve"> Levinthal, 1990)</w:t>
      </w:r>
      <w:r w:rsidR="009323ED" w:rsidRPr="00722A20">
        <w:rPr>
          <w:rFonts w:ascii="Garamond" w:hAnsi="Garamond"/>
          <w:sz w:val="24"/>
          <w:szCs w:val="24"/>
        </w:rPr>
        <w:t xml:space="preserve">. User-oriented designs </w:t>
      </w:r>
      <w:r w:rsidR="00C4310B" w:rsidRPr="00722A20">
        <w:rPr>
          <w:rFonts w:ascii="Garamond" w:hAnsi="Garamond"/>
          <w:sz w:val="24"/>
          <w:szCs w:val="24"/>
        </w:rPr>
        <w:t xml:space="preserve">influence new product success </w:t>
      </w:r>
      <w:r w:rsidR="00AB6E5E" w:rsidRPr="00722A20">
        <w:rPr>
          <w:rFonts w:ascii="Garamond" w:hAnsi="Garamond"/>
          <w:sz w:val="24"/>
          <w:szCs w:val="24"/>
        </w:rPr>
        <w:t xml:space="preserve">positively </w:t>
      </w:r>
      <w:r w:rsidR="00C4310B" w:rsidRPr="00722A20">
        <w:rPr>
          <w:rFonts w:ascii="Garamond" w:hAnsi="Garamond"/>
          <w:sz w:val="24"/>
          <w:szCs w:val="24"/>
        </w:rPr>
        <w:t>(</w:t>
      </w:r>
      <w:r w:rsidR="00A94F18" w:rsidRPr="00722A20">
        <w:rPr>
          <w:rFonts w:ascii="Garamond" w:hAnsi="Garamond"/>
          <w:sz w:val="24"/>
          <w:szCs w:val="24"/>
        </w:rPr>
        <w:t xml:space="preserve">Veryzer and de Mozota, 2005; </w:t>
      </w:r>
      <w:r w:rsidR="00C4310B" w:rsidRPr="00722A20">
        <w:rPr>
          <w:rFonts w:ascii="Garamond" w:hAnsi="Garamond"/>
          <w:sz w:val="24"/>
          <w:szCs w:val="24"/>
        </w:rPr>
        <w:t>Menguc et al., 2014)</w:t>
      </w:r>
      <w:r w:rsidR="00AB6E5E" w:rsidRPr="00722A20">
        <w:rPr>
          <w:rFonts w:ascii="Garamond" w:hAnsi="Garamond"/>
          <w:sz w:val="24"/>
          <w:szCs w:val="24"/>
        </w:rPr>
        <w:t>.</w:t>
      </w:r>
      <w:r w:rsidR="0036465B" w:rsidRPr="00722A20">
        <w:rPr>
          <w:rFonts w:ascii="Garamond" w:hAnsi="Garamond"/>
          <w:sz w:val="24"/>
          <w:szCs w:val="24"/>
        </w:rPr>
        <w:t xml:space="preserve"> Suppliers’ insights and technological skills in all stages of product development help</w:t>
      </w:r>
      <w:r w:rsidR="00EC6C44" w:rsidRPr="00722A20">
        <w:rPr>
          <w:rFonts w:ascii="Garamond" w:hAnsi="Garamond"/>
          <w:sz w:val="24"/>
          <w:szCs w:val="24"/>
        </w:rPr>
        <w:t xml:space="preserve"> create value, reduce</w:t>
      </w:r>
      <w:r w:rsidR="0036465B" w:rsidRPr="00722A20">
        <w:rPr>
          <w:rFonts w:ascii="Garamond" w:hAnsi="Garamond"/>
          <w:sz w:val="24"/>
          <w:szCs w:val="24"/>
        </w:rPr>
        <w:t xml:space="preserve"> design risks</w:t>
      </w:r>
      <w:r w:rsidR="00EC6C44" w:rsidRPr="00722A20">
        <w:rPr>
          <w:rFonts w:ascii="Garamond" w:hAnsi="Garamond"/>
          <w:sz w:val="24"/>
          <w:szCs w:val="24"/>
        </w:rPr>
        <w:t xml:space="preserve"> and achieve competitive advantage in design (Menguc et al., 2014).</w:t>
      </w:r>
      <w:r w:rsidR="00E10B00" w:rsidRPr="00722A20">
        <w:rPr>
          <w:rFonts w:ascii="Garamond" w:hAnsi="Garamond"/>
          <w:sz w:val="24"/>
          <w:szCs w:val="24"/>
        </w:rPr>
        <w:t xml:space="preserve"> Their involvement may be sharing knowledge</w:t>
      </w:r>
      <w:r w:rsidR="001224C1" w:rsidRPr="00722A20">
        <w:rPr>
          <w:rFonts w:ascii="Garamond" w:hAnsi="Garamond"/>
          <w:sz w:val="24"/>
          <w:szCs w:val="24"/>
        </w:rPr>
        <w:t xml:space="preserve"> </w:t>
      </w:r>
      <w:r w:rsidR="00E10B00" w:rsidRPr="00722A20">
        <w:rPr>
          <w:rFonts w:ascii="Garamond" w:hAnsi="Garamond"/>
          <w:sz w:val="24"/>
          <w:szCs w:val="24"/>
        </w:rPr>
        <w:t xml:space="preserve">to </w:t>
      </w:r>
      <w:r w:rsidR="00B853AD" w:rsidRPr="00722A20">
        <w:rPr>
          <w:rFonts w:ascii="Garamond" w:hAnsi="Garamond"/>
          <w:sz w:val="24"/>
          <w:szCs w:val="24"/>
        </w:rPr>
        <w:t xml:space="preserve">facilitate the design of </w:t>
      </w:r>
      <w:r w:rsidR="00E10B00" w:rsidRPr="00722A20">
        <w:rPr>
          <w:rFonts w:ascii="Garamond" w:hAnsi="Garamond"/>
          <w:sz w:val="24"/>
          <w:szCs w:val="24"/>
        </w:rPr>
        <w:t>components, systems processes</w:t>
      </w:r>
      <w:r w:rsidR="00B14933" w:rsidRPr="00722A20">
        <w:rPr>
          <w:rFonts w:ascii="Garamond" w:hAnsi="Garamond"/>
          <w:sz w:val="24"/>
          <w:szCs w:val="24"/>
        </w:rPr>
        <w:t xml:space="preserve"> or general project management</w:t>
      </w:r>
      <w:r w:rsidR="00E10B00" w:rsidRPr="00722A20">
        <w:rPr>
          <w:rFonts w:ascii="Garamond" w:hAnsi="Garamond"/>
          <w:sz w:val="24"/>
          <w:szCs w:val="24"/>
        </w:rPr>
        <w:t xml:space="preserve"> (</w:t>
      </w:r>
      <w:r w:rsidR="00A225A8" w:rsidRPr="00722A20">
        <w:rPr>
          <w:rFonts w:ascii="Garamond" w:hAnsi="Garamond"/>
          <w:sz w:val="24"/>
          <w:szCs w:val="24"/>
        </w:rPr>
        <w:t xml:space="preserve">Ragatz et al., 2002; </w:t>
      </w:r>
      <w:r w:rsidR="00E10B00" w:rsidRPr="00722A20">
        <w:rPr>
          <w:rFonts w:ascii="Garamond" w:hAnsi="Garamond"/>
          <w:sz w:val="24"/>
          <w:szCs w:val="24"/>
        </w:rPr>
        <w:t>McIvor and Humphreys, 2004</w:t>
      </w:r>
      <w:r w:rsidR="00A3135D" w:rsidRPr="00722A20">
        <w:rPr>
          <w:rFonts w:ascii="Garamond" w:hAnsi="Garamond"/>
          <w:sz w:val="24"/>
          <w:szCs w:val="24"/>
        </w:rPr>
        <w:t>;</w:t>
      </w:r>
      <w:r w:rsidR="009802F6" w:rsidRPr="00722A20">
        <w:rPr>
          <w:rFonts w:ascii="Garamond" w:hAnsi="Garamond"/>
          <w:sz w:val="24"/>
          <w:szCs w:val="24"/>
        </w:rPr>
        <w:t xml:space="preserve"> </w:t>
      </w:r>
      <w:r w:rsidR="00B14933" w:rsidRPr="00722A20">
        <w:rPr>
          <w:rFonts w:ascii="Garamond" w:hAnsi="Garamond"/>
          <w:sz w:val="24"/>
          <w:szCs w:val="24"/>
        </w:rPr>
        <w:t xml:space="preserve">Irani, 2010; </w:t>
      </w:r>
      <w:r w:rsidR="00A3135D" w:rsidRPr="00722A20">
        <w:rPr>
          <w:rFonts w:ascii="Garamond" w:hAnsi="Garamond"/>
          <w:sz w:val="24"/>
          <w:szCs w:val="24"/>
        </w:rPr>
        <w:t>Menguc et al., 2014</w:t>
      </w:r>
      <w:r w:rsidR="00FA25F6" w:rsidRPr="00722A20">
        <w:rPr>
          <w:rFonts w:ascii="Garamond" w:hAnsi="Garamond"/>
          <w:sz w:val="24"/>
          <w:szCs w:val="24"/>
        </w:rPr>
        <w:t>; Nemoto et al., 2015</w:t>
      </w:r>
      <w:r w:rsidR="00E10B00" w:rsidRPr="00722A20">
        <w:rPr>
          <w:rFonts w:ascii="Garamond" w:hAnsi="Garamond"/>
          <w:sz w:val="24"/>
          <w:szCs w:val="24"/>
        </w:rPr>
        <w:t>).</w:t>
      </w:r>
      <w:r w:rsidR="00820FC3" w:rsidRPr="00722A20">
        <w:rPr>
          <w:rFonts w:ascii="Garamond" w:hAnsi="Garamond"/>
          <w:sz w:val="24"/>
          <w:szCs w:val="24"/>
        </w:rPr>
        <w:t xml:space="preserve"> </w:t>
      </w:r>
      <w:r w:rsidR="00F66B61" w:rsidRPr="00722A20">
        <w:rPr>
          <w:rFonts w:ascii="Garamond" w:hAnsi="Garamond"/>
          <w:sz w:val="24"/>
          <w:szCs w:val="24"/>
        </w:rPr>
        <w:t xml:space="preserve">No matter if </w:t>
      </w:r>
      <w:r w:rsidR="00026BF9" w:rsidRPr="00722A20">
        <w:rPr>
          <w:rFonts w:ascii="Garamond" w:hAnsi="Garamond"/>
          <w:sz w:val="24"/>
          <w:szCs w:val="24"/>
        </w:rPr>
        <w:t xml:space="preserve">literature has investigated knowledge sharing </w:t>
      </w:r>
      <w:r w:rsidR="00A61886" w:rsidRPr="00722A20">
        <w:rPr>
          <w:rFonts w:ascii="Garamond" w:hAnsi="Garamond"/>
          <w:sz w:val="24"/>
          <w:szCs w:val="24"/>
        </w:rPr>
        <w:t xml:space="preserve">between internal and external partners (Ahuja, 2000; </w:t>
      </w:r>
      <w:r w:rsidR="007D45E0" w:rsidRPr="00722A20">
        <w:rPr>
          <w:rFonts w:ascii="Garamond" w:hAnsi="Garamond"/>
          <w:sz w:val="24"/>
          <w:szCs w:val="24"/>
        </w:rPr>
        <w:t xml:space="preserve">Muller and Zenker, 2001; </w:t>
      </w:r>
      <w:r w:rsidR="00A61886" w:rsidRPr="00722A20">
        <w:rPr>
          <w:rFonts w:ascii="Garamond" w:hAnsi="Garamond"/>
          <w:sz w:val="24"/>
          <w:szCs w:val="24"/>
        </w:rPr>
        <w:t>Argote</w:t>
      </w:r>
      <w:r w:rsidR="0046369A" w:rsidRPr="00722A20">
        <w:rPr>
          <w:rFonts w:ascii="Garamond" w:hAnsi="Garamond"/>
          <w:sz w:val="24"/>
          <w:szCs w:val="24"/>
        </w:rPr>
        <w:t xml:space="preserve"> et al.,</w:t>
      </w:r>
      <w:r w:rsidR="00A61886" w:rsidRPr="00722A20">
        <w:rPr>
          <w:rFonts w:ascii="Garamond" w:hAnsi="Garamond"/>
          <w:sz w:val="24"/>
          <w:szCs w:val="24"/>
        </w:rPr>
        <w:t xml:space="preserve"> 2003</w:t>
      </w:r>
      <w:r w:rsidR="0046369A" w:rsidRPr="00722A20">
        <w:rPr>
          <w:rFonts w:ascii="Garamond" w:hAnsi="Garamond"/>
          <w:sz w:val="24"/>
          <w:szCs w:val="24"/>
        </w:rPr>
        <w:t>; Lawson</w:t>
      </w:r>
      <w:r w:rsidR="007E1AA1" w:rsidRPr="00722A20">
        <w:rPr>
          <w:rFonts w:ascii="Garamond" w:hAnsi="Garamond"/>
          <w:sz w:val="24"/>
          <w:szCs w:val="24"/>
        </w:rPr>
        <w:t xml:space="preserve"> </w:t>
      </w:r>
      <w:r w:rsidR="00A61886" w:rsidRPr="00722A20">
        <w:rPr>
          <w:rFonts w:ascii="Garamond" w:hAnsi="Garamond"/>
          <w:sz w:val="24"/>
          <w:szCs w:val="24"/>
        </w:rPr>
        <w:t xml:space="preserve">et al., 2009; </w:t>
      </w:r>
      <w:r w:rsidR="00D57A49" w:rsidRPr="00722A20">
        <w:rPr>
          <w:rFonts w:ascii="Garamond" w:hAnsi="Garamond"/>
          <w:sz w:val="24"/>
          <w:szCs w:val="24"/>
        </w:rPr>
        <w:t xml:space="preserve">Nagati and Rebolledo, 2012; </w:t>
      </w:r>
      <w:r w:rsidR="00A61886" w:rsidRPr="00722A20">
        <w:rPr>
          <w:rFonts w:ascii="Garamond" w:hAnsi="Garamond"/>
          <w:sz w:val="24"/>
          <w:szCs w:val="24"/>
        </w:rPr>
        <w:t>Soukhoroukova et al., 2012), such as suppliers and customers (</w:t>
      </w:r>
      <w:r w:rsidR="00C461C5" w:rsidRPr="00722A20">
        <w:rPr>
          <w:rFonts w:ascii="Garamond" w:hAnsi="Garamond"/>
          <w:sz w:val="24"/>
          <w:szCs w:val="24"/>
        </w:rPr>
        <w:t xml:space="preserve">Kim and Wilemon, 2002; </w:t>
      </w:r>
      <w:r w:rsidR="00A61886" w:rsidRPr="00722A20">
        <w:rPr>
          <w:rFonts w:ascii="Garamond" w:hAnsi="Garamond"/>
          <w:sz w:val="24"/>
          <w:szCs w:val="24"/>
        </w:rPr>
        <w:t>Hong et al., 2004)</w:t>
      </w:r>
      <w:r w:rsidR="00EE2882" w:rsidRPr="00722A20">
        <w:rPr>
          <w:rFonts w:ascii="Garamond" w:hAnsi="Garamond"/>
          <w:sz w:val="24"/>
          <w:szCs w:val="24"/>
        </w:rPr>
        <w:t xml:space="preserve"> during product design</w:t>
      </w:r>
      <w:r w:rsidR="00C473A1" w:rsidRPr="00722A20">
        <w:rPr>
          <w:rFonts w:ascii="Garamond" w:hAnsi="Garamond"/>
          <w:sz w:val="24"/>
          <w:szCs w:val="24"/>
        </w:rPr>
        <w:t xml:space="preserve"> (including service design)</w:t>
      </w:r>
      <w:r w:rsidR="00EE2882" w:rsidRPr="00722A20">
        <w:rPr>
          <w:rFonts w:ascii="Garamond" w:hAnsi="Garamond"/>
          <w:sz w:val="24"/>
          <w:szCs w:val="24"/>
        </w:rPr>
        <w:t xml:space="preserve">, </w:t>
      </w:r>
      <w:r w:rsidR="00D12A32" w:rsidRPr="00722A20">
        <w:rPr>
          <w:rFonts w:ascii="Garamond" w:hAnsi="Garamond"/>
          <w:sz w:val="24"/>
          <w:szCs w:val="24"/>
        </w:rPr>
        <w:t xml:space="preserve">there is still research to be conducted </w:t>
      </w:r>
      <w:r w:rsidR="00D12A32" w:rsidRPr="00722A20">
        <w:rPr>
          <w:rFonts w:ascii="Garamond" w:hAnsi="Garamond"/>
          <w:sz w:val="24"/>
          <w:szCs w:val="24"/>
        </w:rPr>
        <w:lastRenderedPageBreak/>
        <w:t>on how knowledge is shared</w:t>
      </w:r>
      <w:r w:rsidR="00E22235" w:rsidRPr="00722A20">
        <w:rPr>
          <w:rFonts w:ascii="Garamond" w:hAnsi="Garamond"/>
          <w:sz w:val="24"/>
          <w:szCs w:val="24"/>
        </w:rPr>
        <w:t>; in particular, researchers have not looked into the processes of</w:t>
      </w:r>
      <w:r w:rsidR="00D12A32" w:rsidRPr="00722A20">
        <w:rPr>
          <w:rFonts w:ascii="Garamond" w:hAnsi="Garamond"/>
          <w:sz w:val="24"/>
          <w:szCs w:val="24"/>
        </w:rPr>
        <w:t xml:space="preserve"> </w:t>
      </w:r>
      <w:r w:rsidR="00A61886" w:rsidRPr="00722A20">
        <w:rPr>
          <w:rFonts w:ascii="Garamond" w:hAnsi="Garamond"/>
          <w:sz w:val="24"/>
          <w:szCs w:val="24"/>
        </w:rPr>
        <w:t xml:space="preserve">joint sense-making and decision-making </w:t>
      </w:r>
      <w:r w:rsidR="00E22235" w:rsidRPr="00722A20">
        <w:rPr>
          <w:rFonts w:ascii="Garamond" w:hAnsi="Garamond"/>
          <w:sz w:val="24"/>
          <w:szCs w:val="24"/>
        </w:rPr>
        <w:t xml:space="preserve">during product design </w:t>
      </w:r>
      <w:r w:rsidR="00A61886" w:rsidRPr="00722A20">
        <w:rPr>
          <w:rFonts w:ascii="Garamond" w:hAnsi="Garamond"/>
          <w:sz w:val="24"/>
          <w:szCs w:val="24"/>
        </w:rPr>
        <w:t>(</w:t>
      </w:r>
      <w:r w:rsidR="00C473A1" w:rsidRPr="00722A20">
        <w:rPr>
          <w:rFonts w:ascii="Garamond" w:hAnsi="Garamond"/>
          <w:sz w:val="24"/>
          <w:szCs w:val="24"/>
        </w:rPr>
        <w:t>Sharif et al.</w:t>
      </w:r>
      <w:r w:rsidR="00C473A1" w:rsidRPr="00722A20">
        <w:rPr>
          <w:rFonts w:ascii="Garamond" w:hAnsi="Garamond"/>
          <w:i/>
          <w:sz w:val="24"/>
          <w:szCs w:val="24"/>
        </w:rPr>
        <w:t>,</w:t>
      </w:r>
      <w:r w:rsidR="00C473A1" w:rsidRPr="00722A20">
        <w:rPr>
          <w:rFonts w:ascii="Garamond" w:hAnsi="Garamond"/>
          <w:sz w:val="24"/>
          <w:szCs w:val="24"/>
        </w:rPr>
        <w:t xml:space="preserve"> 2010; </w:t>
      </w:r>
      <w:r w:rsidR="00A61886" w:rsidRPr="00722A20">
        <w:rPr>
          <w:rFonts w:ascii="Garamond" w:hAnsi="Garamond"/>
          <w:sz w:val="24"/>
          <w:szCs w:val="24"/>
        </w:rPr>
        <w:t xml:space="preserve">Revilla </w:t>
      </w:r>
      <w:r w:rsidR="00C953DA" w:rsidRPr="00722A20">
        <w:rPr>
          <w:rFonts w:ascii="Garamond" w:hAnsi="Garamond"/>
          <w:sz w:val="24"/>
          <w:szCs w:val="24"/>
        </w:rPr>
        <w:t>and</w:t>
      </w:r>
      <w:r w:rsidR="00A61886" w:rsidRPr="00722A20">
        <w:rPr>
          <w:rFonts w:ascii="Garamond" w:hAnsi="Garamond"/>
          <w:sz w:val="24"/>
          <w:szCs w:val="24"/>
        </w:rPr>
        <w:t xml:space="preserve"> Villena, 2012</w:t>
      </w:r>
      <w:r w:rsidR="003B0A5D" w:rsidRPr="00722A20">
        <w:rPr>
          <w:rFonts w:ascii="Garamond" w:hAnsi="Garamond"/>
          <w:sz w:val="24"/>
          <w:szCs w:val="24"/>
        </w:rPr>
        <w:t xml:space="preserve">). </w:t>
      </w:r>
      <w:r w:rsidR="00E22235" w:rsidRPr="00722A20">
        <w:rPr>
          <w:rFonts w:ascii="Garamond" w:hAnsi="Garamond"/>
          <w:sz w:val="24"/>
          <w:szCs w:val="24"/>
        </w:rPr>
        <w:t xml:space="preserve">They are both important, since </w:t>
      </w:r>
      <w:r w:rsidR="00D97701" w:rsidRPr="00722A20">
        <w:rPr>
          <w:rFonts w:ascii="Garamond" w:hAnsi="Garamond"/>
          <w:sz w:val="24"/>
          <w:szCs w:val="24"/>
        </w:rPr>
        <w:t>the</w:t>
      </w:r>
      <w:r w:rsidR="00E21A57" w:rsidRPr="00722A20">
        <w:rPr>
          <w:rFonts w:ascii="Garamond" w:hAnsi="Garamond"/>
          <w:sz w:val="24"/>
          <w:szCs w:val="24"/>
        </w:rPr>
        <w:t xml:space="preserve"> former term refers to </w:t>
      </w:r>
      <w:r w:rsidR="009A0F2E" w:rsidRPr="00722A20">
        <w:rPr>
          <w:rFonts w:ascii="Garamond" w:hAnsi="Garamond"/>
          <w:sz w:val="24"/>
          <w:szCs w:val="24"/>
        </w:rPr>
        <w:t xml:space="preserve">interpreting and making sense of knowledge about strategic </w:t>
      </w:r>
      <w:r w:rsidR="00EF0F6B" w:rsidRPr="00722A20">
        <w:rPr>
          <w:rFonts w:ascii="Garamond" w:hAnsi="Garamond"/>
          <w:sz w:val="24"/>
          <w:szCs w:val="24"/>
        </w:rPr>
        <w:t>issues</w:t>
      </w:r>
      <w:r w:rsidR="00A61886" w:rsidRPr="00722A20">
        <w:rPr>
          <w:rFonts w:ascii="Garamond" w:hAnsi="Garamond"/>
          <w:sz w:val="24"/>
          <w:szCs w:val="24"/>
        </w:rPr>
        <w:t>, whereas the latter to “inter-</w:t>
      </w:r>
      <w:r w:rsidR="000821DF" w:rsidRPr="00722A20">
        <w:rPr>
          <w:rFonts w:ascii="Garamond" w:hAnsi="Garamond"/>
          <w:sz w:val="24"/>
          <w:szCs w:val="24"/>
        </w:rPr>
        <w:t>organisational</w:t>
      </w:r>
      <w:r w:rsidR="00A61886" w:rsidRPr="00722A20">
        <w:rPr>
          <w:rFonts w:ascii="Garamond" w:hAnsi="Garamond"/>
          <w:sz w:val="24"/>
          <w:szCs w:val="24"/>
        </w:rPr>
        <w:t xml:space="preserve"> operative routine activities</w:t>
      </w:r>
      <w:r w:rsidR="000821DF" w:rsidRPr="00722A20">
        <w:rPr>
          <w:rFonts w:ascii="Garamond" w:hAnsi="Garamond"/>
          <w:sz w:val="24"/>
          <w:szCs w:val="24"/>
        </w:rPr>
        <w:t>”</w:t>
      </w:r>
      <w:r w:rsidR="00C03F17" w:rsidRPr="00722A20">
        <w:rPr>
          <w:rFonts w:ascii="Garamond" w:hAnsi="Garamond"/>
          <w:sz w:val="24"/>
          <w:szCs w:val="24"/>
        </w:rPr>
        <w:t xml:space="preserve"> (</w:t>
      </w:r>
      <w:r w:rsidR="00B853AD" w:rsidRPr="00722A20">
        <w:rPr>
          <w:rFonts w:ascii="Garamond" w:hAnsi="Garamond"/>
          <w:sz w:val="24"/>
          <w:szCs w:val="24"/>
        </w:rPr>
        <w:t>Revilla and Villena, 2012</w:t>
      </w:r>
      <w:r w:rsidR="00110150" w:rsidRPr="00722A20">
        <w:rPr>
          <w:rFonts w:ascii="Garamond" w:hAnsi="Garamond"/>
          <w:sz w:val="24"/>
          <w:szCs w:val="24"/>
        </w:rPr>
        <w:t>,</w:t>
      </w:r>
      <w:r w:rsidR="00C03F17" w:rsidRPr="00722A20">
        <w:rPr>
          <w:rFonts w:ascii="Garamond" w:hAnsi="Garamond"/>
          <w:sz w:val="24"/>
          <w:szCs w:val="24"/>
        </w:rPr>
        <w:t xml:space="preserve"> 855)</w:t>
      </w:r>
      <w:r w:rsidR="00A92912" w:rsidRPr="00722A20">
        <w:rPr>
          <w:rFonts w:ascii="Garamond" w:hAnsi="Garamond"/>
          <w:sz w:val="24"/>
          <w:szCs w:val="24"/>
        </w:rPr>
        <w:t>.</w:t>
      </w:r>
      <w:r w:rsidR="00400C02" w:rsidRPr="00722A20">
        <w:rPr>
          <w:rFonts w:ascii="Garamond" w:hAnsi="Garamond"/>
          <w:sz w:val="24"/>
          <w:szCs w:val="24"/>
        </w:rPr>
        <w:t xml:space="preserve"> </w:t>
      </w:r>
    </w:p>
    <w:p w14:paraId="518FEBA0" w14:textId="13281186" w:rsidR="00A92912" w:rsidRPr="00722A20" w:rsidRDefault="00ED5E17" w:rsidP="00DA3B75">
      <w:pPr>
        <w:spacing w:after="0" w:line="360" w:lineRule="auto"/>
        <w:ind w:firstLine="357"/>
        <w:jc w:val="both"/>
        <w:rPr>
          <w:rFonts w:ascii="Garamond" w:hAnsi="Garamond"/>
          <w:sz w:val="24"/>
          <w:szCs w:val="24"/>
        </w:rPr>
      </w:pPr>
      <w:r w:rsidRPr="00722A20">
        <w:rPr>
          <w:rFonts w:ascii="Garamond" w:hAnsi="Garamond"/>
          <w:sz w:val="24"/>
          <w:szCs w:val="24"/>
        </w:rPr>
        <w:t xml:space="preserve">Literature </w:t>
      </w:r>
      <w:r w:rsidR="003A0E2D" w:rsidRPr="00722A20">
        <w:rPr>
          <w:rFonts w:ascii="Garamond" w:hAnsi="Garamond"/>
          <w:sz w:val="24"/>
          <w:szCs w:val="24"/>
        </w:rPr>
        <w:t xml:space="preserve">has underlined the role of Information Technology (IT) in </w:t>
      </w:r>
      <w:r w:rsidR="00791322" w:rsidRPr="00722A20">
        <w:rPr>
          <w:rFonts w:ascii="Garamond" w:hAnsi="Garamond"/>
          <w:sz w:val="24"/>
          <w:szCs w:val="24"/>
        </w:rPr>
        <w:t>customised product design (</w:t>
      </w:r>
      <w:r w:rsidR="009159D0" w:rsidRPr="00722A20">
        <w:rPr>
          <w:rFonts w:ascii="Garamond" w:hAnsi="Garamond"/>
          <w:sz w:val="24"/>
          <w:szCs w:val="24"/>
        </w:rPr>
        <w:t>Yassine et al., 2004</w:t>
      </w:r>
      <w:r w:rsidR="008F1B06" w:rsidRPr="00722A20">
        <w:rPr>
          <w:rFonts w:ascii="Garamond" w:hAnsi="Garamond"/>
          <w:sz w:val="24"/>
          <w:szCs w:val="24"/>
        </w:rPr>
        <w:t>; Nambisan, 2013</w:t>
      </w:r>
      <w:r w:rsidR="00791322" w:rsidRPr="00722A20">
        <w:rPr>
          <w:rFonts w:ascii="Garamond" w:hAnsi="Garamond"/>
          <w:sz w:val="24"/>
          <w:szCs w:val="24"/>
        </w:rPr>
        <w:t xml:space="preserve">), in </w:t>
      </w:r>
      <w:r w:rsidR="003A0E2D" w:rsidRPr="00722A20">
        <w:rPr>
          <w:rFonts w:ascii="Garamond" w:hAnsi="Garamond"/>
          <w:sz w:val="24"/>
          <w:szCs w:val="24"/>
        </w:rPr>
        <w:t xml:space="preserve">building </w:t>
      </w:r>
      <w:r w:rsidR="007C1354" w:rsidRPr="00722A20">
        <w:rPr>
          <w:rFonts w:ascii="Garamond" w:hAnsi="Garamond"/>
          <w:sz w:val="24"/>
          <w:szCs w:val="24"/>
        </w:rPr>
        <w:t>capabilities</w:t>
      </w:r>
      <w:r w:rsidR="003A0E2D" w:rsidRPr="00722A20">
        <w:rPr>
          <w:rFonts w:ascii="Garamond" w:hAnsi="Garamond"/>
          <w:sz w:val="24"/>
          <w:szCs w:val="24"/>
        </w:rPr>
        <w:t xml:space="preserve"> needed for supporting collaboration, knowledge sharing, resource allocation and planning (</w:t>
      </w:r>
      <w:r w:rsidR="00CD527E" w:rsidRPr="00722A20">
        <w:rPr>
          <w:rFonts w:ascii="Garamond" w:hAnsi="Garamond"/>
          <w:sz w:val="24"/>
          <w:szCs w:val="24"/>
        </w:rPr>
        <w:t xml:space="preserve">Kim and Wilemon, 2002; Wade and Hulland, 2004; </w:t>
      </w:r>
      <w:r w:rsidR="003A0E2D" w:rsidRPr="00722A20">
        <w:rPr>
          <w:rFonts w:ascii="Garamond" w:hAnsi="Garamond"/>
          <w:sz w:val="24"/>
          <w:szCs w:val="24"/>
        </w:rPr>
        <w:t>Gordon et al., 2008)</w:t>
      </w:r>
      <w:r w:rsidR="000D20D6" w:rsidRPr="00722A20">
        <w:rPr>
          <w:rFonts w:ascii="Garamond" w:hAnsi="Garamond"/>
          <w:sz w:val="24"/>
          <w:szCs w:val="24"/>
        </w:rPr>
        <w:t>.</w:t>
      </w:r>
      <w:r w:rsidR="003A0E2D" w:rsidRPr="00722A20">
        <w:rPr>
          <w:rFonts w:ascii="Garamond" w:hAnsi="Garamond"/>
          <w:sz w:val="24"/>
          <w:szCs w:val="24"/>
        </w:rPr>
        <w:t xml:space="preserve"> </w:t>
      </w:r>
      <w:r w:rsidR="009800DB" w:rsidRPr="00722A20">
        <w:rPr>
          <w:rFonts w:ascii="Garamond" w:hAnsi="Garamond"/>
          <w:sz w:val="24"/>
          <w:szCs w:val="24"/>
        </w:rPr>
        <w:t xml:space="preserve"> </w:t>
      </w:r>
      <w:r w:rsidR="003A0E2D" w:rsidRPr="00722A20">
        <w:rPr>
          <w:rFonts w:ascii="Garamond" w:hAnsi="Garamond"/>
          <w:sz w:val="24"/>
          <w:szCs w:val="24"/>
        </w:rPr>
        <w:t>Recently</w:t>
      </w:r>
      <w:r w:rsidR="00F8161A" w:rsidRPr="00722A20">
        <w:rPr>
          <w:rFonts w:ascii="Garamond" w:hAnsi="Garamond"/>
          <w:sz w:val="24"/>
          <w:szCs w:val="24"/>
        </w:rPr>
        <w:t>,</w:t>
      </w:r>
      <w:r w:rsidR="003A0E2D" w:rsidRPr="00722A20">
        <w:rPr>
          <w:rFonts w:ascii="Garamond" w:hAnsi="Garamond"/>
          <w:sz w:val="24"/>
          <w:szCs w:val="24"/>
        </w:rPr>
        <w:t xml:space="preserve"> </w:t>
      </w:r>
      <w:r w:rsidR="00506007" w:rsidRPr="00722A20">
        <w:rPr>
          <w:rFonts w:ascii="Garamond" w:hAnsi="Garamond"/>
          <w:sz w:val="24"/>
          <w:szCs w:val="24"/>
        </w:rPr>
        <w:t xml:space="preserve">public and private sector </w:t>
      </w:r>
      <w:r w:rsidR="003A0E2D" w:rsidRPr="00722A20">
        <w:rPr>
          <w:rFonts w:ascii="Garamond" w:hAnsi="Garamond"/>
          <w:sz w:val="24"/>
          <w:szCs w:val="24"/>
        </w:rPr>
        <w:t>organisations have embraced Web 2.0 technologies to create and share content in real time, allow</w:t>
      </w:r>
      <w:r w:rsidR="00F8161A" w:rsidRPr="00722A20">
        <w:rPr>
          <w:rFonts w:ascii="Garamond" w:hAnsi="Garamond"/>
          <w:sz w:val="24"/>
          <w:szCs w:val="24"/>
        </w:rPr>
        <w:t>ing</w:t>
      </w:r>
      <w:r w:rsidR="003A0E2D" w:rsidRPr="00722A20">
        <w:rPr>
          <w:rFonts w:ascii="Garamond" w:hAnsi="Garamond"/>
          <w:sz w:val="24"/>
          <w:szCs w:val="24"/>
        </w:rPr>
        <w:t xml:space="preserve"> users to share and post content, and hence ‘many-to-many’ communication</w:t>
      </w:r>
      <w:r w:rsidR="00B853AD" w:rsidRPr="00722A20">
        <w:rPr>
          <w:rFonts w:ascii="Garamond" w:hAnsi="Garamond"/>
          <w:sz w:val="24"/>
          <w:szCs w:val="24"/>
        </w:rPr>
        <w:t>s</w:t>
      </w:r>
      <w:r w:rsidR="003A0E2D" w:rsidRPr="00722A20">
        <w:rPr>
          <w:rFonts w:ascii="Garamond" w:hAnsi="Garamond"/>
          <w:sz w:val="24"/>
          <w:szCs w:val="24"/>
        </w:rPr>
        <w:t xml:space="preserve"> and knowledge sharing (</w:t>
      </w:r>
      <w:r w:rsidR="00CD527E" w:rsidRPr="00722A20">
        <w:rPr>
          <w:rFonts w:ascii="Garamond" w:hAnsi="Garamond"/>
          <w:sz w:val="24"/>
          <w:szCs w:val="24"/>
        </w:rPr>
        <w:t xml:space="preserve">Kietzmann et al. 2011; Naylor et al., 2012; </w:t>
      </w:r>
      <w:r w:rsidR="003A0E2D" w:rsidRPr="00722A20">
        <w:rPr>
          <w:rFonts w:ascii="Garamond" w:hAnsi="Garamond"/>
          <w:sz w:val="24"/>
          <w:szCs w:val="24"/>
        </w:rPr>
        <w:t>Aral et al., 2013</w:t>
      </w:r>
      <w:r w:rsidR="00506007" w:rsidRPr="00722A20">
        <w:rPr>
          <w:rFonts w:ascii="Garamond" w:hAnsi="Garamond"/>
          <w:sz w:val="24"/>
          <w:szCs w:val="24"/>
        </w:rPr>
        <w:t xml:space="preserve">; </w:t>
      </w:r>
      <w:r w:rsidR="00506007" w:rsidRPr="00722A20">
        <w:rPr>
          <w:rFonts w:ascii="Garamond" w:hAnsi="Garamond"/>
          <w:sz w:val="24"/>
          <w:szCs w:val="24"/>
          <w:lang w:val="en-US"/>
        </w:rPr>
        <w:t>Uthayasankar et al., 2015</w:t>
      </w:r>
      <w:r w:rsidR="003A0E2D" w:rsidRPr="00722A20">
        <w:rPr>
          <w:rFonts w:ascii="Garamond" w:hAnsi="Garamond"/>
          <w:sz w:val="24"/>
          <w:szCs w:val="24"/>
        </w:rPr>
        <w:t xml:space="preserve">). </w:t>
      </w:r>
      <w:r w:rsidR="00EF247B" w:rsidRPr="00722A20">
        <w:rPr>
          <w:rFonts w:ascii="Garamond" w:hAnsi="Garamond"/>
          <w:sz w:val="24"/>
          <w:szCs w:val="24"/>
        </w:rPr>
        <w:t>S</w:t>
      </w:r>
      <w:r w:rsidR="0085139A" w:rsidRPr="00722A20">
        <w:rPr>
          <w:rFonts w:ascii="Garamond" w:hAnsi="Garamond"/>
          <w:sz w:val="24"/>
          <w:szCs w:val="24"/>
        </w:rPr>
        <w:t>ocial</w:t>
      </w:r>
      <w:r w:rsidR="00B303F3" w:rsidRPr="00722A20">
        <w:rPr>
          <w:rFonts w:ascii="Garamond" w:hAnsi="Garamond"/>
          <w:sz w:val="24"/>
          <w:szCs w:val="24"/>
        </w:rPr>
        <w:t xml:space="preserve"> </w:t>
      </w:r>
      <w:r w:rsidR="00433FD6" w:rsidRPr="00722A20">
        <w:rPr>
          <w:rFonts w:ascii="Garamond" w:hAnsi="Garamond"/>
          <w:sz w:val="24"/>
          <w:szCs w:val="24"/>
        </w:rPr>
        <w:t>m</w:t>
      </w:r>
      <w:r w:rsidR="00B303F3" w:rsidRPr="00722A20">
        <w:rPr>
          <w:rFonts w:ascii="Garamond" w:hAnsi="Garamond"/>
          <w:sz w:val="24"/>
          <w:szCs w:val="24"/>
        </w:rPr>
        <w:t xml:space="preserve">edia/Web 2.0 </w:t>
      </w:r>
      <w:r w:rsidR="008C74ED" w:rsidRPr="00722A20">
        <w:rPr>
          <w:rFonts w:ascii="Garamond" w:hAnsi="Garamond"/>
          <w:sz w:val="24"/>
          <w:szCs w:val="24"/>
        </w:rPr>
        <w:t xml:space="preserve">could enable the involvement of </w:t>
      </w:r>
      <w:r w:rsidR="00FE440B" w:rsidRPr="00722A20">
        <w:rPr>
          <w:rFonts w:ascii="Garamond" w:hAnsi="Garamond"/>
          <w:sz w:val="24"/>
          <w:szCs w:val="24"/>
        </w:rPr>
        <w:t>internal and external partners</w:t>
      </w:r>
      <w:r w:rsidR="008C74ED" w:rsidRPr="00722A20">
        <w:rPr>
          <w:rFonts w:ascii="Garamond" w:hAnsi="Garamond"/>
          <w:sz w:val="24"/>
          <w:szCs w:val="24"/>
        </w:rPr>
        <w:t xml:space="preserve"> in </w:t>
      </w:r>
      <w:r w:rsidR="00B94DC0" w:rsidRPr="00722A20">
        <w:rPr>
          <w:rFonts w:ascii="Garamond" w:hAnsi="Garamond"/>
          <w:sz w:val="24"/>
          <w:szCs w:val="24"/>
        </w:rPr>
        <w:t xml:space="preserve">product </w:t>
      </w:r>
      <w:r w:rsidR="008C74ED" w:rsidRPr="00722A20">
        <w:rPr>
          <w:rFonts w:ascii="Garamond" w:hAnsi="Garamond"/>
          <w:sz w:val="24"/>
          <w:szCs w:val="24"/>
        </w:rPr>
        <w:t>design</w:t>
      </w:r>
      <w:r w:rsidR="000E419C" w:rsidRPr="00722A20">
        <w:rPr>
          <w:rFonts w:ascii="Garamond" w:hAnsi="Garamond"/>
          <w:sz w:val="24"/>
          <w:szCs w:val="24"/>
        </w:rPr>
        <w:t xml:space="preserve"> through</w:t>
      </w:r>
      <w:r w:rsidR="00697EF3" w:rsidRPr="00722A20">
        <w:rPr>
          <w:rFonts w:ascii="Garamond" w:hAnsi="Garamond"/>
          <w:sz w:val="24"/>
          <w:szCs w:val="24"/>
        </w:rPr>
        <w:t>, for instan</w:t>
      </w:r>
      <w:r w:rsidR="001024D4" w:rsidRPr="00722A20">
        <w:rPr>
          <w:rFonts w:ascii="Garamond" w:hAnsi="Garamond"/>
          <w:sz w:val="24"/>
          <w:szCs w:val="24"/>
        </w:rPr>
        <w:t>c</w:t>
      </w:r>
      <w:r w:rsidR="00697EF3" w:rsidRPr="00722A20">
        <w:rPr>
          <w:rFonts w:ascii="Garamond" w:hAnsi="Garamond"/>
          <w:sz w:val="24"/>
          <w:szCs w:val="24"/>
        </w:rPr>
        <w:t xml:space="preserve">e, </w:t>
      </w:r>
      <w:r w:rsidR="008C74ED" w:rsidRPr="00722A20">
        <w:rPr>
          <w:rFonts w:ascii="Garamond" w:hAnsi="Garamond"/>
          <w:sz w:val="24"/>
          <w:szCs w:val="24"/>
        </w:rPr>
        <w:t xml:space="preserve">sharing </w:t>
      </w:r>
      <w:r w:rsidR="000E419C" w:rsidRPr="00722A20">
        <w:rPr>
          <w:rFonts w:ascii="Garamond" w:hAnsi="Garamond"/>
          <w:sz w:val="24"/>
          <w:szCs w:val="24"/>
        </w:rPr>
        <w:t>content (</w:t>
      </w:r>
      <w:r w:rsidR="008C74ED" w:rsidRPr="00722A20">
        <w:rPr>
          <w:rFonts w:ascii="Garamond" w:hAnsi="Garamond"/>
          <w:sz w:val="24"/>
          <w:szCs w:val="24"/>
        </w:rPr>
        <w:t>knowledge</w:t>
      </w:r>
      <w:r w:rsidR="000E419C" w:rsidRPr="00722A20">
        <w:rPr>
          <w:rFonts w:ascii="Garamond" w:hAnsi="Garamond"/>
          <w:sz w:val="24"/>
          <w:szCs w:val="24"/>
        </w:rPr>
        <w:t>)</w:t>
      </w:r>
      <w:r w:rsidR="008C74ED" w:rsidRPr="00722A20">
        <w:rPr>
          <w:rFonts w:ascii="Garamond" w:hAnsi="Garamond"/>
          <w:sz w:val="24"/>
          <w:szCs w:val="24"/>
        </w:rPr>
        <w:t xml:space="preserve"> about how to improve the design (</w:t>
      </w:r>
      <w:r w:rsidR="00737D7A" w:rsidRPr="00722A20">
        <w:rPr>
          <w:rFonts w:ascii="Garamond" w:hAnsi="Garamond"/>
          <w:sz w:val="24"/>
          <w:szCs w:val="24"/>
        </w:rPr>
        <w:t xml:space="preserve">Callahan </w:t>
      </w:r>
      <w:r w:rsidR="00C953DA" w:rsidRPr="00722A20">
        <w:rPr>
          <w:rFonts w:ascii="Garamond" w:hAnsi="Garamond"/>
          <w:sz w:val="24"/>
          <w:szCs w:val="24"/>
        </w:rPr>
        <w:t>and</w:t>
      </w:r>
      <w:r w:rsidR="00737D7A" w:rsidRPr="00722A20">
        <w:rPr>
          <w:rFonts w:ascii="Garamond" w:hAnsi="Garamond"/>
          <w:sz w:val="24"/>
          <w:szCs w:val="24"/>
        </w:rPr>
        <w:t xml:space="preserve"> Lasry, 2004</w:t>
      </w:r>
      <w:r w:rsidR="00240443" w:rsidRPr="00722A20">
        <w:rPr>
          <w:rFonts w:ascii="Garamond" w:hAnsi="Garamond"/>
          <w:sz w:val="24"/>
          <w:szCs w:val="24"/>
        </w:rPr>
        <w:t>;</w:t>
      </w:r>
      <w:r w:rsidR="00CD527E" w:rsidRPr="00722A20">
        <w:rPr>
          <w:rFonts w:ascii="Garamond" w:hAnsi="Garamond"/>
          <w:sz w:val="24"/>
          <w:szCs w:val="24"/>
        </w:rPr>
        <w:t xml:space="preserve"> Veryzer and de Mozota, 2005; </w:t>
      </w:r>
      <w:r w:rsidR="00240443" w:rsidRPr="00722A20">
        <w:rPr>
          <w:rFonts w:ascii="Garamond" w:hAnsi="Garamond"/>
          <w:sz w:val="24"/>
          <w:szCs w:val="24"/>
        </w:rPr>
        <w:t>Menguc et al., 2014</w:t>
      </w:r>
      <w:r w:rsidR="008C74ED" w:rsidRPr="00722A20">
        <w:rPr>
          <w:rFonts w:ascii="Garamond" w:hAnsi="Garamond"/>
          <w:sz w:val="24"/>
          <w:szCs w:val="24"/>
        </w:rPr>
        <w:t xml:space="preserve">). </w:t>
      </w:r>
    </w:p>
    <w:p w14:paraId="456D5961" w14:textId="3AAFBA27" w:rsidR="00DA3B75" w:rsidRPr="00722A20" w:rsidRDefault="000E0917" w:rsidP="00DA3B75">
      <w:pPr>
        <w:spacing w:after="0" w:line="360" w:lineRule="auto"/>
        <w:ind w:firstLine="357"/>
        <w:jc w:val="both"/>
        <w:rPr>
          <w:rFonts w:ascii="Garamond" w:hAnsi="Garamond"/>
          <w:sz w:val="24"/>
          <w:szCs w:val="24"/>
        </w:rPr>
      </w:pPr>
      <w:r w:rsidRPr="00722A20">
        <w:rPr>
          <w:rFonts w:ascii="Garamond" w:hAnsi="Garamond"/>
          <w:sz w:val="24"/>
          <w:szCs w:val="24"/>
        </w:rPr>
        <w:t xml:space="preserve">However, </w:t>
      </w:r>
      <w:r w:rsidR="00320036" w:rsidRPr="00722A20">
        <w:rPr>
          <w:rFonts w:ascii="Garamond" w:hAnsi="Garamond"/>
          <w:sz w:val="24"/>
          <w:szCs w:val="24"/>
        </w:rPr>
        <w:t xml:space="preserve">literature so far </w:t>
      </w:r>
      <w:r w:rsidR="00D41DEA" w:rsidRPr="00722A20">
        <w:rPr>
          <w:rFonts w:ascii="Garamond" w:hAnsi="Garamond"/>
          <w:sz w:val="24"/>
          <w:szCs w:val="24"/>
        </w:rPr>
        <w:t xml:space="preserve">has </w:t>
      </w:r>
      <w:r w:rsidR="00320036" w:rsidRPr="00722A20">
        <w:rPr>
          <w:rFonts w:ascii="Garamond" w:hAnsi="Garamond"/>
          <w:sz w:val="24"/>
          <w:szCs w:val="24"/>
        </w:rPr>
        <w:t xml:space="preserve">not </w:t>
      </w:r>
      <w:r w:rsidR="00A315F5" w:rsidRPr="00722A20">
        <w:rPr>
          <w:rFonts w:ascii="Garamond" w:hAnsi="Garamond"/>
          <w:sz w:val="24"/>
          <w:szCs w:val="24"/>
        </w:rPr>
        <w:t>address</w:t>
      </w:r>
      <w:r w:rsidR="00D41DEA" w:rsidRPr="00722A20">
        <w:rPr>
          <w:rFonts w:ascii="Garamond" w:hAnsi="Garamond"/>
          <w:sz w:val="24"/>
          <w:szCs w:val="24"/>
        </w:rPr>
        <w:t>ed</w:t>
      </w:r>
      <w:r w:rsidR="00A315F5" w:rsidRPr="00722A20">
        <w:rPr>
          <w:rFonts w:ascii="Garamond" w:hAnsi="Garamond"/>
          <w:sz w:val="24"/>
          <w:szCs w:val="24"/>
        </w:rPr>
        <w:t xml:space="preserve"> the role of </w:t>
      </w:r>
      <w:r w:rsidR="0085139A" w:rsidRPr="00722A20">
        <w:rPr>
          <w:rFonts w:ascii="Garamond" w:hAnsi="Garamond"/>
          <w:sz w:val="24"/>
          <w:szCs w:val="24"/>
        </w:rPr>
        <w:t>social</w:t>
      </w:r>
      <w:r w:rsidR="00A315F5" w:rsidRPr="00722A20">
        <w:rPr>
          <w:rFonts w:ascii="Garamond" w:hAnsi="Garamond"/>
          <w:sz w:val="24"/>
          <w:szCs w:val="24"/>
        </w:rPr>
        <w:t xml:space="preserve"> media in </w:t>
      </w:r>
      <w:r w:rsidR="0078636E" w:rsidRPr="00722A20">
        <w:rPr>
          <w:rFonts w:ascii="Garamond" w:hAnsi="Garamond"/>
          <w:sz w:val="24"/>
          <w:szCs w:val="24"/>
        </w:rPr>
        <w:t>knowledge sharing</w:t>
      </w:r>
      <w:r w:rsidR="00134906" w:rsidRPr="00722A20">
        <w:rPr>
          <w:rFonts w:ascii="Garamond" w:hAnsi="Garamond"/>
          <w:sz w:val="24"/>
          <w:szCs w:val="24"/>
        </w:rPr>
        <w:t xml:space="preserve"> during product design</w:t>
      </w:r>
      <w:r w:rsidR="00A92912" w:rsidRPr="00722A20">
        <w:rPr>
          <w:rFonts w:ascii="Garamond" w:hAnsi="Garamond"/>
          <w:sz w:val="24"/>
          <w:szCs w:val="24"/>
        </w:rPr>
        <w:t xml:space="preserve"> and in particular the processes of joint sense- and decision- making</w:t>
      </w:r>
      <w:r w:rsidR="00A61886" w:rsidRPr="00722A20">
        <w:rPr>
          <w:rFonts w:ascii="Garamond" w:hAnsi="Garamond"/>
          <w:sz w:val="24"/>
          <w:szCs w:val="24"/>
        </w:rPr>
        <w:t xml:space="preserve">. </w:t>
      </w:r>
      <w:r w:rsidR="0039674C" w:rsidRPr="00722A20">
        <w:rPr>
          <w:rFonts w:ascii="Garamond" w:hAnsi="Garamond"/>
          <w:iCs/>
          <w:sz w:val="24"/>
          <w:szCs w:val="24"/>
          <w:shd w:val="clear" w:color="auto" w:fill="FFFFFF"/>
        </w:rPr>
        <w:t xml:space="preserve">The academic challenge underpinning this research is to appreciate the tacit and implicit knowledge that is synchronously co-created by the internal and external stakeholders during product design. In duly acknowledging this as a process, it is how this can be captured and represented as a collaborative process and the role that social media plays as a sharing capability is where this paper seeks to explore and make a positioning insight. </w:t>
      </w:r>
      <w:r w:rsidR="008D7877" w:rsidRPr="00722A20">
        <w:rPr>
          <w:rFonts w:ascii="Garamond" w:hAnsi="Garamond"/>
          <w:sz w:val="24"/>
          <w:szCs w:val="24"/>
        </w:rPr>
        <w:t>Hence, o</w:t>
      </w:r>
      <w:r w:rsidR="00D55C25" w:rsidRPr="00722A20">
        <w:rPr>
          <w:rFonts w:ascii="Garamond" w:hAnsi="Garamond"/>
          <w:sz w:val="24"/>
          <w:szCs w:val="24"/>
        </w:rPr>
        <w:t xml:space="preserve">ur research question </w:t>
      </w:r>
      <w:r w:rsidR="00567D7F" w:rsidRPr="00722A20">
        <w:rPr>
          <w:rFonts w:ascii="Garamond" w:hAnsi="Garamond"/>
          <w:sz w:val="24"/>
          <w:szCs w:val="24"/>
        </w:rPr>
        <w:t xml:space="preserve">is </w:t>
      </w:r>
      <w:r w:rsidR="00D55C25" w:rsidRPr="00722A20">
        <w:rPr>
          <w:rFonts w:ascii="Garamond" w:hAnsi="Garamond"/>
          <w:sz w:val="24"/>
          <w:szCs w:val="24"/>
        </w:rPr>
        <w:t xml:space="preserve">as follows: </w:t>
      </w:r>
      <w:r w:rsidR="00567D7F" w:rsidRPr="00722A20">
        <w:rPr>
          <w:rFonts w:ascii="Garamond" w:hAnsi="Garamond"/>
          <w:sz w:val="24"/>
          <w:szCs w:val="24"/>
        </w:rPr>
        <w:t>How does knowledge sharing affect sense and decision making processes for product design and what is the role of social media/web 2.0?</w:t>
      </w:r>
      <w:r w:rsidR="00071834" w:rsidRPr="00722A20">
        <w:rPr>
          <w:rFonts w:ascii="Garamond" w:hAnsi="Garamond"/>
          <w:sz w:val="24"/>
          <w:szCs w:val="24"/>
        </w:rPr>
        <w:t xml:space="preserve"> The aim of this research, is, hence, to understand the role of </w:t>
      </w:r>
      <w:r w:rsidR="00921A10" w:rsidRPr="00722A20">
        <w:rPr>
          <w:rFonts w:ascii="Garamond" w:hAnsi="Garamond"/>
          <w:sz w:val="24"/>
          <w:szCs w:val="24"/>
        </w:rPr>
        <w:t xml:space="preserve">social media within </w:t>
      </w:r>
      <w:r w:rsidR="00071834" w:rsidRPr="00722A20">
        <w:rPr>
          <w:rFonts w:ascii="Garamond" w:hAnsi="Garamond"/>
          <w:sz w:val="24"/>
          <w:szCs w:val="24"/>
        </w:rPr>
        <w:t>knowledge sharing</w:t>
      </w:r>
      <w:r w:rsidR="00382D1A" w:rsidRPr="00722A20">
        <w:rPr>
          <w:rFonts w:ascii="Garamond" w:hAnsi="Garamond"/>
          <w:sz w:val="24"/>
          <w:szCs w:val="24"/>
        </w:rPr>
        <w:t>,</w:t>
      </w:r>
      <w:r w:rsidR="00921A10" w:rsidRPr="00722A20">
        <w:rPr>
          <w:rFonts w:ascii="Garamond" w:hAnsi="Garamond"/>
          <w:sz w:val="24"/>
          <w:szCs w:val="24"/>
        </w:rPr>
        <w:t xml:space="preserve"> particular </w:t>
      </w:r>
      <w:r w:rsidR="00382D1A" w:rsidRPr="00722A20">
        <w:rPr>
          <w:rFonts w:ascii="Garamond" w:hAnsi="Garamond"/>
          <w:sz w:val="24"/>
          <w:szCs w:val="24"/>
        </w:rPr>
        <w:t>in</w:t>
      </w:r>
      <w:r w:rsidR="00921A10" w:rsidRPr="00722A20">
        <w:rPr>
          <w:rFonts w:ascii="Garamond" w:hAnsi="Garamond"/>
          <w:sz w:val="24"/>
          <w:szCs w:val="24"/>
        </w:rPr>
        <w:t xml:space="preserve"> the processes of </w:t>
      </w:r>
      <w:r w:rsidR="00071834" w:rsidRPr="00722A20">
        <w:rPr>
          <w:rFonts w:ascii="Garamond" w:hAnsi="Garamond"/>
          <w:sz w:val="24"/>
          <w:szCs w:val="24"/>
        </w:rPr>
        <w:t xml:space="preserve">sense-and decision- making </w:t>
      </w:r>
      <w:r w:rsidR="00921A10" w:rsidRPr="00722A20">
        <w:rPr>
          <w:rFonts w:ascii="Garamond" w:hAnsi="Garamond"/>
          <w:sz w:val="24"/>
          <w:szCs w:val="24"/>
        </w:rPr>
        <w:t xml:space="preserve">during </w:t>
      </w:r>
      <w:r w:rsidR="00071834" w:rsidRPr="00722A20">
        <w:rPr>
          <w:rFonts w:ascii="Garamond" w:hAnsi="Garamond"/>
          <w:sz w:val="24"/>
          <w:szCs w:val="24"/>
        </w:rPr>
        <w:t>product design</w:t>
      </w:r>
      <w:r w:rsidR="00DF20BC" w:rsidRPr="00722A20">
        <w:rPr>
          <w:rFonts w:ascii="Garamond" w:hAnsi="Garamond"/>
          <w:sz w:val="24"/>
          <w:szCs w:val="24"/>
        </w:rPr>
        <w:t>. Our objectives are</w:t>
      </w:r>
      <w:r w:rsidR="007C3E56" w:rsidRPr="00722A20">
        <w:rPr>
          <w:rFonts w:ascii="Garamond" w:hAnsi="Garamond"/>
          <w:sz w:val="24"/>
          <w:szCs w:val="24"/>
        </w:rPr>
        <w:t xml:space="preserve">: (i) to review the literature </w:t>
      </w:r>
      <w:r w:rsidR="009130D3" w:rsidRPr="00722A20">
        <w:rPr>
          <w:rFonts w:ascii="Garamond" w:hAnsi="Garamond"/>
          <w:sz w:val="24"/>
          <w:szCs w:val="24"/>
        </w:rPr>
        <w:t xml:space="preserve">on knowledge sharing for joint sense- and decision- making and the role of Social media/Web 2.0 within this process </w:t>
      </w:r>
      <w:r w:rsidR="004779BA" w:rsidRPr="00722A20">
        <w:rPr>
          <w:rFonts w:ascii="Garamond" w:hAnsi="Garamond"/>
          <w:sz w:val="24"/>
          <w:szCs w:val="24"/>
        </w:rPr>
        <w:t xml:space="preserve">and </w:t>
      </w:r>
      <w:r w:rsidR="009130D3" w:rsidRPr="00722A20">
        <w:rPr>
          <w:rFonts w:ascii="Garamond" w:hAnsi="Garamond"/>
          <w:sz w:val="24"/>
          <w:szCs w:val="24"/>
        </w:rPr>
        <w:t xml:space="preserve">(ii) </w:t>
      </w:r>
      <w:r w:rsidR="004779BA" w:rsidRPr="00722A20">
        <w:rPr>
          <w:rFonts w:ascii="Garamond" w:hAnsi="Garamond"/>
          <w:sz w:val="24"/>
          <w:szCs w:val="24"/>
        </w:rPr>
        <w:t>discuss</w:t>
      </w:r>
      <w:r w:rsidR="009130D3" w:rsidRPr="00722A20">
        <w:rPr>
          <w:rFonts w:ascii="Garamond" w:hAnsi="Garamond"/>
          <w:sz w:val="24"/>
          <w:szCs w:val="24"/>
        </w:rPr>
        <w:t xml:space="preserve"> </w:t>
      </w:r>
      <w:r w:rsidR="00D563E2" w:rsidRPr="00722A20">
        <w:rPr>
          <w:rFonts w:ascii="Garamond" w:hAnsi="Garamond"/>
          <w:sz w:val="24"/>
          <w:szCs w:val="24"/>
        </w:rPr>
        <w:t xml:space="preserve">the role of </w:t>
      </w:r>
      <w:r w:rsidR="004779BA" w:rsidRPr="00722A20">
        <w:rPr>
          <w:rFonts w:ascii="Garamond" w:hAnsi="Garamond"/>
          <w:sz w:val="24"/>
          <w:szCs w:val="24"/>
        </w:rPr>
        <w:t>social media/web 2.0 in developing particular capabilities for knowledge sharing within product design</w:t>
      </w:r>
      <w:r w:rsidR="0072584D" w:rsidRPr="00722A20">
        <w:rPr>
          <w:rFonts w:ascii="Garamond" w:hAnsi="Garamond"/>
          <w:sz w:val="24"/>
          <w:szCs w:val="24"/>
        </w:rPr>
        <w:t xml:space="preserve">. </w:t>
      </w:r>
      <w:r w:rsidR="005F4007" w:rsidRPr="00722A20">
        <w:rPr>
          <w:rFonts w:ascii="Garamond" w:hAnsi="Garamond"/>
          <w:sz w:val="24"/>
          <w:szCs w:val="24"/>
        </w:rPr>
        <w:t>W</w:t>
      </w:r>
      <w:r w:rsidR="0072584D" w:rsidRPr="00722A20">
        <w:rPr>
          <w:rFonts w:ascii="Garamond" w:hAnsi="Garamond"/>
          <w:sz w:val="24"/>
          <w:szCs w:val="24"/>
        </w:rPr>
        <w:t xml:space="preserve">e </w:t>
      </w:r>
      <w:r w:rsidR="00D55C25" w:rsidRPr="00722A20">
        <w:rPr>
          <w:rFonts w:ascii="Garamond" w:hAnsi="Garamond"/>
          <w:sz w:val="24"/>
          <w:szCs w:val="24"/>
        </w:rPr>
        <w:t>draw on the resource-based view (RBV) and two vignettes</w:t>
      </w:r>
      <w:r w:rsidR="00D55C25" w:rsidRPr="00722A20">
        <w:rPr>
          <w:rStyle w:val="CommentReference"/>
          <w:rFonts w:ascii="Garamond" w:hAnsi="Garamond"/>
        </w:rPr>
        <w:t xml:space="preserve">, </w:t>
      </w:r>
      <w:r w:rsidR="00D55C25" w:rsidRPr="00722A20">
        <w:rPr>
          <w:rFonts w:ascii="Garamond" w:hAnsi="Garamond"/>
          <w:sz w:val="24"/>
          <w:szCs w:val="24"/>
        </w:rPr>
        <w:t>related to ‘collaborative co-design’</w:t>
      </w:r>
      <w:r w:rsidR="00F1459E" w:rsidRPr="00722A20">
        <w:rPr>
          <w:rFonts w:ascii="Garamond" w:hAnsi="Garamond"/>
          <w:sz w:val="24"/>
          <w:szCs w:val="24"/>
        </w:rPr>
        <w:t xml:space="preserve"> </w:t>
      </w:r>
      <w:r w:rsidR="00D55C25" w:rsidRPr="00722A20">
        <w:rPr>
          <w:rFonts w:ascii="Garamond" w:hAnsi="Garamond"/>
          <w:sz w:val="24"/>
          <w:szCs w:val="24"/>
        </w:rPr>
        <w:t xml:space="preserve">and ‘collaborative design-to-order’. </w:t>
      </w:r>
      <w:r w:rsidR="00D56F65" w:rsidRPr="00722A20">
        <w:rPr>
          <w:rFonts w:ascii="Garamond" w:hAnsi="Garamond"/>
          <w:sz w:val="24"/>
          <w:szCs w:val="24"/>
        </w:rPr>
        <w:t xml:space="preserve">The RBV </w:t>
      </w:r>
      <w:r w:rsidR="005126BC" w:rsidRPr="00722A20">
        <w:rPr>
          <w:rFonts w:ascii="Garamond" w:hAnsi="Garamond"/>
          <w:sz w:val="24"/>
          <w:szCs w:val="24"/>
        </w:rPr>
        <w:t xml:space="preserve">has been fundamental in explaining the achievement of sustainable competitive advantage through the combination of valuable, rare, inimitable and non-substitutable resources (Wernerflet, 1984; Prahalad and Hamel, 1990; Barney, 1991; Teece et al., 1997). The RBV has contributed to product development and design by highlighting the role of different capabilities, created by combining </w:t>
      </w:r>
      <w:r w:rsidR="005126BC" w:rsidRPr="00722A20">
        <w:rPr>
          <w:rFonts w:ascii="Garamond" w:hAnsi="Garamond"/>
          <w:sz w:val="24"/>
          <w:szCs w:val="24"/>
        </w:rPr>
        <w:lastRenderedPageBreak/>
        <w:t>resources (</w:t>
      </w:r>
      <w:r w:rsidR="005126BC" w:rsidRPr="00722A20">
        <w:rPr>
          <w:rFonts w:ascii="Garamond" w:hAnsi="Garamond"/>
          <w:sz w:val="24"/>
          <w:szCs w:val="24"/>
          <w:lang w:val="en-US"/>
        </w:rPr>
        <w:t>Teece et al., 1997</w:t>
      </w:r>
      <w:r w:rsidR="005126BC" w:rsidRPr="00722A20">
        <w:rPr>
          <w:rFonts w:ascii="Garamond" w:hAnsi="Garamond"/>
          <w:sz w:val="24"/>
          <w:szCs w:val="24"/>
        </w:rPr>
        <w:t xml:space="preserve">) as they affect process efficiency and product effectiveness (Verona, 1999), as well as customer and supplier involvement in design and new product performance (Menguc et al., 2014). </w:t>
      </w:r>
    </w:p>
    <w:p w14:paraId="39737230" w14:textId="1F96B578" w:rsidR="005429D6" w:rsidRPr="00722A20" w:rsidRDefault="002F1224" w:rsidP="008848F2">
      <w:pPr>
        <w:spacing w:after="0" w:line="360" w:lineRule="auto"/>
        <w:ind w:firstLine="357"/>
        <w:jc w:val="both"/>
        <w:rPr>
          <w:rFonts w:ascii="Garamond" w:hAnsi="Garamond"/>
          <w:sz w:val="24"/>
          <w:szCs w:val="24"/>
        </w:rPr>
      </w:pPr>
      <w:r w:rsidRPr="00722A20">
        <w:rPr>
          <w:rFonts w:ascii="Garamond" w:hAnsi="Garamond"/>
          <w:sz w:val="24"/>
          <w:szCs w:val="24"/>
        </w:rPr>
        <w:t xml:space="preserve">In the following sections, the conceptual foundations of our study and methodology </w:t>
      </w:r>
      <w:r w:rsidR="00D43C1C" w:rsidRPr="00722A20">
        <w:rPr>
          <w:rFonts w:ascii="Garamond" w:hAnsi="Garamond"/>
          <w:sz w:val="24"/>
          <w:szCs w:val="24"/>
        </w:rPr>
        <w:t>are</w:t>
      </w:r>
      <w:r w:rsidRPr="00722A20">
        <w:rPr>
          <w:rFonts w:ascii="Garamond" w:hAnsi="Garamond"/>
          <w:sz w:val="24"/>
          <w:szCs w:val="24"/>
        </w:rPr>
        <w:t xml:space="preserve"> explained. Then, the findings from </w:t>
      </w:r>
      <w:r w:rsidR="00EA0677" w:rsidRPr="00722A20">
        <w:rPr>
          <w:rFonts w:ascii="Garamond" w:hAnsi="Garamond"/>
          <w:sz w:val="24"/>
          <w:szCs w:val="24"/>
        </w:rPr>
        <w:t>the</w:t>
      </w:r>
      <w:r w:rsidRPr="00722A20">
        <w:rPr>
          <w:rFonts w:ascii="Garamond" w:hAnsi="Garamond"/>
          <w:sz w:val="24"/>
          <w:szCs w:val="24"/>
        </w:rPr>
        <w:t xml:space="preserve"> vignettes are reported. The study concludes with discussions and implications of the role of </w:t>
      </w:r>
      <w:r w:rsidR="0085139A" w:rsidRPr="00722A20">
        <w:rPr>
          <w:rFonts w:ascii="Garamond" w:hAnsi="Garamond"/>
          <w:sz w:val="24"/>
          <w:szCs w:val="24"/>
        </w:rPr>
        <w:t>social</w:t>
      </w:r>
      <w:r w:rsidR="00A737D6" w:rsidRPr="00722A20">
        <w:rPr>
          <w:rFonts w:ascii="Garamond" w:hAnsi="Garamond"/>
          <w:sz w:val="24"/>
          <w:szCs w:val="24"/>
        </w:rPr>
        <w:t xml:space="preserve"> media/</w:t>
      </w:r>
      <w:r w:rsidRPr="00722A20">
        <w:rPr>
          <w:rFonts w:ascii="Garamond" w:hAnsi="Garamond"/>
          <w:sz w:val="24"/>
          <w:szCs w:val="24"/>
        </w:rPr>
        <w:t xml:space="preserve">Web 2.0 </w:t>
      </w:r>
      <w:r w:rsidR="009C1DD3" w:rsidRPr="00722A20">
        <w:rPr>
          <w:rFonts w:ascii="Garamond" w:hAnsi="Garamond"/>
          <w:sz w:val="24"/>
          <w:szCs w:val="24"/>
        </w:rPr>
        <w:t>in</w:t>
      </w:r>
      <w:r w:rsidRPr="00722A20">
        <w:rPr>
          <w:rFonts w:ascii="Garamond" w:hAnsi="Garamond"/>
          <w:sz w:val="24"/>
          <w:szCs w:val="24"/>
        </w:rPr>
        <w:t xml:space="preserve"> </w:t>
      </w:r>
      <w:r w:rsidR="00AD22BE" w:rsidRPr="00722A20">
        <w:rPr>
          <w:rFonts w:ascii="Garamond" w:hAnsi="Garamond"/>
          <w:sz w:val="24"/>
          <w:szCs w:val="24"/>
        </w:rPr>
        <w:t>sharing</w:t>
      </w:r>
      <w:r w:rsidRPr="00722A20">
        <w:rPr>
          <w:rFonts w:ascii="Garamond" w:hAnsi="Garamond"/>
          <w:sz w:val="24"/>
          <w:szCs w:val="24"/>
        </w:rPr>
        <w:t xml:space="preserve"> </w:t>
      </w:r>
      <w:r w:rsidR="00AD22BE" w:rsidRPr="00722A20">
        <w:rPr>
          <w:rFonts w:ascii="Garamond" w:hAnsi="Garamond"/>
          <w:sz w:val="24"/>
          <w:szCs w:val="24"/>
        </w:rPr>
        <w:t xml:space="preserve">knowledge </w:t>
      </w:r>
      <w:r w:rsidR="00D43C1C" w:rsidRPr="00722A20">
        <w:rPr>
          <w:rFonts w:ascii="Garamond" w:hAnsi="Garamond"/>
          <w:sz w:val="24"/>
          <w:szCs w:val="24"/>
        </w:rPr>
        <w:t>for joint sense- and decision-</w:t>
      </w:r>
      <w:r w:rsidRPr="00722A20">
        <w:rPr>
          <w:rFonts w:ascii="Garamond" w:hAnsi="Garamond"/>
          <w:sz w:val="24"/>
          <w:szCs w:val="24"/>
        </w:rPr>
        <w:t>making</w:t>
      </w:r>
      <w:r w:rsidR="00975FBD" w:rsidRPr="00722A20">
        <w:rPr>
          <w:rFonts w:ascii="Garamond" w:hAnsi="Garamond"/>
          <w:sz w:val="24"/>
          <w:szCs w:val="24"/>
        </w:rPr>
        <w:t xml:space="preserve"> </w:t>
      </w:r>
      <w:r w:rsidR="009B33F4" w:rsidRPr="00722A20">
        <w:rPr>
          <w:rFonts w:ascii="Garamond" w:hAnsi="Garamond"/>
          <w:sz w:val="24"/>
          <w:szCs w:val="24"/>
        </w:rPr>
        <w:t>d</w:t>
      </w:r>
      <w:r w:rsidR="00C62344" w:rsidRPr="00722A20">
        <w:rPr>
          <w:rFonts w:ascii="Garamond" w:hAnsi="Garamond"/>
          <w:sz w:val="24"/>
          <w:szCs w:val="24"/>
        </w:rPr>
        <w:t xml:space="preserve">uring </w:t>
      </w:r>
      <w:r w:rsidR="00975FBD" w:rsidRPr="00722A20">
        <w:rPr>
          <w:rFonts w:ascii="Garamond" w:hAnsi="Garamond"/>
          <w:sz w:val="24"/>
          <w:szCs w:val="24"/>
        </w:rPr>
        <w:t>product design</w:t>
      </w:r>
      <w:r w:rsidR="00316AF5" w:rsidRPr="00722A20">
        <w:rPr>
          <w:rFonts w:ascii="Garamond" w:hAnsi="Garamond"/>
          <w:sz w:val="24"/>
          <w:szCs w:val="24"/>
        </w:rPr>
        <w:t>.</w:t>
      </w:r>
    </w:p>
    <w:p w14:paraId="50628FDE" w14:textId="77777777" w:rsidR="005429D6" w:rsidRPr="00722A20" w:rsidRDefault="005429D6" w:rsidP="008848F2">
      <w:pPr>
        <w:spacing w:after="0" w:line="360" w:lineRule="auto"/>
        <w:ind w:firstLine="357"/>
        <w:jc w:val="both"/>
        <w:rPr>
          <w:rFonts w:ascii="Garamond" w:hAnsi="Garamond"/>
          <w:sz w:val="24"/>
          <w:szCs w:val="24"/>
        </w:rPr>
      </w:pPr>
    </w:p>
    <w:p w14:paraId="70CBF91E" w14:textId="77777777" w:rsidR="00224D40" w:rsidRPr="00722A20" w:rsidRDefault="00A61886" w:rsidP="00607F7B">
      <w:pPr>
        <w:spacing w:after="0" w:line="360" w:lineRule="auto"/>
        <w:rPr>
          <w:rFonts w:ascii="Garamond" w:hAnsi="Garamond"/>
          <w:b/>
          <w:sz w:val="24"/>
          <w:szCs w:val="24"/>
        </w:rPr>
      </w:pPr>
      <w:r w:rsidRPr="00722A20">
        <w:rPr>
          <w:rFonts w:ascii="Garamond" w:hAnsi="Garamond"/>
          <w:b/>
          <w:sz w:val="24"/>
          <w:szCs w:val="24"/>
        </w:rPr>
        <w:t>2. Conceptual foundations</w:t>
      </w:r>
    </w:p>
    <w:p w14:paraId="5C20DA53" w14:textId="312CDD3D" w:rsidR="00E21F73" w:rsidRPr="00722A20" w:rsidRDefault="00394C89" w:rsidP="00607F7B">
      <w:pPr>
        <w:spacing w:after="0" w:line="360" w:lineRule="auto"/>
        <w:jc w:val="both"/>
        <w:rPr>
          <w:rFonts w:ascii="Garamond" w:hAnsi="Garamond"/>
          <w:i/>
          <w:sz w:val="24"/>
          <w:szCs w:val="24"/>
        </w:rPr>
      </w:pPr>
      <w:r w:rsidRPr="00722A20">
        <w:rPr>
          <w:rFonts w:ascii="Garamond" w:hAnsi="Garamond"/>
          <w:i/>
          <w:sz w:val="24"/>
          <w:szCs w:val="24"/>
        </w:rPr>
        <w:t xml:space="preserve">2.1 </w:t>
      </w:r>
      <w:r w:rsidR="00224D40" w:rsidRPr="00722A20">
        <w:rPr>
          <w:rFonts w:ascii="Garamond" w:hAnsi="Garamond"/>
          <w:i/>
          <w:sz w:val="24"/>
          <w:szCs w:val="24"/>
        </w:rPr>
        <w:t>Resource-based view of the firm</w:t>
      </w:r>
      <w:r w:rsidR="00AA0956" w:rsidRPr="00722A20">
        <w:rPr>
          <w:rFonts w:ascii="Garamond" w:hAnsi="Garamond"/>
          <w:i/>
          <w:sz w:val="24"/>
          <w:szCs w:val="24"/>
        </w:rPr>
        <w:t xml:space="preserve"> and product design</w:t>
      </w:r>
    </w:p>
    <w:p w14:paraId="736487AD" w14:textId="3B6ED691" w:rsidR="006B2B9C" w:rsidRPr="00722A20" w:rsidRDefault="005810B4" w:rsidP="008848F2">
      <w:pPr>
        <w:tabs>
          <w:tab w:val="left" w:pos="5529"/>
        </w:tabs>
        <w:spacing w:after="0" w:line="360" w:lineRule="auto"/>
        <w:ind w:firstLine="357"/>
        <w:jc w:val="both"/>
        <w:rPr>
          <w:rFonts w:ascii="Garamond" w:hAnsi="Garamond"/>
          <w:sz w:val="24"/>
          <w:szCs w:val="24"/>
        </w:rPr>
      </w:pPr>
      <w:r w:rsidRPr="00722A20">
        <w:rPr>
          <w:rFonts w:ascii="Garamond" w:hAnsi="Garamond"/>
          <w:sz w:val="24"/>
          <w:szCs w:val="24"/>
        </w:rPr>
        <w:t>The RBV</w:t>
      </w:r>
      <w:r w:rsidR="00600E4A" w:rsidRPr="00722A20">
        <w:rPr>
          <w:rFonts w:ascii="Garamond" w:hAnsi="Garamond"/>
          <w:sz w:val="24"/>
          <w:szCs w:val="24"/>
        </w:rPr>
        <w:t xml:space="preserve"> proposes</w:t>
      </w:r>
      <w:r w:rsidR="003049AB" w:rsidRPr="00722A20">
        <w:rPr>
          <w:rFonts w:ascii="Garamond" w:hAnsi="Garamond"/>
          <w:sz w:val="24"/>
          <w:szCs w:val="24"/>
        </w:rPr>
        <w:t xml:space="preserve"> that</w:t>
      </w:r>
      <w:r w:rsidR="009846C9" w:rsidRPr="00722A20">
        <w:rPr>
          <w:rFonts w:ascii="Garamond" w:hAnsi="Garamond"/>
          <w:sz w:val="24"/>
          <w:szCs w:val="24"/>
        </w:rPr>
        <w:t xml:space="preserve"> firms create sustainable competitive advantage based on creating resources that are rare, valuable and non-imitable/substitutable (</w:t>
      </w:r>
      <w:r w:rsidR="00E34D60" w:rsidRPr="00722A20">
        <w:rPr>
          <w:rFonts w:ascii="Garamond" w:hAnsi="Garamond"/>
          <w:sz w:val="24"/>
          <w:szCs w:val="24"/>
        </w:rPr>
        <w:t xml:space="preserve">Wernerflet, 1984; Prahalad and Hamel, 1990; </w:t>
      </w:r>
      <w:r w:rsidR="00A7534D" w:rsidRPr="00722A20">
        <w:rPr>
          <w:rFonts w:ascii="Garamond" w:hAnsi="Garamond"/>
          <w:sz w:val="24"/>
          <w:szCs w:val="24"/>
        </w:rPr>
        <w:t>Barney, 1991</w:t>
      </w:r>
      <w:r w:rsidR="009846C9" w:rsidRPr="00722A20">
        <w:rPr>
          <w:rFonts w:ascii="Garamond" w:hAnsi="Garamond"/>
          <w:sz w:val="24"/>
          <w:szCs w:val="24"/>
        </w:rPr>
        <w:t xml:space="preserve">). </w:t>
      </w:r>
      <w:r w:rsidR="006B2B9C" w:rsidRPr="00722A20">
        <w:rPr>
          <w:rFonts w:ascii="Garamond" w:hAnsi="Garamond"/>
          <w:sz w:val="24"/>
          <w:szCs w:val="24"/>
        </w:rPr>
        <w:t>Researchers in the RBV have suggested</w:t>
      </w:r>
      <w:r w:rsidR="00EA0677" w:rsidRPr="00722A20">
        <w:rPr>
          <w:rFonts w:ascii="Garamond" w:hAnsi="Garamond"/>
          <w:sz w:val="24"/>
          <w:szCs w:val="24"/>
        </w:rPr>
        <w:t>, however,</w:t>
      </w:r>
      <w:r w:rsidR="006B2B9C" w:rsidRPr="00722A20">
        <w:rPr>
          <w:rFonts w:ascii="Garamond" w:hAnsi="Garamond"/>
          <w:sz w:val="24"/>
          <w:szCs w:val="24"/>
        </w:rPr>
        <w:t xml:space="preserve"> that it may not be the level of resources a firm possesses or acquires, but the deployment and combination of resources that create capabilities (Teece et al., 1997). </w:t>
      </w:r>
      <w:r w:rsidR="00884DE0" w:rsidRPr="00722A20">
        <w:rPr>
          <w:rFonts w:ascii="Garamond" w:hAnsi="Garamond"/>
          <w:sz w:val="24"/>
          <w:szCs w:val="24"/>
        </w:rPr>
        <w:t>It is c</w:t>
      </w:r>
      <w:r w:rsidR="006B2B9C" w:rsidRPr="00722A20">
        <w:rPr>
          <w:rFonts w:ascii="Garamond" w:hAnsi="Garamond"/>
          <w:sz w:val="24"/>
          <w:szCs w:val="24"/>
        </w:rPr>
        <w:t xml:space="preserve">apabilities, </w:t>
      </w:r>
      <w:r w:rsidR="00BE010D" w:rsidRPr="00722A20">
        <w:rPr>
          <w:rFonts w:ascii="Garamond" w:hAnsi="Garamond"/>
          <w:sz w:val="24"/>
          <w:szCs w:val="24"/>
        </w:rPr>
        <w:t>defined as the abilit</w:t>
      </w:r>
      <w:r w:rsidR="000C402A" w:rsidRPr="00722A20">
        <w:rPr>
          <w:rFonts w:ascii="Garamond" w:hAnsi="Garamond"/>
          <w:sz w:val="24"/>
          <w:szCs w:val="24"/>
        </w:rPr>
        <w:t>y</w:t>
      </w:r>
      <w:r w:rsidR="00BE010D" w:rsidRPr="00722A20">
        <w:rPr>
          <w:rFonts w:ascii="Garamond" w:hAnsi="Garamond"/>
          <w:sz w:val="24"/>
          <w:szCs w:val="24"/>
        </w:rPr>
        <w:t xml:space="preserve"> to combine and deploy resources in an effective way to transform inputs into desirable outputs</w:t>
      </w:r>
      <w:r w:rsidR="00420B72" w:rsidRPr="00722A20">
        <w:rPr>
          <w:rFonts w:ascii="Garamond" w:hAnsi="Garamond"/>
          <w:sz w:val="24"/>
          <w:szCs w:val="24"/>
        </w:rPr>
        <w:t xml:space="preserve"> (</w:t>
      </w:r>
      <w:r w:rsidR="00E34D60" w:rsidRPr="00722A20">
        <w:rPr>
          <w:rFonts w:ascii="Garamond" w:hAnsi="Garamond"/>
          <w:sz w:val="24"/>
          <w:szCs w:val="24"/>
        </w:rPr>
        <w:t xml:space="preserve">Newbert, 2007; </w:t>
      </w:r>
      <w:r w:rsidR="00420B72" w:rsidRPr="00722A20">
        <w:rPr>
          <w:rFonts w:ascii="Garamond" w:hAnsi="Garamond"/>
          <w:sz w:val="24"/>
          <w:szCs w:val="24"/>
        </w:rPr>
        <w:t>Menguc et al., 2014)</w:t>
      </w:r>
      <w:r w:rsidR="00226B9D" w:rsidRPr="00722A20">
        <w:rPr>
          <w:rFonts w:ascii="Garamond" w:hAnsi="Garamond"/>
          <w:sz w:val="24"/>
          <w:szCs w:val="24"/>
        </w:rPr>
        <w:t xml:space="preserve"> </w:t>
      </w:r>
      <w:r w:rsidR="00884DE0" w:rsidRPr="00722A20">
        <w:rPr>
          <w:rFonts w:ascii="Garamond" w:hAnsi="Garamond"/>
          <w:sz w:val="24"/>
          <w:szCs w:val="24"/>
        </w:rPr>
        <w:t xml:space="preserve">that </w:t>
      </w:r>
      <w:r w:rsidR="00420B72" w:rsidRPr="00722A20">
        <w:rPr>
          <w:rFonts w:ascii="Garamond" w:hAnsi="Garamond"/>
          <w:sz w:val="24"/>
          <w:szCs w:val="24"/>
        </w:rPr>
        <w:t xml:space="preserve">explain differences in performance between firms that possess the same level of resources. </w:t>
      </w:r>
      <w:r w:rsidR="00101F16" w:rsidRPr="00722A20">
        <w:rPr>
          <w:rFonts w:ascii="Garamond" w:hAnsi="Garamond"/>
          <w:sz w:val="24"/>
          <w:szCs w:val="24"/>
        </w:rPr>
        <w:t>Such capabilities are often defined by way of staffing skills and expertise or location, business factors that offer differentiation by way of unique positioning.</w:t>
      </w:r>
    </w:p>
    <w:p w14:paraId="190382B5" w14:textId="0CC6D441" w:rsidR="00917A0C" w:rsidRPr="00722A20" w:rsidRDefault="003A616B" w:rsidP="00917A0C">
      <w:pPr>
        <w:tabs>
          <w:tab w:val="left" w:pos="5529"/>
        </w:tabs>
        <w:spacing w:after="0" w:line="360" w:lineRule="auto"/>
        <w:ind w:firstLine="357"/>
        <w:jc w:val="both"/>
        <w:rPr>
          <w:rFonts w:ascii="Garamond" w:hAnsi="Garamond"/>
          <w:sz w:val="24"/>
          <w:szCs w:val="24"/>
        </w:rPr>
      </w:pPr>
      <w:r w:rsidRPr="00722A20">
        <w:rPr>
          <w:rFonts w:ascii="Garamond" w:hAnsi="Garamond"/>
          <w:sz w:val="24"/>
          <w:szCs w:val="24"/>
        </w:rPr>
        <w:t>I</w:t>
      </w:r>
      <w:r w:rsidR="00CD1A41" w:rsidRPr="00722A20">
        <w:rPr>
          <w:rFonts w:ascii="Garamond" w:hAnsi="Garamond"/>
          <w:sz w:val="24"/>
          <w:szCs w:val="24"/>
        </w:rPr>
        <w:t>n</w:t>
      </w:r>
      <w:r w:rsidRPr="00722A20">
        <w:rPr>
          <w:rFonts w:ascii="Garamond" w:hAnsi="Garamond"/>
          <w:sz w:val="24"/>
          <w:szCs w:val="24"/>
        </w:rPr>
        <w:t xml:space="preserve"> product </w:t>
      </w:r>
      <w:r w:rsidR="00CD1A41" w:rsidRPr="00722A20">
        <w:rPr>
          <w:rFonts w:ascii="Garamond" w:hAnsi="Garamond"/>
          <w:sz w:val="24"/>
          <w:szCs w:val="24"/>
        </w:rPr>
        <w:t xml:space="preserve">design, </w:t>
      </w:r>
      <w:r w:rsidR="00980877" w:rsidRPr="00722A20">
        <w:rPr>
          <w:rFonts w:ascii="Garamond" w:hAnsi="Garamond"/>
          <w:sz w:val="24"/>
          <w:szCs w:val="24"/>
        </w:rPr>
        <w:t xml:space="preserve">scholars have highlighted that design can be a strategic </w:t>
      </w:r>
      <w:r w:rsidR="00980877" w:rsidRPr="00722A20">
        <w:rPr>
          <w:rFonts w:ascii="Garamond" w:hAnsi="Garamond"/>
          <w:i/>
          <w:sz w:val="24"/>
          <w:szCs w:val="24"/>
        </w:rPr>
        <w:t>resource</w:t>
      </w:r>
      <w:r w:rsidR="00980877" w:rsidRPr="00722A20">
        <w:rPr>
          <w:rFonts w:ascii="Garamond" w:hAnsi="Garamond"/>
          <w:sz w:val="24"/>
          <w:szCs w:val="24"/>
        </w:rPr>
        <w:t xml:space="preserve"> that enables firms to achieve sustainable competitive advantage (Stevens and Moultrie, 2011). </w:t>
      </w:r>
      <w:r w:rsidR="003A7AEA" w:rsidRPr="00722A20">
        <w:rPr>
          <w:rFonts w:ascii="Garamond" w:hAnsi="Garamond"/>
          <w:sz w:val="24"/>
          <w:szCs w:val="24"/>
        </w:rPr>
        <w:t>Menguc</w:t>
      </w:r>
      <w:r w:rsidR="00A811B2" w:rsidRPr="00722A20">
        <w:rPr>
          <w:rFonts w:ascii="Garamond" w:hAnsi="Garamond"/>
          <w:sz w:val="24"/>
          <w:szCs w:val="24"/>
        </w:rPr>
        <w:t xml:space="preserve"> et al. (2014)</w:t>
      </w:r>
      <w:r w:rsidR="001E6265" w:rsidRPr="00722A20">
        <w:rPr>
          <w:rFonts w:ascii="Garamond" w:hAnsi="Garamond"/>
          <w:sz w:val="24"/>
          <w:szCs w:val="24"/>
        </w:rPr>
        <w:t>,</w:t>
      </w:r>
      <w:r w:rsidR="00F36DA5" w:rsidRPr="00722A20">
        <w:rPr>
          <w:rFonts w:ascii="Garamond" w:hAnsi="Garamond"/>
          <w:sz w:val="24"/>
          <w:szCs w:val="24"/>
        </w:rPr>
        <w:t xml:space="preserve"> </w:t>
      </w:r>
      <w:r w:rsidR="00B85B07" w:rsidRPr="00722A20">
        <w:rPr>
          <w:rFonts w:ascii="Garamond" w:hAnsi="Garamond"/>
          <w:sz w:val="24"/>
          <w:szCs w:val="24"/>
        </w:rPr>
        <w:t xml:space="preserve">in their study of </w:t>
      </w:r>
      <w:r w:rsidR="009078A6" w:rsidRPr="00722A20">
        <w:rPr>
          <w:rFonts w:ascii="Garamond" w:hAnsi="Garamond"/>
          <w:sz w:val="24"/>
          <w:szCs w:val="24"/>
        </w:rPr>
        <w:t xml:space="preserve">the </w:t>
      </w:r>
      <w:r w:rsidR="00B37FF6" w:rsidRPr="00722A20">
        <w:rPr>
          <w:rFonts w:ascii="Garamond" w:hAnsi="Garamond"/>
          <w:sz w:val="24"/>
          <w:szCs w:val="24"/>
        </w:rPr>
        <w:t xml:space="preserve">RBV </w:t>
      </w:r>
      <w:r w:rsidR="00DC05FF" w:rsidRPr="00722A20">
        <w:rPr>
          <w:rFonts w:ascii="Garamond" w:hAnsi="Garamond"/>
          <w:sz w:val="24"/>
          <w:szCs w:val="24"/>
        </w:rPr>
        <w:t>and</w:t>
      </w:r>
      <w:r w:rsidR="00B37FF6" w:rsidRPr="00722A20">
        <w:rPr>
          <w:rFonts w:ascii="Garamond" w:hAnsi="Garamond"/>
          <w:sz w:val="24"/>
          <w:szCs w:val="24"/>
        </w:rPr>
        <w:t xml:space="preserve"> customer and supplier involvement in </w:t>
      </w:r>
      <w:r w:rsidR="000C402A" w:rsidRPr="00722A20">
        <w:rPr>
          <w:rFonts w:ascii="Garamond" w:hAnsi="Garamond"/>
          <w:sz w:val="24"/>
          <w:szCs w:val="24"/>
        </w:rPr>
        <w:t xml:space="preserve">the </w:t>
      </w:r>
      <w:r w:rsidR="00B37FF6" w:rsidRPr="00722A20">
        <w:rPr>
          <w:rFonts w:ascii="Garamond" w:hAnsi="Garamond"/>
          <w:sz w:val="24"/>
          <w:szCs w:val="24"/>
        </w:rPr>
        <w:t>design proc</w:t>
      </w:r>
      <w:r w:rsidR="00DC05FF" w:rsidRPr="00722A20">
        <w:rPr>
          <w:rFonts w:ascii="Garamond" w:hAnsi="Garamond"/>
          <w:sz w:val="24"/>
          <w:szCs w:val="24"/>
        </w:rPr>
        <w:t>ess and new product performanc</w:t>
      </w:r>
      <w:r w:rsidR="00EA0677" w:rsidRPr="00722A20">
        <w:rPr>
          <w:rFonts w:ascii="Garamond" w:hAnsi="Garamond"/>
          <w:sz w:val="24"/>
          <w:szCs w:val="24"/>
        </w:rPr>
        <w:t>e</w:t>
      </w:r>
      <w:r w:rsidR="001E6265" w:rsidRPr="00722A20">
        <w:rPr>
          <w:rFonts w:ascii="Garamond" w:hAnsi="Garamond"/>
          <w:sz w:val="24"/>
          <w:szCs w:val="24"/>
        </w:rPr>
        <w:t>,</w:t>
      </w:r>
      <w:r w:rsidR="00EA0677" w:rsidRPr="00722A20">
        <w:rPr>
          <w:rFonts w:ascii="Garamond" w:hAnsi="Garamond"/>
          <w:sz w:val="24"/>
          <w:szCs w:val="24"/>
        </w:rPr>
        <w:t xml:space="preserve"> </w:t>
      </w:r>
      <w:r w:rsidR="00D33319" w:rsidRPr="00722A20">
        <w:rPr>
          <w:rFonts w:ascii="Garamond" w:hAnsi="Garamond"/>
          <w:sz w:val="24"/>
          <w:szCs w:val="24"/>
        </w:rPr>
        <w:t xml:space="preserve">extend </w:t>
      </w:r>
      <w:r w:rsidR="009078A6" w:rsidRPr="00722A20">
        <w:rPr>
          <w:rFonts w:ascii="Garamond" w:hAnsi="Garamond"/>
          <w:sz w:val="24"/>
          <w:szCs w:val="24"/>
        </w:rPr>
        <w:t xml:space="preserve">the </w:t>
      </w:r>
      <w:r w:rsidR="00D33319" w:rsidRPr="00722A20">
        <w:rPr>
          <w:rFonts w:ascii="Garamond" w:hAnsi="Garamond"/>
          <w:sz w:val="24"/>
          <w:szCs w:val="24"/>
        </w:rPr>
        <w:t xml:space="preserve">RBV by introducing innovation </w:t>
      </w:r>
      <w:r w:rsidR="00D33319" w:rsidRPr="00722A20">
        <w:rPr>
          <w:rFonts w:ascii="Garamond" w:hAnsi="Garamond"/>
          <w:i/>
          <w:sz w:val="24"/>
          <w:szCs w:val="24"/>
        </w:rPr>
        <w:t>capabilit</w:t>
      </w:r>
      <w:r w:rsidR="00653F5E" w:rsidRPr="00722A20">
        <w:rPr>
          <w:rFonts w:ascii="Garamond" w:hAnsi="Garamond"/>
          <w:i/>
          <w:sz w:val="24"/>
          <w:szCs w:val="24"/>
        </w:rPr>
        <w:t>ies</w:t>
      </w:r>
      <w:r w:rsidR="00D33319" w:rsidRPr="00722A20">
        <w:rPr>
          <w:rFonts w:ascii="Garamond" w:hAnsi="Garamond"/>
          <w:sz w:val="24"/>
          <w:szCs w:val="24"/>
        </w:rPr>
        <w:t xml:space="preserve"> as moderators in the resource–new product performance relationship</w:t>
      </w:r>
      <w:r w:rsidR="00044029" w:rsidRPr="00722A20">
        <w:rPr>
          <w:rFonts w:ascii="Garamond" w:hAnsi="Garamond"/>
          <w:sz w:val="24"/>
          <w:szCs w:val="24"/>
        </w:rPr>
        <w:t xml:space="preserve">. </w:t>
      </w:r>
      <w:r w:rsidR="00DC05FF" w:rsidRPr="00722A20">
        <w:rPr>
          <w:rFonts w:ascii="Garamond" w:hAnsi="Garamond"/>
          <w:sz w:val="24"/>
          <w:szCs w:val="24"/>
        </w:rPr>
        <w:t>T</w:t>
      </w:r>
      <w:r w:rsidR="00B453E4" w:rsidRPr="00722A20">
        <w:rPr>
          <w:rFonts w:ascii="Garamond" w:hAnsi="Garamond"/>
          <w:sz w:val="24"/>
          <w:szCs w:val="24"/>
        </w:rPr>
        <w:t xml:space="preserve">his paper </w:t>
      </w:r>
      <w:r w:rsidR="004A5AC0" w:rsidRPr="00722A20">
        <w:rPr>
          <w:rFonts w:ascii="Garamond" w:hAnsi="Garamond"/>
          <w:sz w:val="24"/>
          <w:szCs w:val="24"/>
        </w:rPr>
        <w:t>uses</w:t>
      </w:r>
      <w:r w:rsidR="003772CA" w:rsidRPr="00722A20">
        <w:rPr>
          <w:rFonts w:ascii="Garamond" w:hAnsi="Garamond"/>
          <w:sz w:val="24"/>
          <w:szCs w:val="24"/>
        </w:rPr>
        <w:t xml:space="preserve"> </w:t>
      </w:r>
      <w:r w:rsidR="004A5AC0" w:rsidRPr="00722A20">
        <w:rPr>
          <w:rFonts w:ascii="Garamond" w:hAnsi="Garamond"/>
          <w:sz w:val="24"/>
          <w:szCs w:val="24"/>
        </w:rPr>
        <w:t xml:space="preserve">the </w:t>
      </w:r>
      <w:r w:rsidR="003772CA" w:rsidRPr="00722A20">
        <w:rPr>
          <w:rFonts w:ascii="Garamond" w:hAnsi="Garamond"/>
          <w:sz w:val="24"/>
          <w:szCs w:val="24"/>
        </w:rPr>
        <w:t xml:space="preserve">RBV </w:t>
      </w:r>
      <w:r w:rsidR="004A5AC0" w:rsidRPr="00722A20">
        <w:rPr>
          <w:rFonts w:ascii="Garamond" w:hAnsi="Garamond"/>
          <w:sz w:val="24"/>
          <w:szCs w:val="24"/>
        </w:rPr>
        <w:t>as a conceptual lens to explore</w:t>
      </w:r>
      <w:r w:rsidR="00FA431E" w:rsidRPr="00722A20">
        <w:rPr>
          <w:rFonts w:ascii="Garamond" w:hAnsi="Garamond"/>
          <w:sz w:val="24"/>
          <w:szCs w:val="24"/>
        </w:rPr>
        <w:t xml:space="preserve"> the </w:t>
      </w:r>
      <w:r w:rsidR="0001154E" w:rsidRPr="00722A20">
        <w:rPr>
          <w:rFonts w:ascii="Garamond" w:hAnsi="Garamond"/>
          <w:sz w:val="24"/>
          <w:szCs w:val="24"/>
        </w:rPr>
        <w:t>influence</w:t>
      </w:r>
      <w:r w:rsidR="00FA431E" w:rsidRPr="00722A20">
        <w:rPr>
          <w:rFonts w:ascii="Garamond" w:hAnsi="Garamond"/>
          <w:sz w:val="24"/>
          <w:szCs w:val="24"/>
        </w:rPr>
        <w:t xml:space="preserve"> of</w:t>
      </w:r>
      <w:r w:rsidR="00C4618A" w:rsidRPr="00722A20">
        <w:rPr>
          <w:rFonts w:ascii="Garamond" w:hAnsi="Garamond"/>
          <w:sz w:val="24"/>
          <w:szCs w:val="24"/>
        </w:rPr>
        <w:t xml:space="preserve"> social media/web 2.0 in creating</w:t>
      </w:r>
      <w:r w:rsidR="00FA431E" w:rsidRPr="00722A20">
        <w:rPr>
          <w:rFonts w:ascii="Garamond" w:hAnsi="Garamond"/>
          <w:sz w:val="24"/>
          <w:szCs w:val="24"/>
        </w:rPr>
        <w:t xml:space="preserve"> knowledge</w:t>
      </w:r>
      <w:r w:rsidR="00123D2C" w:rsidRPr="00722A20">
        <w:rPr>
          <w:rFonts w:ascii="Garamond" w:hAnsi="Garamond"/>
          <w:sz w:val="24"/>
          <w:szCs w:val="24"/>
        </w:rPr>
        <w:t xml:space="preserve"> sharing capabilities</w:t>
      </w:r>
      <w:r w:rsidR="00FA431E" w:rsidRPr="00722A20">
        <w:rPr>
          <w:rFonts w:ascii="Garamond" w:hAnsi="Garamond"/>
          <w:sz w:val="24"/>
          <w:szCs w:val="24"/>
        </w:rPr>
        <w:t xml:space="preserve"> </w:t>
      </w:r>
      <w:r w:rsidR="0001154E" w:rsidRPr="00722A20">
        <w:rPr>
          <w:rFonts w:ascii="Garamond" w:hAnsi="Garamond"/>
          <w:sz w:val="24"/>
          <w:szCs w:val="24"/>
        </w:rPr>
        <w:t xml:space="preserve">on </w:t>
      </w:r>
      <w:r w:rsidR="00354891" w:rsidRPr="00722A20">
        <w:rPr>
          <w:rFonts w:ascii="Garamond" w:hAnsi="Garamond"/>
          <w:sz w:val="24"/>
          <w:szCs w:val="24"/>
        </w:rPr>
        <w:t>sense-</w:t>
      </w:r>
      <w:r w:rsidR="004A5ACB" w:rsidRPr="00722A20">
        <w:rPr>
          <w:rFonts w:ascii="Garamond" w:hAnsi="Garamond"/>
          <w:sz w:val="24"/>
          <w:szCs w:val="24"/>
        </w:rPr>
        <w:t xml:space="preserve"> </w:t>
      </w:r>
      <w:r w:rsidR="00354891" w:rsidRPr="00722A20">
        <w:rPr>
          <w:rFonts w:ascii="Garamond" w:hAnsi="Garamond"/>
          <w:sz w:val="24"/>
          <w:szCs w:val="24"/>
        </w:rPr>
        <w:t>and decision-</w:t>
      </w:r>
      <w:r w:rsidR="004A5ACB" w:rsidRPr="00722A20">
        <w:rPr>
          <w:rFonts w:ascii="Garamond" w:hAnsi="Garamond"/>
          <w:sz w:val="24"/>
          <w:szCs w:val="24"/>
        </w:rPr>
        <w:t xml:space="preserve"> </w:t>
      </w:r>
      <w:r w:rsidR="00354891" w:rsidRPr="00722A20">
        <w:rPr>
          <w:rFonts w:ascii="Garamond" w:hAnsi="Garamond"/>
          <w:sz w:val="24"/>
          <w:szCs w:val="24"/>
        </w:rPr>
        <w:t xml:space="preserve">making </w:t>
      </w:r>
      <w:r w:rsidR="00186EF4" w:rsidRPr="00722A20">
        <w:rPr>
          <w:rFonts w:ascii="Garamond" w:hAnsi="Garamond"/>
          <w:sz w:val="24"/>
          <w:szCs w:val="24"/>
        </w:rPr>
        <w:t>during product design</w:t>
      </w:r>
      <w:r w:rsidR="00164738" w:rsidRPr="00722A20">
        <w:rPr>
          <w:rFonts w:ascii="Garamond" w:hAnsi="Garamond"/>
          <w:sz w:val="24"/>
          <w:szCs w:val="24"/>
        </w:rPr>
        <w:t xml:space="preserve">. </w:t>
      </w:r>
    </w:p>
    <w:p w14:paraId="4AAEF466" w14:textId="77777777" w:rsidR="009846C9" w:rsidRPr="00722A20" w:rsidRDefault="009846C9">
      <w:pPr>
        <w:tabs>
          <w:tab w:val="left" w:pos="5529"/>
        </w:tabs>
        <w:spacing w:after="0" w:line="360" w:lineRule="auto"/>
        <w:jc w:val="both"/>
        <w:rPr>
          <w:rFonts w:ascii="Garamond" w:hAnsi="Garamond"/>
          <w:sz w:val="24"/>
          <w:szCs w:val="24"/>
        </w:rPr>
      </w:pPr>
    </w:p>
    <w:p w14:paraId="34E2B703" w14:textId="4AC4E909" w:rsidR="00224D40" w:rsidRPr="00722A20" w:rsidRDefault="002F5317" w:rsidP="00224D40">
      <w:pPr>
        <w:spacing w:after="0" w:line="360" w:lineRule="auto"/>
        <w:jc w:val="both"/>
        <w:rPr>
          <w:rFonts w:ascii="Garamond" w:hAnsi="Garamond"/>
          <w:i/>
          <w:sz w:val="24"/>
          <w:szCs w:val="24"/>
        </w:rPr>
      </w:pPr>
      <w:r w:rsidRPr="00722A20">
        <w:rPr>
          <w:rFonts w:ascii="Garamond" w:hAnsi="Garamond"/>
          <w:i/>
          <w:sz w:val="24"/>
          <w:szCs w:val="24"/>
        </w:rPr>
        <w:t xml:space="preserve">2.2 </w:t>
      </w:r>
      <w:r w:rsidR="00224D40" w:rsidRPr="00722A20">
        <w:rPr>
          <w:rFonts w:ascii="Garamond" w:hAnsi="Garamond"/>
          <w:i/>
          <w:sz w:val="24"/>
          <w:szCs w:val="24"/>
        </w:rPr>
        <w:t xml:space="preserve">Knowledge sharing </w:t>
      </w:r>
      <w:r w:rsidR="00530F54" w:rsidRPr="00722A20">
        <w:rPr>
          <w:rFonts w:ascii="Garamond" w:hAnsi="Garamond"/>
          <w:i/>
          <w:sz w:val="24"/>
          <w:szCs w:val="24"/>
        </w:rPr>
        <w:t xml:space="preserve">for joint sense- and decision- </w:t>
      </w:r>
      <w:r w:rsidR="001D4497" w:rsidRPr="00722A20">
        <w:rPr>
          <w:rFonts w:ascii="Garamond" w:hAnsi="Garamond"/>
          <w:i/>
          <w:sz w:val="24"/>
          <w:szCs w:val="24"/>
        </w:rPr>
        <w:t xml:space="preserve">making </w:t>
      </w:r>
      <w:r w:rsidR="00027E63" w:rsidRPr="00722A20">
        <w:rPr>
          <w:rFonts w:ascii="Garamond" w:hAnsi="Garamond"/>
          <w:i/>
          <w:sz w:val="24"/>
          <w:szCs w:val="24"/>
        </w:rPr>
        <w:t>in product design</w:t>
      </w:r>
    </w:p>
    <w:p w14:paraId="2B9B44BC" w14:textId="208CDBB2" w:rsidR="00C90112" w:rsidRPr="00722A20" w:rsidRDefault="00B80393" w:rsidP="00286DE3">
      <w:pPr>
        <w:tabs>
          <w:tab w:val="left" w:pos="5529"/>
        </w:tabs>
        <w:spacing w:after="0" w:line="360" w:lineRule="auto"/>
        <w:ind w:firstLine="357"/>
        <w:jc w:val="both"/>
        <w:rPr>
          <w:rFonts w:ascii="Garamond" w:hAnsi="Garamond"/>
          <w:sz w:val="24"/>
          <w:szCs w:val="24"/>
        </w:rPr>
      </w:pPr>
      <w:r w:rsidRPr="00722A20">
        <w:rPr>
          <w:rFonts w:ascii="Garamond" w:hAnsi="Garamond"/>
          <w:sz w:val="24"/>
          <w:szCs w:val="24"/>
        </w:rPr>
        <w:t xml:space="preserve">Product </w:t>
      </w:r>
      <w:r w:rsidR="00A61886" w:rsidRPr="00722A20">
        <w:rPr>
          <w:rFonts w:ascii="Garamond" w:hAnsi="Garamond"/>
          <w:sz w:val="24"/>
          <w:szCs w:val="24"/>
        </w:rPr>
        <w:t xml:space="preserve">design has been emphasised as a determinant of the total cost of producing or delivering products and services (Hong </w:t>
      </w:r>
      <w:r w:rsidR="00C953DA" w:rsidRPr="00722A20">
        <w:rPr>
          <w:rFonts w:ascii="Garamond" w:hAnsi="Garamond"/>
          <w:sz w:val="24"/>
          <w:szCs w:val="24"/>
        </w:rPr>
        <w:t>and</w:t>
      </w:r>
      <w:r w:rsidR="00A61886" w:rsidRPr="00722A20">
        <w:rPr>
          <w:rFonts w:ascii="Garamond" w:hAnsi="Garamond"/>
          <w:sz w:val="24"/>
          <w:szCs w:val="24"/>
        </w:rPr>
        <w:t xml:space="preserve"> Roh, 2009) and competitive advantage (</w:t>
      </w:r>
      <w:r w:rsidR="00E5499E" w:rsidRPr="00722A20">
        <w:rPr>
          <w:rFonts w:ascii="Garamond" w:hAnsi="Garamond"/>
          <w:sz w:val="24"/>
          <w:szCs w:val="24"/>
        </w:rPr>
        <w:t xml:space="preserve">Veryzer and de Mozota, 2005; </w:t>
      </w:r>
      <w:r w:rsidR="00A61886" w:rsidRPr="00722A20">
        <w:rPr>
          <w:rFonts w:ascii="Garamond" w:hAnsi="Garamond"/>
          <w:sz w:val="24"/>
          <w:szCs w:val="24"/>
        </w:rPr>
        <w:t xml:space="preserve">Hong et al., 2011; Marsillac </w:t>
      </w:r>
      <w:r w:rsidR="00C953DA" w:rsidRPr="00722A20">
        <w:rPr>
          <w:rFonts w:ascii="Garamond" w:hAnsi="Garamond"/>
          <w:sz w:val="24"/>
          <w:szCs w:val="24"/>
        </w:rPr>
        <w:t>and</w:t>
      </w:r>
      <w:r w:rsidR="00A61886" w:rsidRPr="00722A20">
        <w:rPr>
          <w:rFonts w:ascii="Garamond" w:hAnsi="Garamond"/>
          <w:sz w:val="24"/>
          <w:szCs w:val="24"/>
        </w:rPr>
        <w:t xml:space="preserve"> Roh, 2014</w:t>
      </w:r>
      <w:r w:rsidRPr="00722A20">
        <w:rPr>
          <w:rFonts w:ascii="Garamond" w:hAnsi="Garamond"/>
          <w:sz w:val="24"/>
          <w:szCs w:val="24"/>
        </w:rPr>
        <w:t>; Menguc et al., 2014</w:t>
      </w:r>
      <w:r w:rsidR="00A61886" w:rsidRPr="00722A20">
        <w:rPr>
          <w:rFonts w:ascii="Garamond" w:hAnsi="Garamond"/>
          <w:sz w:val="24"/>
          <w:szCs w:val="24"/>
        </w:rPr>
        <w:t xml:space="preserve">). Product design involves, </w:t>
      </w:r>
      <w:r w:rsidR="006277F8" w:rsidRPr="00722A20">
        <w:rPr>
          <w:rFonts w:ascii="Garamond" w:hAnsi="Garamond"/>
          <w:sz w:val="24"/>
          <w:szCs w:val="24"/>
        </w:rPr>
        <w:t>inter alia</w:t>
      </w:r>
      <w:r w:rsidR="00766489" w:rsidRPr="00722A20">
        <w:rPr>
          <w:rFonts w:ascii="Garamond" w:hAnsi="Garamond"/>
          <w:sz w:val="24"/>
          <w:szCs w:val="24"/>
        </w:rPr>
        <w:t xml:space="preserve">, </w:t>
      </w:r>
      <w:r w:rsidR="00CC0E24" w:rsidRPr="00722A20">
        <w:rPr>
          <w:rFonts w:ascii="Garamond" w:hAnsi="Garamond"/>
          <w:sz w:val="24"/>
          <w:szCs w:val="24"/>
        </w:rPr>
        <w:t xml:space="preserve">collaboration between suppliers, customers and the cross-functional design team for </w:t>
      </w:r>
      <w:r w:rsidR="00A61886" w:rsidRPr="00722A20">
        <w:rPr>
          <w:rFonts w:ascii="Garamond" w:hAnsi="Garamond"/>
          <w:sz w:val="24"/>
          <w:szCs w:val="24"/>
        </w:rPr>
        <w:t>the establishment of plans on information flows and activities. Product design need</w:t>
      </w:r>
      <w:r w:rsidR="0081382C" w:rsidRPr="00722A20">
        <w:rPr>
          <w:rFonts w:ascii="Garamond" w:hAnsi="Garamond"/>
          <w:sz w:val="24"/>
          <w:szCs w:val="24"/>
        </w:rPr>
        <w:t>s</w:t>
      </w:r>
      <w:r w:rsidR="00A61886" w:rsidRPr="00722A20">
        <w:rPr>
          <w:rFonts w:ascii="Garamond" w:hAnsi="Garamond"/>
          <w:sz w:val="24"/>
          <w:szCs w:val="24"/>
        </w:rPr>
        <w:t xml:space="preserve"> to identify market/customer requirements</w:t>
      </w:r>
      <w:r w:rsidR="00E33063" w:rsidRPr="00722A20">
        <w:rPr>
          <w:rFonts w:ascii="Garamond" w:hAnsi="Garamond"/>
          <w:sz w:val="24"/>
          <w:szCs w:val="24"/>
        </w:rPr>
        <w:t xml:space="preserve"> (formally or informally)</w:t>
      </w:r>
      <w:r w:rsidR="00A61886" w:rsidRPr="00722A20">
        <w:rPr>
          <w:rFonts w:ascii="Garamond" w:hAnsi="Garamond"/>
          <w:sz w:val="24"/>
          <w:szCs w:val="24"/>
        </w:rPr>
        <w:t xml:space="preserve">, specify products and create or </w:t>
      </w:r>
      <w:r w:rsidR="00A61886" w:rsidRPr="00722A20">
        <w:rPr>
          <w:rFonts w:ascii="Garamond" w:hAnsi="Garamond"/>
          <w:sz w:val="24"/>
          <w:szCs w:val="24"/>
        </w:rPr>
        <w:lastRenderedPageBreak/>
        <w:t xml:space="preserve">modify already existing products to meet the needs of the market. </w:t>
      </w:r>
      <w:r w:rsidR="007971EF" w:rsidRPr="00722A20">
        <w:rPr>
          <w:rFonts w:ascii="Garamond" w:hAnsi="Garamond"/>
          <w:sz w:val="24"/>
          <w:szCs w:val="24"/>
        </w:rPr>
        <w:t>S</w:t>
      </w:r>
      <w:r w:rsidR="00A61886" w:rsidRPr="00722A20">
        <w:rPr>
          <w:rFonts w:ascii="Garamond" w:hAnsi="Garamond"/>
          <w:sz w:val="24"/>
          <w:szCs w:val="24"/>
        </w:rPr>
        <w:t>haring of knowledge, defined as “shared, common understanding of the design team” (Rupak et al., 2008</w:t>
      </w:r>
      <w:r w:rsidR="000842C8" w:rsidRPr="00722A20">
        <w:rPr>
          <w:rFonts w:ascii="Garamond" w:hAnsi="Garamond"/>
          <w:sz w:val="24"/>
          <w:szCs w:val="24"/>
        </w:rPr>
        <w:t xml:space="preserve">, </w:t>
      </w:r>
      <w:r w:rsidR="00A61886" w:rsidRPr="00722A20">
        <w:rPr>
          <w:rFonts w:ascii="Garamond" w:hAnsi="Garamond"/>
          <w:sz w:val="24"/>
          <w:szCs w:val="24"/>
        </w:rPr>
        <w:t>724),</w:t>
      </w:r>
      <w:r w:rsidR="006B0E80" w:rsidRPr="00722A20">
        <w:rPr>
          <w:rFonts w:ascii="Garamond" w:hAnsi="Garamond"/>
          <w:sz w:val="24"/>
          <w:szCs w:val="24"/>
        </w:rPr>
        <w:t xml:space="preserve"> with both customers and suppliers</w:t>
      </w:r>
      <w:r w:rsidR="00A61886" w:rsidRPr="00722A20">
        <w:rPr>
          <w:rFonts w:ascii="Garamond" w:hAnsi="Garamond"/>
          <w:sz w:val="24"/>
          <w:szCs w:val="24"/>
        </w:rPr>
        <w:t xml:space="preserve"> is critical</w:t>
      </w:r>
      <w:r w:rsidR="00AB455B" w:rsidRPr="00722A20">
        <w:rPr>
          <w:rFonts w:ascii="Garamond" w:hAnsi="Garamond"/>
          <w:sz w:val="24"/>
          <w:szCs w:val="24"/>
        </w:rPr>
        <w:t xml:space="preserve"> (</w:t>
      </w:r>
      <w:r w:rsidR="00A02DAE" w:rsidRPr="00722A20">
        <w:rPr>
          <w:rFonts w:ascii="Garamond" w:hAnsi="Garamond"/>
          <w:sz w:val="24"/>
          <w:szCs w:val="24"/>
        </w:rPr>
        <w:t>Lawson et al., 2009</w:t>
      </w:r>
      <w:r w:rsidR="00AB455B" w:rsidRPr="00722A20">
        <w:rPr>
          <w:rFonts w:ascii="Garamond" w:hAnsi="Garamond"/>
          <w:sz w:val="24"/>
          <w:szCs w:val="24"/>
        </w:rPr>
        <w:t>)</w:t>
      </w:r>
      <w:r w:rsidR="00A61886" w:rsidRPr="00722A20">
        <w:rPr>
          <w:rFonts w:ascii="Garamond" w:hAnsi="Garamond"/>
          <w:sz w:val="24"/>
          <w:szCs w:val="24"/>
        </w:rPr>
        <w:t>. Th</w:t>
      </w:r>
      <w:r w:rsidR="0081382C" w:rsidRPr="00722A20">
        <w:rPr>
          <w:rFonts w:ascii="Garamond" w:hAnsi="Garamond"/>
          <w:sz w:val="24"/>
          <w:szCs w:val="24"/>
        </w:rPr>
        <w:t>r</w:t>
      </w:r>
      <w:r w:rsidR="00A61886" w:rsidRPr="00722A20">
        <w:rPr>
          <w:rFonts w:ascii="Garamond" w:hAnsi="Garamond"/>
          <w:sz w:val="24"/>
          <w:szCs w:val="24"/>
        </w:rPr>
        <w:t>ough knowledge sharing, transactive memory (</w:t>
      </w:r>
      <w:r w:rsidR="001E6265" w:rsidRPr="00722A20">
        <w:rPr>
          <w:rFonts w:ascii="Garamond" w:hAnsi="Garamond"/>
          <w:sz w:val="24"/>
          <w:szCs w:val="24"/>
        </w:rPr>
        <w:t>'</w:t>
      </w:r>
      <w:r w:rsidR="00A61886" w:rsidRPr="00722A20">
        <w:rPr>
          <w:rFonts w:ascii="Garamond" w:hAnsi="Garamond"/>
          <w:sz w:val="24"/>
          <w:szCs w:val="24"/>
        </w:rPr>
        <w:t>know- what</w:t>
      </w:r>
      <w:r w:rsidR="001E6265" w:rsidRPr="00722A20">
        <w:rPr>
          <w:rFonts w:ascii="Garamond" w:hAnsi="Garamond"/>
          <w:sz w:val="24"/>
          <w:szCs w:val="24"/>
        </w:rPr>
        <w:t>'</w:t>
      </w:r>
      <w:r w:rsidR="00A61886" w:rsidRPr="00722A20">
        <w:rPr>
          <w:rFonts w:ascii="Garamond" w:hAnsi="Garamond"/>
          <w:sz w:val="24"/>
          <w:szCs w:val="24"/>
        </w:rPr>
        <w:t xml:space="preserve"> and </w:t>
      </w:r>
      <w:r w:rsidR="001E6265" w:rsidRPr="00722A20">
        <w:rPr>
          <w:rFonts w:ascii="Garamond" w:hAnsi="Garamond"/>
          <w:sz w:val="24"/>
          <w:szCs w:val="24"/>
        </w:rPr>
        <w:t>'</w:t>
      </w:r>
      <w:r w:rsidR="00A61886" w:rsidRPr="00722A20">
        <w:rPr>
          <w:rFonts w:ascii="Garamond" w:hAnsi="Garamond"/>
          <w:sz w:val="24"/>
          <w:szCs w:val="24"/>
        </w:rPr>
        <w:t>know-how</w:t>
      </w:r>
      <w:r w:rsidR="001E6265" w:rsidRPr="00722A20">
        <w:rPr>
          <w:rFonts w:ascii="Garamond" w:hAnsi="Garamond"/>
          <w:sz w:val="24"/>
          <w:szCs w:val="24"/>
        </w:rPr>
        <w:t>'</w:t>
      </w:r>
      <w:r w:rsidR="00A61886" w:rsidRPr="00722A20">
        <w:rPr>
          <w:rFonts w:ascii="Garamond" w:hAnsi="Garamond"/>
          <w:sz w:val="24"/>
          <w:szCs w:val="24"/>
        </w:rPr>
        <w:t>), successful collaboration, effective and efficient collective problem solving, innovative solution</w:t>
      </w:r>
      <w:r w:rsidR="0081382C" w:rsidRPr="00722A20">
        <w:rPr>
          <w:rFonts w:ascii="Garamond" w:hAnsi="Garamond"/>
          <w:sz w:val="24"/>
          <w:szCs w:val="24"/>
        </w:rPr>
        <w:t>s</w:t>
      </w:r>
      <w:r w:rsidR="00A61886" w:rsidRPr="00722A20">
        <w:rPr>
          <w:rFonts w:ascii="Garamond" w:hAnsi="Garamond"/>
          <w:sz w:val="24"/>
          <w:szCs w:val="24"/>
        </w:rPr>
        <w:t xml:space="preserve"> in terms of both critical strategic issues and inter-organisational operative routine activities are achieved</w:t>
      </w:r>
      <w:r w:rsidR="00EE2302" w:rsidRPr="00722A20">
        <w:rPr>
          <w:rFonts w:ascii="Garamond" w:hAnsi="Garamond"/>
          <w:sz w:val="24"/>
          <w:szCs w:val="24"/>
        </w:rPr>
        <w:t xml:space="preserve"> (</w:t>
      </w:r>
      <w:r w:rsidR="00891591" w:rsidRPr="00722A20">
        <w:rPr>
          <w:rFonts w:ascii="Garamond" w:hAnsi="Garamond"/>
          <w:sz w:val="24"/>
          <w:szCs w:val="24"/>
        </w:rPr>
        <w:t xml:space="preserve">Rupak et al., 2008; </w:t>
      </w:r>
      <w:r w:rsidR="00EE2302" w:rsidRPr="00722A20">
        <w:rPr>
          <w:rFonts w:ascii="Garamond" w:hAnsi="Garamond"/>
          <w:sz w:val="24"/>
          <w:szCs w:val="24"/>
        </w:rPr>
        <w:t xml:space="preserve">Revilla </w:t>
      </w:r>
      <w:r w:rsidR="00C953DA" w:rsidRPr="00722A20">
        <w:rPr>
          <w:rFonts w:ascii="Garamond" w:hAnsi="Garamond"/>
          <w:sz w:val="24"/>
          <w:szCs w:val="24"/>
        </w:rPr>
        <w:t>and</w:t>
      </w:r>
      <w:r w:rsidR="00EE2302" w:rsidRPr="00722A20">
        <w:rPr>
          <w:rFonts w:ascii="Garamond" w:hAnsi="Garamond"/>
          <w:sz w:val="24"/>
          <w:szCs w:val="24"/>
        </w:rPr>
        <w:t xml:space="preserve"> Villena, 2012)</w:t>
      </w:r>
      <w:r w:rsidR="00A61886" w:rsidRPr="00722A20">
        <w:rPr>
          <w:rFonts w:ascii="Garamond" w:hAnsi="Garamond"/>
          <w:sz w:val="24"/>
          <w:szCs w:val="24"/>
        </w:rPr>
        <w:t xml:space="preserve">. </w:t>
      </w:r>
    </w:p>
    <w:p w14:paraId="7EA8B410" w14:textId="5ED700E7" w:rsidR="009742EC" w:rsidRPr="00722A20" w:rsidRDefault="00EC3060" w:rsidP="008848F2">
      <w:pPr>
        <w:tabs>
          <w:tab w:val="left" w:pos="5529"/>
        </w:tabs>
        <w:spacing w:after="0" w:line="360" w:lineRule="auto"/>
        <w:ind w:firstLine="357"/>
        <w:jc w:val="both"/>
        <w:rPr>
          <w:rFonts w:ascii="Garamond" w:hAnsi="Garamond"/>
          <w:sz w:val="24"/>
          <w:szCs w:val="24"/>
        </w:rPr>
      </w:pPr>
      <w:r w:rsidRPr="00722A20">
        <w:rPr>
          <w:rFonts w:ascii="Garamond" w:hAnsi="Garamond"/>
          <w:sz w:val="24"/>
          <w:szCs w:val="24"/>
        </w:rPr>
        <w:t>K</w:t>
      </w:r>
      <w:r w:rsidR="00A61886" w:rsidRPr="00722A20">
        <w:rPr>
          <w:rFonts w:ascii="Garamond" w:hAnsi="Garamond"/>
          <w:sz w:val="24"/>
          <w:szCs w:val="24"/>
        </w:rPr>
        <w:t>nowledge sharing of customers, suppliers, internal capabilities, and design process is of strategic and operational importance (</w:t>
      </w:r>
      <w:r w:rsidR="00C718C7" w:rsidRPr="00722A20">
        <w:rPr>
          <w:rFonts w:ascii="Garamond" w:hAnsi="Garamond"/>
          <w:sz w:val="24"/>
          <w:szCs w:val="24"/>
        </w:rPr>
        <w:t xml:space="preserve">Zailani and Rajagopal, 2005; Swink et al., 2007; </w:t>
      </w:r>
      <w:r w:rsidR="00A61886" w:rsidRPr="00722A20">
        <w:rPr>
          <w:rFonts w:ascii="Garamond" w:hAnsi="Garamond"/>
          <w:sz w:val="24"/>
          <w:szCs w:val="24"/>
        </w:rPr>
        <w:t>Sanders, 2008)</w:t>
      </w:r>
      <w:r w:rsidR="00247FFC" w:rsidRPr="00722A20">
        <w:rPr>
          <w:rFonts w:ascii="Garamond" w:hAnsi="Garamond"/>
          <w:sz w:val="24"/>
          <w:szCs w:val="24"/>
        </w:rPr>
        <w:t>. Knowledge sharing enables</w:t>
      </w:r>
      <w:r w:rsidR="00A61886" w:rsidRPr="00722A20">
        <w:rPr>
          <w:rFonts w:ascii="Garamond" w:hAnsi="Garamond"/>
          <w:sz w:val="24"/>
          <w:szCs w:val="24"/>
        </w:rPr>
        <w:t xml:space="preserve"> </w:t>
      </w:r>
      <w:r w:rsidR="00A61886" w:rsidRPr="00722A20">
        <w:rPr>
          <w:rFonts w:ascii="Garamond" w:hAnsi="Garamond"/>
          <w:i/>
          <w:sz w:val="24"/>
          <w:szCs w:val="24"/>
        </w:rPr>
        <w:t>joint sense-</w:t>
      </w:r>
      <w:r w:rsidR="00872E0C" w:rsidRPr="00722A20">
        <w:rPr>
          <w:rFonts w:ascii="Garamond" w:hAnsi="Garamond"/>
          <w:i/>
          <w:sz w:val="24"/>
          <w:szCs w:val="24"/>
        </w:rPr>
        <w:t xml:space="preserve"> </w:t>
      </w:r>
      <w:r w:rsidR="00A61886" w:rsidRPr="00722A20">
        <w:rPr>
          <w:rFonts w:ascii="Garamond" w:hAnsi="Garamond"/>
          <w:sz w:val="24"/>
          <w:szCs w:val="24"/>
        </w:rPr>
        <w:t xml:space="preserve">and </w:t>
      </w:r>
      <w:r w:rsidR="00A61886" w:rsidRPr="00722A20">
        <w:rPr>
          <w:rFonts w:ascii="Garamond" w:hAnsi="Garamond"/>
          <w:i/>
          <w:sz w:val="24"/>
          <w:szCs w:val="24"/>
        </w:rPr>
        <w:t>decision-making</w:t>
      </w:r>
      <w:r w:rsidR="00A61886" w:rsidRPr="00722A20">
        <w:rPr>
          <w:rFonts w:ascii="Garamond" w:hAnsi="Garamond"/>
          <w:sz w:val="24"/>
          <w:szCs w:val="24"/>
        </w:rPr>
        <w:t xml:space="preserve"> to take place (Revilla </w:t>
      </w:r>
      <w:r w:rsidR="00C953DA" w:rsidRPr="00722A20">
        <w:rPr>
          <w:rFonts w:ascii="Garamond" w:hAnsi="Garamond"/>
          <w:sz w:val="24"/>
          <w:szCs w:val="24"/>
        </w:rPr>
        <w:t>and</w:t>
      </w:r>
      <w:r w:rsidR="00A61886" w:rsidRPr="00722A20">
        <w:rPr>
          <w:rFonts w:ascii="Garamond" w:hAnsi="Garamond"/>
          <w:sz w:val="24"/>
          <w:szCs w:val="24"/>
        </w:rPr>
        <w:t xml:space="preserve"> Villena, 2012). Through </w:t>
      </w:r>
      <w:r w:rsidR="00A61886" w:rsidRPr="00722A20">
        <w:rPr>
          <w:rFonts w:ascii="Garamond" w:hAnsi="Garamond"/>
          <w:i/>
          <w:sz w:val="24"/>
          <w:szCs w:val="24"/>
        </w:rPr>
        <w:t>joint sense-making</w:t>
      </w:r>
      <w:r w:rsidR="007A00C0" w:rsidRPr="00722A20">
        <w:rPr>
          <w:rFonts w:ascii="Garamond" w:hAnsi="Garamond"/>
          <w:i/>
          <w:sz w:val="24"/>
          <w:szCs w:val="24"/>
        </w:rPr>
        <w:t>,</w:t>
      </w:r>
      <w:r w:rsidR="00247FFC" w:rsidRPr="00722A20">
        <w:rPr>
          <w:rFonts w:ascii="Garamond" w:hAnsi="Garamond"/>
          <w:sz w:val="24"/>
          <w:szCs w:val="24"/>
        </w:rPr>
        <w:t xml:space="preserve"> partners share their learning experience to </w:t>
      </w:r>
      <w:r w:rsidR="00A61886" w:rsidRPr="00722A20">
        <w:rPr>
          <w:rFonts w:ascii="Garamond" w:hAnsi="Garamond"/>
          <w:sz w:val="24"/>
          <w:szCs w:val="24"/>
        </w:rPr>
        <w:t xml:space="preserve">develop a common understanding of </w:t>
      </w:r>
      <w:r w:rsidR="00A44995" w:rsidRPr="00722A20">
        <w:rPr>
          <w:rFonts w:ascii="Garamond" w:hAnsi="Garamond"/>
          <w:sz w:val="24"/>
          <w:szCs w:val="24"/>
        </w:rPr>
        <w:t xml:space="preserve">the </w:t>
      </w:r>
      <w:r w:rsidR="00A61886" w:rsidRPr="00722A20">
        <w:rPr>
          <w:rFonts w:ascii="Garamond" w:hAnsi="Garamond"/>
          <w:sz w:val="24"/>
          <w:szCs w:val="24"/>
        </w:rPr>
        <w:t xml:space="preserve">strategic issues of product design, and explore and interpret knowledge relevant to their relationship (Fugate et al., 2009: in Revilla </w:t>
      </w:r>
      <w:r w:rsidR="00C953DA" w:rsidRPr="00722A20">
        <w:rPr>
          <w:rFonts w:ascii="Garamond" w:hAnsi="Garamond"/>
          <w:sz w:val="24"/>
          <w:szCs w:val="24"/>
        </w:rPr>
        <w:t>and</w:t>
      </w:r>
      <w:r w:rsidR="00A61886" w:rsidRPr="00722A20">
        <w:rPr>
          <w:rFonts w:ascii="Garamond" w:hAnsi="Garamond"/>
          <w:sz w:val="24"/>
          <w:szCs w:val="24"/>
        </w:rPr>
        <w:t xml:space="preserve"> Villena, 2012). </w:t>
      </w:r>
      <w:r w:rsidR="008D0024" w:rsidRPr="00722A20">
        <w:rPr>
          <w:rFonts w:ascii="Garamond" w:hAnsi="Garamond"/>
          <w:sz w:val="24"/>
          <w:szCs w:val="24"/>
        </w:rPr>
        <w:t>C</w:t>
      </w:r>
      <w:r w:rsidR="00A61886" w:rsidRPr="00722A20">
        <w:rPr>
          <w:rFonts w:ascii="Garamond" w:hAnsi="Garamond"/>
          <w:sz w:val="24"/>
          <w:szCs w:val="24"/>
        </w:rPr>
        <w:t xml:space="preserve">ollective design strategies are implemented, and flexibility in the design process can be achieved (Hult et al., 2004; Liker </w:t>
      </w:r>
      <w:r w:rsidR="00C953DA" w:rsidRPr="00722A20">
        <w:rPr>
          <w:rFonts w:ascii="Garamond" w:hAnsi="Garamond"/>
          <w:sz w:val="24"/>
          <w:szCs w:val="24"/>
        </w:rPr>
        <w:t>and</w:t>
      </w:r>
      <w:r w:rsidR="00A61886" w:rsidRPr="00722A20">
        <w:rPr>
          <w:rFonts w:ascii="Garamond" w:hAnsi="Garamond"/>
          <w:sz w:val="24"/>
          <w:szCs w:val="24"/>
        </w:rPr>
        <w:t xml:space="preserve"> Choi, 2004). </w:t>
      </w:r>
    </w:p>
    <w:p w14:paraId="2910CCDD" w14:textId="0AB2D1E7" w:rsidR="00336040" w:rsidRPr="00722A20" w:rsidRDefault="00A61886" w:rsidP="008848F2">
      <w:pPr>
        <w:tabs>
          <w:tab w:val="left" w:pos="5529"/>
        </w:tabs>
        <w:spacing w:after="0" w:line="360" w:lineRule="auto"/>
        <w:ind w:firstLine="357"/>
        <w:jc w:val="both"/>
        <w:rPr>
          <w:rFonts w:ascii="Garamond" w:hAnsi="Garamond"/>
          <w:sz w:val="24"/>
          <w:szCs w:val="24"/>
        </w:rPr>
      </w:pPr>
      <w:r w:rsidRPr="00722A20">
        <w:rPr>
          <w:rFonts w:ascii="Garamond" w:hAnsi="Garamond"/>
          <w:sz w:val="24"/>
          <w:szCs w:val="24"/>
        </w:rPr>
        <w:t xml:space="preserve">Through </w:t>
      </w:r>
      <w:r w:rsidRPr="00722A20">
        <w:rPr>
          <w:rFonts w:ascii="Garamond" w:hAnsi="Garamond"/>
          <w:i/>
          <w:sz w:val="24"/>
          <w:szCs w:val="24"/>
        </w:rPr>
        <w:t>joint decision-making</w:t>
      </w:r>
      <w:r w:rsidR="006047CC" w:rsidRPr="00722A20">
        <w:rPr>
          <w:rFonts w:ascii="Garamond" w:hAnsi="Garamond"/>
          <w:sz w:val="24"/>
          <w:szCs w:val="24"/>
        </w:rPr>
        <w:t xml:space="preserve"> </w:t>
      </w:r>
      <w:r w:rsidR="001F09D7" w:rsidRPr="00722A20">
        <w:rPr>
          <w:rFonts w:ascii="Garamond" w:hAnsi="Garamond"/>
          <w:sz w:val="24"/>
          <w:szCs w:val="24"/>
        </w:rPr>
        <w:t xml:space="preserve">partners focus on </w:t>
      </w:r>
      <w:r w:rsidR="008203EC" w:rsidRPr="00722A20">
        <w:rPr>
          <w:rFonts w:ascii="Garamond" w:hAnsi="Garamond"/>
          <w:sz w:val="24"/>
          <w:szCs w:val="24"/>
        </w:rPr>
        <w:t>t</w:t>
      </w:r>
      <w:r w:rsidR="001F09D7" w:rsidRPr="00722A20">
        <w:rPr>
          <w:rFonts w:ascii="Garamond" w:hAnsi="Garamond"/>
          <w:sz w:val="24"/>
          <w:szCs w:val="24"/>
        </w:rPr>
        <w:t xml:space="preserve">hose collaborative </w:t>
      </w:r>
      <w:r w:rsidRPr="00722A20">
        <w:rPr>
          <w:rFonts w:ascii="Garamond" w:hAnsi="Garamond"/>
          <w:sz w:val="24"/>
          <w:szCs w:val="24"/>
        </w:rPr>
        <w:t xml:space="preserve">decisions related to the operative processes (Malhorta et al., 2005). </w:t>
      </w:r>
      <w:r w:rsidR="00E55DDB" w:rsidRPr="00722A20">
        <w:rPr>
          <w:rFonts w:ascii="Garamond" w:hAnsi="Garamond"/>
          <w:sz w:val="24"/>
          <w:szCs w:val="24"/>
        </w:rPr>
        <w:t>J</w:t>
      </w:r>
      <w:r w:rsidRPr="00722A20">
        <w:rPr>
          <w:rFonts w:ascii="Garamond" w:hAnsi="Garamond"/>
          <w:sz w:val="24"/>
          <w:szCs w:val="24"/>
        </w:rPr>
        <w:t xml:space="preserve">oint decision-making enables partners to communicate, cooperate and coordinate, and create routines to structure and solve problems, improve current processes and routines, and achieve efficient design operations (Lawson et al., 2008). Such operations may involve problem resolution and shared design plans (Malhorta et al., 2005). Consequently, shared experiences and common understanding of what needs to be done enables the achievement of operational design process flow. </w:t>
      </w:r>
    </w:p>
    <w:p w14:paraId="0F9C8EFA" w14:textId="77777777" w:rsidR="00973B64" w:rsidRPr="00722A20" w:rsidRDefault="00973B64" w:rsidP="008848F2">
      <w:pPr>
        <w:tabs>
          <w:tab w:val="left" w:pos="5529"/>
        </w:tabs>
        <w:spacing w:after="0" w:line="360" w:lineRule="auto"/>
        <w:ind w:firstLine="357"/>
        <w:jc w:val="both"/>
        <w:rPr>
          <w:rFonts w:ascii="Garamond" w:hAnsi="Garamond"/>
          <w:sz w:val="24"/>
          <w:szCs w:val="24"/>
        </w:rPr>
      </w:pPr>
    </w:p>
    <w:p w14:paraId="34889735" w14:textId="77777777" w:rsidR="007907A7" w:rsidRPr="00722A20" w:rsidRDefault="007907A7" w:rsidP="008848F2">
      <w:pPr>
        <w:tabs>
          <w:tab w:val="left" w:pos="5529"/>
        </w:tabs>
        <w:spacing w:after="0" w:line="360" w:lineRule="auto"/>
        <w:ind w:firstLine="357"/>
        <w:jc w:val="both"/>
        <w:rPr>
          <w:rFonts w:ascii="Garamond" w:hAnsi="Garamond"/>
          <w:sz w:val="24"/>
          <w:szCs w:val="24"/>
        </w:rPr>
      </w:pPr>
    </w:p>
    <w:p w14:paraId="249AB5BB" w14:textId="2E527A79" w:rsidR="007C3C2B" w:rsidRPr="00722A20" w:rsidRDefault="002F5317" w:rsidP="007C3C2B">
      <w:pPr>
        <w:spacing w:after="0" w:line="360" w:lineRule="auto"/>
        <w:jc w:val="both"/>
        <w:rPr>
          <w:rFonts w:ascii="Garamond" w:hAnsi="Garamond"/>
          <w:i/>
          <w:sz w:val="24"/>
          <w:szCs w:val="24"/>
        </w:rPr>
      </w:pPr>
      <w:r w:rsidRPr="00722A20">
        <w:rPr>
          <w:rFonts w:ascii="Garamond" w:hAnsi="Garamond"/>
          <w:i/>
          <w:sz w:val="24"/>
          <w:szCs w:val="24"/>
        </w:rPr>
        <w:t xml:space="preserve">2.3 </w:t>
      </w:r>
      <w:r w:rsidR="00A61886" w:rsidRPr="00722A20">
        <w:rPr>
          <w:rFonts w:ascii="Garamond" w:hAnsi="Garamond"/>
          <w:i/>
          <w:sz w:val="24"/>
          <w:szCs w:val="24"/>
        </w:rPr>
        <w:t>Information Technology and knowledge sharing for product design</w:t>
      </w:r>
    </w:p>
    <w:p w14:paraId="09FD2031" w14:textId="38767F4D" w:rsidR="00304003" w:rsidRPr="00722A20" w:rsidRDefault="00FA1816" w:rsidP="00A879CB">
      <w:pPr>
        <w:spacing w:after="0" w:line="360" w:lineRule="auto"/>
        <w:ind w:firstLine="357"/>
        <w:jc w:val="both"/>
        <w:rPr>
          <w:rFonts w:ascii="Garamond" w:hAnsi="Garamond"/>
          <w:sz w:val="24"/>
          <w:szCs w:val="24"/>
        </w:rPr>
      </w:pPr>
      <w:r w:rsidRPr="00722A20">
        <w:rPr>
          <w:rFonts w:ascii="Garamond" w:hAnsi="Garamond"/>
          <w:sz w:val="24"/>
          <w:szCs w:val="24"/>
        </w:rPr>
        <w:t xml:space="preserve">From </w:t>
      </w:r>
      <w:r w:rsidR="007A397C" w:rsidRPr="00722A20">
        <w:rPr>
          <w:rFonts w:ascii="Garamond" w:hAnsi="Garamond"/>
          <w:sz w:val="24"/>
          <w:szCs w:val="24"/>
        </w:rPr>
        <w:t>the</w:t>
      </w:r>
      <w:r w:rsidRPr="00722A20">
        <w:rPr>
          <w:rFonts w:ascii="Garamond" w:hAnsi="Garamond"/>
          <w:sz w:val="24"/>
          <w:szCs w:val="24"/>
        </w:rPr>
        <w:t xml:space="preserve"> RBV perspective</w:t>
      </w:r>
      <w:r w:rsidR="00AE0028" w:rsidRPr="00722A20">
        <w:rPr>
          <w:rFonts w:ascii="Garamond" w:hAnsi="Garamond"/>
          <w:sz w:val="24"/>
          <w:szCs w:val="24"/>
        </w:rPr>
        <w:t>,</w:t>
      </w:r>
      <w:r w:rsidR="00FB6495" w:rsidRPr="00722A20">
        <w:rPr>
          <w:rFonts w:ascii="Garamond" w:hAnsi="Garamond"/>
          <w:sz w:val="24"/>
          <w:szCs w:val="24"/>
        </w:rPr>
        <w:t xml:space="preserve"> </w:t>
      </w:r>
      <w:r w:rsidRPr="00722A20">
        <w:rPr>
          <w:rFonts w:ascii="Garamond" w:hAnsi="Garamond"/>
          <w:sz w:val="24"/>
          <w:szCs w:val="24"/>
        </w:rPr>
        <w:t>the</w:t>
      </w:r>
      <w:r w:rsidR="00A61886" w:rsidRPr="00722A20">
        <w:rPr>
          <w:rFonts w:ascii="Garamond" w:hAnsi="Garamond"/>
          <w:sz w:val="24"/>
          <w:szCs w:val="24"/>
        </w:rPr>
        <w:t xml:space="preserve"> role of IT in facilitating knowledge sharing in organisations</w:t>
      </w:r>
      <w:r w:rsidR="00C32149" w:rsidRPr="00722A20">
        <w:rPr>
          <w:rFonts w:ascii="Garamond" w:hAnsi="Garamond"/>
          <w:sz w:val="24"/>
          <w:szCs w:val="24"/>
        </w:rPr>
        <w:t xml:space="preserve"> has been examined</w:t>
      </w:r>
      <w:r w:rsidR="00A61886" w:rsidRPr="00722A20">
        <w:rPr>
          <w:rFonts w:ascii="Garamond" w:hAnsi="Garamond"/>
          <w:sz w:val="24"/>
          <w:szCs w:val="24"/>
        </w:rPr>
        <w:t xml:space="preserve"> (</w:t>
      </w:r>
      <w:r w:rsidR="00D71AC0" w:rsidRPr="00722A20">
        <w:rPr>
          <w:rFonts w:ascii="Garamond" w:hAnsi="Garamond"/>
          <w:sz w:val="24"/>
          <w:szCs w:val="24"/>
        </w:rPr>
        <w:t xml:space="preserve">Bhatt </w:t>
      </w:r>
      <w:r w:rsidR="00C953DA" w:rsidRPr="00722A20">
        <w:rPr>
          <w:rFonts w:ascii="Garamond" w:hAnsi="Garamond"/>
          <w:sz w:val="24"/>
          <w:szCs w:val="24"/>
        </w:rPr>
        <w:t>and</w:t>
      </w:r>
      <w:r w:rsidR="00D71AC0" w:rsidRPr="00722A20">
        <w:rPr>
          <w:rFonts w:ascii="Garamond" w:hAnsi="Garamond"/>
          <w:sz w:val="24"/>
          <w:szCs w:val="24"/>
        </w:rPr>
        <w:t xml:space="preserve"> Grover, 2005; </w:t>
      </w:r>
      <w:r w:rsidR="00012A02" w:rsidRPr="00722A20">
        <w:rPr>
          <w:rFonts w:ascii="Garamond" w:hAnsi="Garamond"/>
          <w:sz w:val="24"/>
          <w:szCs w:val="24"/>
        </w:rPr>
        <w:t xml:space="preserve">Sambamurthy and Subramani 2005; Wasko and Faraj 2005; Taradfar and Gordon, 2007; </w:t>
      </w:r>
      <w:r w:rsidR="00D71AC0" w:rsidRPr="00722A20">
        <w:rPr>
          <w:rFonts w:ascii="Garamond" w:hAnsi="Garamond"/>
          <w:sz w:val="24"/>
          <w:szCs w:val="24"/>
        </w:rPr>
        <w:t>Choi et al., 2010</w:t>
      </w:r>
      <w:r w:rsidR="00C17C11" w:rsidRPr="00722A20">
        <w:rPr>
          <w:rFonts w:ascii="Garamond" w:hAnsi="Garamond"/>
          <w:sz w:val="24"/>
          <w:szCs w:val="24"/>
        </w:rPr>
        <w:t>).</w:t>
      </w:r>
      <w:r w:rsidR="00C32149" w:rsidRPr="00722A20">
        <w:rPr>
          <w:rFonts w:ascii="Garamond" w:hAnsi="Garamond"/>
        </w:rPr>
        <w:t xml:space="preserve"> </w:t>
      </w:r>
      <w:r w:rsidR="001F759C" w:rsidRPr="00722A20">
        <w:rPr>
          <w:rFonts w:ascii="Garamond" w:hAnsi="Garamond"/>
          <w:sz w:val="24"/>
          <w:szCs w:val="24"/>
        </w:rPr>
        <w:t xml:space="preserve">In </w:t>
      </w:r>
      <w:r w:rsidR="00D53BEC" w:rsidRPr="00722A20">
        <w:rPr>
          <w:rFonts w:ascii="Garamond" w:hAnsi="Garamond"/>
          <w:sz w:val="24"/>
          <w:szCs w:val="24"/>
          <w:lang w:val="en-US"/>
        </w:rPr>
        <w:t xml:space="preserve">new product development </w:t>
      </w:r>
      <w:r w:rsidR="00351A53" w:rsidRPr="00722A20">
        <w:rPr>
          <w:rFonts w:ascii="Garamond" w:hAnsi="Garamond"/>
          <w:sz w:val="24"/>
          <w:szCs w:val="24"/>
          <w:lang w:val="en-US"/>
        </w:rPr>
        <w:t xml:space="preserve">and design </w:t>
      </w:r>
      <w:r w:rsidR="00A61886" w:rsidRPr="00722A20">
        <w:rPr>
          <w:rFonts w:ascii="Garamond" w:hAnsi="Garamond"/>
          <w:sz w:val="24"/>
          <w:szCs w:val="24"/>
        </w:rPr>
        <w:t xml:space="preserve">(Bharadwaj, 2000; </w:t>
      </w:r>
      <w:r w:rsidR="00AC2975" w:rsidRPr="00722A20">
        <w:rPr>
          <w:rFonts w:ascii="Garamond" w:hAnsi="Garamond"/>
          <w:sz w:val="24"/>
          <w:szCs w:val="24"/>
          <w:lang w:val="en-US"/>
        </w:rPr>
        <w:t xml:space="preserve">Nambisan, 2003; </w:t>
      </w:r>
      <w:r w:rsidR="00C23302" w:rsidRPr="00722A20">
        <w:rPr>
          <w:rFonts w:ascii="Garamond" w:hAnsi="Garamond"/>
          <w:sz w:val="24"/>
          <w:szCs w:val="24"/>
          <w:lang w:val="en-US"/>
        </w:rPr>
        <w:t xml:space="preserve">Yassine et al., 2004; </w:t>
      </w:r>
      <w:r w:rsidR="00A61886" w:rsidRPr="00722A20">
        <w:rPr>
          <w:rFonts w:ascii="Garamond" w:hAnsi="Garamond"/>
          <w:sz w:val="24"/>
          <w:szCs w:val="24"/>
        </w:rPr>
        <w:t>Banker et al., 2006; Barczak</w:t>
      </w:r>
      <w:r w:rsidR="00D53BEC" w:rsidRPr="00722A20">
        <w:rPr>
          <w:rFonts w:ascii="Garamond" w:hAnsi="Garamond"/>
          <w:sz w:val="24"/>
          <w:szCs w:val="24"/>
        </w:rPr>
        <w:t xml:space="preserve"> et al., 2007; Durmus</w:t>
      </w:r>
      <w:r w:rsidR="00D53BEC" w:rsidRPr="00722A20">
        <w:rPr>
          <w:rFonts w:ascii="Times New Roman" w:hAnsi="Times New Roman"/>
          <w:sz w:val="24"/>
          <w:szCs w:val="24"/>
        </w:rPr>
        <w:t>̧</w:t>
      </w:r>
      <w:r w:rsidR="00D53BEC" w:rsidRPr="00722A20">
        <w:rPr>
          <w:rFonts w:ascii="Garamond" w:hAnsi="Garamond"/>
          <w:sz w:val="24"/>
          <w:szCs w:val="24"/>
        </w:rPr>
        <w:t>og</w:t>
      </w:r>
      <w:r w:rsidR="00D53BEC" w:rsidRPr="00722A20">
        <w:rPr>
          <w:rFonts w:ascii="Times New Roman" w:hAnsi="Times New Roman"/>
          <w:sz w:val="24"/>
          <w:szCs w:val="24"/>
        </w:rPr>
        <w:t>̆</w:t>
      </w:r>
      <w:r w:rsidR="00D53BEC" w:rsidRPr="00722A20">
        <w:rPr>
          <w:rFonts w:ascii="Garamond" w:hAnsi="Garamond"/>
          <w:sz w:val="24"/>
          <w:szCs w:val="24"/>
        </w:rPr>
        <w:t xml:space="preserve">lu </w:t>
      </w:r>
      <w:r w:rsidR="00C953DA" w:rsidRPr="00722A20">
        <w:rPr>
          <w:rFonts w:ascii="Garamond" w:hAnsi="Garamond"/>
          <w:sz w:val="24"/>
          <w:szCs w:val="24"/>
        </w:rPr>
        <w:t>and</w:t>
      </w:r>
      <w:r w:rsidR="00A61886" w:rsidRPr="00722A20">
        <w:rPr>
          <w:rFonts w:ascii="Garamond" w:hAnsi="Garamond"/>
          <w:sz w:val="24"/>
          <w:szCs w:val="24"/>
        </w:rPr>
        <w:t xml:space="preserve"> </w:t>
      </w:r>
      <w:r w:rsidR="00A61886" w:rsidRPr="00722A20">
        <w:rPr>
          <w:rFonts w:ascii="Garamond" w:hAnsi="Garamond"/>
        </w:rPr>
        <w:t xml:space="preserve">Barczak, 2011; </w:t>
      </w:r>
      <w:r w:rsidR="00AC2975" w:rsidRPr="00722A20">
        <w:rPr>
          <w:rFonts w:ascii="Garamond" w:hAnsi="Garamond"/>
          <w:sz w:val="24"/>
          <w:szCs w:val="24"/>
          <w:lang w:val="en-US"/>
        </w:rPr>
        <w:t xml:space="preserve">Nambisan, </w:t>
      </w:r>
      <w:r w:rsidR="00D53BEC" w:rsidRPr="00722A20">
        <w:rPr>
          <w:rFonts w:ascii="Garamond" w:hAnsi="Garamond"/>
          <w:sz w:val="24"/>
          <w:szCs w:val="24"/>
          <w:lang w:val="en-US"/>
        </w:rPr>
        <w:t>2013)</w:t>
      </w:r>
      <w:r w:rsidR="001F759C" w:rsidRPr="00722A20">
        <w:rPr>
          <w:rFonts w:ascii="Garamond" w:hAnsi="Garamond"/>
          <w:sz w:val="24"/>
          <w:szCs w:val="24"/>
          <w:lang w:val="en-US"/>
        </w:rPr>
        <w:t>, scholars have emphasised</w:t>
      </w:r>
      <w:r w:rsidR="00456887" w:rsidRPr="00722A20">
        <w:rPr>
          <w:rFonts w:ascii="Garamond" w:hAnsi="Garamond"/>
          <w:sz w:val="24"/>
          <w:szCs w:val="24"/>
          <w:lang w:val="en-US"/>
        </w:rPr>
        <w:t xml:space="preserve"> </w:t>
      </w:r>
      <w:r w:rsidR="00EB3B1D" w:rsidRPr="00722A20">
        <w:rPr>
          <w:rFonts w:ascii="Garamond" w:hAnsi="Garamond"/>
          <w:sz w:val="24"/>
          <w:szCs w:val="24"/>
          <w:lang w:val="en-US"/>
        </w:rPr>
        <w:t>IT as</w:t>
      </w:r>
      <w:r w:rsidR="001F759C" w:rsidRPr="00722A20">
        <w:rPr>
          <w:rFonts w:ascii="Garamond" w:hAnsi="Garamond"/>
          <w:sz w:val="24"/>
          <w:szCs w:val="24"/>
          <w:lang w:val="en-US"/>
        </w:rPr>
        <w:t xml:space="preserve"> </w:t>
      </w:r>
      <w:r w:rsidR="00A61886" w:rsidRPr="00722A20">
        <w:rPr>
          <w:rFonts w:ascii="Garamond" w:hAnsi="Garamond"/>
          <w:i/>
          <w:sz w:val="24"/>
          <w:szCs w:val="24"/>
          <w:lang w:val="en-US"/>
        </w:rPr>
        <w:t xml:space="preserve">material </w:t>
      </w:r>
      <w:r w:rsidR="00D454DF" w:rsidRPr="00722A20">
        <w:rPr>
          <w:rFonts w:ascii="Garamond" w:hAnsi="Garamond"/>
          <w:i/>
          <w:sz w:val="24"/>
          <w:szCs w:val="24"/>
          <w:lang w:val="en-US"/>
        </w:rPr>
        <w:t>resources</w:t>
      </w:r>
      <w:r w:rsidR="00D53BEC" w:rsidRPr="00722A20">
        <w:rPr>
          <w:rFonts w:ascii="Garamond" w:hAnsi="Garamond"/>
          <w:sz w:val="24"/>
          <w:szCs w:val="24"/>
          <w:lang w:val="en-US"/>
        </w:rPr>
        <w:t xml:space="preserve"> (</w:t>
      </w:r>
      <w:r w:rsidR="00A61886" w:rsidRPr="00722A20">
        <w:rPr>
          <w:rFonts w:ascii="Garamond" w:hAnsi="Garamond"/>
          <w:sz w:val="24"/>
          <w:szCs w:val="24"/>
          <w:lang w:val="en-US"/>
        </w:rPr>
        <w:t>Boland et al., 2007;</w:t>
      </w:r>
      <w:r w:rsidR="009A2255" w:rsidRPr="00722A20">
        <w:rPr>
          <w:rFonts w:ascii="Garamond" w:hAnsi="Garamond"/>
          <w:sz w:val="24"/>
          <w:szCs w:val="24"/>
          <w:lang w:val="en-US"/>
        </w:rPr>
        <w:t xml:space="preserve"> </w:t>
      </w:r>
      <w:r w:rsidR="00E94B62" w:rsidRPr="00722A20">
        <w:rPr>
          <w:rFonts w:ascii="Garamond" w:hAnsi="Garamond"/>
          <w:sz w:val="24"/>
          <w:szCs w:val="24"/>
          <w:lang w:val="en-US"/>
        </w:rPr>
        <w:t xml:space="preserve">Zammuto et al., 2007; </w:t>
      </w:r>
      <w:r w:rsidR="009A2255" w:rsidRPr="00722A20">
        <w:rPr>
          <w:rFonts w:ascii="Garamond" w:hAnsi="Garamond"/>
          <w:sz w:val="24"/>
          <w:szCs w:val="24"/>
          <w:lang w:val="en-US"/>
        </w:rPr>
        <w:t xml:space="preserve">McAdam et al., 2008; </w:t>
      </w:r>
      <w:r w:rsidR="00A61886" w:rsidRPr="00722A20">
        <w:rPr>
          <w:rFonts w:ascii="Garamond" w:hAnsi="Garamond"/>
          <w:sz w:val="24"/>
          <w:szCs w:val="24"/>
          <w:lang w:val="en-US"/>
        </w:rPr>
        <w:t xml:space="preserve">Dougherty </w:t>
      </w:r>
      <w:r w:rsidR="00C953DA" w:rsidRPr="00722A20">
        <w:rPr>
          <w:rFonts w:ascii="Garamond" w:hAnsi="Garamond"/>
          <w:sz w:val="24"/>
          <w:szCs w:val="24"/>
          <w:lang w:val="en-US"/>
        </w:rPr>
        <w:t>and</w:t>
      </w:r>
      <w:r w:rsidR="00A61886" w:rsidRPr="00722A20">
        <w:rPr>
          <w:rFonts w:ascii="Garamond" w:hAnsi="Garamond"/>
          <w:sz w:val="24"/>
          <w:szCs w:val="24"/>
          <w:lang w:val="en-US"/>
        </w:rPr>
        <w:t xml:space="preserve"> Dunne, 201</w:t>
      </w:r>
      <w:r w:rsidR="00FD09B8" w:rsidRPr="00722A20">
        <w:rPr>
          <w:rFonts w:ascii="Garamond" w:hAnsi="Garamond"/>
          <w:sz w:val="24"/>
          <w:szCs w:val="24"/>
          <w:lang w:val="en-US"/>
        </w:rPr>
        <w:t>1</w:t>
      </w:r>
      <w:r w:rsidR="00D53BEC" w:rsidRPr="00722A20">
        <w:rPr>
          <w:rFonts w:ascii="Garamond" w:hAnsi="Garamond"/>
          <w:sz w:val="24"/>
          <w:szCs w:val="24"/>
          <w:lang w:val="en-US"/>
        </w:rPr>
        <w:t>)</w:t>
      </w:r>
      <w:r w:rsidR="00DB2AE0" w:rsidRPr="00722A20">
        <w:rPr>
          <w:rFonts w:ascii="Garamond" w:hAnsi="Garamond"/>
          <w:sz w:val="24"/>
          <w:szCs w:val="24"/>
          <w:lang w:val="en-US"/>
        </w:rPr>
        <w:t>,</w:t>
      </w:r>
      <w:r w:rsidR="00D53BEC" w:rsidRPr="00722A20">
        <w:rPr>
          <w:rFonts w:ascii="Garamond" w:hAnsi="Garamond"/>
          <w:sz w:val="24"/>
          <w:szCs w:val="24"/>
          <w:lang w:val="en-US"/>
        </w:rPr>
        <w:t xml:space="preserve"> and </w:t>
      </w:r>
      <w:r w:rsidR="00A61886" w:rsidRPr="00722A20">
        <w:rPr>
          <w:rFonts w:ascii="Garamond" w:hAnsi="Garamond"/>
          <w:i/>
          <w:sz w:val="24"/>
          <w:szCs w:val="24"/>
          <w:lang w:val="en-US"/>
        </w:rPr>
        <w:t xml:space="preserve">human/intangible </w:t>
      </w:r>
      <w:r w:rsidR="00C05250" w:rsidRPr="00722A20">
        <w:rPr>
          <w:rFonts w:ascii="Garamond" w:hAnsi="Garamond"/>
          <w:i/>
          <w:sz w:val="24"/>
          <w:szCs w:val="24"/>
        </w:rPr>
        <w:t>res</w:t>
      </w:r>
      <w:r w:rsidR="00D454DF" w:rsidRPr="00722A20">
        <w:rPr>
          <w:rFonts w:ascii="Garamond" w:hAnsi="Garamond"/>
          <w:i/>
          <w:sz w:val="24"/>
          <w:szCs w:val="24"/>
        </w:rPr>
        <w:t>ources</w:t>
      </w:r>
      <w:r w:rsidR="00D53BEC" w:rsidRPr="00722A20">
        <w:rPr>
          <w:rFonts w:ascii="Garamond" w:hAnsi="Garamond"/>
          <w:sz w:val="24"/>
          <w:szCs w:val="24"/>
        </w:rPr>
        <w:t xml:space="preserve"> (</w:t>
      </w:r>
      <w:r w:rsidR="007B6941" w:rsidRPr="00722A20">
        <w:rPr>
          <w:rFonts w:ascii="Garamond" w:hAnsi="Garamond"/>
          <w:sz w:val="24"/>
          <w:szCs w:val="24"/>
        </w:rPr>
        <w:t xml:space="preserve">Pavlou and El Sawy, 2006; </w:t>
      </w:r>
      <w:r w:rsidR="006801F9" w:rsidRPr="00722A20">
        <w:rPr>
          <w:rFonts w:ascii="Garamond" w:hAnsi="Garamond"/>
          <w:sz w:val="24"/>
          <w:szCs w:val="24"/>
        </w:rPr>
        <w:t xml:space="preserve">Tarafdar and Gordon, 2007; Pavlou and El Sawy, </w:t>
      </w:r>
      <w:r w:rsidR="007B6941" w:rsidRPr="00722A20">
        <w:rPr>
          <w:rFonts w:ascii="Garamond" w:hAnsi="Garamond"/>
          <w:sz w:val="24"/>
          <w:szCs w:val="24"/>
        </w:rPr>
        <w:t>2010</w:t>
      </w:r>
      <w:r w:rsidR="00053522" w:rsidRPr="00722A20">
        <w:rPr>
          <w:rFonts w:ascii="Garamond" w:hAnsi="Garamond"/>
          <w:sz w:val="24"/>
          <w:szCs w:val="24"/>
        </w:rPr>
        <w:t>; Chen and Tsou, 2012</w:t>
      </w:r>
      <w:r w:rsidR="003A22E4" w:rsidRPr="00722A20">
        <w:rPr>
          <w:rFonts w:ascii="Garamond" w:hAnsi="Garamond"/>
          <w:sz w:val="24"/>
          <w:szCs w:val="24"/>
        </w:rPr>
        <w:t xml:space="preserve">; Mohamed </w:t>
      </w:r>
      <w:r w:rsidR="003A22E4" w:rsidRPr="00722A20">
        <w:rPr>
          <w:rFonts w:ascii="Garamond" w:hAnsi="Garamond"/>
          <w:i/>
          <w:sz w:val="24"/>
          <w:szCs w:val="24"/>
        </w:rPr>
        <w:t>et al.,</w:t>
      </w:r>
      <w:r w:rsidR="003A22E4" w:rsidRPr="00722A20">
        <w:rPr>
          <w:rFonts w:ascii="Garamond" w:hAnsi="Garamond"/>
          <w:sz w:val="24"/>
          <w:szCs w:val="24"/>
        </w:rPr>
        <w:t xml:space="preserve"> 2013</w:t>
      </w:r>
      <w:r w:rsidR="00A61886" w:rsidRPr="00722A20">
        <w:rPr>
          <w:rFonts w:ascii="Garamond" w:hAnsi="Garamond"/>
          <w:sz w:val="24"/>
          <w:szCs w:val="24"/>
        </w:rPr>
        <w:t>).</w:t>
      </w:r>
      <w:r w:rsidR="00A61886" w:rsidRPr="00722A20">
        <w:rPr>
          <w:rFonts w:ascii="Garamond" w:hAnsi="Garamond"/>
          <w:sz w:val="24"/>
          <w:szCs w:val="24"/>
          <w:lang w:val="en-US"/>
        </w:rPr>
        <w:t xml:space="preserve"> </w:t>
      </w:r>
      <w:r w:rsidR="00215666" w:rsidRPr="00722A20">
        <w:rPr>
          <w:rFonts w:ascii="Garamond" w:hAnsi="Garamond"/>
          <w:sz w:val="24"/>
          <w:szCs w:val="24"/>
        </w:rPr>
        <w:t xml:space="preserve">IT </w:t>
      </w:r>
      <w:r w:rsidR="00BC7AB3" w:rsidRPr="00722A20">
        <w:rPr>
          <w:rFonts w:ascii="Garamond" w:hAnsi="Garamond"/>
          <w:sz w:val="24"/>
          <w:szCs w:val="24"/>
        </w:rPr>
        <w:t>resources create IT</w:t>
      </w:r>
      <w:r w:rsidR="00F917BE" w:rsidRPr="00722A20">
        <w:rPr>
          <w:rFonts w:ascii="Garamond" w:hAnsi="Garamond"/>
          <w:sz w:val="24"/>
          <w:szCs w:val="24"/>
        </w:rPr>
        <w:t>-enabled</w:t>
      </w:r>
      <w:r w:rsidR="00BC7AB3" w:rsidRPr="00722A20">
        <w:rPr>
          <w:rFonts w:ascii="Garamond" w:hAnsi="Garamond"/>
          <w:sz w:val="24"/>
          <w:szCs w:val="24"/>
        </w:rPr>
        <w:t xml:space="preserve"> capabilities, defined as the extent to which a team is aware of what IT functionalities and tools </w:t>
      </w:r>
      <w:r w:rsidR="00AE0028" w:rsidRPr="00722A20">
        <w:rPr>
          <w:rFonts w:ascii="Garamond" w:hAnsi="Garamond"/>
          <w:sz w:val="24"/>
          <w:szCs w:val="24"/>
        </w:rPr>
        <w:t xml:space="preserve">it </w:t>
      </w:r>
      <w:r w:rsidR="00AE0028" w:rsidRPr="00722A20">
        <w:rPr>
          <w:rFonts w:ascii="Garamond" w:hAnsi="Garamond"/>
          <w:sz w:val="24"/>
          <w:szCs w:val="24"/>
        </w:rPr>
        <w:lastRenderedPageBreak/>
        <w:t>has</w:t>
      </w:r>
      <w:r w:rsidR="00BC7AB3" w:rsidRPr="00722A20">
        <w:rPr>
          <w:rFonts w:ascii="Garamond" w:hAnsi="Garamond"/>
          <w:sz w:val="24"/>
          <w:szCs w:val="24"/>
        </w:rPr>
        <w:t xml:space="preserve"> to offer, and can effectively utilise those functionalities and tools to share knowledge (</w:t>
      </w:r>
      <w:r w:rsidR="000C1106" w:rsidRPr="00722A20">
        <w:rPr>
          <w:rFonts w:ascii="Garamond" w:hAnsi="Garamond"/>
          <w:sz w:val="24"/>
          <w:szCs w:val="24"/>
        </w:rPr>
        <w:t xml:space="preserve">Pavlou </w:t>
      </w:r>
      <w:r w:rsidR="00C953DA" w:rsidRPr="00722A20">
        <w:rPr>
          <w:rFonts w:ascii="Garamond" w:hAnsi="Garamond"/>
          <w:sz w:val="24"/>
          <w:szCs w:val="24"/>
        </w:rPr>
        <w:t>and</w:t>
      </w:r>
      <w:r w:rsidR="000C1106" w:rsidRPr="00722A20">
        <w:rPr>
          <w:rFonts w:ascii="Garamond" w:hAnsi="Garamond"/>
          <w:sz w:val="24"/>
          <w:szCs w:val="24"/>
        </w:rPr>
        <w:t xml:space="preserve"> El Sawy, </w:t>
      </w:r>
      <w:r w:rsidR="00BC7AB3" w:rsidRPr="00722A20">
        <w:rPr>
          <w:rFonts w:ascii="Garamond" w:hAnsi="Garamond"/>
          <w:sz w:val="24"/>
          <w:szCs w:val="24"/>
        </w:rPr>
        <w:t>2006).</w:t>
      </w:r>
      <w:r w:rsidR="000F3F22" w:rsidRPr="00722A20">
        <w:rPr>
          <w:rFonts w:ascii="Garamond" w:hAnsi="Garamond"/>
          <w:sz w:val="24"/>
          <w:szCs w:val="24"/>
        </w:rPr>
        <w:t xml:space="preserve"> </w:t>
      </w:r>
    </w:p>
    <w:p w14:paraId="4EC8B085" w14:textId="7F19AC20" w:rsidR="00C744D0"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Recently, firms</w:t>
      </w:r>
      <w:r w:rsidR="00D53BEC" w:rsidRPr="00722A20">
        <w:rPr>
          <w:rFonts w:ascii="Garamond" w:hAnsi="Garamond"/>
          <w:sz w:val="24"/>
          <w:szCs w:val="24"/>
        </w:rPr>
        <w:t xml:space="preserve"> have been using IT </w:t>
      </w:r>
      <w:r w:rsidR="00226B9D" w:rsidRPr="00722A20">
        <w:rPr>
          <w:rFonts w:ascii="Garamond" w:hAnsi="Garamond"/>
          <w:sz w:val="24"/>
          <w:szCs w:val="24"/>
        </w:rPr>
        <w:t xml:space="preserve">in </w:t>
      </w:r>
      <w:r w:rsidR="00D53BEC" w:rsidRPr="00722A20">
        <w:rPr>
          <w:rFonts w:ascii="Garamond" w:hAnsi="Garamond"/>
          <w:sz w:val="24"/>
          <w:szCs w:val="24"/>
        </w:rPr>
        <w:t xml:space="preserve">the form of </w:t>
      </w:r>
      <w:r w:rsidR="0085139A" w:rsidRPr="00722A20">
        <w:rPr>
          <w:rFonts w:ascii="Garamond" w:hAnsi="Garamond"/>
          <w:sz w:val="24"/>
          <w:szCs w:val="24"/>
        </w:rPr>
        <w:t>social</w:t>
      </w:r>
      <w:r w:rsidR="00D53BEC" w:rsidRPr="00722A20">
        <w:rPr>
          <w:rFonts w:ascii="Garamond" w:hAnsi="Garamond"/>
          <w:sz w:val="24"/>
          <w:szCs w:val="24"/>
        </w:rPr>
        <w:t xml:space="preserve"> media and Web 2.0 </w:t>
      </w:r>
      <w:r w:rsidRPr="00722A20">
        <w:rPr>
          <w:rFonts w:ascii="Garamond" w:hAnsi="Garamond"/>
          <w:sz w:val="24"/>
          <w:szCs w:val="24"/>
        </w:rPr>
        <w:t xml:space="preserve">to allow </w:t>
      </w:r>
      <w:r w:rsidR="00D53BEC" w:rsidRPr="00722A20">
        <w:rPr>
          <w:rFonts w:ascii="Garamond" w:hAnsi="Garamond"/>
          <w:sz w:val="24"/>
          <w:szCs w:val="24"/>
        </w:rPr>
        <w:t xml:space="preserve">‘many-to-many’ communication and </w:t>
      </w:r>
      <w:r w:rsidRPr="00722A20">
        <w:rPr>
          <w:rFonts w:ascii="Garamond" w:hAnsi="Garamond"/>
          <w:sz w:val="24"/>
          <w:szCs w:val="24"/>
        </w:rPr>
        <w:t>knowledge</w:t>
      </w:r>
      <w:r w:rsidR="00D53BEC" w:rsidRPr="00722A20">
        <w:rPr>
          <w:rFonts w:ascii="Garamond" w:hAnsi="Garamond"/>
          <w:sz w:val="24"/>
          <w:szCs w:val="24"/>
        </w:rPr>
        <w:t xml:space="preserve"> sharing (</w:t>
      </w:r>
      <w:r w:rsidR="00EA2A76" w:rsidRPr="00722A20">
        <w:rPr>
          <w:rFonts w:ascii="Garamond" w:hAnsi="Garamond"/>
          <w:sz w:val="24"/>
          <w:szCs w:val="24"/>
        </w:rPr>
        <w:t xml:space="preserve">Kietzmann et al. 2011; Naylor et al., 2012; </w:t>
      </w:r>
      <w:r w:rsidR="007B6941" w:rsidRPr="00722A20">
        <w:rPr>
          <w:rFonts w:ascii="Garamond" w:hAnsi="Garamond"/>
          <w:sz w:val="24"/>
          <w:szCs w:val="24"/>
        </w:rPr>
        <w:t>Aral et al., 2013</w:t>
      </w:r>
      <w:r w:rsidR="00D53BEC" w:rsidRPr="00722A20">
        <w:rPr>
          <w:rFonts w:ascii="Garamond" w:hAnsi="Garamond"/>
          <w:sz w:val="24"/>
          <w:szCs w:val="24"/>
        </w:rPr>
        <w:t>)</w:t>
      </w:r>
      <w:r w:rsidRPr="00722A20">
        <w:rPr>
          <w:rFonts w:ascii="Garamond" w:hAnsi="Garamond"/>
          <w:sz w:val="24"/>
          <w:szCs w:val="24"/>
        </w:rPr>
        <w:t>, and co-develop new products with customers (</w:t>
      </w:r>
      <w:r w:rsidR="00421ABE" w:rsidRPr="00722A20">
        <w:rPr>
          <w:rFonts w:ascii="Garamond" w:hAnsi="Garamond"/>
          <w:sz w:val="24"/>
          <w:szCs w:val="24"/>
        </w:rPr>
        <w:t xml:space="preserve">Prahalad and Ramaswamy, 2004; Hoyer et al., 2010; </w:t>
      </w:r>
      <w:r w:rsidRPr="00722A20">
        <w:rPr>
          <w:rFonts w:ascii="Garamond" w:hAnsi="Garamond"/>
          <w:sz w:val="24"/>
          <w:szCs w:val="24"/>
        </w:rPr>
        <w:t>Sigala, 2012</w:t>
      </w:r>
      <w:r w:rsidR="004F0B5C" w:rsidRPr="00722A20">
        <w:rPr>
          <w:rFonts w:ascii="Garamond" w:hAnsi="Garamond"/>
          <w:sz w:val="24"/>
          <w:szCs w:val="24"/>
        </w:rPr>
        <w:t xml:space="preserve">; </w:t>
      </w:r>
      <w:r w:rsidR="0037513E" w:rsidRPr="00722A20">
        <w:rPr>
          <w:rFonts w:ascii="Garamond" w:hAnsi="Garamond"/>
          <w:sz w:val="24"/>
          <w:szCs w:val="24"/>
        </w:rPr>
        <w:t>Bohlman et al., 2013</w:t>
      </w:r>
      <w:r w:rsidRPr="00722A20">
        <w:rPr>
          <w:rFonts w:ascii="Garamond" w:hAnsi="Garamond"/>
          <w:sz w:val="24"/>
          <w:szCs w:val="24"/>
        </w:rPr>
        <w:t>).</w:t>
      </w:r>
      <w:r w:rsidR="00D53BEC" w:rsidRPr="00722A20">
        <w:rPr>
          <w:rFonts w:ascii="Garamond" w:hAnsi="Garamond"/>
          <w:sz w:val="24"/>
          <w:szCs w:val="24"/>
        </w:rPr>
        <w:t xml:space="preserve"> </w:t>
      </w:r>
      <w:r w:rsidR="008D0024" w:rsidRPr="00722A20">
        <w:rPr>
          <w:rFonts w:ascii="Garamond" w:hAnsi="Garamond"/>
          <w:sz w:val="24"/>
          <w:szCs w:val="24"/>
        </w:rPr>
        <w:t>The role of social media/web2.0 is discussed in the next section.</w:t>
      </w:r>
    </w:p>
    <w:p w14:paraId="2AE83AD9" w14:textId="77777777" w:rsidR="008D0024" w:rsidRPr="00722A20" w:rsidRDefault="008D0024" w:rsidP="008848F2">
      <w:pPr>
        <w:spacing w:after="0" w:line="360" w:lineRule="auto"/>
        <w:ind w:firstLine="357"/>
        <w:jc w:val="both"/>
        <w:rPr>
          <w:rFonts w:ascii="Garamond" w:hAnsi="Garamond"/>
          <w:sz w:val="24"/>
          <w:szCs w:val="24"/>
        </w:rPr>
      </w:pPr>
    </w:p>
    <w:p w14:paraId="2C1066F8" w14:textId="239307B3" w:rsidR="00AD7ECF" w:rsidRPr="00722A20" w:rsidRDefault="002F5317" w:rsidP="00607F7B">
      <w:pPr>
        <w:spacing w:after="0" w:line="360" w:lineRule="auto"/>
        <w:jc w:val="both"/>
        <w:rPr>
          <w:rFonts w:ascii="Garamond" w:hAnsi="Garamond"/>
          <w:sz w:val="24"/>
          <w:szCs w:val="24"/>
        </w:rPr>
      </w:pPr>
      <w:r w:rsidRPr="00722A20">
        <w:rPr>
          <w:rFonts w:ascii="Garamond" w:hAnsi="Garamond"/>
          <w:i/>
          <w:sz w:val="24"/>
          <w:szCs w:val="24"/>
        </w:rPr>
        <w:t xml:space="preserve">2.4 </w:t>
      </w:r>
      <w:r w:rsidR="0085139A" w:rsidRPr="00722A20">
        <w:rPr>
          <w:rFonts w:ascii="Garamond" w:hAnsi="Garamond"/>
          <w:i/>
          <w:sz w:val="24"/>
          <w:szCs w:val="24"/>
        </w:rPr>
        <w:t>S</w:t>
      </w:r>
      <w:r w:rsidR="00A61886" w:rsidRPr="00722A20">
        <w:rPr>
          <w:rFonts w:ascii="Garamond" w:hAnsi="Garamond"/>
          <w:i/>
          <w:sz w:val="24"/>
          <w:szCs w:val="24"/>
        </w:rPr>
        <w:t>ocial media</w:t>
      </w:r>
      <w:r w:rsidR="0085139A" w:rsidRPr="00722A20">
        <w:rPr>
          <w:rFonts w:ascii="Garamond" w:hAnsi="Garamond"/>
          <w:i/>
          <w:sz w:val="24"/>
          <w:szCs w:val="24"/>
        </w:rPr>
        <w:t>/Web 2.0</w:t>
      </w:r>
      <w:r w:rsidR="00A61886" w:rsidRPr="00722A20">
        <w:rPr>
          <w:rFonts w:ascii="Garamond" w:hAnsi="Garamond"/>
          <w:i/>
          <w:sz w:val="24"/>
          <w:szCs w:val="24"/>
        </w:rPr>
        <w:t xml:space="preserve"> and new product design</w:t>
      </w:r>
    </w:p>
    <w:p w14:paraId="0C4AFA2F" w14:textId="6B60933F" w:rsidR="00CE5416"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 xml:space="preserve">O’Reilly (2007) suggests that social media provides a platform to create communities for connecting people and sharing information. Social media builds on Web 2.0 technologies (infrastructure) </w:t>
      </w:r>
      <w:r w:rsidR="00766F16" w:rsidRPr="00722A20">
        <w:rPr>
          <w:rFonts w:ascii="Garamond" w:hAnsi="Garamond"/>
          <w:sz w:val="24"/>
          <w:szCs w:val="24"/>
        </w:rPr>
        <w:t xml:space="preserve">that </w:t>
      </w:r>
      <w:r w:rsidRPr="00722A20">
        <w:rPr>
          <w:rFonts w:ascii="Garamond" w:hAnsi="Garamond"/>
          <w:sz w:val="24"/>
          <w:szCs w:val="24"/>
        </w:rPr>
        <w:t>are internet-based and designed to facilitate user</w:t>
      </w:r>
      <w:r w:rsidR="00001EA5" w:rsidRPr="00722A20">
        <w:rPr>
          <w:rFonts w:ascii="Garamond" w:hAnsi="Garamond"/>
          <w:sz w:val="24"/>
          <w:szCs w:val="24"/>
        </w:rPr>
        <w:t>-</w:t>
      </w:r>
      <w:r w:rsidRPr="00722A20">
        <w:rPr>
          <w:rFonts w:ascii="Garamond" w:hAnsi="Garamond"/>
          <w:sz w:val="24"/>
          <w:szCs w:val="24"/>
        </w:rPr>
        <w:t xml:space="preserve">generated content and information sharing through </w:t>
      </w:r>
      <w:r w:rsidR="00D636BC" w:rsidRPr="00722A20">
        <w:rPr>
          <w:rFonts w:ascii="Garamond" w:hAnsi="Garamond"/>
          <w:sz w:val="24"/>
          <w:szCs w:val="24"/>
        </w:rPr>
        <w:t>social</w:t>
      </w:r>
      <w:r w:rsidRPr="00722A20">
        <w:rPr>
          <w:rFonts w:ascii="Garamond" w:hAnsi="Garamond"/>
          <w:sz w:val="24"/>
          <w:szCs w:val="24"/>
        </w:rPr>
        <w:t xml:space="preserve"> links and interactions among individuals. Literature (Boyd </w:t>
      </w:r>
      <w:r w:rsidR="00C953DA" w:rsidRPr="00722A20">
        <w:rPr>
          <w:rFonts w:ascii="Garamond" w:hAnsi="Garamond"/>
          <w:sz w:val="24"/>
          <w:szCs w:val="24"/>
        </w:rPr>
        <w:t>and</w:t>
      </w:r>
      <w:r w:rsidRPr="00722A20">
        <w:rPr>
          <w:rFonts w:ascii="Garamond" w:hAnsi="Garamond"/>
          <w:sz w:val="24"/>
          <w:szCs w:val="24"/>
        </w:rPr>
        <w:t xml:space="preserve"> Ellison, 2007</w:t>
      </w:r>
      <w:r w:rsidR="0024263D" w:rsidRPr="00722A20">
        <w:rPr>
          <w:rFonts w:ascii="Garamond" w:hAnsi="Garamond"/>
          <w:sz w:val="24"/>
          <w:szCs w:val="24"/>
        </w:rPr>
        <w:t>; Messinger et al., 2009;</w:t>
      </w:r>
      <w:r w:rsidRPr="00722A20">
        <w:rPr>
          <w:rFonts w:ascii="Garamond" w:hAnsi="Garamond"/>
          <w:sz w:val="24"/>
          <w:szCs w:val="24"/>
        </w:rPr>
        <w:t xml:space="preserve"> </w:t>
      </w:r>
      <w:r w:rsidR="000C251D" w:rsidRPr="00722A20">
        <w:rPr>
          <w:rFonts w:ascii="Garamond" w:hAnsi="Garamond"/>
          <w:sz w:val="24"/>
          <w:szCs w:val="24"/>
        </w:rPr>
        <w:t>Kietzmann et al., 2011</w:t>
      </w:r>
      <w:r w:rsidRPr="00722A20">
        <w:rPr>
          <w:rFonts w:ascii="Garamond" w:hAnsi="Garamond"/>
          <w:sz w:val="24"/>
          <w:szCs w:val="24"/>
        </w:rPr>
        <w:t xml:space="preserve">) notes that </w:t>
      </w:r>
      <w:r w:rsidR="00D636BC" w:rsidRPr="00722A20">
        <w:rPr>
          <w:rFonts w:ascii="Garamond" w:hAnsi="Garamond"/>
          <w:sz w:val="24"/>
          <w:szCs w:val="24"/>
        </w:rPr>
        <w:t>social</w:t>
      </w:r>
      <w:r w:rsidRPr="00722A20">
        <w:rPr>
          <w:rFonts w:ascii="Garamond" w:hAnsi="Garamond"/>
          <w:sz w:val="24"/>
          <w:szCs w:val="24"/>
        </w:rPr>
        <w:t xml:space="preserve"> networking in terms of Web 2.0 technologies is largely driven by user-driven/user-created content focusing on providing the portrayal of </w:t>
      </w:r>
      <w:r w:rsidR="00001EA5" w:rsidRPr="00722A20">
        <w:rPr>
          <w:rFonts w:ascii="Garamond" w:hAnsi="Garamond"/>
          <w:sz w:val="24"/>
          <w:szCs w:val="24"/>
        </w:rPr>
        <w:t>'</w:t>
      </w:r>
      <w:r w:rsidRPr="00722A20">
        <w:rPr>
          <w:rFonts w:ascii="Garamond" w:hAnsi="Garamond"/>
          <w:sz w:val="24"/>
          <w:szCs w:val="24"/>
        </w:rPr>
        <w:t>self</w:t>
      </w:r>
      <w:r w:rsidR="00DB2AE0" w:rsidRPr="00722A20">
        <w:rPr>
          <w:rFonts w:ascii="Garamond" w:hAnsi="Garamond"/>
          <w:sz w:val="24"/>
          <w:szCs w:val="24"/>
        </w:rPr>
        <w:t>'</w:t>
      </w:r>
      <w:r w:rsidRPr="00722A20">
        <w:rPr>
          <w:rFonts w:ascii="Garamond" w:hAnsi="Garamond"/>
          <w:sz w:val="24"/>
          <w:szCs w:val="24"/>
        </w:rPr>
        <w:t xml:space="preserve"> through profiles; and the sharing and accessibility to groups of individuals around loci of relationships or interests. Table 1 maps popular Web 2.0 technologies aga</w:t>
      </w:r>
      <w:r w:rsidR="00AB19DE" w:rsidRPr="00722A20">
        <w:rPr>
          <w:rFonts w:ascii="Garamond" w:hAnsi="Garamond"/>
          <w:sz w:val="24"/>
          <w:szCs w:val="24"/>
        </w:rPr>
        <w:t>inst common traits</w:t>
      </w:r>
      <w:r w:rsidR="004D60AA" w:rsidRPr="00722A20">
        <w:rPr>
          <w:rFonts w:ascii="Garamond" w:hAnsi="Garamond"/>
          <w:sz w:val="24"/>
          <w:szCs w:val="24"/>
        </w:rPr>
        <w:t xml:space="preserve"> rather than an ontological positioning</w:t>
      </w:r>
      <w:r w:rsidRPr="00722A20">
        <w:rPr>
          <w:rFonts w:ascii="Garamond" w:hAnsi="Garamond"/>
          <w:sz w:val="24"/>
          <w:szCs w:val="24"/>
        </w:rPr>
        <w:t>. It also classifies them according to the type of communication they support (one-to-one, one-to-many, one-way, two-way) and the richness of media (text vs. video) they use. The list presented in Table 1 is not exhaustive, and is limited to some notable, well-known Web 2.0 technologies. The symbol “</w:t>
      </w:r>
      <w:r w:rsidR="001D1391" w:rsidRPr="00722A20">
        <w:rPr>
          <w:rFonts w:ascii="Garamond" w:hAnsi="Garamond"/>
          <w:b/>
          <w:sz w:val="24"/>
          <w:szCs w:val="24"/>
        </w:rPr>
        <w:sym w:font="Wingdings 2" w:char="F0D4"/>
      </w:r>
      <w:r w:rsidR="001D1391" w:rsidRPr="00722A20">
        <w:rPr>
          <w:rFonts w:ascii="Garamond" w:hAnsi="Garamond"/>
          <w:sz w:val="24"/>
          <w:szCs w:val="24"/>
        </w:rPr>
        <w:t>” indicates common features in each of the Web 2.0 technology</w:t>
      </w:r>
      <w:r w:rsidR="00001EA5" w:rsidRPr="00722A20">
        <w:rPr>
          <w:rFonts w:ascii="Garamond" w:hAnsi="Garamond"/>
          <w:sz w:val="24"/>
          <w:szCs w:val="24"/>
        </w:rPr>
        <w:t>-</w:t>
      </w:r>
      <w:r w:rsidR="001D1391" w:rsidRPr="00722A20">
        <w:rPr>
          <w:rFonts w:ascii="Garamond" w:hAnsi="Garamond"/>
          <w:sz w:val="24"/>
          <w:szCs w:val="24"/>
        </w:rPr>
        <w:t xml:space="preserve">based online applications. </w:t>
      </w:r>
    </w:p>
    <w:p w14:paraId="336C987E" w14:textId="77777777" w:rsidR="00AD7ECF" w:rsidRPr="00722A20" w:rsidRDefault="00A61886" w:rsidP="00607F7B">
      <w:pPr>
        <w:spacing w:line="360" w:lineRule="auto"/>
        <w:jc w:val="center"/>
        <w:rPr>
          <w:rFonts w:ascii="Garamond" w:hAnsi="Garamond"/>
          <w:sz w:val="24"/>
          <w:szCs w:val="24"/>
        </w:rPr>
      </w:pPr>
      <w:r w:rsidRPr="00722A20">
        <w:rPr>
          <w:rFonts w:ascii="Garamond" w:hAnsi="Garamond"/>
          <w:b/>
          <w:sz w:val="24"/>
          <w:szCs w:val="24"/>
        </w:rPr>
        <w:t>Insert Table 1 here</w:t>
      </w:r>
    </w:p>
    <w:p w14:paraId="6822F52F" w14:textId="7DD56C39" w:rsidR="00336040" w:rsidRPr="00722A20" w:rsidRDefault="00F22CAB" w:rsidP="008848F2">
      <w:pPr>
        <w:spacing w:after="0" w:line="360" w:lineRule="auto"/>
        <w:ind w:firstLine="357"/>
        <w:jc w:val="both"/>
        <w:rPr>
          <w:rFonts w:ascii="Garamond" w:hAnsi="Garamond"/>
          <w:b/>
          <w:sz w:val="24"/>
          <w:szCs w:val="24"/>
        </w:rPr>
      </w:pPr>
      <w:r w:rsidRPr="00722A20">
        <w:rPr>
          <w:rFonts w:ascii="Garamond" w:hAnsi="Garamond"/>
          <w:sz w:val="24"/>
          <w:szCs w:val="24"/>
        </w:rPr>
        <w:t>In exploring Web 2.0 take-up, Bughin (2008) reported the results of an empirical study that found that Web 2.0 adoption was more prevalent among</w:t>
      </w:r>
      <w:r w:rsidR="00F8441E" w:rsidRPr="00722A20">
        <w:rPr>
          <w:rFonts w:ascii="Garamond" w:hAnsi="Garamond"/>
          <w:sz w:val="24"/>
          <w:szCs w:val="24"/>
        </w:rPr>
        <w:t>st</w:t>
      </w:r>
      <w:r w:rsidRPr="00722A20">
        <w:rPr>
          <w:rFonts w:ascii="Garamond" w:hAnsi="Garamond"/>
          <w:sz w:val="24"/>
          <w:szCs w:val="24"/>
        </w:rPr>
        <w:t xml:space="preserve"> networking tools within a business context, in areas such as Web </w:t>
      </w:r>
      <w:r w:rsidR="00F34689" w:rsidRPr="00722A20">
        <w:rPr>
          <w:rFonts w:ascii="Garamond" w:hAnsi="Garamond"/>
          <w:sz w:val="24"/>
          <w:szCs w:val="24"/>
        </w:rPr>
        <w:t>Service</w:t>
      </w:r>
      <w:r w:rsidR="00A61886" w:rsidRPr="00722A20">
        <w:rPr>
          <w:rFonts w:ascii="Garamond" w:hAnsi="Garamond"/>
          <w:sz w:val="24"/>
          <w:szCs w:val="24"/>
        </w:rPr>
        <w:t xml:space="preserve">s (Ebrahim </w:t>
      </w:r>
      <w:r w:rsidR="00C953DA" w:rsidRPr="00722A20">
        <w:rPr>
          <w:rFonts w:ascii="Garamond" w:hAnsi="Garamond"/>
          <w:sz w:val="24"/>
          <w:szCs w:val="24"/>
        </w:rPr>
        <w:t>and</w:t>
      </w:r>
      <w:r w:rsidR="00A61886" w:rsidRPr="00722A20">
        <w:rPr>
          <w:rFonts w:ascii="Garamond" w:hAnsi="Garamond"/>
          <w:sz w:val="24"/>
          <w:szCs w:val="24"/>
        </w:rPr>
        <w:t xml:space="preserve"> Irani, 2005; Khoumbati et al., 2006</w:t>
      </w:r>
      <w:r w:rsidR="007C6A16" w:rsidRPr="00722A20">
        <w:rPr>
          <w:rFonts w:ascii="Garamond" w:hAnsi="Garamond"/>
          <w:sz w:val="24"/>
          <w:szCs w:val="24"/>
        </w:rPr>
        <w:t>;</w:t>
      </w:r>
      <w:r w:rsidR="007C6A16" w:rsidRPr="00722A20">
        <w:rPr>
          <w:rFonts w:ascii="Garamond" w:hAnsi="Garamond"/>
        </w:rPr>
        <w:t xml:space="preserve"> </w:t>
      </w:r>
      <w:r w:rsidR="007C6A16" w:rsidRPr="00722A20">
        <w:rPr>
          <w:rFonts w:ascii="Garamond" w:hAnsi="Garamond"/>
          <w:sz w:val="24"/>
          <w:szCs w:val="24"/>
        </w:rPr>
        <w:t>Irani et al., 2010</w:t>
      </w:r>
      <w:r w:rsidR="00A61886" w:rsidRPr="00722A20">
        <w:rPr>
          <w:rFonts w:ascii="Garamond" w:hAnsi="Garamond"/>
          <w:sz w:val="24"/>
          <w:szCs w:val="24"/>
        </w:rPr>
        <w:t xml:space="preserve">) that support better organisational data/information integration. In exploiting further the collaborative nature of Web 2.0, </w:t>
      </w:r>
      <w:r w:rsidR="00204E7A" w:rsidRPr="00722A20">
        <w:rPr>
          <w:rFonts w:ascii="Garamond" w:hAnsi="Garamond"/>
          <w:sz w:val="24"/>
          <w:szCs w:val="24"/>
        </w:rPr>
        <w:t xml:space="preserve">the </w:t>
      </w:r>
      <w:r w:rsidR="00CC1B41" w:rsidRPr="00722A20">
        <w:rPr>
          <w:rFonts w:ascii="Garamond" w:hAnsi="Garamond"/>
          <w:sz w:val="24"/>
          <w:szCs w:val="24"/>
        </w:rPr>
        <w:t>literature (</w:t>
      </w:r>
      <w:r w:rsidR="0024263D" w:rsidRPr="00722A20">
        <w:rPr>
          <w:rFonts w:ascii="Garamond" w:hAnsi="Garamond"/>
          <w:sz w:val="24"/>
          <w:szCs w:val="24"/>
        </w:rPr>
        <w:t xml:space="preserve">Kietzmann et al. 2011; Naylor et al., 2012; </w:t>
      </w:r>
      <w:r w:rsidR="004E6BBE" w:rsidRPr="00722A20">
        <w:rPr>
          <w:rFonts w:ascii="Garamond" w:hAnsi="Garamond"/>
          <w:sz w:val="24"/>
          <w:szCs w:val="24"/>
        </w:rPr>
        <w:t>Aral et al., 2013</w:t>
      </w:r>
      <w:r w:rsidR="00CC1B41" w:rsidRPr="00722A20">
        <w:rPr>
          <w:rFonts w:ascii="Garamond" w:hAnsi="Garamond"/>
          <w:sz w:val="24"/>
          <w:szCs w:val="24"/>
        </w:rPr>
        <w:t>)</w:t>
      </w:r>
      <w:r w:rsidR="00A61886" w:rsidRPr="00722A20">
        <w:rPr>
          <w:rFonts w:ascii="Garamond" w:hAnsi="Garamond"/>
          <w:sz w:val="24"/>
          <w:szCs w:val="24"/>
        </w:rPr>
        <w:t xml:space="preserve"> describe</w:t>
      </w:r>
      <w:r w:rsidR="004E6BBE" w:rsidRPr="00722A20">
        <w:rPr>
          <w:rFonts w:ascii="Garamond" w:hAnsi="Garamond"/>
          <w:sz w:val="24"/>
          <w:szCs w:val="24"/>
        </w:rPr>
        <w:t>s</w:t>
      </w:r>
      <w:r w:rsidR="00A61886" w:rsidRPr="00722A20">
        <w:rPr>
          <w:rFonts w:ascii="Garamond" w:hAnsi="Garamond"/>
          <w:sz w:val="24"/>
          <w:szCs w:val="24"/>
        </w:rPr>
        <w:t xml:space="preserve"> Web 2.0 as a shift in technology to a system of synergistic and mutually supporting techniques and activities. This clearly supports organisations in ‘linking-up’ with suppliers and customers through common communication protocols and technologies. As a result, Web 2.0 has been able to penetrate far beyond Web Services at traditional data integration level, through capitalising on the widespread application of </w:t>
      </w:r>
      <w:r w:rsidR="00D636BC" w:rsidRPr="00722A20">
        <w:rPr>
          <w:rFonts w:ascii="Garamond" w:hAnsi="Garamond"/>
          <w:sz w:val="24"/>
          <w:szCs w:val="24"/>
        </w:rPr>
        <w:t>social</w:t>
      </w:r>
      <w:r w:rsidR="00A61886" w:rsidRPr="00722A20">
        <w:rPr>
          <w:rFonts w:ascii="Garamond" w:hAnsi="Garamond"/>
          <w:sz w:val="24"/>
          <w:szCs w:val="24"/>
        </w:rPr>
        <w:t xml:space="preserve"> networking Web 2.0 technologies. Table 2 presents a summary of Web 2.0 technologies and application areas that are being exploited </w:t>
      </w:r>
      <w:r w:rsidR="00A61886" w:rsidRPr="00722A20">
        <w:rPr>
          <w:rFonts w:ascii="Garamond" w:hAnsi="Garamond"/>
          <w:sz w:val="24"/>
          <w:szCs w:val="24"/>
        </w:rPr>
        <w:lastRenderedPageBreak/>
        <w:t>by well-known</w:t>
      </w:r>
      <w:r w:rsidR="00C06AE3" w:rsidRPr="00722A20">
        <w:rPr>
          <w:rFonts w:ascii="Garamond" w:hAnsi="Garamond"/>
          <w:sz w:val="24"/>
          <w:szCs w:val="24"/>
        </w:rPr>
        <w:t>,</w:t>
      </w:r>
      <w:r w:rsidR="00A61886" w:rsidRPr="00722A20">
        <w:rPr>
          <w:rFonts w:ascii="Garamond" w:hAnsi="Garamond"/>
          <w:sz w:val="24"/>
          <w:szCs w:val="24"/>
        </w:rPr>
        <w:t xml:space="preserve"> high</w:t>
      </w:r>
      <w:r w:rsidR="00586035" w:rsidRPr="00722A20">
        <w:rPr>
          <w:rFonts w:ascii="Garamond" w:hAnsi="Garamond"/>
          <w:sz w:val="24"/>
          <w:szCs w:val="24"/>
        </w:rPr>
        <w:t xml:space="preserve"> </w:t>
      </w:r>
      <w:r w:rsidR="00A61886" w:rsidRPr="00722A20">
        <w:rPr>
          <w:rFonts w:ascii="Garamond" w:hAnsi="Garamond"/>
          <w:sz w:val="24"/>
          <w:szCs w:val="24"/>
        </w:rPr>
        <w:t xml:space="preserve">profile brands and seeks to demonstrate their commonalities and divergences. The rationale behind the use of the table is to extrapolate the importance of the use of </w:t>
      </w:r>
      <w:r w:rsidR="00D636BC" w:rsidRPr="00722A20">
        <w:rPr>
          <w:rFonts w:ascii="Garamond" w:hAnsi="Garamond"/>
          <w:sz w:val="24"/>
          <w:szCs w:val="24"/>
        </w:rPr>
        <w:t>social</w:t>
      </w:r>
      <w:r w:rsidR="00A61886" w:rsidRPr="00722A20">
        <w:rPr>
          <w:rFonts w:ascii="Garamond" w:hAnsi="Garamond"/>
          <w:sz w:val="24"/>
          <w:szCs w:val="24"/>
        </w:rPr>
        <w:t xml:space="preserve"> media for these brands.</w:t>
      </w:r>
    </w:p>
    <w:p w14:paraId="2024FCFE" w14:textId="77777777" w:rsidR="0005334E" w:rsidRPr="00722A20" w:rsidRDefault="0005334E" w:rsidP="00AF290C">
      <w:pPr>
        <w:spacing w:after="0" w:line="360" w:lineRule="auto"/>
        <w:jc w:val="center"/>
        <w:rPr>
          <w:rFonts w:ascii="Garamond" w:hAnsi="Garamond"/>
          <w:b/>
          <w:sz w:val="24"/>
          <w:szCs w:val="24"/>
        </w:rPr>
      </w:pPr>
    </w:p>
    <w:p w14:paraId="460A6BD9" w14:textId="77777777" w:rsidR="00AC3ED3" w:rsidRPr="00722A20" w:rsidRDefault="00A61886" w:rsidP="00AF290C">
      <w:pPr>
        <w:spacing w:after="0" w:line="360" w:lineRule="auto"/>
        <w:jc w:val="center"/>
        <w:rPr>
          <w:rFonts w:ascii="Garamond" w:hAnsi="Garamond"/>
          <w:b/>
          <w:sz w:val="24"/>
          <w:szCs w:val="24"/>
        </w:rPr>
      </w:pPr>
      <w:r w:rsidRPr="00722A20">
        <w:rPr>
          <w:rFonts w:ascii="Garamond" w:hAnsi="Garamond"/>
          <w:b/>
          <w:sz w:val="24"/>
          <w:szCs w:val="24"/>
        </w:rPr>
        <w:t>Insert Table 2 here</w:t>
      </w:r>
    </w:p>
    <w:p w14:paraId="18D839ED" w14:textId="77777777" w:rsidR="004F6042" w:rsidRPr="00722A20" w:rsidRDefault="004F6042" w:rsidP="00AF290C">
      <w:pPr>
        <w:spacing w:after="0" w:line="360" w:lineRule="auto"/>
        <w:jc w:val="center"/>
        <w:rPr>
          <w:rFonts w:ascii="Garamond" w:hAnsi="Garamond"/>
          <w:b/>
          <w:sz w:val="24"/>
          <w:szCs w:val="24"/>
        </w:rPr>
      </w:pPr>
    </w:p>
    <w:p w14:paraId="3A3307A0" w14:textId="0FF1D007" w:rsidR="007C6A16"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 xml:space="preserve">Social media/Web 2.0 allow organisations to co-operate and interact with customers, suppliers and online communities (Nambisan, 2003; </w:t>
      </w:r>
      <w:r w:rsidRPr="00722A20">
        <w:rPr>
          <w:rFonts w:ascii="Garamond" w:hAnsi="Garamond"/>
          <w:sz w:val="24"/>
          <w:szCs w:val="24"/>
          <w:lang w:val="en-US"/>
        </w:rPr>
        <w:t>Petersen et al., 2003</w:t>
      </w:r>
      <w:r w:rsidRPr="00722A20">
        <w:rPr>
          <w:rFonts w:ascii="Garamond" w:hAnsi="Garamond"/>
          <w:sz w:val="24"/>
          <w:szCs w:val="24"/>
        </w:rPr>
        <w:t>) to generate and evaluate new ideas, and foster product innovation based on community knowledge and ideas (Sigala, 2012; Piller et al., 2012</w:t>
      </w:r>
      <w:r w:rsidR="007C6A16" w:rsidRPr="00722A20">
        <w:rPr>
          <w:rFonts w:ascii="Garamond" w:hAnsi="Garamond"/>
        </w:rPr>
        <w:t xml:space="preserve">; </w:t>
      </w:r>
      <w:r w:rsidR="007C6A16" w:rsidRPr="00722A20">
        <w:rPr>
          <w:rFonts w:ascii="Garamond" w:hAnsi="Garamond"/>
          <w:sz w:val="24"/>
          <w:szCs w:val="24"/>
        </w:rPr>
        <w:t>Martini et al., 2013</w:t>
      </w:r>
      <w:r w:rsidRPr="00722A20">
        <w:rPr>
          <w:rFonts w:ascii="Garamond" w:hAnsi="Garamond"/>
          <w:sz w:val="24"/>
          <w:szCs w:val="24"/>
        </w:rPr>
        <w:t xml:space="preserve">). </w:t>
      </w:r>
      <w:r w:rsidR="002B54D6" w:rsidRPr="00722A20">
        <w:rPr>
          <w:rFonts w:ascii="Garamond" w:hAnsi="Garamond"/>
          <w:sz w:val="24"/>
          <w:szCs w:val="24"/>
        </w:rPr>
        <w:t xml:space="preserve">It is the speed of reacting to such feedback that prompts innovation and new business opportunities (new products or services). </w:t>
      </w:r>
      <w:r w:rsidRPr="00722A20">
        <w:rPr>
          <w:rFonts w:ascii="Garamond" w:hAnsi="Garamond"/>
          <w:sz w:val="24"/>
          <w:szCs w:val="24"/>
        </w:rPr>
        <w:t>Social media enable creativity (Leenders et al., 2003), environment scanning</w:t>
      </w:r>
      <w:r w:rsidRPr="00722A20">
        <w:rPr>
          <w:rFonts w:ascii="Garamond" w:hAnsi="Garamond"/>
          <w:sz w:val="24"/>
          <w:szCs w:val="24"/>
          <w:lang w:val="en-US"/>
        </w:rPr>
        <w:t xml:space="preserve">, idea generation, </w:t>
      </w:r>
      <w:r w:rsidR="00C06AE3" w:rsidRPr="00722A20">
        <w:rPr>
          <w:rFonts w:ascii="Garamond" w:hAnsi="Garamond"/>
          <w:sz w:val="24"/>
          <w:szCs w:val="24"/>
          <w:lang w:val="en-US"/>
        </w:rPr>
        <w:t>and</w:t>
      </w:r>
      <w:r w:rsidRPr="00722A20">
        <w:rPr>
          <w:rFonts w:ascii="Garamond" w:hAnsi="Garamond"/>
          <w:sz w:val="24"/>
          <w:szCs w:val="24"/>
          <w:lang w:val="en-US"/>
        </w:rPr>
        <w:t xml:space="preserve"> idea evaluation and selection (Bayus, 2013), therefore establish</w:t>
      </w:r>
      <w:r w:rsidR="00A255CE" w:rsidRPr="00722A20">
        <w:rPr>
          <w:rFonts w:ascii="Garamond" w:hAnsi="Garamond"/>
          <w:sz w:val="24"/>
          <w:szCs w:val="24"/>
          <w:lang w:val="en-US"/>
        </w:rPr>
        <w:t>ing</w:t>
      </w:r>
      <w:r w:rsidRPr="00722A20">
        <w:rPr>
          <w:rFonts w:ascii="Garamond" w:hAnsi="Garamond"/>
          <w:sz w:val="24"/>
          <w:szCs w:val="24"/>
          <w:lang w:val="en-US"/>
        </w:rPr>
        <w:t xml:space="preserve"> </w:t>
      </w:r>
      <w:r w:rsidR="003A00FA" w:rsidRPr="00722A20">
        <w:rPr>
          <w:rFonts w:ascii="Garamond" w:hAnsi="Garamond"/>
          <w:sz w:val="24"/>
          <w:szCs w:val="24"/>
        </w:rPr>
        <w:t>a</w:t>
      </w:r>
      <w:r w:rsidRPr="00722A20">
        <w:rPr>
          <w:rFonts w:ascii="Garamond" w:hAnsi="Garamond"/>
          <w:sz w:val="24"/>
          <w:szCs w:val="24"/>
        </w:rPr>
        <w:t xml:space="preserve"> shift from a manufacturing-active paradigm to a customer-active paradigm (von Hippel</w:t>
      </w:r>
      <w:r w:rsidR="007C6A16" w:rsidRPr="00722A20">
        <w:rPr>
          <w:rFonts w:ascii="Garamond" w:hAnsi="Garamond"/>
          <w:sz w:val="24"/>
          <w:szCs w:val="24"/>
        </w:rPr>
        <w:t xml:space="preserve">, </w:t>
      </w:r>
      <w:r w:rsidRPr="00722A20">
        <w:rPr>
          <w:rFonts w:ascii="Garamond" w:hAnsi="Garamond"/>
          <w:sz w:val="24"/>
          <w:szCs w:val="24"/>
        </w:rPr>
        <w:t xml:space="preserve">2005). In design, </w:t>
      </w:r>
      <w:r w:rsidR="00D636BC" w:rsidRPr="00722A20">
        <w:rPr>
          <w:rFonts w:ascii="Garamond" w:hAnsi="Garamond"/>
          <w:sz w:val="24"/>
          <w:szCs w:val="24"/>
        </w:rPr>
        <w:t>social</w:t>
      </w:r>
      <w:r w:rsidRPr="00722A20">
        <w:rPr>
          <w:rFonts w:ascii="Garamond" w:hAnsi="Garamond"/>
          <w:sz w:val="24"/>
          <w:szCs w:val="24"/>
        </w:rPr>
        <w:t xml:space="preserve"> media can increase </w:t>
      </w:r>
      <w:r w:rsidR="00A255CE" w:rsidRPr="00722A20">
        <w:rPr>
          <w:rFonts w:ascii="Garamond" w:hAnsi="Garamond"/>
          <w:sz w:val="24"/>
          <w:szCs w:val="24"/>
        </w:rPr>
        <w:t>the '</w:t>
      </w:r>
      <w:r w:rsidRPr="00722A20">
        <w:rPr>
          <w:rFonts w:ascii="Garamond" w:hAnsi="Garamond"/>
          <w:sz w:val="24"/>
          <w:szCs w:val="24"/>
        </w:rPr>
        <w:t>fit to market</w:t>
      </w:r>
      <w:r w:rsidR="00A255CE" w:rsidRPr="00722A20">
        <w:rPr>
          <w:rFonts w:ascii="Garamond" w:hAnsi="Garamond"/>
          <w:sz w:val="24"/>
          <w:szCs w:val="24"/>
        </w:rPr>
        <w:t>'</w:t>
      </w:r>
      <w:r w:rsidRPr="00722A20">
        <w:rPr>
          <w:rFonts w:ascii="Garamond" w:hAnsi="Garamond"/>
          <w:sz w:val="24"/>
          <w:szCs w:val="24"/>
        </w:rPr>
        <w:t xml:space="preserve"> of a new product, decrease the risk of product glitches and enhance the innovativeness of a new product (Culnan et al., 2011). </w:t>
      </w:r>
    </w:p>
    <w:p w14:paraId="52B84663" w14:textId="00221CAA" w:rsidR="00336040"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Sigala</w:t>
      </w:r>
      <w:r w:rsidR="000204C5" w:rsidRPr="00722A20">
        <w:rPr>
          <w:rFonts w:ascii="Garamond" w:hAnsi="Garamond"/>
          <w:sz w:val="24"/>
          <w:szCs w:val="24"/>
        </w:rPr>
        <w:t xml:space="preserve"> </w:t>
      </w:r>
      <w:r w:rsidR="00BB2953" w:rsidRPr="00722A20">
        <w:rPr>
          <w:rFonts w:ascii="Garamond" w:hAnsi="Garamond"/>
          <w:sz w:val="24"/>
          <w:szCs w:val="24"/>
        </w:rPr>
        <w:t xml:space="preserve">(2012) </w:t>
      </w:r>
      <w:r w:rsidRPr="00722A20">
        <w:rPr>
          <w:rFonts w:ascii="Garamond" w:hAnsi="Garamond"/>
          <w:sz w:val="24"/>
          <w:szCs w:val="24"/>
        </w:rPr>
        <w:t xml:space="preserve">summarises the role of </w:t>
      </w:r>
      <w:r w:rsidR="00D636BC" w:rsidRPr="00722A20">
        <w:rPr>
          <w:rFonts w:ascii="Garamond" w:hAnsi="Garamond"/>
          <w:sz w:val="24"/>
          <w:szCs w:val="24"/>
        </w:rPr>
        <w:t>social</w:t>
      </w:r>
      <w:r w:rsidRPr="00722A20">
        <w:rPr>
          <w:rFonts w:ascii="Garamond" w:hAnsi="Garamond"/>
          <w:sz w:val="24"/>
          <w:szCs w:val="24"/>
        </w:rPr>
        <w:t xml:space="preserve"> media/Web 2.0 in that </w:t>
      </w:r>
      <w:r w:rsidR="00204E7A" w:rsidRPr="00722A20">
        <w:rPr>
          <w:rFonts w:ascii="Garamond" w:hAnsi="Garamond"/>
          <w:sz w:val="24"/>
          <w:szCs w:val="24"/>
        </w:rPr>
        <w:t>they</w:t>
      </w:r>
      <w:r w:rsidRPr="00722A20">
        <w:rPr>
          <w:rFonts w:ascii="Garamond" w:hAnsi="Garamond"/>
          <w:sz w:val="24"/>
          <w:szCs w:val="24"/>
        </w:rPr>
        <w:t xml:space="preserve"> provide: a platform for collaborating, interacting, and sharing customer and supplier knowledge to harness and evaluate new ideas; a tool enabling brainstorming during idea generation; and a tool “for gathering, categorizing, visualizing and analysing user-generated content for implementing environmental scanning and assessment” </w:t>
      </w:r>
      <w:r w:rsidR="000842C8" w:rsidRPr="00722A20">
        <w:rPr>
          <w:rFonts w:ascii="Garamond" w:hAnsi="Garamond"/>
          <w:sz w:val="24"/>
          <w:szCs w:val="24"/>
        </w:rPr>
        <w:t>(</w:t>
      </w:r>
      <w:r w:rsidR="00C65144" w:rsidRPr="00722A20">
        <w:rPr>
          <w:rFonts w:ascii="Garamond" w:hAnsi="Garamond"/>
          <w:sz w:val="24"/>
          <w:szCs w:val="24"/>
        </w:rPr>
        <w:t xml:space="preserve">2012, </w:t>
      </w:r>
      <w:r w:rsidRPr="00722A20">
        <w:rPr>
          <w:rFonts w:ascii="Garamond" w:hAnsi="Garamond"/>
          <w:sz w:val="24"/>
          <w:szCs w:val="24"/>
        </w:rPr>
        <w:t xml:space="preserve">554). In product design, literature reports mainly on </w:t>
      </w:r>
      <w:r w:rsidR="00D636BC" w:rsidRPr="00722A20">
        <w:rPr>
          <w:rFonts w:ascii="Garamond" w:hAnsi="Garamond"/>
          <w:sz w:val="24"/>
          <w:szCs w:val="24"/>
        </w:rPr>
        <w:t>social</w:t>
      </w:r>
      <w:r w:rsidRPr="00722A20">
        <w:rPr>
          <w:rFonts w:ascii="Garamond" w:hAnsi="Garamond"/>
          <w:sz w:val="24"/>
          <w:szCs w:val="24"/>
        </w:rPr>
        <w:t xml:space="preserve"> media as physical/material assets that facilitate product co-design. Kohler et al. (2009) report the use of secondlife.com for engaging customers in the design and testing of a new </w:t>
      </w:r>
      <w:r w:rsidR="003A00FA" w:rsidRPr="00722A20">
        <w:rPr>
          <w:rFonts w:ascii="Garamond" w:hAnsi="Garamond"/>
          <w:sz w:val="24"/>
          <w:szCs w:val="24"/>
        </w:rPr>
        <w:t>service</w:t>
      </w:r>
      <w:r w:rsidRPr="00722A20">
        <w:rPr>
          <w:rFonts w:ascii="Garamond" w:hAnsi="Garamond"/>
          <w:sz w:val="24"/>
          <w:szCs w:val="24"/>
        </w:rPr>
        <w:t xml:space="preserve">, whereas Kim et al. (2008) suggest the use of 3D worlds for </w:t>
      </w:r>
      <w:r w:rsidR="003A00FA" w:rsidRPr="00722A20">
        <w:rPr>
          <w:rFonts w:ascii="Garamond" w:hAnsi="Garamond"/>
          <w:sz w:val="24"/>
          <w:szCs w:val="24"/>
        </w:rPr>
        <w:t>service</w:t>
      </w:r>
      <w:r w:rsidRPr="00722A20">
        <w:rPr>
          <w:rFonts w:ascii="Garamond" w:hAnsi="Garamond"/>
          <w:sz w:val="24"/>
          <w:szCs w:val="24"/>
        </w:rPr>
        <w:t xml:space="preserve"> design evaluation, implementation, and delivery; simulation of real-world situations to study customer reaction; and </w:t>
      </w:r>
      <w:r w:rsidR="00D7108A" w:rsidRPr="00722A20">
        <w:rPr>
          <w:rFonts w:ascii="Garamond" w:hAnsi="Garamond"/>
          <w:sz w:val="24"/>
          <w:szCs w:val="24"/>
        </w:rPr>
        <w:t xml:space="preserve">new product </w:t>
      </w:r>
      <w:r w:rsidRPr="00722A20">
        <w:rPr>
          <w:rFonts w:ascii="Garamond" w:hAnsi="Garamond"/>
          <w:sz w:val="24"/>
          <w:szCs w:val="24"/>
        </w:rPr>
        <w:t xml:space="preserve">launch. </w:t>
      </w:r>
    </w:p>
    <w:p w14:paraId="027125D3" w14:textId="74FB6A5E" w:rsidR="00057979" w:rsidRPr="00722A20" w:rsidRDefault="002B54D6" w:rsidP="008848F2">
      <w:pPr>
        <w:spacing w:after="0" w:line="360" w:lineRule="auto"/>
        <w:ind w:firstLine="357"/>
        <w:jc w:val="both"/>
        <w:rPr>
          <w:rFonts w:ascii="Garamond" w:hAnsi="Garamond"/>
          <w:b/>
          <w:sz w:val="24"/>
          <w:szCs w:val="24"/>
        </w:rPr>
      </w:pPr>
      <w:r w:rsidRPr="00722A20">
        <w:rPr>
          <w:rFonts w:ascii="Garamond" w:hAnsi="Garamond"/>
          <w:sz w:val="24"/>
          <w:szCs w:val="24"/>
        </w:rPr>
        <w:t>To contribute to the</w:t>
      </w:r>
      <w:r w:rsidR="007C6A16" w:rsidRPr="00722A20">
        <w:rPr>
          <w:rFonts w:ascii="Garamond" w:hAnsi="Garamond"/>
          <w:sz w:val="24"/>
          <w:szCs w:val="24"/>
        </w:rPr>
        <w:t xml:space="preserve"> limited</w:t>
      </w:r>
      <w:r w:rsidR="00A61886" w:rsidRPr="00722A20">
        <w:rPr>
          <w:rFonts w:ascii="Garamond" w:hAnsi="Garamond"/>
          <w:sz w:val="24"/>
          <w:szCs w:val="24"/>
        </w:rPr>
        <w:t xml:space="preserve"> studies </w:t>
      </w:r>
      <w:r w:rsidR="007C6A16" w:rsidRPr="00722A20">
        <w:rPr>
          <w:rFonts w:ascii="Garamond" w:hAnsi="Garamond"/>
          <w:sz w:val="24"/>
          <w:szCs w:val="24"/>
        </w:rPr>
        <w:t xml:space="preserve">that have examined </w:t>
      </w:r>
      <w:r w:rsidR="00A61886" w:rsidRPr="00722A20">
        <w:rPr>
          <w:rFonts w:ascii="Garamond" w:hAnsi="Garamond"/>
          <w:sz w:val="24"/>
          <w:szCs w:val="24"/>
        </w:rPr>
        <w:t xml:space="preserve">the role of </w:t>
      </w:r>
      <w:r w:rsidR="00D636BC" w:rsidRPr="00722A20">
        <w:rPr>
          <w:rFonts w:ascii="Garamond" w:hAnsi="Garamond"/>
          <w:sz w:val="24"/>
          <w:szCs w:val="24"/>
        </w:rPr>
        <w:t>social</w:t>
      </w:r>
      <w:r w:rsidR="00A61886" w:rsidRPr="00722A20">
        <w:rPr>
          <w:rFonts w:ascii="Garamond" w:hAnsi="Garamond"/>
          <w:sz w:val="24"/>
          <w:szCs w:val="24"/>
        </w:rPr>
        <w:t xml:space="preserve"> media</w:t>
      </w:r>
      <w:r w:rsidR="00DA1022" w:rsidRPr="00722A20">
        <w:rPr>
          <w:rFonts w:ascii="Garamond" w:hAnsi="Garamond"/>
          <w:sz w:val="24"/>
          <w:szCs w:val="24"/>
        </w:rPr>
        <w:t xml:space="preserve"> in </w:t>
      </w:r>
      <w:r w:rsidR="00CA2F2F" w:rsidRPr="00722A20">
        <w:rPr>
          <w:rFonts w:ascii="Garamond" w:hAnsi="Garamond"/>
          <w:sz w:val="24"/>
          <w:szCs w:val="24"/>
        </w:rPr>
        <w:t xml:space="preserve">sharing knowledge during </w:t>
      </w:r>
      <w:r w:rsidR="00DA1022" w:rsidRPr="00722A20">
        <w:rPr>
          <w:rFonts w:ascii="Garamond" w:hAnsi="Garamond"/>
          <w:sz w:val="24"/>
          <w:szCs w:val="24"/>
          <w:lang w:val="en-US"/>
        </w:rPr>
        <w:t xml:space="preserve">joint sense- and decision- making </w:t>
      </w:r>
      <w:r w:rsidR="00CE2523" w:rsidRPr="00722A20">
        <w:rPr>
          <w:rFonts w:ascii="Garamond" w:hAnsi="Garamond"/>
          <w:sz w:val="24"/>
          <w:szCs w:val="24"/>
          <w:lang w:val="en-US"/>
        </w:rPr>
        <w:t xml:space="preserve">in </w:t>
      </w:r>
      <w:r w:rsidR="00DA1022" w:rsidRPr="00722A20">
        <w:rPr>
          <w:rFonts w:ascii="Garamond" w:hAnsi="Garamond"/>
          <w:sz w:val="24"/>
          <w:szCs w:val="24"/>
          <w:lang w:val="en-US"/>
        </w:rPr>
        <w:t>product design</w:t>
      </w:r>
      <w:r w:rsidRPr="00722A20">
        <w:rPr>
          <w:rFonts w:ascii="Garamond" w:hAnsi="Garamond"/>
          <w:sz w:val="24"/>
          <w:szCs w:val="24"/>
        </w:rPr>
        <w:t>, the authors present</w:t>
      </w:r>
      <w:r w:rsidR="00A61886" w:rsidRPr="00722A20">
        <w:rPr>
          <w:rFonts w:ascii="Garamond" w:hAnsi="Garamond"/>
          <w:sz w:val="24"/>
          <w:szCs w:val="24"/>
        </w:rPr>
        <w:t xml:space="preserve"> vignettes</w:t>
      </w:r>
      <w:r w:rsidRPr="00722A20">
        <w:rPr>
          <w:rFonts w:ascii="Garamond" w:hAnsi="Garamond"/>
          <w:sz w:val="24"/>
          <w:szCs w:val="24"/>
        </w:rPr>
        <w:t xml:space="preserve"> as short reflective pieces.</w:t>
      </w:r>
    </w:p>
    <w:p w14:paraId="49C4CBAB" w14:textId="77777777" w:rsidR="004B4A1D" w:rsidRPr="00722A20" w:rsidRDefault="004B4A1D" w:rsidP="008C2B5F">
      <w:pPr>
        <w:spacing w:after="0" w:line="480" w:lineRule="auto"/>
        <w:jc w:val="both"/>
        <w:rPr>
          <w:rFonts w:ascii="Garamond" w:hAnsi="Garamond"/>
          <w:b/>
          <w:sz w:val="24"/>
          <w:szCs w:val="24"/>
        </w:rPr>
      </w:pPr>
    </w:p>
    <w:p w14:paraId="1DC64BEC" w14:textId="77777777" w:rsidR="005F3386" w:rsidRPr="00722A20" w:rsidRDefault="00AB19DE" w:rsidP="008C2B5F">
      <w:pPr>
        <w:spacing w:after="0" w:line="480" w:lineRule="auto"/>
        <w:jc w:val="both"/>
        <w:rPr>
          <w:rFonts w:ascii="Garamond" w:hAnsi="Garamond"/>
          <w:b/>
          <w:sz w:val="24"/>
          <w:szCs w:val="24"/>
        </w:rPr>
      </w:pPr>
      <w:r w:rsidRPr="00722A20">
        <w:rPr>
          <w:rFonts w:ascii="Garamond" w:hAnsi="Garamond"/>
          <w:b/>
          <w:sz w:val="24"/>
          <w:szCs w:val="24"/>
        </w:rPr>
        <w:t>3. Research Approach</w:t>
      </w:r>
    </w:p>
    <w:p w14:paraId="18F50610" w14:textId="4D430001" w:rsidR="00693485" w:rsidRPr="00722A20" w:rsidRDefault="00BB7B4D" w:rsidP="008848F2">
      <w:pPr>
        <w:spacing w:after="0" w:line="360" w:lineRule="auto"/>
        <w:ind w:firstLine="357"/>
        <w:jc w:val="both"/>
        <w:rPr>
          <w:rFonts w:ascii="Garamond" w:hAnsi="Garamond"/>
          <w:sz w:val="24"/>
          <w:szCs w:val="24"/>
        </w:rPr>
      </w:pPr>
      <w:r w:rsidRPr="00722A20">
        <w:rPr>
          <w:rFonts w:ascii="Garamond" w:hAnsi="Garamond"/>
          <w:sz w:val="24"/>
          <w:szCs w:val="24"/>
        </w:rPr>
        <w:t xml:space="preserve">The methodological challenge underpinning this research is in identifying and capturing the continuous and intermittent flows of information that collectively constitutes knowledge communicated and co-created by the multiple stakeholders involved in the product design as associated business functions. Such knowledge is not necessarily internalized as such and therefore, </w:t>
      </w:r>
      <w:r w:rsidRPr="00722A20">
        <w:rPr>
          <w:rFonts w:ascii="Garamond" w:hAnsi="Garamond"/>
          <w:sz w:val="24"/>
          <w:szCs w:val="24"/>
        </w:rPr>
        <w:lastRenderedPageBreak/>
        <w:t xml:space="preserve">potentially disregarded as a given when in fact, it is integral to the co-creation process’. In exploring this phenomenon, a suitable research approach </w:t>
      </w:r>
      <w:r w:rsidR="005B6B84" w:rsidRPr="00722A20">
        <w:rPr>
          <w:rFonts w:ascii="Garamond" w:hAnsi="Garamond"/>
          <w:sz w:val="24"/>
          <w:szCs w:val="24"/>
        </w:rPr>
        <w:t>was</w:t>
      </w:r>
      <w:r w:rsidRPr="00722A20">
        <w:rPr>
          <w:rFonts w:ascii="Garamond" w:hAnsi="Garamond"/>
          <w:sz w:val="24"/>
          <w:szCs w:val="24"/>
        </w:rPr>
        <w:t xml:space="preserve"> pursued to offer a lens through which meaning and insight can be gained to allow a framing of the academic challenge. </w:t>
      </w:r>
    </w:p>
    <w:p w14:paraId="5B5B5D52" w14:textId="563D7994" w:rsidR="00AD7ECF" w:rsidRPr="00722A20" w:rsidRDefault="00693485" w:rsidP="008848F2">
      <w:pPr>
        <w:spacing w:after="0" w:line="360" w:lineRule="auto"/>
        <w:ind w:firstLine="357"/>
        <w:jc w:val="both"/>
        <w:rPr>
          <w:rFonts w:ascii="Garamond" w:hAnsi="Garamond"/>
          <w:sz w:val="24"/>
          <w:szCs w:val="24"/>
        </w:rPr>
      </w:pPr>
      <w:r w:rsidRPr="00722A20">
        <w:rPr>
          <w:rFonts w:ascii="Garamond" w:hAnsi="Garamond"/>
          <w:sz w:val="24"/>
          <w:szCs w:val="24"/>
        </w:rPr>
        <w:t>T</w:t>
      </w:r>
      <w:r w:rsidR="00A61886" w:rsidRPr="00722A20">
        <w:rPr>
          <w:rFonts w:ascii="Garamond" w:hAnsi="Garamond"/>
          <w:sz w:val="24"/>
          <w:szCs w:val="24"/>
        </w:rPr>
        <w:t xml:space="preserve">he authors </w:t>
      </w:r>
      <w:r w:rsidR="00386BC3" w:rsidRPr="00722A20">
        <w:rPr>
          <w:rFonts w:ascii="Garamond" w:hAnsi="Garamond"/>
          <w:sz w:val="24"/>
          <w:szCs w:val="24"/>
        </w:rPr>
        <w:t xml:space="preserve">followed the interpretative paradigm </w:t>
      </w:r>
      <w:r w:rsidR="00B3553B" w:rsidRPr="00722A20">
        <w:rPr>
          <w:rFonts w:ascii="Garamond" w:hAnsi="Garamond"/>
          <w:sz w:val="24"/>
          <w:szCs w:val="24"/>
        </w:rPr>
        <w:t xml:space="preserve">which suggests that </w:t>
      </w:r>
      <w:r w:rsidR="00D636BC" w:rsidRPr="00722A20">
        <w:rPr>
          <w:rFonts w:ascii="Garamond" w:hAnsi="Garamond"/>
          <w:sz w:val="24"/>
          <w:szCs w:val="24"/>
        </w:rPr>
        <w:t>social</w:t>
      </w:r>
      <w:r w:rsidR="00B3553B" w:rsidRPr="00722A20">
        <w:rPr>
          <w:rFonts w:ascii="Garamond" w:hAnsi="Garamond"/>
          <w:sz w:val="24"/>
          <w:szCs w:val="24"/>
        </w:rPr>
        <w:t xml:space="preserve"> phenomena and</w:t>
      </w:r>
      <w:r w:rsidR="00204E7A" w:rsidRPr="00722A20">
        <w:rPr>
          <w:rFonts w:ascii="Garamond" w:hAnsi="Garamond"/>
          <w:sz w:val="24"/>
          <w:szCs w:val="24"/>
        </w:rPr>
        <w:t>,</w:t>
      </w:r>
      <w:r w:rsidR="00B3553B" w:rsidRPr="00722A20">
        <w:rPr>
          <w:rFonts w:ascii="Garamond" w:hAnsi="Garamond"/>
          <w:sz w:val="24"/>
          <w:szCs w:val="24"/>
        </w:rPr>
        <w:t xml:space="preserve"> in our case</w:t>
      </w:r>
      <w:r w:rsidR="00204E7A" w:rsidRPr="00722A20">
        <w:rPr>
          <w:rFonts w:ascii="Garamond" w:hAnsi="Garamond"/>
          <w:sz w:val="24"/>
          <w:szCs w:val="24"/>
        </w:rPr>
        <w:t>,</w:t>
      </w:r>
      <w:r w:rsidR="00B3553B" w:rsidRPr="00722A20">
        <w:rPr>
          <w:rFonts w:ascii="Garamond" w:hAnsi="Garamond"/>
          <w:sz w:val="24"/>
          <w:szCs w:val="24"/>
        </w:rPr>
        <w:t xml:space="preserve"> knowledge sharing</w:t>
      </w:r>
      <w:r w:rsidR="002C05D1" w:rsidRPr="00722A20">
        <w:rPr>
          <w:rFonts w:ascii="Garamond" w:hAnsi="Garamond"/>
          <w:sz w:val="24"/>
          <w:szCs w:val="24"/>
        </w:rPr>
        <w:t>,</w:t>
      </w:r>
      <w:r w:rsidR="00B3553B" w:rsidRPr="00722A20">
        <w:rPr>
          <w:rFonts w:ascii="Garamond" w:hAnsi="Garamond"/>
          <w:sz w:val="24"/>
          <w:szCs w:val="24"/>
        </w:rPr>
        <w:t xml:space="preserve"> cannot be </w:t>
      </w:r>
      <w:r w:rsidR="002C05D1" w:rsidRPr="00722A20">
        <w:rPr>
          <w:rFonts w:ascii="Garamond" w:hAnsi="Garamond"/>
          <w:sz w:val="24"/>
          <w:szCs w:val="24"/>
        </w:rPr>
        <w:t xml:space="preserve">explored by </w:t>
      </w:r>
      <w:r w:rsidR="00B3553B" w:rsidRPr="00722A20">
        <w:rPr>
          <w:rFonts w:ascii="Garamond" w:hAnsi="Garamond"/>
          <w:sz w:val="24"/>
          <w:szCs w:val="24"/>
        </w:rPr>
        <w:t xml:space="preserve">statistically testable hypotheses (Orlikowski </w:t>
      </w:r>
      <w:r w:rsidR="00C953DA" w:rsidRPr="00722A20">
        <w:rPr>
          <w:rFonts w:ascii="Garamond" w:hAnsi="Garamond"/>
          <w:sz w:val="24"/>
          <w:szCs w:val="24"/>
        </w:rPr>
        <w:t>and</w:t>
      </w:r>
      <w:r w:rsidR="00B3553B" w:rsidRPr="00722A20">
        <w:rPr>
          <w:rFonts w:ascii="Garamond" w:hAnsi="Garamond"/>
          <w:sz w:val="24"/>
          <w:szCs w:val="24"/>
        </w:rPr>
        <w:t xml:space="preserve"> Baroudi, 1991). Within the interpretative paradigm, we used qualitative</w:t>
      </w:r>
      <w:r w:rsidR="00A61886" w:rsidRPr="00722A20">
        <w:rPr>
          <w:rFonts w:ascii="Garamond" w:hAnsi="Garamond"/>
          <w:sz w:val="24"/>
          <w:szCs w:val="24"/>
        </w:rPr>
        <w:t xml:space="preserve"> vignettes (Finch, 1987; Hughes, 1998; Taylor, 2006) to </w:t>
      </w:r>
      <w:r w:rsidR="001D04BA" w:rsidRPr="00722A20">
        <w:rPr>
          <w:rFonts w:ascii="Garamond" w:hAnsi="Garamond"/>
          <w:sz w:val="24"/>
          <w:szCs w:val="24"/>
        </w:rPr>
        <w:t xml:space="preserve">explore </w:t>
      </w:r>
      <w:r w:rsidR="00A61886" w:rsidRPr="00722A20">
        <w:rPr>
          <w:rFonts w:ascii="Garamond" w:hAnsi="Garamond"/>
          <w:sz w:val="24"/>
          <w:szCs w:val="24"/>
        </w:rPr>
        <w:t xml:space="preserve">how </w:t>
      </w:r>
      <w:r w:rsidR="00D636BC" w:rsidRPr="00722A20">
        <w:rPr>
          <w:rFonts w:ascii="Garamond" w:hAnsi="Garamond"/>
          <w:sz w:val="24"/>
          <w:szCs w:val="24"/>
        </w:rPr>
        <w:t>social</w:t>
      </w:r>
      <w:r w:rsidR="00A61886" w:rsidRPr="00722A20">
        <w:rPr>
          <w:rFonts w:ascii="Garamond" w:hAnsi="Garamond"/>
          <w:sz w:val="24"/>
          <w:szCs w:val="24"/>
        </w:rPr>
        <w:t xml:space="preserve"> media/Web 2.0 facilitate</w:t>
      </w:r>
      <w:r w:rsidR="004761F8" w:rsidRPr="00722A20">
        <w:rPr>
          <w:rFonts w:ascii="Garamond" w:hAnsi="Garamond"/>
          <w:sz w:val="24"/>
          <w:szCs w:val="24"/>
        </w:rPr>
        <w:t>s</w:t>
      </w:r>
      <w:r w:rsidR="00A61886" w:rsidRPr="00722A20">
        <w:rPr>
          <w:rFonts w:ascii="Garamond" w:hAnsi="Garamond"/>
          <w:sz w:val="24"/>
          <w:szCs w:val="24"/>
        </w:rPr>
        <w:t xml:space="preserve"> knowledge sharing for sense- and decision-</w:t>
      </w:r>
      <w:r w:rsidR="00DD5744" w:rsidRPr="00722A20">
        <w:rPr>
          <w:rFonts w:ascii="Garamond" w:hAnsi="Garamond"/>
          <w:sz w:val="24"/>
          <w:szCs w:val="24"/>
        </w:rPr>
        <w:t xml:space="preserve"> </w:t>
      </w:r>
      <w:r w:rsidR="00A61886" w:rsidRPr="00722A20">
        <w:rPr>
          <w:rFonts w:ascii="Garamond" w:hAnsi="Garamond"/>
          <w:sz w:val="24"/>
          <w:szCs w:val="24"/>
        </w:rPr>
        <w:t>making</w:t>
      </w:r>
      <w:r w:rsidR="00125B38" w:rsidRPr="00722A20">
        <w:rPr>
          <w:rFonts w:ascii="Garamond" w:hAnsi="Garamond"/>
          <w:sz w:val="24"/>
          <w:szCs w:val="24"/>
        </w:rPr>
        <w:t xml:space="preserve"> during product design</w:t>
      </w:r>
      <w:r w:rsidR="00FF5719" w:rsidRPr="00722A20">
        <w:rPr>
          <w:rFonts w:ascii="Garamond" w:hAnsi="Garamond"/>
          <w:sz w:val="24"/>
          <w:szCs w:val="24"/>
        </w:rPr>
        <w:t>.</w:t>
      </w:r>
      <w:r w:rsidR="00E155C3" w:rsidRPr="00722A20">
        <w:rPr>
          <w:rFonts w:ascii="Garamond" w:hAnsi="Garamond"/>
          <w:sz w:val="24"/>
          <w:szCs w:val="24"/>
        </w:rPr>
        <w:t xml:space="preserve"> The vignettes </w:t>
      </w:r>
      <w:r w:rsidR="00A61886" w:rsidRPr="00722A20">
        <w:rPr>
          <w:rFonts w:ascii="Garamond" w:hAnsi="Garamond"/>
          <w:sz w:val="24"/>
          <w:szCs w:val="24"/>
        </w:rPr>
        <w:t xml:space="preserve">go beyond single </w:t>
      </w:r>
      <w:r w:rsidR="00471DA4" w:rsidRPr="00722A20">
        <w:rPr>
          <w:rFonts w:ascii="Garamond" w:hAnsi="Garamond"/>
          <w:sz w:val="24"/>
          <w:szCs w:val="24"/>
        </w:rPr>
        <w:t>'</w:t>
      </w:r>
      <w:r w:rsidR="00A61886" w:rsidRPr="00722A20">
        <w:rPr>
          <w:rFonts w:ascii="Garamond" w:hAnsi="Garamond"/>
          <w:sz w:val="24"/>
          <w:szCs w:val="24"/>
        </w:rPr>
        <w:t>point</w:t>
      </w:r>
      <w:r w:rsidR="00471DA4" w:rsidRPr="00722A20">
        <w:rPr>
          <w:rFonts w:ascii="Garamond" w:hAnsi="Garamond"/>
          <w:sz w:val="24"/>
          <w:szCs w:val="24"/>
        </w:rPr>
        <w:t>'</w:t>
      </w:r>
      <w:r w:rsidR="00A61886" w:rsidRPr="00722A20">
        <w:rPr>
          <w:rFonts w:ascii="Garamond" w:hAnsi="Garamond"/>
          <w:sz w:val="24"/>
          <w:szCs w:val="24"/>
        </w:rPr>
        <w:t xml:space="preserve"> examples as in the use of Web 2.0 technologies for the development of community-based acquisition standards (see Saran, 2007). They follow the noted intercompany business process linkage visualisation as highlighted in the seminal work by Lambert </w:t>
      </w:r>
      <w:r w:rsidR="00C953DA" w:rsidRPr="00722A20">
        <w:rPr>
          <w:rFonts w:ascii="Garamond" w:hAnsi="Garamond"/>
          <w:sz w:val="24"/>
          <w:szCs w:val="24"/>
        </w:rPr>
        <w:t>and</w:t>
      </w:r>
      <w:r w:rsidR="00A61886" w:rsidRPr="00722A20">
        <w:rPr>
          <w:rFonts w:ascii="Garamond" w:hAnsi="Garamond"/>
          <w:sz w:val="24"/>
          <w:szCs w:val="24"/>
        </w:rPr>
        <w:t xml:space="preserve"> Cooper (2000) and Lambert et al. (1998). They are based upon this tier-based perspective and the related managed, non-managed and monitored links for product design.</w:t>
      </w:r>
    </w:p>
    <w:p w14:paraId="1DF4E8A7" w14:textId="76D7E52B" w:rsidR="002D47A6" w:rsidRPr="00722A20" w:rsidRDefault="00A61886" w:rsidP="008848F2">
      <w:pPr>
        <w:spacing w:after="0" w:line="360" w:lineRule="auto"/>
        <w:ind w:firstLine="357"/>
        <w:jc w:val="both"/>
        <w:rPr>
          <w:rFonts w:ascii="Garamond" w:hAnsi="Garamond"/>
          <w:bCs/>
          <w:sz w:val="24"/>
          <w:szCs w:val="24"/>
        </w:rPr>
      </w:pPr>
      <w:r w:rsidRPr="00722A20">
        <w:rPr>
          <w:rFonts w:ascii="Garamond" w:hAnsi="Garamond"/>
          <w:sz w:val="24"/>
          <w:szCs w:val="24"/>
        </w:rPr>
        <w:t xml:space="preserve">The selection of the vignettes was on the basis of their provision of appropriate illustrations of the role of </w:t>
      </w:r>
      <w:r w:rsidR="00D636BC" w:rsidRPr="00722A20">
        <w:rPr>
          <w:rFonts w:ascii="Garamond" w:hAnsi="Garamond"/>
          <w:sz w:val="24"/>
          <w:szCs w:val="24"/>
        </w:rPr>
        <w:t>social</w:t>
      </w:r>
      <w:r w:rsidRPr="00722A20">
        <w:rPr>
          <w:rFonts w:ascii="Garamond" w:hAnsi="Garamond"/>
          <w:sz w:val="24"/>
          <w:szCs w:val="24"/>
        </w:rPr>
        <w:t xml:space="preserve"> media/Web 2.0. The vignettes discuss two popular issues in product design</w:t>
      </w:r>
      <w:r w:rsidR="00EF2788" w:rsidRPr="00722A20">
        <w:rPr>
          <w:rFonts w:ascii="Garamond" w:hAnsi="Garamond"/>
          <w:sz w:val="24"/>
          <w:szCs w:val="24"/>
        </w:rPr>
        <w:t>:</w:t>
      </w:r>
      <w:r w:rsidRPr="00722A20">
        <w:rPr>
          <w:rFonts w:ascii="Garamond" w:hAnsi="Garamond"/>
          <w:sz w:val="24"/>
          <w:szCs w:val="24"/>
        </w:rPr>
        <w:t xml:space="preserve"> ‘co-design’, and ‘design-to-order’.</w:t>
      </w:r>
      <w:r w:rsidR="000F7DC0" w:rsidRPr="00722A20">
        <w:rPr>
          <w:rFonts w:ascii="Garamond" w:hAnsi="Garamond"/>
          <w:sz w:val="24"/>
          <w:szCs w:val="24"/>
        </w:rPr>
        <w:t xml:space="preserve"> The organisations chosen were already using </w:t>
      </w:r>
      <w:r w:rsidR="00D636BC" w:rsidRPr="00722A20">
        <w:rPr>
          <w:rFonts w:ascii="Garamond" w:hAnsi="Garamond"/>
          <w:sz w:val="24"/>
          <w:szCs w:val="24"/>
        </w:rPr>
        <w:t>social</w:t>
      </w:r>
      <w:r w:rsidR="000F7DC0" w:rsidRPr="00722A20">
        <w:rPr>
          <w:rFonts w:ascii="Garamond" w:hAnsi="Garamond"/>
          <w:sz w:val="24"/>
          <w:szCs w:val="24"/>
        </w:rPr>
        <w:t xml:space="preserve"> media for knowledge sharing purposes and product design.</w:t>
      </w:r>
      <w:r w:rsidRPr="00722A20">
        <w:rPr>
          <w:rFonts w:ascii="Garamond" w:hAnsi="Garamond"/>
          <w:sz w:val="24"/>
          <w:szCs w:val="24"/>
        </w:rPr>
        <w:t xml:space="preserve"> Data were collected by non-participant observations</w:t>
      </w:r>
      <w:r w:rsidR="001C1F73" w:rsidRPr="00722A20">
        <w:rPr>
          <w:rFonts w:ascii="Garamond" w:hAnsi="Garamond"/>
          <w:sz w:val="24"/>
          <w:szCs w:val="24"/>
        </w:rPr>
        <w:t xml:space="preserve"> (meetings)</w:t>
      </w:r>
      <w:r w:rsidRPr="00722A20">
        <w:rPr>
          <w:rFonts w:ascii="Garamond" w:hAnsi="Garamond"/>
          <w:sz w:val="24"/>
          <w:szCs w:val="24"/>
        </w:rPr>
        <w:t xml:space="preserve"> and </w:t>
      </w:r>
      <w:r w:rsidR="002B0CDF" w:rsidRPr="00722A20">
        <w:rPr>
          <w:rFonts w:ascii="Garamond" w:hAnsi="Garamond"/>
          <w:sz w:val="24"/>
          <w:szCs w:val="24"/>
        </w:rPr>
        <w:t xml:space="preserve">supplemented by </w:t>
      </w:r>
      <w:r w:rsidRPr="00722A20">
        <w:rPr>
          <w:rFonts w:ascii="Garamond" w:hAnsi="Garamond"/>
          <w:sz w:val="24"/>
          <w:szCs w:val="24"/>
        </w:rPr>
        <w:t>informal semi-structured interviews</w:t>
      </w:r>
      <w:r w:rsidR="00B3596A" w:rsidRPr="00722A20">
        <w:rPr>
          <w:rFonts w:ascii="Garamond" w:hAnsi="Garamond"/>
          <w:sz w:val="24"/>
          <w:szCs w:val="24"/>
        </w:rPr>
        <w:t xml:space="preserve">. </w:t>
      </w:r>
      <w:r w:rsidRPr="00722A20">
        <w:rPr>
          <w:rFonts w:ascii="Garamond" w:hAnsi="Garamond"/>
          <w:bCs/>
          <w:sz w:val="24"/>
          <w:szCs w:val="24"/>
        </w:rPr>
        <w:t>During the observations, notes were kept, trying to stay as close as possible to what had been observed. At the end of each day of observation, notes were reviewed and analysed. The interviews lasted about 30 minutes on average.</w:t>
      </w:r>
      <w:r w:rsidR="00085DBE" w:rsidRPr="00722A20">
        <w:rPr>
          <w:rFonts w:ascii="Garamond" w:hAnsi="Garamond"/>
          <w:bCs/>
          <w:sz w:val="24"/>
          <w:szCs w:val="24"/>
        </w:rPr>
        <w:t xml:space="preserve"> </w:t>
      </w:r>
      <w:r w:rsidR="00526A45" w:rsidRPr="00722A20">
        <w:rPr>
          <w:rFonts w:ascii="Garamond" w:hAnsi="Garamond"/>
          <w:bCs/>
          <w:sz w:val="24"/>
          <w:szCs w:val="24"/>
        </w:rPr>
        <w:t>Interviews</w:t>
      </w:r>
      <w:r w:rsidR="00CB3AB4" w:rsidRPr="00722A20">
        <w:rPr>
          <w:rFonts w:ascii="Garamond" w:hAnsi="Garamond"/>
          <w:bCs/>
          <w:sz w:val="24"/>
          <w:szCs w:val="24"/>
        </w:rPr>
        <w:t xml:space="preserve"> -1</w:t>
      </w:r>
      <w:r w:rsidR="008E74A0" w:rsidRPr="00722A20">
        <w:rPr>
          <w:rFonts w:ascii="Garamond" w:hAnsi="Garamond"/>
          <w:bCs/>
          <w:sz w:val="24"/>
          <w:szCs w:val="24"/>
        </w:rPr>
        <w:t>2</w:t>
      </w:r>
      <w:r w:rsidR="00CB3AB4" w:rsidRPr="00722A20">
        <w:rPr>
          <w:rFonts w:ascii="Garamond" w:hAnsi="Garamond"/>
          <w:bCs/>
          <w:sz w:val="24"/>
          <w:szCs w:val="24"/>
        </w:rPr>
        <w:t xml:space="preserve"> in total</w:t>
      </w:r>
      <w:r w:rsidR="005E6B9C" w:rsidRPr="00722A20">
        <w:rPr>
          <w:rFonts w:ascii="Garamond" w:hAnsi="Garamond"/>
          <w:bCs/>
          <w:sz w:val="24"/>
          <w:szCs w:val="24"/>
        </w:rPr>
        <w:t xml:space="preserve">, </w:t>
      </w:r>
      <w:r w:rsidR="00471DA4" w:rsidRPr="00722A20">
        <w:rPr>
          <w:rFonts w:ascii="Garamond" w:hAnsi="Garamond"/>
          <w:bCs/>
          <w:sz w:val="24"/>
          <w:szCs w:val="24"/>
        </w:rPr>
        <w:t>six</w:t>
      </w:r>
      <w:r w:rsidR="005E6B9C" w:rsidRPr="00722A20">
        <w:rPr>
          <w:rFonts w:ascii="Garamond" w:hAnsi="Garamond"/>
          <w:bCs/>
          <w:sz w:val="24"/>
          <w:szCs w:val="24"/>
        </w:rPr>
        <w:t xml:space="preserve"> in each </w:t>
      </w:r>
      <w:r w:rsidR="005C0747" w:rsidRPr="00722A20">
        <w:rPr>
          <w:rFonts w:ascii="Garamond" w:hAnsi="Garamond"/>
          <w:bCs/>
          <w:sz w:val="24"/>
          <w:szCs w:val="24"/>
        </w:rPr>
        <w:t>vignette</w:t>
      </w:r>
      <w:r w:rsidR="00CB3AB4" w:rsidRPr="00722A20">
        <w:rPr>
          <w:rFonts w:ascii="Garamond" w:hAnsi="Garamond"/>
          <w:bCs/>
          <w:sz w:val="24"/>
          <w:szCs w:val="24"/>
        </w:rPr>
        <w:t>-</w:t>
      </w:r>
      <w:r w:rsidR="00085DBE" w:rsidRPr="00722A20">
        <w:rPr>
          <w:rFonts w:ascii="Garamond" w:hAnsi="Garamond"/>
          <w:bCs/>
          <w:sz w:val="24"/>
          <w:szCs w:val="24"/>
        </w:rPr>
        <w:t xml:space="preserve"> were conducted with the cross-functional team, including the</w:t>
      </w:r>
      <w:r w:rsidR="00D924FB" w:rsidRPr="00722A20">
        <w:rPr>
          <w:rFonts w:ascii="Garamond" w:hAnsi="Garamond"/>
          <w:bCs/>
          <w:sz w:val="24"/>
          <w:szCs w:val="24"/>
        </w:rPr>
        <w:t xml:space="preserve"> product design manager, </w:t>
      </w:r>
      <w:r w:rsidR="00022323" w:rsidRPr="00722A20">
        <w:rPr>
          <w:rFonts w:ascii="Garamond" w:hAnsi="Garamond"/>
          <w:bCs/>
          <w:sz w:val="24"/>
          <w:szCs w:val="24"/>
        </w:rPr>
        <w:t>three</w:t>
      </w:r>
      <w:r w:rsidR="00D924FB" w:rsidRPr="00722A20">
        <w:rPr>
          <w:rFonts w:ascii="Garamond" w:hAnsi="Garamond"/>
          <w:bCs/>
          <w:sz w:val="24"/>
          <w:szCs w:val="24"/>
        </w:rPr>
        <w:t xml:space="preserve"> </w:t>
      </w:r>
      <w:r w:rsidR="008E25B7" w:rsidRPr="00722A20">
        <w:rPr>
          <w:rFonts w:ascii="Garamond" w:hAnsi="Garamond"/>
          <w:bCs/>
          <w:sz w:val="24"/>
          <w:szCs w:val="24"/>
        </w:rPr>
        <w:t>members of the design team</w:t>
      </w:r>
      <w:r w:rsidR="001652DD" w:rsidRPr="00722A20">
        <w:rPr>
          <w:rFonts w:ascii="Garamond" w:hAnsi="Garamond"/>
          <w:bCs/>
          <w:sz w:val="24"/>
          <w:szCs w:val="24"/>
        </w:rPr>
        <w:t xml:space="preserve"> and two of their </w:t>
      </w:r>
      <w:r w:rsidR="00471DA4" w:rsidRPr="00722A20">
        <w:rPr>
          <w:rFonts w:ascii="Garamond" w:hAnsi="Garamond"/>
          <w:bCs/>
          <w:sz w:val="24"/>
          <w:szCs w:val="24"/>
        </w:rPr>
        <w:t>first</w:t>
      </w:r>
      <w:r w:rsidR="001652DD" w:rsidRPr="00722A20">
        <w:rPr>
          <w:rFonts w:ascii="Garamond" w:hAnsi="Garamond"/>
          <w:bCs/>
          <w:sz w:val="24"/>
          <w:szCs w:val="24"/>
        </w:rPr>
        <w:t xml:space="preserve"> tier suppliers</w:t>
      </w:r>
      <w:r w:rsidR="00D01AE3" w:rsidRPr="00722A20">
        <w:rPr>
          <w:rFonts w:ascii="Garamond" w:hAnsi="Garamond"/>
          <w:bCs/>
          <w:sz w:val="24"/>
          <w:szCs w:val="24"/>
        </w:rPr>
        <w:t xml:space="preserve"> (two managers)</w:t>
      </w:r>
      <w:r w:rsidR="001652DD" w:rsidRPr="00722A20">
        <w:rPr>
          <w:rFonts w:ascii="Garamond" w:hAnsi="Garamond"/>
          <w:bCs/>
          <w:sz w:val="24"/>
          <w:szCs w:val="24"/>
        </w:rPr>
        <w:t xml:space="preserve">. </w:t>
      </w:r>
      <w:r w:rsidRPr="00722A20">
        <w:rPr>
          <w:rFonts w:ascii="Garamond" w:hAnsi="Garamond"/>
          <w:bCs/>
          <w:sz w:val="24"/>
          <w:szCs w:val="24"/>
        </w:rPr>
        <w:t xml:space="preserve">Informants were encouraged to adopt a free format and describe their experiences </w:t>
      </w:r>
      <w:r w:rsidR="00394C09" w:rsidRPr="00722A20">
        <w:rPr>
          <w:rFonts w:ascii="Garamond" w:hAnsi="Garamond"/>
          <w:bCs/>
          <w:sz w:val="24"/>
          <w:szCs w:val="24"/>
        </w:rPr>
        <w:t>with</w:t>
      </w:r>
      <w:r w:rsidRPr="00722A20">
        <w:rPr>
          <w:rFonts w:ascii="Garamond" w:hAnsi="Garamond"/>
          <w:bCs/>
          <w:sz w:val="24"/>
          <w:szCs w:val="24"/>
        </w:rPr>
        <w:t xml:space="preserve"> </w:t>
      </w:r>
      <w:r w:rsidR="00D636BC" w:rsidRPr="00722A20">
        <w:rPr>
          <w:rFonts w:ascii="Garamond" w:hAnsi="Garamond"/>
          <w:bCs/>
          <w:sz w:val="24"/>
          <w:szCs w:val="24"/>
        </w:rPr>
        <w:t>social</w:t>
      </w:r>
      <w:r w:rsidRPr="00722A20">
        <w:rPr>
          <w:rFonts w:ascii="Garamond" w:hAnsi="Garamond"/>
          <w:bCs/>
          <w:sz w:val="24"/>
          <w:szCs w:val="24"/>
        </w:rPr>
        <w:t xml:space="preserve"> media/</w:t>
      </w:r>
      <w:r w:rsidR="00D53BEC" w:rsidRPr="00722A20">
        <w:rPr>
          <w:rFonts w:ascii="Garamond" w:hAnsi="Garamond"/>
          <w:bCs/>
          <w:sz w:val="24"/>
          <w:szCs w:val="24"/>
        </w:rPr>
        <w:t xml:space="preserve">Web 2.0 tools. The </w:t>
      </w:r>
      <w:r w:rsidRPr="00722A20">
        <w:rPr>
          <w:rFonts w:ascii="Garamond" w:hAnsi="Garamond"/>
          <w:bCs/>
          <w:sz w:val="24"/>
          <w:szCs w:val="24"/>
        </w:rPr>
        <w:t xml:space="preserve">authors used notes to record the content of the </w:t>
      </w:r>
      <w:r w:rsidR="00D53BEC" w:rsidRPr="00722A20">
        <w:rPr>
          <w:rFonts w:ascii="Garamond" w:hAnsi="Garamond"/>
          <w:bCs/>
          <w:sz w:val="24"/>
          <w:szCs w:val="24"/>
        </w:rPr>
        <w:t xml:space="preserve">interviews. </w:t>
      </w:r>
      <w:r w:rsidR="0069010D" w:rsidRPr="00722A20">
        <w:rPr>
          <w:rFonts w:ascii="Garamond" w:hAnsi="Garamond"/>
          <w:bCs/>
          <w:sz w:val="24"/>
          <w:szCs w:val="24"/>
        </w:rPr>
        <w:t>Data w</w:t>
      </w:r>
      <w:r w:rsidR="00D13194" w:rsidRPr="00722A20">
        <w:rPr>
          <w:rFonts w:ascii="Garamond" w:hAnsi="Garamond"/>
          <w:bCs/>
          <w:sz w:val="24"/>
          <w:szCs w:val="24"/>
        </w:rPr>
        <w:t>ere</w:t>
      </w:r>
      <w:r w:rsidR="0069010D" w:rsidRPr="00722A20">
        <w:rPr>
          <w:rFonts w:ascii="Garamond" w:hAnsi="Garamond"/>
          <w:bCs/>
          <w:sz w:val="24"/>
          <w:szCs w:val="24"/>
        </w:rPr>
        <w:t xml:space="preserve"> analysed </w:t>
      </w:r>
      <w:r w:rsidR="002D47A6" w:rsidRPr="00722A20">
        <w:rPr>
          <w:rFonts w:ascii="Garamond" w:hAnsi="Garamond"/>
          <w:bCs/>
          <w:sz w:val="24"/>
          <w:szCs w:val="24"/>
        </w:rPr>
        <w:t>following the tenets of qualitative data analys</w:t>
      </w:r>
      <w:r w:rsidR="00BD1FF1" w:rsidRPr="00722A20">
        <w:rPr>
          <w:rFonts w:ascii="Garamond" w:hAnsi="Garamond"/>
          <w:bCs/>
          <w:sz w:val="24"/>
          <w:szCs w:val="24"/>
        </w:rPr>
        <w:t>is</w:t>
      </w:r>
      <w:r w:rsidR="005638DC" w:rsidRPr="00722A20">
        <w:rPr>
          <w:rFonts w:ascii="Garamond" w:hAnsi="Garamond"/>
          <w:bCs/>
          <w:sz w:val="24"/>
          <w:szCs w:val="24"/>
        </w:rPr>
        <w:t xml:space="preserve"> in particular </w:t>
      </w:r>
      <w:r w:rsidR="00BD1FF1" w:rsidRPr="00722A20">
        <w:rPr>
          <w:rFonts w:ascii="Garamond" w:hAnsi="Garamond"/>
          <w:sz w:val="24"/>
          <w:szCs w:val="24"/>
        </w:rPr>
        <w:t xml:space="preserve">coded using the principles by </w:t>
      </w:r>
      <w:r w:rsidR="002D47A6" w:rsidRPr="00722A20">
        <w:rPr>
          <w:rFonts w:ascii="Garamond" w:hAnsi="Garamond"/>
          <w:bCs/>
          <w:sz w:val="24"/>
          <w:szCs w:val="24"/>
        </w:rPr>
        <w:t>Miles and</w:t>
      </w:r>
      <w:r w:rsidR="00BD1FF1" w:rsidRPr="00722A20">
        <w:rPr>
          <w:rFonts w:ascii="Garamond" w:hAnsi="Garamond"/>
          <w:bCs/>
          <w:sz w:val="24"/>
          <w:szCs w:val="24"/>
        </w:rPr>
        <w:t xml:space="preserve"> Huberman (1994) and </w:t>
      </w:r>
      <w:r w:rsidR="00BD1FF1" w:rsidRPr="00722A20">
        <w:rPr>
          <w:rFonts w:ascii="Garamond" w:hAnsi="Garamond"/>
          <w:sz w:val="24"/>
          <w:szCs w:val="24"/>
        </w:rPr>
        <w:t>Voss et al. (</w:t>
      </w:r>
      <w:r w:rsidR="002D47A6" w:rsidRPr="00722A20">
        <w:rPr>
          <w:rFonts w:ascii="Garamond" w:hAnsi="Garamond"/>
          <w:sz w:val="24"/>
          <w:szCs w:val="24"/>
        </w:rPr>
        <w:t>2002</w:t>
      </w:r>
      <w:r w:rsidR="002D47A6" w:rsidRPr="00722A20">
        <w:rPr>
          <w:rFonts w:ascii="Garamond" w:hAnsi="Garamond"/>
          <w:bCs/>
          <w:sz w:val="24"/>
          <w:szCs w:val="24"/>
        </w:rPr>
        <w:t xml:space="preserve">). </w:t>
      </w:r>
    </w:p>
    <w:p w14:paraId="69C4DC15" w14:textId="77777777" w:rsidR="009648F0" w:rsidRPr="00722A20" w:rsidRDefault="009648F0" w:rsidP="008848F2">
      <w:pPr>
        <w:spacing w:after="0" w:line="360" w:lineRule="auto"/>
        <w:ind w:firstLine="357"/>
        <w:jc w:val="both"/>
        <w:rPr>
          <w:rFonts w:ascii="Garamond" w:hAnsi="Garamond"/>
          <w:bCs/>
          <w:sz w:val="24"/>
          <w:szCs w:val="24"/>
        </w:rPr>
      </w:pPr>
    </w:p>
    <w:p w14:paraId="70F70C8F" w14:textId="77777777" w:rsidR="001D01E9" w:rsidRPr="00722A20" w:rsidRDefault="001D01E9" w:rsidP="008848F2">
      <w:pPr>
        <w:spacing w:after="0" w:line="360" w:lineRule="auto"/>
        <w:ind w:firstLine="357"/>
        <w:jc w:val="both"/>
        <w:rPr>
          <w:rFonts w:ascii="Garamond" w:hAnsi="Garamond"/>
          <w:bCs/>
          <w:sz w:val="24"/>
          <w:szCs w:val="24"/>
        </w:rPr>
      </w:pPr>
    </w:p>
    <w:p w14:paraId="50A9B7A5" w14:textId="77777777" w:rsidR="001D01E9" w:rsidRPr="00722A20" w:rsidRDefault="001D01E9" w:rsidP="008848F2">
      <w:pPr>
        <w:spacing w:after="0" w:line="360" w:lineRule="auto"/>
        <w:ind w:firstLine="357"/>
        <w:jc w:val="both"/>
        <w:rPr>
          <w:rFonts w:ascii="Garamond" w:hAnsi="Garamond"/>
          <w:bCs/>
          <w:sz w:val="24"/>
          <w:szCs w:val="24"/>
        </w:rPr>
      </w:pPr>
    </w:p>
    <w:p w14:paraId="19F722DD" w14:textId="77777777" w:rsidR="001D01E9" w:rsidRPr="00722A20" w:rsidRDefault="001D01E9" w:rsidP="008848F2">
      <w:pPr>
        <w:spacing w:after="0" w:line="360" w:lineRule="auto"/>
        <w:ind w:firstLine="357"/>
        <w:jc w:val="both"/>
        <w:rPr>
          <w:rFonts w:ascii="Garamond" w:hAnsi="Garamond"/>
          <w:bCs/>
          <w:sz w:val="24"/>
          <w:szCs w:val="24"/>
        </w:rPr>
      </w:pPr>
    </w:p>
    <w:p w14:paraId="39013DAB" w14:textId="77777777" w:rsidR="001D01E9" w:rsidRPr="00722A20" w:rsidRDefault="001D01E9" w:rsidP="008848F2">
      <w:pPr>
        <w:spacing w:after="0" w:line="360" w:lineRule="auto"/>
        <w:ind w:firstLine="357"/>
        <w:jc w:val="both"/>
        <w:rPr>
          <w:rFonts w:ascii="Garamond" w:hAnsi="Garamond"/>
          <w:bCs/>
          <w:sz w:val="24"/>
          <w:szCs w:val="24"/>
        </w:rPr>
      </w:pPr>
    </w:p>
    <w:p w14:paraId="5B4CD023" w14:textId="77777777" w:rsidR="00336040" w:rsidRPr="00722A20" w:rsidRDefault="00A61886">
      <w:pPr>
        <w:spacing w:after="0" w:line="360" w:lineRule="auto"/>
        <w:jc w:val="both"/>
        <w:rPr>
          <w:rFonts w:ascii="Garamond" w:hAnsi="Garamond"/>
          <w:b/>
          <w:sz w:val="24"/>
          <w:szCs w:val="24"/>
        </w:rPr>
      </w:pPr>
      <w:r w:rsidRPr="00722A20">
        <w:rPr>
          <w:rFonts w:ascii="Garamond" w:hAnsi="Garamond"/>
          <w:b/>
          <w:bCs/>
          <w:sz w:val="24"/>
          <w:szCs w:val="24"/>
        </w:rPr>
        <w:t xml:space="preserve">4. Social media/Web 2.0 facilitating knowledge sharing during product design for sense- and decision-making </w:t>
      </w:r>
    </w:p>
    <w:p w14:paraId="2CD9BE5C" w14:textId="77777777" w:rsidR="00AD7ECF" w:rsidRPr="00722A20" w:rsidRDefault="00AD7ECF" w:rsidP="00607F7B">
      <w:pPr>
        <w:spacing w:after="0" w:line="360" w:lineRule="auto"/>
        <w:jc w:val="both"/>
        <w:rPr>
          <w:rFonts w:ascii="Garamond" w:hAnsi="Garamond"/>
          <w:sz w:val="24"/>
          <w:szCs w:val="24"/>
        </w:rPr>
      </w:pPr>
    </w:p>
    <w:p w14:paraId="38689BA0" w14:textId="77777777" w:rsidR="00F03EAD" w:rsidRPr="00722A20" w:rsidRDefault="00A61886" w:rsidP="008C2B5F">
      <w:pPr>
        <w:pStyle w:val="ListParagraph"/>
        <w:spacing w:after="0" w:line="480" w:lineRule="auto"/>
        <w:ind w:left="0"/>
        <w:contextualSpacing w:val="0"/>
        <w:jc w:val="both"/>
        <w:rPr>
          <w:rFonts w:ascii="Garamond" w:hAnsi="Garamond"/>
          <w:i/>
          <w:sz w:val="24"/>
          <w:szCs w:val="24"/>
        </w:rPr>
      </w:pPr>
      <w:r w:rsidRPr="00722A20">
        <w:rPr>
          <w:rFonts w:ascii="Garamond" w:hAnsi="Garamond"/>
          <w:i/>
          <w:sz w:val="24"/>
          <w:szCs w:val="24"/>
        </w:rPr>
        <w:lastRenderedPageBreak/>
        <w:t>4.1Vignette: Product co-design in Alpha Inc</w:t>
      </w:r>
    </w:p>
    <w:p w14:paraId="2027188D" w14:textId="655A2B20" w:rsidR="006D4387"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Product co-design</w:t>
      </w:r>
      <w:r w:rsidR="00F03EAD" w:rsidRPr="00722A20">
        <w:rPr>
          <w:rFonts w:ascii="Garamond" w:hAnsi="Garamond"/>
          <w:sz w:val="24"/>
          <w:szCs w:val="24"/>
        </w:rPr>
        <w:t xml:space="preserve"> involves</w:t>
      </w:r>
      <w:r w:rsidR="00471DA4" w:rsidRPr="00722A20">
        <w:rPr>
          <w:rFonts w:ascii="Garamond" w:hAnsi="Garamond"/>
          <w:sz w:val="24"/>
          <w:szCs w:val="24"/>
        </w:rPr>
        <w:t>,</w:t>
      </w:r>
      <w:r w:rsidR="00F03EAD" w:rsidRPr="00722A20">
        <w:rPr>
          <w:rFonts w:ascii="Garamond" w:hAnsi="Garamond"/>
          <w:sz w:val="24"/>
          <w:szCs w:val="24"/>
        </w:rPr>
        <w:t xml:space="preserve"> in the broadest sense, a set of information request and response flows </w:t>
      </w:r>
      <w:r w:rsidRPr="00722A20">
        <w:rPr>
          <w:rFonts w:ascii="Garamond" w:hAnsi="Garamond"/>
          <w:sz w:val="24"/>
          <w:szCs w:val="24"/>
        </w:rPr>
        <w:t xml:space="preserve">and knowledge sharing </w:t>
      </w:r>
      <w:r w:rsidR="00F03EAD" w:rsidRPr="00722A20">
        <w:rPr>
          <w:rFonts w:ascii="Garamond" w:hAnsi="Garamond"/>
          <w:sz w:val="24"/>
          <w:szCs w:val="24"/>
        </w:rPr>
        <w:t>across a range of stakeholders</w:t>
      </w:r>
      <w:r w:rsidRPr="00722A20">
        <w:rPr>
          <w:rFonts w:ascii="Garamond" w:hAnsi="Garamond"/>
          <w:sz w:val="24"/>
          <w:szCs w:val="24"/>
        </w:rPr>
        <w:t xml:space="preserve"> (suppliers, customers</w:t>
      </w:r>
      <w:r w:rsidR="00E40D13" w:rsidRPr="00722A20">
        <w:rPr>
          <w:rFonts w:ascii="Garamond" w:hAnsi="Garamond"/>
          <w:sz w:val="24"/>
          <w:szCs w:val="24"/>
        </w:rPr>
        <w:t>, team</w:t>
      </w:r>
      <w:r w:rsidRPr="00722A20">
        <w:rPr>
          <w:rFonts w:ascii="Garamond" w:hAnsi="Garamond"/>
          <w:sz w:val="24"/>
          <w:szCs w:val="24"/>
        </w:rPr>
        <w:t xml:space="preserve">) using design toolkits (Pillar et al., 2005). These toolkits enable the design team to work on a customised product or </w:t>
      </w:r>
      <w:r w:rsidR="00F34689" w:rsidRPr="00722A20">
        <w:rPr>
          <w:rFonts w:ascii="Garamond" w:hAnsi="Garamond"/>
          <w:sz w:val="24"/>
          <w:szCs w:val="24"/>
        </w:rPr>
        <w:t>service</w:t>
      </w:r>
      <w:r w:rsidRPr="00722A20">
        <w:rPr>
          <w:rFonts w:ascii="Garamond" w:hAnsi="Garamond"/>
          <w:sz w:val="24"/>
          <w:szCs w:val="24"/>
        </w:rPr>
        <w:t xml:space="preserve">, but also to share knowledge from previous designs or customer and market requirements. Furthermore, the toolkits foster creativity and reduce uncertainty associated with the co-design process from the perspective of supplier and customer. Therefore, the team can: i) harness the market requirements from customers and suppliers; ii) combine this knowledge with internal capabilities in product design; and iii) </w:t>
      </w:r>
      <w:r w:rsidR="00D661C9" w:rsidRPr="00722A20">
        <w:rPr>
          <w:rFonts w:ascii="Garamond" w:hAnsi="Garamond"/>
          <w:sz w:val="24"/>
          <w:szCs w:val="24"/>
        </w:rPr>
        <w:t>make</w:t>
      </w:r>
      <w:r w:rsidRPr="00722A20">
        <w:rPr>
          <w:rFonts w:ascii="Garamond" w:hAnsi="Garamond"/>
          <w:sz w:val="24"/>
          <w:szCs w:val="24"/>
        </w:rPr>
        <w:t xml:space="preserve"> decisions on both operational and strategic issues related to design, and the process followed and how it can be made more efficient. The following short vignette explores collaborative co-design</w:t>
      </w:r>
      <w:r w:rsidR="00F03EAD" w:rsidRPr="00722A20">
        <w:rPr>
          <w:rFonts w:ascii="Garamond" w:hAnsi="Garamond"/>
          <w:sz w:val="24"/>
          <w:szCs w:val="24"/>
        </w:rPr>
        <w:t xml:space="preserve"> </w:t>
      </w:r>
      <w:r w:rsidRPr="00722A20">
        <w:rPr>
          <w:rFonts w:ascii="Garamond" w:hAnsi="Garamond"/>
          <w:sz w:val="24"/>
          <w:szCs w:val="24"/>
        </w:rPr>
        <w:t xml:space="preserve">through the use of </w:t>
      </w:r>
      <w:r w:rsidR="00D636BC" w:rsidRPr="00722A20">
        <w:rPr>
          <w:rFonts w:ascii="Garamond" w:hAnsi="Garamond"/>
          <w:sz w:val="24"/>
          <w:szCs w:val="24"/>
        </w:rPr>
        <w:t>social</w:t>
      </w:r>
      <w:r w:rsidRPr="00722A20">
        <w:rPr>
          <w:rFonts w:ascii="Garamond" w:hAnsi="Garamond"/>
          <w:sz w:val="24"/>
          <w:szCs w:val="24"/>
        </w:rPr>
        <w:t xml:space="preserve"> media/Web 2.0 technologies, and demonstrates their use as design toolkits for sense-making and decision-making. </w:t>
      </w:r>
    </w:p>
    <w:p w14:paraId="16E5A162" w14:textId="77777777" w:rsidR="00484420" w:rsidRPr="00722A20" w:rsidRDefault="00484420" w:rsidP="00F6405B">
      <w:pPr>
        <w:spacing w:after="0" w:line="360" w:lineRule="auto"/>
        <w:jc w:val="both"/>
        <w:rPr>
          <w:rFonts w:ascii="Garamond" w:hAnsi="Garamond"/>
          <w:sz w:val="24"/>
          <w:szCs w:val="24"/>
        </w:rPr>
      </w:pPr>
    </w:p>
    <w:p w14:paraId="026CDD02" w14:textId="264D5798" w:rsidR="00AD7ECF" w:rsidRPr="00722A20" w:rsidRDefault="002F5317" w:rsidP="00607F7B">
      <w:pPr>
        <w:spacing w:after="0" w:line="360" w:lineRule="auto"/>
        <w:jc w:val="both"/>
        <w:rPr>
          <w:rFonts w:ascii="Garamond" w:hAnsi="Garamond"/>
          <w:i/>
          <w:sz w:val="24"/>
          <w:szCs w:val="24"/>
        </w:rPr>
      </w:pPr>
      <w:r w:rsidRPr="00722A20">
        <w:rPr>
          <w:rFonts w:ascii="Garamond" w:hAnsi="Garamond"/>
          <w:i/>
          <w:sz w:val="24"/>
          <w:szCs w:val="24"/>
        </w:rPr>
        <w:t xml:space="preserve">4.1.1 </w:t>
      </w:r>
      <w:r w:rsidR="001E28F3" w:rsidRPr="00722A20">
        <w:rPr>
          <w:rFonts w:ascii="Garamond" w:hAnsi="Garamond"/>
          <w:i/>
          <w:sz w:val="24"/>
          <w:szCs w:val="24"/>
        </w:rPr>
        <w:t>Overview</w:t>
      </w:r>
      <w:r w:rsidR="00A61886" w:rsidRPr="00722A20">
        <w:rPr>
          <w:rFonts w:ascii="Garamond" w:hAnsi="Garamond"/>
          <w:i/>
          <w:sz w:val="24"/>
          <w:szCs w:val="24"/>
        </w:rPr>
        <w:t xml:space="preserve"> of Alpha Inc.</w:t>
      </w:r>
    </w:p>
    <w:p w14:paraId="2567563E" w14:textId="27B52FBB" w:rsidR="00AD7ECF"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 xml:space="preserve">Alpha Inc. is a development company that is building a hotel in the Gulf region of the Middle East, where a number of regional as well as global investors are involved. The company would like to involve </w:t>
      </w:r>
      <w:r w:rsidR="00394C09" w:rsidRPr="00722A20">
        <w:rPr>
          <w:rFonts w:ascii="Garamond" w:hAnsi="Garamond"/>
          <w:sz w:val="24"/>
          <w:szCs w:val="24"/>
        </w:rPr>
        <w:t>its</w:t>
      </w:r>
      <w:r w:rsidRPr="00722A20">
        <w:rPr>
          <w:rFonts w:ascii="Garamond" w:hAnsi="Garamond"/>
          <w:sz w:val="24"/>
          <w:szCs w:val="24"/>
        </w:rPr>
        <w:t xml:space="preserve"> customers and suppliers in all the stages of the development process, and in particular in co-designing the hotel. They believe that such an involvement will enable customer and supplier requirements and knowledge to be recorded and considered. In particular, as part of the initial scoping of requirements for the design of the building</w:t>
      </w:r>
      <w:r w:rsidR="00394C09" w:rsidRPr="00722A20">
        <w:rPr>
          <w:rFonts w:ascii="Garamond" w:hAnsi="Garamond"/>
          <w:sz w:val="24"/>
          <w:szCs w:val="24"/>
        </w:rPr>
        <w:t>,</w:t>
      </w:r>
      <w:r w:rsidRPr="00722A20">
        <w:rPr>
          <w:rFonts w:ascii="Garamond" w:hAnsi="Garamond"/>
          <w:sz w:val="24"/>
          <w:szCs w:val="24"/>
        </w:rPr>
        <w:t xml:space="preserve"> Alpha needs to identify the requirements from across the investor community, target clientele and customers, as well as aligning the construction with local building regulations and international building standards; that is, important decisions during the design phase </w:t>
      </w:r>
      <w:r w:rsidR="002D4233" w:rsidRPr="00722A20">
        <w:rPr>
          <w:rFonts w:ascii="Garamond" w:hAnsi="Garamond"/>
          <w:sz w:val="24"/>
          <w:szCs w:val="24"/>
        </w:rPr>
        <w:t>need to be made.</w:t>
      </w:r>
      <w:r w:rsidR="00F03EAD" w:rsidRPr="00722A20">
        <w:rPr>
          <w:rFonts w:ascii="Garamond" w:hAnsi="Garamond"/>
          <w:sz w:val="24"/>
          <w:szCs w:val="24"/>
        </w:rPr>
        <w:t xml:space="preserve"> </w:t>
      </w:r>
      <w:r w:rsidR="000A0AAB" w:rsidRPr="00722A20">
        <w:rPr>
          <w:rFonts w:ascii="Garamond" w:hAnsi="Garamond"/>
          <w:sz w:val="24"/>
          <w:szCs w:val="24"/>
        </w:rPr>
        <w:t xml:space="preserve">However, the company operates within a global network and the complexity </w:t>
      </w:r>
      <w:r w:rsidRPr="00722A20">
        <w:rPr>
          <w:rFonts w:ascii="Garamond" w:hAnsi="Garamond"/>
          <w:sz w:val="24"/>
          <w:szCs w:val="24"/>
        </w:rPr>
        <w:t xml:space="preserve">because of the different stakeholders involved is high. Furthermore, </w:t>
      </w:r>
      <w:r w:rsidR="00442578" w:rsidRPr="00722A20">
        <w:rPr>
          <w:rFonts w:ascii="Garamond" w:hAnsi="Garamond"/>
          <w:sz w:val="24"/>
          <w:szCs w:val="24"/>
        </w:rPr>
        <w:t xml:space="preserve">due to </w:t>
      </w:r>
      <w:r w:rsidRPr="00722A20">
        <w:rPr>
          <w:rFonts w:ascii="Garamond" w:hAnsi="Garamond"/>
          <w:sz w:val="24"/>
          <w:szCs w:val="24"/>
        </w:rPr>
        <w:t xml:space="preserve">the volatile context in which it operates, there is concern that </w:t>
      </w:r>
      <w:r w:rsidR="00442578" w:rsidRPr="00722A20">
        <w:rPr>
          <w:rFonts w:ascii="Garamond" w:hAnsi="Garamond"/>
          <w:sz w:val="24"/>
          <w:szCs w:val="24"/>
        </w:rPr>
        <w:t>it</w:t>
      </w:r>
      <w:r w:rsidRPr="00722A20">
        <w:rPr>
          <w:rFonts w:ascii="Garamond" w:hAnsi="Garamond"/>
          <w:sz w:val="24"/>
          <w:szCs w:val="24"/>
        </w:rPr>
        <w:t xml:space="preserve"> may lose critical suppliers. These disruptions may have </w:t>
      </w:r>
      <w:r w:rsidR="00394C09" w:rsidRPr="00722A20">
        <w:rPr>
          <w:rFonts w:ascii="Garamond" w:hAnsi="Garamond"/>
          <w:sz w:val="24"/>
          <w:szCs w:val="24"/>
        </w:rPr>
        <w:t xml:space="preserve">an </w:t>
      </w:r>
      <w:r w:rsidRPr="00722A20">
        <w:rPr>
          <w:rFonts w:ascii="Garamond" w:hAnsi="Garamond"/>
          <w:sz w:val="24"/>
          <w:szCs w:val="24"/>
        </w:rPr>
        <w:t>undesirable operational and financial impact. Alpha Inc</w:t>
      </w:r>
      <w:r w:rsidR="00AE4979" w:rsidRPr="00722A20">
        <w:rPr>
          <w:rFonts w:ascii="Garamond" w:hAnsi="Garamond"/>
          <w:sz w:val="24"/>
          <w:szCs w:val="24"/>
        </w:rPr>
        <w:t>.</w:t>
      </w:r>
      <w:r w:rsidRPr="00722A20">
        <w:rPr>
          <w:rFonts w:ascii="Garamond" w:hAnsi="Garamond"/>
          <w:sz w:val="24"/>
          <w:szCs w:val="24"/>
        </w:rPr>
        <w:t xml:space="preserve"> intends to create a cross-functional and inter-organisational team to collaboratively co-design and co-develop the hotel with both customers and suppliers. In terms of the design of the hotel, the company has conducted an initial scoping of requirements from discussions and sharing knowledge with investors and interested parties, that is, customers and suppliers. To facilitate knowledge sharing with customers and suppliers Alpha Inc. needed to use the ‘collective intelligence’ provided by </w:t>
      </w:r>
      <w:r w:rsidR="00D636BC" w:rsidRPr="00722A20">
        <w:rPr>
          <w:rFonts w:ascii="Garamond" w:hAnsi="Garamond"/>
          <w:sz w:val="24"/>
          <w:szCs w:val="24"/>
        </w:rPr>
        <w:t>social</w:t>
      </w:r>
      <w:r w:rsidRPr="00722A20">
        <w:rPr>
          <w:rFonts w:ascii="Garamond" w:hAnsi="Garamond"/>
          <w:sz w:val="24"/>
          <w:szCs w:val="24"/>
        </w:rPr>
        <w:t xml:space="preserve"> media/Web 2.0. Such technologies would also enable external partners to understand the internal process of design and development within Alpha and share knowledge regarding the design process. Furthermore, the design team would use </w:t>
      </w:r>
      <w:r w:rsidR="00D636BC" w:rsidRPr="00722A20">
        <w:rPr>
          <w:rFonts w:ascii="Garamond" w:hAnsi="Garamond"/>
          <w:sz w:val="24"/>
          <w:szCs w:val="24"/>
        </w:rPr>
        <w:t>social</w:t>
      </w:r>
      <w:r w:rsidRPr="00722A20">
        <w:rPr>
          <w:rFonts w:ascii="Garamond" w:hAnsi="Garamond"/>
          <w:sz w:val="24"/>
          <w:szCs w:val="24"/>
        </w:rPr>
        <w:t xml:space="preserve"> </w:t>
      </w:r>
      <w:r w:rsidRPr="00722A20">
        <w:rPr>
          <w:rFonts w:ascii="Garamond" w:hAnsi="Garamond"/>
          <w:sz w:val="24"/>
          <w:szCs w:val="24"/>
        </w:rPr>
        <w:lastRenderedPageBreak/>
        <w:t>media/</w:t>
      </w:r>
      <w:r w:rsidR="00AE4979" w:rsidRPr="00722A20">
        <w:rPr>
          <w:rFonts w:ascii="Garamond" w:hAnsi="Garamond"/>
          <w:sz w:val="24"/>
          <w:szCs w:val="24"/>
        </w:rPr>
        <w:t>W</w:t>
      </w:r>
      <w:r w:rsidRPr="00722A20">
        <w:rPr>
          <w:rFonts w:ascii="Garamond" w:hAnsi="Garamond"/>
          <w:sz w:val="24"/>
          <w:szCs w:val="24"/>
        </w:rPr>
        <w:t>eb 2.0 to sense changes in market requirements (that is, sense-making), as well as enabl</w:t>
      </w:r>
      <w:r w:rsidR="00442578" w:rsidRPr="00722A20">
        <w:rPr>
          <w:rFonts w:ascii="Garamond" w:hAnsi="Garamond"/>
          <w:sz w:val="24"/>
          <w:szCs w:val="24"/>
        </w:rPr>
        <w:t>ing</w:t>
      </w:r>
      <w:r w:rsidRPr="00722A20">
        <w:rPr>
          <w:rFonts w:ascii="Garamond" w:hAnsi="Garamond"/>
          <w:sz w:val="24"/>
          <w:szCs w:val="24"/>
        </w:rPr>
        <w:t xml:space="preserve"> people to share knowledge they gain from dealing with everyday issues within the team. Alpha has knowledgeable IT personnel and possesses internal IT resources: i) technical, that is, hardware, software, Alpha-specific applications, and networks; ii) IT-related human resources, such as skills of their staff including technical skills, skills in IT management, communication, and understanding of the processes underlying the design; and iii) intangible resources, namely knowledge assets, customer </w:t>
      </w:r>
      <w:r w:rsidR="00BE1720" w:rsidRPr="00722A20">
        <w:rPr>
          <w:rFonts w:ascii="Garamond" w:hAnsi="Garamond"/>
          <w:sz w:val="24"/>
          <w:szCs w:val="24"/>
        </w:rPr>
        <w:t>and supplier knowledge of the process</w:t>
      </w:r>
      <w:r w:rsidRPr="00722A20">
        <w:rPr>
          <w:rFonts w:ascii="Garamond" w:hAnsi="Garamond"/>
          <w:sz w:val="24"/>
          <w:szCs w:val="24"/>
        </w:rPr>
        <w:t xml:space="preserve">, and </w:t>
      </w:r>
      <w:r w:rsidR="0017417D" w:rsidRPr="00722A20">
        <w:rPr>
          <w:rFonts w:ascii="Garamond" w:hAnsi="Garamond"/>
          <w:sz w:val="24"/>
          <w:szCs w:val="24"/>
        </w:rPr>
        <w:t xml:space="preserve">a </w:t>
      </w:r>
      <w:r w:rsidRPr="00722A20">
        <w:rPr>
          <w:rFonts w:ascii="Garamond" w:hAnsi="Garamond"/>
          <w:sz w:val="24"/>
          <w:szCs w:val="24"/>
        </w:rPr>
        <w:t xml:space="preserve">flexible IT culture. Staff  therefore </w:t>
      </w:r>
      <w:r w:rsidR="002B54D6" w:rsidRPr="00722A20">
        <w:rPr>
          <w:rFonts w:ascii="Garamond" w:hAnsi="Garamond"/>
          <w:sz w:val="24"/>
          <w:szCs w:val="24"/>
        </w:rPr>
        <w:t>can</w:t>
      </w:r>
      <w:r w:rsidRPr="00722A20">
        <w:rPr>
          <w:rFonts w:ascii="Garamond" w:hAnsi="Garamond"/>
          <w:sz w:val="24"/>
          <w:szCs w:val="24"/>
        </w:rPr>
        <w:t xml:space="preserve"> leverage and combine existing IT resources to develop abilities for accomplishing</w:t>
      </w:r>
      <w:r w:rsidR="0017417D" w:rsidRPr="00722A20">
        <w:rPr>
          <w:rFonts w:ascii="Garamond" w:hAnsi="Garamond"/>
          <w:sz w:val="24"/>
          <w:szCs w:val="24"/>
        </w:rPr>
        <w:t>,</w:t>
      </w:r>
      <w:r w:rsidRPr="00722A20">
        <w:rPr>
          <w:rFonts w:ascii="Garamond" w:hAnsi="Garamond"/>
          <w:sz w:val="24"/>
          <w:szCs w:val="24"/>
        </w:rPr>
        <w:t xml:space="preserve"> inter alia</w:t>
      </w:r>
      <w:r w:rsidR="00442578" w:rsidRPr="00722A20">
        <w:rPr>
          <w:rFonts w:ascii="Garamond" w:hAnsi="Garamond"/>
          <w:sz w:val="24"/>
          <w:szCs w:val="24"/>
        </w:rPr>
        <w:t>,</w:t>
      </w:r>
      <w:r w:rsidRPr="00722A20">
        <w:rPr>
          <w:rFonts w:ascii="Garamond" w:hAnsi="Garamond"/>
          <w:sz w:val="24"/>
          <w:szCs w:val="24"/>
        </w:rPr>
        <w:t xml:space="preserve"> knowledge sharing that contributes to organisational learning, efficient decision-making and design, and achieving performance. Below we explore </w:t>
      </w:r>
      <w:r w:rsidR="00115314" w:rsidRPr="00722A20">
        <w:rPr>
          <w:rFonts w:ascii="Garamond" w:hAnsi="Garamond"/>
          <w:sz w:val="24"/>
          <w:szCs w:val="24"/>
        </w:rPr>
        <w:t xml:space="preserve">these </w:t>
      </w:r>
      <w:r w:rsidRPr="00722A20">
        <w:rPr>
          <w:rFonts w:ascii="Garamond" w:hAnsi="Garamond"/>
          <w:sz w:val="24"/>
          <w:szCs w:val="24"/>
        </w:rPr>
        <w:t>different options when fully using social media/</w:t>
      </w:r>
      <w:r w:rsidR="00725B61" w:rsidRPr="00722A20">
        <w:rPr>
          <w:rFonts w:ascii="Garamond" w:hAnsi="Garamond"/>
          <w:sz w:val="24"/>
          <w:szCs w:val="24"/>
        </w:rPr>
        <w:t>W</w:t>
      </w:r>
      <w:r w:rsidRPr="00722A20">
        <w:rPr>
          <w:rFonts w:ascii="Garamond" w:hAnsi="Garamond"/>
          <w:sz w:val="24"/>
          <w:szCs w:val="24"/>
        </w:rPr>
        <w:t>eb 2.0 for product design.</w:t>
      </w:r>
    </w:p>
    <w:p w14:paraId="08644B11" w14:textId="77777777" w:rsidR="00D26B33" w:rsidRPr="00722A20" w:rsidRDefault="00D26B33" w:rsidP="00607F7B">
      <w:pPr>
        <w:spacing w:after="0" w:line="360" w:lineRule="auto"/>
        <w:jc w:val="both"/>
        <w:rPr>
          <w:rFonts w:ascii="Garamond" w:hAnsi="Garamond"/>
          <w:sz w:val="24"/>
          <w:szCs w:val="24"/>
        </w:rPr>
      </w:pPr>
    </w:p>
    <w:p w14:paraId="1B52EA4F" w14:textId="77777777" w:rsidR="00BE5657" w:rsidRPr="00722A20" w:rsidRDefault="00BE5657" w:rsidP="00607F7B">
      <w:pPr>
        <w:spacing w:after="0" w:line="360" w:lineRule="auto"/>
        <w:jc w:val="both"/>
        <w:rPr>
          <w:rFonts w:ascii="Garamond" w:hAnsi="Garamond"/>
          <w:sz w:val="24"/>
          <w:szCs w:val="24"/>
        </w:rPr>
      </w:pPr>
    </w:p>
    <w:p w14:paraId="0AA07AAF" w14:textId="690883E4" w:rsidR="00356241" w:rsidRPr="00722A20" w:rsidRDefault="002F5317" w:rsidP="008C2B5F">
      <w:pPr>
        <w:spacing w:after="0" w:line="480" w:lineRule="auto"/>
        <w:jc w:val="both"/>
        <w:rPr>
          <w:rFonts w:ascii="Garamond" w:hAnsi="Garamond"/>
          <w:i/>
          <w:sz w:val="24"/>
          <w:szCs w:val="24"/>
        </w:rPr>
      </w:pPr>
      <w:r w:rsidRPr="00722A20">
        <w:rPr>
          <w:rFonts w:ascii="Garamond" w:hAnsi="Garamond"/>
          <w:i/>
          <w:sz w:val="24"/>
          <w:szCs w:val="24"/>
        </w:rPr>
        <w:t xml:space="preserve">4.1.2 </w:t>
      </w:r>
      <w:r w:rsidR="00D636BC" w:rsidRPr="00722A20">
        <w:rPr>
          <w:rFonts w:ascii="Garamond" w:hAnsi="Garamond"/>
          <w:i/>
          <w:sz w:val="24"/>
          <w:szCs w:val="24"/>
        </w:rPr>
        <w:t>Social</w:t>
      </w:r>
      <w:r w:rsidR="00A61886" w:rsidRPr="00722A20">
        <w:rPr>
          <w:rFonts w:ascii="Garamond" w:hAnsi="Garamond"/>
          <w:i/>
          <w:sz w:val="24"/>
          <w:szCs w:val="24"/>
        </w:rPr>
        <w:t xml:space="preserve"> media/</w:t>
      </w:r>
      <w:r w:rsidR="00725B61" w:rsidRPr="00722A20">
        <w:rPr>
          <w:rFonts w:ascii="Garamond" w:hAnsi="Garamond"/>
          <w:i/>
          <w:sz w:val="24"/>
          <w:szCs w:val="24"/>
        </w:rPr>
        <w:t>W</w:t>
      </w:r>
      <w:r w:rsidR="00A61886" w:rsidRPr="00722A20">
        <w:rPr>
          <w:rFonts w:ascii="Garamond" w:hAnsi="Garamond"/>
          <w:i/>
          <w:sz w:val="24"/>
          <w:szCs w:val="24"/>
        </w:rPr>
        <w:t>eb 2.0 tools</w:t>
      </w:r>
    </w:p>
    <w:p w14:paraId="498F4532" w14:textId="6CF4D16D" w:rsidR="00C57F3F"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 xml:space="preserve">Beyond the initial requirements phase, identification of commercial issues and constraints is supported through collaborative working </w:t>
      </w:r>
      <w:r w:rsidR="00442578" w:rsidRPr="00722A20">
        <w:rPr>
          <w:rFonts w:ascii="Garamond" w:hAnsi="Garamond"/>
          <w:sz w:val="24"/>
          <w:szCs w:val="24"/>
        </w:rPr>
        <w:t xml:space="preserve">with </w:t>
      </w:r>
      <w:r w:rsidR="00D636BC" w:rsidRPr="00722A20">
        <w:rPr>
          <w:rFonts w:ascii="Garamond" w:hAnsi="Garamond"/>
          <w:sz w:val="24"/>
          <w:szCs w:val="24"/>
        </w:rPr>
        <w:t>social</w:t>
      </w:r>
      <w:r w:rsidRPr="00722A20">
        <w:rPr>
          <w:rFonts w:ascii="Garamond" w:hAnsi="Garamond"/>
          <w:sz w:val="24"/>
          <w:szCs w:val="24"/>
        </w:rPr>
        <w:t xml:space="preserve"> media/Web 2.0 tools (Google Wave, Wikis) due to their characteristics extrapolated in Table 1 (including their abilities for many-to-many and two-way communication of both text and video and their ability to facilitate information sharing between the partners). Furthermore, </w:t>
      </w:r>
      <w:r w:rsidR="00D636BC" w:rsidRPr="00722A20">
        <w:rPr>
          <w:rFonts w:ascii="Garamond" w:hAnsi="Garamond"/>
          <w:sz w:val="24"/>
          <w:szCs w:val="24"/>
        </w:rPr>
        <w:t>social</w:t>
      </w:r>
      <w:r w:rsidRPr="00722A20">
        <w:rPr>
          <w:rFonts w:ascii="Garamond" w:hAnsi="Garamond"/>
          <w:sz w:val="24"/>
          <w:szCs w:val="24"/>
        </w:rPr>
        <w:t xml:space="preserve"> media/</w:t>
      </w:r>
      <w:r w:rsidR="00725B61" w:rsidRPr="00722A20">
        <w:rPr>
          <w:rFonts w:ascii="Garamond" w:hAnsi="Garamond"/>
          <w:sz w:val="24"/>
          <w:szCs w:val="24"/>
        </w:rPr>
        <w:t>W</w:t>
      </w:r>
      <w:r w:rsidRPr="00722A20">
        <w:rPr>
          <w:rFonts w:ascii="Garamond" w:hAnsi="Garamond"/>
          <w:sz w:val="24"/>
          <w:szCs w:val="24"/>
        </w:rPr>
        <w:t xml:space="preserve">eb 2.0 can </w:t>
      </w:r>
      <w:r w:rsidR="002B54D6" w:rsidRPr="00722A20">
        <w:rPr>
          <w:rFonts w:ascii="Garamond" w:hAnsi="Garamond"/>
          <w:sz w:val="24"/>
          <w:szCs w:val="24"/>
        </w:rPr>
        <w:t>enable online</w:t>
      </w:r>
      <w:r w:rsidRPr="00722A20">
        <w:rPr>
          <w:rFonts w:ascii="Garamond" w:hAnsi="Garamond"/>
          <w:sz w:val="24"/>
          <w:szCs w:val="24"/>
        </w:rPr>
        <w:t xml:space="preserve"> collaboration between the members of the design team (including</w:t>
      </w:r>
      <w:r w:rsidR="005F2946" w:rsidRPr="00722A20">
        <w:rPr>
          <w:rFonts w:ascii="Garamond" w:hAnsi="Garamond"/>
          <w:sz w:val="24"/>
          <w:szCs w:val="24"/>
        </w:rPr>
        <w:t>,</w:t>
      </w:r>
      <w:r w:rsidR="00442578" w:rsidRPr="00722A20">
        <w:rPr>
          <w:rFonts w:ascii="Garamond" w:hAnsi="Garamond"/>
          <w:sz w:val="24"/>
          <w:szCs w:val="24"/>
        </w:rPr>
        <w:t xml:space="preserve"> for example,</w:t>
      </w:r>
      <w:r w:rsidR="005F2946" w:rsidRPr="00722A20">
        <w:rPr>
          <w:rFonts w:ascii="Garamond" w:hAnsi="Garamond"/>
          <w:sz w:val="24"/>
          <w:szCs w:val="24"/>
        </w:rPr>
        <w:t xml:space="preserve"> </w:t>
      </w:r>
      <w:r w:rsidRPr="00722A20">
        <w:rPr>
          <w:rFonts w:ascii="Garamond" w:hAnsi="Garamond"/>
          <w:sz w:val="24"/>
          <w:szCs w:val="24"/>
        </w:rPr>
        <w:t xml:space="preserve">investors, potential contractors, clientele, building regulation agencies and bodies as well as travel and leisure stakeholders). A breakout design community may emerge, which would create and share content (knowledge) and be enabled through a series of self-created collaborative websites. For example, within the design team there may be a working group / party which would look at the local and international marketing challenges of providing yet another luxury hotel in the region – but which involves stakeholders from across the globe. Important decisions </w:t>
      </w:r>
      <w:r w:rsidR="005F2946" w:rsidRPr="00722A20">
        <w:rPr>
          <w:rFonts w:ascii="Garamond" w:hAnsi="Garamond"/>
          <w:sz w:val="24"/>
          <w:szCs w:val="24"/>
        </w:rPr>
        <w:t xml:space="preserve">would need to be taken </w:t>
      </w:r>
      <w:r w:rsidRPr="00722A20">
        <w:rPr>
          <w:rFonts w:ascii="Garamond" w:hAnsi="Garamond"/>
          <w:sz w:val="24"/>
          <w:szCs w:val="24"/>
        </w:rPr>
        <w:t xml:space="preserve">regarding: i) customer and market requirements; ii) operational issues, </w:t>
      </w:r>
      <w:r w:rsidR="005F2946" w:rsidRPr="00722A20">
        <w:rPr>
          <w:rFonts w:ascii="Garamond" w:hAnsi="Garamond"/>
          <w:sz w:val="24"/>
          <w:szCs w:val="24"/>
        </w:rPr>
        <w:t>such as</w:t>
      </w:r>
      <w:r w:rsidRPr="00722A20">
        <w:rPr>
          <w:rFonts w:ascii="Garamond" w:hAnsi="Garamond"/>
          <w:sz w:val="24"/>
          <w:szCs w:val="24"/>
        </w:rPr>
        <w:t xml:space="preserve"> how different knowledge and ideas from the market can be operationali</w:t>
      </w:r>
      <w:r w:rsidR="005F2946" w:rsidRPr="00722A20">
        <w:rPr>
          <w:rFonts w:ascii="Garamond" w:hAnsi="Garamond"/>
          <w:sz w:val="24"/>
          <w:szCs w:val="24"/>
        </w:rPr>
        <w:t>s</w:t>
      </w:r>
      <w:r w:rsidRPr="00722A20">
        <w:rPr>
          <w:rFonts w:ascii="Garamond" w:hAnsi="Garamond"/>
          <w:sz w:val="24"/>
          <w:szCs w:val="24"/>
        </w:rPr>
        <w:t>ed;</w:t>
      </w:r>
      <w:r w:rsidR="005F2946" w:rsidRPr="00722A20">
        <w:rPr>
          <w:rFonts w:ascii="Garamond" w:hAnsi="Garamond"/>
          <w:sz w:val="24"/>
          <w:szCs w:val="24"/>
        </w:rPr>
        <w:t xml:space="preserve"> and</w:t>
      </w:r>
      <w:r w:rsidRPr="00722A20">
        <w:rPr>
          <w:rFonts w:ascii="Garamond" w:hAnsi="Garamond"/>
          <w:sz w:val="24"/>
          <w:szCs w:val="24"/>
        </w:rPr>
        <w:t xml:space="preserve"> iii) the design process and how it can be more efficient. Such decisions can be made in a more efficient and informative way by using </w:t>
      </w:r>
      <w:r w:rsidR="00D636BC" w:rsidRPr="00722A20">
        <w:rPr>
          <w:rFonts w:ascii="Garamond" w:hAnsi="Garamond"/>
          <w:sz w:val="24"/>
          <w:szCs w:val="24"/>
        </w:rPr>
        <w:t>social</w:t>
      </w:r>
      <w:r w:rsidRPr="00722A20">
        <w:rPr>
          <w:rFonts w:ascii="Garamond" w:hAnsi="Garamond"/>
          <w:sz w:val="24"/>
          <w:szCs w:val="24"/>
        </w:rPr>
        <w:t xml:space="preserve"> networking websites specifically built </w:t>
      </w:r>
      <w:r w:rsidR="00E03B58" w:rsidRPr="00722A20">
        <w:rPr>
          <w:rFonts w:ascii="Garamond" w:hAnsi="Garamond"/>
          <w:sz w:val="24"/>
          <w:szCs w:val="24"/>
        </w:rPr>
        <w:t>for this</w:t>
      </w:r>
      <w:r w:rsidRPr="00722A20">
        <w:rPr>
          <w:rFonts w:ascii="Garamond" w:hAnsi="Garamond"/>
          <w:sz w:val="24"/>
          <w:szCs w:val="24"/>
        </w:rPr>
        <w:t xml:space="preserve"> purpose, </w:t>
      </w:r>
      <w:r w:rsidR="00E82599" w:rsidRPr="00722A20">
        <w:rPr>
          <w:rFonts w:ascii="Garamond" w:hAnsi="Garamond"/>
          <w:sz w:val="24"/>
          <w:szCs w:val="24"/>
        </w:rPr>
        <w:t>so that</w:t>
      </w:r>
      <w:r w:rsidRPr="00722A20">
        <w:rPr>
          <w:rFonts w:ascii="Garamond" w:hAnsi="Garamond"/>
          <w:sz w:val="24"/>
          <w:szCs w:val="24"/>
        </w:rPr>
        <w:t xml:space="preserve"> the design team members would then be able to come together and share knowledge without being influenced or constrained by the overall design process. </w:t>
      </w:r>
    </w:p>
    <w:p w14:paraId="185E5CCB" w14:textId="23C62E80" w:rsidR="00852A96"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So far then, Alpha Inc</w:t>
      </w:r>
      <w:r w:rsidR="005F2946" w:rsidRPr="00722A20">
        <w:rPr>
          <w:rFonts w:ascii="Garamond" w:hAnsi="Garamond"/>
          <w:sz w:val="24"/>
          <w:szCs w:val="24"/>
        </w:rPr>
        <w:t>.</w:t>
      </w:r>
      <w:r w:rsidRPr="00722A20">
        <w:rPr>
          <w:rFonts w:ascii="Garamond" w:hAnsi="Garamond"/>
          <w:sz w:val="24"/>
          <w:szCs w:val="24"/>
        </w:rPr>
        <w:t xml:space="preserve"> may have provided a number of collaborative (Google Wave, Wiki), facilitation</w:t>
      </w:r>
      <w:r w:rsidR="00725B61" w:rsidRPr="00722A20">
        <w:rPr>
          <w:rFonts w:ascii="Garamond" w:hAnsi="Garamond"/>
          <w:sz w:val="24"/>
          <w:szCs w:val="24"/>
        </w:rPr>
        <w:t>s</w:t>
      </w:r>
      <w:r w:rsidRPr="00722A20">
        <w:rPr>
          <w:rFonts w:ascii="Garamond" w:hAnsi="Garamond"/>
          <w:sz w:val="24"/>
          <w:szCs w:val="24"/>
        </w:rPr>
        <w:t xml:space="preserve"> as well as </w:t>
      </w:r>
      <w:r w:rsidR="00D636BC" w:rsidRPr="00722A20">
        <w:rPr>
          <w:rFonts w:ascii="Garamond" w:hAnsi="Garamond"/>
          <w:sz w:val="24"/>
          <w:szCs w:val="24"/>
        </w:rPr>
        <w:t>social</w:t>
      </w:r>
      <w:r w:rsidRPr="00722A20">
        <w:rPr>
          <w:rFonts w:ascii="Garamond" w:hAnsi="Garamond"/>
          <w:sz w:val="24"/>
          <w:szCs w:val="24"/>
        </w:rPr>
        <w:t xml:space="preserve"> (Facebook, LinkedIn, E</w:t>
      </w:r>
      <w:r w:rsidR="007924B5" w:rsidRPr="00722A20">
        <w:rPr>
          <w:rFonts w:ascii="Garamond" w:hAnsi="Garamond"/>
          <w:sz w:val="24"/>
          <w:szCs w:val="24"/>
        </w:rPr>
        <w:t xml:space="preserve">xploroo) presences. Based upon </w:t>
      </w:r>
      <w:r w:rsidRPr="00722A20">
        <w:rPr>
          <w:rFonts w:ascii="Garamond" w:hAnsi="Garamond"/>
          <w:sz w:val="24"/>
          <w:szCs w:val="24"/>
        </w:rPr>
        <w:t xml:space="preserve">online as well </w:t>
      </w:r>
      <w:r w:rsidRPr="00722A20">
        <w:rPr>
          <w:rFonts w:ascii="Garamond" w:hAnsi="Garamond"/>
          <w:sz w:val="24"/>
          <w:szCs w:val="24"/>
        </w:rPr>
        <w:lastRenderedPageBreak/>
        <w:t>as offline discussions and feedback, Alpha would potentially then be able to identify pertinent commercial, engineering, marketing or financial discussions and feedback into its business initiative. Prior to this phase, Alpha may</w:t>
      </w:r>
      <w:r w:rsidR="00115314" w:rsidRPr="00722A20">
        <w:rPr>
          <w:rFonts w:ascii="Garamond" w:hAnsi="Garamond"/>
          <w:sz w:val="24"/>
          <w:szCs w:val="24"/>
        </w:rPr>
        <w:t xml:space="preserve"> </w:t>
      </w:r>
      <w:r w:rsidRPr="00722A20">
        <w:rPr>
          <w:rFonts w:ascii="Garamond" w:hAnsi="Garamond"/>
          <w:sz w:val="24"/>
          <w:szCs w:val="24"/>
        </w:rPr>
        <w:t>indeed have identified potential suppliers/</w:t>
      </w:r>
      <w:r w:rsidR="00F03EAD" w:rsidRPr="00722A20">
        <w:rPr>
          <w:rFonts w:ascii="Garamond" w:hAnsi="Garamond"/>
          <w:sz w:val="24"/>
          <w:szCs w:val="24"/>
        </w:rPr>
        <w:t xml:space="preserve">contractors who would be involved in </w:t>
      </w:r>
      <w:r w:rsidRPr="00722A20">
        <w:rPr>
          <w:rFonts w:ascii="Garamond" w:hAnsi="Garamond"/>
          <w:sz w:val="24"/>
          <w:szCs w:val="24"/>
        </w:rPr>
        <w:t xml:space="preserve">designing and </w:t>
      </w:r>
      <w:r w:rsidR="00F03EAD" w:rsidRPr="00722A20">
        <w:rPr>
          <w:rFonts w:ascii="Garamond" w:hAnsi="Garamond"/>
          <w:sz w:val="24"/>
          <w:szCs w:val="24"/>
        </w:rPr>
        <w:t>building the new hotel. Clearly</w:t>
      </w:r>
      <w:r w:rsidR="005F2946" w:rsidRPr="00722A20">
        <w:rPr>
          <w:rFonts w:ascii="Garamond" w:hAnsi="Garamond"/>
          <w:sz w:val="24"/>
          <w:szCs w:val="24"/>
        </w:rPr>
        <w:t>,</w:t>
      </w:r>
      <w:r w:rsidR="00F03EAD" w:rsidRPr="00722A20">
        <w:rPr>
          <w:rFonts w:ascii="Garamond" w:hAnsi="Garamond"/>
          <w:sz w:val="24"/>
          <w:szCs w:val="24"/>
        </w:rPr>
        <w:t xml:space="preserve"> if </w:t>
      </w:r>
      <w:r w:rsidR="00E82599" w:rsidRPr="00722A20">
        <w:rPr>
          <w:rFonts w:ascii="Garamond" w:hAnsi="Garamond"/>
          <w:sz w:val="24"/>
          <w:szCs w:val="24"/>
        </w:rPr>
        <w:t xml:space="preserve">Alpha is </w:t>
      </w:r>
      <w:r w:rsidR="00F03EAD" w:rsidRPr="00722A20">
        <w:rPr>
          <w:rFonts w:ascii="Garamond" w:hAnsi="Garamond"/>
          <w:sz w:val="24"/>
          <w:szCs w:val="24"/>
        </w:rPr>
        <w:t xml:space="preserve">an experienced property developer, </w:t>
      </w:r>
      <w:r w:rsidR="00E82599" w:rsidRPr="00722A20">
        <w:rPr>
          <w:rFonts w:ascii="Garamond" w:hAnsi="Garamond"/>
          <w:sz w:val="24"/>
          <w:szCs w:val="24"/>
        </w:rPr>
        <w:t>it</w:t>
      </w:r>
      <w:r w:rsidRPr="00722A20">
        <w:rPr>
          <w:rFonts w:ascii="Garamond" w:hAnsi="Garamond"/>
          <w:sz w:val="24"/>
          <w:szCs w:val="24"/>
        </w:rPr>
        <w:t xml:space="preserve"> would have a range of business partners who </w:t>
      </w:r>
      <w:r w:rsidR="00E82599" w:rsidRPr="00722A20">
        <w:rPr>
          <w:rFonts w:ascii="Garamond" w:hAnsi="Garamond"/>
          <w:sz w:val="24"/>
          <w:szCs w:val="24"/>
        </w:rPr>
        <w:t>it</w:t>
      </w:r>
      <w:r w:rsidRPr="00722A20">
        <w:rPr>
          <w:rFonts w:ascii="Garamond" w:hAnsi="Garamond"/>
          <w:sz w:val="24"/>
          <w:szCs w:val="24"/>
        </w:rPr>
        <w:t xml:space="preserve"> may have used in the past. In this instance</w:t>
      </w:r>
      <w:r w:rsidR="00725B61" w:rsidRPr="00722A20">
        <w:rPr>
          <w:rFonts w:ascii="Garamond" w:hAnsi="Garamond"/>
          <w:sz w:val="24"/>
          <w:szCs w:val="24"/>
        </w:rPr>
        <w:t>,</w:t>
      </w:r>
      <w:r w:rsidRPr="00722A20">
        <w:rPr>
          <w:rFonts w:ascii="Garamond" w:hAnsi="Garamond"/>
          <w:sz w:val="24"/>
          <w:szCs w:val="24"/>
        </w:rPr>
        <w:t xml:space="preserve"> Alpha would have access to additional stakeholder information that it may not have been privy to</w:t>
      </w:r>
      <w:r w:rsidR="00725B61" w:rsidRPr="00722A20">
        <w:rPr>
          <w:rFonts w:ascii="Garamond" w:hAnsi="Garamond"/>
          <w:sz w:val="24"/>
          <w:szCs w:val="24"/>
        </w:rPr>
        <w:t>,</w:t>
      </w:r>
      <w:r w:rsidRPr="00722A20">
        <w:rPr>
          <w:rFonts w:ascii="Garamond" w:hAnsi="Garamond"/>
          <w:sz w:val="24"/>
          <w:szCs w:val="24"/>
        </w:rPr>
        <w:t xml:space="preserve"> and indeed</w:t>
      </w:r>
      <w:r w:rsidR="00E82599" w:rsidRPr="00722A20">
        <w:rPr>
          <w:rFonts w:ascii="Garamond" w:hAnsi="Garamond"/>
          <w:sz w:val="24"/>
          <w:szCs w:val="24"/>
        </w:rPr>
        <w:t>,</w:t>
      </w:r>
      <w:r w:rsidRPr="00722A20">
        <w:rPr>
          <w:rFonts w:ascii="Garamond" w:hAnsi="Garamond"/>
          <w:sz w:val="24"/>
          <w:szCs w:val="24"/>
        </w:rPr>
        <w:t xml:space="preserve"> which it might not have realised previously. Thus,</w:t>
      </w:r>
      <w:r w:rsidR="00F03EAD" w:rsidRPr="00722A20">
        <w:rPr>
          <w:rFonts w:ascii="Garamond" w:hAnsi="Garamond"/>
          <w:sz w:val="24"/>
          <w:szCs w:val="24"/>
        </w:rPr>
        <w:t xml:space="preserve"> Alpha could harness content across the above Web 2.0 platforms in order to target and engage in feasibility tests with suppliers or contractors</w:t>
      </w:r>
      <w:r w:rsidRPr="00722A20">
        <w:rPr>
          <w:rFonts w:ascii="Garamond" w:hAnsi="Garamond"/>
          <w:sz w:val="24"/>
          <w:szCs w:val="24"/>
        </w:rPr>
        <w:t xml:space="preserve">, thereby decreasing risks related to loss of suppliers or contractors, which would be fatal to the project.  </w:t>
      </w:r>
      <w:r w:rsidR="00E82599" w:rsidRPr="00722A20">
        <w:rPr>
          <w:rFonts w:ascii="Garamond" w:hAnsi="Garamond"/>
          <w:sz w:val="24"/>
          <w:szCs w:val="24"/>
        </w:rPr>
        <w:t>Then</w:t>
      </w:r>
      <w:r w:rsidR="006D5A01" w:rsidRPr="00722A20">
        <w:rPr>
          <w:rFonts w:ascii="Garamond" w:hAnsi="Garamond"/>
          <w:sz w:val="24"/>
          <w:szCs w:val="24"/>
        </w:rPr>
        <w:t>,</w:t>
      </w:r>
      <w:r w:rsidR="00E82599" w:rsidRPr="00722A20">
        <w:rPr>
          <w:rFonts w:ascii="Garamond" w:hAnsi="Garamond"/>
          <w:sz w:val="24"/>
          <w:szCs w:val="24"/>
        </w:rPr>
        <w:t xml:space="preserve"> </w:t>
      </w:r>
      <w:r w:rsidRPr="00722A20">
        <w:rPr>
          <w:rFonts w:ascii="Garamond" w:hAnsi="Garamond"/>
          <w:sz w:val="24"/>
          <w:szCs w:val="24"/>
        </w:rPr>
        <w:t xml:space="preserve">identified contractors could be invited to become members of discussion communities, or to collaborate directly with the specification of requirements with Alpha (for instance on an </w:t>
      </w:r>
      <w:r w:rsidR="003142AA" w:rsidRPr="00722A20">
        <w:rPr>
          <w:rFonts w:ascii="Garamond" w:hAnsi="Garamond"/>
          <w:sz w:val="24"/>
          <w:szCs w:val="24"/>
        </w:rPr>
        <w:t>‘</w:t>
      </w:r>
      <w:r w:rsidRPr="00722A20">
        <w:rPr>
          <w:rFonts w:ascii="Garamond" w:hAnsi="Garamond"/>
          <w:sz w:val="24"/>
          <w:szCs w:val="24"/>
        </w:rPr>
        <w:t>Alpha-Wiki</w:t>
      </w:r>
      <w:r w:rsidR="003142AA" w:rsidRPr="00722A20">
        <w:rPr>
          <w:rFonts w:ascii="Garamond" w:hAnsi="Garamond"/>
          <w:sz w:val="24"/>
          <w:szCs w:val="24"/>
        </w:rPr>
        <w:t>’</w:t>
      </w:r>
      <w:r w:rsidRPr="00722A20">
        <w:rPr>
          <w:rFonts w:ascii="Garamond" w:hAnsi="Garamond"/>
          <w:sz w:val="24"/>
          <w:szCs w:val="24"/>
        </w:rPr>
        <w:t xml:space="preserve">). </w:t>
      </w:r>
    </w:p>
    <w:p w14:paraId="771A921D" w14:textId="7FE10E47" w:rsidR="00852A96"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 xml:space="preserve">The partners could use </w:t>
      </w:r>
      <w:r w:rsidR="00D636BC" w:rsidRPr="00722A20">
        <w:rPr>
          <w:rFonts w:ascii="Garamond" w:hAnsi="Garamond"/>
          <w:sz w:val="24"/>
          <w:szCs w:val="24"/>
        </w:rPr>
        <w:t>social</w:t>
      </w:r>
      <w:r w:rsidRPr="00722A20">
        <w:rPr>
          <w:rFonts w:ascii="Garamond" w:hAnsi="Garamond"/>
          <w:sz w:val="24"/>
          <w:szCs w:val="24"/>
        </w:rPr>
        <w:t xml:space="preserve"> media platforms in terms of location-based, travel and lifestyle and blogging platforms at the initial requirements stage within Alpha alone, to harness opinion and provide and capture innovative brainstorming about requirements. For example, platforms such as Google Wave and Wikis could be used to share documents regarding the requirements identification by the design team. The discussion and sense-making process of the emerging requirements could be facilitated by hosting and storing project documentation </w:t>
      </w:r>
      <w:r w:rsidR="006D5A01" w:rsidRPr="00722A20">
        <w:rPr>
          <w:rFonts w:ascii="Garamond" w:hAnsi="Garamond"/>
          <w:sz w:val="24"/>
          <w:szCs w:val="24"/>
        </w:rPr>
        <w:t>'</w:t>
      </w:r>
      <w:r w:rsidRPr="00722A20">
        <w:rPr>
          <w:rFonts w:ascii="Garamond" w:hAnsi="Garamond"/>
          <w:sz w:val="24"/>
          <w:szCs w:val="24"/>
        </w:rPr>
        <w:t>in the cloud</w:t>
      </w:r>
      <w:r w:rsidR="006D5A01" w:rsidRPr="00722A20">
        <w:rPr>
          <w:rFonts w:ascii="Garamond" w:hAnsi="Garamond"/>
          <w:sz w:val="24"/>
          <w:szCs w:val="24"/>
        </w:rPr>
        <w:t>'</w:t>
      </w:r>
      <w:r w:rsidRPr="00722A20">
        <w:rPr>
          <w:rFonts w:ascii="Garamond" w:hAnsi="Garamond"/>
          <w:sz w:val="24"/>
          <w:szCs w:val="24"/>
        </w:rPr>
        <w:t xml:space="preserve"> within Google Wave, whil</w:t>
      </w:r>
      <w:r w:rsidR="006D5A01" w:rsidRPr="00722A20">
        <w:rPr>
          <w:rFonts w:ascii="Garamond" w:hAnsi="Garamond"/>
          <w:sz w:val="24"/>
          <w:szCs w:val="24"/>
        </w:rPr>
        <w:t>e</w:t>
      </w:r>
      <w:r w:rsidRPr="00722A20">
        <w:rPr>
          <w:rFonts w:ascii="Garamond" w:hAnsi="Garamond"/>
          <w:sz w:val="24"/>
          <w:szCs w:val="24"/>
        </w:rPr>
        <w:t xml:space="preserve"> allowing for real-time updating and flexible amendments to low-level technical and business specification and operational decision-making in terms of a </w:t>
      </w:r>
      <w:r w:rsidR="006D5A01" w:rsidRPr="00722A20">
        <w:rPr>
          <w:rFonts w:ascii="Garamond" w:hAnsi="Garamond"/>
          <w:sz w:val="24"/>
          <w:szCs w:val="24"/>
        </w:rPr>
        <w:t>'</w:t>
      </w:r>
      <w:r w:rsidRPr="00722A20">
        <w:rPr>
          <w:rFonts w:ascii="Garamond" w:hAnsi="Garamond"/>
          <w:sz w:val="24"/>
          <w:szCs w:val="24"/>
        </w:rPr>
        <w:t>Hotel Wiki</w:t>
      </w:r>
      <w:r w:rsidR="006D5A01" w:rsidRPr="00722A20">
        <w:rPr>
          <w:rFonts w:ascii="Garamond" w:hAnsi="Garamond"/>
          <w:sz w:val="24"/>
          <w:szCs w:val="24"/>
        </w:rPr>
        <w:t>'</w:t>
      </w:r>
      <w:r w:rsidRPr="00722A20">
        <w:rPr>
          <w:rFonts w:ascii="Garamond" w:hAnsi="Garamond"/>
          <w:sz w:val="24"/>
          <w:szCs w:val="24"/>
        </w:rPr>
        <w:t xml:space="preserve"> website. Marketing and conceptual specification material could also be disseminated onto </w:t>
      </w:r>
      <w:r w:rsidR="00D636BC" w:rsidRPr="00722A20">
        <w:rPr>
          <w:rFonts w:ascii="Garamond" w:hAnsi="Garamond"/>
          <w:sz w:val="24"/>
          <w:szCs w:val="24"/>
        </w:rPr>
        <w:t>social</w:t>
      </w:r>
      <w:r w:rsidRPr="00722A20">
        <w:rPr>
          <w:rFonts w:ascii="Garamond" w:hAnsi="Garamond"/>
          <w:sz w:val="24"/>
          <w:szCs w:val="24"/>
        </w:rPr>
        <w:t xml:space="preserve"> networking sites related to travel and lifestyle or construction and business (either on Facebook</w:t>
      </w:r>
      <w:r w:rsidR="00497C40" w:rsidRPr="00722A20">
        <w:rPr>
          <w:rFonts w:ascii="Garamond" w:hAnsi="Garamond"/>
          <w:sz w:val="24"/>
          <w:szCs w:val="24"/>
        </w:rPr>
        <w:t>;</w:t>
      </w:r>
      <w:r w:rsidRPr="00722A20">
        <w:rPr>
          <w:rFonts w:ascii="Garamond" w:hAnsi="Garamond"/>
          <w:sz w:val="24"/>
          <w:szCs w:val="24"/>
        </w:rPr>
        <w:t xml:space="preserve"> as a business group community on LinkedIn to generate interest in investing in the build; or to gain immediate feedback on the design needs and responses on sites such as Exploroo).</w:t>
      </w:r>
    </w:p>
    <w:p w14:paraId="51644F7B" w14:textId="73815A5A" w:rsidR="00336040" w:rsidRPr="00722A20" w:rsidRDefault="00A61886" w:rsidP="008848F2">
      <w:pPr>
        <w:spacing w:after="0" w:line="360" w:lineRule="auto"/>
        <w:ind w:firstLine="357"/>
        <w:jc w:val="both"/>
        <w:rPr>
          <w:rFonts w:ascii="Garamond" w:hAnsi="Garamond"/>
          <w:b/>
          <w:sz w:val="24"/>
          <w:szCs w:val="24"/>
        </w:rPr>
      </w:pPr>
      <w:r w:rsidRPr="00722A20">
        <w:rPr>
          <w:rFonts w:ascii="Garamond" w:hAnsi="Garamond"/>
          <w:sz w:val="24"/>
          <w:szCs w:val="24"/>
        </w:rPr>
        <w:t>Moving onto the design</w:t>
      </w:r>
      <w:r w:rsidR="00836F03" w:rsidRPr="00722A20">
        <w:rPr>
          <w:rFonts w:ascii="Garamond" w:hAnsi="Garamond"/>
          <w:sz w:val="24"/>
          <w:szCs w:val="24"/>
        </w:rPr>
        <w:t xml:space="preserve"> </w:t>
      </w:r>
      <w:r w:rsidR="00F03EAD" w:rsidRPr="00722A20">
        <w:rPr>
          <w:rFonts w:ascii="Garamond" w:hAnsi="Garamond"/>
          <w:sz w:val="24"/>
          <w:szCs w:val="24"/>
        </w:rPr>
        <w:t>process</w:t>
      </w:r>
      <w:r w:rsidRPr="00722A20">
        <w:rPr>
          <w:rFonts w:ascii="Garamond" w:hAnsi="Garamond"/>
          <w:sz w:val="24"/>
          <w:szCs w:val="24"/>
        </w:rPr>
        <w:t xml:space="preserve"> itself</w:t>
      </w:r>
      <w:r w:rsidR="00F03EAD" w:rsidRPr="00722A20">
        <w:rPr>
          <w:rFonts w:ascii="Garamond" w:hAnsi="Garamond"/>
          <w:sz w:val="24"/>
          <w:szCs w:val="24"/>
        </w:rPr>
        <w:t xml:space="preserve">, Alpha would be in a better </w:t>
      </w:r>
      <w:r w:rsidRPr="00722A20">
        <w:rPr>
          <w:rFonts w:ascii="Garamond" w:hAnsi="Garamond"/>
          <w:sz w:val="24"/>
          <w:szCs w:val="24"/>
        </w:rPr>
        <w:t xml:space="preserve">position following its Web 2.0 engagement to </w:t>
      </w:r>
      <w:r w:rsidR="006D5A01" w:rsidRPr="00722A20">
        <w:rPr>
          <w:rFonts w:ascii="Garamond" w:hAnsi="Garamond"/>
          <w:sz w:val="24"/>
          <w:szCs w:val="24"/>
        </w:rPr>
        <w:t>determine its</w:t>
      </w:r>
      <w:r w:rsidRPr="00722A20">
        <w:rPr>
          <w:rFonts w:ascii="Garamond" w:hAnsi="Garamond"/>
          <w:sz w:val="24"/>
          <w:szCs w:val="24"/>
        </w:rPr>
        <w:t xml:space="preserve"> requirements in a more specific manner. This would potentially take into consideration not only commercial requirements (for example, a need for the new hotel to not only have extensive health and wellbeing facilities, but also exten</w:t>
      </w:r>
      <w:r w:rsidR="006D5A01" w:rsidRPr="00722A20">
        <w:rPr>
          <w:rFonts w:ascii="Garamond" w:hAnsi="Garamond"/>
          <w:sz w:val="24"/>
          <w:szCs w:val="24"/>
        </w:rPr>
        <w:t>sive</w:t>
      </w:r>
      <w:r w:rsidRPr="00722A20">
        <w:rPr>
          <w:rFonts w:ascii="Garamond" w:hAnsi="Garamond"/>
          <w:sz w:val="24"/>
          <w:szCs w:val="24"/>
        </w:rPr>
        <w:t xml:space="preserve"> transport services </w:t>
      </w:r>
      <w:r w:rsidR="006D5A01" w:rsidRPr="00722A20">
        <w:rPr>
          <w:rFonts w:ascii="Garamond" w:hAnsi="Garamond"/>
          <w:sz w:val="24"/>
          <w:szCs w:val="24"/>
        </w:rPr>
        <w:t xml:space="preserve">such </w:t>
      </w:r>
      <w:r w:rsidRPr="00722A20">
        <w:rPr>
          <w:rFonts w:ascii="Garamond" w:hAnsi="Garamond"/>
          <w:sz w:val="24"/>
          <w:szCs w:val="24"/>
        </w:rPr>
        <w:t xml:space="preserve">as providing a helipad); but also experiential needs from potential customers (for example, all the way through to the lighting and </w:t>
      </w:r>
      <w:r w:rsidR="006D5A01" w:rsidRPr="00722A20">
        <w:rPr>
          <w:rFonts w:ascii="Garamond" w:hAnsi="Garamond"/>
          <w:sz w:val="24"/>
          <w:szCs w:val="24"/>
        </w:rPr>
        <w:t>'</w:t>
      </w:r>
      <w:r w:rsidRPr="00722A20">
        <w:rPr>
          <w:rFonts w:ascii="Garamond" w:hAnsi="Garamond"/>
          <w:sz w:val="24"/>
          <w:szCs w:val="24"/>
        </w:rPr>
        <w:t>mood</w:t>
      </w:r>
      <w:r w:rsidR="006D5A01" w:rsidRPr="00722A20">
        <w:rPr>
          <w:rFonts w:ascii="Garamond" w:hAnsi="Garamond"/>
          <w:sz w:val="24"/>
          <w:szCs w:val="24"/>
        </w:rPr>
        <w:t>'</w:t>
      </w:r>
      <w:r w:rsidRPr="00722A20">
        <w:rPr>
          <w:rFonts w:ascii="Garamond" w:hAnsi="Garamond"/>
          <w:sz w:val="24"/>
          <w:szCs w:val="24"/>
        </w:rPr>
        <w:t xml:space="preserve"> of guest rooms depend</w:t>
      </w:r>
      <w:r w:rsidR="004F3B5C" w:rsidRPr="00722A20">
        <w:rPr>
          <w:rFonts w:ascii="Garamond" w:hAnsi="Garamond"/>
          <w:sz w:val="24"/>
          <w:szCs w:val="24"/>
        </w:rPr>
        <w:t>ing</w:t>
      </w:r>
      <w:r w:rsidRPr="00722A20">
        <w:rPr>
          <w:rFonts w:ascii="Garamond" w:hAnsi="Garamond"/>
          <w:sz w:val="24"/>
          <w:szCs w:val="24"/>
        </w:rPr>
        <w:t xml:space="preserve"> on </w:t>
      </w:r>
      <w:r w:rsidR="004F3B5C" w:rsidRPr="00722A20">
        <w:rPr>
          <w:rFonts w:ascii="Garamond" w:hAnsi="Garamond"/>
          <w:sz w:val="24"/>
          <w:szCs w:val="24"/>
        </w:rPr>
        <w:t>whether</w:t>
      </w:r>
      <w:r w:rsidRPr="00722A20">
        <w:rPr>
          <w:rFonts w:ascii="Garamond" w:hAnsi="Garamond"/>
          <w:sz w:val="24"/>
          <w:szCs w:val="24"/>
        </w:rPr>
        <w:t xml:space="preserve"> they are leisure or business travellers). Such requirements would need to be processed by the team, who would then have to decide which </w:t>
      </w:r>
      <w:r w:rsidR="004F3B5C" w:rsidRPr="00722A20">
        <w:rPr>
          <w:rFonts w:ascii="Garamond" w:hAnsi="Garamond"/>
          <w:sz w:val="24"/>
          <w:szCs w:val="24"/>
        </w:rPr>
        <w:t>of these wou</w:t>
      </w:r>
      <w:r w:rsidRPr="00722A20">
        <w:rPr>
          <w:rFonts w:ascii="Garamond" w:hAnsi="Garamond"/>
          <w:sz w:val="24"/>
          <w:szCs w:val="24"/>
        </w:rPr>
        <w:t xml:space="preserve">ld be incorporated in the design. </w:t>
      </w:r>
      <w:r w:rsidR="00497C40" w:rsidRPr="00722A20">
        <w:rPr>
          <w:rFonts w:ascii="Garamond" w:hAnsi="Garamond"/>
          <w:sz w:val="24"/>
          <w:szCs w:val="24"/>
        </w:rPr>
        <w:t>Thus, s</w:t>
      </w:r>
      <w:r w:rsidRPr="00722A20">
        <w:rPr>
          <w:rFonts w:ascii="Garamond" w:hAnsi="Garamond"/>
          <w:sz w:val="24"/>
          <w:szCs w:val="24"/>
        </w:rPr>
        <w:t xml:space="preserve">ense- and decision- making can be enhanced through </w:t>
      </w:r>
      <w:r w:rsidR="00D636BC" w:rsidRPr="00722A20">
        <w:rPr>
          <w:rFonts w:ascii="Garamond" w:hAnsi="Garamond"/>
          <w:sz w:val="24"/>
          <w:szCs w:val="24"/>
        </w:rPr>
        <w:t>social</w:t>
      </w:r>
      <w:r w:rsidRPr="00722A20">
        <w:rPr>
          <w:rFonts w:ascii="Garamond" w:hAnsi="Garamond"/>
          <w:sz w:val="24"/>
          <w:szCs w:val="24"/>
        </w:rPr>
        <w:t xml:space="preserve"> media/Web 2.0. Knowledge of customers, suppliers, and the design process could be promulgated within and across the whole range of networking, </w:t>
      </w:r>
      <w:r w:rsidRPr="00722A20">
        <w:rPr>
          <w:rFonts w:ascii="Garamond" w:hAnsi="Garamond"/>
          <w:sz w:val="24"/>
          <w:szCs w:val="24"/>
        </w:rPr>
        <w:lastRenderedPageBreak/>
        <w:t xml:space="preserve">messaging and collaborative websites as identified in Table 1. In terms of the </w:t>
      </w:r>
      <w:r w:rsidR="00F03EAD" w:rsidRPr="00722A20">
        <w:rPr>
          <w:rFonts w:ascii="Garamond" w:hAnsi="Garamond"/>
          <w:sz w:val="24"/>
          <w:szCs w:val="24"/>
        </w:rPr>
        <w:t xml:space="preserve">intercompany process links as part of the </w:t>
      </w:r>
      <w:r w:rsidRPr="00722A20">
        <w:rPr>
          <w:rFonts w:ascii="Garamond" w:hAnsi="Garamond"/>
          <w:sz w:val="24"/>
          <w:szCs w:val="24"/>
        </w:rPr>
        <w:t>design</w:t>
      </w:r>
      <w:r w:rsidR="00F03EAD" w:rsidRPr="00722A20">
        <w:rPr>
          <w:rFonts w:ascii="Garamond" w:hAnsi="Garamond"/>
          <w:sz w:val="24"/>
          <w:szCs w:val="24"/>
        </w:rPr>
        <w:t xml:space="preserve"> process, Table 3 shows how Web 2.0 technologies could support </w:t>
      </w:r>
      <w:r w:rsidRPr="00722A20">
        <w:rPr>
          <w:rFonts w:ascii="Garamond" w:hAnsi="Garamond"/>
          <w:sz w:val="24"/>
          <w:szCs w:val="24"/>
        </w:rPr>
        <w:t xml:space="preserve">the design </w:t>
      </w:r>
      <w:r w:rsidR="00F03EAD" w:rsidRPr="00722A20">
        <w:rPr>
          <w:rFonts w:ascii="Garamond" w:hAnsi="Garamond"/>
          <w:sz w:val="24"/>
          <w:szCs w:val="24"/>
        </w:rPr>
        <w:t>process, noting the usage of the Lambert and Cooper</w:t>
      </w:r>
      <w:r w:rsidR="00D063D1" w:rsidRPr="00722A20">
        <w:rPr>
          <w:rFonts w:ascii="Garamond" w:hAnsi="Garamond"/>
          <w:sz w:val="24"/>
          <w:szCs w:val="24"/>
        </w:rPr>
        <w:t xml:space="preserve"> (2000)</w:t>
      </w:r>
      <w:r w:rsidR="00F03EAD" w:rsidRPr="00722A20">
        <w:rPr>
          <w:rFonts w:ascii="Garamond" w:hAnsi="Garamond"/>
          <w:sz w:val="24"/>
          <w:szCs w:val="24"/>
        </w:rPr>
        <w:t xml:space="preserve"> components of monitored, managed and non-managed tiers within the supply chain.  </w:t>
      </w:r>
    </w:p>
    <w:p w14:paraId="1049FFB9" w14:textId="77777777" w:rsidR="0056209E" w:rsidRPr="00722A20" w:rsidRDefault="0056209E" w:rsidP="008848F2">
      <w:pPr>
        <w:spacing w:after="0" w:line="480" w:lineRule="auto"/>
        <w:ind w:firstLine="357"/>
        <w:jc w:val="center"/>
        <w:rPr>
          <w:rFonts w:ascii="Garamond" w:hAnsi="Garamond"/>
          <w:b/>
          <w:sz w:val="24"/>
          <w:szCs w:val="24"/>
        </w:rPr>
      </w:pPr>
    </w:p>
    <w:p w14:paraId="01E40E1D" w14:textId="77777777" w:rsidR="00F03EAD" w:rsidRPr="00722A20" w:rsidRDefault="00A61886" w:rsidP="002F5317">
      <w:pPr>
        <w:spacing w:after="0" w:line="480" w:lineRule="auto"/>
        <w:jc w:val="center"/>
        <w:rPr>
          <w:rFonts w:ascii="Garamond" w:hAnsi="Garamond"/>
          <w:b/>
          <w:sz w:val="24"/>
          <w:szCs w:val="24"/>
        </w:rPr>
      </w:pPr>
      <w:r w:rsidRPr="00722A20">
        <w:rPr>
          <w:rFonts w:ascii="Garamond" w:hAnsi="Garamond"/>
          <w:b/>
          <w:sz w:val="24"/>
          <w:szCs w:val="24"/>
        </w:rPr>
        <w:t>Insert Table 3 here</w:t>
      </w:r>
    </w:p>
    <w:p w14:paraId="24FE20F7" w14:textId="77777777" w:rsidR="0056209E" w:rsidRPr="00722A20" w:rsidRDefault="0056209E" w:rsidP="00565BC1">
      <w:pPr>
        <w:spacing w:after="0" w:line="360" w:lineRule="auto"/>
        <w:jc w:val="both"/>
        <w:rPr>
          <w:rFonts w:ascii="Garamond" w:hAnsi="Garamond"/>
          <w:sz w:val="24"/>
          <w:szCs w:val="24"/>
        </w:rPr>
      </w:pPr>
    </w:p>
    <w:p w14:paraId="44436093" w14:textId="0FD35712" w:rsidR="00F03EAD"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 xml:space="preserve">As noted within </w:t>
      </w:r>
      <w:r w:rsidR="00852A96" w:rsidRPr="00722A20">
        <w:rPr>
          <w:rFonts w:ascii="Garamond" w:hAnsi="Garamond"/>
          <w:sz w:val="24"/>
          <w:szCs w:val="24"/>
        </w:rPr>
        <w:t>T</w:t>
      </w:r>
      <w:r w:rsidRPr="00722A20">
        <w:rPr>
          <w:rFonts w:ascii="Garamond" w:hAnsi="Garamond"/>
          <w:sz w:val="24"/>
          <w:szCs w:val="24"/>
        </w:rPr>
        <w:t xml:space="preserve">able 3, the authors suggest that there is a strong overlap between the monitoring of such </w:t>
      </w:r>
      <w:r w:rsidR="00852A96" w:rsidRPr="00722A20">
        <w:rPr>
          <w:rFonts w:ascii="Garamond" w:hAnsi="Garamond"/>
          <w:sz w:val="24"/>
          <w:szCs w:val="24"/>
        </w:rPr>
        <w:t xml:space="preserve">Web </w:t>
      </w:r>
      <w:r w:rsidRPr="00722A20">
        <w:rPr>
          <w:rFonts w:ascii="Garamond" w:hAnsi="Garamond"/>
          <w:sz w:val="24"/>
          <w:szCs w:val="24"/>
        </w:rPr>
        <w:t xml:space="preserve">2.0 infrastructures and </w:t>
      </w:r>
      <w:r w:rsidR="00D636BC" w:rsidRPr="00722A20">
        <w:rPr>
          <w:rFonts w:ascii="Garamond" w:hAnsi="Garamond"/>
          <w:sz w:val="24"/>
          <w:szCs w:val="24"/>
        </w:rPr>
        <w:t>social</w:t>
      </w:r>
      <w:r w:rsidRPr="00722A20">
        <w:rPr>
          <w:rFonts w:ascii="Garamond" w:hAnsi="Garamond"/>
          <w:sz w:val="24"/>
          <w:szCs w:val="24"/>
        </w:rPr>
        <w:t xml:space="preserve"> media platforms, and the active management of specific network spaces (such as business or </w:t>
      </w:r>
      <w:r w:rsidR="00D636BC" w:rsidRPr="00722A20">
        <w:rPr>
          <w:rFonts w:ascii="Garamond" w:hAnsi="Garamond"/>
          <w:sz w:val="24"/>
          <w:szCs w:val="24"/>
        </w:rPr>
        <w:t>social</w:t>
      </w:r>
      <w:r w:rsidRPr="00722A20">
        <w:rPr>
          <w:rFonts w:ascii="Garamond" w:hAnsi="Garamond"/>
          <w:sz w:val="24"/>
          <w:szCs w:val="24"/>
        </w:rPr>
        <w:t xml:space="preserve"> networks on the one hand) and less active approaches on the </w:t>
      </w:r>
      <w:r w:rsidR="00AE0A0D" w:rsidRPr="00722A20">
        <w:rPr>
          <w:rFonts w:ascii="Garamond" w:hAnsi="Garamond"/>
          <w:sz w:val="24"/>
          <w:szCs w:val="24"/>
        </w:rPr>
        <w:t>other hand</w:t>
      </w:r>
      <w:r w:rsidRPr="00722A20">
        <w:rPr>
          <w:rFonts w:ascii="Garamond" w:hAnsi="Garamond"/>
          <w:sz w:val="24"/>
          <w:szCs w:val="24"/>
        </w:rPr>
        <w:t xml:space="preserve"> (such as for blogging sites and messaging). This is in order to take into consideration the fact that in each of the monitored, non-monitored, managed and non-managed cases there needs to be a balance struck between the impact of decisions taken collaboratively within a given digital community as compared to opinions and personal insights which are merely shared in a similar context. As Messinger et al. (2009, 224) warn: “assumptions that can be safely made about the physical world may not necessarily hold true in virtual worlds”. </w:t>
      </w:r>
    </w:p>
    <w:p w14:paraId="67DCC4C3" w14:textId="77777777" w:rsidR="00B23AF8" w:rsidRPr="00722A20" w:rsidRDefault="00B23AF8" w:rsidP="008B5CD7">
      <w:pPr>
        <w:pStyle w:val="ListParagraph"/>
        <w:spacing w:after="0" w:line="480" w:lineRule="auto"/>
        <w:ind w:left="0"/>
        <w:contextualSpacing w:val="0"/>
        <w:jc w:val="both"/>
        <w:rPr>
          <w:rFonts w:ascii="Garamond" w:hAnsi="Garamond"/>
          <w:i/>
          <w:sz w:val="24"/>
          <w:szCs w:val="24"/>
        </w:rPr>
      </w:pPr>
    </w:p>
    <w:p w14:paraId="1B75531F" w14:textId="77777777" w:rsidR="00F03EAD" w:rsidRPr="00722A20" w:rsidRDefault="00A61886" w:rsidP="008B5CD7">
      <w:pPr>
        <w:pStyle w:val="ListParagraph"/>
        <w:spacing w:after="0" w:line="480" w:lineRule="auto"/>
        <w:ind w:left="0"/>
        <w:contextualSpacing w:val="0"/>
        <w:jc w:val="both"/>
        <w:rPr>
          <w:rFonts w:ascii="Garamond" w:hAnsi="Garamond"/>
          <w:i/>
          <w:sz w:val="24"/>
          <w:szCs w:val="24"/>
        </w:rPr>
      </w:pPr>
      <w:r w:rsidRPr="00722A20">
        <w:rPr>
          <w:rFonts w:ascii="Garamond" w:hAnsi="Garamond"/>
          <w:i/>
          <w:sz w:val="24"/>
          <w:szCs w:val="24"/>
        </w:rPr>
        <w:t>4.2 Vignette: Design-to-Order in Beta Computers</w:t>
      </w:r>
    </w:p>
    <w:p w14:paraId="7F027D69" w14:textId="7FBD8BD8" w:rsidR="008E0939"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The design-to-order process involves product management and configuration to a given specification defined by the end user. This process and level of flexibility in design enables the customi</w:t>
      </w:r>
      <w:r w:rsidR="00AE0A0D" w:rsidRPr="00722A20">
        <w:rPr>
          <w:rFonts w:ascii="Garamond" w:hAnsi="Garamond"/>
          <w:sz w:val="24"/>
          <w:szCs w:val="24"/>
        </w:rPr>
        <w:t>s</w:t>
      </w:r>
      <w:r w:rsidRPr="00722A20">
        <w:rPr>
          <w:rFonts w:ascii="Garamond" w:hAnsi="Garamond"/>
          <w:sz w:val="24"/>
          <w:szCs w:val="24"/>
        </w:rPr>
        <w:t>ation of a variety of consumer products such as computers, cars, and other mass products that may involve a plethora of configuration options (for example, size, colour and other factors). In this instance, th</w:t>
      </w:r>
      <w:r w:rsidR="00AE0A0D" w:rsidRPr="00722A20">
        <w:rPr>
          <w:rFonts w:ascii="Garamond" w:hAnsi="Garamond"/>
          <w:sz w:val="24"/>
          <w:szCs w:val="24"/>
        </w:rPr>
        <w:t>e</w:t>
      </w:r>
      <w:r w:rsidRPr="00722A20">
        <w:rPr>
          <w:rFonts w:ascii="Garamond" w:hAnsi="Garamond"/>
          <w:sz w:val="24"/>
          <w:szCs w:val="24"/>
        </w:rPr>
        <w:t xml:space="preserve"> supply chain involves the integration, sharing, and co-ordination of knowledge emerging from interactions among and between tier and network partners, (suppliers, customers, and internal stakeholders). A vital requirement for the operation of this chain involves the orchestration of product, assembly, supply chain, and ultimately delivery and sharing of information and knowledge. The following short vignette highlights the ways in which Web 2.0/</w:t>
      </w:r>
      <w:r w:rsidR="00D636BC" w:rsidRPr="00722A20">
        <w:rPr>
          <w:rFonts w:ascii="Garamond" w:hAnsi="Garamond"/>
          <w:sz w:val="24"/>
          <w:szCs w:val="24"/>
        </w:rPr>
        <w:t>social</w:t>
      </w:r>
      <w:r w:rsidRPr="00722A20">
        <w:rPr>
          <w:rFonts w:ascii="Garamond" w:hAnsi="Garamond"/>
          <w:sz w:val="24"/>
          <w:szCs w:val="24"/>
        </w:rPr>
        <w:t xml:space="preserve"> media can support </w:t>
      </w:r>
      <w:r w:rsidR="003F7BB0" w:rsidRPr="00722A20">
        <w:rPr>
          <w:rFonts w:ascii="Garamond" w:hAnsi="Garamond"/>
          <w:sz w:val="24"/>
          <w:szCs w:val="24"/>
        </w:rPr>
        <w:t xml:space="preserve">knowledge sharing capabilities for </w:t>
      </w:r>
      <w:r w:rsidRPr="00722A20">
        <w:rPr>
          <w:rFonts w:ascii="Garamond" w:hAnsi="Garamond"/>
          <w:sz w:val="24"/>
          <w:szCs w:val="24"/>
        </w:rPr>
        <w:t xml:space="preserve">design-to-order strategies. </w:t>
      </w:r>
    </w:p>
    <w:p w14:paraId="1D922B58" w14:textId="77777777" w:rsidR="00FD119E" w:rsidRPr="00722A20" w:rsidRDefault="00FD119E" w:rsidP="00607F7B">
      <w:pPr>
        <w:spacing w:after="0" w:line="360" w:lineRule="auto"/>
        <w:jc w:val="both"/>
        <w:rPr>
          <w:rFonts w:ascii="Garamond" w:hAnsi="Garamond"/>
          <w:i/>
          <w:sz w:val="24"/>
          <w:szCs w:val="24"/>
        </w:rPr>
      </w:pPr>
    </w:p>
    <w:p w14:paraId="0B958EBC" w14:textId="30581577" w:rsidR="001E28F3" w:rsidRPr="00722A20" w:rsidRDefault="002F5317" w:rsidP="00607F7B">
      <w:pPr>
        <w:spacing w:after="0" w:line="360" w:lineRule="auto"/>
        <w:jc w:val="both"/>
        <w:rPr>
          <w:rFonts w:ascii="Garamond" w:hAnsi="Garamond"/>
          <w:sz w:val="24"/>
          <w:szCs w:val="24"/>
        </w:rPr>
      </w:pPr>
      <w:r w:rsidRPr="00722A20">
        <w:rPr>
          <w:rFonts w:ascii="Garamond" w:hAnsi="Garamond"/>
          <w:i/>
          <w:sz w:val="24"/>
          <w:szCs w:val="24"/>
        </w:rPr>
        <w:t xml:space="preserve">4.2.1 </w:t>
      </w:r>
      <w:r w:rsidR="00A61886" w:rsidRPr="00722A20">
        <w:rPr>
          <w:rFonts w:ascii="Garamond" w:hAnsi="Garamond"/>
          <w:i/>
          <w:sz w:val="24"/>
          <w:szCs w:val="24"/>
        </w:rPr>
        <w:t xml:space="preserve">Overview of Beta Computers </w:t>
      </w:r>
    </w:p>
    <w:p w14:paraId="03918BE1" w14:textId="5C2CD82E" w:rsidR="00705A19"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Beta Computers seek</w:t>
      </w:r>
      <w:r w:rsidR="00A669DF" w:rsidRPr="00722A20">
        <w:rPr>
          <w:rFonts w:ascii="Garamond" w:hAnsi="Garamond"/>
          <w:sz w:val="24"/>
          <w:szCs w:val="24"/>
        </w:rPr>
        <w:t>s</w:t>
      </w:r>
      <w:r w:rsidRPr="00722A20">
        <w:rPr>
          <w:rFonts w:ascii="Garamond" w:hAnsi="Garamond"/>
          <w:sz w:val="24"/>
          <w:szCs w:val="24"/>
        </w:rPr>
        <w:t xml:space="preserve"> to provide its customers with a unique customisation experience in terms of the specification of its computers (in direct competition with leading manufacturers established on the internet already). Beta provides a catalogue of products to choose from, as well </w:t>
      </w:r>
      <w:r w:rsidRPr="00722A20">
        <w:rPr>
          <w:rFonts w:ascii="Garamond" w:hAnsi="Garamond"/>
          <w:sz w:val="24"/>
          <w:szCs w:val="24"/>
        </w:rPr>
        <w:lastRenderedPageBreak/>
        <w:t xml:space="preserve">as product customisation and specification. It directly and indirectly integrates all demand and fulfilment information outwards to the demand creator (the customer). Therefore, knowledge sharing in a timely matter is vital to their integration with their supplier network and their long-term survival. As in the case of Alpha Inc, Beta possesses the appropriate IT resources to develop knowledge sharing </w:t>
      </w:r>
      <w:r w:rsidR="005A4D9C" w:rsidRPr="00722A20">
        <w:rPr>
          <w:rFonts w:ascii="Garamond" w:hAnsi="Garamond"/>
          <w:sz w:val="24"/>
          <w:szCs w:val="24"/>
        </w:rPr>
        <w:t xml:space="preserve">capabilities </w:t>
      </w:r>
      <w:r w:rsidRPr="00722A20">
        <w:rPr>
          <w:rFonts w:ascii="Garamond" w:hAnsi="Garamond"/>
          <w:sz w:val="24"/>
          <w:szCs w:val="24"/>
        </w:rPr>
        <w:t xml:space="preserve">for </w:t>
      </w:r>
      <w:r w:rsidR="004B16AB" w:rsidRPr="00722A20">
        <w:rPr>
          <w:rFonts w:ascii="Garamond" w:hAnsi="Garamond"/>
          <w:sz w:val="24"/>
          <w:szCs w:val="24"/>
        </w:rPr>
        <w:t xml:space="preserve">joint </w:t>
      </w:r>
      <w:r w:rsidRPr="00722A20">
        <w:rPr>
          <w:rFonts w:ascii="Garamond" w:hAnsi="Garamond"/>
          <w:sz w:val="24"/>
          <w:szCs w:val="24"/>
        </w:rPr>
        <w:t>sense- and decision-</w:t>
      </w:r>
      <w:r w:rsidR="004B16AB" w:rsidRPr="00722A20">
        <w:rPr>
          <w:rFonts w:ascii="Garamond" w:hAnsi="Garamond"/>
          <w:sz w:val="24"/>
          <w:szCs w:val="24"/>
        </w:rPr>
        <w:t xml:space="preserve"> </w:t>
      </w:r>
      <w:r w:rsidRPr="00722A20">
        <w:rPr>
          <w:rFonts w:ascii="Garamond" w:hAnsi="Garamond"/>
          <w:sz w:val="24"/>
          <w:szCs w:val="24"/>
        </w:rPr>
        <w:t xml:space="preserve">making. </w:t>
      </w:r>
    </w:p>
    <w:p w14:paraId="01AFF874" w14:textId="77777777" w:rsidR="00091B07" w:rsidRPr="00722A20" w:rsidRDefault="00091B07" w:rsidP="00607F7B">
      <w:pPr>
        <w:spacing w:after="0" w:line="360" w:lineRule="auto"/>
        <w:jc w:val="both"/>
        <w:rPr>
          <w:rFonts w:ascii="Garamond" w:hAnsi="Garamond"/>
          <w:sz w:val="24"/>
          <w:szCs w:val="24"/>
        </w:rPr>
      </w:pPr>
    </w:p>
    <w:p w14:paraId="56DB3914" w14:textId="4ACF26BC" w:rsidR="004C5480" w:rsidRPr="00722A20" w:rsidRDefault="002F5317" w:rsidP="004C5480">
      <w:pPr>
        <w:spacing w:after="0" w:line="480" w:lineRule="auto"/>
        <w:jc w:val="both"/>
        <w:rPr>
          <w:rFonts w:ascii="Garamond" w:hAnsi="Garamond"/>
          <w:i/>
          <w:sz w:val="24"/>
          <w:szCs w:val="24"/>
        </w:rPr>
      </w:pPr>
      <w:r w:rsidRPr="00722A20">
        <w:rPr>
          <w:rFonts w:ascii="Garamond" w:hAnsi="Garamond"/>
          <w:i/>
          <w:sz w:val="24"/>
          <w:szCs w:val="24"/>
        </w:rPr>
        <w:t xml:space="preserve">4.2.2 </w:t>
      </w:r>
      <w:r w:rsidR="00A61886" w:rsidRPr="00722A20">
        <w:rPr>
          <w:rFonts w:ascii="Garamond" w:hAnsi="Garamond"/>
          <w:i/>
          <w:sz w:val="24"/>
          <w:szCs w:val="24"/>
        </w:rPr>
        <w:t>Social media/</w:t>
      </w:r>
      <w:r w:rsidR="00852A96" w:rsidRPr="00722A20">
        <w:rPr>
          <w:rFonts w:ascii="Garamond" w:hAnsi="Garamond"/>
          <w:i/>
          <w:sz w:val="24"/>
          <w:szCs w:val="24"/>
        </w:rPr>
        <w:t xml:space="preserve">Web </w:t>
      </w:r>
      <w:r w:rsidR="00A61886" w:rsidRPr="00722A20">
        <w:rPr>
          <w:rFonts w:ascii="Garamond" w:hAnsi="Garamond"/>
          <w:i/>
          <w:sz w:val="24"/>
          <w:szCs w:val="24"/>
        </w:rPr>
        <w:t>2.0 tools</w:t>
      </w:r>
    </w:p>
    <w:p w14:paraId="3329A449" w14:textId="295146DA" w:rsidR="00852A96"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In order to arrive at this product configuration stage, and then beyond to the sales order process, the access to and the ability of customers to interact with the organisation would be facilitated by interacting with product evangelicals (</w:t>
      </w:r>
      <w:r w:rsidR="00AE0A0D" w:rsidRPr="00722A20">
        <w:rPr>
          <w:rFonts w:ascii="Garamond" w:hAnsi="Garamond"/>
          <w:sz w:val="24"/>
          <w:szCs w:val="24"/>
        </w:rPr>
        <w:t>'</w:t>
      </w:r>
      <w:r w:rsidRPr="00722A20">
        <w:rPr>
          <w:rFonts w:ascii="Garamond" w:hAnsi="Garamond"/>
          <w:sz w:val="24"/>
          <w:szCs w:val="24"/>
        </w:rPr>
        <w:t>fans</w:t>
      </w:r>
      <w:r w:rsidR="00AE0A0D" w:rsidRPr="00722A20">
        <w:rPr>
          <w:rFonts w:ascii="Garamond" w:hAnsi="Garamond"/>
          <w:sz w:val="24"/>
          <w:szCs w:val="24"/>
        </w:rPr>
        <w:t>'</w:t>
      </w:r>
      <w:r w:rsidRPr="00722A20">
        <w:rPr>
          <w:rFonts w:ascii="Garamond" w:hAnsi="Garamond"/>
          <w:sz w:val="24"/>
          <w:szCs w:val="24"/>
        </w:rPr>
        <w:t xml:space="preserve">) through identifying those </w:t>
      </w:r>
      <w:r w:rsidR="00D636BC" w:rsidRPr="00722A20">
        <w:rPr>
          <w:rFonts w:ascii="Garamond" w:hAnsi="Garamond"/>
          <w:sz w:val="24"/>
          <w:szCs w:val="24"/>
        </w:rPr>
        <w:t>social</w:t>
      </w:r>
      <w:r w:rsidRPr="00722A20">
        <w:rPr>
          <w:rFonts w:ascii="Garamond" w:hAnsi="Garamond"/>
          <w:sz w:val="24"/>
          <w:szCs w:val="24"/>
        </w:rPr>
        <w:t xml:space="preserve"> media platforms and in particular those network sites which</w:t>
      </w:r>
      <w:r w:rsidR="009350D6" w:rsidRPr="00722A20">
        <w:rPr>
          <w:rFonts w:ascii="Garamond" w:hAnsi="Garamond"/>
          <w:sz w:val="24"/>
          <w:szCs w:val="24"/>
        </w:rPr>
        <w:t>: (i)</w:t>
      </w:r>
      <w:r w:rsidRPr="00722A20">
        <w:rPr>
          <w:rFonts w:ascii="Garamond" w:hAnsi="Garamond"/>
          <w:sz w:val="24"/>
          <w:szCs w:val="24"/>
        </w:rPr>
        <w:t xml:space="preserve"> espouse product reviews (for example, sites such as EnGadget, Amazon or Price Runner)</w:t>
      </w:r>
      <w:r w:rsidR="009350D6" w:rsidRPr="00722A20">
        <w:rPr>
          <w:rFonts w:ascii="Garamond" w:hAnsi="Garamond"/>
          <w:sz w:val="24"/>
          <w:szCs w:val="24"/>
        </w:rPr>
        <w:t xml:space="preserve">; (ii) </w:t>
      </w:r>
      <w:r w:rsidRPr="00722A20">
        <w:rPr>
          <w:rFonts w:ascii="Garamond" w:hAnsi="Garamond"/>
          <w:sz w:val="24"/>
          <w:szCs w:val="24"/>
        </w:rPr>
        <w:t>where specific user communities have developed (for example</w:t>
      </w:r>
      <w:r w:rsidR="00AE0A0D" w:rsidRPr="00722A20">
        <w:rPr>
          <w:rFonts w:ascii="Garamond" w:hAnsi="Garamond"/>
          <w:sz w:val="24"/>
          <w:szCs w:val="24"/>
        </w:rPr>
        <w:t>,</w:t>
      </w:r>
      <w:r w:rsidRPr="00722A20">
        <w:rPr>
          <w:rFonts w:ascii="Garamond" w:hAnsi="Garamond"/>
          <w:sz w:val="24"/>
          <w:szCs w:val="24"/>
        </w:rPr>
        <w:t xml:space="preserve"> on LinkedIn)</w:t>
      </w:r>
      <w:r w:rsidR="009350D6" w:rsidRPr="00722A20">
        <w:rPr>
          <w:rFonts w:ascii="Garamond" w:hAnsi="Garamond"/>
          <w:sz w:val="24"/>
          <w:szCs w:val="24"/>
        </w:rPr>
        <w:t>; (iii)</w:t>
      </w:r>
      <w:r w:rsidRPr="00722A20">
        <w:rPr>
          <w:rFonts w:ascii="Garamond" w:hAnsi="Garamond"/>
          <w:sz w:val="24"/>
          <w:szCs w:val="24"/>
        </w:rPr>
        <w:t xml:space="preserve"> even where there are a significant number of responses to track websites (for example, del.ic.ious, Reddit). </w:t>
      </w:r>
    </w:p>
    <w:p w14:paraId="5F906434" w14:textId="65140D43" w:rsidR="00EF63F9"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 xml:space="preserve">Through the use of </w:t>
      </w:r>
      <w:r w:rsidR="00D636BC" w:rsidRPr="00722A20">
        <w:rPr>
          <w:rFonts w:ascii="Garamond" w:hAnsi="Garamond"/>
          <w:sz w:val="24"/>
          <w:szCs w:val="24"/>
        </w:rPr>
        <w:t>social</w:t>
      </w:r>
      <w:r w:rsidRPr="00722A20">
        <w:rPr>
          <w:rFonts w:ascii="Garamond" w:hAnsi="Garamond"/>
          <w:sz w:val="24"/>
          <w:szCs w:val="24"/>
        </w:rPr>
        <w:t xml:space="preserve"> media platforms Beta Computers could leverage and identify market and user sentiment and future requirements and needs based on consumer creativity. Additionally, through the use of social media</w:t>
      </w:r>
      <w:r w:rsidR="00D636BC" w:rsidRPr="00722A20">
        <w:rPr>
          <w:rFonts w:ascii="Garamond" w:hAnsi="Garamond"/>
          <w:sz w:val="24"/>
          <w:szCs w:val="24"/>
        </w:rPr>
        <w:t>/Web 2.0</w:t>
      </w:r>
      <w:r w:rsidRPr="00722A20">
        <w:rPr>
          <w:rFonts w:ascii="Garamond" w:hAnsi="Garamond"/>
          <w:sz w:val="24"/>
          <w:szCs w:val="24"/>
        </w:rPr>
        <w:t xml:space="preserve"> for sharing and making information/knowledge visible among the supply partners, Beta Computers could not only record configuration and customisation needs, but </w:t>
      </w:r>
      <w:r w:rsidR="00AE0A0D" w:rsidRPr="00722A20">
        <w:rPr>
          <w:rFonts w:ascii="Garamond" w:hAnsi="Garamond"/>
          <w:sz w:val="24"/>
          <w:szCs w:val="24"/>
        </w:rPr>
        <w:t>it could</w:t>
      </w:r>
      <w:r w:rsidR="00A669DF" w:rsidRPr="00722A20">
        <w:rPr>
          <w:rFonts w:ascii="Garamond" w:hAnsi="Garamond"/>
          <w:sz w:val="24"/>
          <w:szCs w:val="24"/>
        </w:rPr>
        <w:t>:</w:t>
      </w:r>
      <w:r w:rsidR="00AE0A0D" w:rsidRPr="00722A20">
        <w:rPr>
          <w:rFonts w:ascii="Garamond" w:hAnsi="Garamond"/>
          <w:sz w:val="24"/>
          <w:szCs w:val="24"/>
        </w:rPr>
        <w:t xml:space="preserve"> </w:t>
      </w:r>
      <w:r w:rsidRPr="00722A20">
        <w:rPr>
          <w:rFonts w:ascii="Garamond" w:hAnsi="Garamond"/>
          <w:sz w:val="24"/>
          <w:szCs w:val="24"/>
        </w:rPr>
        <w:t xml:space="preserve">i) share </w:t>
      </w:r>
      <w:r w:rsidR="00AE0A0D" w:rsidRPr="00722A20">
        <w:rPr>
          <w:rFonts w:ascii="Garamond" w:hAnsi="Garamond"/>
          <w:sz w:val="24"/>
          <w:szCs w:val="24"/>
        </w:rPr>
        <w:t>its</w:t>
      </w:r>
      <w:r w:rsidRPr="00722A20">
        <w:rPr>
          <w:rFonts w:ascii="Garamond" w:hAnsi="Garamond"/>
          <w:sz w:val="24"/>
          <w:szCs w:val="24"/>
        </w:rPr>
        <w:t xml:space="preserve"> own internal knowledge with customers and suppliers</w:t>
      </w:r>
      <w:r w:rsidR="00A669DF" w:rsidRPr="00722A20">
        <w:rPr>
          <w:rFonts w:ascii="Garamond" w:hAnsi="Garamond"/>
          <w:sz w:val="24"/>
          <w:szCs w:val="24"/>
        </w:rPr>
        <w:t>;</w:t>
      </w:r>
      <w:r w:rsidRPr="00722A20">
        <w:rPr>
          <w:rFonts w:ascii="Garamond" w:hAnsi="Garamond"/>
          <w:sz w:val="24"/>
          <w:szCs w:val="24"/>
        </w:rPr>
        <w:t xml:space="preserve"> ii) co-create and make joint decisions with supply network partners an</w:t>
      </w:r>
      <w:r w:rsidR="00AE0A0D" w:rsidRPr="00722A20">
        <w:rPr>
          <w:rFonts w:ascii="Garamond" w:hAnsi="Garamond"/>
          <w:sz w:val="24"/>
          <w:szCs w:val="24"/>
        </w:rPr>
        <w:t>d</w:t>
      </w:r>
      <w:r w:rsidRPr="00722A20">
        <w:rPr>
          <w:rFonts w:ascii="Garamond" w:hAnsi="Garamond"/>
          <w:sz w:val="24"/>
          <w:szCs w:val="24"/>
        </w:rPr>
        <w:t xml:space="preserve"> customers on current and future product design foci</w:t>
      </w:r>
      <w:r w:rsidR="005C1E2C" w:rsidRPr="00722A20">
        <w:rPr>
          <w:rFonts w:ascii="Garamond" w:hAnsi="Garamond"/>
          <w:sz w:val="24"/>
          <w:szCs w:val="24"/>
        </w:rPr>
        <w:t>;</w:t>
      </w:r>
      <w:r w:rsidR="003723B1" w:rsidRPr="00722A20">
        <w:rPr>
          <w:rFonts w:ascii="Garamond" w:hAnsi="Garamond"/>
          <w:sz w:val="24"/>
          <w:szCs w:val="24"/>
        </w:rPr>
        <w:t xml:space="preserve"> and,</w:t>
      </w:r>
      <w:r w:rsidRPr="00722A20">
        <w:rPr>
          <w:rFonts w:ascii="Garamond" w:hAnsi="Garamond"/>
          <w:sz w:val="24"/>
          <w:szCs w:val="24"/>
        </w:rPr>
        <w:t xml:space="preserve"> iii) be flexible and fast enough to deal with disruptions related to the supply of specific raw materials and peripherals, or positively adapt to new circumstances such as changes in customer requirements. </w:t>
      </w:r>
    </w:p>
    <w:p w14:paraId="4160F702" w14:textId="73F98CD1" w:rsidR="00852A96"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 xml:space="preserve">Such a focus may involve technology-supported criteria related </w:t>
      </w:r>
      <w:r w:rsidR="005C1E2C" w:rsidRPr="00722A20">
        <w:rPr>
          <w:rFonts w:ascii="Garamond" w:hAnsi="Garamond"/>
          <w:sz w:val="24"/>
          <w:szCs w:val="24"/>
        </w:rPr>
        <w:t xml:space="preserve">first </w:t>
      </w:r>
      <w:r w:rsidRPr="00722A20">
        <w:rPr>
          <w:rFonts w:ascii="Garamond" w:hAnsi="Garamond"/>
          <w:sz w:val="24"/>
          <w:szCs w:val="24"/>
        </w:rPr>
        <w:t>to sense-making, for instance</w:t>
      </w:r>
      <w:r w:rsidR="003723B1" w:rsidRPr="00722A20">
        <w:rPr>
          <w:rFonts w:ascii="Garamond" w:hAnsi="Garamond"/>
          <w:sz w:val="24"/>
          <w:szCs w:val="24"/>
        </w:rPr>
        <w:t>,</w:t>
      </w:r>
      <w:r w:rsidRPr="00722A20">
        <w:rPr>
          <w:rFonts w:ascii="Garamond" w:hAnsi="Garamond"/>
          <w:sz w:val="24"/>
          <w:szCs w:val="24"/>
        </w:rPr>
        <w:t xml:space="preserve"> </w:t>
      </w:r>
      <w:r w:rsidR="005C1E2C" w:rsidRPr="00722A20">
        <w:rPr>
          <w:rFonts w:ascii="Garamond" w:hAnsi="Garamond"/>
          <w:sz w:val="24"/>
          <w:szCs w:val="24"/>
        </w:rPr>
        <w:t xml:space="preserve">of </w:t>
      </w:r>
      <w:r w:rsidRPr="00722A20">
        <w:rPr>
          <w:rFonts w:ascii="Garamond" w:hAnsi="Garamond"/>
          <w:sz w:val="24"/>
          <w:szCs w:val="24"/>
        </w:rPr>
        <w:t>the identifying themes of the most useful or requested peripheral devices and/or packaged software and services as part of the purchase of the product. Although not a major or significant modifier for customised product requests, geographical or market-specific requests could be further grouped and clustered for demand analysis through interrogating location-based requests</w:t>
      </w:r>
      <w:r w:rsidR="003723B1" w:rsidRPr="00722A20">
        <w:rPr>
          <w:rFonts w:ascii="Garamond" w:hAnsi="Garamond"/>
          <w:sz w:val="24"/>
          <w:szCs w:val="24"/>
        </w:rPr>
        <w:t>.</w:t>
      </w:r>
      <w:r w:rsidRPr="00722A20">
        <w:rPr>
          <w:rFonts w:ascii="Garamond" w:hAnsi="Garamond"/>
          <w:sz w:val="24"/>
          <w:szCs w:val="24"/>
        </w:rPr>
        <w:t xml:space="preserve"> </w:t>
      </w:r>
      <w:r w:rsidR="003723B1" w:rsidRPr="00722A20">
        <w:rPr>
          <w:rFonts w:ascii="Garamond" w:hAnsi="Garamond"/>
          <w:sz w:val="24"/>
          <w:szCs w:val="24"/>
        </w:rPr>
        <w:t>These</w:t>
      </w:r>
      <w:r w:rsidRPr="00722A20">
        <w:rPr>
          <w:rFonts w:ascii="Garamond" w:hAnsi="Garamond"/>
          <w:sz w:val="24"/>
          <w:szCs w:val="24"/>
        </w:rPr>
        <w:t xml:space="preserve"> may arise out of affiliated sales and purchasing channels (such as</w:t>
      </w:r>
      <w:r w:rsidR="003723B1" w:rsidRPr="00722A20">
        <w:rPr>
          <w:rFonts w:ascii="Garamond" w:hAnsi="Garamond"/>
          <w:sz w:val="24"/>
          <w:szCs w:val="24"/>
        </w:rPr>
        <w:t>,</w:t>
      </w:r>
      <w:r w:rsidR="00107F12" w:rsidRPr="00722A20">
        <w:rPr>
          <w:rFonts w:ascii="Garamond" w:hAnsi="Garamond"/>
          <w:sz w:val="24"/>
          <w:szCs w:val="24"/>
        </w:rPr>
        <w:t xml:space="preserve"> </w:t>
      </w:r>
      <w:r w:rsidRPr="00722A20">
        <w:rPr>
          <w:rFonts w:ascii="Garamond" w:hAnsi="Garamond"/>
          <w:sz w:val="24"/>
          <w:szCs w:val="24"/>
        </w:rPr>
        <w:t xml:space="preserve">for example, banner advertising on location-based </w:t>
      </w:r>
      <w:r w:rsidR="00852A96" w:rsidRPr="00722A20">
        <w:rPr>
          <w:rFonts w:ascii="Garamond" w:hAnsi="Garamond"/>
          <w:sz w:val="24"/>
          <w:szCs w:val="24"/>
        </w:rPr>
        <w:t xml:space="preserve">Web </w:t>
      </w:r>
      <w:r w:rsidRPr="00722A20">
        <w:rPr>
          <w:rFonts w:ascii="Garamond" w:hAnsi="Garamond"/>
          <w:sz w:val="24"/>
          <w:szCs w:val="24"/>
        </w:rPr>
        <w:t>2.0 sites, or product placement adverts on YouTube o</w:t>
      </w:r>
      <w:r w:rsidR="003723B1" w:rsidRPr="00722A20">
        <w:rPr>
          <w:rFonts w:ascii="Garamond" w:hAnsi="Garamond"/>
          <w:sz w:val="24"/>
          <w:szCs w:val="24"/>
        </w:rPr>
        <w:t>r</w:t>
      </w:r>
      <w:r w:rsidRPr="00722A20">
        <w:rPr>
          <w:rFonts w:ascii="Garamond" w:hAnsi="Garamond"/>
          <w:sz w:val="24"/>
          <w:szCs w:val="24"/>
        </w:rPr>
        <w:t xml:space="preserve"> in virtual environments such as Second Life, in terms of viral marketing campaigns). </w:t>
      </w:r>
    </w:p>
    <w:p w14:paraId="3FF0D295" w14:textId="08D4AC7A" w:rsidR="008C05AA"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 xml:space="preserve">Second, decision-making criteria would be related to operational activities, and would include the relevant functional areas involved. For instance, once past the specification of the product, Beta would then have to move </w:t>
      </w:r>
      <w:r w:rsidR="003723B1" w:rsidRPr="00722A20">
        <w:rPr>
          <w:rFonts w:ascii="Garamond" w:hAnsi="Garamond"/>
          <w:sz w:val="24"/>
          <w:szCs w:val="24"/>
        </w:rPr>
        <w:t xml:space="preserve">rapidly </w:t>
      </w:r>
      <w:r w:rsidRPr="00722A20">
        <w:rPr>
          <w:rFonts w:ascii="Garamond" w:hAnsi="Garamond"/>
          <w:sz w:val="24"/>
          <w:szCs w:val="24"/>
        </w:rPr>
        <w:t xml:space="preserve">to the so-called spontaneous build phase (taking a fulfilment </w:t>
      </w:r>
      <w:r w:rsidRPr="00722A20">
        <w:rPr>
          <w:rFonts w:ascii="Garamond" w:hAnsi="Garamond"/>
          <w:sz w:val="24"/>
          <w:szCs w:val="24"/>
        </w:rPr>
        <w:lastRenderedPageBreak/>
        <w:t xml:space="preserve">request and processing it as soon as possible). Clearly, fulfilment and build are related to decision-making criteria, and can only be achieved if there is sight of </w:t>
      </w:r>
      <w:r w:rsidR="003723B1" w:rsidRPr="00722A20">
        <w:rPr>
          <w:rFonts w:ascii="Garamond" w:hAnsi="Garamond"/>
          <w:sz w:val="24"/>
          <w:szCs w:val="24"/>
        </w:rPr>
        <w:t xml:space="preserve">an </w:t>
      </w:r>
      <w:r w:rsidRPr="00722A20">
        <w:rPr>
          <w:rFonts w:ascii="Garamond" w:hAnsi="Garamond"/>
          <w:sz w:val="24"/>
          <w:szCs w:val="24"/>
        </w:rPr>
        <w:t>available inventory and a mechanism for triggering re-supply as necessary. Additionally</w:t>
      </w:r>
      <w:r w:rsidR="003723B1" w:rsidRPr="00722A20">
        <w:rPr>
          <w:rFonts w:ascii="Garamond" w:hAnsi="Garamond"/>
          <w:sz w:val="24"/>
          <w:szCs w:val="24"/>
        </w:rPr>
        <w:t>,</w:t>
      </w:r>
      <w:r w:rsidRPr="00722A20">
        <w:rPr>
          <w:rFonts w:ascii="Garamond" w:hAnsi="Garamond"/>
          <w:sz w:val="24"/>
          <w:szCs w:val="24"/>
        </w:rPr>
        <w:t xml:space="preserve"> as a result of a customer specifying a build-to-order computer</w:t>
      </w:r>
      <w:r w:rsidR="003723B1" w:rsidRPr="00722A20">
        <w:rPr>
          <w:rFonts w:ascii="Garamond" w:hAnsi="Garamond"/>
          <w:sz w:val="24"/>
          <w:szCs w:val="24"/>
        </w:rPr>
        <w:t>,</w:t>
      </w:r>
      <w:r w:rsidRPr="00722A20">
        <w:rPr>
          <w:rFonts w:ascii="Garamond" w:hAnsi="Garamond"/>
          <w:sz w:val="24"/>
          <w:szCs w:val="24"/>
        </w:rPr>
        <w:t xml:space="preserve"> Beta could also have in place alert mechanisms through the use of the </w:t>
      </w:r>
      <w:r w:rsidR="00852A96" w:rsidRPr="00722A20">
        <w:rPr>
          <w:rFonts w:ascii="Garamond" w:hAnsi="Garamond"/>
          <w:sz w:val="24"/>
          <w:szCs w:val="24"/>
        </w:rPr>
        <w:t xml:space="preserve">Web </w:t>
      </w:r>
      <w:r w:rsidRPr="00722A20">
        <w:rPr>
          <w:rFonts w:ascii="Garamond" w:hAnsi="Garamond"/>
          <w:sz w:val="24"/>
          <w:szCs w:val="24"/>
        </w:rPr>
        <w:t xml:space="preserve">2.0 infrastructure and social media platforms, i.e. in the form of sending out </w:t>
      </w:r>
      <w:r w:rsidR="003723B1" w:rsidRPr="00722A20">
        <w:rPr>
          <w:rFonts w:ascii="Garamond" w:hAnsi="Garamond"/>
          <w:sz w:val="24"/>
          <w:szCs w:val="24"/>
        </w:rPr>
        <w:t>'</w:t>
      </w:r>
      <w:r w:rsidRPr="00722A20">
        <w:rPr>
          <w:rFonts w:ascii="Garamond" w:hAnsi="Garamond"/>
          <w:sz w:val="24"/>
          <w:szCs w:val="24"/>
        </w:rPr>
        <w:t>tweets</w:t>
      </w:r>
      <w:r w:rsidR="003723B1" w:rsidRPr="00722A20">
        <w:rPr>
          <w:rFonts w:ascii="Garamond" w:hAnsi="Garamond"/>
          <w:sz w:val="24"/>
          <w:szCs w:val="24"/>
        </w:rPr>
        <w:t>'</w:t>
      </w:r>
      <w:r w:rsidRPr="00722A20">
        <w:rPr>
          <w:rFonts w:ascii="Garamond" w:hAnsi="Garamond"/>
          <w:sz w:val="24"/>
          <w:szCs w:val="24"/>
        </w:rPr>
        <w:t xml:space="preserve"> or syndicated news alerts to pre-defined vendors, partners and / or suppliers in the wider supply chain network</w:t>
      </w:r>
      <w:r w:rsidRPr="00722A20">
        <w:rPr>
          <w:rFonts w:ascii="Garamond" w:hAnsi="Garamond"/>
          <w:i/>
          <w:sz w:val="24"/>
          <w:szCs w:val="24"/>
        </w:rPr>
        <w:t>.</w:t>
      </w:r>
      <w:r w:rsidRPr="00722A20">
        <w:rPr>
          <w:rFonts w:ascii="Garamond" w:hAnsi="Garamond"/>
          <w:sz w:val="24"/>
          <w:szCs w:val="24"/>
        </w:rPr>
        <w:t xml:space="preserve"> Knowledge shared through these channels would relate to decisions on the identification of material</w:t>
      </w:r>
      <w:r w:rsidR="003723B1" w:rsidRPr="00722A20">
        <w:rPr>
          <w:rFonts w:ascii="Garamond" w:hAnsi="Garamond"/>
          <w:sz w:val="24"/>
          <w:szCs w:val="24"/>
        </w:rPr>
        <w:t>s</w:t>
      </w:r>
      <w:r w:rsidRPr="00722A20">
        <w:rPr>
          <w:rFonts w:ascii="Garamond" w:hAnsi="Garamond"/>
          <w:sz w:val="24"/>
          <w:szCs w:val="24"/>
        </w:rPr>
        <w:t xml:space="preserve">, cost, logistics supply and payment (invoice) information – which in turn could be made and implemented through web services extensions to traditional manufacturing and production management systems such as </w:t>
      </w:r>
      <w:r w:rsidR="00630C11" w:rsidRPr="00722A20">
        <w:rPr>
          <w:rFonts w:ascii="Garamond" w:hAnsi="Garamond"/>
          <w:sz w:val="24"/>
          <w:szCs w:val="24"/>
        </w:rPr>
        <w:t>Enterprise Resource Planning (ERP)</w:t>
      </w:r>
      <w:r w:rsidRPr="00722A20">
        <w:rPr>
          <w:rFonts w:ascii="Garamond" w:hAnsi="Garamond"/>
          <w:sz w:val="24"/>
          <w:szCs w:val="24"/>
        </w:rPr>
        <w:t xml:space="preserve">. This would be in the wider sense of strategic inventory control for forecast demand of (mass) standard and custom orders, through agile concepts such as Kanban re-supply. In this sense, location-based services (such as Foursquare, if not a derivative of it) could also be used to identify the level and location of local inventories in order to assist in the forecasting of schedule adherence. An extension to these potential uses of Web 2.0 and social media would therefore be amenable to a </w:t>
      </w:r>
      <w:r w:rsidR="00365794" w:rsidRPr="00722A20">
        <w:rPr>
          <w:rFonts w:ascii="Garamond" w:hAnsi="Garamond"/>
          <w:sz w:val="24"/>
          <w:szCs w:val="24"/>
        </w:rPr>
        <w:t>'</w:t>
      </w:r>
      <w:r w:rsidRPr="00722A20">
        <w:rPr>
          <w:rFonts w:ascii="Garamond" w:hAnsi="Garamond"/>
          <w:sz w:val="24"/>
          <w:szCs w:val="24"/>
        </w:rPr>
        <w:t>mash-up</w:t>
      </w:r>
      <w:r w:rsidR="00365794" w:rsidRPr="00722A20">
        <w:rPr>
          <w:rFonts w:ascii="Garamond" w:hAnsi="Garamond"/>
          <w:sz w:val="24"/>
          <w:szCs w:val="24"/>
        </w:rPr>
        <w:t>'</w:t>
      </w:r>
      <w:r w:rsidRPr="00722A20">
        <w:rPr>
          <w:rFonts w:ascii="Garamond" w:hAnsi="Garamond"/>
          <w:sz w:val="24"/>
          <w:szCs w:val="24"/>
        </w:rPr>
        <w:t xml:space="preserve"> of these functionalities via flexible and exposed web services to chain participants. This would therefore allow manufacturers, suppliers and tier partners to</w:t>
      </w:r>
      <w:r w:rsidR="005C1E2C" w:rsidRPr="00722A20">
        <w:rPr>
          <w:rFonts w:ascii="Garamond" w:hAnsi="Garamond"/>
          <w:sz w:val="24"/>
          <w:szCs w:val="24"/>
        </w:rPr>
        <w:t>:</w:t>
      </w:r>
      <w:r w:rsidRPr="00722A20">
        <w:rPr>
          <w:rFonts w:ascii="Garamond" w:hAnsi="Garamond"/>
          <w:sz w:val="24"/>
          <w:szCs w:val="24"/>
        </w:rPr>
        <w:t xml:space="preserve"> i) handle search and query requests about product specifications and configurations directly from customers; ii) visualis</w:t>
      </w:r>
      <w:r w:rsidR="00365794" w:rsidRPr="00722A20">
        <w:rPr>
          <w:rFonts w:ascii="Garamond" w:hAnsi="Garamond"/>
          <w:sz w:val="24"/>
          <w:szCs w:val="24"/>
        </w:rPr>
        <w:t>e</w:t>
      </w:r>
      <w:r w:rsidRPr="00722A20">
        <w:rPr>
          <w:rFonts w:ascii="Garamond" w:hAnsi="Garamond"/>
          <w:sz w:val="24"/>
          <w:szCs w:val="24"/>
        </w:rPr>
        <w:t xml:space="preserve"> knowledge shared within the </w:t>
      </w:r>
      <w:r w:rsidR="004B16AB" w:rsidRPr="00722A20">
        <w:rPr>
          <w:rFonts w:ascii="Garamond" w:hAnsi="Garamond"/>
          <w:sz w:val="24"/>
          <w:szCs w:val="24"/>
        </w:rPr>
        <w:t>‘</w:t>
      </w:r>
      <w:r w:rsidRPr="00722A20">
        <w:rPr>
          <w:rFonts w:ascii="Garamond" w:hAnsi="Garamond"/>
          <w:sz w:val="24"/>
          <w:szCs w:val="24"/>
        </w:rPr>
        <w:t>design-to-order team</w:t>
      </w:r>
      <w:r w:rsidR="004B16AB" w:rsidRPr="00722A20">
        <w:rPr>
          <w:rFonts w:ascii="Garamond" w:hAnsi="Garamond"/>
          <w:sz w:val="24"/>
          <w:szCs w:val="24"/>
        </w:rPr>
        <w:t>’</w:t>
      </w:r>
      <w:r w:rsidRPr="00722A20">
        <w:rPr>
          <w:rFonts w:ascii="Garamond" w:hAnsi="Garamond"/>
          <w:sz w:val="24"/>
          <w:szCs w:val="24"/>
        </w:rPr>
        <w:t xml:space="preserve"> (internal functions, suppliers, and customers) in order to find, resolve and exploit unexpected events such as changes in customer/supplier status and requirements; iii) us</w:t>
      </w:r>
      <w:r w:rsidR="00365794" w:rsidRPr="00722A20">
        <w:rPr>
          <w:rFonts w:ascii="Garamond" w:hAnsi="Garamond"/>
          <w:sz w:val="24"/>
          <w:szCs w:val="24"/>
        </w:rPr>
        <w:t>e</w:t>
      </w:r>
      <w:r w:rsidRPr="00722A20">
        <w:rPr>
          <w:rFonts w:ascii="Garamond" w:hAnsi="Garamond"/>
          <w:sz w:val="24"/>
          <w:szCs w:val="24"/>
        </w:rPr>
        <w:t xml:space="preserve"> knowledge from ii) during operational decision-making to mitigate risks and recover from any disruption. </w:t>
      </w:r>
    </w:p>
    <w:p w14:paraId="14CB6337" w14:textId="77777777" w:rsidR="008C05AA"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 xml:space="preserve">Finally, given the advent of flexible and rapid manufacturing technologies and facilities, Beta Computers would have some internal capability for part in-house fabrication or sub-assembly (in order to retain a component of its own value chain). A characteristic of adaptable design-to-order organisations is that they seek to minimise any risks and delays associated </w:t>
      </w:r>
      <w:r w:rsidR="00365794" w:rsidRPr="00722A20">
        <w:rPr>
          <w:rFonts w:ascii="Garamond" w:hAnsi="Garamond"/>
          <w:sz w:val="24"/>
          <w:szCs w:val="24"/>
        </w:rPr>
        <w:t xml:space="preserve">with </w:t>
      </w:r>
      <w:r w:rsidRPr="00722A20">
        <w:rPr>
          <w:rFonts w:ascii="Garamond" w:hAnsi="Garamond"/>
          <w:sz w:val="24"/>
          <w:szCs w:val="24"/>
        </w:rPr>
        <w:t xml:space="preserve">disruption related to supplier dependency and infrequency of demand. Of course the final stage of the design-to-order process would involve the delivery of the product – in this case a customer-specified computer – and for this part </w:t>
      </w:r>
      <w:r w:rsidR="00365794" w:rsidRPr="00722A20">
        <w:rPr>
          <w:rFonts w:ascii="Garamond" w:hAnsi="Garamond"/>
          <w:sz w:val="24"/>
          <w:szCs w:val="24"/>
        </w:rPr>
        <w:t xml:space="preserve">which </w:t>
      </w:r>
      <w:r w:rsidRPr="00722A20">
        <w:rPr>
          <w:rFonts w:ascii="Garamond" w:hAnsi="Garamond"/>
          <w:sz w:val="24"/>
          <w:szCs w:val="24"/>
        </w:rPr>
        <w:t>relat</w:t>
      </w:r>
      <w:r w:rsidR="00365794" w:rsidRPr="00722A20">
        <w:rPr>
          <w:rFonts w:ascii="Garamond" w:hAnsi="Garamond"/>
          <w:sz w:val="24"/>
          <w:szCs w:val="24"/>
        </w:rPr>
        <w:t>es</w:t>
      </w:r>
      <w:r w:rsidRPr="00722A20">
        <w:rPr>
          <w:rFonts w:ascii="Garamond" w:hAnsi="Garamond"/>
          <w:sz w:val="24"/>
          <w:szCs w:val="24"/>
        </w:rPr>
        <w:t xml:space="preserve"> to forward as well as reverse third party logistics (3PL), standard messaging services could easily be used (for instance, invoice</w:t>
      </w:r>
      <w:r w:rsidR="00365794" w:rsidRPr="00722A20">
        <w:rPr>
          <w:rFonts w:ascii="Garamond" w:hAnsi="Garamond"/>
          <w:sz w:val="24"/>
          <w:szCs w:val="24"/>
        </w:rPr>
        <w:t>s</w:t>
      </w:r>
      <w:r w:rsidRPr="00722A20">
        <w:rPr>
          <w:rFonts w:ascii="Garamond" w:hAnsi="Garamond"/>
          <w:sz w:val="24"/>
          <w:szCs w:val="24"/>
        </w:rPr>
        <w:t xml:space="preserve"> and shipping order</w:t>
      </w:r>
      <w:r w:rsidR="00365794" w:rsidRPr="00722A20">
        <w:rPr>
          <w:rFonts w:ascii="Garamond" w:hAnsi="Garamond"/>
          <w:sz w:val="24"/>
          <w:szCs w:val="24"/>
        </w:rPr>
        <w:t>s</w:t>
      </w:r>
      <w:r w:rsidRPr="00722A20">
        <w:rPr>
          <w:rFonts w:ascii="Garamond" w:hAnsi="Garamond"/>
          <w:sz w:val="24"/>
          <w:szCs w:val="24"/>
        </w:rPr>
        <w:t xml:space="preserve"> could be automatically generated and posted on tier network sections on collaborati</w:t>
      </w:r>
      <w:r w:rsidR="00365794" w:rsidRPr="00722A20">
        <w:rPr>
          <w:rFonts w:ascii="Garamond" w:hAnsi="Garamond"/>
          <w:sz w:val="24"/>
          <w:szCs w:val="24"/>
        </w:rPr>
        <w:t>ve</w:t>
      </w:r>
      <w:r w:rsidRPr="00722A20">
        <w:rPr>
          <w:rFonts w:ascii="Garamond" w:hAnsi="Garamond"/>
          <w:sz w:val="24"/>
          <w:szCs w:val="24"/>
        </w:rPr>
        <w:t xml:space="preserve"> environments such as Google Wave). </w:t>
      </w:r>
    </w:p>
    <w:p w14:paraId="59A9FA96" w14:textId="61E97818" w:rsidR="00E544A0" w:rsidRPr="00722A20" w:rsidRDefault="007C05F8" w:rsidP="008848F2">
      <w:pPr>
        <w:spacing w:after="0" w:line="360" w:lineRule="auto"/>
        <w:ind w:firstLine="357"/>
        <w:jc w:val="both"/>
        <w:rPr>
          <w:rFonts w:ascii="Garamond" w:hAnsi="Garamond"/>
          <w:sz w:val="24"/>
          <w:szCs w:val="24"/>
        </w:rPr>
      </w:pPr>
      <w:r w:rsidRPr="00722A20">
        <w:rPr>
          <w:rFonts w:ascii="Garamond" w:hAnsi="Garamond"/>
          <w:sz w:val="24"/>
          <w:szCs w:val="24"/>
        </w:rPr>
        <w:t>A</w:t>
      </w:r>
      <w:r w:rsidR="00F03EAD" w:rsidRPr="00722A20">
        <w:rPr>
          <w:rFonts w:ascii="Garamond" w:hAnsi="Garamond"/>
          <w:sz w:val="24"/>
          <w:szCs w:val="24"/>
        </w:rPr>
        <w:t>t each stage of</w:t>
      </w:r>
      <w:r w:rsidR="00A61886" w:rsidRPr="00722A20">
        <w:rPr>
          <w:rFonts w:ascii="Garamond" w:hAnsi="Garamond"/>
          <w:sz w:val="24"/>
          <w:szCs w:val="24"/>
        </w:rPr>
        <w:t xml:space="preserve"> Beta Computers</w:t>
      </w:r>
      <w:r w:rsidR="000A7619" w:rsidRPr="00722A20">
        <w:rPr>
          <w:rFonts w:ascii="Garamond" w:hAnsi="Garamond"/>
          <w:sz w:val="24"/>
          <w:szCs w:val="24"/>
        </w:rPr>
        <w:t>'</w:t>
      </w:r>
      <w:r w:rsidR="00365794" w:rsidRPr="00722A20">
        <w:rPr>
          <w:rFonts w:ascii="Garamond" w:hAnsi="Garamond"/>
          <w:sz w:val="24"/>
          <w:szCs w:val="24"/>
        </w:rPr>
        <w:t xml:space="preserve"> business processes</w:t>
      </w:r>
      <w:r w:rsidR="00A61886" w:rsidRPr="00722A20">
        <w:rPr>
          <w:rFonts w:ascii="Garamond" w:hAnsi="Garamond"/>
          <w:sz w:val="24"/>
          <w:szCs w:val="24"/>
        </w:rPr>
        <w:t xml:space="preserve">, social media/Web 2.0 should be able to enable knowledge sharing within the design-to-order team to design </w:t>
      </w:r>
      <w:r w:rsidR="00F03EAD" w:rsidRPr="00722A20">
        <w:rPr>
          <w:rFonts w:ascii="Garamond" w:hAnsi="Garamond"/>
          <w:sz w:val="24"/>
          <w:szCs w:val="24"/>
        </w:rPr>
        <w:t xml:space="preserve">and develop requests for </w:t>
      </w:r>
      <w:r w:rsidR="00F03EAD" w:rsidRPr="00722A20">
        <w:rPr>
          <w:rFonts w:ascii="Garamond" w:hAnsi="Garamond"/>
          <w:sz w:val="24"/>
          <w:szCs w:val="24"/>
        </w:rPr>
        <w:lastRenderedPageBreak/>
        <w:t>manufactured products – covering value-adding</w:t>
      </w:r>
      <w:r w:rsidR="00A61886" w:rsidRPr="00722A20">
        <w:rPr>
          <w:rFonts w:ascii="Garamond" w:hAnsi="Garamond"/>
          <w:sz w:val="24"/>
          <w:szCs w:val="24"/>
        </w:rPr>
        <w:t>, demand creation, and decision</w:t>
      </w:r>
      <w:r w:rsidR="00365794" w:rsidRPr="00722A20">
        <w:rPr>
          <w:rFonts w:ascii="Garamond" w:hAnsi="Garamond"/>
          <w:sz w:val="24"/>
          <w:szCs w:val="24"/>
        </w:rPr>
        <w:t>-</w:t>
      </w:r>
      <w:r w:rsidR="00A61886" w:rsidRPr="00722A20">
        <w:rPr>
          <w:rFonts w:ascii="Garamond" w:hAnsi="Garamond"/>
          <w:sz w:val="24"/>
          <w:szCs w:val="24"/>
        </w:rPr>
        <w:t>making processes within th</w:t>
      </w:r>
      <w:r w:rsidR="00AB19DE" w:rsidRPr="00722A20">
        <w:rPr>
          <w:rFonts w:ascii="Garamond" w:hAnsi="Garamond"/>
          <w:sz w:val="24"/>
          <w:szCs w:val="24"/>
        </w:rPr>
        <w:t>e chain.</w:t>
      </w:r>
      <w:r w:rsidR="00A61886" w:rsidRPr="00722A20">
        <w:rPr>
          <w:rFonts w:ascii="Garamond" w:hAnsi="Garamond"/>
          <w:sz w:val="24"/>
          <w:szCs w:val="24"/>
        </w:rPr>
        <w:t xml:space="preserve"> </w:t>
      </w:r>
    </w:p>
    <w:p w14:paraId="23B58B48" w14:textId="77777777" w:rsidR="00F03EAD" w:rsidRPr="00722A20" w:rsidRDefault="00A61886" w:rsidP="00607F7B">
      <w:pPr>
        <w:spacing w:after="0" w:line="360" w:lineRule="auto"/>
        <w:jc w:val="center"/>
        <w:rPr>
          <w:rFonts w:ascii="Garamond" w:hAnsi="Garamond"/>
          <w:b/>
          <w:sz w:val="24"/>
          <w:szCs w:val="24"/>
        </w:rPr>
      </w:pPr>
      <w:r w:rsidRPr="00722A20">
        <w:rPr>
          <w:rFonts w:ascii="Garamond" w:hAnsi="Garamond"/>
          <w:b/>
          <w:sz w:val="24"/>
          <w:szCs w:val="24"/>
        </w:rPr>
        <w:t>Insert Table 4 here</w:t>
      </w:r>
    </w:p>
    <w:p w14:paraId="06ACFEF5" w14:textId="77777777" w:rsidR="00E544A0" w:rsidRPr="00722A20" w:rsidRDefault="00E544A0" w:rsidP="00607F7B">
      <w:pPr>
        <w:spacing w:after="0" w:line="360" w:lineRule="auto"/>
        <w:jc w:val="both"/>
        <w:rPr>
          <w:rFonts w:ascii="Garamond" w:hAnsi="Garamond"/>
          <w:sz w:val="24"/>
          <w:szCs w:val="24"/>
        </w:rPr>
      </w:pPr>
    </w:p>
    <w:p w14:paraId="35BDC084" w14:textId="04BA2317" w:rsidR="001F5E68"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As in Table 3, the bottom part of this representation utilises the Lambert and Cooper</w:t>
      </w:r>
      <w:r w:rsidR="00700469" w:rsidRPr="00722A20">
        <w:rPr>
          <w:rFonts w:ascii="Garamond" w:hAnsi="Garamond"/>
          <w:sz w:val="24"/>
          <w:szCs w:val="24"/>
        </w:rPr>
        <w:t xml:space="preserve"> (2000)</w:t>
      </w:r>
      <w:r w:rsidRPr="00722A20">
        <w:rPr>
          <w:rFonts w:ascii="Garamond" w:hAnsi="Garamond"/>
          <w:sz w:val="24"/>
          <w:szCs w:val="24"/>
        </w:rPr>
        <w:t xml:space="preserve"> classification for supply chain tiers once again. In this case, there is a more stratified suggestion of how each of the social media</w:t>
      </w:r>
      <w:r w:rsidR="00362902" w:rsidRPr="00722A20">
        <w:rPr>
          <w:rFonts w:ascii="Garamond" w:hAnsi="Garamond"/>
          <w:sz w:val="24"/>
          <w:szCs w:val="24"/>
        </w:rPr>
        <w:t>/Web 2.0</w:t>
      </w:r>
      <w:r w:rsidRPr="00722A20">
        <w:rPr>
          <w:rFonts w:ascii="Garamond" w:hAnsi="Garamond"/>
          <w:sz w:val="24"/>
          <w:szCs w:val="24"/>
        </w:rPr>
        <w:t xml:space="preserve"> platforms could be managed or monitored in </w:t>
      </w:r>
      <w:r w:rsidR="008C05AA" w:rsidRPr="00722A20">
        <w:rPr>
          <w:rFonts w:ascii="Garamond" w:hAnsi="Garamond"/>
          <w:sz w:val="24"/>
          <w:szCs w:val="24"/>
        </w:rPr>
        <w:t>an</w:t>
      </w:r>
      <w:r w:rsidRPr="00722A20">
        <w:rPr>
          <w:rFonts w:ascii="Garamond" w:hAnsi="Garamond"/>
          <w:sz w:val="24"/>
          <w:szCs w:val="24"/>
        </w:rPr>
        <w:t xml:space="preserve"> </w:t>
      </w:r>
      <w:r w:rsidR="006277F8" w:rsidRPr="00722A20">
        <w:rPr>
          <w:rFonts w:ascii="Garamond" w:hAnsi="Garamond"/>
          <w:sz w:val="24"/>
          <w:szCs w:val="24"/>
        </w:rPr>
        <w:t>a</w:t>
      </w:r>
      <w:r w:rsidR="00365794" w:rsidRPr="00722A20">
        <w:rPr>
          <w:rFonts w:ascii="Garamond" w:hAnsi="Garamond"/>
          <w:sz w:val="24"/>
          <w:szCs w:val="24"/>
        </w:rPr>
        <w:t xml:space="preserve"> </w:t>
      </w:r>
      <w:r w:rsidR="006277F8" w:rsidRPr="00722A20">
        <w:rPr>
          <w:rFonts w:ascii="Garamond" w:hAnsi="Garamond"/>
          <w:sz w:val="24"/>
          <w:szCs w:val="24"/>
        </w:rPr>
        <w:t>priori</w:t>
      </w:r>
      <w:r w:rsidRPr="00722A20">
        <w:rPr>
          <w:rFonts w:ascii="Garamond" w:hAnsi="Garamond"/>
          <w:i/>
          <w:sz w:val="24"/>
          <w:szCs w:val="24"/>
        </w:rPr>
        <w:t xml:space="preserve"> </w:t>
      </w:r>
      <w:r w:rsidRPr="00722A20">
        <w:rPr>
          <w:rFonts w:ascii="Garamond" w:hAnsi="Garamond"/>
          <w:sz w:val="24"/>
          <w:szCs w:val="24"/>
        </w:rPr>
        <w:t xml:space="preserve">sense. </w:t>
      </w:r>
      <w:r w:rsidR="00CD4CDC" w:rsidRPr="00722A20">
        <w:rPr>
          <w:rFonts w:ascii="Garamond" w:hAnsi="Garamond"/>
          <w:sz w:val="24"/>
          <w:szCs w:val="24"/>
        </w:rPr>
        <w:t>G</w:t>
      </w:r>
      <w:r w:rsidRPr="00722A20">
        <w:rPr>
          <w:rFonts w:ascii="Garamond" w:hAnsi="Garamond"/>
          <w:sz w:val="24"/>
          <w:szCs w:val="24"/>
        </w:rPr>
        <w:t xml:space="preserve">iven the lifecycle of the design-to-order process, </w:t>
      </w:r>
      <w:r w:rsidR="002845B2" w:rsidRPr="00722A20">
        <w:rPr>
          <w:rFonts w:ascii="Garamond" w:hAnsi="Garamond"/>
          <w:sz w:val="24"/>
          <w:szCs w:val="24"/>
        </w:rPr>
        <w:t>it would be necessary to</w:t>
      </w:r>
      <w:r w:rsidRPr="00722A20">
        <w:rPr>
          <w:rFonts w:ascii="Garamond" w:hAnsi="Garamond"/>
          <w:sz w:val="24"/>
          <w:szCs w:val="24"/>
        </w:rPr>
        <w:t xml:space="preserve"> orchestrat</w:t>
      </w:r>
      <w:r w:rsidR="002845B2" w:rsidRPr="00722A20">
        <w:rPr>
          <w:rFonts w:ascii="Garamond" w:hAnsi="Garamond"/>
          <w:sz w:val="24"/>
          <w:szCs w:val="24"/>
        </w:rPr>
        <w:t>e</w:t>
      </w:r>
      <w:r w:rsidRPr="00722A20">
        <w:rPr>
          <w:rFonts w:ascii="Garamond" w:hAnsi="Garamond"/>
          <w:sz w:val="24"/>
          <w:szCs w:val="24"/>
        </w:rPr>
        <w:t xml:space="preserve"> product management components as part of the design-out of any product. Thus, business-networking platforms should come under the remit of managed supply chain services in a Web 2.0 sense. There is still</w:t>
      </w:r>
      <w:r w:rsidR="00C80562" w:rsidRPr="00722A20">
        <w:rPr>
          <w:rFonts w:ascii="Garamond" w:hAnsi="Garamond"/>
          <w:sz w:val="24"/>
          <w:szCs w:val="24"/>
        </w:rPr>
        <w:t>,</w:t>
      </w:r>
      <w:r w:rsidRPr="00722A20">
        <w:rPr>
          <w:rFonts w:ascii="Garamond" w:hAnsi="Garamond"/>
          <w:sz w:val="24"/>
          <w:szCs w:val="24"/>
        </w:rPr>
        <w:t xml:space="preserve"> however, a very real </w:t>
      </w:r>
      <w:r w:rsidR="002845B2" w:rsidRPr="00722A20">
        <w:rPr>
          <w:rFonts w:ascii="Garamond" w:hAnsi="Garamond"/>
          <w:sz w:val="24"/>
          <w:szCs w:val="24"/>
        </w:rPr>
        <w:t xml:space="preserve">need for a </w:t>
      </w:r>
      <w:r w:rsidRPr="00722A20">
        <w:rPr>
          <w:rFonts w:ascii="Garamond" w:hAnsi="Garamond"/>
          <w:sz w:val="24"/>
          <w:szCs w:val="24"/>
        </w:rPr>
        <w:t>cautionary approach to the combined monitoring and non-management of the wider spectrum of Web 2.0 platforms noting the potential for customer and / or social interaction in these phases of the lifecycle where demand creators ultimately lead any conversation and engage with those fulfilling the demand.</w:t>
      </w:r>
    </w:p>
    <w:p w14:paraId="4B8F54AE" w14:textId="77777777" w:rsidR="004F6CBD" w:rsidRPr="00722A20" w:rsidRDefault="004F6CBD" w:rsidP="00607F7B">
      <w:pPr>
        <w:spacing w:after="0" w:line="360" w:lineRule="auto"/>
        <w:jc w:val="both"/>
        <w:rPr>
          <w:rFonts w:ascii="Garamond" w:hAnsi="Garamond"/>
          <w:sz w:val="24"/>
          <w:szCs w:val="24"/>
        </w:rPr>
      </w:pPr>
    </w:p>
    <w:p w14:paraId="54B0710D" w14:textId="4F16E520" w:rsidR="00336040" w:rsidRPr="00722A20" w:rsidRDefault="00A61886">
      <w:pPr>
        <w:spacing w:after="0" w:line="360" w:lineRule="auto"/>
        <w:jc w:val="both"/>
        <w:rPr>
          <w:rFonts w:ascii="Garamond" w:hAnsi="Garamond"/>
          <w:b/>
          <w:sz w:val="24"/>
          <w:szCs w:val="24"/>
        </w:rPr>
      </w:pPr>
      <w:r w:rsidRPr="00722A20">
        <w:rPr>
          <w:rFonts w:ascii="Garamond" w:hAnsi="Garamond"/>
          <w:b/>
          <w:sz w:val="24"/>
          <w:szCs w:val="24"/>
        </w:rPr>
        <w:t xml:space="preserve">5. Discussion: </w:t>
      </w:r>
      <w:r w:rsidR="008C05AA" w:rsidRPr="00722A20">
        <w:rPr>
          <w:rFonts w:ascii="Garamond" w:hAnsi="Garamond"/>
          <w:b/>
          <w:sz w:val="24"/>
          <w:szCs w:val="24"/>
        </w:rPr>
        <w:t xml:space="preserve">Modalities </w:t>
      </w:r>
      <w:r w:rsidRPr="00722A20">
        <w:rPr>
          <w:rFonts w:ascii="Garamond" w:hAnsi="Garamond"/>
          <w:b/>
          <w:sz w:val="24"/>
          <w:szCs w:val="24"/>
        </w:rPr>
        <w:t xml:space="preserve">of </w:t>
      </w:r>
      <w:r w:rsidR="00362902" w:rsidRPr="00722A20">
        <w:rPr>
          <w:rFonts w:ascii="Garamond" w:hAnsi="Garamond"/>
          <w:b/>
          <w:sz w:val="24"/>
          <w:szCs w:val="24"/>
        </w:rPr>
        <w:t>social m</w:t>
      </w:r>
      <w:r w:rsidR="008C05AA" w:rsidRPr="00722A20">
        <w:rPr>
          <w:rFonts w:ascii="Garamond" w:hAnsi="Garamond"/>
          <w:b/>
          <w:sz w:val="24"/>
          <w:szCs w:val="24"/>
        </w:rPr>
        <w:t>edia</w:t>
      </w:r>
      <w:r w:rsidRPr="00722A20">
        <w:rPr>
          <w:rFonts w:ascii="Garamond" w:hAnsi="Garamond"/>
          <w:b/>
          <w:sz w:val="24"/>
          <w:szCs w:val="24"/>
        </w:rPr>
        <w:t>/</w:t>
      </w:r>
      <w:r w:rsidR="008C05AA" w:rsidRPr="00722A20">
        <w:rPr>
          <w:rFonts w:ascii="Garamond" w:hAnsi="Garamond"/>
          <w:b/>
          <w:sz w:val="24"/>
          <w:szCs w:val="24"/>
        </w:rPr>
        <w:t xml:space="preserve">Web </w:t>
      </w:r>
      <w:r w:rsidRPr="00722A20">
        <w:rPr>
          <w:rFonts w:ascii="Garamond" w:hAnsi="Garamond"/>
          <w:b/>
          <w:sz w:val="24"/>
          <w:szCs w:val="24"/>
        </w:rPr>
        <w:t>2.0</w:t>
      </w:r>
      <w:r w:rsidR="00D53BEC" w:rsidRPr="00722A20">
        <w:rPr>
          <w:rFonts w:ascii="Garamond" w:hAnsi="Garamond"/>
          <w:b/>
          <w:sz w:val="24"/>
          <w:szCs w:val="24"/>
        </w:rPr>
        <w:t xml:space="preserve"> for </w:t>
      </w:r>
      <w:r w:rsidR="008C05AA" w:rsidRPr="00722A20">
        <w:rPr>
          <w:rFonts w:ascii="Garamond" w:hAnsi="Garamond"/>
          <w:b/>
          <w:sz w:val="24"/>
          <w:szCs w:val="24"/>
        </w:rPr>
        <w:t xml:space="preserve">Knowledge Sharing </w:t>
      </w:r>
      <w:r w:rsidR="00D53BEC" w:rsidRPr="00722A20">
        <w:rPr>
          <w:rFonts w:ascii="Garamond" w:hAnsi="Garamond"/>
          <w:b/>
          <w:sz w:val="24"/>
          <w:szCs w:val="24"/>
        </w:rPr>
        <w:t xml:space="preserve">in </w:t>
      </w:r>
      <w:r w:rsidR="008C05AA" w:rsidRPr="00722A20">
        <w:rPr>
          <w:rFonts w:ascii="Garamond" w:hAnsi="Garamond"/>
          <w:b/>
          <w:sz w:val="24"/>
          <w:szCs w:val="24"/>
        </w:rPr>
        <w:t>Product Design</w:t>
      </w:r>
    </w:p>
    <w:p w14:paraId="0FEDD166" w14:textId="5CFA3ED1" w:rsidR="002E469D" w:rsidRPr="00722A20" w:rsidRDefault="00422C5C" w:rsidP="008848F2">
      <w:pPr>
        <w:spacing w:after="0" w:line="360" w:lineRule="auto"/>
        <w:ind w:firstLine="357"/>
        <w:jc w:val="both"/>
        <w:rPr>
          <w:rFonts w:ascii="Garamond" w:hAnsi="Garamond"/>
          <w:sz w:val="24"/>
          <w:szCs w:val="24"/>
        </w:rPr>
      </w:pPr>
      <w:r w:rsidRPr="00722A20">
        <w:rPr>
          <w:rFonts w:ascii="Garamond" w:hAnsi="Garamond"/>
          <w:sz w:val="24"/>
          <w:szCs w:val="24"/>
        </w:rPr>
        <w:t xml:space="preserve">In this paper we </w:t>
      </w:r>
      <w:r w:rsidR="000A7619" w:rsidRPr="00722A20">
        <w:rPr>
          <w:rFonts w:ascii="Garamond" w:hAnsi="Garamond"/>
          <w:sz w:val="24"/>
          <w:szCs w:val="24"/>
        </w:rPr>
        <w:t xml:space="preserve">have </w:t>
      </w:r>
      <w:r w:rsidRPr="00722A20">
        <w:rPr>
          <w:rFonts w:ascii="Garamond" w:hAnsi="Garamond"/>
          <w:sz w:val="24"/>
          <w:szCs w:val="24"/>
        </w:rPr>
        <w:t>sho</w:t>
      </w:r>
      <w:r w:rsidR="007A4AC2" w:rsidRPr="00722A20">
        <w:rPr>
          <w:rFonts w:ascii="Garamond" w:hAnsi="Garamond"/>
          <w:sz w:val="24"/>
          <w:szCs w:val="24"/>
        </w:rPr>
        <w:t>w</w:t>
      </w:r>
      <w:r w:rsidR="000A7619" w:rsidRPr="00722A20">
        <w:rPr>
          <w:rFonts w:ascii="Garamond" w:hAnsi="Garamond"/>
          <w:sz w:val="24"/>
          <w:szCs w:val="24"/>
        </w:rPr>
        <w:t>n</w:t>
      </w:r>
      <w:r w:rsidRPr="00722A20">
        <w:rPr>
          <w:rFonts w:ascii="Garamond" w:hAnsi="Garamond"/>
          <w:sz w:val="24"/>
          <w:szCs w:val="24"/>
        </w:rPr>
        <w:t xml:space="preserve"> that </w:t>
      </w:r>
      <w:r w:rsidR="00A61886" w:rsidRPr="00722A20">
        <w:rPr>
          <w:rFonts w:ascii="Garamond" w:hAnsi="Garamond"/>
          <w:sz w:val="24"/>
          <w:szCs w:val="24"/>
        </w:rPr>
        <w:t>social media/</w:t>
      </w:r>
      <w:r w:rsidR="008C05AA" w:rsidRPr="00722A20">
        <w:rPr>
          <w:rFonts w:ascii="Garamond" w:hAnsi="Garamond"/>
          <w:sz w:val="24"/>
          <w:szCs w:val="24"/>
        </w:rPr>
        <w:t xml:space="preserve">Web </w:t>
      </w:r>
      <w:r w:rsidR="00A61886" w:rsidRPr="00722A20">
        <w:rPr>
          <w:rFonts w:ascii="Garamond" w:hAnsi="Garamond"/>
          <w:sz w:val="24"/>
          <w:szCs w:val="24"/>
        </w:rPr>
        <w:t xml:space="preserve">2.0 can facilitate the sharing of knowledge for joint sense-making and decision-making </w:t>
      </w:r>
      <w:r w:rsidR="001F5E68" w:rsidRPr="00722A20">
        <w:rPr>
          <w:rFonts w:ascii="Garamond" w:hAnsi="Garamond"/>
          <w:sz w:val="24"/>
          <w:szCs w:val="24"/>
        </w:rPr>
        <w:t>during</w:t>
      </w:r>
      <w:r w:rsidR="00A61886" w:rsidRPr="00722A20">
        <w:rPr>
          <w:rFonts w:ascii="Garamond" w:hAnsi="Garamond"/>
          <w:sz w:val="24"/>
          <w:szCs w:val="24"/>
        </w:rPr>
        <w:t xml:space="preserve"> product design</w:t>
      </w:r>
      <w:r w:rsidR="008C05AA" w:rsidRPr="00722A20">
        <w:rPr>
          <w:rFonts w:ascii="Garamond" w:hAnsi="Garamond"/>
          <w:sz w:val="24"/>
          <w:szCs w:val="24"/>
        </w:rPr>
        <w:t>.</w:t>
      </w:r>
      <w:r w:rsidR="00A61886" w:rsidRPr="00722A20">
        <w:rPr>
          <w:rFonts w:ascii="Garamond" w:hAnsi="Garamond"/>
          <w:sz w:val="24"/>
          <w:szCs w:val="24"/>
        </w:rPr>
        <w:t xml:space="preserve"> Our study complements the existing literature on </w:t>
      </w:r>
      <w:r w:rsidR="008B22C3" w:rsidRPr="00722A20">
        <w:rPr>
          <w:rFonts w:ascii="Garamond" w:hAnsi="Garamond"/>
          <w:sz w:val="24"/>
          <w:szCs w:val="24"/>
        </w:rPr>
        <w:t xml:space="preserve">IT resources, </w:t>
      </w:r>
      <w:r w:rsidR="00A61886" w:rsidRPr="00722A20">
        <w:rPr>
          <w:rFonts w:ascii="Garamond" w:hAnsi="Garamond"/>
          <w:sz w:val="24"/>
          <w:szCs w:val="24"/>
        </w:rPr>
        <w:t xml:space="preserve">both </w:t>
      </w:r>
      <w:r w:rsidR="00C80562" w:rsidRPr="00722A20">
        <w:rPr>
          <w:rFonts w:ascii="Garamond" w:hAnsi="Garamond"/>
          <w:sz w:val="24"/>
          <w:szCs w:val="24"/>
        </w:rPr>
        <w:t xml:space="preserve">in terms of </w:t>
      </w:r>
      <w:r w:rsidR="00A61886" w:rsidRPr="00722A20">
        <w:rPr>
          <w:rFonts w:ascii="Garamond" w:hAnsi="Garamond"/>
          <w:sz w:val="24"/>
          <w:szCs w:val="24"/>
        </w:rPr>
        <w:t>the material</w:t>
      </w:r>
      <w:r w:rsidR="00C80562" w:rsidRPr="00722A20">
        <w:rPr>
          <w:rFonts w:ascii="Garamond" w:hAnsi="Garamond"/>
          <w:sz w:val="24"/>
          <w:szCs w:val="24"/>
        </w:rPr>
        <w:t>s</w:t>
      </w:r>
      <w:r w:rsidR="00A61886" w:rsidRPr="00722A20">
        <w:rPr>
          <w:rFonts w:ascii="Garamond" w:hAnsi="Garamond"/>
          <w:sz w:val="24"/>
          <w:szCs w:val="24"/>
        </w:rPr>
        <w:t xml:space="preserve"> (Kankanhalli et al., 2005; Sambamurthy </w:t>
      </w:r>
      <w:r w:rsidR="00C953DA" w:rsidRPr="00722A20">
        <w:rPr>
          <w:rFonts w:ascii="Garamond" w:hAnsi="Garamond"/>
          <w:sz w:val="24"/>
          <w:szCs w:val="24"/>
        </w:rPr>
        <w:t>and</w:t>
      </w:r>
      <w:r w:rsidR="00A61886" w:rsidRPr="00722A20">
        <w:rPr>
          <w:rFonts w:ascii="Garamond" w:hAnsi="Garamond"/>
          <w:sz w:val="24"/>
          <w:szCs w:val="24"/>
        </w:rPr>
        <w:t xml:space="preserve"> Subramani 2005; Wasko </w:t>
      </w:r>
      <w:r w:rsidR="00C953DA" w:rsidRPr="00722A20">
        <w:rPr>
          <w:rFonts w:ascii="Garamond" w:hAnsi="Garamond"/>
          <w:sz w:val="24"/>
          <w:szCs w:val="24"/>
        </w:rPr>
        <w:t>and</w:t>
      </w:r>
      <w:r w:rsidR="00A61886" w:rsidRPr="00722A20">
        <w:rPr>
          <w:rFonts w:ascii="Garamond" w:hAnsi="Garamond"/>
          <w:sz w:val="24"/>
          <w:szCs w:val="24"/>
        </w:rPr>
        <w:t xml:space="preserve"> Faraj 2005</w:t>
      </w:r>
      <w:r w:rsidR="008C05AA" w:rsidRPr="00722A20">
        <w:rPr>
          <w:rFonts w:ascii="Garamond" w:hAnsi="Garamond"/>
          <w:sz w:val="24"/>
          <w:szCs w:val="24"/>
        </w:rPr>
        <w:t>;</w:t>
      </w:r>
      <w:r w:rsidR="008C05AA" w:rsidRPr="00722A20">
        <w:rPr>
          <w:rFonts w:ascii="Garamond" w:hAnsi="Garamond"/>
        </w:rPr>
        <w:t xml:space="preserve"> </w:t>
      </w:r>
      <w:r w:rsidR="008C05AA" w:rsidRPr="00722A20">
        <w:rPr>
          <w:rFonts w:ascii="Garamond" w:hAnsi="Garamond"/>
          <w:sz w:val="24"/>
          <w:szCs w:val="24"/>
        </w:rPr>
        <w:t>Choi et al., 2010; Jin et al., 2014</w:t>
      </w:r>
      <w:r w:rsidR="00A61886" w:rsidRPr="00722A20">
        <w:rPr>
          <w:rFonts w:ascii="Garamond" w:hAnsi="Garamond"/>
          <w:sz w:val="24"/>
          <w:szCs w:val="24"/>
        </w:rPr>
        <w:t xml:space="preserve">) and human/intangibles (Bhatt </w:t>
      </w:r>
      <w:r w:rsidR="00C953DA" w:rsidRPr="00722A20">
        <w:rPr>
          <w:rFonts w:ascii="Garamond" w:hAnsi="Garamond"/>
          <w:sz w:val="24"/>
          <w:szCs w:val="24"/>
        </w:rPr>
        <w:t>and</w:t>
      </w:r>
      <w:r w:rsidR="00A61886" w:rsidRPr="00722A20">
        <w:rPr>
          <w:rFonts w:ascii="Garamond" w:hAnsi="Garamond"/>
          <w:sz w:val="24"/>
          <w:szCs w:val="24"/>
        </w:rPr>
        <w:t xml:space="preserve"> Grover, 2005; Pavlou </w:t>
      </w:r>
      <w:r w:rsidR="00C953DA" w:rsidRPr="00722A20">
        <w:rPr>
          <w:rFonts w:ascii="Garamond" w:hAnsi="Garamond"/>
          <w:sz w:val="24"/>
          <w:szCs w:val="24"/>
        </w:rPr>
        <w:t>and</w:t>
      </w:r>
      <w:r w:rsidR="00A61886" w:rsidRPr="00722A20">
        <w:rPr>
          <w:rFonts w:ascii="Garamond" w:hAnsi="Garamond"/>
          <w:sz w:val="24"/>
          <w:szCs w:val="24"/>
        </w:rPr>
        <w:t xml:space="preserve"> El Sawy, 2006; Tarafdar </w:t>
      </w:r>
      <w:r w:rsidR="00C953DA" w:rsidRPr="00722A20">
        <w:rPr>
          <w:rFonts w:ascii="Garamond" w:hAnsi="Garamond"/>
          <w:sz w:val="24"/>
          <w:szCs w:val="24"/>
        </w:rPr>
        <w:t>and</w:t>
      </w:r>
      <w:r w:rsidR="00A61886" w:rsidRPr="00722A20">
        <w:rPr>
          <w:rFonts w:ascii="Garamond" w:hAnsi="Garamond"/>
          <w:sz w:val="24"/>
          <w:szCs w:val="24"/>
        </w:rPr>
        <w:t xml:space="preserve"> Gordon, 2007)</w:t>
      </w:r>
      <w:r w:rsidR="00F64C72" w:rsidRPr="00722A20">
        <w:rPr>
          <w:rFonts w:ascii="Garamond" w:hAnsi="Garamond"/>
          <w:sz w:val="24"/>
          <w:szCs w:val="24"/>
        </w:rPr>
        <w:t xml:space="preserve"> and their combinations in knowledge sharing capabilities</w:t>
      </w:r>
      <w:r w:rsidR="00FB7978" w:rsidRPr="00722A20">
        <w:rPr>
          <w:rFonts w:ascii="Garamond" w:hAnsi="Garamond"/>
          <w:sz w:val="24"/>
          <w:szCs w:val="24"/>
        </w:rPr>
        <w:t>:</w:t>
      </w:r>
      <w:r w:rsidR="00D53BEC" w:rsidRPr="00722A20">
        <w:rPr>
          <w:rFonts w:ascii="Garamond" w:hAnsi="Garamond"/>
          <w:sz w:val="24"/>
          <w:szCs w:val="24"/>
        </w:rPr>
        <w:t xml:space="preserve"> </w:t>
      </w:r>
      <w:r w:rsidR="00C80562" w:rsidRPr="00722A20">
        <w:rPr>
          <w:rFonts w:ascii="Garamond" w:hAnsi="Garamond"/>
          <w:sz w:val="24"/>
          <w:szCs w:val="24"/>
        </w:rPr>
        <w:t>first</w:t>
      </w:r>
      <w:r w:rsidR="00FB7978" w:rsidRPr="00722A20">
        <w:rPr>
          <w:rFonts w:ascii="Garamond" w:hAnsi="Garamond"/>
          <w:sz w:val="24"/>
          <w:szCs w:val="24"/>
        </w:rPr>
        <w:t>ly, we</w:t>
      </w:r>
      <w:r w:rsidR="00A61886" w:rsidRPr="00722A20">
        <w:rPr>
          <w:rFonts w:ascii="Garamond" w:hAnsi="Garamond"/>
          <w:sz w:val="24"/>
          <w:szCs w:val="24"/>
        </w:rPr>
        <w:t xml:space="preserve"> illustrate the role of social media/</w:t>
      </w:r>
      <w:r w:rsidR="00DA33AB" w:rsidRPr="00722A20">
        <w:rPr>
          <w:rFonts w:ascii="Garamond" w:hAnsi="Garamond"/>
          <w:sz w:val="24"/>
          <w:szCs w:val="24"/>
        </w:rPr>
        <w:t>W</w:t>
      </w:r>
      <w:r w:rsidR="00A61886" w:rsidRPr="00722A20">
        <w:rPr>
          <w:rFonts w:ascii="Garamond" w:hAnsi="Garamond"/>
          <w:sz w:val="24"/>
          <w:szCs w:val="24"/>
        </w:rPr>
        <w:t>eb 2.0 in facilitating knowledge sharing between customers, suppliers</w:t>
      </w:r>
      <w:r w:rsidR="00C80562" w:rsidRPr="00722A20">
        <w:rPr>
          <w:rFonts w:ascii="Garamond" w:hAnsi="Garamond"/>
          <w:sz w:val="24"/>
          <w:szCs w:val="24"/>
        </w:rPr>
        <w:t xml:space="preserve"> and</w:t>
      </w:r>
      <w:r w:rsidR="00A61886" w:rsidRPr="00722A20">
        <w:rPr>
          <w:rFonts w:ascii="Garamond" w:hAnsi="Garamond"/>
          <w:sz w:val="24"/>
          <w:szCs w:val="24"/>
        </w:rPr>
        <w:t xml:space="preserve"> internal functions during product design</w:t>
      </w:r>
      <w:r w:rsidR="00FB7978" w:rsidRPr="00722A20">
        <w:rPr>
          <w:rFonts w:ascii="Garamond" w:hAnsi="Garamond"/>
          <w:sz w:val="24"/>
          <w:szCs w:val="24"/>
        </w:rPr>
        <w:t>;</w:t>
      </w:r>
      <w:r w:rsidR="00A61886" w:rsidRPr="00722A20">
        <w:rPr>
          <w:rFonts w:ascii="Garamond" w:hAnsi="Garamond"/>
          <w:sz w:val="24"/>
          <w:szCs w:val="24"/>
        </w:rPr>
        <w:t xml:space="preserve"> </w:t>
      </w:r>
      <w:r w:rsidR="00FB7978" w:rsidRPr="00722A20">
        <w:rPr>
          <w:rFonts w:ascii="Garamond" w:hAnsi="Garamond"/>
          <w:sz w:val="24"/>
          <w:szCs w:val="24"/>
        </w:rPr>
        <w:t>s</w:t>
      </w:r>
      <w:r w:rsidR="00C80562" w:rsidRPr="00722A20">
        <w:rPr>
          <w:rFonts w:ascii="Garamond" w:hAnsi="Garamond"/>
          <w:sz w:val="24"/>
          <w:szCs w:val="24"/>
        </w:rPr>
        <w:t>econd</w:t>
      </w:r>
      <w:r w:rsidR="00FB7978" w:rsidRPr="00722A20">
        <w:rPr>
          <w:rFonts w:ascii="Garamond" w:hAnsi="Garamond"/>
          <w:sz w:val="24"/>
          <w:szCs w:val="24"/>
        </w:rPr>
        <w:t>ly</w:t>
      </w:r>
      <w:r w:rsidR="00C80562" w:rsidRPr="00722A20">
        <w:rPr>
          <w:rFonts w:ascii="Garamond" w:hAnsi="Garamond"/>
          <w:sz w:val="24"/>
          <w:szCs w:val="24"/>
        </w:rPr>
        <w:t>,</w:t>
      </w:r>
      <w:r w:rsidR="00A61886" w:rsidRPr="00722A20">
        <w:rPr>
          <w:rFonts w:ascii="Garamond" w:hAnsi="Garamond"/>
          <w:sz w:val="24"/>
          <w:szCs w:val="24"/>
        </w:rPr>
        <w:t xml:space="preserve"> </w:t>
      </w:r>
      <w:r w:rsidR="00FB7978" w:rsidRPr="00722A20">
        <w:rPr>
          <w:rFonts w:ascii="Garamond" w:hAnsi="Garamond"/>
          <w:sz w:val="24"/>
          <w:szCs w:val="24"/>
        </w:rPr>
        <w:t xml:space="preserve">we </w:t>
      </w:r>
      <w:r w:rsidRPr="00722A20">
        <w:rPr>
          <w:rFonts w:ascii="Garamond" w:hAnsi="Garamond"/>
          <w:sz w:val="24"/>
          <w:szCs w:val="24"/>
        </w:rPr>
        <w:t>discuss</w:t>
      </w:r>
      <w:r w:rsidR="00A61886" w:rsidRPr="00722A20">
        <w:rPr>
          <w:rFonts w:ascii="Garamond" w:hAnsi="Garamond"/>
          <w:sz w:val="24"/>
          <w:szCs w:val="24"/>
        </w:rPr>
        <w:t xml:space="preserve"> </w:t>
      </w:r>
      <w:r w:rsidRPr="00722A20">
        <w:rPr>
          <w:rFonts w:ascii="Garamond" w:hAnsi="Garamond"/>
          <w:sz w:val="24"/>
          <w:szCs w:val="24"/>
        </w:rPr>
        <w:t>the</w:t>
      </w:r>
      <w:r w:rsidR="00A61886" w:rsidRPr="00722A20">
        <w:rPr>
          <w:rFonts w:ascii="Garamond" w:hAnsi="Garamond"/>
          <w:sz w:val="24"/>
          <w:szCs w:val="24"/>
        </w:rPr>
        <w:t xml:space="preserve"> role of social media/</w:t>
      </w:r>
      <w:r w:rsidR="008C05AA" w:rsidRPr="00722A20">
        <w:rPr>
          <w:rFonts w:ascii="Garamond" w:hAnsi="Garamond"/>
          <w:sz w:val="24"/>
          <w:szCs w:val="24"/>
        </w:rPr>
        <w:t xml:space="preserve">Web </w:t>
      </w:r>
      <w:r w:rsidR="00A61886" w:rsidRPr="00722A20">
        <w:rPr>
          <w:rFonts w:ascii="Garamond" w:hAnsi="Garamond"/>
          <w:sz w:val="24"/>
          <w:szCs w:val="24"/>
        </w:rPr>
        <w:t xml:space="preserve">2.0 in terms of </w:t>
      </w:r>
      <w:r w:rsidR="00FB7978" w:rsidRPr="00722A20">
        <w:rPr>
          <w:rFonts w:ascii="Garamond" w:hAnsi="Garamond"/>
          <w:sz w:val="24"/>
          <w:szCs w:val="24"/>
        </w:rPr>
        <w:t xml:space="preserve">resources, </w:t>
      </w:r>
      <w:r w:rsidR="00A61886" w:rsidRPr="00722A20">
        <w:rPr>
          <w:rFonts w:ascii="Garamond" w:hAnsi="Garamond"/>
          <w:sz w:val="24"/>
          <w:szCs w:val="24"/>
        </w:rPr>
        <w:t xml:space="preserve">both material (infrastructure, that is), and human/intangible resources (skills, expertise) in building </w:t>
      </w:r>
      <w:r w:rsidR="00175022" w:rsidRPr="00722A20">
        <w:rPr>
          <w:rFonts w:ascii="Garamond" w:hAnsi="Garamond"/>
          <w:sz w:val="24"/>
          <w:szCs w:val="24"/>
        </w:rPr>
        <w:t xml:space="preserve">knowledge sharing capabilities </w:t>
      </w:r>
      <w:r w:rsidR="00A61886" w:rsidRPr="00722A20">
        <w:rPr>
          <w:rFonts w:ascii="Garamond" w:hAnsi="Garamond"/>
          <w:sz w:val="24"/>
          <w:szCs w:val="24"/>
        </w:rPr>
        <w:t>for sense- and decision-</w:t>
      </w:r>
      <w:r w:rsidR="00464DA0" w:rsidRPr="00722A20">
        <w:rPr>
          <w:rFonts w:ascii="Garamond" w:hAnsi="Garamond"/>
          <w:sz w:val="24"/>
          <w:szCs w:val="24"/>
        </w:rPr>
        <w:t xml:space="preserve"> </w:t>
      </w:r>
      <w:r w:rsidR="00A61886" w:rsidRPr="00722A20">
        <w:rPr>
          <w:rFonts w:ascii="Garamond" w:hAnsi="Garamond"/>
          <w:sz w:val="24"/>
          <w:szCs w:val="24"/>
        </w:rPr>
        <w:t>making</w:t>
      </w:r>
      <w:r w:rsidR="00FB7978" w:rsidRPr="00722A20">
        <w:rPr>
          <w:rFonts w:ascii="Garamond" w:hAnsi="Garamond"/>
          <w:sz w:val="24"/>
          <w:szCs w:val="24"/>
        </w:rPr>
        <w:t xml:space="preserve">. Therefore, we </w:t>
      </w:r>
      <w:r w:rsidR="00A61886" w:rsidRPr="00722A20">
        <w:rPr>
          <w:rFonts w:ascii="Garamond" w:hAnsi="Garamond"/>
          <w:sz w:val="24"/>
          <w:szCs w:val="24"/>
        </w:rPr>
        <w:t>address the gap in the literature (</w:t>
      </w:r>
      <w:r w:rsidR="0024263D" w:rsidRPr="00722A20">
        <w:rPr>
          <w:rFonts w:ascii="Garamond" w:hAnsi="Garamond"/>
          <w:sz w:val="24"/>
          <w:szCs w:val="24"/>
        </w:rPr>
        <w:t xml:space="preserve">McAdam et al., 2008; </w:t>
      </w:r>
      <w:r w:rsidR="0041679E" w:rsidRPr="00722A20">
        <w:rPr>
          <w:rFonts w:ascii="Garamond" w:hAnsi="Garamond"/>
          <w:sz w:val="24"/>
          <w:szCs w:val="24"/>
        </w:rPr>
        <w:t>Durmus</w:t>
      </w:r>
      <w:r w:rsidR="0041679E" w:rsidRPr="00722A20">
        <w:rPr>
          <w:rFonts w:ascii="Times New Roman" w:hAnsi="Times New Roman"/>
          <w:sz w:val="24"/>
          <w:szCs w:val="24"/>
        </w:rPr>
        <w:t>̧</w:t>
      </w:r>
      <w:r w:rsidR="0041679E" w:rsidRPr="00722A20">
        <w:rPr>
          <w:rFonts w:ascii="Garamond" w:hAnsi="Garamond"/>
          <w:sz w:val="24"/>
          <w:szCs w:val="24"/>
        </w:rPr>
        <w:t>og</w:t>
      </w:r>
      <w:r w:rsidR="0041679E" w:rsidRPr="00722A20">
        <w:rPr>
          <w:rFonts w:ascii="Times New Roman" w:hAnsi="Times New Roman"/>
          <w:sz w:val="24"/>
          <w:szCs w:val="24"/>
        </w:rPr>
        <w:t>̆</w:t>
      </w:r>
      <w:r w:rsidR="0041679E" w:rsidRPr="00722A20">
        <w:rPr>
          <w:rFonts w:ascii="Garamond" w:hAnsi="Garamond"/>
          <w:sz w:val="24"/>
          <w:szCs w:val="24"/>
        </w:rPr>
        <w:t>lu and Barczak, 2011</w:t>
      </w:r>
      <w:r w:rsidR="00A61886" w:rsidRPr="00722A20">
        <w:rPr>
          <w:rFonts w:ascii="Garamond" w:hAnsi="Garamond"/>
          <w:sz w:val="24"/>
          <w:szCs w:val="24"/>
        </w:rPr>
        <w:t xml:space="preserve">) regarding the </w:t>
      </w:r>
      <w:r w:rsidR="0003367F" w:rsidRPr="00722A20">
        <w:rPr>
          <w:rFonts w:ascii="Garamond" w:hAnsi="Garamond"/>
          <w:sz w:val="24"/>
          <w:szCs w:val="24"/>
        </w:rPr>
        <w:t>role of social media/</w:t>
      </w:r>
      <w:r w:rsidR="008C05AA" w:rsidRPr="00722A20">
        <w:rPr>
          <w:rFonts w:ascii="Garamond" w:hAnsi="Garamond"/>
          <w:sz w:val="24"/>
          <w:szCs w:val="24"/>
        </w:rPr>
        <w:t>W</w:t>
      </w:r>
      <w:r w:rsidR="0003367F" w:rsidRPr="00722A20">
        <w:rPr>
          <w:rFonts w:ascii="Garamond" w:hAnsi="Garamond"/>
          <w:sz w:val="24"/>
          <w:szCs w:val="24"/>
        </w:rPr>
        <w:t xml:space="preserve">eb 2.0 in </w:t>
      </w:r>
      <w:r w:rsidR="00FB7978" w:rsidRPr="00722A20">
        <w:rPr>
          <w:rFonts w:ascii="Garamond" w:hAnsi="Garamond"/>
          <w:sz w:val="24"/>
          <w:szCs w:val="24"/>
        </w:rPr>
        <w:t xml:space="preserve">knowledge sharing and in particular the processes of </w:t>
      </w:r>
      <w:r w:rsidR="00A61886" w:rsidRPr="00722A20">
        <w:rPr>
          <w:rFonts w:ascii="Garamond" w:hAnsi="Garamond"/>
          <w:sz w:val="24"/>
          <w:szCs w:val="24"/>
        </w:rPr>
        <w:t>sense-making and operational decision-making (</w:t>
      </w:r>
      <w:r w:rsidR="002B29CD" w:rsidRPr="00722A20">
        <w:rPr>
          <w:rFonts w:ascii="Garamond" w:hAnsi="Garamond"/>
          <w:sz w:val="24"/>
          <w:szCs w:val="24"/>
        </w:rPr>
        <w:t xml:space="preserve">Revilla </w:t>
      </w:r>
      <w:r w:rsidR="00C953DA" w:rsidRPr="00722A20">
        <w:rPr>
          <w:rFonts w:ascii="Garamond" w:hAnsi="Garamond"/>
          <w:sz w:val="24"/>
          <w:szCs w:val="24"/>
        </w:rPr>
        <w:t>and</w:t>
      </w:r>
      <w:r w:rsidR="002B29CD" w:rsidRPr="00722A20">
        <w:rPr>
          <w:rFonts w:ascii="Garamond" w:hAnsi="Garamond"/>
          <w:sz w:val="24"/>
          <w:szCs w:val="24"/>
        </w:rPr>
        <w:t xml:space="preserve"> Villena, 2012</w:t>
      </w:r>
      <w:r w:rsidR="00A61886" w:rsidRPr="00722A20">
        <w:rPr>
          <w:rFonts w:ascii="Garamond" w:hAnsi="Garamond"/>
          <w:sz w:val="24"/>
          <w:szCs w:val="24"/>
        </w:rPr>
        <w:t xml:space="preserve">) during product design. </w:t>
      </w:r>
      <w:r w:rsidR="00CB06AE" w:rsidRPr="00722A20">
        <w:rPr>
          <w:rFonts w:ascii="Garamond" w:hAnsi="Garamond"/>
          <w:sz w:val="24"/>
          <w:szCs w:val="24"/>
        </w:rPr>
        <w:t xml:space="preserve">Our results reinforce the view that </w:t>
      </w:r>
      <w:r w:rsidR="00A61886" w:rsidRPr="00722A20">
        <w:rPr>
          <w:rFonts w:ascii="Garamond" w:hAnsi="Garamond"/>
          <w:sz w:val="24"/>
          <w:szCs w:val="24"/>
        </w:rPr>
        <w:t>social m</w:t>
      </w:r>
      <w:r w:rsidR="00D53BEC" w:rsidRPr="00722A20">
        <w:rPr>
          <w:rFonts w:ascii="Garamond" w:hAnsi="Garamond"/>
          <w:sz w:val="24"/>
          <w:szCs w:val="24"/>
        </w:rPr>
        <w:t xml:space="preserve">edia/Web 2.0 </w:t>
      </w:r>
      <w:r w:rsidR="00276AC6" w:rsidRPr="00722A20">
        <w:rPr>
          <w:rFonts w:ascii="Garamond" w:hAnsi="Garamond"/>
          <w:sz w:val="24"/>
          <w:szCs w:val="24"/>
        </w:rPr>
        <w:t>enables</w:t>
      </w:r>
      <w:r w:rsidR="00DF46AD" w:rsidRPr="00722A20">
        <w:rPr>
          <w:rFonts w:ascii="Garamond" w:hAnsi="Garamond"/>
          <w:sz w:val="24"/>
          <w:szCs w:val="24"/>
        </w:rPr>
        <w:t xml:space="preserve"> </w:t>
      </w:r>
      <w:r w:rsidR="00A61886" w:rsidRPr="00722A20">
        <w:rPr>
          <w:rFonts w:ascii="Garamond" w:hAnsi="Garamond"/>
          <w:sz w:val="24"/>
          <w:szCs w:val="24"/>
        </w:rPr>
        <w:t xml:space="preserve">knowledge sharing and co-design of products with suppliers and customers, reflecting their knowledge </w:t>
      </w:r>
      <w:r w:rsidR="00700469" w:rsidRPr="00722A20">
        <w:rPr>
          <w:rFonts w:ascii="Garamond" w:hAnsi="Garamond"/>
          <w:sz w:val="24"/>
          <w:szCs w:val="24"/>
        </w:rPr>
        <w:t xml:space="preserve">into </w:t>
      </w:r>
      <w:r w:rsidR="00A61886" w:rsidRPr="00722A20">
        <w:rPr>
          <w:rFonts w:ascii="Garamond" w:hAnsi="Garamond"/>
          <w:sz w:val="24"/>
          <w:szCs w:val="24"/>
        </w:rPr>
        <w:t>product/</w:t>
      </w:r>
      <w:r w:rsidR="00F34689" w:rsidRPr="00722A20">
        <w:rPr>
          <w:rFonts w:ascii="Garamond" w:hAnsi="Garamond"/>
          <w:sz w:val="24"/>
          <w:szCs w:val="24"/>
        </w:rPr>
        <w:t>service</w:t>
      </w:r>
      <w:r w:rsidR="00A61886" w:rsidRPr="00722A20">
        <w:rPr>
          <w:rFonts w:ascii="Garamond" w:hAnsi="Garamond"/>
          <w:sz w:val="24"/>
          <w:szCs w:val="24"/>
        </w:rPr>
        <w:t xml:space="preserve"> (</w:t>
      </w:r>
      <w:r w:rsidR="008C05AA" w:rsidRPr="00722A20">
        <w:rPr>
          <w:rFonts w:ascii="Garamond" w:hAnsi="Garamond"/>
          <w:sz w:val="24"/>
          <w:szCs w:val="24"/>
        </w:rPr>
        <w:t xml:space="preserve">von Hippel, 1998; </w:t>
      </w:r>
      <w:r w:rsidR="00A61886" w:rsidRPr="00722A20">
        <w:rPr>
          <w:rFonts w:ascii="Garamond" w:hAnsi="Garamond"/>
          <w:sz w:val="24"/>
          <w:szCs w:val="24"/>
        </w:rPr>
        <w:t>Piller et al., 2005</w:t>
      </w:r>
      <w:r w:rsidR="00BA7E66" w:rsidRPr="00722A20">
        <w:rPr>
          <w:rFonts w:ascii="Garamond" w:hAnsi="Garamond"/>
          <w:sz w:val="24"/>
          <w:szCs w:val="24"/>
        </w:rPr>
        <w:t xml:space="preserve">; </w:t>
      </w:r>
      <w:r w:rsidR="00317BE6" w:rsidRPr="00722A20">
        <w:rPr>
          <w:rFonts w:ascii="Garamond" w:hAnsi="Garamond"/>
          <w:sz w:val="24"/>
          <w:szCs w:val="24"/>
        </w:rPr>
        <w:t xml:space="preserve">Wadhwa and Saxena, 2007; Nemoto et al., 2015). </w:t>
      </w:r>
      <w:r w:rsidR="00F34888" w:rsidRPr="00722A20">
        <w:rPr>
          <w:rFonts w:ascii="Garamond" w:hAnsi="Garamond"/>
          <w:sz w:val="24"/>
          <w:szCs w:val="24"/>
        </w:rPr>
        <w:t>Finally w</w:t>
      </w:r>
      <w:r w:rsidR="006502D4" w:rsidRPr="00722A20">
        <w:rPr>
          <w:rFonts w:ascii="Garamond" w:hAnsi="Garamond"/>
          <w:sz w:val="24"/>
          <w:szCs w:val="24"/>
        </w:rPr>
        <w:t xml:space="preserve">e </w:t>
      </w:r>
      <w:r w:rsidR="00BF0E45" w:rsidRPr="00722A20">
        <w:rPr>
          <w:rFonts w:ascii="Garamond" w:hAnsi="Garamond"/>
          <w:sz w:val="24"/>
          <w:szCs w:val="24"/>
        </w:rPr>
        <w:t xml:space="preserve">add to the debate of the RBV </w:t>
      </w:r>
      <w:r w:rsidR="00227885" w:rsidRPr="00722A20">
        <w:rPr>
          <w:rFonts w:ascii="Garamond" w:hAnsi="Garamond"/>
          <w:sz w:val="24"/>
          <w:szCs w:val="24"/>
        </w:rPr>
        <w:t>(</w:t>
      </w:r>
      <w:r w:rsidR="00671B03" w:rsidRPr="00722A20">
        <w:rPr>
          <w:rFonts w:ascii="Garamond" w:hAnsi="Garamond"/>
          <w:sz w:val="24"/>
          <w:szCs w:val="24"/>
        </w:rPr>
        <w:t>Durmus</w:t>
      </w:r>
      <w:r w:rsidR="00671B03" w:rsidRPr="00722A20">
        <w:rPr>
          <w:rFonts w:ascii="Times New Roman" w:hAnsi="Times New Roman"/>
          <w:sz w:val="24"/>
          <w:szCs w:val="24"/>
        </w:rPr>
        <w:t>̧</w:t>
      </w:r>
      <w:r w:rsidR="00671B03" w:rsidRPr="00722A20">
        <w:rPr>
          <w:rFonts w:ascii="Garamond" w:hAnsi="Garamond"/>
          <w:sz w:val="24"/>
          <w:szCs w:val="24"/>
        </w:rPr>
        <w:t>og</w:t>
      </w:r>
      <w:r w:rsidR="00671B03" w:rsidRPr="00722A20">
        <w:rPr>
          <w:rFonts w:ascii="Times New Roman" w:hAnsi="Times New Roman"/>
          <w:sz w:val="24"/>
          <w:szCs w:val="24"/>
        </w:rPr>
        <w:t>̆</w:t>
      </w:r>
      <w:r w:rsidR="00671B03" w:rsidRPr="00722A20">
        <w:rPr>
          <w:rFonts w:ascii="Garamond" w:hAnsi="Garamond"/>
          <w:sz w:val="24"/>
          <w:szCs w:val="24"/>
        </w:rPr>
        <w:t xml:space="preserve">lu </w:t>
      </w:r>
      <w:r w:rsidR="00C953DA" w:rsidRPr="00722A20">
        <w:rPr>
          <w:rFonts w:ascii="Garamond" w:hAnsi="Garamond"/>
          <w:sz w:val="24"/>
          <w:szCs w:val="24"/>
        </w:rPr>
        <w:t>and</w:t>
      </w:r>
      <w:r w:rsidR="00671B03" w:rsidRPr="00722A20">
        <w:rPr>
          <w:rFonts w:ascii="Garamond" w:hAnsi="Garamond"/>
          <w:sz w:val="24"/>
          <w:szCs w:val="24"/>
        </w:rPr>
        <w:t xml:space="preserve"> </w:t>
      </w:r>
      <w:r w:rsidR="00671B03" w:rsidRPr="00722A20">
        <w:rPr>
          <w:rFonts w:ascii="Garamond" w:hAnsi="Garamond"/>
        </w:rPr>
        <w:t xml:space="preserve">Barczak, 2011; </w:t>
      </w:r>
      <w:r w:rsidR="0041679E" w:rsidRPr="00722A20">
        <w:rPr>
          <w:rFonts w:ascii="Garamond" w:hAnsi="Garamond"/>
          <w:sz w:val="24"/>
          <w:szCs w:val="24"/>
        </w:rPr>
        <w:t xml:space="preserve">Jin et al., 2014; </w:t>
      </w:r>
      <w:r w:rsidR="00227885" w:rsidRPr="00722A20">
        <w:rPr>
          <w:rFonts w:ascii="Garamond" w:hAnsi="Garamond"/>
          <w:sz w:val="24"/>
          <w:szCs w:val="24"/>
        </w:rPr>
        <w:lastRenderedPageBreak/>
        <w:t>Menguc et al., 2014)</w:t>
      </w:r>
      <w:r w:rsidR="002E469D" w:rsidRPr="00722A20">
        <w:rPr>
          <w:rFonts w:ascii="Garamond" w:hAnsi="Garamond"/>
          <w:sz w:val="24"/>
          <w:szCs w:val="24"/>
        </w:rPr>
        <w:t xml:space="preserve"> by</w:t>
      </w:r>
      <w:r w:rsidR="00322CC7" w:rsidRPr="00722A20">
        <w:rPr>
          <w:rFonts w:ascii="Garamond" w:hAnsi="Garamond"/>
          <w:sz w:val="24"/>
          <w:szCs w:val="24"/>
        </w:rPr>
        <w:t xml:space="preserve"> </w:t>
      </w:r>
      <w:r w:rsidR="002E469D" w:rsidRPr="00722A20">
        <w:rPr>
          <w:rFonts w:ascii="Garamond" w:hAnsi="Garamond"/>
          <w:sz w:val="24"/>
          <w:szCs w:val="24"/>
        </w:rPr>
        <w:t xml:space="preserve">positing knowledge sharing </w:t>
      </w:r>
      <w:r w:rsidR="002E469D" w:rsidRPr="00722A20">
        <w:rPr>
          <w:rFonts w:ascii="Garamond" w:hAnsi="Garamond"/>
          <w:i/>
          <w:sz w:val="24"/>
          <w:szCs w:val="24"/>
        </w:rPr>
        <w:t>capabilities</w:t>
      </w:r>
      <w:r w:rsidR="002E469D" w:rsidRPr="00722A20">
        <w:rPr>
          <w:rFonts w:ascii="Garamond" w:hAnsi="Garamond"/>
          <w:sz w:val="24"/>
          <w:szCs w:val="24"/>
        </w:rPr>
        <w:t xml:space="preserve">, enabled by combining and deploying IT resources with </w:t>
      </w:r>
      <w:r w:rsidR="00BB49CD" w:rsidRPr="00722A20">
        <w:rPr>
          <w:rFonts w:ascii="Garamond" w:hAnsi="Garamond"/>
          <w:sz w:val="24"/>
          <w:szCs w:val="24"/>
        </w:rPr>
        <w:t xml:space="preserve">the </w:t>
      </w:r>
      <w:r w:rsidR="002E469D" w:rsidRPr="00722A20">
        <w:rPr>
          <w:rFonts w:ascii="Garamond" w:hAnsi="Garamond"/>
          <w:sz w:val="24"/>
          <w:szCs w:val="24"/>
        </w:rPr>
        <w:t>form of social media/</w:t>
      </w:r>
      <w:r w:rsidR="00DA33AB" w:rsidRPr="00722A20">
        <w:rPr>
          <w:rFonts w:ascii="Garamond" w:hAnsi="Garamond"/>
          <w:sz w:val="24"/>
          <w:szCs w:val="24"/>
        </w:rPr>
        <w:t>W</w:t>
      </w:r>
      <w:r w:rsidR="002E469D" w:rsidRPr="00722A20">
        <w:rPr>
          <w:rFonts w:ascii="Garamond" w:hAnsi="Garamond"/>
          <w:sz w:val="24"/>
          <w:szCs w:val="24"/>
        </w:rPr>
        <w:t>eb 2.0, influence sense- and decision- making during product design.</w:t>
      </w:r>
    </w:p>
    <w:p w14:paraId="1FA898DB" w14:textId="7B9E4104" w:rsidR="001435E7" w:rsidRPr="00722A20" w:rsidRDefault="00A61886" w:rsidP="001D01E9">
      <w:pPr>
        <w:spacing w:after="0" w:line="360" w:lineRule="auto"/>
        <w:ind w:firstLine="357"/>
        <w:jc w:val="both"/>
        <w:rPr>
          <w:rFonts w:ascii="Garamond" w:hAnsi="Garamond"/>
          <w:sz w:val="24"/>
          <w:szCs w:val="24"/>
        </w:rPr>
      </w:pPr>
      <w:r w:rsidRPr="00722A20">
        <w:rPr>
          <w:rFonts w:ascii="Garamond" w:hAnsi="Garamond"/>
          <w:sz w:val="24"/>
          <w:szCs w:val="24"/>
        </w:rPr>
        <w:t>From a practitioner</w:t>
      </w:r>
      <w:r w:rsidR="00F34888" w:rsidRPr="00722A20">
        <w:rPr>
          <w:rFonts w:ascii="Garamond" w:hAnsi="Garamond"/>
          <w:sz w:val="24"/>
          <w:szCs w:val="24"/>
        </w:rPr>
        <w:t>'</w:t>
      </w:r>
      <w:r w:rsidRPr="00722A20">
        <w:rPr>
          <w:rFonts w:ascii="Garamond" w:hAnsi="Garamond"/>
          <w:sz w:val="24"/>
          <w:szCs w:val="24"/>
        </w:rPr>
        <w:t>s perspective, social media/</w:t>
      </w:r>
      <w:r w:rsidR="008C05AA" w:rsidRPr="00722A20">
        <w:rPr>
          <w:rFonts w:ascii="Garamond" w:hAnsi="Garamond"/>
          <w:sz w:val="24"/>
          <w:szCs w:val="24"/>
        </w:rPr>
        <w:t xml:space="preserve">Web </w:t>
      </w:r>
      <w:r w:rsidRPr="00722A20">
        <w:rPr>
          <w:rFonts w:ascii="Garamond" w:hAnsi="Garamond"/>
          <w:sz w:val="24"/>
          <w:szCs w:val="24"/>
        </w:rPr>
        <w:t>2.0 enable</w:t>
      </w:r>
      <w:r w:rsidR="00D80232" w:rsidRPr="00722A20">
        <w:rPr>
          <w:rFonts w:ascii="Garamond" w:hAnsi="Garamond"/>
          <w:sz w:val="24"/>
          <w:szCs w:val="24"/>
        </w:rPr>
        <w:t xml:space="preserve"> d</w:t>
      </w:r>
      <w:r w:rsidR="00D53BEC" w:rsidRPr="00722A20">
        <w:rPr>
          <w:rFonts w:ascii="Garamond" w:hAnsi="Garamond"/>
          <w:sz w:val="24"/>
          <w:szCs w:val="24"/>
        </w:rPr>
        <w:t>iffusion of ideas, collaboration, crowdsourcing and collective intelligence</w:t>
      </w:r>
      <w:r w:rsidR="00D80232" w:rsidRPr="00722A20">
        <w:rPr>
          <w:rFonts w:ascii="Garamond" w:hAnsi="Garamond"/>
          <w:sz w:val="24"/>
          <w:szCs w:val="24"/>
        </w:rPr>
        <w:t>.</w:t>
      </w:r>
      <w:r w:rsidR="00D53BEC" w:rsidRPr="00722A20">
        <w:rPr>
          <w:rFonts w:ascii="Garamond" w:hAnsi="Garamond"/>
          <w:sz w:val="24"/>
          <w:szCs w:val="24"/>
        </w:rPr>
        <w:t xml:space="preserve"> </w:t>
      </w:r>
      <w:r w:rsidR="00D80232" w:rsidRPr="00722A20">
        <w:rPr>
          <w:rFonts w:ascii="Garamond" w:hAnsi="Garamond"/>
          <w:sz w:val="24"/>
          <w:szCs w:val="24"/>
        </w:rPr>
        <w:t>In particular, t</w:t>
      </w:r>
      <w:r w:rsidRPr="00722A20">
        <w:rPr>
          <w:rFonts w:ascii="Garamond" w:hAnsi="Garamond"/>
          <w:sz w:val="24"/>
          <w:szCs w:val="24"/>
        </w:rPr>
        <w:t>he new landscape of social media/Web 2.0 not only increases the dispersal of</w:t>
      </w:r>
      <w:r w:rsidR="00362902" w:rsidRPr="00722A20">
        <w:rPr>
          <w:rFonts w:ascii="Garamond" w:hAnsi="Garamond"/>
          <w:sz w:val="24"/>
          <w:szCs w:val="24"/>
        </w:rPr>
        <w:t xml:space="preserve"> ideas and concepts relating to</w:t>
      </w:r>
      <w:r w:rsidRPr="00722A20">
        <w:rPr>
          <w:rFonts w:ascii="Garamond" w:hAnsi="Garamond"/>
          <w:sz w:val="24"/>
          <w:szCs w:val="24"/>
        </w:rPr>
        <w:t xml:space="preserve"> </w:t>
      </w:r>
      <w:r w:rsidR="00FD2185" w:rsidRPr="00722A20">
        <w:rPr>
          <w:rFonts w:ascii="Garamond" w:hAnsi="Garamond"/>
          <w:sz w:val="24"/>
          <w:szCs w:val="24"/>
        </w:rPr>
        <w:t>product design</w:t>
      </w:r>
      <w:r w:rsidRPr="00722A20">
        <w:rPr>
          <w:rFonts w:ascii="Garamond" w:hAnsi="Garamond"/>
          <w:sz w:val="24"/>
          <w:szCs w:val="24"/>
        </w:rPr>
        <w:t xml:space="preserve">, </w:t>
      </w:r>
      <w:r w:rsidR="00D53BEC" w:rsidRPr="00722A20">
        <w:rPr>
          <w:rFonts w:ascii="Garamond" w:hAnsi="Garamond"/>
          <w:sz w:val="24"/>
          <w:szCs w:val="24"/>
        </w:rPr>
        <w:t xml:space="preserve">but also significantly increases and allows for the inclusion as well as natural selection of ideas through near-evolutionary means. </w:t>
      </w:r>
      <w:r w:rsidRPr="00722A20">
        <w:rPr>
          <w:rFonts w:ascii="Garamond" w:hAnsi="Garamond"/>
          <w:sz w:val="24"/>
          <w:szCs w:val="24"/>
        </w:rPr>
        <w:t>Hence</w:t>
      </w:r>
      <w:r w:rsidR="00F34888" w:rsidRPr="00722A20">
        <w:rPr>
          <w:rFonts w:ascii="Garamond" w:hAnsi="Garamond"/>
          <w:sz w:val="24"/>
          <w:szCs w:val="24"/>
        </w:rPr>
        <w:t>,</w:t>
      </w:r>
      <w:r w:rsidRPr="00722A20">
        <w:rPr>
          <w:rFonts w:ascii="Garamond" w:hAnsi="Garamond"/>
          <w:sz w:val="24"/>
          <w:szCs w:val="24"/>
        </w:rPr>
        <w:t xml:space="preserve"> not only will business and operations-centric processes be increasingly driven by ever leaner and more flexible approaches to engaging with </w:t>
      </w:r>
      <w:r w:rsidR="008C05AA" w:rsidRPr="00722A20">
        <w:rPr>
          <w:rFonts w:ascii="Garamond" w:hAnsi="Garamond"/>
          <w:sz w:val="24"/>
          <w:szCs w:val="24"/>
        </w:rPr>
        <w:t>’</w:t>
      </w:r>
      <w:r w:rsidRPr="00722A20">
        <w:rPr>
          <w:rFonts w:ascii="Garamond" w:hAnsi="Garamond"/>
          <w:sz w:val="24"/>
          <w:szCs w:val="24"/>
        </w:rPr>
        <w:t>connected</w:t>
      </w:r>
      <w:r w:rsidR="008C05AA" w:rsidRPr="00722A20">
        <w:rPr>
          <w:rFonts w:ascii="Garamond" w:hAnsi="Garamond"/>
          <w:sz w:val="24"/>
          <w:szCs w:val="24"/>
        </w:rPr>
        <w:t xml:space="preserve">‘ </w:t>
      </w:r>
      <w:r w:rsidRPr="00722A20">
        <w:rPr>
          <w:rFonts w:ascii="Garamond" w:hAnsi="Garamond"/>
          <w:sz w:val="24"/>
          <w:szCs w:val="24"/>
        </w:rPr>
        <w:t xml:space="preserve">suppliers and customers but the core mechanisms that govern how an enterprise designs products will be subject to a tailorable and rapidly configurable dynamic, and be able to act if it becomes vulnerable (the so-called semantic web concept, as shown by the success of the online encyclopaedia, Wikipedia – see Lih, 2009) (Gunasekaran </w:t>
      </w:r>
      <w:r w:rsidR="00C953DA" w:rsidRPr="00722A20">
        <w:rPr>
          <w:rFonts w:ascii="Garamond" w:hAnsi="Garamond"/>
          <w:sz w:val="24"/>
          <w:szCs w:val="24"/>
        </w:rPr>
        <w:t>and</w:t>
      </w:r>
      <w:r w:rsidRPr="00722A20">
        <w:rPr>
          <w:rFonts w:ascii="Garamond" w:hAnsi="Garamond"/>
          <w:sz w:val="24"/>
          <w:szCs w:val="24"/>
        </w:rPr>
        <w:t xml:space="preserve"> Ngai, 2004; Prajogo </w:t>
      </w:r>
      <w:r w:rsidR="00C953DA" w:rsidRPr="00722A20">
        <w:rPr>
          <w:rFonts w:ascii="Garamond" w:hAnsi="Garamond"/>
          <w:sz w:val="24"/>
          <w:szCs w:val="24"/>
        </w:rPr>
        <w:t>and</w:t>
      </w:r>
      <w:r w:rsidRPr="00722A20">
        <w:rPr>
          <w:rFonts w:ascii="Garamond" w:hAnsi="Garamond"/>
          <w:sz w:val="24"/>
          <w:szCs w:val="24"/>
        </w:rPr>
        <w:t xml:space="preserve"> Olhanger, 2012).</w:t>
      </w:r>
      <w:r w:rsidR="001435E7" w:rsidRPr="00722A20">
        <w:rPr>
          <w:rFonts w:ascii="Garamond" w:hAnsi="Garamond"/>
          <w:sz w:val="24"/>
          <w:szCs w:val="24"/>
        </w:rPr>
        <w:t xml:space="preserve"> </w:t>
      </w:r>
    </w:p>
    <w:p w14:paraId="21FCD550" w14:textId="47EBDEAE" w:rsidR="00336040" w:rsidRPr="00722A20" w:rsidRDefault="008B7AC8" w:rsidP="001D01E9">
      <w:pPr>
        <w:spacing w:after="0" w:line="360" w:lineRule="auto"/>
        <w:ind w:firstLine="357"/>
        <w:jc w:val="both"/>
        <w:rPr>
          <w:rFonts w:ascii="Garamond" w:hAnsi="Garamond"/>
          <w:sz w:val="24"/>
          <w:szCs w:val="24"/>
        </w:rPr>
      </w:pPr>
      <w:r w:rsidRPr="00722A20">
        <w:rPr>
          <w:rFonts w:ascii="Garamond" w:hAnsi="Garamond"/>
          <w:sz w:val="24"/>
          <w:szCs w:val="24"/>
        </w:rPr>
        <w:t xml:space="preserve">Apart from enabling diffusion and enabling collaboration, </w:t>
      </w:r>
      <w:r w:rsidR="00164E1D" w:rsidRPr="00722A20">
        <w:rPr>
          <w:rFonts w:ascii="Garamond" w:hAnsi="Garamond"/>
          <w:sz w:val="24"/>
          <w:szCs w:val="24"/>
        </w:rPr>
        <w:t xml:space="preserve">social media/Web 2.0 </w:t>
      </w:r>
      <w:r w:rsidR="00570B4A" w:rsidRPr="00722A20">
        <w:rPr>
          <w:rFonts w:ascii="Garamond" w:hAnsi="Garamond"/>
          <w:sz w:val="24"/>
          <w:szCs w:val="24"/>
        </w:rPr>
        <w:t>facilitate the</w:t>
      </w:r>
      <w:r w:rsidR="00164E1D" w:rsidRPr="00722A20">
        <w:rPr>
          <w:rFonts w:ascii="Garamond" w:hAnsi="Garamond"/>
          <w:sz w:val="24"/>
          <w:szCs w:val="24"/>
        </w:rPr>
        <w:t xml:space="preserve"> v</w:t>
      </w:r>
      <w:r w:rsidR="00A61886" w:rsidRPr="00722A20">
        <w:rPr>
          <w:rFonts w:ascii="Garamond" w:hAnsi="Garamond"/>
          <w:sz w:val="24"/>
          <w:szCs w:val="24"/>
        </w:rPr>
        <w:t>isibility and transparency of sense-making and decision-making processes</w:t>
      </w:r>
      <w:r w:rsidR="00DF61A7" w:rsidRPr="00722A20">
        <w:rPr>
          <w:rFonts w:ascii="Garamond" w:hAnsi="Garamond"/>
          <w:sz w:val="24"/>
          <w:szCs w:val="24"/>
        </w:rPr>
        <w:t>.</w:t>
      </w:r>
      <w:r w:rsidR="00D53BEC" w:rsidRPr="00722A20">
        <w:rPr>
          <w:rFonts w:ascii="Garamond" w:hAnsi="Garamond"/>
          <w:sz w:val="24"/>
          <w:szCs w:val="24"/>
        </w:rPr>
        <w:t xml:space="preserve"> </w:t>
      </w:r>
      <w:r w:rsidR="00A61886" w:rsidRPr="00722A20">
        <w:rPr>
          <w:rFonts w:ascii="Garamond" w:hAnsi="Garamond"/>
          <w:sz w:val="24"/>
          <w:szCs w:val="24"/>
        </w:rPr>
        <w:t>The integration of</w:t>
      </w:r>
      <w:r w:rsidR="00D53BEC" w:rsidRPr="00722A20">
        <w:rPr>
          <w:rFonts w:ascii="Garamond" w:hAnsi="Garamond"/>
          <w:sz w:val="24"/>
          <w:szCs w:val="24"/>
        </w:rPr>
        <w:t xml:space="preserve"> customers</w:t>
      </w:r>
      <w:r w:rsidR="00A61886" w:rsidRPr="00722A20">
        <w:rPr>
          <w:rFonts w:ascii="Garamond" w:hAnsi="Garamond"/>
          <w:sz w:val="24"/>
          <w:szCs w:val="24"/>
        </w:rPr>
        <w:t xml:space="preserve"> and suppliers</w:t>
      </w:r>
      <w:r w:rsidR="00D53BEC" w:rsidRPr="00722A20">
        <w:rPr>
          <w:rFonts w:ascii="Garamond" w:hAnsi="Garamond"/>
          <w:sz w:val="24"/>
          <w:szCs w:val="24"/>
        </w:rPr>
        <w:t xml:space="preserve"> into </w:t>
      </w:r>
      <w:r w:rsidR="00A61886" w:rsidRPr="00722A20">
        <w:rPr>
          <w:rFonts w:ascii="Garamond" w:hAnsi="Garamond"/>
          <w:sz w:val="24"/>
          <w:szCs w:val="24"/>
        </w:rPr>
        <w:t>product design</w:t>
      </w:r>
      <w:r w:rsidR="00FD2185" w:rsidRPr="00722A20">
        <w:rPr>
          <w:rFonts w:ascii="Garamond" w:hAnsi="Garamond"/>
          <w:sz w:val="24"/>
          <w:szCs w:val="24"/>
        </w:rPr>
        <w:t xml:space="preserve"> </w:t>
      </w:r>
      <w:r w:rsidR="00A61886" w:rsidRPr="00722A20">
        <w:rPr>
          <w:rFonts w:ascii="Garamond" w:hAnsi="Garamond"/>
          <w:sz w:val="24"/>
          <w:szCs w:val="24"/>
        </w:rPr>
        <w:t>allows</w:t>
      </w:r>
      <w:r w:rsidR="00D53BEC" w:rsidRPr="00722A20">
        <w:rPr>
          <w:rFonts w:ascii="Garamond" w:hAnsi="Garamond"/>
          <w:sz w:val="24"/>
          <w:szCs w:val="24"/>
        </w:rPr>
        <w:t xml:space="preserve"> </w:t>
      </w:r>
      <w:r w:rsidR="00A61886" w:rsidRPr="00722A20">
        <w:rPr>
          <w:rFonts w:ascii="Garamond" w:hAnsi="Garamond"/>
          <w:sz w:val="24"/>
          <w:szCs w:val="24"/>
        </w:rPr>
        <w:t>visualisation and transparency of shared knowledge (customers, suppliers, internal functions/capabilities, and</w:t>
      </w:r>
      <w:r w:rsidR="00F34888" w:rsidRPr="00722A20">
        <w:rPr>
          <w:rFonts w:ascii="Garamond" w:hAnsi="Garamond"/>
          <w:sz w:val="24"/>
          <w:szCs w:val="24"/>
        </w:rPr>
        <w:t xml:space="preserve"> the</w:t>
      </w:r>
      <w:r w:rsidR="00A61886" w:rsidRPr="00722A20">
        <w:rPr>
          <w:rFonts w:ascii="Garamond" w:hAnsi="Garamond"/>
          <w:sz w:val="24"/>
          <w:szCs w:val="24"/>
        </w:rPr>
        <w:t xml:space="preserve"> design process). </w:t>
      </w:r>
      <w:r w:rsidR="00D662D2" w:rsidRPr="00722A20">
        <w:rPr>
          <w:rFonts w:ascii="Garamond" w:hAnsi="Garamond"/>
          <w:sz w:val="24"/>
          <w:szCs w:val="24"/>
        </w:rPr>
        <w:t>T</w:t>
      </w:r>
      <w:r w:rsidR="00A61886" w:rsidRPr="00722A20">
        <w:rPr>
          <w:rFonts w:ascii="Garamond" w:hAnsi="Garamond"/>
          <w:sz w:val="24"/>
          <w:szCs w:val="24"/>
        </w:rPr>
        <w:t xml:space="preserve">he design team </w:t>
      </w:r>
      <w:r w:rsidR="00D662D2" w:rsidRPr="00722A20">
        <w:rPr>
          <w:rFonts w:ascii="Garamond" w:hAnsi="Garamond"/>
          <w:sz w:val="24"/>
          <w:szCs w:val="24"/>
        </w:rPr>
        <w:t xml:space="preserve">can therefore </w:t>
      </w:r>
      <w:r w:rsidR="00D53BEC" w:rsidRPr="00722A20">
        <w:rPr>
          <w:rFonts w:ascii="Garamond" w:hAnsi="Garamond"/>
          <w:sz w:val="24"/>
          <w:szCs w:val="24"/>
        </w:rPr>
        <w:t>explore and exploit ideas</w:t>
      </w:r>
      <w:r w:rsidR="00A61886" w:rsidRPr="00722A20">
        <w:rPr>
          <w:rFonts w:ascii="Garamond" w:hAnsi="Garamond"/>
          <w:sz w:val="24"/>
          <w:szCs w:val="24"/>
        </w:rPr>
        <w:t>, understand changes in customer and market requirements, learn from previous experiences, improve the design process, and increase efficiency in the sense-making and decision-making processes. Furthermore, it is important to increase</w:t>
      </w:r>
      <w:r w:rsidR="00D53BEC" w:rsidRPr="00722A20">
        <w:rPr>
          <w:rFonts w:ascii="Garamond" w:hAnsi="Garamond"/>
          <w:sz w:val="24"/>
          <w:szCs w:val="24"/>
        </w:rPr>
        <w:t xml:space="preserve"> the transparency </w:t>
      </w:r>
      <w:r w:rsidR="00243AAB" w:rsidRPr="00722A20">
        <w:rPr>
          <w:rFonts w:ascii="Garamond" w:hAnsi="Garamond"/>
          <w:sz w:val="24"/>
          <w:szCs w:val="24"/>
        </w:rPr>
        <w:t xml:space="preserve">of </w:t>
      </w:r>
      <w:r w:rsidR="00A61886" w:rsidRPr="00722A20">
        <w:rPr>
          <w:rFonts w:ascii="Garamond" w:hAnsi="Garamond"/>
          <w:sz w:val="24"/>
          <w:szCs w:val="24"/>
        </w:rPr>
        <w:t>shared knowledge between the design team</w:t>
      </w:r>
      <w:r w:rsidR="00D53BEC" w:rsidRPr="00722A20">
        <w:rPr>
          <w:rFonts w:ascii="Garamond" w:hAnsi="Garamond"/>
          <w:sz w:val="24"/>
          <w:szCs w:val="24"/>
        </w:rPr>
        <w:t xml:space="preserve"> in order to view tacit and explicit relational links within and across </w:t>
      </w:r>
      <w:r w:rsidR="00454892" w:rsidRPr="00722A20">
        <w:rPr>
          <w:rFonts w:ascii="Garamond" w:hAnsi="Garamond"/>
          <w:sz w:val="24"/>
          <w:szCs w:val="24"/>
        </w:rPr>
        <w:t>the team</w:t>
      </w:r>
      <w:r w:rsidR="00D53BEC" w:rsidRPr="00722A20">
        <w:rPr>
          <w:rFonts w:ascii="Garamond" w:hAnsi="Garamond"/>
          <w:sz w:val="24"/>
          <w:szCs w:val="24"/>
        </w:rPr>
        <w:t xml:space="preserve"> as identified by </w:t>
      </w:r>
      <w:r w:rsidR="00A61886" w:rsidRPr="00722A20">
        <w:rPr>
          <w:rFonts w:ascii="Garamond" w:hAnsi="Garamond"/>
          <w:sz w:val="24"/>
          <w:szCs w:val="24"/>
        </w:rPr>
        <w:t>Lambert et al. (1998)</w:t>
      </w:r>
      <w:r w:rsidR="00630C11" w:rsidRPr="00722A20">
        <w:rPr>
          <w:rFonts w:ascii="Garamond" w:hAnsi="Garamond"/>
          <w:sz w:val="24"/>
          <w:szCs w:val="24"/>
        </w:rPr>
        <w:t xml:space="preserve"> and Lambert </w:t>
      </w:r>
      <w:r w:rsidR="00C953DA" w:rsidRPr="00722A20">
        <w:rPr>
          <w:rFonts w:ascii="Garamond" w:hAnsi="Garamond"/>
          <w:sz w:val="24"/>
          <w:szCs w:val="24"/>
        </w:rPr>
        <w:t>and</w:t>
      </w:r>
      <w:r w:rsidR="00630C11" w:rsidRPr="00722A20">
        <w:rPr>
          <w:rFonts w:ascii="Garamond" w:hAnsi="Garamond"/>
          <w:sz w:val="24"/>
          <w:szCs w:val="24"/>
        </w:rPr>
        <w:t xml:space="preserve"> Cooper (2000)</w:t>
      </w:r>
      <w:r w:rsidR="007E1643" w:rsidRPr="00722A20">
        <w:rPr>
          <w:rFonts w:ascii="Garamond" w:hAnsi="Garamond"/>
          <w:sz w:val="24"/>
          <w:szCs w:val="24"/>
        </w:rPr>
        <w:t>.</w:t>
      </w:r>
    </w:p>
    <w:p w14:paraId="7B902A09" w14:textId="77777777" w:rsidR="00336040" w:rsidRPr="00722A20" w:rsidRDefault="00336040">
      <w:pPr>
        <w:pStyle w:val="ListParagraph"/>
        <w:spacing w:after="0" w:line="360" w:lineRule="auto"/>
        <w:ind w:left="360"/>
        <w:jc w:val="both"/>
        <w:rPr>
          <w:rFonts w:ascii="Garamond" w:hAnsi="Garamond"/>
          <w:sz w:val="24"/>
          <w:szCs w:val="24"/>
        </w:rPr>
      </w:pPr>
    </w:p>
    <w:p w14:paraId="275B4EDF" w14:textId="77777777" w:rsidR="001D01E9" w:rsidRPr="00722A20" w:rsidRDefault="001D01E9">
      <w:pPr>
        <w:pStyle w:val="ListParagraph"/>
        <w:spacing w:after="0" w:line="360" w:lineRule="auto"/>
        <w:ind w:left="360"/>
        <w:jc w:val="both"/>
        <w:rPr>
          <w:rFonts w:ascii="Garamond" w:hAnsi="Garamond"/>
          <w:sz w:val="24"/>
          <w:szCs w:val="24"/>
        </w:rPr>
      </w:pPr>
    </w:p>
    <w:p w14:paraId="64A9A283" w14:textId="77777777" w:rsidR="00F03EAD" w:rsidRPr="00722A20" w:rsidRDefault="00A61886" w:rsidP="008C2B5F">
      <w:pPr>
        <w:spacing w:after="0" w:line="480" w:lineRule="auto"/>
        <w:rPr>
          <w:rFonts w:ascii="Garamond" w:hAnsi="Garamond"/>
          <w:i/>
          <w:sz w:val="24"/>
          <w:szCs w:val="24"/>
        </w:rPr>
      </w:pPr>
      <w:r w:rsidRPr="00722A20">
        <w:rPr>
          <w:rFonts w:ascii="Garamond" w:hAnsi="Garamond"/>
          <w:i/>
          <w:sz w:val="24"/>
          <w:szCs w:val="24"/>
        </w:rPr>
        <w:t xml:space="preserve">5.1 Critical Challenges to the Use of Web 2.0/Social media </w:t>
      </w:r>
    </w:p>
    <w:p w14:paraId="1C50FF0D" w14:textId="4CFA6952" w:rsidR="00D352F0" w:rsidRPr="00722A20" w:rsidRDefault="00A61886" w:rsidP="00B170C4">
      <w:pPr>
        <w:spacing w:after="0" w:line="360" w:lineRule="auto"/>
        <w:ind w:firstLine="357"/>
        <w:jc w:val="both"/>
        <w:rPr>
          <w:rFonts w:ascii="Garamond" w:hAnsi="Garamond"/>
          <w:sz w:val="24"/>
          <w:szCs w:val="24"/>
        </w:rPr>
      </w:pPr>
      <w:r w:rsidRPr="00722A20">
        <w:rPr>
          <w:rFonts w:ascii="Garamond" w:hAnsi="Garamond"/>
          <w:sz w:val="24"/>
          <w:szCs w:val="24"/>
        </w:rPr>
        <w:t>Noting the points in the preceding sections, the</w:t>
      </w:r>
      <w:r w:rsidR="001B30B0" w:rsidRPr="00722A20">
        <w:rPr>
          <w:rFonts w:ascii="Garamond" w:hAnsi="Garamond"/>
          <w:sz w:val="24"/>
          <w:szCs w:val="24"/>
        </w:rPr>
        <w:t xml:space="preserve">re are also particular challenges that relate to </w:t>
      </w:r>
      <w:r w:rsidRPr="00722A20">
        <w:rPr>
          <w:rFonts w:ascii="Garamond" w:hAnsi="Garamond"/>
          <w:sz w:val="24"/>
          <w:szCs w:val="24"/>
        </w:rPr>
        <w:t>the effective usage of Web 2.0/social media for knowledge sharing during product design</w:t>
      </w:r>
      <w:r w:rsidR="001001B9" w:rsidRPr="00722A20">
        <w:rPr>
          <w:rFonts w:ascii="Garamond" w:hAnsi="Garamond"/>
          <w:sz w:val="24"/>
          <w:szCs w:val="24"/>
        </w:rPr>
        <w:t>.</w:t>
      </w:r>
      <w:r w:rsidR="00D20205" w:rsidRPr="00722A20">
        <w:rPr>
          <w:rFonts w:ascii="Garamond" w:hAnsi="Garamond"/>
          <w:sz w:val="24"/>
          <w:szCs w:val="24"/>
        </w:rPr>
        <w:t xml:space="preserve"> </w:t>
      </w:r>
      <w:r w:rsidR="001B30B0" w:rsidRPr="00722A20">
        <w:rPr>
          <w:rFonts w:ascii="Garamond" w:hAnsi="Garamond"/>
          <w:sz w:val="24"/>
          <w:szCs w:val="24"/>
        </w:rPr>
        <w:t>In particular, e</w:t>
      </w:r>
      <w:r w:rsidRPr="00722A20">
        <w:rPr>
          <w:rFonts w:ascii="Garamond" w:hAnsi="Garamond"/>
          <w:sz w:val="24"/>
          <w:szCs w:val="24"/>
        </w:rPr>
        <w:t xml:space="preserve">ffective use of social media/Web 2.0 requires that any organisation will have to have </w:t>
      </w:r>
      <w:r w:rsidRPr="00722A20">
        <w:rPr>
          <w:rFonts w:ascii="Garamond" w:hAnsi="Garamond"/>
          <w:i/>
          <w:sz w:val="24"/>
          <w:szCs w:val="24"/>
        </w:rPr>
        <w:t>experienced or sophisticated knowledge management/sharing strategies</w:t>
      </w:r>
      <w:r w:rsidRPr="00722A20">
        <w:rPr>
          <w:rFonts w:ascii="Garamond" w:hAnsi="Garamond"/>
          <w:sz w:val="24"/>
          <w:szCs w:val="24"/>
        </w:rPr>
        <w:t xml:space="preserve"> to deal with the vast range of information posted and knowledge shared across a range of Web 2.0 platforms. Gathering and integrating discussions, threads, ideas and collaborative actions from sites as varied as location-based networking (e.g. Foursquare) through to messaging services (e.g. Skype</w:t>
      </w:r>
      <w:r w:rsidR="002B6F1D" w:rsidRPr="00722A20">
        <w:rPr>
          <w:rFonts w:ascii="Garamond" w:hAnsi="Garamond"/>
          <w:sz w:val="24"/>
          <w:szCs w:val="24"/>
        </w:rPr>
        <w:t xml:space="preserve">, Twitter) is and will </w:t>
      </w:r>
      <w:r w:rsidR="002B6F1D" w:rsidRPr="00722A20">
        <w:rPr>
          <w:rFonts w:ascii="Garamond" w:hAnsi="Garamond"/>
          <w:sz w:val="24"/>
          <w:szCs w:val="24"/>
        </w:rPr>
        <w:lastRenderedPageBreak/>
        <w:t xml:space="preserve">be a major undertaking in order to make sense of the content that will be located there. Thus having a combined </w:t>
      </w:r>
      <w:r w:rsidR="006C6994" w:rsidRPr="00722A20">
        <w:rPr>
          <w:rFonts w:ascii="Garamond" w:hAnsi="Garamond"/>
          <w:sz w:val="24"/>
          <w:szCs w:val="24"/>
        </w:rPr>
        <w:t xml:space="preserve">knowledge </w:t>
      </w:r>
      <w:r w:rsidRPr="00722A20">
        <w:rPr>
          <w:rFonts w:ascii="Garamond" w:hAnsi="Garamond"/>
          <w:sz w:val="24"/>
          <w:szCs w:val="24"/>
        </w:rPr>
        <w:t>and content management strategy is therefore key, as a combination of text, audio and video content define the fluid and dynamic nature of the Web 2.0 sphere. Whil</w:t>
      </w:r>
      <w:r w:rsidR="00F34888" w:rsidRPr="00722A20">
        <w:rPr>
          <w:rFonts w:ascii="Garamond" w:hAnsi="Garamond"/>
          <w:sz w:val="24"/>
          <w:szCs w:val="24"/>
        </w:rPr>
        <w:t>e</w:t>
      </w:r>
      <w:r w:rsidRPr="00722A20">
        <w:rPr>
          <w:rFonts w:ascii="Garamond" w:hAnsi="Garamond"/>
          <w:sz w:val="24"/>
          <w:szCs w:val="24"/>
        </w:rPr>
        <w:t xml:space="preserve"> individual outlets and platforms may provide data readily, sophisticated mash-ups would be needed in order to bring together a holistic view of the inter-organisational and cross-functional design team, re-orienting top-down flow of information and knowledge to one that is bottom-up from </w:t>
      </w:r>
      <w:r w:rsidR="00F34888" w:rsidRPr="00722A20">
        <w:rPr>
          <w:rFonts w:ascii="Garamond" w:hAnsi="Garamond"/>
          <w:sz w:val="24"/>
          <w:szCs w:val="24"/>
        </w:rPr>
        <w:t>'</w:t>
      </w:r>
      <w:r w:rsidRPr="00722A20">
        <w:rPr>
          <w:rFonts w:ascii="Garamond" w:hAnsi="Garamond"/>
          <w:sz w:val="24"/>
          <w:szCs w:val="24"/>
        </w:rPr>
        <w:t>grassroots</w:t>
      </w:r>
      <w:r w:rsidR="00F34888" w:rsidRPr="00722A20">
        <w:rPr>
          <w:rFonts w:ascii="Garamond" w:hAnsi="Garamond"/>
          <w:sz w:val="24"/>
          <w:szCs w:val="24"/>
        </w:rPr>
        <w:t>'</w:t>
      </w:r>
      <w:r w:rsidRPr="00722A20">
        <w:rPr>
          <w:rFonts w:ascii="Garamond" w:hAnsi="Garamond"/>
          <w:sz w:val="24"/>
          <w:szCs w:val="24"/>
        </w:rPr>
        <w:t xml:space="preserve"> stakeholders instead.</w:t>
      </w:r>
      <w:r w:rsidR="00812A54" w:rsidRPr="00722A20">
        <w:rPr>
          <w:rFonts w:ascii="Garamond" w:hAnsi="Garamond"/>
          <w:sz w:val="24"/>
          <w:szCs w:val="24"/>
        </w:rPr>
        <w:t xml:space="preserve"> Furthermore, organizations would need to </w:t>
      </w:r>
      <w:r w:rsidR="00B36E24" w:rsidRPr="00722A20">
        <w:rPr>
          <w:rFonts w:ascii="Garamond" w:hAnsi="Garamond"/>
          <w:sz w:val="24"/>
          <w:szCs w:val="24"/>
        </w:rPr>
        <w:t xml:space="preserve">be </w:t>
      </w:r>
      <w:r w:rsidR="00B36E24" w:rsidRPr="00722A20">
        <w:rPr>
          <w:rFonts w:ascii="Garamond" w:hAnsi="Garamond"/>
          <w:i/>
          <w:sz w:val="24"/>
          <w:szCs w:val="24"/>
        </w:rPr>
        <w:t>proactive</w:t>
      </w:r>
      <w:r w:rsidR="00B36E24" w:rsidRPr="00722A20">
        <w:rPr>
          <w:rFonts w:ascii="Garamond" w:hAnsi="Garamond"/>
          <w:sz w:val="24"/>
          <w:szCs w:val="24"/>
        </w:rPr>
        <w:t xml:space="preserve"> in selecting appropriate technologies for </w:t>
      </w:r>
      <w:r w:rsidRPr="00722A20">
        <w:rPr>
          <w:rFonts w:ascii="Garamond" w:hAnsi="Garamond"/>
          <w:i/>
          <w:sz w:val="24"/>
          <w:szCs w:val="24"/>
        </w:rPr>
        <w:t>sense-</w:t>
      </w:r>
      <w:r w:rsidR="001E7A8B" w:rsidRPr="00722A20">
        <w:rPr>
          <w:rFonts w:ascii="Garamond" w:hAnsi="Garamond"/>
          <w:i/>
          <w:sz w:val="24"/>
          <w:szCs w:val="24"/>
        </w:rPr>
        <w:t xml:space="preserve"> </w:t>
      </w:r>
      <w:r w:rsidRPr="00722A20">
        <w:rPr>
          <w:rFonts w:ascii="Garamond" w:hAnsi="Garamond"/>
          <w:i/>
          <w:sz w:val="24"/>
          <w:szCs w:val="24"/>
        </w:rPr>
        <w:t>and decision-making</w:t>
      </w:r>
      <w:r w:rsidR="001E7A8B" w:rsidRPr="00722A20">
        <w:rPr>
          <w:rFonts w:ascii="Garamond" w:hAnsi="Garamond"/>
          <w:sz w:val="24"/>
          <w:szCs w:val="24"/>
        </w:rPr>
        <w:t>.</w:t>
      </w:r>
      <w:r w:rsidRPr="00722A20">
        <w:rPr>
          <w:rFonts w:ascii="Garamond" w:hAnsi="Garamond"/>
          <w:sz w:val="24"/>
          <w:szCs w:val="24"/>
        </w:rPr>
        <w:t xml:space="preserve"> </w:t>
      </w:r>
      <w:r w:rsidR="001E7A8B" w:rsidRPr="00722A20">
        <w:rPr>
          <w:rFonts w:ascii="Garamond" w:hAnsi="Garamond"/>
          <w:sz w:val="24"/>
          <w:szCs w:val="24"/>
        </w:rPr>
        <w:t>W</w:t>
      </w:r>
      <w:r w:rsidRPr="00722A20">
        <w:rPr>
          <w:rFonts w:ascii="Garamond" w:hAnsi="Garamond"/>
          <w:sz w:val="24"/>
          <w:szCs w:val="24"/>
        </w:rPr>
        <w:t>hil</w:t>
      </w:r>
      <w:r w:rsidR="00F34888" w:rsidRPr="00722A20">
        <w:rPr>
          <w:rFonts w:ascii="Garamond" w:hAnsi="Garamond"/>
          <w:sz w:val="24"/>
          <w:szCs w:val="24"/>
        </w:rPr>
        <w:t>e</w:t>
      </w:r>
      <w:r w:rsidRPr="00722A20">
        <w:rPr>
          <w:rFonts w:ascii="Garamond" w:hAnsi="Garamond"/>
          <w:sz w:val="24"/>
          <w:szCs w:val="24"/>
        </w:rPr>
        <w:t xml:space="preserve"> we have explored the role of social media/</w:t>
      </w:r>
      <w:r w:rsidR="00630C11" w:rsidRPr="00722A20">
        <w:rPr>
          <w:rFonts w:ascii="Garamond" w:hAnsi="Garamond"/>
          <w:sz w:val="24"/>
          <w:szCs w:val="24"/>
        </w:rPr>
        <w:t xml:space="preserve">Web </w:t>
      </w:r>
      <w:r w:rsidRPr="00722A20">
        <w:rPr>
          <w:rFonts w:ascii="Garamond" w:hAnsi="Garamond"/>
          <w:sz w:val="24"/>
          <w:szCs w:val="24"/>
        </w:rPr>
        <w:t xml:space="preserve">2.0 for sense-making and decision-making, not all such technologies are appropriate to facilitate it. </w:t>
      </w:r>
      <w:r w:rsidR="00DF4431" w:rsidRPr="00722A20">
        <w:rPr>
          <w:rFonts w:ascii="Garamond" w:hAnsi="Garamond"/>
          <w:sz w:val="24"/>
          <w:szCs w:val="24"/>
        </w:rPr>
        <w:t>S</w:t>
      </w:r>
      <w:r w:rsidRPr="00722A20">
        <w:rPr>
          <w:rFonts w:ascii="Garamond" w:hAnsi="Garamond"/>
          <w:sz w:val="24"/>
          <w:szCs w:val="24"/>
        </w:rPr>
        <w:t xml:space="preserve">ense-making and decision-making are reliant upon knowledge sharing, as well as notions of an ecology of user-created content and its impact upon the economics of Web 2.0 technologies and the co-existence of this platform with other structures (Shim </w:t>
      </w:r>
      <w:r w:rsidR="00C953DA" w:rsidRPr="00722A20">
        <w:rPr>
          <w:rFonts w:ascii="Garamond" w:hAnsi="Garamond"/>
          <w:sz w:val="24"/>
          <w:szCs w:val="24"/>
        </w:rPr>
        <w:t>and</w:t>
      </w:r>
      <w:r w:rsidRPr="00722A20">
        <w:rPr>
          <w:rFonts w:ascii="Garamond" w:hAnsi="Garamond"/>
          <w:sz w:val="24"/>
          <w:szCs w:val="24"/>
        </w:rPr>
        <w:t xml:space="preserve"> Lee, 2009). </w:t>
      </w:r>
    </w:p>
    <w:p w14:paraId="6EDD3041" w14:textId="109200A7" w:rsidR="00981AE3" w:rsidRPr="00722A20" w:rsidRDefault="002B6F1D" w:rsidP="00B170C4">
      <w:pPr>
        <w:spacing w:after="0" w:line="360" w:lineRule="auto"/>
        <w:ind w:firstLine="357"/>
        <w:jc w:val="both"/>
        <w:rPr>
          <w:rFonts w:ascii="Garamond" w:hAnsi="Garamond"/>
          <w:i/>
          <w:sz w:val="24"/>
          <w:szCs w:val="24"/>
        </w:rPr>
      </w:pPr>
      <w:r w:rsidRPr="00722A20">
        <w:rPr>
          <w:rFonts w:ascii="Garamond" w:hAnsi="Garamond"/>
          <w:sz w:val="24"/>
          <w:szCs w:val="24"/>
        </w:rPr>
        <w:t xml:space="preserve">A consistent concern and argument against having an internet-based </w:t>
      </w:r>
      <w:r w:rsidR="00DF4431" w:rsidRPr="00722A20">
        <w:rPr>
          <w:rFonts w:ascii="Garamond" w:hAnsi="Garamond"/>
          <w:sz w:val="24"/>
          <w:szCs w:val="24"/>
        </w:rPr>
        <w:t xml:space="preserve">design team </w:t>
      </w:r>
      <w:r w:rsidR="00F34888" w:rsidRPr="00722A20">
        <w:rPr>
          <w:rFonts w:ascii="Garamond" w:hAnsi="Garamond"/>
          <w:sz w:val="24"/>
          <w:szCs w:val="24"/>
        </w:rPr>
        <w:t xml:space="preserve">relates to </w:t>
      </w:r>
      <w:r w:rsidR="00F34888" w:rsidRPr="00722A20">
        <w:rPr>
          <w:rFonts w:ascii="Garamond" w:hAnsi="Garamond"/>
          <w:i/>
          <w:sz w:val="24"/>
          <w:szCs w:val="24"/>
        </w:rPr>
        <w:t>issues</w:t>
      </w:r>
      <w:r w:rsidR="00A61886" w:rsidRPr="00722A20">
        <w:rPr>
          <w:rFonts w:ascii="Garamond" w:hAnsi="Garamond"/>
          <w:i/>
          <w:sz w:val="24"/>
          <w:szCs w:val="24"/>
        </w:rPr>
        <w:t xml:space="preserve"> of security, privacy and authorisation concerns</w:t>
      </w:r>
      <w:r w:rsidR="00A61886" w:rsidRPr="00722A20">
        <w:rPr>
          <w:rFonts w:ascii="Garamond" w:hAnsi="Garamond"/>
          <w:sz w:val="24"/>
          <w:szCs w:val="24"/>
        </w:rPr>
        <w:t xml:space="preserve">. Shared as well as independent verification and security within and across a design team would have to be mandated and agreed to as part of either separate business processes, or subsumed within the contractual obligations of how design partners would interact and engage in the product design. </w:t>
      </w:r>
      <w:r w:rsidR="00D352F0" w:rsidRPr="00722A20">
        <w:rPr>
          <w:rFonts w:ascii="Garamond" w:hAnsi="Garamond"/>
          <w:sz w:val="24"/>
          <w:szCs w:val="24"/>
        </w:rPr>
        <w:t xml:space="preserve">Furthermore, to </w:t>
      </w:r>
      <w:r w:rsidR="00A61886" w:rsidRPr="00722A20">
        <w:rPr>
          <w:rFonts w:ascii="Garamond" w:hAnsi="Garamond"/>
          <w:sz w:val="24"/>
          <w:szCs w:val="24"/>
        </w:rPr>
        <w:t xml:space="preserve">avoid the risk of social media/Web 2.0 being another ICT </w:t>
      </w:r>
      <w:r w:rsidR="007302C8" w:rsidRPr="00722A20">
        <w:rPr>
          <w:rFonts w:ascii="Garamond" w:hAnsi="Garamond"/>
          <w:sz w:val="24"/>
          <w:szCs w:val="24"/>
        </w:rPr>
        <w:t>'</w:t>
      </w:r>
      <w:r w:rsidR="00A61886" w:rsidRPr="00722A20">
        <w:rPr>
          <w:rFonts w:ascii="Garamond" w:hAnsi="Garamond"/>
          <w:sz w:val="24"/>
          <w:szCs w:val="24"/>
        </w:rPr>
        <w:t>fad</w:t>
      </w:r>
      <w:r w:rsidR="007302C8" w:rsidRPr="00722A20">
        <w:rPr>
          <w:rFonts w:ascii="Garamond" w:hAnsi="Garamond"/>
          <w:sz w:val="24"/>
          <w:szCs w:val="24"/>
        </w:rPr>
        <w:t>'</w:t>
      </w:r>
      <w:r w:rsidR="00A61886" w:rsidRPr="00722A20">
        <w:rPr>
          <w:rFonts w:ascii="Garamond" w:hAnsi="Garamond"/>
          <w:sz w:val="24"/>
          <w:szCs w:val="24"/>
        </w:rPr>
        <w:t xml:space="preserve"> and </w:t>
      </w:r>
      <w:r w:rsidR="007302C8" w:rsidRPr="00722A20">
        <w:rPr>
          <w:rFonts w:ascii="Garamond" w:hAnsi="Garamond"/>
          <w:sz w:val="24"/>
          <w:szCs w:val="24"/>
        </w:rPr>
        <w:t>'</w:t>
      </w:r>
      <w:r w:rsidR="00A61886" w:rsidRPr="00722A20">
        <w:rPr>
          <w:rFonts w:ascii="Garamond" w:hAnsi="Garamond"/>
          <w:sz w:val="24"/>
          <w:szCs w:val="24"/>
        </w:rPr>
        <w:t>fashion</w:t>
      </w:r>
      <w:r w:rsidR="007302C8" w:rsidRPr="00722A20">
        <w:rPr>
          <w:rFonts w:ascii="Garamond" w:hAnsi="Garamond"/>
          <w:sz w:val="24"/>
          <w:szCs w:val="24"/>
        </w:rPr>
        <w:t>'</w:t>
      </w:r>
      <w:r w:rsidR="00A61886" w:rsidRPr="00722A20">
        <w:rPr>
          <w:rFonts w:ascii="Garamond" w:hAnsi="Garamond"/>
          <w:sz w:val="24"/>
          <w:szCs w:val="24"/>
        </w:rPr>
        <w:t xml:space="preserve">, </w:t>
      </w:r>
      <w:r w:rsidR="00981AE3" w:rsidRPr="00722A20">
        <w:rPr>
          <w:rFonts w:ascii="Garamond" w:hAnsi="Garamond"/>
          <w:i/>
          <w:sz w:val="24"/>
          <w:szCs w:val="24"/>
        </w:rPr>
        <w:t>integration and interoperability</w:t>
      </w:r>
      <w:r w:rsidR="00981AE3" w:rsidRPr="00722A20">
        <w:rPr>
          <w:rFonts w:ascii="Garamond" w:hAnsi="Garamond"/>
          <w:sz w:val="24"/>
          <w:szCs w:val="24"/>
        </w:rPr>
        <w:t xml:space="preserve"> needs to be considered, namely </w:t>
      </w:r>
      <w:r w:rsidR="00A61886" w:rsidRPr="00722A20">
        <w:rPr>
          <w:rFonts w:ascii="Garamond" w:hAnsi="Garamond"/>
          <w:sz w:val="24"/>
          <w:szCs w:val="24"/>
        </w:rPr>
        <w:t xml:space="preserve">connecting and making the best use of such technologies out towards other internet and IS platforms would be an essential requirement. Noting the challenges to knowledge sharing highlighted above, an additional requirement would be </w:t>
      </w:r>
      <w:r w:rsidR="007302C8" w:rsidRPr="00722A20">
        <w:rPr>
          <w:rFonts w:ascii="Garamond" w:hAnsi="Garamond"/>
          <w:sz w:val="24"/>
          <w:szCs w:val="24"/>
        </w:rPr>
        <w:t>to</w:t>
      </w:r>
      <w:r w:rsidR="00A61886" w:rsidRPr="00722A20">
        <w:rPr>
          <w:rFonts w:ascii="Garamond" w:hAnsi="Garamond"/>
          <w:sz w:val="24"/>
          <w:szCs w:val="24"/>
        </w:rPr>
        <w:t xml:space="preserve"> ensur</w:t>
      </w:r>
      <w:r w:rsidR="007302C8" w:rsidRPr="00722A20">
        <w:rPr>
          <w:rFonts w:ascii="Garamond" w:hAnsi="Garamond"/>
          <w:sz w:val="24"/>
          <w:szCs w:val="24"/>
        </w:rPr>
        <w:t>e</w:t>
      </w:r>
      <w:r w:rsidR="00A61886" w:rsidRPr="00722A20">
        <w:rPr>
          <w:rFonts w:ascii="Garamond" w:hAnsi="Garamond"/>
          <w:sz w:val="24"/>
          <w:szCs w:val="24"/>
        </w:rPr>
        <w:t xml:space="preserve"> that such content is usable as a fundamental organisational asset in itself. Integrating and aligning social media/</w:t>
      </w:r>
      <w:r w:rsidR="008B2EC1" w:rsidRPr="00722A20">
        <w:rPr>
          <w:rFonts w:ascii="Garamond" w:hAnsi="Garamond"/>
          <w:sz w:val="24"/>
          <w:szCs w:val="24"/>
        </w:rPr>
        <w:t>W</w:t>
      </w:r>
      <w:r w:rsidR="00A61886" w:rsidRPr="00722A20">
        <w:rPr>
          <w:rFonts w:ascii="Garamond" w:hAnsi="Garamond"/>
          <w:sz w:val="24"/>
          <w:szCs w:val="24"/>
        </w:rPr>
        <w:t xml:space="preserve">eb 2.0 with Management Information Systems (MIS) such as Customer Relationship Management (CRM), and production planning and logistics systems would therefore be key. We support and confirm the notion of Web 2.0 being part of </w:t>
      </w:r>
      <w:r w:rsidR="007302C8" w:rsidRPr="00722A20">
        <w:rPr>
          <w:rFonts w:ascii="Garamond" w:hAnsi="Garamond"/>
          <w:sz w:val="24"/>
          <w:szCs w:val="24"/>
        </w:rPr>
        <w:t xml:space="preserve">the </w:t>
      </w:r>
      <w:r w:rsidR="00A61886" w:rsidRPr="00722A20">
        <w:rPr>
          <w:rFonts w:ascii="Garamond" w:hAnsi="Garamond"/>
          <w:sz w:val="24"/>
          <w:szCs w:val="24"/>
        </w:rPr>
        <w:t>ecology of information systems and not a replacement for any single part of it.</w:t>
      </w:r>
    </w:p>
    <w:p w14:paraId="773D2DF2" w14:textId="4C2FC54F" w:rsidR="009412B6" w:rsidRPr="00722A20" w:rsidRDefault="002B6F1D" w:rsidP="00B170C4">
      <w:pPr>
        <w:spacing w:after="0" w:line="360" w:lineRule="auto"/>
        <w:ind w:firstLine="357"/>
        <w:jc w:val="both"/>
        <w:rPr>
          <w:rFonts w:ascii="Garamond" w:hAnsi="Garamond"/>
          <w:i/>
          <w:sz w:val="24"/>
          <w:szCs w:val="24"/>
        </w:rPr>
      </w:pPr>
      <w:r w:rsidRPr="00722A20">
        <w:rPr>
          <w:rFonts w:ascii="Garamond" w:hAnsi="Garamond"/>
          <w:i/>
          <w:sz w:val="24"/>
          <w:szCs w:val="24"/>
        </w:rPr>
        <w:t xml:space="preserve"> </w:t>
      </w:r>
      <w:r w:rsidR="00F659A2" w:rsidRPr="00722A20">
        <w:rPr>
          <w:rFonts w:ascii="Garamond" w:hAnsi="Garamond"/>
          <w:sz w:val="24"/>
          <w:szCs w:val="24"/>
        </w:rPr>
        <w:t>W</w:t>
      </w:r>
      <w:r w:rsidR="00575EFF" w:rsidRPr="00722A20">
        <w:rPr>
          <w:rFonts w:ascii="Garamond" w:hAnsi="Garamond"/>
          <w:sz w:val="24"/>
          <w:szCs w:val="24"/>
        </w:rPr>
        <w:t xml:space="preserve">e have highlighted the role of </w:t>
      </w:r>
      <w:r w:rsidR="00C357C8" w:rsidRPr="00722A20">
        <w:rPr>
          <w:rFonts w:ascii="Garamond" w:hAnsi="Garamond"/>
          <w:sz w:val="24"/>
          <w:szCs w:val="24"/>
        </w:rPr>
        <w:t xml:space="preserve">IT resources (including skills) </w:t>
      </w:r>
      <w:r w:rsidR="00A61886" w:rsidRPr="00722A20">
        <w:rPr>
          <w:rFonts w:ascii="Garamond" w:hAnsi="Garamond"/>
          <w:sz w:val="24"/>
          <w:szCs w:val="24"/>
        </w:rPr>
        <w:t xml:space="preserve">and their combinations into </w:t>
      </w:r>
      <w:r w:rsidR="00944AD1" w:rsidRPr="00722A20">
        <w:rPr>
          <w:rFonts w:ascii="Garamond" w:hAnsi="Garamond"/>
          <w:sz w:val="24"/>
          <w:szCs w:val="24"/>
        </w:rPr>
        <w:t>knowledge capabilities for</w:t>
      </w:r>
      <w:r w:rsidR="00A61886" w:rsidRPr="00722A20">
        <w:rPr>
          <w:rFonts w:ascii="Garamond" w:hAnsi="Garamond"/>
          <w:sz w:val="24"/>
          <w:szCs w:val="24"/>
        </w:rPr>
        <w:t xml:space="preserve"> sense- and decision-</w:t>
      </w:r>
      <w:r w:rsidR="00216DCC" w:rsidRPr="00722A20">
        <w:rPr>
          <w:rFonts w:ascii="Garamond" w:hAnsi="Garamond"/>
          <w:sz w:val="24"/>
          <w:szCs w:val="24"/>
        </w:rPr>
        <w:t xml:space="preserve"> </w:t>
      </w:r>
      <w:r w:rsidR="00A61886" w:rsidRPr="00722A20">
        <w:rPr>
          <w:rFonts w:ascii="Garamond" w:hAnsi="Garamond"/>
          <w:sz w:val="24"/>
          <w:szCs w:val="24"/>
        </w:rPr>
        <w:t xml:space="preserve">making. The ability to identify and quite literally surf the </w:t>
      </w:r>
      <w:r w:rsidR="00630C11" w:rsidRPr="00722A20">
        <w:rPr>
          <w:rFonts w:ascii="Garamond" w:hAnsi="Garamond"/>
          <w:sz w:val="24"/>
          <w:szCs w:val="24"/>
        </w:rPr>
        <w:t>’</w:t>
      </w:r>
      <w:r w:rsidR="00A61886" w:rsidRPr="00722A20">
        <w:rPr>
          <w:rFonts w:ascii="Garamond" w:hAnsi="Garamond"/>
          <w:sz w:val="24"/>
          <w:szCs w:val="24"/>
        </w:rPr>
        <w:t>waves</w:t>
      </w:r>
      <w:r w:rsidR="00630C11" w:rsidRPr="00722A20">
        <w:rPr>
          <w:rFonts w:ascii="Garamond" w:hAnsi="Garamond"/>
          <w:sz w:val="24"/>
          <w:szCs w:val="24"/>
        </w:rPr>
        <w:t>’</w:t>
      </w:r>
      <w:r w:rsidR="00A61886" w:rsidRPr="00722A20">
        <w:rPr>
          <w:rFonts w:ascii="Garamond" w:hAnsi="Garamond"/>
          <w:sz w:val="24"/>
          <w:szCs w:val="24"/>
        </w:rPr>
        <w:t xml:space="preserve"> of knowledge, and share and integrate this knowledge might</w:t>
      </w:r>
      <w:r w:rsidR="008E1DE9" w:rsidRPr="00722A20">
        <w:rPr>
          <w:rFonts w:ascii="Garamond" w:hAnsi="Garamond"/>
          <w:sz w:val="24"/>
          <w:szCs w:val="24"/>
        </w:rPr>
        <w:t xml:space="preserve"> </w:t>
      </w:r>
      <w:r w:rsidRPr="00722A20">
        <w:rPr>
          <w:rFonts w:ascii="Garamond" w:hAnsi="Garamond"/>
          <w:sz w:val="24"/>
          <w:szCs w:val="24"/>
        </w:rPr>
        <w:t>be overwhelming. Therefore</w:t>
      </w:r>
      <w:r w:rsidR="00F659A2" w:rsidRPr="00722A20">
        <w:rPr>
          <w:rFonts w:ascii="Garamond" w:hAnsi="Garamond"/>
          <w:sz w:val="24"/>
          <w:szCs w:val="24"/>
        </w:rPr>
        <w:t>,</w:t>
      </w:r>
      <w:r w:rsidRPr="00722A20">
        <w:rPr>
          <w:rFonts w:ascii="Garamond" w:hAnsi="Garamond"/>
          <w:sz w:val="24"/>
          <w:szCs w:val="24"/>
        </w:rPr>
        <w:t xml:space="preserve"> identifying </w:t>
      </w:r>
      <w:r w:rsidR="00625AD3" w:rsidRPr="00722A20">
        <w:rPr>
          <w:rFonts w:ascii="Garamond" w:hAnsi="Garamond"/>
          <w:i/>
          <w:sz w:val="24"/>
          <w:szCs w:val="24"/>
        </w:rPr>
        <w:t>k</w:t>
      </w:r>
      <w:r w:rsidR="00981AE3" w:rsidRPr="00722A20">
        <w:rPr>
          <w:rFonts w:ascii="Garamond" w:hAnsi="Garamond"/>
          <w:i/>
          <w:sz w:val="24"/>
          <w:szCs w:val="24"/>
        </w:rPr>
        <w:t>nowledge management/sharing skills</w:t>
      </w:r>
      <w:r w:rsidR="00981AE3" w:rsidRPr="00722A20">
        <w:rPr>
          <w:rFonts w:ascii="Garamond" w:hAnsi="Garamond"/>
          <w:sz w:val="24"/>
          <w:szCs w:val="24"/>
        </w:rPr>
        <w:t xml:space="preserve"> and in particular </w:t>
      </w:r>
      <w:r w:rsidRPr="00722A20">
        <w:rPr>
          <w:rFonts w:ascii="Garamond" w:hAnsi="Garamond"/>
          <w:sz w:val="24"/>
          <w:szCs w:val="24"/>
        </w:rPr>
        <w:t xml:space="preserve">resources </w:t>
      </w:r>
      <w:r w:rsidR="00A61886" w:rsidRPr="00722A20">
        <w:rPr>
          <w:rFonts w:ascii="Garamond" w:hAnsi="Garamond"/>
          <w:sz w:val="24"/>
          <w:szCs w:val="24"/>
        </w:rPr>
        <w:t>and individuals who are able to not only identify trends and themes within large and diverse social forums, but also use tools and techniques to visualise these will become increasingly important and vital.</w:t>
      </w:r>
    </w:p>
    <w:p w14:paraId="45F6C437" w14:textId="31ED83E3" w:rsidR="00532630" w:rsidRPr="00722A20" w:rsidRDefault="009412B6" w:rsidP="00B170C4">
      <w:pPr>
        <w:spacing w:after="0" w:line="360" w:lineRule="auto"/>
        <w:ind w:firstLine="357"/>
        <w:jc w:val="both"/>
        <w:rPr>
          <w:rFonts w:ascii="Garamond" w:hAnsi="Garamond"/>
          <w:sz w:val="24"/>
          <w:szCs w:val="24"/>
        </w:rPr>
      </w:pPr>
      <w:r w:rsidRPr="00722A20">
        <w:rPr>
          <w:rFonts w:ascii="Garamond" w:hAnsi="Garamond"/>
          <w:i/>
          <w:sz w:val="24"/>
          <w:szCs w:val="24"/>
        </w:rPr>
        <w:t>O</w:t>
      </w:r>
      <w:r w:rsidR="00A61886" w:rsidRPr="00722A20">
        <w:rPr>
          <w:rFonts w:ascii="Garamond" w:hAnsi="Garamond"/>
          <w:sz w:val="24"/>
          <w:szCs w:val="24"/>
        </w:rPr>
        <w:t xml:space="preserve">rganisations do need to balance the suggested benefits with the management </w:t>
      </w:r>
      <w:r w:rsidR="00A61886" w:rsidRPr="00722A20">
        <w:rPr>
          <w:rFonts w:ascii="Garamond" w:hAnsi="Garamond"/>
          <w:i/>
          <w:sz w:val="24"/>
          <w:szCs w:val="24"/>
        </w:rPr>
        <w:t xml:space="preserve">of </w:t>
      </w:r>
      <w:r w:rsidRPr="00722A20">
        <w:rPr>
          <w:rFonts w:ascii="Garamond" w:hAnsi="Garamond"/>
          <w:i/>
          <w:sz w:val="24"/>
          <w:szCs w:val="24"/>
        </w:rPr>
        <w:t xml:space="preserve">social networking </w:t>
      </w:r>
      <w:r w:rsidR="00A61886" w:rsidRPr="00722A20">
        <w:rPr>
          <w:rFonts w:ascii="Garamond" w:hAnsi="Garamond"/>
          <w:i/>
          <w:sz w:val="24"/>
          <w:szCs w:val="24"/>
        </w:rPr>
        <w:t>risks</w:t>
      </w:r>
      <w:r w:rsidR="00A61886" w:rsidRPr="00722A20">
        <w:rPr>
          <w:rFonts w:ascii="Garamond" w:hAnsi="Garamond"/>
          <w:sz w:val="24"/>
          <w:szCs w:val="24"/>
        </w:rPr>
        <w:t xml:space="preserve"> from de-regulating and de-constructing traditional and </w:t>
      </w:r>
      <w:r w:rsidR="00CF02A0" w:rsidRPr="00722A20">
        <w:rPr>
          <w:rFonts w:ascii="Garamond" w:hAnsi="Garamond"/>
          <w:sz w:val="24"/>
          <w:szCs w:val="24"/>
        </w:rPr>
        <w:t>non-web</w:t>
      </w:r>
      <w:r w:rsidR="00A61886" w:rsidRPr="00722A20">
        <w:rPr>
          <w:rFonts w:ascii="Garamond" w:hAnsi="Garamond"/>
          <w:sz w:val="24"/>
          <w:szCs w:val="24"/>
        </w:rPr>
        <w:t xml:space="preserve">-based </w:t>
      </w:r>
      <w:r w:rsidR="00A61886" w:rsidRPr="00722A20">
        <w:rPr>
          <w:rFonts w:ascii="Garamond" w:hAnsi="Garamond"/>
          <w:sz w:val="24"/>
          <w:szCs w:val="24"/>
        </w:rPr>
        <w:lastRenderedPageBreak/>
        <w:t xml:space="preserve">management and design team structures. For example, cartels and cliques could still be formed in an accelerated sense where a multitude of suppliers, customers, and internal stakeholders could be brought together in a design team </w:t>
      </w:r>
      <w:r w:rsidR="007302C8" w:rsidRPr="00722A20">
        <w:rPr>
          <w:rFonts w:ascii="Garamond" w:hAnsi="Garamond"/>
          <w:sz w:val="24"/>
          <w:szCs w:val="24"/>
        </w:rPr>
        <w:t>to form</w:t>
      </w:r>
      <w:r w:rsidR="00A61886" w:rsidRPr="00722A20">
        <w:rPr>
          <w:rFonts w:ascii="Garamond" w:hAnsi="Garamond"/>
          <w:sz w:val="24"/>
          <w:szCs w:val="24"/>
        </w:rPr>
        <w:t xml:space="preserve"> a </w:t>
      </w:r>
      <w:r w:rsidR="00630C11" w:rsidRPr="00722A20">
        <w:rPr>
          <w:rFonts w:ascii="Garamond" w:hAnsi="Garamond"/>
          <w:sz w:val="24"/>
          <w:szCs w:val="24"/>
        </w:rPr>
        <w:t>‘</w:t>
      </w:r>
      <w:r w:rsidR="00A61886" w:rsidRPr="00722A20">
        <w:rPr>
          <w:rFonts w:ascii="Garamond" w:hAnsi="Garamond"/>
          <w:sz w:val="24"/>
          <w:szCs w:val="24"/>
        </w:rPr>
        <w:t>rapid response</w:t>
      </w:r>
      <w:r w:rsidR="00630C11" w:rsidRPr="00722A20">
        <w:rPr>
          <w:rFonts w:ascii="Garamond" w:hAnsi="Garamond"/>
          <w:sz w:val="24"/>
          <w:szCs w:val="24"/>
        </w:rPr>
        <w:t>’</w:t>
      </w:r>
      <w:r w:rsidR="00A61886" w:rsidRPr="00722A20">
        <w:rPr>
          <w:rFonts w:ascii="Garamond" w:hAnsi="Garamond"/>
          <w:sz w:val="24"/>
          <w:szCs w:val="24"/>
        </w:rPr>
        <w:t xml:space="preserve"> to a new opportunity (market or business issue) – but without appropriate governance structures. In this sense, these disintermediated networks would be able to hold and share knowledge and social capital outside the team, c</w:t>
      </w:r>
      <w:r w:rsidR="007302C8" w:rsidRPr="00722A20">
        <w:rPr>
          <w:rFonts w:ascii="Garamond" w:hAnsi="Garamond"/>
          <w:sz w:val="24"/>
          <w:szCs w:val="24"/>
        </w:rPr>
        <w:t>ould</w:t>
      </w:r>
      <w:r w:rsidR="00A61886" w:rsidRPr="00722A20">
        <w:rPr>
          <w:rFonts w:ascii="Garamond" w:hAnsi="Garamond"/>
          <w:sz w:val="24"/>
          <w:szCs w:val="24"/>
        </w:rPr>
        <w:t xml:space="preserve"> potentially spread and leverage asymmetric information or share knowledge </w:t>
      </w:r>
      <w:r w:rsidR="007302C8" w:rsidRPr="00722A20">
        <w:rPr>
          <w:rFonts w:ascii="Garamond" w:hAnsi="Garamond"/>
          <w:sz w:val="24"/>
          <w:szCs w:val="24"/>
        </w:rPr>
        <w:t>for their own</w:t>
      </w:r>
      <w:r w:rsidR="00A61886" w:rsidRPr="00722A20">
        <w:rPr>
          <w:rFonts w:ascii="Garamond" w:hAnsi="Garamond"/>
          <w:sz w:val="24"/>
          <w:szCs w:val="24"/>
        </w:rPr>
        <w:t xml:space="preserve"> benefit</w:t>
      </w:r>
      <w:r w:rsidR="00AA2A3C" w:rsidRPr="00722A20">
        <w:rPr>
          <w:rFonts w:ascii="Garamond" w:hAnsi="Garamond"/>
          <w:sz w:val="24"/>
          <w:szCs w:val="24"/>
        </w:rPr>
        <w:t>,</w:t>
      </w:r>
      <w:r w:rsidR="00A61886" w:rsidRPr="00722A20">
        <w:rPr>
          <w:rFonts w:ascii="Garamond" w:hAnsi="Garamond"/>
          <w:sz w:val="24"/>
          <w:szCs w:val="24"/>
        </w:rPr>
        <w:t xml:space="preserve"> </w:t>
      </w:r>
      <w:r w:rsidR="00E2238F" w:rsidRPr="00722A20">
        <w:rPr>
          <w:rFonts w:ascii="Garamond" w:hAnsi="Garamond"/>
          <w:sz w:val="24"/>
          <w:szCs w:val="24"/>
        </w:rPr>
        <w:t xml:space="preserve">and be reluctant to share knowledge for </w:t>
      </w:r>
      <w:r w:rsidR="00A61886" w:rsidRPr="00722A20">
        <w:rPr>
          <w:rFonts w:ascii="Garamond" w:hAnsi="Garamond"/>
          <w:sz w:val="24"/>
          <w:szCs w:val="24"/>
        </w:rPr>
        <w:t xml:space="preserve">the needs or values of </w:t>
      </w:r>
      <w:r w:rsidR="00E2238F" w:rsidRPr="00722A20">
        <w:rPr>
          <w:rFonts w:ascii="Garamond" w:hAnsi="Garamond"/>
          <w:sz w:val="24"/>
          <w:szCs w:val="24"/>
        </w:rPr>
        <w:t xml:space="preserve">product </w:t>
      </w:r>
      <w:r w:rsidR="00E922BB" w:rsidRPr="00722A20">
        <w:rPr>
          <w:rFonts w:ascii="Garamond" w:hAnsi="Garamond"/>
          <w:sz w:val="24"/>
          <w:szCs w:val="24"/>
        </w:rPr>
        <w:t>design</w:t>
      </w:r>
      <w:r w:rsidR="00A61886" w:rsidRPr="00722A20">
        <w:rPr>
          <w:rFonts w:ascii="Garamond" w:hAnsi="Garamond"/>
          <w:sz w:val="24"/>
          <w:szCs w:val="24"/>
        </w:rPr>
        <w:t>.</w:t>
      </w:r>
    </w:p>
    <w:p w14:paraId="5334011B" w14:textId="4BC4075C" w:rsidR="00AD7ECF" w:rsidRPr="00722A20" w:rsidRDefault="00532630" w:rsidP="00B170C4">
      <w:pPr>
        <w:spacing w:after="0" w:line="360" w:lineRule="auto"/>
        <w:ind w:firstLine="357"/>
        <w:jc w:val="both"/>
        <w:rPr>
          <w:rFonts w:ascii="Garamond" w:hAnsi="Garamond"/>
          <w:sz w:val="24"/>
          <w:szCs w:val="24"/>
        </w:rPr>
      </w:pPr>
      <w:r w:rsidRPr="00722A20">
        <w:rPr>
          <w:rFonts w:ascii="Garamond" w:hAnsi="Garamond"/>
          <w:sz w:val="24"/>
          <w:szCs w:val="24"/>
        </w:rPr>
        <w:t>Finally</w:t>
      </w:r>
      <w:r w:rsidR="00A61886" w:rsidRPr="00722A20">
        <w:rPr>
          <w:rFonts w:ascii="Garamond" w:hAnsi="Garamond"/>
          <w:sz w:val="24"/>
          <w:szCs w:val="24"/>
        </w:rPr>
        <w:t xml:space="preserve"> the use of social media/Web 2.0 technologies for product design ultimately requires not only the management of </w:t>
      </w:r>
      <w:r w:rsidR="007302C8" w:rsidRPr="00722A20">
        <w:rPr>
          <w:rFonts w:ascii="Garamond" w:hAnsi="Garamond"/>
          <w:sz w:val="24"/>
          <w:szCs w:val="24"/>
        </w:rPr>
        <w:t>related</w:t>
      </w:r>
      <w:r w:rsidR="00A61886" w:rsidRPr="00722A20">
        <w:rPr>
          <w:rFonts w:ascii="Garamond" w:hAnsi="Garamond"/>
          <w:sz w:val="24"/>
          <w:szCs w:val="24"/>
        </w:rPr>
        <w:t xml:space="preserve"> strategic and operational processes</w:t>
      </w:r>
      <w:r w:rsidR="00CF02A0" w:rsidRPr="00722A20">
        <w:rPr>
          <w:rFonts w:ascii="Garamond" w:hAnsi="Garamond"/>
          <w:sz w:val="24"/>
          <w:szCs w:val="24"/>
        </w:rPr>
        <w:t xml:space="preserve"> </w:t>
      </w:r>
      <w:r w:rsidR="00A61886" w:rsidRPr="00722A20">
        <w:rPr>
          <w:rFonts w:ascii="Garamond" w:hAnsi="Garamond"/>
          <w:sz w:val="24"/>
          <w:szCs w:val="24"/>
        </w:rPr>
        <w:t xml:space="preserve">(sense- and decision-making), but also </w:t>
      </w:r>
      <w:r w:rsidR="00001136" w:rsidRPr="00722A20">
        <w:rPr>
          <w:rFonts w:ascii="Garamond" w:hAnsi="Garamond"/>
          <w:i/>
          <w:sz w:val="24"/>
          <w:szCs w:val="24"/>
        </w:rPr>
        <w:t xml:space="preserve">design team leadership and </w:t>
      </w:r>
      <w:r w:rsidR="00A61886" w:rsidRPr="00722A20">
        <w:rPr>
          <w:rFonts w:ascii="Garamond" w:hAnsi="Garamond"/>
          <w:i/>
          <w:sz w:val="24"/>
          <w:szCs w:val="24"/>
        </w:rPr>
        <w:t>IT management</w:t>
      </w:r>
      <w:r w:rsidR="00A61886" w:rsidRPr="00722A20">
        <w:rPr>
          <w:rFonts w:ascii="Garamond" w:hAnsi="Garamond"/>
          <w:sz w:val="24"/>
          <w:szCs w:val="24"/>
        </w:rPr>
        <w:t xml:space="preserve">. However, a more fundamental aspect of the potential success of this approach will be in clear and effective leadership within and across the design team and focal firm to ensure that any such initiative is a success (Sharif </w:t>
      </w:r>
      <w:r w:rsidR="00C953DA" w:rsidRPr="00722A20">
        <w:rPr>
          <w:rFonts w:ascii="Garamond" w:hAnsi="Garamond"/>
          <w:sz w:val="24"/>
          <w:szCs w:val="24"/>
        </w:rPr>
        <w:t>and</w:t>
      </w:r>
      <w:r w:rsidR="00A61886" w:rsidRPr="00722A20">
        <w:rPr>
          <w:rFonts w:ascii="Garamond" w:hAnsi="Garamond"/>
          <w:sz w:val="24"/>
          <w:szCs w:val="24"/>
        </w:rPr>
        <w:t xml:space="preserve"> Irani, 2012).</w:t>
      </w:r>
    </w:p>
    <w:p w14:paraId="5AB9B6CA" w14:textId="77777777" w:rsidR="000C026E" w:rsidRPr="00722A20" w:rsidRDefault="000C026E" w:rsidP="00B170C4">
      <w:pPr>
        <w:pStyle w:val="ListParagraph"/>
        <w:spacing w:after="0" w:line="360" w:lineRule="auto"/>
        <w:ind w:left="360"/>
        <w:jc w:val="both"/>
        <w:rPr>
          <w:rFonts w:ascii="Garamond" w:hAnsi="Garamond"/>
          <w:sz w:val="24"/>
          <w:szCs w:val="24"/>
        </w:rPr>
      </w:pPr>
    </w:p>
    <w:p w14:paraId="21A6502E" w14:textId="42AB59F7" w:rsidR="000C026E" w:rsidRPr="00722A20" w:rsidRDefault="000C026E" w:rsidP="00B170C4">
      <w:pPr>
        <w:pStyle w:val="ListParagraph"/>
        <w:spacing w:after="0" w:line="360" w:lineRule="auto"/>
        <w:ind w:left="360"/>
        <w:jc w:val="center"/>
        <w:rPr>
          <w:rFonts w:ascii="Garamond" w:hAnsi="Garamond"/>
          <w:b/>
        </w:rPr>
      </w:pPr>
      <w:r w:rsidRPr="00722A20">
        <w:rPr>
          <w:rFonts w:ascii="Garamond" w:hAnsi="Garamond"/>
          <w:b/>
          <w:sz w:val="24"/>
          <w:szCs w:val="24"/>
        </w:rPr>
        <w:t>Insert Table 5 here</w:t>
      </w:r>
    </w:p>
    <w:p w14:paraId="6BEF53EB" w14:textId="3A5B3169" w:rsidR="00F03EAD" w:rsidRPr="00722A20" w:rsidRDefault="00A61886" w:rsidP="008C2B5F">
      <w:pPr>
        <w:spacing w:after="0" w:line="480" w:lineRule="auto"/>
        <w:jc w:val="both"/>
        <w:rPr>
          <w:rFonts w:ascii="Garamond" w:hAnsi="Garamond"/>
          <w:b/>
          <w:sz w:val="24"/>
          <w:szCs w:val="24"/>
        </w:rPr>
      </w:pPr>
      <w:r w:rsidRPr="00722A20">
        <w:rPr>
          <w:rFonts w:ascii="Garamond" w:hAnsi="Garamond"/>
          <w:b/>
          <w:sz w:val="24"/>
          <w:szCs w:val="24"/>
        </w:rPr>
        <w:t xml:space="preserve">6. </w:t>
      </w:r>
      <w:r w:rsidR="002B54D6" w:rsidRPr="00722A20">
        <w:rPr>
          <w:rFonts w:ascii="Garamond" w:hAnsi="Garamond"/>
          <w:b/>
          <w:sz w:val="24"/>
          <w:szCs w:val="24"/>
        </w:rPr>
        <w:t>Summary</w:t>
      </w:r>
    </w:p>
    <w:p w14:paraId="77A094D9" w14:textId="31069445" w:rsidR="00DE40BD" w:rsidRPr="00722A20" w:rsidRDefault="00A61886" w:rsidP="00DE40BD">
      <w:pPr>
        <w:spacing w:after="0" w:line="360" w:lineRule="auto"/>
        <w:ind w:firstLine="357"/>
        <w:jc w:val="both"/>
        <w:rPr>
          <w:rFonts w:ascii="Garamond" w:hAnsi="Garamond"/>
          <w:sz w:val="24"/>
          <w:szCs w:val="24"/>
        </w:rPr>
      </w:pPr>
      <w:r w:rsidRPr="00722A20">
        <w:rPr>
          <w:rFonts w:ascii="Garamond" w:hAnsi="Garamond"/>
          <w:sz w:val="24"/>
          <w:szCs w:val="24"/>
        </w:rPr>
        <w:t xml:space="preserve">This paper followed </w:t>
      </w:r>
      <w:r w:rsidR="000136C5" w:rsidRPr="00722A20">
        <w:rPr>
          <w:rFonts w:ascii="Garamond" w:hAnsi="Garamond"/>
          <w:sz w:val="24"/>
          <w:szCs w:val="24"/>
        </w:rPr>
        <w:t xml:space="preserve">the </w:t>
      </w:r>
      <w:r w:rsidRPr="00722A20">
        <w:rPr>
          <w:rFonts w:ascii="Garamond" w:hAnsi="Garamond"/>
          <w:sz w:val="24"/>
          <w:szCs w:val="24"/>
        </w:rPr>
        <w:t>RBV perspective and illustrated the role of social media/</w:t>
      </w:r>
      <w:r w:rsidR="007302C8" w:rsidRPr="00722A20">
        <w:rPr>
          <w:rFonts w:ascii="Garamond" w:hAnsi="Garamond"/>
          <w:sz w:val="24"/>
          <w:szCs w:val="24"/>
        </w:rPr>
        <w:t>W</w:t>
      </w:r>
      <w:r w:rsidRPr="00722A20">
        <w:rPr>
          <w:rFonts w:ascii="Garamond" w:hAnsi="Garamond"/>
          <w:sz w:val="24"/>
          <w:szCs w:val="24"/>
        </w:rPr>
        <w:t>eb 2.</w:t>
      </w:r>
      <w:r w:rsidR="00E60E60" w:rsidRPr="00722A20">
        <w:rPr>
          <w:rFonts w:ascii="Garamond" w:hAnsi="Garamond"/>
          <w:sz w:val="24"/>
          <w:szCs w:val="24"/>
        </w:rPr>
        <w:t>0</w:t>
      </w:r>
      <w:r w:rsidRPr="00722A20">
        <w:rPr>
          <w:rFonts w:ascii="Garamond" w:hAnsi="Garamond"/>
          <w:sz w:val="24"/>
          <w:szCs w:val="24"/>
        </w:rPr>
        <w:t xml:space="preserve"> </w:t>
      </w:r>
      <w:r w:rsidR="00B02482" w:rsidRPr="00722A20">
        <w:rPr>
          <w:rFonts w:ascii="Garamond" w:hAnsi="Garamond"/>
          <w:sz w:val="24"/>
          <w:szCs w:val="24"/>
        </w:rPr>
        <w:t xml:space="preserve">in </w:t>
      </w:r>
      <w:r w:rsidRPr="00722A20">
        <w:rPr>
          <w:rFonts w:ascii="Garamond" w:hAnsi="Garamond"/>
          <w:sz w:val="24"/>
          <w:szCs w:val="24"/>
        </w:rPr>
        <w:t xml:space="preserve">knowledge sharing </w:t>
      </w:r>
      <w:r w:rsidR="00E60E60" w:rsidRPr="00722A20">
        <w:rPr>
          <w:rFonts w:ascii="Garamond" w:hAnsi="Garamond"/>
          <w:sz w:val="24"/>
          <w:szCs w:val="24"/>
        </w:rPr>
        <w:t xml:space="preserve">for </w:t>
      </w:r>
      <w:r w:rsidRPr="00722A20">
        <w:rPr>
          <w:rFonts w:ascii="Garamond" w:hAnsi="Garamond"/>
          <w:sz w:val="24"/>
          <w:szCs w:val="24"/>
        </w:rPr>
        <w:t>sense-making and decision-makin</w:t>
      </w:r>
      <w:r w:rsidR="00CA1B13" w:rsidRPr="00722A20">
        <w:rPr>
          <w:rFonts w:ascii="Garamond" w:hAnsi="Garamond"/>
          <w:sz w:val="24"/>
          <w:szCs w:val="24"/>
        </w:rPr>
        <w:t>g during product design</w:t>
      </w:r>
      <w:r w:rsidRPr="00722A20">
        <w:rPr>
          <w:rFonts w:ascii="Garamond" w:hAnsi="Garamond"/>
          <w:sz w:val="24"/>
          <w:szCs w:val="24"/>
        </w:rPr>
        <w:t xml:space="preserve">. This role was </w:t>
      </w:r>
      <w:r w:rsidR="00862D3E" w:rsidRPr="00722A20">
        <w:rPr>
          <w:rFonts w:ascii="Garamond" w:hAnsi="Garamond"/>
          <w:sz w:val="24"/>
          <w:szCs w:val="24"/>
        </w:rPr>
        <w:t xml:space="preserve">further discussed </w:t>
      </w:r>
      <w:r w:rsidRPr="00722A20">
        <w:rPr>
          <w:rFonts w:ascii="Garamond" w:hAnsi="Garamond"/>
          <w:sz w:val="24"/>
          <w:szCs w:val="24"/>
        </w:rPr>
        <w:t>using two short vignettes on ‘collaborative co-design’ and ‘design-to-order’.</w:t>
      </w:r>
      <w:r w:rsidR="00362902" w:rsidRPr="00722A20">
        <w:rPr>
          <w:rFonts w:ascii="Garamond" w:hAnsi="Garamond"/>
          <w:sz w:val="24"/>
          <w:szCs w:val="24"/>
        </w:rPr>
        <w:t xml:space="preserve"> Challenges for the use of s</w:t>
      </w:r>
      <w:r w:rsidR="00BD3904" w:rsidRPr="00722A20">
        <w:rPr>
          <w:rFonts w:ascii="Garamond" w:hAnsi="Garamond"/>
          <w:sz w:val="24"/>
          <w:szCs w:val="24"/>
        </w:rPr>
        <w:t>ocial media/Web 2.0 for product design were also illustrated.</w:t>
      </w:r>
      <w:r w:rsidR="009F29A1" w:rsidRPr="00722A20">
        <w:rPr>
          <w:rFonts w:ascii="Garamond" w:hAnsi="Garamond"/>
          <w:sz w:val="24"/>
          <w:szCs w:val="24"/>
        </w:rPr>
        <w:t xml:space="preserve"> This paper has</w:t>
      </w:r>
      <w:r w:rsidR="001444CD" w:rsidRPr="00722A20">
        <w:rPr>
          <w:rFonts w:ascii="Garamond" w:hAnsi="Garamond"/>
          <w:sz w:val="24"/>
          <w:szCs w:val="24"/>
        </w:rPr>
        <w:t xml:space="preserve"> </w:t>
      </w:r>
      <w:r w:rsidR="009B75AF" w:rsidRPr="00722A20">
        <w:rPr>
          <w:rFonts w:ascii="Garamond" w:hAnsi="Garamond"/>
          <w:sz w:val="24"/>
          <w:szCs w:val="24"/>
        </w:rPr>
        <w:t xml:space="preserve">highlighted </w:t>
      </w:r>
      <w:r w:rsidR="00F87A41" w:rsidRPr="00722A20">
        <w:rPr>
          <w:rFonts w:ascii="Garamond" w:hAnsi="Garamond"/>
          <w:sz w:val="24"/>
          <w:szCs w:val="24"/>
        </w:rPr>
        <w:t>social media as a facilitator to product design through its underlying network of communication and knowledge sharing.</w:t>
      </w:r>
      <w:r w:rsidR="00AC0EAF" w:rsidRPr="00722A20">
        <w:rPr>
          <w:rFonts w:ascii="Garamond" w:hAnsi="Garamond"/>
          <w:sz w:val="24"/>
          <w:szCs w:val="24"/>
        </w:rPr>
        <w:t xml:space="preserve"> </w:t>
      </w:r>
      <w:r w:rsidR="00DE40BD" w:rsidRPr="00722A20">
        <w:rPr>
          <w:rFonts w:ascii="Garamond" w:hAnsi="Garamond"/>
          <w:sz w:val="24"/>
          <w:szCs w:val="24"/>
        </w:rPr>
        <w:t xml:space="preserve"> </w:t>
      </w:r>
      <w:r w:rsidR="00140827" w:rsidRPr="00722A20">
        <w:rPr>
          <w:rFonts w:ascii="Garamond" w:hAnsi="Garamond"/>
          <w:sz w:val="24"/>
          <w:szCs w:val="24"/>
        </w:rPr>
        <w:t xml:space="preserve">The paper highlighted </w:t>
      </w:r>
      <w:r w:rsidR="00DE40BD" w:rsidRPr="00722A20">
        <w:rPr>
          <w:rFonts w:ascii="Garamond" w:hAnsi="Garamond"/>
          <w:sz w:val="24"/>
          <w:szCs w:val="24"/>
        </w:rPr>
        <w:t xml:space="preserve">the role of </w:t>
      </w:r>
      <w:r w:rsidR="00170C2E" w:rsidRPr="00722A20">
        <w:rPr>
          <w:rFonts w:ascii="Garamond" w:hAnsi="Garamond"/>
          <w:sz w:val="24"/>
          <w:szCs w:val="24"/>
        </w:rPr>
        <w:t xml:space="preserve">material </w:t>
      </w:r>
      <w:r w:rsidR="00DE40BD" w:rsidRPr="00722A20">
        <w:rPr>
          <w:rFonts w:ascii="Garamond" w:hAnsi="Garamond"/>
          <w:sz w:val="24"/>
          <w:szCs w:val="24"/>
        </w:rPr>
        <w:t>and human/intangible resources in building knowledge sharing capabilities through social media/Web 2.0 and facilitate knowledge sharing between customers, suppliers and internal functions during sense-making and operational decision-making in product design.</w:t>
      </w:r>
    </w:p>
    <w:p w14:paraId="000B7EA3" w14:textId="0564BE60" w:rsidR="0079113B" w:rsidRPr="00722A20" w:rsidRDefault="00A61886" w:rsidP="008848F2">
      <w:pPr>
        <w:spacing w:after="0" w:line="360" w:lineRule="auto"/>
        <w:ind w:firstLine="357"/>
        <w:jc w:val="both"/>
        <w:rPr>
          <w:rFonts w:ascii="Garamond" w:hAnsi="Garamond"/>
          <w:sz w:val="24"/>
          <w:szCs w:val="24"/>
        </w:rPr>
      </w:pPr>
      <w:r w:rsidRPr="00722A20">
        <w:rPr>
          <w:rFonts w:ascii="Garamond" w:hAnsi="Garamond"/>
          <w:sz w:val="24"/>
          <w:szCs w:val="24"/>
        </w:rPr>
        <w:t xml:space="preserve">Future research could include comparative case studies to investigate, for instance, the role of different </w:t>
      </w:r>
      <w:r w:rsidR="007302C8" w:rsidRPr="00722A20">
        <w:rPr>
          <w:rFonts w:ascii="Garamond" w:hAnsi="Garamond"/>
          <w:sz w:val="24"/>
          <w:szCs w:val="24"/>
        </w:rPr>
        <w:t>s</w:t>
      </w:r>
      <w:r w:rsidR="0085072E" w:rsidRPr="00722A20">
        <w:rPr>
          <w:rFonts w:ascii="Garamond" w:hAnsi="Garamond"/>
          <w:sz w:val="24"/>
          <w:szCs w:val="24"/>
        </w:rPr>
        <w:t xml:space="preserve">ocial </w:t>
      </w:r>
      <w:r w:rsidR="007302C8" w:rsidRPr="00722A20">
        <w:rPr>
          <w:rFonts w:ascii="Garamond" w:hAnsi="Garamond"/>
          <w:sz w:val="24"/>
          <w:szCs w:val="24"/>
        </w:rPr>
        <w:t>m</w:t>
      </w:r>
      <w:r w:rsidR="0085072E" w:rsidRPr="00722A20">
        <w:rPr>
          <w:rFonts w:ascii="Garamond" w:hAnsi="Garamond"/>
          <w:sz w:val="24"/>
          <w:szCs w:val="24"/>
        </w:rPr>
        <w:t>edia</w:t>
      </w:r>
      <w:r w:rsidR="00A06333" w:rsidRPr="00722A20">
        <w:rPr>
          <w:rFonts w:ascii="Garamond" w:hAnsi="Garamond"/>
          <w:sz w:val="24"/>
          <w:szCs w:val="24"/>
        </w:rPr>
        <w:t>/Web 2.0</w:t>
      </w:r>
      <w:r w:rsidRPr="00722A20">
        <w:rPr>
          <w:rFonts w:ascii="Garamond" w:hAnsi="Garamond"/>
          <w:sz w:val="24"/>
          <w:szCs w:val="24"/>
        </w:rPr>
        <w:t xml:space="preserve"> in </w:t>
      </w:r>
      <w:r w:rsidR="00216DCC" w:rsidRPr="00722A20">
        <w:rPr>
          <w:rFonts w:ascii="Garamond" w:hAnsi="Garamond"/>
          <w:sz w:val="24"/>
          <w:szCs w:val="24"/>
        </w:rPr>
        <w:t xml:space="preserve">building </w:t>
      </w:r>
      <w:r w:rsidRPr="00722A20">
        <w:rPr>
          <w:rFonts w:ascii="Garamond" w:hAnsi="Garamond"/>
          <w:sz w:val="24"/>
          <w:szCs w:val="24"/>
        </w:rPr>
        <w:t xml:space="preserve">knowledge sharing </w:t>
      </w:r>
      <w:r w:rsidR="00216DCC" w:rsidRPr="00722A20">
        <w:rPr>
          <w:rFonts w:ascii="Garamond" w:hAnsi="Garamond"/>
          <w:sz w:val="24"/>
          <w:szCs w:val="24"/>
        </w:rPr>
        <w:t xml:space="preserve">capabilities </w:t>
      </w:r>
      <w:r w:rsidRPr="00722A20">
        <w:rPr>
          <w:rFonts w:ascii="Garamond" w:hAnsi="Garamond"/>
          <w:sz w:val="24"/>
          <w:szCs w:val="24"/>
        </w:rPr>
        <w:t>during product design with a focus on sense-making and decision-making. Surveys could also be conducted to look into how managers use social media/</w:t>
      </w:r>
      <w:r w:rsidR="007302C8" w:rsidRPr="00722A20">
        <w:rPr>
          <w:rFonts w:ascii="Garamond" w:hAnsi="Garamond"/>
          <w:sz w:val="24"/>
          <w:szCs w:val="24"/>
        </w:rPr>
        <w:t>W</w:t>
      </w:r>
      <w:r w:rsidRPr="00722A20">
        <w:rPr>
          <w:rFonts w:ascii="Garamond" w:hAnsi="Garamond"/>
          <w:sz w:val="24"/>
          <w:szCs w:val="24"/>
        </w:rPr>
        <w:t>eb 2.0 for knowledge sharing during product design in technology-intensive versus non</w:t>
      </w:r>
      <w:r w:rsidR="005F76D8" w:rsidRPr="00722A20">
        <w:rPr>
          <w:rFonts w:ascii="Garamond" w:hAnsi="Garamond"/>
          <w:sz w:val="24"/>
          <w:szCs w:val="24"/>
        </w:rPr>
        <w:t>-</w:t>
      </w:r>
      <w:r w:rsidRPr="00722A20">
        <w:rPr>
          <w:rFonts w:ascii="Garamond" w:hAnsi="Garamond"/>
          <w:sz w:val="24"/>
          <w:szCs w:val="24"/>
        </w:rPr>
        <w:t xml:space="preserve">technology-intensive firms. </w:t>
      </w:r>
    </w:p>
    <w:p w14:paraId="5405DCB9" w14:textId="77777777" w:rsidR="003A0BCA" w:rsidRPr="00722A20" w:rsidRDefault="003A0BCA" w:rsidP="008C2B5F">
      <w:pPr>
        <w:spacing w:after="0" w:line="480" w:lineRule="auto"/>
        <w:rPr>
          <w:rFonts w:ascii="Garamond" w:hAnsi="Garamond"/>
          <w:b/>
          <w:sz w:val="24"/>
          <w:szCs w:val="24"/>
        </w:rPr>
      </w:pPr>
    </w:p>
    <w:p w14:paraId="7FF1972C" w14:textId="77777777" w:rsidR="00F03EAD" w:rsidRPr="00722A20" w:rsidRDefault="00A61886" w:rsidP="008C2B5F">
      <w:pPr>
        <w:spacing w:after="0" w:line="480" w:lineRule="auto"/>
        <w:rPr>
          <w:rFonts w:ascii="Garamond" w:hAnsi="Garamond"/>
          <w:b/>
          <w:sz w:val="24"/>
          <w:szCs w:val="24"/>
        </w:rPr>
      </w:pPr>
      <w:r w:rsidRPr="00722A20">
        <w:rPr>
          <w:rFonts w:ascii="Garamond" w:hAnsi="Garamond"/>
          <w:b/>
          <w:sz w:val="24"/>
          <w:szCs w:val="24"/>
        </w:rPr>
        <w:t>References</w:t>
      </w:r>
    </w:p>
    <w:p w14:paraId="280A6044" w14:textId="631DB5E3" w:rsidR="00130AC3" w:rsidRPr="00722A20" w:rsidRDefault="00A61886" w:rsidP="008738C0">
      <w:pPr>
        <w:spacing w:after="120" w:line="360" w:lineRule="auto"/>
        <w:ind w:left="426" w:hanging="426"/>
        <w:jc w:val="both"/>
        <w:rPr>
          <w:rFonts w:ascii="Garamond" w:hAnsi="Garamond"/>
          <w:sz w:val="24"/>
          <w:szCs w:val="24"/>
        </w:rPr>
      </w:pPr>
      <w:r w:rsidRPr="00722A20">
        <w:rPr>
          <w:rFonts w:ascii="Garamond" w:hAnsi="Garamond"/>
          <w:sz w:val="24"/>
          <w:szCs w:val="24"/>
        </w:rPr>
        <w:lastRenderedPageBreak/>
        <w:t xml:space="preserve">Ahuja, G. 2000. </w:t>
      </w:r>
      <w:r w:rsidR="007D463B" w:rsidRPr="00722A20">
        <w:rPr>
          <w:rFonts w:ascii="Garamond" w:hAnsi="Garamond"/>
          <w:sz w:val="24"/>
          <w:szCs w:val="24"/>
        </w:rPr>
        <w:t>“</w:t>
      </w:r>
      <w:r w:rsidRPr="00722A20">
        <w:rPr>
          <w:rFonts w:ascii="Garamond" w:hAnsi="Garamond"/>
          <w:sz w:val="24"/>
          <w:szCs w:val="24"/>
        </w:rPr>
        <w:t>The Duality of Collaboration: Inducements and Opportunities in the Formation of Interfirm Linkages.</w:t>
      </w:r>
      <w:r w:rsidR="007D463B"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Strategic Management Journal</w:t>
      </w:r>
      <w:r w:rsidRPr="00722A20">
        <w:rPr>
          <w:rFonts w:ascii="Garamond" w:hAnsi="Garamond"/>
          <w:sz w:val="24"/>
          <w:szCs w:val="24"/>
        </w:rPr>
        <w:t xml:space="preserve"> 21 (3)</w:t>
      </w:r>
      <w:r w:rsidR="007323E8" w:rsidRPr="00722A20">
        <w:rPr>
          <w:rFonts w:ascii="Garamond" w:hAnsi="Garamond"/>
          <w:sz w:val="24"/>
          <w:szCs w:val="24"/>
        </w:rPr>
        <w:t>:</w:t>
      </w:r>
      <w:r w:rsidRPr="00722A20">
        <w:rPr>
          <w:rFonts w:ascii="Garamond" w:hAnsi="Garamond"/>
          <w:sz w:val="24"/>
          <w:szCs w:val="24"/>
        </w:rPr>
        <w:t xml:space="preserve"> 317–343</w:t>
      </w:r>
      <w:r w:rsidRPr="00722A20">
        <w:rPr>
          <w:rFonts w:ascii="Garamond" w:hAnsi="Garamond" w:cs="AdvTimes"/>
          <w:sz w:val="24"/>
          <w:szCs w:val="24"/>
        </w:rPr>
        <w:t>.</w:t>
      </w:r>
    </w:p>
    <w:p w14:paraId="4673D3B4" w14:textId="77777777" w:rsidR="00917A0C" w:rsidRPr="00722A20" w:rsidRDefault="00917A0C" w:rsidP="00B170C4">
      <w:pPr>
        <w:spacing w:after="120" w:line="360" w:lineRule="auto"/>
        <w:ind w:left="426" w:hanging="426"/>
        <w:jc w:val="both"/>
        <w:rPr>
          <w:rFonts w:ascii="Garamond" w:hAnsi="Garamond"/>
          <w:sz w:val="24"/>
          <w:szCs w:val="24"/>
        </w:rPr>
      </w:pPr>
      <w:r w:rsidRPr="00722A20">
        <w:rPr>
          <w:rFonts w:ascii="Garamond" w:hAnsi="Garamond"/>
          <w:sz w:val="24"/>
          <w:szCs w:val="24"/>
        </w:rPr>
        <w:t>Amabile, T. M. (1988). A model of creativity and innovation in organizations. Research in organizational behavior, 10(1), 123-167.</w:t>
      </w:r>
    </w:p>
    <w:p w14:paraId="51CD82B3" w14:textId="775AEC64" w:rsidR="00526E25" w:rsidRPr="00722A20" w:rsidRDefault="00A61886" w:rsidP="008738C0">
      <w:pPr>
        <w:spacing w:after="120" w:line="360" w:lineRule="auto"/>
        <w:ind w:left="426" w:hanging="426"/>
        <w:jc w:val="both"/>
        <w:rPr>
          <w:rFonts w:ascii="Garamond" w:hAnsi="Garamond"/>
          <w:sz w:val="24"/>
          <w:szCs w:val="24"/>
        </w:rPr>
      </w:pPr>
      <w:r w:rsidRPr="00722A20">
        <w:rPr>
          <w:rFonts w:ascii="Garamond" w:hAnsi="Garamond"/>
          <w:sz w:val="24"/>
          <w:szCs w:val="24"/>
        </w:rPr>
        <w:t>Aral, S.</w:t>
      </w:r>
      <w:r w:rsidR="004A10B7" w:rsidRPr="00722A20">
        <w:rPr>
          <w:rFonts w:ascii="Garamond" w:hAnsi="Garamond"/>
          <w:sz w:val="24"/>
          <w:szCs w:val="24"/>
        </w:rPr>
        <w:t xml:space="preserve">, </w:t>
      </w:r>
      <w:r w:rsidR="00761834" w:rsidRPr="00722A20">
        <w:rPr>
          <w:rFonts w:ascii="Garamond" w:hAnsi="Garamond"/>
          <w:sz w:val="24"/>
          <w:szCs w:val="24"/>
        </w:rPr>
        <w:t xml:space="preserve">C. </w:t>
      </w:r>
      <w:r w:rsidR="004A10B7" w:rsidRPr="00722A20">
        <w:rPr>
          <w:rFonts w:ascii="Garamond" w:hAnsi="Garamond"/>
          <w:sz w:val="24"/>
          <w:szCs w:val="24"/>
        </w:rPr>
        <w:t>Dellarocas</w:t>
      </w:r>
      <w:r w:rsidR="00025259" w:rsidRPr="00722A20">
        <w:rPr>
          <w:rFonts w:ascii="Garamond" w:hAnsi="Garamond"/>
          <w:sz w:val="24"/>
          <w:szCs w:val="24"/>
        </w:rPr>
        <w:t xml:space="preserve">, </w:t>
      </w:r>
      <w:r w:rsidR="00761834" w:rsidRPr="00722A20">
        <w:rPr>
          <w:rFonts w:ascii="Garamond" w:hAnsi="Garamond"/>
          <w:sz w:val="24"/>
          <w:szCs w:val="24"/>
        </w:rPr>
        <w:t xml:space="preserve">and D. </w:t>
      </w:r>
      <w:r w:rsidR="004A10B7" w:rsidRPr="00722A20">
        <w:rPr>
          <w:rFonts w:ascii="Garamond" w:hAnsi="Garamond"/>
          <w:sz w:val="24"/>
          <w:szCs w:val="24"/>
        </w:rPr>
        <w:t>Godes</w:t>
      </w:r>
      <w:r w:rsidR="000278C5" w:rsidRPr="00722A20">
        <w:rPr>
          <w:rFonts w:ascii="Garamond" w:hAnsi="Garamond"/>
          <w:sz w:val="24"/>
          <w:szCs w:val="24"/>
        </w:rPr>
        <w:t>.</w:t>
      </w:r>
      <w:r w:rsidRPr="00722A20">
        <w:rPr>
          <w:rFonts w:ascii="Garamond" w:hAnsi="Garamond"/>
          <w:sz w:val="24"/>
          <w:szCs w:val="24"/>
        </w:rPr>
        <w:t xml:space="preserve"> 2013. </w:t>
      </w:r>
      <w:r w:rsidR="000278C5" w:rsidRPr="00722A20">
        <w:rPr>
          <w:rFonts w:ascii="Garamond" w:hAnsi="Garamond"/>
          <w:sz w:val="24"/>
          <w:szCs w:val="24"/>
        </w:rPr>
        <w:t>“</w:t>
      </w:r>
      <w:r w:rsidRPr="00722A20">
        <w:rPr>
          <w:rFonts w:ascii="Garamond" w:hAnsi="Garamond"/>
          <w:sz w:val="24"/>
          <w:szCs w:val="24"/>
        </w:rPr>
        <w:t>Introduction to the Special Issue Social Media and Business Transforma</w:t>
      </w:r>
      <w:r w:rsidR="004A10B7" w:rsidRPr="00722A20">
        <w:rPr>
          <w:rFonts w:ascii="Garamond" w:hAnsi="Garamond"/>
          <w:sz w:val="24"/>
          <w:szCs w:val="24"/>
        </w:rPr>
        <w:t>tion: A Framework for Research.</w:t>
      </w:r>
      <w:r w:rsidR="000278C5"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Information Systems Research</w:t>
      </w:r>
      <w:r w:rsidR="004A10B7" w:rsidRPr="00722A20">
        <w:rPr>
          <w:rFonts w:ascii="Garamond" w:hAnsi="Garamond"/>
          <w:sz w:val="24"/>
          <w:szCs w:val="24"/>
        </w:rPr>
        <w:t xml:space="preserve"> 24 (1)</w:t>
      </w:r>
      <w:r w:rsidR="008157C3" w:rsidRPr="00722A20">
        <w:rPr>
          <w:rFonts w:ascii="Garamond" w:hAnsi="Garamond"/>
          <w:sz w:val="24"/>
          <w:szCs w:val="24"/>
        </w:rPr>
        <w:t>:</w:t>
      </w:r>
      <w:r w:rsidRPr="00722A20">
        <w:rPr>
          <w:rFonts w:ascii="Garamond" w:hAnsi="Garamond"/>
          <w:sz w:val="24"/>
          <w:szCs w:val="24"/>
        </w:rPr>
        <w:t xml:space="preserve"> 3-13. </w:t>
      </w:r>
    </w:p>
    <w:p w14:paraId="541C000B" w14:textId="5B0BA0A8" w:rsidR="00526E25" w:rsidRPr="00722A20" w:rsidRDefault="00526E25" w:rsidP="00325902">
      <w:pPr>
        <w:spacing w:after="120" w:line="360" w:lineRule="auto"/>
        <w:ind w:left="426" w:hanging="426"/>
        <w:jc w:val="both"/>
        <w:rPr>
          <w:rFonts w:ascii="Garamond" w:hAnsi="Garamond"/>
          <w:sz w:val="24"/>
          <w:szCs w:val="24"/>
        </w:rPr>
      </w:pPr>
      <w:r w:rsidRPr="00722A20">
        <w:rPr>
          <w:rFonts w:ascii="Garamond" w:hAnsi="Garamond"/>
          <w:sz w:val="24"/>
          <w:szCs w:val="24"/>
        </w:rPr>
        <w:t xml:space="preserve">Argote, L., </w:t>
      </w:r>
      <w:r w:rsidR="008157C3" w:rsidRPr="00722A20">
        <w:rPr>
          <w:rFonts w:ascii="Garamond" w:hAnsi="Garamond"/>
          <w:sz w:val="24"/>
          <w:szCs w:val="24"/>
        </w:rPr>
        <w:t xml:space="preserve">B. </w:t>
      </w:r>
      <w:r w:rsidRPr="00722A20">
        <w:rPr>
          <w:rFonts w:ascii="Garamond" w:hAnsi="Garamond"/>
          <w:sz w:val="24"/>
          <w:szCs w:val="24"/>
        </w:rPr>
        <w:t xml:space="preserve">McEvily, </w:t>
      </w:r>
      <w:r w:rsidR="008157C3" w:rsidRPr="00722A20">
        <w:rPr>
          <w:rFonts w:ascii="Garamond" w:hAnsi="Garamond"/>
          <w:sz w:val="24"/>
          <w:szCs w:val="24"/>
        </w:rPr>
        <w:t xml:space="preserve">and R. </w:t>
      </w:r>
      <w:r w:rsidR="004A10B7" w:rsidRPr="00722A20">
        <w:rPr>
          <w:rFonts w:ascii="Garamond" w:hAnsi="Garamond"/>
          <w:sz w:val="24"/>
          <w:szCs w:val="24"/>
        </w:rPr>
        <w:t>Reagans</w:t>
      </w:r>
      <w:r w:rsidR="008157C3" w:rsidRPr="00722A20">
        <w:rPr>
          <w:rFonts w:ascii="Garamond" w:hAnsi="Garamond"/>
          <w:sz w:val="24"/>
          <w:szCs w:val="24"/>
        </w:rPr>
        <w:t>.</w:t>
      </w:r>
      <w:r w:rsidR="00A61886" w:rsidRPr="00722A20">
        <w:rPr>
          <w:rFonts w:ascii="Garamond" w:hAnsi="Garamond"/>
          <w:sz w:val="24"/>
          <w:szCs w:val="24"/>
        </w:rPr>
        <w:t xml:space="preserve"> 2003. </w:t>
      </w:r>
      <w:r w:rsidR="0084124E" w:rsidRPr="00722A20">
        <w:rPr>
          <w:rFonts w:ascii="Garamond" w:hAnsi="Garamond"/>
          <w:sz w:val="24"/>
          <w:szCs w:val="24"/>
        </w:rPr>
        <w:t>“</w:t>
      </w:r>
      <w:r w:rsidR="00A61886" w:rsidRPr="00722A20">
        <w:rPr>
          <w:rFonts w:ascii="Garamond" w:hAnsi="Garamond"/>
          <w:sz w:val="24"/>
          <w:szCs w:val="24"/>
        </w:rPr>
        <w:t>Managing Knowledge in Organizations: An Integrative Framework and Review of Emerging Themes.</w:t>
      </w:r>
      <w:r w:rsidR="0084124E" w:rsidRPr="00722A20">
        <w:rPr>
          <w:rFonts w:ascii="Garamond" w:hAnsi="Garamond"/>
          <w:sz w:val="24"/>
          <w:szCs w:val="24"/>
        </w:rPr>
        <w:t>”</w:t>
      </w:r>
      <w:r w:rsidR="00A61886" w:rsidRPr="00722A20">
        <w:rPr>
          <w:rFonts w:ascii="Garamond" w:hAnsi="Garamond"/>
          <w:sz w:val="24"/>
          <w:szCs w:val="24"/>
        </w:rPr>
        <w:t xml:space="preserve"> </w:t>
      </w:r>
      <w:r w:rsidR="00A61886" w:rsidRPr="00722A20">
        <w:rPr>
          <w:rFonts w:ascii="Garamond" w:hAnsi="Garamond"/>
          <w:i/>
          <w:sz w:val="24"/>
          <w:szCs w:val="24"/>
        </w:rPr>
        <w:t>Management Science</w:t>
      </w:r>
      <w:r w:rsidR="00A61886" w:rsidRPr="00722A20">
        <w:rPr>
          <w:rFonts w:ascii="Garamond" w:hAnsi="Garamond"/>
          <w:sz w:val="24"/>
          <w:szCs w:val="24"/>
        </w:rPr>
        <w:t xml:space="preserve"> 49 (4)</w:t>
      </w:r>
      <w:r w:rsidR="00635D92" w:rsidRPr="00722A20">
        <w:rPr>
          <w:rFonts w:ascii="Garamond" w:hAnsi="Garamond"/>
          <w:sz w:val="24"/>
          <w:szCs w:val="24"/>
        </w:rPr>
        <w:t>:</w:t>
      </w:r>
      <w:r w:rsidR="00A61886" w:rsidRPr="00722A20">
        <w:rPr>
          <w:rFonts w:ascii="Garamond" w:hAnsi="Garamond"/>
          <w:sz w:val="24"/>
          <w:szCs w:val="24"/>
        </w:rPr>
        <w:t xml:space="preserve"> 571–582</w:t>
      </w:r>
      <w:r w:rsidR="0041483C" w:rsidRPr="00722A20">
        <w:rPr>
          <w:rFonts w:ascii="Garamond" w:hAnsi="Garamond"/>
          <w:sz w:val="24"/>
          <w:szCs w:val="24"/>
        </w:rPr>
        <w:t>.</w:t>
      </w:r>
    </w:p>
    <w:p w14:paraId="513A78DE" w14:textId="4C774A0C" w:rsidR="00526E25" w:rsidRPr="00722A20" w:rsidRDefault="004A10B7" w:rsidP="00C323D7">
      <w:pPr>
        <w:spacing w:after="120" w:line="360" w:lineRule="auto"/>
        <w:ind w:left="426" w:hanging="426"/>
        <w:jc w:val="both"/>
        <w:rPr>
          <w:rFonts w:ascii="Garamond" w:hAnsi="Garamond"/>
          <w:sz w:val="24"/>
          <w:szCs w:val="24"/>
        </w:rPr>
      </w:pPr>
      <w:r w:rsidRPr="00722A20">
        <w:rPr>
          <w:rFonts w:ascii="Garamond" w:hAnsi="Garamond"/>
          <w:sz w:val="24"/>
          <w:szCs w:val="24"/>
        </w:rPr>
        <w:t xml:space="preserve">Banker, R.D., </w:t>
      </w:r>
      <w:r w:rsidR="0084124E" w:rsidRPr="00722A20">
        <w:rPr>
          <w:rFonts w:ascii="Garamond" w:hAnsi="Garamond"/>
          <w:sz w:val="24"/>
          <w:szCs w:val="24"/>
        </w:rPr>
        <w:t xml:space="preserve">I.R. </w:t>
      </w:r>
      <w:r w:rsidRPr="00722A20">
        <w:rPr>
          <w:rFonts w:ascii="Garamond" w:hAnsi="Garamond"/>
          <w:sz w:val="24"/>
          <w:szCs w:val="24"/>
        </w:rPr>
        <w:t xml:space="preserve">Bardhan, </w:t>
      </w:r>
      <w:r w:rsidR="0084124E" w:rsidRPr="00722A20">
        <w:rPr>
          <w:rFonts w:ascii="Garamond" w:hAnsi="Garamond"/>
          <w:sz w:val="24"/>
          <w:szCs w:val="24"/>
        </w:rPr>
        <w:t>H.</w:t>
      </w:r>
      <w:r w:rsidR="00526E25" w:rsidRPr="00722A20">
        <w:rPr>
          <w:rFonts w:ascii="Garamond" w:hAnsi="Garamond"/>
          <w:sz w:val="24"/>
          <w:szCs w:val="24"/>
        </w:rPr>
        <w:t xml:space="preserve"> Chang, </w:t>
      </w:r>
      <w:r w:rsidR="0084124E" w:rsidRPr="00722A20">
        <w:rPr>
          <w:rFonts w:ascii="Garamond" w:hAnsi="Garamond"/>
          <w:sz w:val="24"/>
          <w:szCs w:val="24"/>
        </w:rPr>
        <w:t xml:space="preserve">and S. </w:t>
      </w:r>
      <w:r w:rsidRPr="00722A20">
        <w:rPr>
          <w:rFonts w:ascii="Garamond" w:hAnsi="Garamond"/>
          <w:sz w:val="24"/>
          <w:szCs w:val="24"/>
        </w:rPr>
        <w:t>Lin</w:t>
      </w:r>
      <w:r w:rsidR="0084124E" w:rsidRPr="00722A20">
        <w:rPr>
          <w:rFonts w:ascii="Garamond" w:hAnsi="Garamond"/>
          <w:sz w:val="24"/>
          <w:szCs w:val="24"/>
        </w:rPr>
        <w:t>.</w:t>
      </w:r>
      <w:r w:rsidR="00A61886" w:rsidRPr="00722A20">
        <w:rPr>
          <w:rFonts w:ascii="Garamond" w:hAnsi="Garamond"/>
          <w:sz w:val="24"/>
          <w:szCs w:val="24"/>
        </w:rPr>
        <w:t xml:space="preserve"> 2006. </w:t>
      </w:r>
      <w:r w:rsidR="0084124E" w:rsidRPr="00722A20">
        <w:rPr>
          <w:rFonts w:ascii="Garamond" w:hAnsi="Garamond"/>
          <w:sz w:val="24"/>
          <w:szCs w:val="24"/>
        </w:rPr>
        <w:t>“</w:t>
      </w:r>
      <w:r w:rsidR="00A61886" w:rsidRPr="00722A20">
        <w:rPr>
          <w:rFonts w:ascii="Garamond" w:hAnsi="Garamond"/>
          <w:sz w:val="24"/>
          <w:szCs w:val="24"/>
        </w:rPr>
        <w:t>Plant Information Systems, Manufacturing Capabilities, and Plant Performance.</w:t>
      </w:r>
      <w:r w:rsidR="00AC2E49" w:rsidRPr="00722A20">
        <w:rPr>
          <w:rFonts w:ascii="Garamond" w:hAnsi="Garamond"/>
          <w:sz w:val="24"/>
          <w:szCs w:val="24"/>
        </w:rPr>
        <w:t>”</w:t>
      </w:r>
      <w:r w:rsidR="00A61886" w:rsidRPr="00722A20">
        <w:rPr>
          <w:rFonts w:ascii="Garamond" w:hAnsi="Garamond"/>
          <w:sz w:val="24"/>
          <w:szCs w:val="24"/>
        </w:rPr>
        <w:t xml:space="preserve"> </w:t>
      </w:r>
      <w:r w:rsidR="00A61886" w:rsidRPr="00722A20">
        <w:rPr>
          <w:rFonts w:ascii="Garamond" w:hAnsi="Garamond"/>
          <w:i/>
          <w:sz w:val="24"/>
          <w:szCs w:val="24"/>
        </w:rPr>
        <w:t>MIS Quarterly</w:t>
      </w:r>
      <w:r w:rsidR="00A61886" w:rsidRPr="00722A20">
        <w:rPr>
          <w:rFonts w:ascii="Garamond" w:hAnsi="Garamond"/>
          <w:sz w:val="24"/>
          <w:szCs w:val="24"/>
        </w:rPr>
        <w:t xml:space="preserve"> 30</w:t>
      </w:r>
      <w:r w:rsidR="004955D2" w:rsidRPr="00722A20">
        <w:rPr>
          <w:rFonts w:ascii="Garamond" w:hAnsi="Garamond"/>
          <w:sz w:val="24"/>
          <w:szCs w:val="24"/>
        </w:rPr>
        <w:t xml:space="preserve"> </w:t>
      </w:r>
      <w:r w:rsidR="00A61886" w:rsidRPr="00722A20">
        <w:rPr>
          <w:rFonts w:ascii="Garamond" w:hAnsi="Garamond"/>
          <w:sz w:val="24"/>
          <w:szCs w:val="24"/>
        </w:rPr>
        <w:t>(2)</w:t>
      </w:r>
      <w:r w:rsidR="00AC2E49" w:rsidRPr="00722A20">
        <w:rPr>
          <w:rFonts w:ascii="Garamond" w:hAnsi="Garamond"/>
          <w:sz w:val="24"/>
          <w:szCs w:val="24"/>
        </w:rPr>
        <w:t>:</w:t>
      </w:r>
      <w:r w:rsidR="00A61886" w:rsidRPr="00722A20">
        <w:rPr>
          <w:rFonts w:ascii="Garamond" w:hAnsi="Garamond"/>
          <w:sz w:val="24"/>
          <w:szCs w:val="24"/>
        </w:rPr>
        <w:t xml:space="preserve"> 315-337.</w:t>
      </w:r>
    </w:p>
    <w:p w14:paraId="4B3BB271" w14:textId="704211E6" w:rsidR="00526E25" w:rsidRPr="00722A20" w:rsidRDefault="00526E25" w:rsidP="005B00F2">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 xml:space="preserve">Barczak, G., </w:t>
      </w:r>
      <w:r w:rsidR="004F5F88" w:rsidRPr="00722A20">
        <w:rPr>
          <w:rFonts w:ascii="Garamond" w:eastAsiaTheme="minorHAnsi" w:hAnsi="Garamond"/>
          <w:sz w:val="24"/>
          <w:szCs w:val="24"/>
        </w:rPr>
        <w:t xml:space="preserve">F. </w:t>
      </w:r>
      <w:r w:rsidRPr="00722A20">
        <w:rPr>
          <w:rFonts w:ascii="Garamond" w:eastAsiaTheme="minorHAnsi" w:hAnsi="Garamond"/>
          <w:sz w:val="24"/>
          <w:szCs w:val="24"/>
        </w:rPr>
        <w:t xml:space="preserve">Sultan, </w:t>
      </w:r>
      <w:r w:rsidR="004F5F88" w:rsidRPr="00722A20">
        <w:rPr>
          <w:rFonts w:ascii="Garamond" w:eastAsiaTheme="minorHAnsi" w:hAnsi="Garamond"/>
          <w:sz w:val="24"/>
          <w:szCs w:val="24"/>
        </w:rPr>
        <w:t xml:space="preserve">E.J. </w:t>
      </w:r>
      <w:r w:rsidR="004A10B7" w:rsidRPr="00722A20">
        <w:rPr>
          <w:rFonts w:ascii="Garamond" w:eastAsiaTheme="minorHAnsi" w:hAnsi="Garamond"/>
          <w:sz w:val="24"/>
          <w:szCs w:val="24"/>
        </w:rPr>
        <w:t>Hultink</w:t>
      </w:r>
      <w:r w:rsidR="004F5F88" w:rsidRPr="00722A20">
        <w:rPr>
          <w:rFonts w:ascii="Garamond" w:eastAsiaTheme="minorHAnsi" w:hAnsi="Garamond"/>
          <w:sz w:val="24"/>
          <w:szCs w:val="24"/>
        </w:rPr>
        <w:t>.</w:t>
      </w:r>
      <w:r w:rsidR="00A61886" w:rsidRPr="00722A20">
        <w:rPr>
          <w:rFonts w:ascii="Garamond" w:eastAsiaTheme="minorHAnsi" w:hAnsi="Garamond"/>
          <w:sz w:val="24"/>
          <w:szCs w:val="24"/>
        </w:rPr>
        <w:t xml:space="preserve"> 2007. </w:t>
      </w:r>
      <w:r w:rsidR="004F5F88" w:rsidRPr="00722A20">
        <w:rPr>
          <w:rFonts w:ascii="Garamond" w:eastAsiaTheme="minorHAnsi" w:hAnsi="Garamond"/>
          <w:sz w:val="24"/>
          <w:szCs w:val="24"/>
        </w:rPr>
        <w:t>“</w:t>
      </w:r>
      <w:r w:rsidR="00A61886" w:rsidRPr="00722A20">
        <w:rPr>
          <w:rFonts w:ascii="Garamond" w:eastAsiaTheme="minorHAnsi" w:hAnsi="Garamond"/>
          <w:sz w:val="24"/>
          <w:szCs w:val="24"/>
        </w:rPr>
        <w:t>Determinants of IT Usage and New Product Performance.</w:t>
      </w:r>
      <w:r w:rsidR="004F5F88" w:rsidRPr="00722A20">
        <w:rPr>
          <w:rFonts w:ascii="Garamond" w:eastAsiaTheme="minorHAnsi" w:hAnsi="Garamond"/>
          <w:sz w:val="24"/>
          <w:szCs w:val="24"/>
        </w:rPr>
        <w:t>”</w:t>
      </w:r>
      <w:r w:rsidR="00A61886" w:rsidRPr="00722A20">
        <w:rPr>
          <w:rFonts w:ascii="Garamond" w:eastAsiaTheme="minorHAnsi" w:hAnsi="Garamond"/>
          <w:sz w:val="24"/>
          <w:szCs w:val="24"/>
        </w:rPr>
        <w:t xml:space="preserve"> </w:t>
      </w:r>
      <w:r w:rsidR="00A61886" w:rsidRPr="00722A20">
        <w:rPr>
          <w:rFonts w:ascii="Garamond" w:eastAsiaTheme="minorHAnsi" w:hAnsi="Garamond"/>
          <w:i/>
          <w:sz w:val="24"/>
          <w:szCs w:val="24"/>
        </w:rPr>
        <w:t>Journal of Product Innovation Management</w:t>
      </w:r>
      <w:r w:rsidR="00A61886" w:rsidRPr="00722A20">
        <w:rPr>
          <w:rFonts w:ascii="Garamond" w:eastAsiaTheme="minorHAnsi" w:hAnsi="Garamond"/>
          <w:sz w:val="24"/>
          <w:szCs w:val="24"/>
        </w:rPr>
        <w:t xml:space="preserve"> 24</w:t>
      </w:r>
      <w:r w:rsidR="004F5F88" w:rsidRPr="00722A20">
        <w:rPr>
          <w:rFonts w:ascii="Garamond" w:eastAsiaTheme="minorHAnsi" w:hAnsi="Garamond"/>
          <w:sz w:val="24"/>
          <w:szCs w:val="24"/>
        </w:rPr>
        <w:t>:</w:t>
      </w:r>
      <w:r w:rsidR="00A61886" w:rsidRPr="00722A20">
        <w:rPr>
          <w:rFonts w:ascii="Garamond" w:eastAsiaTheme="minorHAnsi" w:hAnsi="Garamond"/>
          <w:sz w:val="24"/>
          <w:szCs w:val="24"/>
        </w:rPr>
        <w:t xml:space="preserve"> 600-613. </w:t>
      </w:r>
    </w:p>
    <w:p w14:paraId="4C397211" w14:textId="0016BBB4" w:rsidR="008B1461" w:rsidRPr="00722A20" w:rsidRDefault="00A61886" w:rsidP="005B00F2">
      <w:pPr>
        <w:spacing w:after="120" w:line="360" w:lineRule="auto"/>
        <w:ind w:left="426" w:hanging="426"/>
        <w:jc w:val="both"/>
        <w:rPr>
          <w:rFonts w:ascii="Garamond" w:eastAsiaTheme="minorHAnsi" w:hAnsi="Garamond"/>
          <w:sz w:val="24"/>
          <w:szCs w:val="24"/>
          <w:lang w:val="en-US"/>
        </w:rPr>
      </w:pPr>
      <w:r w:rsidRPr="00722A20">
        <w:rPr>
          <w:rFonts w:ascii="Garamond" w:eastAsiaTheme="minorHAnsi" w:hAnsi="Garamond"/>
          <w:sz w:val="24"/>
          <w:szCs w:val="24"/>
          <w:lang w:val="en-US"/>
        </w:rPr>
        <w:t xml:space="preserve">Barney, J. 1991. </w:t>
      </w:r>
      <w:r w:rsidR="00FF32EA" w:rsidRPr="00722A20">
        <w:rPr>
          <w:rFonts w:ascii="Garamond" w:eastAsiaTheme="minorHAnsi" w:hAnsi="Garamond"/>
          <w:sz w:val="24"/>
          <w:szCs w:val="24"/>
          <w:lang w:val="en-US"/>
        </w:rPr>
        <w:t>“</w:t>
      </w:r>
      <w:r w:rsidRPr="00722A20">
        <w:rPr>
          <w:rFonts w:ascii="Garamond" w:eastAsiaTheme="minorHAnsi" w:hAnsi="Garamond"/>
          <w:sz w:val="24"/>
          <w:szCs w:val="24"/>
          <w:lang w:val="en-US"/>
        </w:rPr>
        <w:t>Firm resources and sustained competitive advantage.</w:t>
      </w:r>
      <w:r w:rsidR="00FF32EA" w:rsidRPr="00722A20">
        <w:rPr>
          <w:rFonts w:ascii="Garamond" w:eastAsiaTheme="minorHAnsi" w:hAnsi="Garamond"/>
          <w:sz w:val="24"/>
          <w:szCs w:val="24"/>
          <w:lang w:val="en-US"/>
        </w:rPr>
        <w:t>”</w:t>
      </w:r>
      <w:r w:rsidRPr="00722A20">
        <w:rPr>
          <w:rFonts w:ascii="Garamond" w:eastAsiaTheme="minorHAnsi" w:hAnsi="Garamond"/>
          <w:sz w:val="24"/>
          <w:szCs w:val="24"/>
          <w:lang w:val="en-US"/>
        </w:rPr>
        <w:t xml:space="preserve"> </w:t>
      </w:r>
      <w:r w:rsidRPr="00722A20">
        <w:rPr>
          <w:rFonts w:ascii="Garamond" w:eastAsiaTheme="minorHAnsi" w:hAnsi="Garamond"/>
          <w:i/>
          <w:sz w:val="24"/>
          <w:szCs w:val="24"/>
          <w:lang w:val="en-US"/>
        </w:rPr>
        <w:t>Journal of Management</w:t>
      </w:r>
      <w:r w:rsidRPr="00722A20">
        <w:rPr>
          <w:rFonts w:ascii="Garamond" w:eastAsiaTheme="minorHAnsi" w:hAnsi="Garamond"/>
          <w:sz w:val="24"/>
          <w:szCs w:val="24"/>
          <w:lang w:val="en-US"/>
        </w:rPr>
        <w:t xml:space="preserve"> 17 (1)</w:t>
      </w:r>
      <w:r w:rsidR="00FF32EA" w:rsidRPr="00722A20">
        <w:rPr>
          <w:rFonts w:ascii="Garamond" w:eastAsiaTheme="minorHAnsi" w:hAnsi="Garamond"/>
          <w:sz w:val="24"/>
          <w:szCs w:val="24"/>
          <w:lang w:val="en-US"/>
        </w:rPr>
        <w:t>:</w:t>
      </w:r>
      <w:r w:rsidRPr="00722A20">
        <w:rPr>
          <w:rFonts w:ascii="Garamond" w:eastAsiaTheme="minorHAnsi" w:hAnsi="Garamond"/>
          <w:sz w:val="24"/>
          <w:szCs w:val="24"/>
          <w:lang w:val="en-US"/>
        </w:rPr>
        <w:t xml:space="preserve"> 99–120.</w:t>
      </w:r>
    </w:p>
    <w:p w14:paraId="52D9C7EC" w14:textId="1DED175E" w:rsidR="00526E25" w:rsidRPr="00722A20" w:rsidRDefault="004A10B7" w:rsidP="005B00F2">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Bayus, B. 2013</w:t>
      </w:r>
      <w:r w:rsidR="004955D2" w:rsidRPr="00722A20">
        <w:rPr>
          <w:rFonts w:ascii="Garamond" w:eastAsiaTheme="minorHAnsi" w:hAnsi="Garamond"/>
          <w:sz w:val="24"/>
          <w:szCs w:val="24"/>
        </w:rPr>
        <w:t>.</w:t>
      </w:r>
      <w:r w:rsidRPr="00722A20">
        <w:rPr>
          <w:rFonts w:ascii="Garamond" w:eastAsiaTheme="minorHAnsi" w:hAnsi="Garamond"/>
          <w:sz w:val="24"/>
          <w:szCs w:val="24"/>
        </w:rPr>
        <w:t xml:space="preserve"> </w:t>
      </w:r>
      <w:r w:rsidR="005D4DA7" w:rsidRPr="00722A20">
        <w:rPr>
          <w:rFonts w:ascii="Garamond" w:eastAsiaTheme="minorHAnsi" w:hAnsi="Garamond"/>
          <w:sz w:val="24"/>
          <w:szCs w:val="24"/>
        </w:rPr>
        <w:t>“</w:t>
      </w:r>
      <w:r w:rsidR="00A61886" w:rsidRPr="00722A20">
        <w:rPr>
          <w:rFonts w:ascii="Garamond" w:eastAsiaTheme="minorHAnsi" w:hAnsi="Garamond"/>
          <w:sz w:val="24"/>
          <w:szCs w:val="24"/>
        </w:rPr>
        <w:t>Crowdsourcing New Product Ideas Over Time: An Analysis of the Dell IdeaStorm Community.</w:t>
      </w:r>
      <w:r w:rsidR="005D4DA7" w:rsidRPr="00722A20">
        <w:rPr>
          <w:rFonts w:ascii="Garamond" w:eastAsiaTheme="minorHAnsi" w:hAnsi="Garamond"/>
          <w:sz w:val="24"/>
          <w:szCs w:val="24"/>
        </w:rPr>
        <w:t>”</w:t>
      </w:r>
      <w:r w:rsidR="00A61886" w:rsidRPr="00722A20">
        <w:rPr>
          <w:rFonts w:ascii="Garamond" w:eastAsiaTheme="minorHAnsi" w:hAnsi="Garamond"/>
          <w:sz w:val="24"/>
          <w:szCs w:val="24"/>
        </w:rPr>
        <w:t xml:space="preserve"> </w:t>
      </w:r>
      <w:r w:rsidR="00A61886" w:rsidRPr="00722A20">
        <w:rPr>
          <w:rFonts w:ascii="Garamond" w:eastAsiaTheme="minorHAnsi" w:hAnsi="Garamond"/>
          <w:i/>
          <w:sz w:val="24"/>
          <w:szCs w:val="24"/>
        </w:rPr>
        <w:t>Management Science</w:t>
      </w:r>
      <w:r w:rsidR="00A61886" w:rsidRPr="00722A20">
        <w:rPr>
          <w:rFonts w:ascii="Garamond" w:eastAsiaTheme="minorHAnsi" w:hAnsi="Garamond"/>
          <w:sz w:val="24"/>
          <w:szCs w:val="24"/>
        </w:rPr>
        <w:t xml:space="preserve"> 59</w:t>
      </w:r>
      <w:r w:rsidR="005D4DA7" w:rsidRPr="00722A20">
        <w:rPr>
          <w:rFonts w:ascii="Garamond" w:eastAsiaTheme="minorHAnsi" w:hAnsi="Garamond"/>
          <w:sz w:val="24"/>
          <w:szCs w:val="24"/>
        </w:rPr>
        <w:t>:</w:t>
      </w:r>
      <w:r w:rsidR="00A61886" w:rsidRPr="00722A20">
        <w:rPr>
          <w:rFonts w:ascii="Garamond" w:eastAsiaTheme="minorHAnsi" w:hAnsi="Garamond"/>
          <w:sz w:val="24"/>
          <w:szCs w:val="24"/>
        </w:rPr>
        <w:t xml:space="preserve"> 226-244.</w:t>
      </w:r>
    </w:p>
    <w:p w14:paraId="07D78919" w14:textId="0A011F53" w:rsidR="00526E25" w:rsidRPr="00722A20" w:rsidRDefault="00A61886" w:rsidP="005B00F2">
      <w:pPr>
        <w:spacing w:after="120" w:line="360" w:lineRule="auto"/>
        <w:ind w:left="426" w:hanging="426"/>
        <w:jc w:val="both"/>
        <w:rPr>
          <w:rFonts w:ascii="Garamond" w:eastAsiaTheme="minorHAnsi" w:hAnsi="Garamond"/>
          <w:sz w:val="24"/>
          <w:szCs w:val="24"/>
        </w:rPr>
      </w:pPr>
      <w:r w:rsidRPr="00722A20">
        <w:rPr>
          <w:rFonts w:ascii="Garamond" w:hAnsi="Garamond"/>
          <w:sz w:val="24"/>
          <w:szCs w:val="24"/>
        </w:rPr>
        <w:t>Bharadwaj, A</w:t>
      </w:r>
      <w:r w:rsidR="004A10B7" w:rsidRPr="00722A20">
        <w:rPr>
          <w:rFonts w:ascii="Garamond" w:hAnsi="Garamond"/>
          <w:sz w:val="24"/>
          <w:szCs w:val="24"/>
        </w:rPr>
        <w:t>.S. 2000</w:t>
      </w:r>
      <w:r w:rsidRPr="00722A20">
        <w:rPr>
          <w:rFonts w:ascii="Garamond" w:hAnsi="Garamond"/>
          <w:sz w:val="24"/>
          <w:szCs w:val="24"/>
        </w:rPr>
        <w:t xml:space="preserve">. </w:t>
      </w:r>
      <w:r w:rsidR="002D4895" w:rsidRPr="00722A20">
        <w:rPr>
          <w:rFonts w:ascii="Garamond" w:hAnsi="Garamond"/>
          <w:sz w:val="24"/>
          <w:szCs w:val="24"/>
        </w:rPr>
        <w:t>“</w:t>
      </w:r>
      <w:r w:rsidRPr="00722A20">
        <w:rPr>
          <w:rFonts w:ascii="Garamond" w:hAnsi="Garamond"/>
          <w:sz w:val="24"/>
          <w:szCs w:val="24"/>
        </w:rPr>
        <w:t>A Resource-Based Perspective on Information Technology Capability and Firm Performan</w:t>
      </w:r>
      <w:r w:rsidR="004A10B7" w:rsidRPr="00722A20">
        <w:rPr>
          <w:rFonts w:ascii="Garamond" w:hAnsi="Garamond"/>
          <w:sz w:val="24"/>
          <w:szCs w:val="24"/>
        </w:rPr>
        <w:t>ce: An Empirical Investigation.</w:t>
      </w:r>
      <w:r w:rsidR="002D4895" w:rsidRPr="00722A20">
        <w:rPr>
          <w:rFonts w:ascii="Garamond" w:hAnsi="Garamond"/>
          <w:sz w:val="24"/>
          <w:szCs w:val="24"/>
        </w:rPr>
        <w:t>”</w:t>
      </w:r>
      <w:r w:rsidRPr="00722A20">
        <w:rPr>
          <w:rFonts w:ascii="Garamond" w:hAnsi="Garamond"/>
          <w:sz w:val="24"/>
          <w:szCs w:val="24"/>
        </w:rPr>
        <w:t xml:space="preserve"> </w:t>
      </w:r>
      <w:r w:rsidR="004A10B7" w:rsidRPr="00722A20">
        <w:rPr>
          <w:rFonts w:ascii="Garamond" w:eastAsiaTheme="minorHAnsi" w:hAnsi="Garamond"/>
          <w:i/>
          <w:sz w:val="24"/>
          <w:szCs w:val="24"/>
        </w:rPr>
        <w:t>MIS Quarterly</w:t>
      </w:r>
      <w:r w:rsidRPr="00722A20">
        <w:rPr>
          <w:rFonts w:ascii="Garamond" w:eastAsiaTheme="minorHAnsi" w:hAnsi="Garamond"/>
          <w:sz w:val="24"/>
          <w:szCs w:val="24"/>
        </w:rPr>
        <w:t xml:space="preserve"> </w:t>
      </w:r>
      <w:r w:rsidRPr="00722A20">
        <w:rPr>
          <w:rFonts w:ascii="Garamond" w:hAnsi="Garamond"/>
          <w:sz w:val="24"/>
          <w:szCs w:val="24"/>
        </w:rPr>
        <w:t>24</w:t>
      </w:r>
      <w:r w:rsidR="004955D2" w:rsidRPr="00722A20">
        <w:rPr>
          <w:rFonts w:ascii="Garamond" w:hAnsi="Garamond"/>
          <w:sz w:val="24"/>
          <w:szCs w:val="24"/>
        </w:rPr>
        <w:t xml:space="preserve"> </w:t>
      </w:r>
      <w:r w:rsidRPr="00722A20">
        <w:rPr>
          <w:rFonts w:ascii="Garamond" w:hAnsi="Garamond"/>
          <w:sz w:val="24"/>
          <w:szCs w:val="24"/>
        </w:rPr>
        <w:t>(1)</w:t>
      </w:r>
      <w:r w:rsidR="002D4895" w:rsidRPr="00722A20">
        <w:rPr>
          <w:rFonts w:ascii="Garamond" w:hAnsi="Garamond"/>
          <w:sz w:val="24"/>
          <w:szCs w:val="24"/>
        </w:rPr>
        <w:t>:</w:t>
      </w:r>
      <w:r w:rsidRPr="00722A20">
        <w:rPr>
          <w:rFonts w:ascii="Garamond" w:hAnsi="Garamond"/>
          <w:sz w:val="24"/>
          <w:szCs w:val="24"/>
        </w:rPr>
        <w:t xml:space="preserve"> 169-196.</w:t>
      </w:r>
    </w:p>
    <w:p w14:paraId="72B327D2" w14:textId="611DBCC3" w:rsidR="00526E25" w:rsidRPr="00722A20" w:rsidRDefault="004A10B7" w:rsidP="006448F0">
      <w:pPr>
        <w:spacing w:after="120" w:line="360" w:lineRule="auto"/>
        <w:ind w:left="426" w:hanging="426"/>
        <w:jc w:val="both"/>
        <w:rPr>
          <w:rFonts w:ascii="Garamond" w:hAnsi="Garamond"/>
          <w:sz w:val="24"/>
          <w:szCs w:val="24"/>
        </w:rPr>
      </w:pPr>
      <w:r w:rsidRPr="00722A20">
        <w:rPr>
          <w:rFonts w:ascii="Garamond" w:eastAsiaTheme="minorHAnsi" w:hAnsi="Garamond"/>
          <w:sz w:val="24"/>
          <w:szCs w:val="24"/>
        </w:rPr>
        <w:t>Bhatt, G.</w:t>
      </w:r>
      <w:r w:rsidR="00526E25" w:rsidRPr="00722A20">
        <w:rPr>
          <w:rFonts w:ascii="Garamond" w:eastAsiaTheme="minorHAnsi" w:hAnsi="Garamond"/>
          <w:sz w:val="24"/>
          <w:szCs w:val="24"/>
        </w:rPr>
        <w:t xml:space="preserve">D., </w:t>
      </w:r>
      <w:r w:rsidR="00CE5B50" w:rsidRPr="00722A20">
        <w:rPr>
          <w:rFonts w:ascii="Garamond" w:eastAsiaTheme="minorHAnsi" w:hAnsi="Garamond"/>
          <w:sz w:val="24"/>
          <w:szCs w:val="24"/>
        </w:rPr>
        <w:t xml:space="preserve">and V. </w:t>
      </w:r>
      <w:r w:rsidR="00526E25" w:rsidRPr="00722A20">
        <w:rPr>
          <w:rFonts w:ascii="Garamond" w:eastAsiaTheme="minorHAnsi" w:hAnsi="Garamond"/>
          <w:sz w:val="24"/>
          <w:szCs w:val="24"/>
        </w:rPr>
        <w:t>Grover</w:t>
      </w:r>
      <w:r w:rsidR="00CE5B50" w:rsidRPr="00722A20">
        <w:rPr>
          <w:rFonts w:ascii="Garamond" w:eastAsiaTheme="minorHAnsi" w:hAnsi="Garamond"/>
          <w:sz w:val="24"/>
          <w:szCs w:val="24"/>
        </w:rPr>
        <w:t>.</w:t>
      </w:r>
      <w:r w:rsidR="00A61886" w:rsidRPr="00722A20">
        <w:rPr>
          <w:rFonts w:ascii="Garamond" w:hAnsi="Garamond"/>
          <w:sz w:val="24"/>
          <w:szCs w:val="24"/>
        </w:rPr>
        <w:t xml:space="preserve"> 2005.</w:t>
      </w:r>
      <w:r w:rsidRPr="00722A20">
        <w:rPr>
          <w:rFonts w:ascii="Garamond" w:eastAsiaTheme="minorHAnsi" w:hAnsi="Garamond"/>
          <w:sz w:val="24"/>
          <w:szCs w:val="24"/>
        </w:rPr>
        <w:t xml:space="preserve"> </w:t>
      </w:r>
      <w:r w:rsidR="00CE5B50" w:rsidRPr="00722A20">
        <w:rPr>
          <w:rFonts w:ascii="Garamond" w:eastAsiaTheme="minorHAnsi" w:hAnsi="Garamond"/>
          <w:sz w:val="24"/>
          <w:szCs w:val="24"/>
        </w:rPr>
        <w:t>“</w:t>
      </w:r>
      <w:r w:rsidR="00526E25" w:rsidRPr="00722A20">
        <w:rPr>
          <w:rFonts w:ascii="Garamond" w:eastAsiaTheme="minorHAnsi" w:hAnsi="Garamond"/>
          <w:sz w:val="24"/>
          <w:szCs w:val="24"/>
        </w:rPr>
        <w:t>Types of Information Technology Capabilities and Their Role in Competitive Advantage: A</w:t>
      </w:r>
      <w:r w:rsidRPr="00722A20">
        <w:rPr>
          <w:rFonts w:ascii="Garamond" w:eastAsiaTheme="minorHAnsi" w:hAnsi="Garamond"/>
          <w:sz w:val="24"/>
          <w:szCs w:val="24"/>
        </w:rPr>
        <w:t>n Empirical Study</w:t>
      </w:r>
      <w:r w:rsidR="00A61886" w:rsidRPr="00722A20">
        <w:rPr>
          <w:rFonts w:ascii="Garamond" w:eastAsiaTheme="minorHAnsi" w:hAnsi="Garamond"/>
          <w:sz w:val="24"/>
          <w:szCs w:val="24"/>
        </w:rPr>
        <w:t>.</w:t>
      </w:r>
      <w:r w:rsidR="00CE5B50" w:rsidRPr="00722A20">
        <w:rPr>
          <w:rFonts w:ascii="Garamond" w:eastAsiaTheme="minorHAnsi" w:hAnsi="Garamond"/>
          <w:sz w:val="24"/>
          <w:szCs w:val="24"/>
        </w:rPr>
        <w:t>”</w:t>
      </w:r>
      <w:r w:rsidR="00A61886" w:rsidRPr="00722A20">
        <w:rPr>
          <w:rFonts w:ascii="Garamond" w:hAnsi="Garamond"/>
          <w:sz w:val="24"/>
          <w:szCs w:val="24"/>
        </w:rPr>
        <w:t xml:space="preserve"> </w:t>
      </w:r>
      <w:r w:rsidR="00526E25" w:rsidRPr="00722A20">
        <w:rPr>
          <w:rFonts w:ascii="Garamond" w:eastAsiaTheme="minorHAnsi" w:hAnsi="Garamond"/>
          <w:sz w:val="24"/>
          <w:szCs w:val="24"/>
        </w:rPr>
        <w:t>J</w:t>
      </w:r>
      <w:r w:rsidR="00526E25" w:rsidRPr="00722A20">
        <w:rPr>
          <w:rFonts w:ascii="Garamond" w:eastAsiaTheme="minorHAnsi" w:hAnsi="Garamond"/>
          <w:i/>
          <w:sz w:val="24"/>
          <w:szCs w:val="24"/>
        </w:rPr>
        <w:t>ournal o</w:t>
      </w:r>
      <w:r w:rsidRPr="00722A20">
        <w:rPr>
          <w:rFonts w:ascii="Garamond" w:eastAsiaTheme="minorHAnsi" w:hAnsi="Garamond"/>
          <w:i/>
          <w:sz w:val="24"/>
          <w:szCs w:val="24"/>
        </w:rPr>
        <w:t>f Management Information Systems</w:t>
      </w:r>
      <w:r w:rsidR="00A61886" w:rsidRPr="00722A20">
        <w:rPr>
          <w:rFonts w:ascii="Garamond" w:eastAsiaTheme="minorHAnsi" w:hAnsi="Garamond"/>
          <w:sz w:val="24"/>
          <w:szCs w:val="24"/>
        </w:rPr>
        <w:t xml:space="preserve"> </w:t>
      </w:r>
      <w:r w:rsidR="00A61886" w:rsidRPr="00722A20">
        <w:rPr>
          <w:rFonts w:ascii="Garamond" w:hAnsi="Garamond"/>
          <w:sz w:val="24"/>
          <w:szCs w:val="24"/>
        </w:rPr>
        <w:t>22 (2)</w:t>
      </w:r>
      <w:r w:rsidR="00CE5B50" w:rsidRPr="00722A20">
        <w:rPr>
          <w:rFonts w:ascii="Garamond" w:hAnsi="Garamond"/>
          <w:sz w:val="24"/>
          <w:szCs w:val="24"/>
        </w:rPr>
        <w:t>:</w:t>
      </w:r>
      <w:r w:rsidR="00A61886" w:rsidRPr="00722A20">
        <w:rPr>
          <w:rFonts w:ascii="Garamond" w:hAnsi="Garamond"/>
          <w:sz w:val="24"/>
          <w:szCs w:val="24"/>
        </w:rPr>
        <w:t xml:space="preserve"> </w:t>
      </w:r>
      <w:r w:rsidR="00526E25" w:rsidRPr="00722A20">
        <w:rPr>
          <w:rFonts w:ascii="Garamond" w:eastAsiaTheme="minorHAnsi" w:hAnsi="Garamond"/>
          <w:sz w:val="24"/>
          <w:szCs w:val="24"/>
        </w:rPr>
        <w:t>253-277</w:t>
      </w:r>
      <w:r w:rsidR="00A61886" w:rsidRPr="00722A20">
        <w:rPr>
          <w:rFonts w:ascii="Garamond" w:hAnsi="Garamond"/>
          <w:sz w:val="24"/>
          <w:szCs w:val="24"/>
        </w:rPr>
        <w:t>.</w:t>
      </w:r>
    </w:p>
    <w:p w14:paraId="66868709" w14:textId="77777777" w:rsidR="00E33063" w:rsidRPr="00722A20" w:rsidRDefault="00A61886" w:rsidP="00B170C4">
      <w:pPr>
        <w:spacing w:after="120" w:line="360" w:lineRule="auto"/>
        <w:ind w:left="426" w:hanging="426"/>
        <w:jc w:val="both"/>
        <w:rPr>
          <w:rFonts w:ascii="Garamond" w:hAnsi="Garamond"/>
          <w:sz w:val="24"/>
          <w:szCs w:val="24"/>
        </w:rPr>
      </w:pPr>
      <w:r w:rsidRPr="00722A20">
        <w:rPr>
          <w:rFonts w:ascii="Garamond" w:hAnsi="Garamond"/>
          <w:sz w:val="24"/>
          <w:szCs w:val="24"/>
        </w:rPr>
        <w:t xml:space="preserve">Bohlman, J.D., </w:t>
      </w:r>
      <w:r w:rsidR="00B479B5" w:rsidRPr="00722A20">
        <w:rPr>
          <w:rFonts w:ascii="Garamond" w:hAnsi="Garamond"/>
          <w:sz w:val="24"/>
          <w:szCs w:val="24"/>
        </w:rPr>
        <w:t xml:space="preserve">J. </w:t>
      </w:r>
      <w:r w:rsidRPr="00722A20">
        <w:rPr>
          <w:rFonts w:ascii="Garamond" w:hAnsi="Garamond"/>
          <w:sz w:val="24"/>
          <w:szCs w:val="24"/>
        </w:rPr>
        <w:t xml:space="preserve">Spanjol, </w:t>
      </w:r>
      <w:r w:rsidR="00B479B5" w:rsidRPr="00722A20">
        <w:rPr>
          <w:rFonts w:ascii="Garamond" w:hAnsi="Garamond"/>
          <w:sz w:val="24"/>
          <w:szCs w:val="24"/>
        </w:rPr>
        <w:t xml:space="preserve">W.J. </w:t>
      </w:r>
      <w:r w:rsidRPr="00722A20">
        <w:rPr>
          <w:rFonts w:ascii="Garamond" w:hAnsi="Garamond"/>
          <w:sz w:val="24"/>
          <w:szCs w:val="24"/>
        </w:rPr>
        <w:t>Qualls,</w:t>
      </w:r>
      <w:r w:rsidR="004A10B7" w:rsidRPr="00722A20">
        <w:rPr>
          <w:rFonts w:ascii="Garamond" w:hAnsi="Garamond"/>
          <w:sz w:val="24"/>
          <w:szCs w:val="24"/>
        </w:rPr>
        <w:t xml:space="preserve"> </w:t>
      </w:r>
      <w:r w:rsidR="00B479B5" w:rsidRPr="00722A20">
        <w:rPr>
          <w:rFonts w:ascii="Garamond" w:hAnsi="Garamond"/>
          <w:sz w:val="24"/>
          <w:szCs w:val="24"/>
        </w:rPr>
        <w:t xml:space="preserve">and J.A. </w:t>
      </w:r>
      <w:r w:rsidR="004A10B7" w:rsidRPr="00722A20">
        <w:rPr>
          <w:rFonts w:ascii="Garamond" w:hAnsi="Garamond"/>
          <w:sz w:val="24"/>
          <w:szCs w:val="24"/>
        </w:rPr>
        <w:t>Rosa</w:t>
      </w:r>
      <w:r w:rsidR="00B479B5" w:rsidRPr="00722A20">
        <w:rPr>
          <w:rFonts w:ascii="Garamond" w:hAnsi="Garamond"/>
          <w:sz w:val="24"/>
          <w:szCs w:val="24"/>
        </w:rPr>
        <w:t xml:space="preserve">. </w:t>
      </w:r>
      <w:r w:rsidRPr="00722A20">
        <w:rPr>
          <w:rFonts w:ascii="Garamond" w:hAnsi="Garamond"/>
          <w:sz w:val="24"/>
          <w:szCs w:val="24"/>
        </w:rPr>
        <w:t xml:space="preserve">2013. </w:t>
      </w:r>
      <w:r w:rsidR="00B479B5" w:rsidRPr="00722A20">
        <w:rPr>
          <w:rFonts w:ascii="Garamond" w:hAnsi="Garamond"/>
          <w:sz w:val="24"/>
          <w:szCs w:val="24"/>
        </w:rPr>
        <w:t>“</w:t>
      </w:r>
      <w:r w:rsidRPr="00722A20">
        <w:rPr>
          <w:rFonts w:ascii="Garamond" w:hAnsi="Garamond"/>
          <w:sz w:val="24"/>
          <w:szCs w:val="24"/>
        </w:rPr>
        <w:t>The Interplay of Customer and Product Innovation Dynamics: An Exploratory Study.</w:t>
      </w:r>
      <w:r w:rsidR="00B479B5"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Journal of Product Innovation Management</w:t>
      </w:r>
      <w:r w:rsidRPr="00722A20">
        <w:rPr>
          <w:rFonts w:ascii="Garamond" w:hAnsi="Garamond"/>
          <w:sz w:val="24"/>
          <w:szCs w:val="24"/>
        </w:rPr>
        <w:t xml:space="preserve"> 30</w:t>
      </w:r>
      <w:r w:rsidR="004A10B7" w:rsidRPr="00722A20">
        <w:rPr>
          <w:rFonts w:ascii="Garamond" w:hAnsi="Garamond"/>
          <w:sz w:val="24"/>
          <w:szCs w:val="24"/>
        </w:rPr>
        <w:t xml:space="preserve"> </w:t>
      </w:r>
      <w:r w:rsidRPr="00722A20">
        <w:rPr>
          <w:rFonts w:ascii="Garamond" w:hAnsi="Garamond"/>
          <w:sz w:val="24"/>
          <w:szCs w:val="24"/>
        </w:rPr>
        <w:t>(2)</w:t>
      </w:r>
      <w:r w:rsidR="00B479B5" w:rsidRPr="00722A20">
        <w:rPr>
          <w:rFonts w:ascii="Garamond" w:hAnsi="Garamond"/>
          <w:sz w:val="24"/>
          <w:szCs w:val="24"/>
        </w:rPr>
        <w:t>:</w:t>
      </w:r>
      <w:r w:rsidRPr="00722A20">
        <w:rPr>
          <w:rFonts w:ascii="Garamond" w:hAnsi="Garamond"/>
          <w:sz w:val="24"/>
          <w:szCs w:val="24"/>
        </w:rPr>
        <w:t xml:space="preserve"> 228-244. </w:t>
      </w:r>
    </w:p>
    <w:p w14:paraId="72D88018" w14:textId="51F74CCB" w:rsidR="00E33063" w:rsidRPr="00722A20" w:rsidRDefault="00E33063" w:rsidP="00B170C4">
      <w:pPr>
        <w:spacing w:after="120" w:line="360" w:lineRule="auto"/>
        <w:ind w:left="426" w:hanging="426"/>
        <w:jc w:val="both"/>
        <w:rPr>
          <w:rFonts w:ascii="Garamond" w:hAnsi="Garamond"/>
          <w:sz w:val="24"/>
          <w:szCs w:val="24"/>
        </w:rPr>
      </w:pPr>
      <w:r w:rsidRPr="00722A20">
        <w:rPr>
          <w:rFonts w:ascii="Garamond" w:eastAsia="Times New Roman" w:hAnsi="Garamond" w:cs="Arial"/>
          <w:sz w:val="20"/>
          <w:szCs w:val="20"/>
          <w:lang w:eastAsia="en-GB"/>
        </w:rPr>
        <w:t xml:space="preserve">Borth, D., Chen, T., Ji, R., &amp; Chang, S. F. (2013, October). Sentibank: large-scale ontology and classifiers for detecting sentiment and emotions in visual content. In </w:t>
      </w:r>
      <w:r w:rsidRPr="00722A20">
        <w:rPr>
          <w:rFonts w:ascii="Garamond" w:eastAsia="Times New Roman" w:hAnsi="Garamond" w:cs="Arial"/>
          <w:i/>
          <w:iCs/>
          <w:sz w:val="20"/>
          <w:szCs w:val="20"/>
          <w:lang w:eastAsia="en-GB"/>
        </w:rPr>
        <w:t>Proceedings of the 21st ACM international conference on Multimedia</w:t>
      </w:r>
      <w:r w:rsidRPr="00722A20">
        <w:rPr>
          <w:rFonts w:ascii="Garamond" w:eastAsia="Times New Roman" w:hAnsi="Garamond" w:cs="Arial"/>
          <w:sz w:val="20"/>
          <w:szCs w:val="20"/>
          <w:lang w:eastAsia="en-GB"/>
        </w:rPr>
        <w:t xml:space="preserve"> (pp. 459-460). ACM.</w:t>
      </w:r>
    </w:p>
    <w:p w14:paraId="7ABBB82C" w14:textId="77777777" w:rsidR="00E33063" w:rsidRPr="00722A20" w:rsidRDefault="00E33063" w:rsidP="006448F0">
      <w:pPr>
        <w:spacing w:after="120" w:line="360" w:lineRule="auto"/>
        <w:ind w:left="426" w:hanging="426"/>
        <w:jc w:val="both"/>
        <w:rPr>
          <w:rFonts w:ascii="Garamond" w:hAnsi="Garamond"/>
          <w:sz w:val="24"/>
          <w:szCs w:val="24"/>
        </w:rPr>
      </w:pPr>
    </w:p>
    <w:p w14:paraId="7D7DE21C" w14:textId="1A7FD84E" w:rsidR="00526E25" w:rsidRPr="00722A20" w:rsidRDefault="00526E25" w:rsidP="00984FF8">
      <w:pPr>
        <w:spacing w:after="120" w:line="360" w:lineRule="auto"/>
        <w:ind w:left="426" w:hanging="426"/>
        <w:jc w:val="both"/>
        <w:rPr>
          <w:rFonts w:ascii="Garamond" w:hAnsi="Garamond"/>
          <w:sz w:val="24"/>
          <w:szCs w:val="24"/>
        </w:rPr>
      </w:pPr>
      <w:r w:rsidRPr="00722A20">
        <w:rPr>
          <w:rFonts w:ascii="Garamond" w:hAnsi="Garamond"/>
          <w:sz w:val="24"/>
          <w:szCs w:val="24"/>
        </w:rPr>
        <w:lastRenderedPageBreak/>
        <w:t xml:space="preserve">Boland, R.J., </w:t>
      </w:r>
      <w:r w:rsidR="00841688" w:rsidRPr="00722A20">
        <w:rPr>
          <w:rFonts w:ascii="Garamond" w:hAnsi="Garamond"/>
          <w:sz w:val="24"/>
          <w:szCs w:val="24"/>
        </w:rPr>
        <w:t xml:space="preserve">K. </w:t>
      </w:r>
      <w:r w:rsidRPr="00722A20">
        <w:rPr>
          <w:rFonts w:ascii="Garamond" w:hAnsi="Garamond"/>
          <w:sz w:val="24"/>
          <w:szCs w:val="24"/>
        </w:rPr>
        <w:t>Lyytinen</w:t>
      </w:r>
      <w:r w:rsidR="004955D2" w:rsidRPr="00722A20">
        <w:rPr>
          <w:rFonts w:ascii="Garamond" w:hAnsi="Garamond"/>
          <w:sz w:val="24"/>
          <w:szCs w:val="24"/>
        </w:rPr>
        <w:t>,</w:t>
      </w:r>
      <w:r w:rsidRPr="00722A20">
        <w:rPr>
          <w:rFonts w:ascii="Garamond" w:hAnsi="Garamond"/>
          <w:sz w:val="24"/>
          <w:szCs w:val="24"/>
        </w:rPr>
        <w:t xml:space="preserve"> </w:t>
      </w:r>
      <w:r w:rsidR="00841688" w:rsidRPr="00722A20">
        <w:rPr>
          <w:rFonts w:ascii="Garamond" w:hAnsi="Garamond"/>
          <w:sz w:val="24"/>
          <w:szCs w:val="24"/>
        </w:rPr>
        <w:t xml:space="preserve">and Y. </w:t>
      </w:r>
      <w:r w:rsidR="004A10B7" w:rsidRPr="00722A20">
        <w:rPr>
          <w:rFonts w:ascii="Garamond" w:hAnsi="Garamond"/>
          <w:sz w:val="24"/>
          <w:szCs w:val="24"/>
        </w:rPr>
        <w:t>Yoo</w:t>
      </w:r>
      <w:r w:rsidR="00841688" w:rsidRPr="00722A20">
        <w:rPr>
          <w:rFonts w:ascii="Garamond" w:hAnsi="Garamond"/>
          <w:sz w:val="24"/>
          <w:szCs w:val="24"/>
        </w:rPr>
        <w:t>.</w:t>
      </w:r>
      <w:r w:rsidR="00A61886" w:rsidRPr="00722A20">
        <w:rPr>
          <w:rFonts w:ascii="Garamond" w:hAnsi="Garamond"/>
          <w:sz w:val="24"/>
          <w:szCs w:val="24"/>
        </w:rPr>
        <w:t xml:space="preserve"> 2007. </w:t>
      </w:r>
      <w:r w:rsidR="00841688" w:rsidRPr="00722A20">
        <w:rPr>
          <w:rFonts w:ascii="Garamond" w:hAnsi="Garamond"/>
          <w:sz w:val="24"/>
          <w:szCs w:val="24"/>
        </w:rPr>
        <w:t>“</w:t>
      </w:r>
      <w:r w:rsidR="00A61886" w:rsidRPr="00722A20">
        <w:rPr>
          <w:rFonts w:ascii="Garamond" w:hAnsi="Garamond"/>
          <w:sz w:val="24"/>
          <w:szCs w:val="24"/>
        </w:rPr>
        <w:t>Wakes of innovation in project networks: the case of digital 3-D representations in architecture, engineering, and construction.</w:t>
      </w:r>
      <w:r w:rsidR="00841688" w:rsidRPr="00722A20">
        <w:rPr>
          <w:rFonts w:ascii="Garamond" w:hAnsi="Garamond"/>
          <w:sz w:val="24"/>
          <w:szCs w:val="24"/>
        </w:rPr>
        <w:t>”</w:t>
      </w:r>
      <w:r w:rsidR="00A61886" w:rsidRPr="00722A20">
        <w:rPr>
          <w:rFonts w:ascii="Garamond" w:hAnsi="Garamond"/>
          <w:sz w:val="24"/>
          <w:szCs w:val="24"/>
        </w:rPr>
        <w:t xml:space="preserve"> </w:t>
      </w:r>
      <w:r w:rsidR="00A61886" w:rsidRPr="00722A20">
        <w:rPr>
          <w:rFonts w:ascii="Garamond" w:hAnsi="Garamond"/>
          <w:i/>
          <w:sz w:val="24"/>
          <w:szCs w:val="24"/>
        </w:rPr>
        <w:t>Organization Science</w:t>
      </w:r>
      <w:r w:rsidR="00A61886" w:rsidRPr="00722A20">
        <w:rPr>
          <w:rFonts w:ascii="Garamond" w:hAnsi="Garamond"/>
          <w:sz w:val="24"/>
          <w:szCs w:val="24"/>
        </w:rPr>
        <w:t xml:space="preserve"> 18 (4)</w:t>
      </w:r>
      <w:r w:rsidR="00841688" w:rsidRPr="00722A20">
        <w:rPr>
          <w:rFonts w:ascii="Garamond" w:hAnsi="Garamond"/>
          <w:sz w:val="24"/>
          <w:szCs w:val="24"/>
        </w:rPr>
        <w:t>:</w:t>
      </w:r>
      <w:r w:rsidR="00A61886" w:rsidRPr="00722A20">
        <w:rPr>
          <w:rFonts w:ascii="Garamond" w:hAnsi="Garamond"/>
          <w:sz w:val="24"/>
          <w:szCs w:val="24"/>
        </w:rPr>
        <w:t xml:space="preserve"> 631–647.</w:t>
      </w:r>
    </w:p>
    <w:p w14:paraId="61583ECF" w14:textId="3E2BA98F"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Boyd, D.M., </w:t>
      </w:r>
      <w:r w:rsidR="00841688" w:rsidRPr="00722A20">
        <w:rPr>
          <w:rFonts w:ascii="Garamond" w:hAnsi="Garamond"/>
          <w:sz w:val="24"/>
          <w:szCs w:val="24"/>
        </w:rPr>
        <w:t xml:space="preserve">and N. </w:t>
      </w:r>
      <w:r w:rsidRPr="00722A20">
        <w:rPr>
          <w:rFonts w:ascii="Garamond" w:hAnsi="Garamond"/>
          <w:sz w:val="24"/>
          <w:szCs w:val="24"/>
        </w:rPr>
        <w:t>Ellison</w:t>
      </w:r>
      <w:r w:rsidR="00841688" w:rsidRPr="00722A20">
        <w:rPr>
          <w:rFonts w:ascii="Garamond" w:hAnsi="Garamond"/>
          <w:sz w:val="24"/>
          <w:szCs w:val="24"/>
        </w:rPr>
        <w:t>.</w:t>
      </w:r>
      <w:r w:rsidR="004A10B7" w:rsidRPr="00722A20">
        <w:rPr>
          <w:rFonts w:ascii="Garamond" w:hAnsi="Garamond"/>
          <w:sz w:val="24"/>
          <w:szCs w:val="24"/>
        </w:rPr>
        <w:t xml:space="preserve"> 2007. </w:t>
      </w:r>
      <w:r w:rsidR="00841688" w:rsidRPr="00722A20">
        <w:rPr>
          <w:rFonts w:ascii="Garamond" w:hAnsi="Garamond"/>
          <w:sz w:val="24"/>
          <w:szCs w:val="24"/>
        </w:rPr>
        <w:t>“</w:t>
      </w:r>
      <w:r w:rsidRPr="00722A20">
        <w:rPr>
          <w:rFonts w:ascii="Garamond" w:hAnsi="Garamond"/>
          <w:sz w:val="24"/>
          <w:szCs w:val="24"/>
        </w:rPr>
        <w:t>Social network sites: Deﬁni</w:t>
      </w:r>
      <w:r w:rsidR="004A10B7" w:rsidRPr="00722A20">
        <w:rPr>
          <w:rFonts w:ascii="Garamond" w:hAnsi="Garamond"/>
          <w:sz w:val="24"/>
          <w:szCs w:val="24"/>
        </w:rPr>
        <w:t>tion, history, and scholarship.</w:t>
      </w:r>
      <w:r w:rsidR="00841688"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Journal of Computer-Mediated Communication</w:t>
      </w:r>
      <w:r w:rsidRPr="00722A20">
        <w:rPr>
          <w:rFonts w:ascii="Garamond" w:hAnsi="Garamond"/>
          <w:sz w:val="24"/>
          <w:szCs w:val="24"/>
        </w:rPr>
        <w:t xml:space="preserve"> 13 (1)</w:t>
      </w:r>
      <w:r w:rsidR="00CD250A" w:rsidRPr="00722A20">
        <w:rPr>
          <w:rFonts w:ascii="Garamond" w:hAnsi="Garamond"/>
          <w:sz w:val="24"/>
          <w:szCs w:val="24"/>
        </w:rPr>
        <w:t>:</w:t>
      </w:r>
      <w:r w:rsidRPr="00722A20">
        <w:rPr>
          <w:rFonts w:ascii="Garamond" w:hAnsi="Garamond"/>
          <w:sz w:val="24"/>
          <w:szCs w:val="24"/>
        </w:rPr>
        <w:t xml:space="preserve"> 210-230.</w:t>
      </w:r>
    </w:p>
    <w:p w14:paraId="116E881C" w14:textId="0ADAE655" w:rsidR="00526E25" w:rsidRPr="00722A20" w:rsidRDefault="004A10B7"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Bughin, J. 2008. </w:t>
      </w:r>
      <w:r w:rsidR="00CD250A" w:rsidRPr="00722A20">
        <w:rPr>
          <w:rFonts w:ascii="Garamond" w:hAnsi="Garamond"/>
          <w:sz w:val="24"/>
          <w:szCs w:val="24"/>
        </w:rPr>
        <w:t>“</w:t>
      </w:r>
      <w:r w:rsidRPr="00722A20">
        <w:rPr>
          <w:rFonts w:ascii="Garamond" w:hAnsi="Garamond"/>
          <w:sz w:val="24"/>
          <w:szCs w:val="24"/>
        </w:rPr>
        <w:t>The rise of enterprise 2.0</w:t>
      </w:r>
      <w:r w:rsidR="00A61886" w:rsidRPr="00722A20">
        <w:rPr>
          <w:rFonts w:ascii="Garamond" w:hAnsi="Garamond"/>
          <w:sz w:val="24"/>
          <w:szCs w:val="24"/>
        </w:rPr>
        <w:t>.</w:t>
      </w:r>
      <w:r w:rsidR="00CD250A" w:rsidRPr="00722A20">
        <w:rPr>
          <w:rFonts w:ascii="Garamond" w:hAnsi="Garamond"/>
          <w:sz w:val="24"/>
          <w:szCs w:val="24"/>
        </w:rPr>
        <w:t>”</w:t>
      </w:r>
      <w:r w:rsidR="00A61886" w:rsidRPr="00722A20">
        <w:rPr>
          <w:rFonts w:ascii="Garamond" w:hAnsi="Garamond"/>
          <w:sz w:val="24"/>
          <w:szCs w:val="24"/>
        </w:rPr>
        <w:t xml:space="preserve"> </w:t>
      </w:r>
      <w:r w:rsidR="00A61886" w:rsidRPr="00722A20">
        <w:rPr>
          <w:rFonts w:ascii="Garamond" w:hAnsi="Garamond"/>
          <w:i/>
          <w:sz w:val="24"/>
          <w:szCs w:val="24"/>
        </w:rPr>
        <w:t>Journal of Direct, Data and Digital Marketing Practice</w:t>
      </w:r>
      <w:r w:rsidR="00A61886" w:rsidRPr="00722A20">
        <w:rPr>
          <w:rFonts w:ascii="Garamond" w:hAnsi="Garamond"/>
          <w:sz w:val="24"/>
          <w:szCs w:val="24"/>
        </w:rPr>
        <w:t xml:space="preserve"> 9</w:t>
      </w:r>
      <w:r w:rsidR="00CD250A" w:rsidRPr="00722A20">
        <w:rPr>
          <w:rFonts w:ascii="Garamond" w:hAnsi="Garamond"/>
          <w:sz w:val="24"/>
          <w:szCs w:val="24"/>
        </w:rPr>
        <w:t>:</w:t>
      </w:r>
      <w:r w:rsidR="00A61886" w:rsidRPr="00722A20">
        <w:rPr>
          <w:rFonts w:ascii="Garamond" w:hAnsi="Garamond"/>
          <w:sz w:val="24"/>
          <w:szCs w:val="24"/>
        </w:rPr>
        <w:t xml:space="preserve"> 251–259.</w:t>
      </w:r>
    </w:p>
    <w:p w14:paraId="586845C7" w14:textId="7B33A490" w:rsidR="006505DF" w:rsidRPr="00722A20" w:rsidRDefault="006505DF" w:rsidP="00984FF8">
      <w:pPr>
        <w:spacing w:after="120" w:line="360" w:lineRule="auto"/>
        <w:ind w:left="426" w:hanging="426"/>
        <w:jc w:val="both"/>
        <w:rPr>
          <w:rFonts w:ascii="Garamond" w:hAnsi="Garamond"/>
          <w:sz w:val="24"/>
          <w:szCs w:val="24"/>
        </w:rPr>
      </w:pPr>
      <w:r w:rsidRPr="00722A20">
        <w:rPr>
          <w:rFonts w:ascii="Garamond" w:hAnsi="Garamond"/>
          <w:bCs/>
          <w:sz w:val="24"/>
          <w:szCs w:val="24"/>
          <w:lang w:val="en-US"/>
        </w:rPr>
        <w:t>Callahan</w:t>
      </w:r>
      <w:r w:rsidRPr="00722A20">
        <w:rPr>
          <w:rFonts w:ascii="Garamond" w:hAnsi="Garamond"/>
          <w:sz w:val="24"/>
          <w:szCs w:val="24"/>
          <w:lang w:val="en-US"/>
        </w:rPr>
        <w:t>, J.</w:t>
      </w:r>
      <w:r w:rsidR="00DF6967" w:rsidRPr="00722A20">
        <w:rPr>
          <w:rFonts w:ascii="Garamond" w:hAnsi="Garamond"/>
          <w:sz w:val="24"/>
          <w:szCs w:val="24"/>
          <w:lang w:val="en-US"/>
        </w:rPr>
        <w:t>,</w:t>
      </w:r>
      <w:r w:rsidRPr="00722A20">
        <w:rPr>
          <w:rFonts w:ascii="Garamond" w:hAnsi="Garamond"/>
          <w:sz w:val="24"/>
          <w:szCs w:val="24"/>
          <w:lang w:val="en-US"/>
        </w:rPr>
        <w:t xml:space="preserve"> </w:t>
      </w:r>
      <w:r w:rsidR="001D0E33" w:rsidRPr="00722A20">
        <w:rPr>
          <w:rFonts w:ascii="Garamond" w:hAnsi="Garamond"/>
          <w:sz w:val="24"/>
          <w:szCs w:val="24"/>
          <w:lang w:val="en-US"/>
        </w:rPr>
        <w:t xml:space="preserve">and E. </w:t>
      </w:r>
      <w:r w:rsidRPr="00722A20">
        <w:rPr>
          <w:rFonts w:ascii="Garamond" w:hAnsi="Garamond"/>
          <w:bCs/>
          <w:sz w:val="24"/>
          <w:szCs w:val="24"/>
          <w:lang w:val="en-US"/>
        </w:rPr>
        <w:t>Lasry</w:t>
      </w:r>
      <w:r w:rsidR="001D0E33" w:rsidRPr="00722A20">
        <w:rPr>
          <w:rFonts w:ascii="Garamond" w:hAnsi="Garamond"/>
          <w:sz w:val="24"/>
          <w:szCs w:val="24"/>
          <w:lang w:val="en-US"/>
        </w:rPr>
        <w:t xml:space="preserve">. </w:t>
      </w:r>
      <w:r w:rsidRPr="00722A20">
        <w:rPr>
          <w:rFonts w:ascii="Garamond" w:hAnsi="Garamond"/>
          <w:bCs/>
          <w:sz w:val="24"/>
          <w:szCs w:val="24"/>
          <w:lang w:val="en-US"/>
        </w:rPr>
        <w:t>2004</w:t>
      </w:r>
      <w:r w:rsidRPr="00722A20">
        <w:rPr>
          <w:rFonts w:ascii="Garamond" w:hAnsi="Garamond"/>
          <w:sz w:val="24"/>
          <w:szCs w:val="24"/>
          <w:lang w:val="en-US"/>
        </w:rPr>
        <w:t xml:space="preserve">. </w:t>
      </w:r>
      <w:r w:rsidR="001D0E33" w:rsidRPr="00722A20">
        <w:rPr>
          <w:rFonts w:ascii="Garamond" w:hAnsi="Garamond"/>
          <w:sz w:val="24"/>
          <w:szCs w:val="24"/>
          <w:lang w:val="en-US"/>
        </w:rPr>
        <w:t>“</w:t>
      </w:r>
      <w:r w:rsidRPr="00722A20">
        <w:rPr>
          <w:rFonts w:ascii="Garamond" w:hAnsi="Garamond"/>
          <w:sz w:val="24"/>
          <w:szCs w:val="24"/>
          <w:lang w:val="en-US"/>
        </w:rPr>
        <w:t>The importance of customer input in the development of very new products.</w:t>
      </w:r>
      <w:r w:rsidR="001D0E33" w:rsidRPr="00722A20">
        <w:rPr>
          <w:rFonts w:ascii="Garamond" w:hAnsi="Garamond"/>
          <w:sz w:val="24"/>
          <w:szCs w:val="24"/>
          <w:lang w:val="en-US"/>
        </w:rPr>
        <w:t>”</w:t>
      </w:r>
      <w:r w:rsidRPr="00722A20">
        <w:rPr>
          <w:rFonts w:ascii="Garamond" w:hAnsi="Garamond"/>
          <w:sz w:val="24"/>
          <w:szCs w:val="24"/>
          <w:lang w:val="en-US"/>
        </w:rPr>
        <w:t xml:space="preserve"> </w:t>
      </w:r>
      <w:r w:rsidRPr="00722A20">
        <w:rPr>
          <w:rFonts w:ascii="Garamond" w:hAnsi="Garamond"/>
          <w:i/>
          <w:sz w:val="24"/>
          <w:szCs w:val="24"/>
          <w:lang w:val="en-US"/>
        </w:rPr>
        <w:t>R&amp;D Management</w:t>
      </w:r>
      <w:r w:rsidRPr="00722A20">
        <w:rPr>
          <w:rFonts w:ascii="Garamond" w:hAnsi="Garamond"/>
          <w:sz w:val="24"/>
          <w:szCs w:val="24"/>
          <w:lang w:val="en-US"/>
        </w:rPr>
        <w:t xml:space="preserve"> 34</w:t>
      </w:r>
      <w:r w:rsidR="001D0E33" w:rsidRPr="00722A20">
        <w:rPr>
          <w:rFonts w:ascii="Garamond" w:hAnsi="Garamond"/>
          <w:sz w:val="24"/>
          <w:szCs w:val="24"/>
          <w:lang w:val="en-US"/>
        </w:rPr>
        <w:t>:</w:t>
      </w:r>
      <w:r w:rsidRPr="00722A20">
        <w:rPr>
          <w:rFonts w:ascii="Garamond" w:hAnsi="Garamond"/>
          <w:sz w:val="24"/>
          <w:szCs w:val="24"/>
          <w:lang w:val="en-US"/>
        </w:rPr>
        <w:t xml:space="preserve"> 107–120.</w:t>
      </w:r>
    </w:p>
    <w:p w14:paraId="3349D88F" w14:textId="181364FB"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Chen. J-S., </w:t>
      </w:r>
      <w:r w:rsidR="002C3780" w:rsidRPr="00722A20">
        <w:rPr>
          <w:rFonts w:ascii="Garamond" w:hAnsi="Garamond"/>
          <w:sz w:val="24"/>
          <w:szCs w:val="24"/>
        </w:rPr>
        <w:t xml:space="preserve">and H-T. </w:t>
      </w:r>
      <w:r w:rsidRPr="00722A20">
        <w:rPr>
          <w:rFonts w:ascii="Garamond" w:hAnsi="Garamond"/>
          <w:sz w:val="24"/>
          <w:szCs w:val="24"/>
        </w:rPr>
        <w:t>Tsou</w:t>
      </w:r>
      <w:r w:rsidR="002C3780" w:rsidRPr="00722A20">
        <w:rPr>
          <w:rFonts w:ascii="Garamond" w:hAnsi="Garamond"/>
          <w:sz w:val="24"/>
          <w:szCs w:val="24"/>
        </w:rPr>
        <w:t>.</w:t>
      </w:r>
      <w:r w:rsidRPr="00722A20">
        <w:rPr>
          <w:rFonts w:ascii="Garamond" w:hAnsi="Garamond"/>
          <w:sz w:val="24"/>
          <w:szCs w:val="24"/>
        </w:rPr>
        <w:t xml:space="preserve"> 2012. </w:t>
      </w:r>
      <w:r w:rsidR="002C3780" w:rsidRPr="00722A20">
        <w:rPr>
          <w:rFonts w:ascii="Garamond" w:hAnsi="Garamond"/>
          <w:sz w:val="24"/>
          <w:szCs w:val="24"/>
        </w:rPr>
        <w:t>“</w:t>
      </w:r>
      <w:r w:rsidRPr="00722A20">
        <w:rPr>
          <w:rFonts w:ascii="Garamond" w:hAnsi="Garamond"/>
          <w:sz w:val="24"/>
          <w:szCs w:val="24"/>
        </w:rPr>
        <w:t>Performance effects of IT capability, service process innovation, and the mediating role of customer service.</w:t>
      </w:r>
      <w:r w:rsidR="002C3780"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Journal of Engineering and Technology Management</w:t>
      </w:r>
      <w:r w:rsidRPr="00722A20">
        <w:rPr>
          <w:rFonts w:ascii="Garamond" w:hAnsi="Garamond"/>
          <w:sz w:val="24"/>
          <w:szCs w:val="24"/>
        </w:rPr>
        <w:t xml:space="preserve"> 29 (1)</w:t>
      </w:r>
      <w:r w:rsidR="002C3780" w:rsidRPr="00722A20">
        <w:rPr>
          <w:rFonts w:ascii="Garamond" w:hAnsi="Garamond"/>
          <w:sz w:val="24"/>
          <w:szCs w:val="24"/>
        </w:rPr>
        <w:t>:</w:t>
      </w:r>
      <w:r w:rsidRPr="00722A20">
        <w:rPr>
          <w:rFonts w:ascii="Garamond" w:hAnsi="Garamond"/>
          <w:sz w:val="24"/>
          <w:szCs w:val="24"/>
        </w:rPr>
        <w:t xml:space="preserve"> 71-94.</w:t>
      </w:r>
    </w:p>
    <w:p w14:paraId="3305A3B1" w14:textId="68688777" w:rsidR="00526E25" w:rsidRPr="00722A20" w:rsidRDefault="00526E25" w:rsidP="00984FF8">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Choi, S.</w:t>
      </w:r>
      <w:r w:rsidR="00A61886" w:rsidRPr="00722A20">
        <w:rPr>
          <w:rFonts w:ascii="Garamond" w:hAnsi="Garamond"/>
          <w:sz w:val="24"/>
          <w:szCs w:val="24"/>
        </w:rPr>
        <w:t xml:space="preserve"> </w:t>
      </w:r>
      <w:r w:rsidRPr="00722A20">
        <w:rPr>
          <w:rFonts w:ascii="Garamond" w:eastAsiaTheme="minorHAnsi" w:hAnsi="Garamond"/>
          <w:sz w:val="24"/>
          <w:szCs w:val="24"/>
        </w:rPr>
        <w:t>Y.</w:t>
      </w:r>
      <w:r w:rsidR="00A61886" w:rsidRPr="00722A20">
        <w:rPr>
          <w:rFonts w:ascii="Garamond" w:hAnsi="Garamond"/>
          <w:sz w:val="24"/>
          <w:szCs w:val="24"/>
        </w:rPr>
        <w:t xml:space="preserve">, </w:t>
      </w:r>
      <w:r w:rsidR="00595794" w:rsidRPr="00722A20">
        <w:rPr>
          <w:rFonts w:ascii="Garamond" w:hAnsi="Garamond"/>
          <w:sz w:val="24"/>
          <w:szCs w:val="24"/>
        </w:rPr>
        <w:t xml:space="preserve">H. </w:t>
      </w:r>
      <w:r w:rsidRPr="00722A20">
        <w:rPr>
          <w:rFonts w:ascii="Garamond" w:eastAsiaTheme="minorHAnsi" w:hAnsi="Garamond"/>
          <w:sz w:val="24"/>
          <w:szCs w:val="24"/>
        </w:rPr>
        <w:t>Lee</w:t>
      </w:r>
      <w:r w:rsidR="00A61886" w:rsidRPr="00722A20">
        <w:rPr>
          <w:rFonts w:ascii="Garamond" w:hAnsi="Garamond"/>
          <w:sz w:val="24"/>
          <w:szCs w:val="24"/>
        </w:rPr>
        <w:t xml:space="preserve">, </w:t>
      </w:r>
      <w:r w:rsidR="00595794" w:rsidRPr="00722A20">
        <w:rPr>
          <w:rFonts w:ascii="Garamond" w:hAnsi="Garamond"/>
          <w:sz w:val="24"/>
          <w:szCs w:val="24"/>
        </w:rPr>
        <w:t>and Y.</w:t>
      </w:r>
      <w:r w:rsidRPr="00722A20">
        <w:rPr>
          <w:rFonts w:ascii="Garamond" w:eastAsiaTheme="minorHAnsi" w:hAnsi="Garamond"/>
          <w:sz w:val="24"/>
          <w:szCs w:val="24"/>
        </w:rPr>
        <w:t xml:space="preserve"> Y</w:t>
      </w:r>
      <w:r w:rsidR="00A61886" w:rsidRPr="00722A20">
        <w:rPr>
          <w:rFonts w:ascii="Garamond" w:hAnsi="Garamond"/>
          <w:sz w:val="24"/>
          <w:szCs w:val="24"/>
        </w:rPr>
        <w:t>oo</w:t>
      </w:r>
      <w:r w:rsidR="00595794" w:rsidRPr="00722A20">
        <w:rPr>
          <w:rFonts w:ascii="Garamond" w:hAnsi="Garamond"/>
          <w:sz w:val="24"/>
          <w:szCs w:val="24"/>
        </w:rPr>
        <w:t>.</w:t>
      </w:r>
      <w:r w:rsidRPr="00722A20">
        <w:rPr>
          <w:rFonts w:ascii="Garamond" w:eastAsiaTheme="minorHAnsi" w:hAnsi="Garamond"/>
          <w:sz w:val="24"/>
          <w:szCs w:val="24"/>
        </w:rPr>
        <w:t xml:space="preserve"> 2010. </w:t>
      </w:r>
      <w:r w:rsidR="00A41EF3" w:rsidRPr="00722A20">
        <w:rPr>
          <w:rFonts w:ascii="Garamond" w:eastAsiaTheme="minorHAnsi" w:hAnsi="Garamond"/>
          <w:sz w:val="24"/>
          <w:szCs w:val="24"/>
        </w:rPr>
        <w:t>“</w:t>
      </w:r>
      <w:r w:rsidRPr="00722A20">
        <w:rPr>
          <w:rFonts w:ascii="Garamond" w:eastAsiaTheme="minorHAnsi" w:hAnsi="Garamond"/>
          <w:sz w:val="24"/>
          <w:szCs w:val="24"/>
        </w:rPr>
        <w:t>The Impact of Information Technology and Transactive</w:t>
      </w:r>
      <w:r w:rsidR="00A61886" w:rsidRPr="00722A20">
        <w:rPr>
          <w:rFonts w:ascii="Garamond" w:hAnsi="Garamond"/>
          <w:sz w:val="24"/>
          <w:szCs w:val="24"/>
        </w:rPr>
        <w:t xml:space="preserve"> </w:t>
      </w:r>
      <w:r w:rsidRPr="00722A20">
        <w:rPr>
          <w:rFonts w:ascii="Garamond" w:eastAsiaTheme="minorHAnsi" w:hAnsi="Garamond"/>
          <w:sz w:val="24"/>
          <w:szCs w:val="24"/>
        </w:rPr>
        <w:t>Memory Systems on Knowledge Sharing, Application, and Team Performance: A Field Study.</w:t>
      </w:r>
      <w:r w:rsidR="00A41EF3" w:rsidRPr="00722A20">
        <w:rPr>
          <w:rFonts w:ascii="Garamond" w:eastAsiaTheme="minorHAnsi" w:hAnsi="Garamond"/>
          <w:sz w:val="24"/>
          <w:szCs w:val="24"/>
        </w:rPr>
        <w:t>”</w:t>
      </w:r>
      <w:r w:rsidRPr="00722A20">
        <w:rPr>
          <w:rFonts w:ascii="Garamond" w:eastAsiaTheme="minorHAnsi" w:hAnsi="Garamond"/>
          <w:sz w:val="24"/>
          <w:szCs w:val="24"/>
        </w:rPr>
        <w:t xml:space="preserve"> </w:t>
      </w:r>
      <w:r w:rsidRPr="00722A20">
        <w:rPr>
          <w:rFonts w:ascii="Garamond" w:eastAsiaTheme="minorHAnsi" w:hAnsi="Garamond"/>
          <w:i/>
          <w:sz w:val="24"/>
          <w:szCs w:val="24"/>
        </w:rPr>
        <w:t>MIS Quarterly</w:t>
      </w:r>
      <w:r w:rsidR="00A61886" w:rsidRPr="00722A20">
        <w:rPr>
          <w:rFonts w:ascii="Garamond" w:hAnsi="Garamond"/>
          <w:sz w:val="24"/>
          <w:szCs w:val="24"/>
        </w:rPr>
        <w:t xml:space="preserve"> 34</w:t>
      </w:r>
      <w:r w:rsidR="004A10B7" w:rsidRPr="00722A20">
        <w:rPr>
          <w:rFonts w:ascii="Garamond" w:hAnsi="Garamond"/>
          <w:sz w:val="24"/>
          <w:szCs w:val="24"/>
        </w:rPr>
        <w:t xml:space="preserve"> (</w:t>
      </w:r>
      <w:r w:rsidRPr="00722A20">
        <w:rPr>
          <w:rFonts w:ascii="Garamond" w:eastAsiaTheme="minorHAnsi" w:hAnsi="Garamond"/>
          <w:sz w:val="24"/>
          <w:szCs w:val="24"/>
        </w:rPr>
        <w:t>4</w:t>
      </w:r>
      <w:r w:rsidR="004A10B7" w:rsidRPr="00722A20">
        <w:rPr>
          <w:rFonts w:ascii="Garamond" w:eastAsiaTheme="minorHAnsi" w:hAnsi="Garamond"/>
          <w:sz w:val="24"/>
          <w:szCs w:val="24"/>
        </w:rPr>
        <w:t>)</w:t>
      </w:r>
      <w:r w:rsidR="00A41EF3" w:rsidRPr="00722A20">
        <w:rPr>
          <w:rFonts w:ascii="Garamond" w:eastAsiaTheme="minorHAnsi" w:hAnsi="Garamond"/>
          <w:sz w:val="24"/>
          <w:szCs w:val="24"/>
        </w:rPr>
        <w:t>:</w:t>
      </w:r>
      <w:r w:rsidR="004A10B7" w:rsidRPr="00722A20">
        <w:rPr>
          <w:rFonts w:ascii="Garamond" w:eastAsiaTheme="minorHAnsi" w:hAnsi="Garamond"/>
          <w:sz w:val="24"/>
          <w:szCs w:val="24"/>
        </w:rPr>
        <w:t xml:space="preserve"> </w:t>
      </w:r>
      <w:r w:rsidR="00A61886" w:rsidRPr="00722A20">
        <w:rPr>
          <w:rFonts w:ascii="Garamond" w:eastAsiaTheme="minorHAnsi" w:hAnsi="Garamond"/>
          <w:sz w:val="24"/>
          <w:szCs w:val="24"/>
        </w:rPr>
        <w:t>855-870.</w:t>
      </w:r>
    </w:p>
    <w:p w14:paraId="7A658A8C" w14:textId="13658768" w:rsidR="00526E25" w:rsidRPr="00722A20" w:rsidRDefault="00A61886" w:rsidP="00984FF8">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 xml:space="preserve">Cohen, W.M., </w:t>
      </w:r>
      <w:r w:rsidR="005123D5" w:rsidRPr="00722A20">
        <w:rPr>
          <w:rFonts w:ascii="Garamond" w:eastAsiaTheme="minorHAnsi" w:hAnsi="Garamond"/>
          <w:sz w:val="24"/>
          <w:szCs w:val="24"/>
        </w:rPr>
        <w:t xml:space="preserve">and D. A. </w:t>
      </w:r>
      <w:r w:rsidRPr="00722A20">
        <w:rPr>
          <w:rFonts w:ascii="Garamond" w:eastAsiaTheme="minorHAnsi" w:hAnsi="Garamond"/>
          <w:sz w:val="24"/>
          <w:szCs w:val="24"/>
        </w:rPr>
        <w:t>Levinthal</w:t>
      </w:r>
      <w:r w:rsidR="005123D5" w:rsidRPr="00722A20">
        <w:rPr>
          <w:rFonts w:ascii="Garamond" w:eastAsiaTheme="minorHAnsi" w:hAnsi="Garamond"/>
          <w:sz w:val="24"/>
          <w:szCs w:val="24"/>
        </w:rPr>
        <w:t>.</w:t>
      </w:r>
      <w:r w:rsidRPr="00722A20">
        <w:rPr>
          <w:rFonts w:ascii="Garamond" w:eastAsiaTheme="minorHAnsi" w:hAnsi="Garamond"/>
          <w:sz w:val="24"/>
          <w:szCs w:val="24"/>
        </w:rPr>
        <w:t xml:space="preserve"> 1990. </w:t>
      </w:r>
      <w:r w:rsidR="00FB45D7" w:rsidRPr="00722A20">
        <w:rPr>
          <w:rFonts w:ascii="Garamond" w:eastAsiaTheme="minorHAnsi" w:hAnsi="Garamond"/>
          <w:sz w:val="24"/>
          <w:szCs w:val="24"/>
        </w:rPr>
        <w:t>“</w:t>
      </w:r>
      <w:r w:rsidRPr="00722A20">
        <w:rPr>
          <w:rFonts w:ascii="Garamond" w:eastAsiaTheme="minorHAnsi" w:hAnsi="Garamond"/>
          <w:sz w:val="24"/>
          <w:szCs w:val="24"/>
        </w:rPr>
        <w:t>Absorptive capacity: A new perspective on learning and innovation.</w:t>
      </w:r>
      <w:r w:rsidR="00FB45D7" w:rsidRPr="00722A20">
        <w:rPr>
          <w:rFonts w:ascii="Garamond" w:eastAsiaTheme="minorHAnsi" w:hAnsi="Garamond"/>
          <w:sz w:val="24"/>
          <w:szCs w:val="24"/>
        </w:rPr>
        <w:t>”</w:t>
      </w:r>
      <w:r w:rsidRPr="00722A20">
        <w:rPr>
          <w:rFonts w:ascii="Garamond" w:hAnsi="Garamond"/>
          <w:sz w:val="24"/>
          <w:szCs w:val="24"/>
        </w:rPr>
        <w:t xml:space="preserve"> </w:t>
      </w:r>
      <w:r w:rsidR="00526E25" w:rsidRPr="00722A20">
        <w:rPr>
          <w:rFonts w:ascii="Garamond" w:eastAsiaTheme="minorHAnsi" w:hAnsi="Garamond"/>
          <w:i/>
          <w:sz w:val="24"/>
          <w:szCs w:val="24"/>
        </w:rPr>
        <w:t>Administrative Science Quarterly</w:t>
      </w:r>
      <w:r w:rsidR="00526E25" w:rsidRPr="00722A20">
        <w:rPr>
          <w:rFonts w:ascii="Garamond" w:eastAsiaTheme="minorHAnsi" w:hAnsi="Garamond"/>
          <w:sz w:val="24"/>
          <w:szCs w:val="24"/>
        </w:rPr>
        <w:t xml:space="preserve"> 35</w:t>
      </w:r>
      <w:r w:rsidR="00917914" w:rsidRPr="00722A20">
        <w:rPr>
          <w:rFonts w:ascii="Garamond" w:eastAsiaTheme="minorHAnsi" w:hAnsi="Garamond"/>
          <w:sz w:val="24"/>
          <w:szCs w:val="24"/>
        </w:rPr>
        <w:t xml:space="preserve"> </w:t>
      </w:r>
      <w:r w:rsidR="00526E25" w:rsidRPr="00722A20">
        <w:rPr>
          <w:rFonts w:ascii="Garamond" w:eastAsiaTheme="minorHAnsi" w:hAnsi="Garamond"/>
          <w:sz w:val="24"/>
          <w:szCs w:val="24"/>
        </w:rPr>
        <w:t>(1)</w:t>
      </w:r>
      <w:r w:rsidR="00FB45D7" w:rsidRPr="00722A20">
        <w:rPr>
          <w:rFonts w:ascii="Garamond" w:eastAsiaTheme="minorHAnsi" w:hAnsi="Garamond"/>
          <w:sz w:val="24"/>
          <w:szCs w:val="24"/>
        </w:rPr>
        <w:t>:</w:t>
      </w:r>
      <w:r w:rsidRPr="00722A20">
        <w:rPr>
          <w:rFonts w:ascii="Garamond" w:eastAsiaTheme="minorHAnsi" w:hAnsi="Garamond"/>
          <w:sz w:val="24"/>
          <w:szCs w:val="24"/>
        </w:rPr>
        <w:t xml:space="preserve"> 128-152.</w:t>
      </w:r>
    </w:p>
    <w:p w14:paraId="038882E3" w14:textId="46B3ACDF" w:rsidR="005E3371" w:rsidRPr="00722A20" w:rsidRDefault="005E3371" w:rsidP="00984FF8">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 xml:space="preserve">Cooke, M., </w:t>
      </w:r>
      <w:r w:rsidR="005B24FD" w:rsidRPr="00722A20">
        <w:rPr>
          <w:rFonts w:ascii="Garamond" w:eastAsiaTheme="minorHAnsi" w:hAnsi="Garamond"/>
          <w:sz w:val="24"/>
          <w:szCs w:val="24"/>
        </w:rPr>
        <w:t xml:space="preserve">and </w:t>
      </w:r>
      <w:r w:rsidR="002F71CD" w:rsidRPr="00722A20">
        <w:rPr>
          <w:rFonts w:ascii="Garamond" w:eastAsiaTheme="minorHAnsi" w:hAnsi="Garamond"/>
          <w:sz w:val="24"/>
          <w:szCs w:val="24"/>
        </w:rPr>
        <w:t xml:space="preserve">N. </w:t>
      </w:r>
      <w:r w:rsidRPr="00722A20">
        <w:rPr>
          <w:rFonts w:ascii="Garamond" w:eastAsiaTheme="minorHAnsi" w:hAnsi="Garamond"/>
          <w:sz w:val="24"/>
          <w:szCs w:val="24"/>
        </w:rPr>
        <w:t>Buckley</w:t>
      </w:r>
      <w:r w:rsidR="005B24FD" w:rsidRPr="00722A20">
        <w:rPr>
          <w:rFonts w:ascii="Garamond" w:eastAsiaTheme="minorHAnsi" w:hAnsi="Garamond"/>
          <w:sz w:val="24"/>
          <w:szCs w:val="24"/>
        </w:rPr>
        <w:t>.</w:t>
      </w:r>
      <w:r w:rsidRPr="00722A20">
        <w:rPr>
          <w:rFonts w:ascii="Garamond" w:eastAsiaTheme="minorHAnsi" w:hAnsi="Garamond"/>
          <w:sz w:val="24"/>
          <w:szCs w:val="24"/>
        </w:rPr>
        <w:t xml:space="preserve"> 2008. </w:t>
      </w:r>
      <w:r w:rsidR="005B24FD" w:rsidRPr="00722A20">
        <w:rPr>
          <w:rFonts w:ascii="Garamond" w:eastAsiaTheme="minorHAnsi" w:hAnsi="Garamond"/>
          <w:sz w:val="24"/>
          <w:szCs w:val="24"/>
        </w:rPr>
        <w:t>“</w:t>
      </w:r>
      <w:r w:rsidRPr="00722A20">
        <w:rPr>
          <w:rFonts w:ascii="Garamond" w:eastAsiaTheme="minorHAnsi" w:hAnsi="Garamond"/>
          <w:sz w:val="24"/>
          <w:szCs w:val="24"/>
        </w:rPr>
        <w:t>Web 2.0, Social Networks and the Future of Market Research.</w:t>
      </w:r>
      <w:r w:rsidR="005B24FD" w:rsidRPr="00722A20">
        <w:rPr>
          <w:rFonts w:ascii="Garamond" w:eastAsiaTheme="minorHAnsi" w:hAnsi="Garamond"/>
          <w:sz w:val="24"/>
          <w:szCs w:val="24"/>
        </w:rPr>
        <w:t>”</w:t>
      </w:r>
      <w:r w:rsidRPr="00722A20">
        <w:rPr>
          <w:rFonts w:ascii="Garamond" w:eastAsiaTheme="minorHAnsi" w:hAnsi="Garamond"/>
          <w:sz w:val="24"/>
          <w:szCs w:val="24"/>
        </w:rPr>
        <w:t xml:space="preserve"> </w:t>
      </w:r>
      <w:r w:rsidRPr="00722A20">
        <w:rPr>
          <w:rFonts w:ascii="Garamond" w:eastAsiaTheme="minorHAnsi" w:hAnsi="Garamond"/>
          <w:i/>
          <w:sz w:val="24"/>
          <w:szCs w:val="24"/>
        </w:rPr>
        <w:t>International Journal of Marketing Research</w:t>
      </w:r>
      <w:r w:rsidRPr="00722A20">
        <w:rPr>
          <w:rFonts w:ascii="Garamond" w:eastAsiaTheme="minorHAnsi" w:hAnsi="Garamond"/>
          <w:sz w:val="24"/>
          <w:szCs w:val="24"/>
        </w:rPr>
        <w:t xml:space="preserve"> 50 (2)</w:t>
      </w:r>
      <w:r w:rsidR="005B24FD" w:rsidRPr="00722A20">
        <w:rPr>
          <w:rFonts w:ascii="Garamond" w:eastAsiaTheme="minorHAnsi" w:hAnsi="Garamond"/>
          <w:sz w:val="24"/>
          <w:szCs w:val="24"/>
        </w:rPr>
        <w:t>:</w:t>
      </w:r>
      <w:r w:rsidRPr="00722A20">
        <w:rPr>
          <w:rFonts w:ascii="Garamond" w:eastAsiaTheme="minorHAnsi" w:hAnsi="Garamond"/>
          <w:sz w:val="24"/>
          <w:szCs w:val="24"/>
        </w:rPr>
        <w:t xml:space="preserve"> 267-292.</w:t>
      </w:r>
    </w:p>
    <w:p w14:paraId="2481277B" w14:textId="3E655208"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eastAsiaTheme="minorHAnsi" w:hAnsi="Garamond"/>
          <w:sz w:val="24"/>
          <w:szCs w:val="24"/>
        </w:rPr>
        <w:t xml:space="preserve">Culnan M.J., </w:t>
      </w:r>
      <w:r w:rsidR="00B95768" w:rsidRPr="00722A20">
        <w:rPr>
          <w:rFonts w:ascii="Garamond" w:eastAsiaTheme="minorHAnsi" w:hAnsi="Garamond"/>
          <w:sz w:val="24"/>
          <w:szCs w:val="24"/>
        </w:rPr>
        <w:t xml:space="preserve">P.J. </w:t>
      </w:r>
      <w:r w:rsidRPr="00722A20">
        <w:rPr>
          <w:rFonts w:ascii="Garamond" w:eastAsiaTheme="minorHAnsi" w:hAnsi="Garamond"/>
          <w:sz w:val="24"/>
          <w:szCs w:val="24"/>
        </w:rPr>
        <w:t xml:space="preserve">McHugh, </w:t>
      </w:r>
      <w:r w:rsidR="00B95768" w:rsidRPr="00722A20">
        <w:rPr>
          <w:rFonts w:ascii="Garamond" w:eastAsiaTheme="minorHAnsi" w:hAnsi="Garamond"/>
          <w:sz w:val="24"/>
          <w:szCs w:val="24"/>
        </w:rPr>
        <w:t>and J.I.</w:t>
      </w:r>
      <w:r w:rsidRPr="00722A20">
        <w:rPr>
          <w:rFonts w:ascii="Garamond" w:eastAsiaTheme="minorHAnsi" w:hAnsi="Garamond"/>
          <w:sz w:val="24"/>
          <w:szCs w:val="24"/>
        </w:rPr>
        <w:t xml:space="preserve"> Zubillaga</w:t>
      </w:r>
      <w:r w:rsidR="00B95768" w:rsidRPr="00722A20">
        <w:rPr>
          <w:rFonts w:ascii="Garamond" w:eastAsiaTheme="minorHAnsi" w:hAnsi="Garamond"/>
          <w:sz w:val="24"/>
          <w:szCs w:val="24"/>
        </w:rPr>
        <w:t xml:space="preserve">. </w:t>
      </w:r>
      <w:r w:rsidRPr="00722A20">
        <w:rPr>
          <w:rFonts w:ascii="Garamond" w:eastAsiaTheme="minorHAnsi" w:hAnsi="Garamond"/>
          <w:sz w:val="24"/>
          <w:szCs w:val="24"/>
        </w:rPr>
        <w:t xml:space="preserve">2010. </w:t>
      </w:r>
      <w:r w:rsidR="00B95768" w:rsidRPr="00722A20">
        <w:rPr>
          <w:rFonts w:ascii="Garamond" w:eastAsiaTheme="minorHAnsi" w:hAnsi="Garamond"/>
          <w:sz w:val="24"/>
          <w:szCs w:val="24"/>
        </w:rPr>
        <w:t>“</w:t>
      </w:r>
      <w:r w:rsidRPr="00722A20">
        <w:rPr>
          <w:rFonts w:ascii="Garamond" w:eastAsiaTheme="minorHAnsi" w:hAnsi="Garamond"/>
          <w:sz w:val="24"/>
          <w:szCs w:val="24"/>
        </w:rPr>
        <w:t>How Large U.S. Companies Can Use Twitter and Other Social Media to Gain Business Value</w:t>
      </w:r>
      <w:r w:rsidR="00B95768" w:rsidRPr="00722A20">
        <w:rPr>
          <w:rFonts w:ascii="Garamond" w:eastAsiaTheme="minorHAnsi" w:hAnsi="Garamond"/>
          <w:sz w:val="24"/>
          <w:szCs w:val="24"/>
        </w:rPr>
        <w:t>.”</w:t>
      </w:r>
      <w:r w:rsidRPr="00722A20">
        <w:rPr>
          <w:rFonts w:ascii="Garamond" w:eastAsiaTheme="minorHAnsi" w:hAnsi="Garamond"/>
          <w:sz w:val="24"/>
          <w:szCs w:val="24"/>
        </w:rPr>
        <w:t xml:space="preserve"> </w:t>
      </w:r>
      <w:r w:rsidRPr="00722A20">
        <w:rPr>
          <w:rFonts w:ascii="Garamond" w:eastAsiaTheme="minorHAnsi" w:hAnsi="Garamond"/>
          <w:i/>
          <w:sz w:val="24"/>
          <w:szCs w:val="24"/>
        </w:rPr>
        <w:t>MIS Quarterly Executive</w:t>
      </w:r>
      <w:r w:rsidRPr="00722A20">
        <w:rPr>
          <w:rFonts w:ascii="Garamond" w:eastAsiaTheme="minorHAnsi" w:hAnsi="Garamond"/>
          <w:sz w:val="24"/>
          <w:szCs w:val="24"/>
        </w:rPr>
        <w:t xml:space="preserve"> 9 (4)</w:t>
      </w:r>
      <w:r w:rsidR="00B95768" w:rsidRPr="00722A20">
        <w:rPr>
          <w:rFonts w:ascii="Garamond" w:eastAsiaTheme="minorHAnsi" w:hAnsi="Garamond"/>
          <w:sz w:val="24"/>
          <w:szCs w:val="24"/>
        </w:rPr>
        <w:t>:</w:t>
      </w:r>
      <w:r w:rsidRPr="00722A20">
        <w:rPr>
          <w:rFonts w:ascii="Garamond" w:eastAsiaTheme="minorHAnsi" w:hAnsi="Garamond"/>
          <w:sz w:val="24"/>
          <w:szCs w:val="24"/>
        </w:rPr>
        <w:t xml:space="preserve"> 243. </w:t>
      </w:r>
    </w:p>
    <w:p w14:paraId="09D44EA9" w14:textId="2B54E3EC" w:rsidR="00526E25" w:rsidRPr="00722A20" w:rsidRDefault="00526E25" w:rsidP="00984FF8">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Dougherty, D.</w:t>
      </w:r>
      <w:r w:rsidR="00A61886" w:rsidRPr="00722A20">
        <w:rPr>
          <w:rFonts w:ascii="Garamond" w:hAnsi="Garamond"/>
          <w:sz w:val="24"/>
          <w:szCs w:val="24"/>
        </w:rPr>
        <w:t>,</w:t>
      </w:r>
      <w:r w:rsidRPr="00722A20">
        <w:rPr>
          <w:rFonts w:ascii="Garamond" w:eastAsiaTheme="minorHAnsi" w:hAnsi="Garamond"/>
          <w:sz w:val="24"/>
          <w:szCs w:val="24"/>
        </w:rPr>
        <w:t xml:space="preserve"> </w:t>
      </w:r>
      <w:r w:rsidR="00ED69C0" w:rsidRPr="00722A20">
        <w:rPr>
          <w:rFonts w:ascii="Garamond" w:eastAsiaTheme="minorHAnsi" w:hAnsi="Garamond"/>
          <w:sz w:val="24"/>
          <w:szCs w:val="24"/>
        </w:rPr>
        <w:t xml:space="preserve">and D.D. </w:t>
      </w:r>
      <w:r w:rsidR="004A10B7" w:rsidRPr="00722A20">
        <w:rPr>
          <w:rFonts w:ascii="Garamond" w:eastAsiaTheme="minorHAnsi" w:hAnsi="Garamond"/>
          <w:sz w:val="24"/>
          <w:szCs w:val="24"/>
        </w:rPr>
        <w:t>Dunne</w:t>
      </w:r>
      <w:r w:rsidR="00ED69C0" w:rsidRPr="00722A20">
        <w:rPr>
          <w:rFonts w:ascii="Garamond" w:eastAsiaTheme="minorHAnsi" w:hAnsi="Garamond"/>
          <w:sz w:val="24"/>
          <w:szCs w:val="24"/>
        </w:rPr>
        <w:t xml:space="preserve">. </w:t>
      </w:r>
      <w:r w:rsidR="00A61886" w:rsidRPr="00722A20">
        <w:rPr>
          <w:rFonts w:ascii="Garamond" w:eastAsiaTheme="minorHAnsi" w:hAnsi="Garamond"/>
          <w:sz w:val="24"/>
          <w:szCs w:val="24"/>
        </w:rPr>
        <w:t xml:space="preserve">2012. </w:t>
      </w:r>
      <w:r w:rsidR="00ED69C0" w:rsidRPr="00722A20">
        <w:rPr>
          <w:rFonts w:ascii="Garamond" w:eastAsiaTheme="minorHAnsi" w:hAnsi="Garamond"/>
          <w:sz w:val="24"/>
          <w:szCs w:val="24"/>
        </w:rPr>
        <w:t>“</w:t>
      </w:r>
      <w:r w:rsidR="00A61886" w:rsidRPr="00722A20">
        <w:rPr>
          <w:rFonts w:ascii="Garamond" w:eastAsiaTheme="minorHAnsi" w:hAnsi="Garamond"/>
          <w:sz w:val="24"/>
          <w:szCs w:val="24"/>
        </w:rPr>
        <w:t>Digital science and knowledge boundaries in complex innovation.</w:t>
      </w:r>
      <w:r w:rsidR="00ED69C0" w:rsidRPr="00722A20">
        <w:rPr>
          <w:rFonts w:ascii="Garamond" w:eastAsiaTheme="minorHAnsi" w:hAnsi="Garamond"/>
          <w:sz w:val="24"/>
          <w:szCs w:val="24"/>
        </w:rPr>
        <w:t>”</w:t>
      </w:r>
      <w:r w:rsidR="00A61886" w:rsidRPr="00722A20">
        <w:rPr>
          <w:rFonts w:ascii="Garamond" w:eastAsiaTheme="minorHAnsi" w:hAnsi="Garamond"/>
          <w:sz w:val="24"/>
          <w:szCs w:val="24"/>
        </w:rPr>
        <w:t xml:space="preserve"> </w:t>
      </w:r>
      <w:r w:rsidR="00A61886" w:rsidRPr="00722A20">
        <w:rPr>
          <w:rFonts w:ascii="Garamond" w:eastAsiaTheme="minorHAnsi" w:hAnsi="Garamond"/>
          <w:i/>
          <w:sz w:val="24"/>
          <w:szCs w:val="24"/>
        </w:rPr>
        <w:t>Organization Science</w:t>
      </w:r>
      <w:r w:rsidR="00ED69C0" w:rsidRPr="00722A20">
        <w:rPr>
          <w:rFonts w:ascii="Garamond" w:eastAsiaTheme="minorHAnsi" w:hAnsi="Garamond"/>
          <w:sz w:val="24"/>
          <w:szCs w:val="24"/>
        </w:rPr>
        <w:t xml:space="preserve"> </w:t>
      </w:r>
      <w:r w:rsidR="00A61886" w:rsidRPr="00722A20">
        <w:rPr>
          <w:rFonts w:ascii="Garamond" w:eastAsiaTheme="minorHAnsi" w:hAnsi="Garamond"/>
          <w:sz w:val="24"/>
          <w:szCs w:val="24"/>
        </w:rPr>
        <w:t>23</w:t>
      </w:r>
      <w:r w:rsidR="00ED69C0" w:rsidRPr="00722A20">
        <w:rPr>
          <w:rFonts w:ascii="Garamond" w:hAnsi="Garamond"/>
          <w:sz w:val="24"/>
          <w:szCs w:val="24"/>
        </w:rPr>
        <w:t xml:space="preserve">: </w:t>
      </w:r>
      <w:r w:rsidRPr="00722A20">
        <w:rPr>
          <w:rFonts w:ascii="Garamond" w:eastAsiaTheme="minorHAnsi" w:hAnsi="Garamond"/>
          <w:sz w:val="24"/>
          <w:szCs w:val="24"/>
        </w:rPr>
        <w:t xml:space="preserve">1467-1484. </w:t>
      </w:r>
    </w:p>
    <w:p w14:paraId="30DA6CFB" w14:textId="465E5EC2"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Durmus</w:t>
      </w:r>
      <w:r w:rsidRPr="00722A20">
        <w:rPr>
          <w:rFonts w:ascii="Times New Roman" w:hAnsi="Times New Roman"/>
          <w:sz w:val="24"/>
          <w:szCs w:val="24"/>
        </w:rPr>
        <w:t>̧</w:t>
      </w:r>
      <w:r w:rsidRPr="00722A20">
        <w:rPr>
          <w:rFonts w:ascii="Garamond" w:hAnsi="Garamond" w:cs="Garamond"/>
          <w:sz w:val="24"/>
          <w:szCs w:val="24"/>
        </w:rPr>
        <w:t>og</w:t>
      </w:r>
      <w:r w:rsidRPr="00722A20">
        <w:rPr>
          <w:rFonts w:ascii="Times New Roman" w:hAnsi="Times New Roman"/>
          <w:sz w:val="24"/>
          <w:szCs w:val="24"/>
        </w:rPr>
        <w:t>̆</w:t>
      </w:r>
      <w:r w:rsidRPr="00722A20">
        <w:rPr>
          <w:rFonts w:ascii="Garamond" w:hAnsi="Garamond" w:cs="Garamond"/>
          <w:sz w:val="24"/>
          <w:szCs w:val="24"/>
        </w:rPr>
        <w:t>lu</w:t>
      </w:r>
      <w:r w:rsidR="004A10B7" w:rsidRPr="00722A20">
        <w:rPr>
          <w:rFonts w:ascii="Garamond" w:hAnsi="Garamond"/>
          <w:sz w:val="24"/>
          <w:szCs w:val="24"/>
        </w:rPr>
        <w:t>, S.</w:t>
      </w:r>
      <w:r w:rsidRPr="00722A20">
        <w:rPr>
          <w:rFonts w:ascii="Garamond" w:hAnsi="Garamond"/>
          <w:sz w:val="24"/>
          <w:szCs w:val="24"/>
        </w:rPr>
        <w:t xml:space="preserve">S., </w:t>
      </w:r>
      <w:r w:rsidR="008F13D9" w:rsidRPr="00722A20">
        <w:rPr>
          <w:rFonts w:ascii="Garamond" w:hAnsi="Garamond"/>
          <w:sz w:val="24"/>
          <w:szCs w:val="24"/>
        </w:rPr>
        <w:t xml:space="preserve">and G. </w:t>
      </w:r>
      <w:r w:rsidR="00526E25" w:rsidRPr="00722A20">
        <w:rPr>
          <w:rFonts w:ascii="Garamond" w:hAnsi="Garamond"/>
          <w:sz w:val="24"/>
          <w:szCs w:val="24"/>
        </w:rPr>
        <w:t>Barczak</w:t>
      </w:r>
      <w:r w:rsidR="008F13D9" w:rsidRPr="00722A20">
        <w:rPr>
          <w:rFonts w:ascii="Garamond" w:hAnsi="Garamond"/>
          <w:sz w:val="24"/>
          <w:szCs w:val="24"/>
        </w:rPr>
        <w:t>.</w:t>
      </w:r>
      <w:r w:rsidR="00526E25" w:rsidRPr="00722A20">
        <w:rPr>
          <w:rFonts w:ascii="Garamond" w:hAnsi="Garamond"/>
          <w:sz w:val="24"/>
          <w:szCs w:val="24"/>
        </w:rPr>
        <w:t xml:space="preserve"> 2011. </w:t>
      </w:r>
      <w:r w:rsidR="008F13D9" w:rsidRPr="00722A20">
        <w:rPr>
          <w:rFonts w:ascii="Garamond" w:hAnsi="Garamond"/>
          <w:sz w:val="24"/>
          <w:szCs w:val="24"/>
        </w:rPr>
        <w:t>“</w:t>
      </w:r>
      <w:r w:rsidRPr="00722A20">
        <w:rPr>
          <w:rFonts w:ascii="Garamond" w:eastAsiaTheme="minorHAnsi" w:hAnsi="Garamond"/>
          <w:sz w:val="24"/>
          <w:szCs w:val="24"/>
        </w:rPr>
        <w:t>The use of information technology tools in new product development phases: Analysis of effects on new product innovativeness, quality, and market performance</w:t>
      </w:r>
      <w:r w:rsidRPr="00722A20">
        <w:rPr>
          <w:rFonts w:ascii="Garamond" w:hAnsi="Garamond"/>
          <w:sz w:val="24"/>
          <w:szCs w:val="24"/>
        </w:rPr>
        <w:t>.</w:t>
      </w:r>
      <w:r w:rsidR="008F13D9"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Industrial Marketing Management</w:t>
      </w:r>
      <w:r w:rsidR="00526E25" w:rsidRPr="00722A20">
        <w:rPr>
          <w:rFonts w:ascii="Garamond" w:hAnsi="Garamond"/>
          <w:sz w:val="24"/>
          <w:szCs w:val="24"/>
        </w:rPr>
        <w:t xml:space="preserve"> 40 (2)</w:t>
      </w:r>
      <w:r w:rsidR="008F13D9" w:rsidRPr="00722A20">
        <w:rPr>
          <w:rFonts w:ascii="Garamond" w:hAnsi="Garamond"/>
          <w:sz w:val="24"/>
          <w:szCs w:val="24"/>
        </w:rPr>
        <w:t>:</w:t>
      </w:r>
      <w:r w:rsidR="00526E25" w:rsidRPr="00722A20">
        <w:rPr>
          <w:rFonts w:ascii="Garamond" w:hAnsi="Garamond"/>
          <w:sz w:val="24"/>
          <w:szCs w:val="24"/>
        </w:rPr>
        <w:t xml:space="preserve"> 321–330</w:t>
      </w:r>
      <w:r w:rsidR="004A10B7" w:rsidRPr="00722A20">
        <w:rPr>
          <w:rFonts w:ascii="Garamond" w:hAnsi="Garamond"/>
          <w:sz w:val="24"/>
          <w:szCs w:val="24"/>
        </w:rPr>
        <w:t>.</w:t>
      </w:r>
    </w:p>
    <w:p w14:paraId="4693ACE1" w14:textId="005C3294" w:rsidR="00526E25" w:rsidRPr="00722A20" w:rsidRDefault="00A61886" w:rsidP="00984FF8">
      <w:pPr>
        <w:spacing w:after="120" w:line="360" w:lineRule="auto"/>
        <w:ind w:left="426" w:hanging="426"/>
        <w:jc w:val="both"/>
        <w:rPr>
          <w:rFonts w:ascii="Garamond" w:hAnsi="Garamond"/>
          <w:bCs/>
          <w:sz w:val="24"/>
          <w:szCs w:val="24"/>
        </w:rPr>
      </w:pPr>
      <w:r w:rsidRPr="00722A20">
        <w:rPr>
          <w:rFonts w:ascii="Garamond" w:hAnsi="Garamond"/>
          <w:bCs/>
          <w:sz w:val="24"/>
          <w:szCs w:val="24"/>
        </w:rPr>
        <w:t xml:space="preserve">Ebrahim, </w:t>
      </w:r>
      <w:r w:rsidRPr="00722A20">
        <w:rPr>
          <w:rFonts w:ascii="Garamond" w:hAnsi="Garamond"/>
          <w:sz w:val="24"/>
          <w:szCs w:val="24"/>
        </w:rPr>
        <w:t xml:space="preserve">Z., </w:t>
      </w:r>
      <w:r w:rsidR="00A37A66" w:rsidRPr="00722A20">
        <w:rPr>
          <w:rFonts w:ascii="Garamond" w:hAnsi="Garamond"/>
          <w:sz w:val="24"/>
          <w:szCs w:val="24"/>
        </w:rPr>
        <w:t xml:space="preserve">and Z. </w:t>
      </w:r>
      <w:r w:rsidRPr="00722A20">
        <w:rPr>
          <w:rFonts w:ascii="Garamond" w:hAnsi="Garamond"/>
          <w:sz w:val="24"/>
          <w:szCs w:val="24"/>
        </w:rPr>
        <w:t>Irani</w:t>
      </w:r>
      <w:r w:rsidR="00A37A66" w:rsidRPr="00722A20">
        <w:rPr>
          <w:rFonts w:ascii="Garamond" w:hAnsi="Garamond"/>
          <w:sz w:val="24"/>
          <w:szCs w:val="24"/>
        </w:rPr>
        <w:t>.</w:t>
      </w:r>
      <w:r w:rsidRPr="00722A20">
        <w:rPr>
          <w:rFonts w:ascii="Garamond" w:hAnsi="Garamond"/>
          <w:sz w:val="24"/>
          <w:szCs w:val="24"/>
        </w:rPr>
        <w:t xml:space="preserve"> 2005. </w:t>
      </w:r>
      <w:r w:rsidR="00A37A66" w:rsidRPr="00722A20">
        <w:rPr>
          <w:rFonts w:ascii="Garamond" w:hAnsi="Garamond"/>
          <w:sz w:val="24"/>
          <w:szCs w:val="24"/>
        </w:rPr>
        <w:t>“</w:t>
      </w:r>
      <w:r w:rsidRPr="00722A20">
        <w:rPr>
          <w:rFonts w:ascii="Garamond" w:hAnsi="Garamond"/>
          <w:sz w:val="24"/>
          <w:szCs w:val="24"/>
        </w:rPr>
        <w:t>E-government adopt</w:t>
      </w:r>
      <w:r w:rsidR="004A10B7" w:rsidRPr="00722A20">
        <w:rPr>
          <w:rFonts w:ascii="Garamond" w:hAnsi="Garamond"/>
          <w:sz w:val="24"/>
          <w:szCs w:val="24"/>
        </w:rPr>
        <w:t>ion: Architecture and Barriers.</w:t>
      </w:r>
      <w:r w:rsidR="00A37A66"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 xml:space="preserve">Business Process </w:t>
      </w:r>
      <w:r w:rsidRPr="00722A20">
        <w:rPr>
          <w:rFonts w:ascii="Garamond" w:hAnsi="Garamond"/>
          <w:bCs/>
          <w:i/>
          <w:sz w:val="24"/>
          <w:szCs w:val="24"/>
        </w:rPr>
        <w:t>Management Journal</w:t>
      </w:r>
      <w:r w:rsidRPr="00722A20">
        <w:rPr>
          <w:rFonts w:ascii="Garamond" w:hAnsi="Garamond"/>
          <w:bCs/>
          <w:sz w:val="24"/>
          <w:szCs w:val="24"/>
        </w:rPr>
        <w:t xml:space="preserve"> 11 (5)</w:t>
      </w:r>
      <w:r w:rsidR="00A37A66" w:rsidRPr="00722A20">
        <w:rPr>
          <w:rFonts w:ascii="Garamond" w:hAnsi="Garamond"/>
          <w:bCs/>
          <w:sz w:val="24"/>
          <w:szCs w:val="24"/>
        </w:rPr>
        <w:t>:</w:t>
      </w:r>
      <w:r w:rsidRPr="00722A20">
        <w:rPr>
          <w:rFonts w:ascii="Garamond" w:hAnsi="Garamond"/>
          <w:bCs/>
          <w:sz w:val="24"/>
          <w:szCs w:val="24"/>
        </w:rPr>
        <w:t xml:space="preserve"> 589-612.</w:t>
      </w:r>
    </w:p>
    <w:p w14:paraId="2A5C0975" w14:textId="084C9A48" w:rsidR="00526E25" w:rsidRPr="00722A20" w:rsidRDefault="004A10B7" w:rsidP="00984FF8">
      <w:pPr>
        <w:spacing w:after="120" w:line="360" w:lineRule="auto"/>
        <w:ind w:left="426" w:hanging="426"/>
        <w:jc w:val="both"/>
        <w:rPr>
          <w:rFonts w:ascii="Garamond" w:hAnsi="Garamond"/>
          <w:bCs/>
          <w:sz w:val="24"/>
          <w:szCs w:val="24"/>
        </w:rPr>
      </w:pPr>
      <w:r w:rsidRPr="00722A20">
        <w:rPr>
          <w:rFonts w:ascii="Garamond" w:hAnsi="Garamond"/>
          <w:bCs/>
          <w:sz w:val="24"/>
          <w:szCs w:val="24"/>
        </w:rPr>
        <w:t xml:space="preserve">Eisenhardt, K. M. 1989. </w:t>
      </w:r>
      <w:r w:rsidR="00F873C3" w:rsidRPr="00722A20">
        <w:rPr>
          <w:rFonts w:ascii="Garamond" w:hAnsi="Garamond"/>
          <w:bCs/>
          <w:sz w:val="24"/>
          <w:szCs w:val="24"/>
        </w:rPr>
        <w:t>“</w:t>
      </w:r>
      <w:r w:rsidR="00A61886" w:rsidRPr="00722A20">
        <w:rPr>
          <w:rFonts w:ascii="Garamond" w:hAnsi="Garamond"/>
          <w:bCs/>
          <w:sz w:val="24"/>
          <w:szCs w:val="24"/>
        </w:rPr>
        <w:t>Building Th</w:t>
      </w:r>
      <w:r w:rsidRPr="00722A20">
        <w:rPr>
          <w:rFonts w:ascii="Garamond" w:hAnsi="Garamond"/>
          <w:bCs/>
          <w:sz w:val="24"/>
          <w:szCs w:val="24"/>
        </w:rPr>
        <w:t>eories from Case Study Research</w:t>
      </w:r>
      <w:r w:rsidR="00A61886" w:rsidRPr="00722A20">
        <w:rPr>
          <w:rFonts w:ascii="Garamond" w:hAnsi="Garamond"/>
          <w:bCs/>
          <w:sz w:val="24"/>
          <w:szCs w:val="24"/>
        </w:rPr>
        <w:t>.</w:t>
      </w:r>
      <w:r w:rsidR="00F873C3" w:rsidRPr="00722A20">
        <w:rPr>
          <w:rFonts w:ascii="Garamond" w:hAnsi="Garamond"/>
          <w:bCs/>
          <w:sz w:val="24"/>
          <w:szCs w:val="24"/>
        </w:rPr>
        <w:t>”</w:t>
      </w:r>
      <w:r w:rsidR="00A61886" w:rsidRPr="00722A20">
        <w:rPr>
          <w:rFonts w:ascii="Garamond" w:hAnsi="Garamond"/>
          <w:bCs/>
          <w:sz w:val="24"/>
          <w:szCs w:val="24"/>
        </w:rPr>
        <w:t xml:space="preserve"> </w:t>
      </w:r>
      <w:r w:rsidR="00A61886" w:rsidRPr="00722A20">
        <w:rPr>
          <w:rFonts w:ascii="Garamond" w:hAnsi="Garamond"/>
          <w:bCs/>
          <w:i/>
          <w:sz w:val="24"/>
          <w:szCs w:val="24"/>
        </w:rPr>
        <w:t>Academy of Management Review</w:t>
      </w:r>
      <w:r w:rsidR="00A61886" w:rsidRPr="00722A20">
        <w:rPr>
          <w:rFonts w:ascii="Garamond" w:hAnsi="Garamond"/>
          <w:bCs/>
          <w:sz w:val="24"/>
          <w:szCs w:val="24"/>
        </w:rPr>
        <w:t xml:space="preserve"> 14 (4)</w:t>
      </w:r>
      <w:r w:rsidR="00F873C3" w:rsidRPr="00722A20">
        <w:rPr>
          <w:rFonts w:ascii="Garamond" w:hAnsi="Garamond"/>
          <w:bCs/>
          <w:sz w:val="24"/>
          <w:szCs w:val="24"/>
        </w:rPr>
        <w:t>:</w:t>
      </w:r>
      <w:r w:rsidR="00A61886" w:rsidRPr="00722A20">
        <w:rPr>
          <w:rFonts w:ascii="Garamond" w:hAnsi="Garamond"/>
          <w:bCs/>
          <w:sz w:val="24"/>
          <w:szCs w:val="24"/>
        </w:rPr>
        <w:t xml:space="preserve"> 532-550.</w:t>
      </w:r>
    </w:p>
    <w:p w14:paraId="27E39F8D" w14:textId="37387140" w:rsidR="00526E25" w:rsidRPr="00722A20" w:rsidRDefault="004A10B7" w:rsidP="00984FF8">
      <w:pPr>
        <w:spacing w:after="120" w:line="360" w:lineRule="auto"/>
        <w:ind w:left="426" w:hanging="426"/>
        <w:jc w:val="both"/>
        <w:rPr>
          <w:rFonts w:ascii="Garamond" w:hAnsi="Garamond"/>
          <w:sz w:val="24"/>
          <w:szCs w:val="24"/>
        </w:rPr>
      </w:pPr>
      <w:r w:rsidRPr="00722A20">
        <w:rPr>
          <w:rFonts w:ascii="Garamond" w:hAnsi="Garamond"/>
          <w:bCs/>
          <w:sz w:val="24"/>
          <w:szCs w:val="24"/>
        </w:rPr>
        <w:lastRenderedPageBreak/>
        <w:t>Finch, J.</w:t>
      </w:r>
      <w:r w:rsidR="00774EF7" w:rsidRPr="00722A20">
        <w:rPr>
          <w:rFonts w:ascii="Garamond" w:hAnsi="Garamond"/>
          <w:bCs/>
          <w:sz w:val="24"/>
          <w:szCs w:val="24"/>
        </w:rPr>
        <w:t xml:space="preserve"> </w:t>
      </w:r>
      <w:r w:rsidRPr="00722A20">
        <w:rPr>
          <w:rFonts w:ascii="Garamond" w:hAnsi="Garamond"/>
          <w:bCs/>
          <w:sz w:val="24"/>
          <w:szCs w:val="24"/>
        </w:rPr>
        <w:t>1987</w:t>
      </w:r>
      <w:r w:rsidR="00A61886" w:rsidRPr="00722A20">
        <w:rPr>
          <w:rFonts w:ascii="Garamond" w:hAnsi="Garamond"/>
          <w:bCs/>
          <w:sz w:val="24"/>
          <w:szCs w:val="24"/>
        </w:rPr>
        <w:t xml:space="preserve">. </w:t>
      </w:r>
      <w:r w:rsidR="00774EF7" w:rsidRPr="00722A20">
        <w:rPr>
          <w:rFonts w:ascii="Garamond" w:hAnsi="Garamond"/>
          <w:bCs/>
          <w:sz w:val="24"/>
          <w:szCs w:val="24"/>
        </w:rPr>
        <w:t>“</w:t>
      </w:r>
      <w:r w:rsidR="00A61886" w:rsidRPr="00722A20">
        <w:rPr>
          <w:rFonts w:ascii="Garamond" w:hAnsi="Garamond"/>
          <w:bCs/>
          <w:sz w:val="24"/>
          <w:szCs w:val="24"/>
        </w:rPr>
        <w:t>The vignette technique in survey research.</w:t>
      </w:r>
      <w:r w:rsidR="00774EF7" w:rsidRPr="00722A20">
        <w:rPr>
          <w:rFonts w:ascii="Garamond" w:hAnsi="Garamond"/>
          <w:bCs/>
          <w:sz w:val="24"/>
          <w:szCs w:val="24"/>
        </w:rPr>
        <w:t>”</w:t>
      </w:r>
      <w:r w:rsidR="00A61886" w:rsidRPr="00722A20">
        <w:rPr>
          <w:rFonts w:ascii="Garamond" w:hAnsi="Garamond"/>
          <w:bCs/>
          <w:sz w:val="24"/>
          <w:szCs w:val="24"/>
        </w:rPr>
        <w:t xml:space="preserve"> </w:t>
      </w:r>
      <w:r w:rsidR="00A61886" w:rsidRPr="00722A20">
        <w:rPr>
          <w:rFonts w:ascii="Garamond" w:hAnsi="Garamond"/>
          <w:bCs/>
          <w:i/>
          <w:sz w:val="24"/>
          <w:szCs w:val="24"/>
        </w:rPr>
        <w:t>Sociology</w:t>
      </w:r>
      <w:r w:rsidR="00A61886" w:rsidRPr="00722A20">
        <w:rPr>
          <w:rFonts w:ascii="Garamond" w:hAnsi="Garamond"/>
          <w:bCs/>
          <w:sz w:val="24"/>
          <w:szCs w:val="24"/>
        </w:rPr>
        <w:t xml:space="preserve"> 21(1)</w:t>
      </w:r>
      <w:r w:rsidR="00774EF7" w:rsidRPr="00722A20">
        <w:rPr>
          <w:rFonts w:ascii="Garamond" w:hAnsi="Garamond"/>
          <w:bCs/>
          <w:sz w:val="24"/>
          <w:szCs w:val="24"/>
        </w:rPr>
        <w:t>:</w:t>
      </w:r>
      <w:r w:rsidR="00A61886" w:rsidRPr="00722A20">
        <w:rPr>
          <w:rFonts w:ascii="Garamond" w:hAnsi="Garamond"/>
          <w:bCs/>
          <w:sz w:val="24"/>
          <w:szCs w:val="24"/>
        </w:rPr>
        <w:t xml:space="preserve"> 105-114.</w:t>
      </w:r>
    </w:p>
    <w:p w14:paraId="31D666FA" w14:textId="77777777" w:rsidR="00420B43" w:rsidRPr="00722A20" w:rsidRDefault="00A61886" w:rsidP="009F29A1">
      <w:pPr>
        <w:spacing w:after="120" w:line="360" w:lineRule="auto"/>
        <w:ind w:left="426" w:hanging="426"/>
        <w:jc w:val="both"/>
        <w:rPr>
          <w:rFonts w:ascii="Garamond" w:hAnsi="Garamond"/>
          <w:sz w:val="24"/>
          <w:szCs w:val="24"/>
        </w:rPr>
      </w:pPr>
      <w:r w:rsidRPr="00722A20">
        <w:rPr>
          <w:rFonts w:ascii="Garamond" w:hAnsi="Garamond"/>
          <w:sz w:val="24"/>
          <w:szCs w:val="24"/>
        </w:rPr>
        <w:t xml:space="preserve">Gordon, S., </w:t>
      </w:r>
      <w:r w:rsidR="00492D3B" w:rsidRPr="00722A20">
        <w:rPr>
          <w:rFonts w:ascii="Garamond" w:hAnsi="Garamond"/>
          <w:sz w:val="24"/>
          <w:szCs w:val="24"/>
        </w:rPr>
        <w:t xml:space="preserve">M. </w:t>
      </w:r>
      <w:r w:rsidRPr="00722A20">
        <w:rPr>
          <w:rFonts w:ascii="Garamond" w:hAnsi="Garamond"/>
          <w:sz w:val="24"/>
          <w:szCs w:val="24"/>
        </w:rPr>
        <w:t xml:space="preserve">Tarafdar, </w:t>
      </w:r>
      <w:r w:rsidR="00492D3B" w:rsidRPr="00722A20">
        <w:rPr>
          <w:rFonts w:ascii="Garamond" w:hAnsi="Garamond"/>
          <w:sz w:val="24"/>
          <w:szCs w:val="24"/>
        </w:rPr>
        <w:t xml:space="preserve">R. </w:t>
      </w:r>
      <w:r w:rsidRPr="00722A20">
        <w:rPr>
          <w:rFonts w:ascii="Garamond" w:hAnsi="Garamond"/>
          <w:sz w:val="24"/>
          <w:szCs w:val="24"/>
        </w:rPr>
        <w:t xml:space="preserve">Cook, </w:t>
      </w:r>
      <w:r w:rsidR="00492D3B" w:rsidRPr="00722A20">
        <w:rPr>
          <w:rFonts w:ascii="Garamond" w:hAnsi="Garamond"/>
          <w:sz w:val="24"/>
          <w:szCs w:val="24"/>
        </w:rPr>
        <w:t xml:space="preserve">R. </w:t>
      </w:r>
      <w:r w:rsidRPr="00722A20">
        <w:rPr>
          <w:rFonts w:ascii="Garamond" w:hAnsi="Garamond"/>
          <w:sz w:val="24"/>
          <w:szCs w:val="24"/>
        </w:rPr>
        <w:t xml:space="preserve">Maksimoski, </w:t>
      </w:r>
      <w:r w:rsidR="00492D3B" w:rsidRPr="00722A20">
        <w:rPr>
          <w:rFonts w:ascii="Garamond" w:hAnsi="Garamond"/>
          <w:sz w:val="24"/>
          <w:szCs w:val="24"/>
        </w:rPr>
        <w:t xml:space="preserve">and B. </w:t>
      </w:r>
      <w:r w:rsidRPr="00722A20">
        <w:rPr>
          <w:rFonts w:ascii="Garamond" w:hAnsi="Garamond"/>
          <w:sz w:val="24"/>
          <w:szCs w:val="24"/>
        </w:rPr>
        <w:t>Rogowitz</w:t>
      </w:r>
      <w:r w:rsidR="00492D3B" w:rsidRPr="00722A20">
        <w:rPr>
          <w:rFonts w:ascii="Garamond" w:hAnsi="Garamond"/>
          <w:sz w:val="24"/>
          <w:szCs w:val="24"/>
        </w:rPr>
        <w:t>.</w:t>
      </w:r>
      <w:r w:rsidRPr="00722A20">
        <w:rPr>
          <w:rFonts w:ascii="Garamond" w:hAnsi="Garamond"/>
          <w:sz w:val="24"/>
          <w:szCs w:val="24"/>
        </w:rPr>
        <w:t xml:space="preserve"> 2008. </w:t>
      </w:r>
      <w:r w:rsidR="00492D3B" w:rsidRPr="00722A20">
        <w:rPr>
          <w:rFonts w:ascii="Garamond" w:hAnsi="Garamond"/>
          <w:sz w:val="24"/>
          <w:szCs w:val="24"/>
        </w:rPr>
        <w:t>“</w:t>
      </w:r>
      <w:r w:rsidRPr="00722A20">
        <w:rPr>
          <w:rFonts w:ascii="Garamond" w:hAnsi="Garamond"/>
          <w:sz w:val="24"/>
          <w:szCs w:val="24"/>
        </w:rPr>
        <w:t>Improving the Front End of Innovation with Information Technology.</w:t>
      </w:r>
      <w:r w:rsidR="00492D3B"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Research-Technology Management</w:t>
      </w:r>
      <w:r w:rsidRPr="00722A20">
        <w:rPr>
          <w:rFonts w:ascii="Garamond" w:hAnsi="Garamond"/>
          <w:sz w:val="24"/>
          <w:szCs w:val="24"/>
        </w:rPr>
        <w:t xml:space="preserve"> 51 (3)</w:t>
      </w:r>
      <w:r w:rsidR="00492D3B" w:rsidRPr="00722A20">
        <w:rPr>
          <w:rFonts w:ascii="Garamond" w:hAnsi="Garamond"/>
          <w:sz w:val="24"/>
          <w:szCs w:val="24"/>
        </w:rPr>
        <w:t>:</w:t>
      </w:r>
      <w:r w:rsidRPr="00722A20">
        <w:rPr>
          <w:rFonts w:ascii="Garamond" w:hAnsi="Garamond"/>
          <w:sz w:val="24"/>
          <w:szCs w:val="24"/>
        </w:rPr>
        <w:t xml:space="preserve"> 50-58.</w:t>
      </w:r>
    </w:p>
    <w:p w14:paraId="002BE458" w14:textId="412432B8"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Gunasekaran, A.,</w:t>
      </w:r>
      <w:r w:rsidR="004A7458" w:rsidRPr="00722A20">
        <w:rPr>
          <w:rFonts w:ascii="Garamond" w:hAnsi="Garamond"/>
          <w:sz w:val="24"/>
          <w:szCs w:val="24"/>
        </w:rPr>
        <w:t xml:space="preserve"> and E.W.T.</w:t>
      </w:r>
      <w:r w:rsidRPr="00722A20">
        <w:rPr>
          <w:rFonts w:ascii="Garamond" w:hAnsi="Garamond"/>
          <w:sz w:val="24"/>
          <w:szCs w:val="24"/>
        </w:rPr>
        <w:t xml:space="preserve"> Ngai</w:t>
      </w:r>
      <w:r w:rsidR="004A7458" w:rsidRPr="00722A20">
        <w:rPr>
          <w:rFonts w:ascii="Garamond" w:hAnsi="Garamond"/>
          <w:sz w:val="24"/>
          <w:szCs w:val="24"/>
        </w:rPr>
        <w:t>.</w:t>
      </w:r>
      <w:r w:rsidR="004A10B7" w:rsidRPr="00722A20">
        <w:rPr>
          <w:rFonts w:ascii="Garamond" w:hAnsi="Garamond"/>
          <w:sz w:val="24"/>
          <w:szCs w:val="24"/>
        </w:rPr>
        <w:t xml:space="preserve"> 2004</w:t>
      </w:r>
      <w:r w:rsidRPr="00722A20">
        <w:rPr>
          <w:rFonts w:ascii="Garamond" w:hAnsi="Garamond"/>
          <w:sz w:val="24"/>
          <w:szCs w:val="24"/>
        </w:rPr>
        <w:t xml:space="preserve">. </w:t>
      </w:r>
      <w:r w:rsidR="004A7458" w:rsidRPr="00722A20">
        <w:rPr>
          <w:rFonts w:ascii="Garamond" w:hAnsi="Garamond"/>
          <w:sz w:val="24"/>
          <w:szCs w:val="24"/>
        </w:rPr>
        <w:t>“</w:t>
      </w:r>
      <w:r w:rsidRPr="00722A20">
        <w:rPr>
          <w:rFonts w:ascii="Garamond" w:hAnsi="Garamond"/>
          <w:sz w:val="24"/>
          <w:szCs w:val="24"/>
        </w:rPr>
        <w:t>Information systems in supply ch</w:t>
      </w:r>
      <w:r w:rsidR="004A10B7" w:rsidRPr="00722A20">
        <w:rPr>
          <w:rFonts w:ascii="Garamond" w:hAnsi="Garamond"/>
          <w:sz w:val="24"/>
          <w:szCs w:val="24"/>
        </w:rPr>
        <w:t>ain integration and management.</w:t>
      </w:r>
      <w:r w:rsidR="004A7458"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European Journal of Operational Research</w:t>
      </w:r>
      <w:r w:rsidRPr="00722A20">
        <w:rPr>
          <w:rFonts w:ascii="Garamond" w:hAnsi="Garamond"/>
          <w:sz w:val="24"/>
          <w:szCs w:val="24"/>
        </w:rPr>
        <w:t xml:space="preserve"> 159 (2)</w:t>
      </w:r>
      <w:r w:rsidR="004A7458" w:rsidRPr="00722A20">
        <w:rPr>
          <w:rFonts w:ascii="Garamond" w:hAnsi="Garamond"/>
          <w:sz w:val="24"/>
          <w:szCs w:val="24"/>
        </w:rPr>
        <w:t>:</w:t>
      </w:r>
      <w:r w:rsidRPr="00722A20">
        <w:rPr>
          <w:rFonts w:ascii="Garamond" w:hAnsi="Garamond"/>
          <w:sz w:val="24"/>
          <w:szCs w:val="24"/>
        </w:rPr>
        <w:t xml:space="preserve"> 269-295.</w:t>
      </w:r>
    </w:p>
    <w:p w14:paraId="1C99978E" w14:textId="25DF21AB" w:rsidR="00826F21" w:rsidRPr="00722A20" w:rsidRDefault="00826F21"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Hagel, J., </w:t>
      </w:r>
      <w:r w:rsidR="000B4B7E" w:rsidRPr="00722A20">
        <w:rPr>
          <w:rFonts w:ascii="Garamond" w:hAnsi="Garamond"/>
          <w:sz w:val="24"/>
          <w:szCs w:val="24"/>
        </w:rPr>
        <w:t xml:space="preserve">and J.S. </w:t>
      </w:r>
      <w:r w:rsidRPr="00722A20">
        <w:rPr>
          <w:rFonts w:ascii="Garamond" w:hAnsi="Garamond"/>
          <w:sz w:val="24"/>
          <w:szCs w:val="24"/>
        </w:rPr>
        <w:t>Brown</w:t>
      </w:r>
      <w:r w:rsidR="000B4B7E" w:rsidRPr="00722A20">
        <w:rPr>
          <w:rFonts w:ascii="Garamond" w:hAnsi="Garamond"/>
          <w:sz w:val="24"/>
          <w:szCs w:val="24"/>
        </w:rPr>
        <w:t>.</w:t>
      </w:r>
      <w:r w:rsidRPr="00722A20">
        <w:rPr>
          <w:rFonts w:ascii="Garamond" w:hAnsi="Garamond"/>
          <w:sz w:val="24"/>
          <w:szCs w:val="24"/>
        </w:rPr>
        <w:t xml:space="preserve"> 2001. </w:t>
      </w:r>
      <w:r w:rsidR="000B4B7E" w:rsidRPr="00722A20">
        <w:rPr>
          <w:rFonts w:ascii="Garamond" w:hAnsi="Garamond"/>
          <w:sz w:val="24"/>
          <w:szCs w:val="24"/>
        </w:rPr>
        <w:t>“</w:t>
      </w:r>
      <w:r w:rsidRPr="00722A20">
        <w:rPr>
          <w:rFonts w:ascii="Garamond" w:hAnsi="Garamond"/>
          <w:sz w:val="24"/>
          <w:szCs w:val="24"/>
        </w:rPr>
        <w:t>Your next IT strategy.</w:t>
      </w:r>
      <w:r w:rsidR="000B4B7E" w:rsidRPr="00722A20">
        <w:rPr>
          <w:rFonts w:ascii="Garamond" w:hAnsi="Garamond"/>
          <w:sz w:val="24"/>
          <w:szCs w:val="24"/>
        </w:rPr>
        <w:t xml:space="preserve">” </w:t>
      </w:r>
      <w:r w:rsidRPr="00722A20">
        <w:rPr>
          <w:rFonts w:ascii="Garamond" w:hAnsi="Garamond"/>
          <w:i/>
          <w:iCs/>
          <w:sz w:val="24"/>
          <w:szCs w:val="24"/>
        </w:rPr>
        <w:t>Harvard Business Review</w:t>
      </w:r>
      <w:r w:rsidRPr="00722A20">
        <w:rPr>
          <w:rFonts w:ascii="Garamond" w:hAnsi="Garamond"/>
          <w:sz w:val="24"/>
          <w:szCs w:val="24"/>
        </w:rPr>
        <w:t xml:space="preserve"> October</w:t>
      </w:r>
      <w:r w:rsidR="000B4B7E" w:rsidRPr="00722A20">
        <w:rPr>
          <w:rFonts w:ascii="Garamond" w:hAnsi="Garamond"/>
          <w:sz w:val="24"/>
          <w:szCs w:val="24"/>
        </w:rPr>
        <w:t>:</w:t>
      </w:r>
      <w:r w:rsidRPr="00722A20">
        <w:rPr>
          <w:rFonts w:ascii="Garamond" w:hAnsi="Garamond"/>
          <w:sz w:val="24"/>
          <w:szCs w:val="24"/>
        </w:rPr>
        <w:t xml:space="preserve"> 105-113. </w:t>
      </w:r>
    </w:p>
    <w:p w14:paraId="2EE3AB3C" w14:textId="00E6DAF1" w:rsidR="00526E25" w:rsidRPr="00722A20" w:rsidRDefault="00526E25" w:rsidP="00984FF8">
      <w:pPr>
        <w:spacing w:after="120" w:line="360" w:lineRule="auto"/>
        <w:ind w:left="426" w:hanging="426"/>
        <w:jc w:val="both"/>
        <w:rPr>
          <w:rFonts w:ascii="Garamond" w:hAnsi="Garamond"/>
          <w:bCs/>
          <w:sz w:val="24"/>
          <w:szCs w:val="24"/>
        </w:rPr>
      </w:pPr>
      <w:r w:rsidRPr="00722A20">
        <w:rPr>
          <w:rFonts w:ascii="Garamond" w:hAnsi="Garamond"/>
          <w:bCs/>
          <w:sz w:val="24"/>
          <w:szCs w:val="24"/>
        </w:rPr>
        <w:t xml:space="preserve">Hong, P., </w:t>
      </w:r>
      <w:r w:rsidR="00292338" w:rsidRPr="00722A20">
        <w:rPr>
          <w:rFonts w:ascii="Garamond" w:hAnsi="Garamond"/>
          <w:bCs/>
          <w:sz w:val="24"/>
          <w:szCs w:val="24"/>
        </w:rPr>
        <w:t xml:space="preserve">and J. </w:t>
      </w:r>
      <w:r w:rsidRPr="00722A20">
        <w:rPr>
          <w:rFonts w:ascii="Garamond" w:hAnsi="Garamond"/>
          <w:bCs/>
          <w:sz w:val="24"/>
          <w:szCs w:val="24"/>
        </w:rPr>
        <w:t>Roh</w:t>
      </w:r>
      <w:r w:rsidR="00292338" w:rsidRPr="00722A20">
        <w:rPr>
          <w:rFonts w:ascii="Garamond" w:hAnsi="Garamond"/>
          <w:bCs/>
          <w:sz w:val="24"/>
          <w:szCs w:val="24"/>
        </w:rPr>
        <w:t>.</w:t>
      </w:r>
      <w:r w:rsidRPr="00722A20">
        <w:rPr>
          <w:rFonts w:ascii="Garamond" w:hAnsi="Garamond"/>
          <w:bCs/>
          <w:sz w:val="24"/>
          <w:szCs w:val="24"/>
        </w:rPr>
        <w:t xml:space="preserve"> 2009. </w:t>
      </w:r>
      <w:r w:rsidR="00292338" w:rsidRPr="00722A20">
        <w:rPr>
          <w:rFonts w:ascii="Garamond" w:hAnsi="Garamond"/>
          <w:bCs/>
          <w:sz w:val="24"/>
          <w:szCs w:val="24"/>
        </w:rPr>
        <w:t>“</w:t>
      </w:r>
      <w:r w:rsidRPr="00722A20">
        <w:rPr>
          <w:rFonts w:ascii="Garamond" w:hAnsi="Garamond"/>
          <w:bCs/>
          <w:sz w:val="24"/>
          <w:szCs w:val="24"/>
        </w:rPr>
        <w:t xml:space="preserve">Internationalization, </w:t>
      </w:r>
      <w:r w:rsidR="00A61886" w:rsidRPr="00722A20">
        <w:rPr>
          <w:rFonts w:ascii="Garamond" w:hAnsi="Garamond"/>
          <w:bCs/>
          <w:sz w:val="24"/>
          <w:szCs w:val="24"/>
        </w:rPr>
        <w:t>product development and performance outcomes: a comparative study of 10 countries.</w:t>
      </w:r>
      <w:r w:rsidR="00292338" w:rsidRPr="00722A20">
        <w:rPr>
          <w:rFonts w:ascii="Garamond" w:hAnsi="Garamond"/>
          <w:bCs/>
          <w:sz w:val="24"/>
          <w:szCs w:val="24"/>
        </w:rPr>
        <w:t>”</w:t>
      </w:r>
      <w:r w:rsidR="00A61886" w:rsidRPr="00722A20">
        <w:rPr>
          <w:rFonts w:ascii="Garamond" w:hAnsi="Garamond"/>
          <w:bCs/>
          <w:sz w:val="24"/>
          <w:szCs w:val="24"/>
        </w:rPr>
        <w:t xml:space="preserve"> </w:t>
      </w:r>
      <w:r w:rsidR="00A61886" w:rsidRPr="00722A20">
        <w:rPr>
          <w:rFonts w:ascii="Garamond" w:hAnsi="Garamond"/>
          <w:bCs/>
          <w:i/>
          <w:sz w:val="24"/>
          <w:szCs w:val="24"/>
        </w:rPr>
        <w:t>Research in International Business and Finance</w:t>
      </w:r>
      <w:r w:rsidR="00A61886" w:rsidRPr="00722A20">
        <w:rPr>
          <w:rFonts w:ascii="Garamond" w:hAnsi="Garamond"/>
          <w:bCs/>
          <w:sz w:val="24"/>
          <w:szCs w:val="24"/>
        </w:rPr>
        <w:t xml:space="preserve"> 23</w:t>
      </w:r>
      <w:r w:rsidR="004A10B7" w:rsidRPr="00722A20">
        <w:rPr>
          <w:rFonts w:ascii="Garamond" w:hAnsi="Garamond"/>
          <w:bCs/>
          <w:sz w:val="24"/>
          <w:szCs w:val="24"/>
        </w:rPr>
        <w:t xml:space="preserve"> </w:t>
      </w:r>
      <w:r w:rsidRPr="00722A20">
        <w:rPr>
          <w:rFonts w:ascii="Garamond" w:hAnsi="Garamond"/>
          <w:bCs/>
          <w:sz w:val="24"/>
          <w:szCs w:val="24"/>
        </w:rPr>
        <w:t>(2)</w:t>
      </w:r>
      <w:r w:rsidR="00292338" w:rsidRPr="00722A20">
        <w:rPr>
          <w:rFonts w:ascii="Garamond" w:hAnsi="Garamond"/>
          <w:bCs/>
          <w:sz w:val="24"/>
          <w:szCs w:val="24"/>
        </w:rPr>
        <w:t>:</w:t>
      </w:r>
      <w:r w:rsidRPr="00722A20">
        <w:rPr>
          <w:rFonts w:ascii="Garamond" w:hAnsi="Garamond"/>
          <w:bCs/>
          <w:sz w:val="24"/>
          <w:szCs w:val="24"/>
        </w:rPr>
        <w:t xml:space="preserve"> 169–180.</w:t>
      </w:r>
    </w:p>
    <w:p w14:paraId="6F2CD72A" w14:textId="30B25C06" w:rsidR="00526E25" w:rsidRPr="00722A20" w:rsidRDefault="00A61886" w:rsidP="00984FF8">
      <w:pPr>
        <w:spacing w:after="120" w:line="360" w:lineRule="auto"/>
        <w:ind w:left="426" w:hanging="426"/>
        <w:jc w:val="both"/>
        <w:rPr>
          <w:rFonts w:ascii="Garamond" w:hAnsi="Garamond"/>
          <w:bCs/>
          <w:sz w:val="24"/>
          <w:szCs w:val="24"/>
        </w:rPr>
      </w:pPr>
      <w:r w:rsidRPr="00722A20">
        <w:rPr>
          <w:rFonts w:ascii="Garamond" w:hAnsi="Garamond"/>
          <w:bCs/>
          <w:sz w:val="24"/>
          <w:szCs w:val="24"/>
        </w:rPr>
        <w:t xml:space="preserve">Hong, P., </w:t>
      </w:r>
      <w:r w:rsidR="007F1149" w:rsidRPr="00722A20">
        <w:rPr>
          <w:rFonts w:ascii="Garamond" w:hAnsi="Garamond"/>
          <w:bCs/>
          <w:sz w:val="24"/>
          <w:szCs w:val="24"/>
        </w:rPr>
        <w:t xml:space="preserve">W.J. </w:t>
      </w:r>
      <w:r w:rsidRPr="00722A20">
        <w:rPr>
          <w:rFonts w:ascii="Garamond" w:hAnsi="Garamond"/>
          <w:bCs/>
          <w:sz w:val="24"/>
          <w:szCs w:val="24"/>
        </w:rPr>
        <w:t xml:space="preserve">Doll, </w:t>
      </w:r>
      <w:r w:rsidR="007F1149" w:rsidRPr="00722A20">
        <w:rPr>
          <w:rFonts w:ascii="Garamond" w:hAnsi="Garamond"/>
          <w:bCs/>
          <w:sz w:val="24"/>
          <w:szCs w:val="24"/>
        </w:rPr>
        <w:t xml:space="preserve">A. </w:t>
      </w:r>
      <w:r w:rsidRPr="00722A20">
        <w:rPr>
          <w:rFonts w:ascii="Garamond" w:hAnsi="Garamond"/>
          <w:bCs/>
          <w:sz w:val="24"/>
          <w:szCs w:val="24"/>
        </w:rPr>
        <w:t xml:space="preserve">Nahm, </w:t>
      </w:r>
      <w:r w:rsidR="007F1149" w:rsidRPr="00722A20">
        <w:rPr>
          <w:rFonts w:ascii="Garamond" w:hAnsi="Garamond"/>
          <w:bCs/>
          <w:sz w:val="24"/>
          <w:szCs w:val="24"/>
        </w:rPr>
        <w:t xml:space="preserve">and X. </w:t>
      </w:r>
      <w:r w:rsidRPr="00722A20">
        <w:rPr>
          <w:rFonts w:ascii="Garamond" w:hAnsi="Garamond"/>
          <w:bCs/>
          <w:sz w:val="24"/>
          <w:szCs w:val="24"/>
        </w:rPr>
        <w:t>Li</w:t>
      </w:r>
      <w:r w:rsidR="008C7A59" w:rsidRPr="00722A20">
        <w:rPr>
          <w:rFonts w:ascii="Garamond" w:hAnsi="Garamond"/>
          <w:bCs/>
          <w:sz w:val="24"/>
          <w:szCs w:val="24"/>
        </w:rPr>
        <w:t>.</w:t>
      </w:r>
      <w:r w:rsidRPr="00722A20">
        <w:rPr>
          <w:rFonts w:ascii="Garamond" w:hAnsi="Garamond"/>
          <w:bCs/>
          <w:sz w:val="24"/>
          <w:szCs w:val="24"/>
        </w:rPr>
        <w:t xml:space="preserve"> 2004. </w:t>
      </w:r>
      <w:r w:rsidR="008C7A59" w:rsidRPr="00722A20">
        <w:rPr>
          <w:rFonts w:ascii="Garamond" w:hAnsi="Garamond"/>
          <w:bCs/>
          <w:sz w:val="24"/>
          <w:szCs w:val="24"/>
        </w:rPr>
        <w:t>“</w:t>
      </w:r>
      <w:r w:rsidRPr="00722A20">
        <w:rPr>
          <w:rFonts w:ascii="Garamond" w:hAnsi="Garamond"/>
          <w:bCs/>
          <w:sz w:val="24"/>
          <w:szCs w:val="24"/>
        </w:rPr>
        <w:t>Knowledge sharing in integrated product development.</w:t>
      </w:r>
      <w:r w:rsidR="008C7A59" w:rsidRPr="00722A20">
        <w:rPr>
          <w:rFonts w:ascii="Garamond" w:hAnsi="Garamond"/>
          <w:bCs/>
          <w:sz w:val="24"/>
          <w:szCs w:val="24"/>
        </w:rPr>
        <w:t>”</w:t>
      </w:r>
      <w:r w:rsidRPr="00722A20">
        <w:rPr>
          <w:rFonts w:ascii="Garamond" w:hAnsi="Garamond"/>
          <w:bCs/>
          <w:sz w:val="24"/>
          <w:szCs w:val="24"/>
        </w:rPr>
        <w:t xml:space="preserve"> </w:t>
      </w:r>
      <w:r w:rsidRPr="00722A20">
        <w:rPr>
          <w:rFonts w:ascii="Garamond" w:hAnsi="Garamond"/>
          <w:bCs/>
          <w:i/>
          <w:sz w:val="24"/>
          <w:szCs w:val="24"/>
        </w:rPr>
        <w:t>European Journal of Innovation Management</w:t>
      </w:r>
      <w:r w:rsidRPr="00722A20">
        <w:rPr>
          <w:rFonts w:ascii="Garamond" w:hAnsi="Garamond"/>
          <w:bCs/>
          <w:sz w:val="24"/>
          <w:szCs w:val="24"/>
        </w:rPr>
        <w:t xml:space="preserve"> 7</w:t>
      </w:r>
      <w:r w:rsidR="004A10B7" w:rsidRPr="00722A20">
        <w:rPr>
          <w:rFonts w:ascii="Garamond" w:hAnsi="Garamond"/>
          <w:bCs/>
          <w:sz w:val="24"/>
          <w:szCs w:val="24"/>
        </w:rPr>
        <w:t xml:space="preserve"> </w:t>
      </w:r>
      <w:r w:rsidRPr="00722A20">
        <w:rPr>
          <w:rFonts w:ascii="Garamond" w:hAnsi="Garamond"/>
          <w:bCs/>
          <w:sz w:val="24"/>
          <w:szCs w:val="24"/>
        </w:rPr>
        <w:t>(2)</w:t>
      </w:r>
      <w:r w:rsidR="008C7A59" w:rsidRPr="00722A20">
        <w:rPr>
          <w:rFonts w:ascii="Garamond" w:hAnsi="Garamond"/>
          <w:bCs/>
          <w:sz w:val="24"/>
          <w:szCs w:val="24"/>
        </w:rPr>
        <w:t>:</w:t>
      </w:r>
      <w:r w:rsidRPr="00722A20">
        <w:rPr>
          <w:rFonts w:ascii="Garamond" w:hAnsi="Garamond"/>
          <w:bCs/>
          <w:sz w:val="24"/>
          <w:szCs w:val="24"/>
        </w:rPr>
        <w:t xml:space="preserve"> 102–112.</w:t>
      </w:r>
    </w:p>
    <w:p w14:paraId="26476197" w14:textId="2ED64887" w:rsidR="00526E25" w:rsidRPr="00722A20" w:rsidRDefault="00A61886" w:rsidP="00984FF8">
      <w:pPr>
        <w:spacing w:after="120" w:line="360" w:lineRule="auto"/>
        <w:ind w:left="426" w:hanging="426"/>
        <w:jc w:val="both"/>
        <w:rPr>
          <w:rFonts w:ascii="Garamond" w:hAnsi="Garamond"/>
          <w:bCs/>
          <w:sz w:val="24"/>
          <w:szCs w:val="24"/>
        </w:rPr>
      </w:pPr>
      <w:r w:rsidRPr="00722A20">
        <w:rPr>
          <w:rFonts w:ascii="Garamond" w:hAnsi="Garamond"/>
          <w:bCs/>
          <w:sz w:val="24"/>
          <w:szCs w:val="24"/>
        </w:rPr>
        <w:t xml:space="preserve">Hong, P., </w:t>
      </w:r>
      <w:r w:rsidR="00393760" w:rsidRPr="00722A20">
        <w:rPr>
          <w:rFonts w:ascii="Garamond" w:hAnsi="Garamond"/>
          <w:bCs/>
          <w:sz w:val="24"/>
          <w:szCs w:val="24"/>
        </w:rPr>
        <w:t xml:space="preserve">W. </w:t>
      </w:r>
      <w:r w:rsidRPr="00722A20">
        <w:rPr>
          <w:rFonts w:ascii="Garamond" w:hAnsi="Garamond"/>
          <w:bCs/>
          <w:sz w:val="24"/>
          <w:szCs w:val="24"/>
        </w:rPr>
        <w:t xml:space="preserve">Doll, </w:t>
      </w:r>
      <w:r w:rsidR="00393760" w:rsidRPr="00722A20">
        <w:rPr>
          <w:rFonts w:ascii="Garamond" w:hAnsi="Garamond"/>
          <w:bCs/>
          <w:sz w:val="24"/>
          <w:szCs w:val="24"/>
        </w:rPr>
        <w:t xml:space="preserve">E. </w:t>
      </w:r>
      <w:r w:rsidRPr="00722A20">
        <w:rPr>
          <w:rFonts w:ascii="Garamond" w:hAnsi="Garamond"/>
          <w:bCs/>
          <w:sz w:val="24"/>
          <w:szCs w:val="24"/>
        </w:rPr>
        <w:t xml:space="preserve">Revilla, </w:t>
      </w:r>
      <w:r w:rsidR="00393760" w:rsidRPr="00722A20">
        <w:rPr>
          <w:rFonts w:ascii="Garamond" w:hAnsi="Garamond"/>
          <w:bCs/>
          <w:sz w:val="24"/>
          <w:szCs w:val="24"/>
        </w:rPr>
        <w:t xml:space="preserve">and A. </w:t>
      </w:r>
      <w:r w:rsidRPr="00722A20">
        <w:rPr>
          <w:rFonts w:ascii="Garamond" w:hAnsi="Garamond"/>
          <w:bCs/>
          <w:sz w:val="24"/>
          <w:szCs w:val="24"/>
        </w:rPr>
        <w:t>Nahm</w:t>
      </w:r>
      <w:r w:rsidR="00393760" w:rsidRPr="00722A20">
        <w:rPr>
          <w:rFonts w:ascii="Garamond" w:hAnsi="Garamond"/>
          <w:bCs/>
          <w:sz w:val="24"/>
          <w:szCs w:val="24"/>
        </w:rPr>
        <w:t>.</w:t>
      </w:r>
      <w:r w:rsidRPr="00722A20">
        <w:rPr>
          <w:rFonts w:ascii="Garamond" w:hAnsi="Garamond"/>
          <w:bCs/>
          <w:sz w:val="24"/>
          <w:szCs w:val="24"/>
        </w:rPr>
        <w:t xml:space="preserve"> 2011. </w:t>
      </w:r>
      <w:r w:rsidR="00393760" w:rsidRPr="00722A20">
        <w:rPr>
          <w:rFonts w:ascii="Garamond" w:hAnsi="Garamond"/>
          <w:bCs/>
          <w:sz w:val="24"/>
          <w:szCs w:val="24"/>
        </w:rPr>
        <w:t>“</w:t>
      </w:r>
      <w:r w:rsidRPr="00722A20">
        <w:rPr>
          <w:rFonts w:ascii="Garamond" w:hAnsi="Garamond"/>
          <w:bCs/>
          <w:sz w:val="24"/>
          <w:szCs w:val="24"/>
        </w:rPr>
        <w:t>Knowledge sharing and strategic fit in integrated product development projects: An empirical study.</w:t>
      </w:r>
      <w:r w:rsidR="00393760" w:rsidRPr="00722A20">
        <w:rPr>
          <w:rFonts w:ascii="Garamond" w:hAnsi="Garamond"/>
          <w:bCs/>
          <w:sz w:val="24"/>
          <w:szCs w:val="24"/>
        </w:rPr>
        <w:t>”</w:t>
      </w:r>
      <w:r w:rsidRPr="00722A20">
        <w:rPr>
          <w:rFonts w:ascii="Garamond" w:hAnsi="Garamond"/>
          <w:bCs/>
          <w:sz w:val="24"/>
          <w:szCs w:val="24"/>
        </w:rPr>
        <w:t xml:space="preserve"> </w:t>
      </w:r>
      <w:r w:rsidRPr="00722A20">
        <w:rPr>
          <w:rFonts w:ascii="Garamond" w:hAnsi="Garamond"/>
          <w:bCs/>
          <w:i/>
          <w:sz w:val="24"/>
          <w:szCs w:val="24"/>
        </w:rPr>
        <w:t>International Journal of Production Economics</w:t>
      </w:r>
      <w:r w:rsidRPr="00722A20">
        <w:rPr>
          <w:rFonts w:ascii="Garamond" w:hAnsi="Garamond"/>
          <w:bCs/>
          <w:sz w:val="24"/>
          <w:szCs w:val="24"/>
        </w:rPr>
        <w:t xml:space="preserve"> 132</w:t>
      </w:r>
      <w:r w:rsidR="00393760" w:rsidRPr="00722A20">
        <w:rPr>
          <w:rFonts w:ascii="Garamond" w:hAnsi="Garamond"/>
          <w:bCs/>
          <w:sz w:val="24"/>
          <w:szCs w:val="24"/>
        </w:rPr>
        <w:t>:</w:t>
      </w:r>
      <w:r w:rsidRPr="00722A20">
        <w:rPr>
          <w:rFonts w:ascii="Garamond" w:hAnsi="Garamond"/>
          <w:bCs/>
          <w:sz w:val="24"/>
          <w:szCs w:val="24"/>
        </w:rPr>
        <w:t xml:space="preserve"> 186-196.</w:t>
      </w:r>
    </w:p>
    <w:p w14:paraId="1B77B719" w14:textId="23915CCC" w:rsidR="00526E25" w:rsidRPr="00722A20" w:rsidRDefault="004A10B7" w:rsidP="00984FF8">
      <w:pPr>
        <w:spacing w:after="120" w:line="360" w:lineRule="auto"/>
        <w:ind w:left="426" w:hanging="426"/>
        <w:jc w:val="both"/>
        <w:rPr>
          <w:rFonts w:ascii="Garamond" w:hAnsi="Garamond"/>
          <w:bCs/>
          <w:sz w:val="24"/>
          <w:szCs w:val="24"/>
        </w:rPr>
      </w:pPr>
      <w:r w:rsidRPr="00722A20">
        <w:rPr>
          <w:rFonts w:ascii="Garamond" w:eastAsiaTheme="minorHAnsi" w:hAnsi="Garamond"/>
          <w:bCs/>
          <w:sz w:val="24"/>
          <w:szCs w:val="24"/>
        </w:rPr>
        <w:t>Hoyer, W.</w:t>
      </w:r>
      <w:r w:rsidR="00526E25" w:rsidRPr="00722A20">
        <w:rPr>
          <w:rFonts w:ascii="Garamond" w:eastAsiaTheme="minorHAnsi" w:hAnsi="Garamond"/>
          <w:bCs/>
          <w:sz w:val="24"/>
          <w:szCs w:val="24"/>
        </w:rPr>
        <w:t xml:space="preserve">D., </w:t>
      </w:r>
      <w:r w:rsidR="00443385" w:rsidRPr="00722A20">
        <w:rPr>
          <w:rFonts w:ascii="Garamond" w:eastAsiaTheme="minorHAnsi" w:hAnsi="Garamond"/>
          <w:bCs/>
          <w:sz w:val="24"/>
          <w:szCs w:val="24"/>
        </w:rPr>
        <w:t xml:space="preserve">R. </w:t>
      </w:r>
      <w:r w:rsidR="00526E25" w:rsidRPr="00722A20">
        <w:rPr>
          <w:rFonts w:ascii="Garamond" w:eastAsiaTheme="minorHAnsi" w:hAnsi="Garamond"/>
          <w:bCs/>
          <w:sz w:val="24"/>
          <w:szCs w:val="24"/>
        </w:rPr>
        <w:t xml:space="preserve">Chandy, </w:t>
      </w:r>
      <w:r w:rsidR="00443385" w:rsidRPr="00722A20">
        <w:rPr>
          <w:rFonts w:ascii="Garamond" w:eastAsiaTheme="minorHAnsi" w:hAnsi="Garamond"/>
          <w:bCs/>
          <w:sz w:val="24"/>
          <w:szCs w:val="24"/>
        </w:rPr>
        <w:t xml:space="preserve">M. </w:t>
      </w:r>
      <w:r w:rsidR="00526E25" w:rsidRPr="00722A20">
        <w:rPr>
          <w:rFonts w:ascii="Garamond" w:eastAsiaTheme="minorHAnsi" w:hAnsi="Garamond"/>
          <w:bCs/>
          <w:sz w:val="24"/>
          <w:szCs w:val="24"/>
        </w:rPr>
        <w:t xml:space="preserve">Dorotic, </w:t>
      </w:r>
      <w:r w:rsidR="00443385" w:rsidRPr="00722A20">
        <w:rPr>
          <w:rFonts w:ascii="Garamond" w:eastAsiaTheme="minorHAnsi" w:hAnsi="Garamond"/>
          <w:bCs/>
          <w:sz w:val="24"/>
          <w:szCs w:val="24"/>
        </w:rPr>
        <w:t>M.</w:t>
      </w:r>
      <w:r w:rsidR="00526E25" w:rsidRPr="00722A20">
        <w:rPr>
          <w:rFonts w:ascii="Garamond" w:eastAsiaTheme="minorHAnsi" w:hAnsi="Garamond"/>
          <w:bCs/>
          <w:sz w:val="24"/>
          <w:szCs w:val="24"/>
        </w:rPr>
        <w:t xml:space="preserve"> Krafft, </w:t>
      </w:r>
      <w:r w:rsidR="00443385" w:rsidRPr="00722A20">
        <w:rPr>
          <w:rFonts w:ascii="Garamond" w:eastAsiaTheme="minorHAnsi" w:hAnsi="Garamond"/>
          <w:bCs/>
          <w:sz w:val="24"/>
          <w:szCs w:val="24"/>
        </w:rPr>
        <w:t>and S.S.</w:t>
      </w:r>
      <w:r w:rsidRPr="00722A20">
        <w:rPr>
          <w:rFonts w:ascii="Garamond" w:eastAsiaTheme="minorHAnsi" w:hAnsi="Garamond"/>
          <w:bCs/>
          <w:sz w:val="24"/>
          <w:szCs w:val="24"/>
        </w:rPr>
        <w:t xml:space="preserve"> </w:t>
      </w:r>
      <w:r w:rsidR="00A61886" w:rsidRPr="00722A20">
        <w:rPr>
          <w:rFonts w:ascii="Garamond" w:eastAsiaTheme="minorHAnsi" w:hAnsi="Garamond"/>
          <w:bCs/>
          <w:sz w:val="24"/>
          <w:szCs w:val="24"/>
        </w:rPr>
        <w:t>Singh</w:t>
      </w:r>
      <w:r w:rsidR="00443385" w:rsidRPr="00722A20">
        <w:rPr>
          <w:rFonts w:ascii="Garamond" w:eastAsiaTheme="minorHAnsi" w:hAnsi="Garamond"/>
          <w:bCs/>
          <w:sz w:val="24"/>
          <w:szCs w:val="24"/>
        </w:rPr>
        <w:t>.</w:t>
      </w:r>
      <w:r w:rsidR="00A61886" w:rsidRPr="00722A20">
        <w:rPr>
          <w:rFonts w:ascii="Garamond" w:eastAsiaTheme="minorHAnsi" w:hAnsi="Garamond"/>
          <w:bCs/>
          <w:sz w:val="24"/>
          <w:szCs w:val="24"/>
        </w:rPr>
        <w:t xml:space="preserve"> 2010. </w:t>
      </w:r>
      <w:r w:rsidR="00443385" w:rsidRPr="00722A20">
        <w:rPr>
          <w:rFonts w:ascii="Garamond" w:eastAsiaTheme="minorHAnsi" w:hAnsi="Garamond"/>
          <w:bCs/>
          <w:sz w:val="24"/>
          <w:szCs w:val="24"/>
        </w:rPr>
        <w:t>“</w:t>
      </w:r>
      <w:r w:rsidR="00A61886" w:rsidRPr="00722A20">
        <w:rPr>
          <w:rFonts w:ascii="Garamond" w:eastAsiaTheme="minorHAnsi" w:hAnsi="Garamond"/>
          <w:bCs/>
          <w:sz w:val="24"/>
          <w:szCs w:val="24"/>
        </w:rPr>
        <w:t>Consumer Cocreation in New Product Development.</w:t>
      </w:r>
      <w:r w:rsidR="00443385" w:rsidRPr="00722A20">
        <w:rPr>
          <w:rFonts w:ascii="Garamond" w:eastAsiaTheme="minorHAnsi" w:hAnsi="Garamond"/>
          <w:bCs/>
          <w:sz w:val="24"/>
          <w:szCs w:val="24"/>
        </w:rPr>
        <w:t>”</w:t>
      </w:r>
      <w:r w:rsidR="00A61886" w:rsidRPr="00722A20">
        <w:rPr>
          <w:rFonts w:ascii="Garamond" w:eastAsiaTheme="minorHAnsi" w:hAnsi="Garamond"/>
          <w:bCs/>
          <w:sz w:val="24"/>
          <w:szCs w:val="24"/>
        </w:rPr>
        <w:t xml:space="preserve"> </w:t>
      </w:r>
      <w:r w:rsidR="00A61886" w:rsidRPr="00722A20">
        <w:rPr>
          <w:rFonts w:ascii="Garamond" w:eastAsiaTheme="minorHAnsi" w:hAnsi="Garamond"/>
          <w:bCs/>
          <w:i/>
          <w:sz w:val="24"/>
          <w:szCs w:val="24"/>
        </w:rPr>
        <w:t>Journal of Service Research</w:t>
      </w:r>
      <w:r w:rsidR="00A61886" w:rsidRPr="00722A20">
        <w:rPr>
          <w:rFonts w:ascii="Garamond" w:eastAsiaTheme="minorHAnsi" w:hAnsi="Garamond"/>
          <w:bCs/>
          <w:sz w:val="24"/>
          <w:szCs w:val="24"/>
        </w:rPr>
        <w:t xml:space="preserve"> 13</w:t>
      </w:r>
      <w:r w:rsidR="00A61886" w:rsidRPr="00722A20">
        <w:rPr>
          <w:rFonts w:ascii="Garamond" w:hAnsi="Garamond"/>
          <w:bCs/>
          <w:sz w:val="24"/>
          <w:szCs w:val="24"/>
        </w:rPr>
        <w:t xml:space="preserve"> </w:t>
      </w:r>
      <w:r w:rsidR="00526E25" w:rsidRPr="00722A20">
        <w:rPr>
          <w:rFonts w:ascii="Garamond" w:eastAsiaTheme="minorHAnsi" w:hAnsi="Garamond"/>
          <w:bCs/>
          <w:sz w:val="24"/>
          <w:szCs w:val="24"/>
        </w:rPr>
        <w:t>(3)</w:t>
      </w:r>
      <w:r w:rsidR="00443385" w:rsidRPr="00722A20">
        <w:rPr>
          <w:rFonts w:ascii="Garamond" w:eastAsiaTheme="minorHAnsi" w:hAnsi="Garamond"/>
          <w:bCs/>
          <w:sz w:val="24"/>
          <w:szCs w:val="24"/>
        </w:rPr>
        <w:t>:</w:t>
      </w:r>
      <w:r w:rsidR="00526E25" w:rsidRPr="00722A20">
        <w:rPr>
          <w:rFonts w:ascii="Garamond" w:eastAsiaTheme="minorHAnsi" w:hAnsi="Garamond"/>
          <w:bCs/>
          <w:sz w:val="24"/>
          <w:szCs w:val="24"/>
        </w:rPr>
        <w:t xml:space="preserve"> 283–296.</w:t>
      </w:r>
    </w:p>
    <w:p w14:paraId="5AB7FA5F" w14:textId="1F30F99C" w:rsidR="00526E25" w:rsidRPr="00722A20" w:rsidRDefault="00E67322" w:rsidP="00984FF8">
      <w:pPr>
        <w:spacing w:after="120" w:line="360" w:lineRule="auto"/>
        <w:ind w:left="426" w:hanging="426"/>
        <w:jc w:val="both"/>
        <w:rPr>
          <w:rFonts w:ascii="Garamond" w:hAnsi="Garamond"/>
          <w:sz w:val="24"/>
          <w:szCs w:val="24"/>
        </w:rPr>
      </w:pPr>
      <w:r w:rsidRPr="00722A20">
        <w:rPr>
          <w:rFonts w:ascii="Garamond" w:hAnsi="Garamond"/>
          <w:sz w:val="24"/>
          <w:szCs w:val="24"/>
        </w:rPr>
        <w:t>Hughes, R.</w:t>
      </w:r>
      <w:r w:rsidR="00A61886" w:rsidRPr="00722A20">
        <w:rPr>
          <w:rFonts w:ascii="Garamond" w:hAnsi="Garamond"/>
          <w:sz w:val="24"/>
          <w:szCs w:val="24"/>
        </w:rPr>
        <w:t xml:space="preserve"> 1998. </w:t>
      </w:r>
      <w:r w:rsidR="00A43E17" w:rsidRPr="00722A20">
        <w:rPr>
          <w:rFonts w:ascii="Garamond" w:hAnsi="Garamond"/>
          <w:sz w:val="24"/>
          <w:szCs w:val="24"/>
        </w:rPr>
        <w:t>“</w:t>
      </w:r>
      <w:r w:rsidR="00A61886" w:rsidRPr="00722A20">
        <w:rPr>
          <w:rFonts w:ascii="Garamond" w:hAnsi="Garamond"/>
          <w:sz w:val="24"/>
          <w:szCs w:val="24"/>
        </w:rPr>
        <w:t>Considering the vignette technique and its application to a study of drug injecting and HIV risk and safer behaviour.</w:t>
      </w:r>
      <w:r w:rsidR="00A43E17" w:rsidRPr="00722A20">
        <w:rPr>
          <w:rFonts w:ascii="Garamond" w:hAnsi="Garamond"/>
          <w:sz w:val="24"/>
          <w:szCs w:val="24"/>
        </w:rPr>
        <w:t>”</w:t>
      </w:r>
      <w:r w:rsidR="00A61886" w:rsidRPr="00722A20">
        <w:rPr>
          <w:rFonts w:ascii="Garamond" w:hAnsi="Garamond"/>
          <w:sz w:val="24"/>
          <w:szCs w:val="24"/>
        </w:rPr>
        <w:t xml:space="preserve"> </w:t>
      </w:r>
      <w:r w:rsidR="00A61886" w:rsidRPr="00722A20">
        <w:rPr>
          <w:rFonts w:ascii="Garamond" w:hAnsi="Garamond"/>
          <w:i/>
          <w:sz w:val="24"/>
          <w:szCs w:val="24"/>
        </w:rPr>
        <w:t>Sociology of Health &amp; Illness</w:t>
      </w:r>
      <w:r w:rsidR="00A61886" w:rsidRPr="00722A20">
        <w:rPr>
          <w:rFonts w:ascii="Garamond" w:hAnsi="Garamond"/>
          <w:sz w:val="24"/>
          <w:szCs w:val="24"/>
        </w:rPr>
        <w:t xml:space="preserve"> 20</w:t>
      </w:r>
      <w:r w:rsidRPr="00722A20">
        <w:rPr>
          <w:rFonts w:ascii="Garamond" w:hAnsi="Garamond"/>
          <w:sz w:val="24"/>
          <w:szCs w:val="24"/>
        </w:rPr>
        <w:t xml:space="preserve"> </w:t>
      </w:r>
      <w:r w:rsidR="00A61886" w:rsidRPr="00722A20">
        <w:rPr>
          <w:rFonts w:ascii="Garamond" w:hAnsi="Garamond"/>
          <w:sz w:val="24"/>
          <w:szCs w:val="24"/>
        </w:rPr>
        <w:t>(3)</w:t>
      </w:r>
      <w:r w:rsidR="00A43E17" w:rsidRPr="00722A20">
        <w:rPr>
          <w:rFonts w:ascii="Garamond" w:hAnsi="Garamond"/>
          <w:sz w:val="24"/>
          <w:szCs w:val="24"/>
        </w:rPr>
        <w:t>:</w:t>
      </w:r>
      <w:r w:rsidR="00A61886" w:rsidRPr="00722A20">
        <w:rPr>
          <w:rFonts w:ascii="Garamond" w:hAnsi="Garamond"/>
          <w:sz w:val="24"/>
          <w:szCs w:val="24"/>
        </w:rPr>
        <w:t xml:space="preserve"> 381-400.</w:t>
      </w:r>
    </w:p>
    <w:p w14:paraId="5F0CE281" w14:textId="45351961" w:rsidR="00526E25" w:rsidRPr="00722A20" w:rsidRDefault="00526E25"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Hult, G.T.M., </w:t>
      </w:r>
      <w:r w:rsidR="007B6DEE" w:rsidRPr="00722A20">
        <w:rPr>
          <w:rFonts w:ascii="Garamond" w:hAnsi="Garamond"/>
          <w:sz w:val="24"/>
          <w:szCs w:val="24"/>
        </w:rPr>
        <w:t xml:space="preserve">D.J. </w:t>
      </w:r>
      <w:r w:rsidRPr="00722A20">
        <w:rPr>
          <w:rFonts w:ascii="Garamond" w:hAnsi="Garamond"/>
          <w:sz w:val="24"/>
          <w:szCs w:val="24"/>
        </w:rPr>
        <w:t xml:space="preserve">Ketchen, </w:t>
      </w:r>
      <w:r w:rsidR="007B6DEE" w:rsidRPr="00722A20">
        <w:rPr>
          <w:rFonts w:ascii="Garamond" w:hAnsi="Garamond"/>
          <w:sz w:val="24"/>
          <w:szCs w:val="24"/>
        </w:rPr>
        <w:t>and S.F.</w:t>
      </w:r>
      <w:r w:rsidRPr="00722A20">
        <w:rPr>
          <w:rFonts w:ascii="Garamond" w:hAnsi="Garamond"/>
          <w:sz w:val="24"/>
          <w:szCs w:val="24"/>
        </w:rPr>
        <w:t xml:space="preserve"> Slater</w:t>
      </w:r>
      <w:r w:rsidR="007B6DEE" w:rsidRPr="00722A20">
        <w:rPr>
          <w:rFonts w:ascii="Garamond" w:hAnsi="Garamond"/>
          <w:sz w:val="24"/>
          <w:szCs w:val="24"/>
        </w:rPr>
        <w:t>.</w:t>
      </w:r>
      <w:r w:rsidRPr="00722A20">
        <w:rPr>
          <w:rFonts w:ascii="Garamond" w:hAnsi="Garamond"/>
          <w:sz w:val="24"/>
          <w:szCs w:val="24"/>
        </w:rPr>
        <w:t xml:space="preserve"> 2004. </w:t>
      </w:r>
      <w:r w:rsidR="008C6AAC" w:rsidRPr="00722A20">
        <w:rPr>
          <w:rFonts w:ascii="Garamond" w:hAnsi="Garamond"/>
          <w:sz w:val="24"/>
          <w:szCs w:val="24"/>
        </w:rPr>
        <w:t>“</w:t>
      </w:r>
      <w:r w:rsidRPr="00722A20">
        <w:rPr>
          <w:rFonts w:ascii="Garamond" w:hAnsi="Garamond"/>
          <w:sz w:val="24"/>
          <w:szCs w:val="24"/>
        </w:rPr>
        <w:t>Information processing, knowledge development, and strategic supply chain performance.</w:t>
      </w:r>
      <w:r w:rsidR="008C6AAC"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Academy of Management Journal</w:t>
      </w:r>
      <w:r w:rsidR="00025259" w:rsidRPr="00722A20">
        <w:rPr>
          <w:rFonts w:ascii="Garamond" w:hAnsi="Garamond"/>
          <w:sz w:val="24"/>
          <w:szCs w:val="24"/>
        </w:rPr>
        <w:t xml:space="preserve"> </w:t>
      </w:r>
      <w:r w:rsidRPr="00722A20">
        <w:rPr>
          <w:rFonts w:ascii="Garamond" w:hAnsi="Garamond"/>
          <w:sz w:val="24"/>
          <w:szCs w:val="24"/>
        </w:rPr>
        <w:t>47 (2)</w:t>
      </w:r>
      <w:r w:rsidR="008C6AAC" w:rsidRPr="00722A20">
        <w:rPr>
          <w:rFonts w:ascii="Garamond" w:hAnsi="Garamond"/>
          <w:sz w:val="24"/>
          <w:szCs w:val="24"/>
        </w:rPr>
        <w:t>:</w:t>
      </w:r>
      <w:r w:rsidRPr="00722A20">
        <w:rPr>
          <w:rFonts w:ascii="Garamond" w:hAnsi="Garamond"/>
          <w:sz w:val="24"/>
          <w:szCs w:val="24"/>
        </w:rPr>
        <w:t xml:space="preserve"> 241–253</w:t>
      </w:r>
      <w:r w:rsidR="002E2345" w:rsidRPr="00722A20">
        <w:rPr>
          <w:rFonts w:ascii="Garamond" w:hAnsi="Garamond"/>
          <w:sz w:val="24"/>
          <w:szCs w:val="24"/>
        </w:rPr>
        <w:t>.</w:t>
      </w:r>
    </w:p>
    <w:p w14:paraId="70965A85" w14:textId="77777777" w:rsidR="00B14933" w:rsidRPr="00722A20" w:rsidRDefault="00A61886" w:rsidP="00B170C4">
      <w:pPr>
        <w:spacing w:after="120" w:line="360" w:lineRule="auto"/>
        <w:ind w:left="426" w:hanging="426"/>
        <w:jc w:val="both"/>
        <w:rPr>
          <w:rFonts w:ascii="Garamond" w:hAnsi="Garamond"/>
          <w:bCs/>
          <w:sz w:val="24"/>
          <w:szCs w:val="24"/>
        </w:rPr>
      </w:pPr>
      <w:r w:rsidRPr="00722A20">
        <w:rPr>
          <w:rFonts w:ascii="Garamond" w:hAnsi="Garamond"/>
          <w:bCs/>
          <w:sz w:val="24"/>
          <w:szCs w:val="24"/>
        </w:rPr>
        <w:t xml:space="preserve">Irani, Z., </w:t>
      </w:r>
      <w:r w:rsidR="00080E5D" w:rsidRPr="00722A20">
        <w:rPr>
          <w:rFonts w:ascii="Garamond" w:hAnsi="Garamond"/>
          <w:bCs/>
          <w:sz w:val="24"/>
          <w:szCs w:val="24"/>
        </w:rPr>
        <w:t xml:space="preserve">H. </w:t>
      </w:r>
      <w:r w:rsidRPr="00722A20">
        <w:rPr>
          <w:rFonts w:ascii="Garamond" w:hAnsi="Garamond"/>
          <w:bCs/>
          <w:sz w:val="24"/>
          <w:szCs w:val="24"/>
        </w:rPr>
        <w:t xml:space="preserve">Lee, </w:t>
      </w:r>
      <w:r w:rsidR="00080E5D" w:rsidRPr="00722A20">
        <w:rPr>
          <w:rFonts w:ascii="Garamond" w:hAnsi="Garamond"/>
          <w:bCs/>
          <w:sz w:val="24"/>
          <w:szCs w:val="24"/>
        </w:rPr>
        <w:t>V.</w:t>
      </w:r>
      <w:r w:rsidRPr="00722A20">
        <w:rPr>
          <w:rFonts w:ascii="Garamond" w:hAnsi="Garamond"/>
          <w:bCs/>
          <w:sz w:val="24"/>
          <w:szCs w:val="24"/>
        </w:rPr>
        <w:t xml:space="preserve"> Weerakkody</w:t>
      </w:r>
      <w:r w:rsidR="00025259" w:rsidRPr="00722A20">
        <w:rPr>
          <w:rFonts w:ascii="Garamond" w:hAnsi="Garamond"/>
          <w:bCs/>
          <w:sz w:val="24"/>
          <w:szCs w:val="24"/>
        </w:rPr>
        <w:t>,</w:t>
      </w:r>
      <w:r w:rsidRPr="00722A20">
        <w:rPr>
          <w:rFonts w:ascii="Garamond" w:hAnsi="Garamond"/>
          <w:bCs/>
          <w:sz w:val="24"/>
          <w:szCs w:val="24"/>
        </w:rPr>
        <w:t xml:space="preserve"> </w:t>
      </w:r>
      <w:r w:rsidR="00080E5D" w:rsidRPr="00722A20">
        <w:rPr>
          <w:rFonts w:ascii="Garamond" w:hAnsi="Garamond"/>
          <w:bCs/>
          <w:sz w:val="24"/>
          <w:szCs w:val="24"/>
        </w:rPr>
        <w:t>M.</w:t>
      </w:r>
      <w:r w:rsidRPr="00722A20">
        <w:rPr>
          <w:rFonts w:ascii="Garamond" w:hAnsi="Garamond"/>
          <w:bCs/>
          <w:sz w:val="24"/>
          <w:szCs w:val="24"/>
        </w:rPr>
        <w:t xml:space="preserve"> Kamal</w:t>
      </w:r>
      <w:r w:rsidR="00025259" w:rsidRPr="00722A20">
        <w:rPr>
          <w:rFonts w:ascii="Garamond" w:hAnsi="Garamond"/>
          <w:bCs/>
          <w:sz w:val="24"/>
          <w:szCs w:val="24"/>
        </w:rPr>
        <w:t xml:space="preserve">, </w:t>
      </w:r>
      <w:r w:rsidR="00080E5D" w:rsidRPr="00722A20">
        <w:rPr>
          <w:rFonts w:ascii="Garamond" w:hAnsi="Garamond"/>
          <w:bCs/>
          <w:sz w:val="24"/>
          <w:szCs w:val="24"/>
        </w:rPr>
        <w:t>S.</w:t>
      </w:r>
      <w:r w:rsidRPr="00722A20">
        <w:rPr>
          <w:rFonts w:ascii="Garamond" w:hAnsi="Garamond"/>
          <w:bCs/>
          <w:sz w:val="24"/>
          <w:szCs w:val="24"/>
        </w:rPr>
        <w:t xml:space="preserve"> Topham</w:t>
      </w:r>
      <w:r w:rsidR="00025259" w:rsidRPr="00722A20">
        <w:rPr>
          <w:rFonts w:ascii="Garamond" w:hAnsi="Garamond"/>
          <w:bCs/>
          <w:sz w:val="24"/>
          <w:szCs w:val="24"/>
        </w:rPr>
        <w:t xml:space="preserve">, </w:t>
      </w:r>
      <w:r w:rsidR="00080E5D" w:rsidRPr="00722A20">
        <w:rPr>
          <w:rFonts w:ascii="Garamond" w:hAnsi="Garamond"/>
          <w:bCs/>
          <w:sz w:val="24"/>
          <w:szCs w:val="24"/>
        </w:rPr>
        <w:t>G.</w:t>
      </w:r>
      <w:r w:rsidRPr="00722A20">
        <w:rPr>
          <w:rFonts w:ascii="Garamond" w:hAnsi="Garamond"/>
          <w:bCs/>
          <w:sz w:val="24"/>
          <w:szCs w:val="24"/>
        </w:rPr>
        <w:t xml:space="preserve"> Simpson</w:t>
      </w:r>
      <w:r w:rsidR="00025259" w:rsidRPr="00722A20">
        <w:rPr>
          <w:rFonts w:ascii="Garamond" w:hAnsi="Garamond"/>
          <w:bCs/>
          <w:sz w:val="24"/>
          <w:szCs w:val="24"/>
        </w:rPr>
        <w:t xml:space="preserve">, </w:t>
      </w:r>
      <w:r w:rsidR="00080E5D" w:rsidRPr="00722A20">
        <w:rPr>
          <w:rFonts w:ascii="Garamond" w:hAnsi="Garamond"/>
          <w:bCs/>
          <w:sz w:val="24"/>
          <w:szCs w:val="24"/>
        </w:rPr>
        <w:t>A.</w:t>
      </w:r>
      <w:r w:rsidRPr="00722A20">
        <w:rPr>
          <w:rFonts w:ascii="Garamond" w:hAnsi="Garamond"/>
          <w:bCs/>
          <w:sz w:val="24"/>
          <w:szCs w:val="24"/>
        </w:rPr>
        <w:t xml:space="preserve"> Balci</w:t>
      </w:r>
      <w:r w:rsidR="00025259" w:rsidRPr="00722A20">
        <w:rPr>
          <w:rFonts w:ascii="Garamond" w:hAnsi="Garamond"/>
          <w:bCs/>
          <w:sz w:val="24"/>
          <w:szCs w:val="24"/>
        </w:rPr>
        <w:t xml:space="preserve">, </w:t>
      </w:r>
      <w:r w:rsidR="00080E5D" w:rsidRPr="00722A20">
        <w:rPr>
          <w:rFonts w:ascii="Garamond" w:hAnsi="Garamond"/>
          <w:bCs/>
          <w:sz w:val="24"/>
          <w:szCs w:val="24"/>
        </w:rPr>
        <w:t>T.D.</w:t>
      </w:r>
      <w:r w:rsidRPr="00722A20">
        <w:rPr>
          <w:rFonts w:ascii="Garamond" w:hAnsi="Garamond"/>
          <w:bCs/>
          <w:sz w:val="24"/>
          <w:szCs w:val="24"/>
        </w:rPr>
        <w:t xml:space="preserve"> Medeni</w:t>
      </w:r>
      <w:r w:rsidR="00025259" w:rsidRPr="00722A20">
        <w:rPr>
          <w:rFonts w:ascii="Garamond" w:hAnsi="Garamond"/>
          <w:bCs/>
          <w:sz w:val="24"/>
          <w:szCs w:val="24"/>
        </w:rPr>
        <w:t xml:space="preserve">, </w:t>
      </w:r>
      <w:r w:rsidR="00080E5D" w:rsidRPr="00722A20">
        <w:rPr>
          <w:rFonts w:ascii="Garamond" w:hAnsi="Garamond"/>
          <w:bCs/>
          <w:sz w:val="24"/>
          <w:szCs w:val="24"/>
        </w:rPr>
        <w:t>A.</w:t>
      </w:r>
      <w:r w:rsidRPr="00722A20">
        <w:rPr>
          <w:rFonts w:ascii="Garamond" w:hAnsi="Garamond"/>
          <w:bCs/>
          <w:sz w:val="24"/>
          <w:szCs w:val="24"/>
        </w:rPr>
        <w:t xml:space="preserve"> Gabor</w:t>
      </w:r>
      <w:r w:rsidR="00025259" w:rsidRPr="00722A20">
        <w:rPr>
          <w:rFonts w:ascii="Garamond" w:hAnsi="Garamond"/>
          <w:bCs/>
          <w:sz w:val="24"/>
          <w:szCs w:val="24"/>
        </w:rPr>
        <w:t xml:space="preserve">, </w:t>
      </w:r>
      <w:r w:rsidR="00080E5D" w:rsidRPr="00722A20">
        <w:rPr>
          <w:rFonts w:ascii="Garamond" w:hAnsi="Garamond"/>
          <w:bCs/>
          <w:sz w:val="24"/>
          <w:szCs w:val="24"/>
        </w:rPr>
        <w:t>A.</w:t>
      </w:r>
      <w:r w:rsidRPr="00722A20">
        <w:rPr>
          <w:rFonts w:ascii="Garamond" w:hAnsi="Garamond"/>
          <w:bCs/>
          <w:sz w:val="24"/>
          <w:szCs w:val="24"/>
        </w:rPr>
        <w:t xml:space="preserve"> Ko</w:t>
      </w:r>
      <w:r w:rsidR="00025259" w:rsidRPr="00722A20">
        <w:rPr>
          <w:rFonts w:ascii="Garamond" w:hAnsi="Garamond"/>
          <w:bCs/>
          <w:sz w:val="24"/>
          <w:szCs w:val="24"/>
        </w:rPr>
        <w:t xml:space="preserve">, </w:t>
      </w:r>
      <w:r w:rsidR="00080E5D" w:rsidRPr="00722A20">
        <w:rPr>
          <w:rFonts w:ascii="Garamond" w:hAnsi="Garamond"/>
          <w:bCs/>
          <w:sz w:val="24"/>
          <w:szCs w:val="24"/>
        </w:rPr>
        <w:t>A.</w:t>
      </w:r>
      <w:r w:rsidRPr="00722A20">
        <w:rPr>
          <w:rFonts w:ascii="Garamond" w:hAnsi="Garamond"/>
          <w:bCs/>
          <w:sz w:val="24"/>
          <w:szCs w:val="24"/>
        </w:rPr>
        <w:t xml:space="preserve"> Kucukpehlivan</w:t>
      </w:r>
      <w:r w:rsidR="00025259" w:rsidRPr="00722A20">
        <w:rPr>
          <w:rFonts w:ascii="Garamond" w:hAnsi="Garamond"/>
          <w:bCs/>
          <w:sz w:val="24"/>
          <w:szCs w:val="24"/>
        </w:rPr>
        <w:t xml:space="preserve">, </w:t>
      </w:r>
      <w:r w:rsidR="00080E5D" w:rsidRPr="00722A20">
        <w:rPr>
          <w:rFonts w:ascii="Garamond" w:hAnsi="Garamond"/>
          <w:bCs/>
          <w:sz w:val="24"/>
          <w:szCs w:val="24"/>
        </w:rPr>
        <w:t>A.</w:t>
      </w:r>
      <w:r w:rsidRPr="00722A20">
        <w:rPr>
          <w:rFonts w:ascii="Garamond" w:hAnsi="Garamond"/>
          <w:bCs/>
          <w:sz w:val="24"/>
          <w:szCs w:val="24"/>
        </w:rPr>
        <w:t xml:space="preserve"> Dabanli</w:t>
      </w:r>
      <w:r w:rsidR="00025259" w:rsidRPr="00722A20">
        <w:rPr>
          <w:rFonts w:ascii="Garamond" w:hAnsi="Garamond"/>
          <w:bCs/>
          <w:sz w:val="24"/>
          <w:szCs w:val="24"/>
        </w:rPr>
        <w:t xml:space="preserve">, </w:t>
      </w:r>
      <w:r w:rsidR="00080E5D" w:rsidRPr="00722A20">
        <w:rPr>
          <w:rFonts w:ascii="Garamond" w:hAnsi="Garamond"/>
          <w:bCs/>
          <w:sz w:val="24"/>
          <w:szCs w:val="24"/>
        </w:rPr>
        <w:t xml:space="preserve">C. </w:t>
      </w:r>
      <w:r w:rsidRPr="00722A20">
        <w:rPr>
          <w:rFonts w:ascii="Garamond" w:eastAsia="TimesNewRomanPS-ItalicMT" w:hAnsi="Garamond"/>
          <w:iCs/>
          <w:sz w:val="24"/>
          <w:szCs w:val="24"/>
          <w:lang w:eastAsia="en-GB"/>
        </w:rPr>
        <w:t>Saırollu</w:t>
      </w:r>
      <w:r w:rsidR="00025259" w:rsidRPr="00722A20">
        <w:rPr>
          <w:rFonts w:ascii="Garamond" w:eastAsia="TimesNewRomanPS-ItalicMT" w:hAnsi="Garamond"/>
          <w:iCs/>
          <w:sz w:val="24"/>
          <w:szCs w:val="24"/>
          <w:lang w:eastAsia="en-GB"/>
        </w:rPr>
        <w:t>,</w:t>
      </w:r>
      <w:r w:rsidR="00025259" w:rsidRPr="00722A20">
        <w:rPr>
          <w:rFonts w:ascii="Garamond" w:hAnsi="Garamond"/>
          <w:bCs/>
          <w:sz w:val="24"/>
          <w:szCs w:val="24"/>
        </w:rPr>
        <w:t xml:space="preserve"> </w:t>
      </w:r>
      <w:r w:rsidR="00080E5D" w:rsidRPr="00722A20">
        <w:rPr>
          <w:rFonts w:ascii="Garamond" w:hAnsi="Garamond"/>
          <w:bCs/>
          <w:sz w:val="24"/>
          <w:szCs w:val="24"/>
        </w:rPr>
        <w:t>Y.</w:t>
      </w:r>
      <w:r w:rsidRPr="00722A20">
        <w:rPr>
          <w:rFonts w:ascii="Garamond" w:hAnsi="Garamond"/>
          <w:bCs/>
          <w:sz w:val="24"/>
          <w:szCs w:val="24"/>
        </w:rPr>
        <w:t xml:space="preserve"> Saygin</w:t>
      </w:r>
      <w:r w:rsidR="00025259" w:rsidRPr="00722A20">
        <w:rPr>
          <w:rFonts w:ascii="Garamond" w:hAnsi="Garamond"/>
          <w:bCs/>
          <w:sz w:val="24"/>
          <w:szCs w:val="24"/>
        </w:rPr>
        <w:t xml:space="preserve">, </w:t>
      </w:r>
      <w:r w:rsidR="00080E5D" w:rsidRPr="00722A20">
        <w:rPr>
          <w:rFonts w:ascii="Garamond" w:hAnsi="Garamond"/>
          <w:bCs/>
          <w:sz w:val="24"/>
          <w:szCs w:val="24"/>
        </w:rPr>
        <w:t>E.</w:t>
      </w:r>
      <w:r w:rsidRPr="00722A20">
        <w:rPr>
          <w:rFonts w:ascii="Garamond" w:hAnsi="Garamond"/>
          <w:bCs/>
          <w:sz w:val="24"/>
          <w:szCs w:val="24"/>
        </w:rPr>
        <w:t xml:space="preserve"> Nergiz</w:t>
      </w:r>
      <w:r w:rsidR="00025259" w:rsidRPr="00722A20">
        <w:rPr>
          <w:rFonts w:ascii="Garamond" w:hAnsi="Garamond"/>
          <w:bCs/>
          <w:sz w:val="24"/>
          <w:szCs w:val="24"/>
        </w:rPr>
        <w:t xml:space="preserve">, </w:t>
      </w:r>
      <w:r w:rsidR="00080E5D" w:rsidRPr="00722A20">
        <w:rPr>
          <w:rFonts w:ascii="Garamond" w:hAnsi="Garamond"/>
          <w:bCs/>
          <w:sz w:val="24"/>
          <w:szCs w:val="24"/>
        </w:rPr>
        <w:t>A.</w:t>
      </w:r>
      <w:r w:rsidRPr="00722A20">
        <w:rPr>
          <w:rFonts w:ascii="Garamond" w:hAnsi="Garamond"/>
          <w:bCs/>
          <w:sz w:val="24"/>
          <w:szCs w:val="24"/>
        </w:rPr>
        <w:t xml:space="preserve">  Hintoglu</w:t>
      </w:r>
      <w:r w:rsidR="00025259" w:rsidRPr="00722A20">
        <w:rPr>
          <w:rFonts w:ascii="Garamond" w:hAnsi="Garamond"/>
          <w:bCs/>
          <w:sz w:val="24"/>
          <w:szCs w:val="24"/>
        </w:rPr>
        <w:t xml:space="preserve">, </w:t>
      </w:r>
      <w:r w:rsidR="00080E5D" w:rsidRPr="00722A20">
        <w:rPr>
          <w:rFonts w:ascii="Garamond" w:hAnsi="Garamond"/>
          <w:bCs/>
          <w:sz w:val="24"/>
          <w:szCs w:val="24"/>
        </w:rPr>
        <w:t>L.M.</w:t>
      </w:r>
      <w:r w:rsidRPr="00722A20">
        <w:rPr>
          <w:rFonts w:ascii="Garamond" w:hAnsi="Garamond"/>
          <w:bCs/>
          <w:sz w:val="24"/>
          <w:szCs w:val="24"/>
        </w:rPr>
        <w:t xml:space="preserve"> Campos</w:t>
      </w:r>
      <w:r w:rsidR="00025259" w:rsidRPr="00722A20">
        <w:rPr>
          <w:rFonts w:ascii="Garamond" w:hAnsi="Garamond"/>
          <w:bCs/>
          <w:sz w:val="24"/>
          <w:szCs w:val="24"/>
        </w:rPr>
        <w:t xml:space="preserve">, </w:t>
      </w:r>
      <w:r w:rsidR="00080E5D" w:rsidRPr="00722A20">
        <w:rPr>
          <w:rFonts w:ascii="Garamond" w:hAnsi="Garamond"/>
          <w:bCs/>
          <w:sz w:val="24"/>
          <w:szCs w:val="24"/>
        </w:rPr>
        <w:t>P.</w:t>
      </w:r>
      <w:r w:rsidRPr="00722A20">
        <w:rPr>
          <w:rFonts w:ascii="Garamond" w:hAnsi="Garamond"/>
          <w:bCs/>
          <w:sz w:val="24"/>
          <w:szCs w:val="24"/>
        </w:rPr>
        <w:t xml:space="preserve"> </w:t>
      </w:r>
      <w:r w:rsidRPr="00722A20">
        <w:rPr>
          <w:rFonts w:ascii="Garamond" w:eastAsia="TimesNewRomanPS-ItalicMT" w:hAnsi="Garamond"/>
          <w:iCs/>
          <w:sz w:val="24"/>
          <w:szCs w:val="24"/>
          <w:lang w:eastAsia="en-GB"/>
        </w:rPr>
        <w:t>Correia</w:t>
      </w:r>
      <w:r w:rsidR="00025259" w:rsidRPr="00722A20">
        <w:rPr>
          <w:rFonts w:ascii="Garamond" w:eastAsia="TimesNewRomanPS-ItalicMT" w:hAnsi="Garamond"/>
          <w:iCs/>
          <w:sz w:val="24"/>
          <w:szCs w:val="24"/>
          <w:lang w:eastAsia="en-GB"/>
        </w:rPr>
        <w:t>,</w:t>
      </w:r>
      <w:r w:rsidR="00025259" w:rsidRPr="00722A20">
        <w:rPr>
          <w:rFonts w:ascii="Garamond" w:hAnsi="Garamond"/>
          <w:bCs/>
          <w:sz w:val="24"/>
          <w:szCs w:val="24"/>
        </w:rPr>
        <w:t xml:space="preserve"> </w:t>
      </w:r>
      <w:r w:rsidR="00080E5D" w:rsidRPr="00722A20">
        <w:rPr>
          <w:rFonts w:ascii="Garamond" w:hAnsi="Garamond"/>
          <w:bCs/>
          <w:sz w:val="24"/>
          <w:szCs w:val="24"/>
        </w:rPr>
        <w:t>J.P.S.</w:t>
      </w:r>
      <w:r w:rsidRPr="00722A20">
        <w:rPr>
          <w:rFonts w:ascii="Garamond" w:eastAsia="TimesNewRomanPS-ItalicMT" w:hAnsi="Garamond"/>
          <w:iCs/>
          <w:sz w:val="24"/>
          <w:szCs w:val="24"/>
          <w:lang w:eastAsia="en-GB"/>
        </w:rPr>
        <w:t xml:space="preserve"> Luis</w:t>
      </w:r>
      <w:r w:rsidR="00025259" w:rsidRPr="00722A20">
        <w:rPr>
          <w:rFonts w:ascii="Garamond" w:eastAsia="TimesNewRomanPS-ItalicMT" w:hAnsi="Garamond"/>
          <w:iCs/>
          <w:sz w:val="24"/>
          <w:szCs w:val="24"/>
          <w:lang w:eastAsia="en-GB"/>
        </w:rPr>
        <w:t xml:space="preserve">, </w:t>
      </w:r>
      <w:r w:rsidR="00080E5D" w:rsidRPr="00722A20">
        <w:rPr>
          <w:rFonts w:ascii="Garamond" w:eastAsia="TimesNewRomanPS-ItalicMT" w:hAnsi="Garamond"/>
          <w:iCs/>
          <w:sz w:val="24"/>
          <w:szCs w:val="24"/>
          <w:lang w:eastAsia="en-GB"/>
        </w:rPr>
        <w:t>Y.</w:t>
      </w:r>
      <w:r w:rsidRPr="00722A20">
        <w:rPr>
          <w:rFonts w:ascii="Garamond" w:eastAsia="TimesNewRomanPS-ItalicMT" w:hAnsi="Garamond"/>
          <w:iCs/>
          <w:sz w:val="24"/>
          <w:szCs w:val="24"/>
          <w:lang w:eastAsia="en-GB"/>
        </w:rPr>
        <w:t xml:space="preserve"> </w:t>
      </w:r>
      <w:r w:rsidRPr="00722A20">
        <w:rPr>
          <w:rFonts w:ascii="Garamond" w:hAnsi="Garamond"/>
          <w:bCs/>
          <w:sz w:val="24"/>
          <w:szCs w:val="24"/>
        </w:rPr>
        <w:t>Rebhai</w:t>
      </w:r>
      <w:r w:rsidR="00025259" w:rsidRPr="00722A20">
        <w:rPr>
          <w:rFonts w:ascii="Garamond" w:hAnsi="Garamond"/>
          <w:bCs/>
          <w:sz w:val="24"/>
          <w:szCs w:val="24"/>
        </w:rPr>
        <w:t>,</w:t>
      </w:r>
      <w:r w:rsidR="00025259" w:rsidRPr="00722A20">
        <w:rPr>
          <w:rFonts w:ascii="Garamond" w:eastAsia="TimesNewRomanPS-ItalicMT" w:hAnsi="Garamond"/>
          <w:iCs/>
          <w:sz w:val="24"/>
          <w:szCs w:val="24"/>
          <w:lang w:eastAsia="en-GB"/>
        </w:rPr>
        <w:t xml:space="preserve"> </w:t>
      </w:r>
      <w:r w:rsidR="00080E5D" w:rsidRPr="00722A20">
        <w:rPr>
          <w:rFonts w:ascii="Garamond" w:eastAsia="TimesNewRomanPS-ItalicMT" w:hAnsi="Garamond"/>
          <w:iCs/>
          <w:sz w:val="24"/>
          <w:szCs w:val="24"/>
          <w:lang w:eastAsia="en-GB"/>
        </w:rPr>
        <w:t>A.A.</w:t>
      </w:r>
      <w:r w:rsidRPr="00722A20">
        <w:rPr>
          <w:rFonts w:ascii="Garamond" w:hAnsi="Garamond"/>
          <w:bCs/>
          <w:sz w:val="24"/>
          <w:szCs w:val="24"/>
        </w:rPr>
        <w:t xml:space="preserve"> Onofrei</w:t>
      </w:r>
      <w:r w:rsidR="00025259" w:rsidRPr="00722A20">
        <w:rPr>
          <w:rFonts w:ascii="Garamond" w:hAnsi="Garamond"/>
          <w:bCs/>
          <w:sz w:val="24"/>
          <w:szCs w:val="24"/>
        </w:rPr>
        <w:t xml:space="preserve">, </w:t>
      </w:r>
      <w:r w:rsidR="00080E5D" w:rsidRPr="00722A20">
        <w:rPr>
          <w:rFonts w:ascii="Garamond" w:hAnsi="Garamond"/>
          <w:bCs/>
          <w:sz w:val="24"/>
          <w:szCs w:val="24"/>
        </w:rPr>
        <w:t>E.</w:t>
      </w:r>
      <w:r w:rsidRPr="00722A20">
        <w:rPr>
          <w:rFonts w:ascii="Garamond" w:hAnsi="Garamond"/>
          <w:bCs/>
          <w:sz w:val="24"/>
          <w:szCs w:val="24"/>
        </w:rPr>
        <w:t xml:space="preserve"> </w:t>
      </w:r>
      <w:r w:rsidR="00E67322" w:rsidRPr="00722A20">
        <w:rPr>
          <w:rFonts w:ascii="Garamond" w:hAnsi="Garamond"/>
          <w:bCs/>
          <w:sz w:val="24"/>
          <w:szCs w:val="24"/>
        </w:rPr>
        <w:t>Pop</w:t>
      </w:r>
      <w:r w:rsidR="00025259" w:rsidRPr="00722A20">
        <w:rPr>
          <w:rFonts w:ascii="Garamond" w:hAnsi="Garamond"/>
          <w:bCs/>
          <w:sz w:val="24"/>
          <w:szCs w:val="24"/>
        </w:rPr>
        <w:t xml:space="preserve">, </w:t>
      </w:r>
      <w:r w:rsidR="00080E5D" w:rsidRPr="00722A20">
        <w:rPr>
          <w:rFonts w:ascii="Garamond" w:hAnsi="Garamond"/>
          <w:bCs/>
          <w:sz w:val="24"/>
          <w:szCs w:val="24"/>
        </w:rPr>
        <w:t>M.</w:t>
      </w:r>
      <w:r w:rsidR="00E67322" w:rsidRPr="00722A20">
        <w:rPr>
          <w:rFonts w:ascii="Garamond" w:hAnsi="Garamond"/>
          <w:bCs/>
          <w:sz w:val="24"/>
          <w:szCs w:val="24"/>
        </w:rPr>
        <w:t xml:space="preserve"> Barbos</w:t>
      </w:r>
      <w:r w:rsidRPr="00722A20">
        <w:rPr>
          <w:rFonts w:ascii="Garamond" w:hAnsi="Garamond"/>
          <w:bCs/>
          <w:sz w:val="24"/>
          <w:szCs w:val="24"/>
        </w:rPr>
        <w:t xml:space="preserve">, </w:t>
      </w:r>
      <w:r w:rsidR="00C57426" w:rsidRPr="00722A20">
        <w:rPr>
          <w:rFonts w:ascii="Garamond" w:hAnsi="Garamond"/>
          <w:bCs/>
          <w:sz w:val="24"/>
          <w:szCs w:val="24"/>
        </w:rPr>
        <w:t xml:space="preserve">and </w:t>
      </w:r>
      <w:r w:rsidR="00080E5D" w:rsidRPr="00722A20">
        <w:rPr>
          <w:rFonts w:ascii="Garamond" w:hAnsi="Garamond"/>
          <w:bCs/>
          <w:sz w:val="24"/>
          <w:szCs w:val="24"/>
        </w:rPr>
        <w:t>M.</w:t>
      </w:r>
      <w:r w:rsidRPr="00722A20">
        <w:rPr>
          <w:rFonts w:ascii="Garamond" w:hAnsi="Garamond"/>
          <w:bCs/>
          <w:sz w:val="24"/>
          <w:szCs w:val="24"/>
        </w:rPr>
        <w:t xml:space="preserve"> Iancu, 2010. </w:t>
      </w:r>
      <w:r w:rsidR="00080E5D" w:rsidRPr="00722A20">
        <w:rPr>
          <w:rFonts w:ascii="Garamond" w:hAnsi="Garamond"/>
          <w:bCs/>
          <w:sz w:val="24"/>
          <w:szCs w:val="24"/>
        </w:rPr>
        <w:t>“</w:t>
      </w:r>
      <w:r w:rsidRPr="00722A20">
        <w:rPr>
          <w:rFonts w:ascii="Garamond" w:hAnsi="Garamond"/>
          <w:bCs/>
          <w:sz w:val="24"/>
          <w:szCs w:val="24"/>
        </w:rPr>
        <w:t>Ubiquitous Participation Platform for Policy Mak</w:t>
      </w:r>
      <w:r w:rsidR="00E67322" w:rsidRPr="00722A20">
        <w:rPr>
          <w:rFonts w:ascii="Garamond" w:hAnsi="Garamond"/>
          <w:bCs/>
          <w:sz w:val="24"/>
          <w:szCs w:val="24"/>
        </w:rPr>
        <w:t>ings (UbiPOL): A Research Note.</w:t>
      </w:r>
      <w:r w:rsidR="00080E5D" w:rsidRPr="00722A20">
        <w:rPr>
          <w:rFonts w:ascii="Garamond" w:hAnsi="Garamond"/>
          <w:bCs/>
          <w:sz w:val="24"/>
          <w:szCs w:val="24"/>
        </w:rPr>
        <w:t>”</w:t>
      </w:r>
      <w:r w:rsidRPr="00722A20">
        <w:rPr>
          <w:rFonts w:ascii="Garamond" w:hAnsi="Garamond"/>
          <w:bCs/>
          <w:sz w:val="24"/>
          <w:szCs w:val="24"/>
        </w:rPr>
        <w:t xml:space="preserve"> </w:t>
      </w:r>
      <w:r w:rsidRPr="00722A20">
        <w:rPr>
          <w:rFonts w:ascii="Garamond" w:hAnsi="Garamond"/>
          <w:bCs/>
          <w:i/>
          <w:sz w:val="24"/>
          <w:szCs w:val="24"/>
        </w:rPr>
        <w:t>International Journal of Electronic Government Research</w:t>
      </w:r>
      <w:r w:rsidRPr="00722A20">
        <w:rPr>
          <w:rFonts w:ascii="Garamond" w:hAnsi="Garamond"/>
          <w:bCs/>
          <w:sz w:val="24"/>
          <w:szCs w:val="24"/>
        </w:rPr>
        <w:t xml:space="preserve"> 6 (1)</w:t>
      </w:r>
      <w:r w:rsidR="00080E5D" w:rsidRPr="00722A20">
        <w:rPr>
          <w:rFonts w:ascii="Garamond" w:hAnsi="Garamond"/>
          <w:bCs/>
          <w:sz w:val="24"/>
          <w:szCs w:val="24"/>
        </w:rPr>
        <w:t>:</w:t>
      </w:r>
      <w:r w:rsidRPr="00722A20">
        <w:rPr>
          <w:rFonts w:ascii="Garamond" w:hAnsi="Garamond"/>
          <w:bCs/>
          <w:sz w:val="24"/>
          <w:szCs w:val="24"/>
        </w:rPr>
        <w:t xml:space="preserve"> 78-106.</w:t>
      </w:r>
    </w:p>
    <w:p w14:paraId="66EEB464" w14:textId="531B9714" w:rsidR="00B14933" w:rsidRPr="00722A20" w:rsidRDefault="00B14933" w:rsidP="00B170C4">
      <w:pPr>
        <w:spacing w:after="120" w:line="360" w:lineRule="auto"/>
        <w:ind w:left="426" w:hanging="426"/>
        <w:jc w:val="both"/>
        <w:rPr>
          <w:rFonts w:ascii="Garamond" w:hAnsi="Garamond"/>
          <w:bCs/>
          <w:sz w:val="24"/>
          <w:szCs w:val="24"/>
        </w:rPr>
      </w:pPr>
      <w:r w:rsidRPr="00722A20">
        <w:rPr>
          <w:rFonts w:ascii="Garamond" w:hAnsi="Garamond"/>
          <w:bCs/>
          <w:sz w:val="24"/>
          <w:szCs w:val="24"/>
        </w:rPr>
        <w:t xml:space="preserve">Irani, Z. (2010). Investment evaluation within project management: an information systems perspective. </w:t>
      </w:r>
      <w:r w:rsidRPr="00722A20">
        <w:rPr>
          <w:rFonts w:ascii="Garamond" w:hAnsi="Garamond"/>
          <w:bCs/>
          <w:i/>
          <w:sz w:val="24"/>
          <w:szCs w:val="24"/>
        </w:rPr>
        <w:t>Journal of the Operational Research Society</w:t>
      </w:r>
      <w:r w:rsidRPr="00722A20">
        <w:rPr>
          <w:rFonts w:ascii="Garamond" w:hAnsi="Garamond"/>
          <w:bCs/>
          <w:sz w:val="24"/>
          <w:szCs w:val="24"/>
        </w:rPr>
        <w:t>, 61(6), 917-928.</w:t>
      </w:r>
    </w:p>
    <w:p w14:paraId="02332A12" w14:textId="0B02E349"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lastRenderedPageBreak/>
        <w:t>Jin</w:t>
      </w:r>
      <w:r w:rsidR="00E67322" w:rsidRPr="00722A20">
        <w:rPr>
          <w:rFonts w:ascii="Garamond" w:hAnsi="Garamond"/>
          <w:sz w:val="24"/>
          <w:szCs w:val="24"/>
        </w:rPr>
        <w:t>,</w:t>
      </w:r>
      <w:r w:rsidRPr="00722A20">
        <w:rPr>
          <w:rFonts w:ascii="Garamond" w:hAnsi="Garamond"/>
          <w:sz w:val="24"/>
          <w:szCs w:val="24"/>
        </w:rPr>
        <w:t xml:space="preserve"> Y., </w:t>
      </w:r>
      <w:r w:rsidR="00941D52" w:rsidRPr="00722A20">
        <w:rPr>
          <w:rFonts w:ascii="Garamond" w:hAnsi="Garamond"/>
          <w:sz w:val="24"/>
          <w:szCs w:val="24"/>
        </w:rPr>
        <w:t xml:space="preserve">M. </w:t>
      </w:r>
      <w:r w:rsidRPr="00722A20">
        <w:rPr>
          <w:rFonts w:ascii="Garamond" w:hAnsi="Garamond"/>
          <w:sz w:val="24"/>
          <w:szCs w:val="24"/>
        </w:rPr>
        <w:t xml:space="preserve">Vonderembse, </w:t>
      </w:r>
      <w:r w:rsidR="00941D52" w:rsidRPr="00722A20">
        <w:rPr>
          <w:rFonts w:ascii="Garamond" w:hAnsi="Garamond"/>
          <w:sz w:val="24"/>
          <w:szCs w:val="24"/>
        </w:rPr>
        <w:t>T.S.</w:t>
      </w:r>
      <w:r w:rsidRPr="00722A20">
        <w:rPr>
          <w:rFonts w:ascii="Garamond" w:hAnsi="Garamond"/>
          <w:sz w:val="24"/>
          <w:szCs w:val="24"/>
        </w:rPr>
        <w:t xml:space="preserve"> Ragu-Nathan</w:t>
      </w:r>
      <w:r w:rsidR="00E67322" w:rsidRPr="00722A20">
        <w:rPr>
          <w:rFonts w:ascii="Garamond" w:hAnsi="Garamond"/>
          <w:sz w:val="24"/>
          <w:szCs w:val="24"/>
        </w:rPr>
        <w:t xml:space="preserve">, </w:t>
      </w:r>
      <w:r w:rsidR="00941D52" w:rsidRPr="00722A20">
        <w:rPr>
          <w:rFonts w:ascii="Garamond" w:hAnsi="Garamond"/>
          <w:sz w:val="24"/>
          <w:szCs w:val="24"/>
        </w:rPr>
        <w:t>and J.</w:t>
      </w:r>
      <w:r w:rsidRPr="00722A20">
        <w:rPr>
          <w:rFonts w:ascii="Garamond" w:hAnsi="Garamond"/>
          <w:sz w:val="24"/>
          <w:szCs w:val="24"/>
        </w:rPr>
        <w:t xml:space="preserve"> Turnheim</w:t>
      </w:r>
      <w:r w:rsidR="00941D52" w:rsidRPr="00722A20">
        <w:rPr>
          <w:rFonts w:ascii="Garamond" w:hAnsi="Garamond"/>
          <w:sz w:val="24"/>
          <w:szCs w:val="24"/>
        </w:rPr>
        <w:t>-</w:t>
      </w:r>
      <w:r w:rsidRPr="00722A20">
        <w:rPr>
          <w:rFonts w:ascii="Garamond" w:hAnsi="Garamond"/>
          <w:sz w:val="24"/>
          <w:szCs w:val="24"/>
        </w:rPr>
        <w:t>Smith</w:t>
      </w:r>
      <w:r w:rsidR="00941D52" w:rsidRPr="00722A20">
        <w:rPr>
          <w:rFonts w:ascii="Garamond" w:hAnsi="Garamond"/>
          <w:sz w:val="24"/>
          <w:szCs w:val="24"/>
        </w:rPr>
        <w:t xml:space="preserve">. </w:t>
      </w:r>
      <w:r w:rsidR="00E626A8" w:rsidRPr="00722A20">
        <w:rPr>
          <w:rFonts w:ascii="Garamond" w:hAnsi="Garamond"/>
          <w:sz w:val="24"/>
          <w:szCs w:val="24"/>
        </w:rPr>
        <w:t>201</w:t>
      </w:r>
      <w:r w:rsidR="00E67A6B" w:rsidRPr="00722A20">
        <w:rPr>
          <w:rFonts w:ascii="Garamond" w:hAnsi="Garamond"/>
          <w:sz w:val="24"/>
          <w:szCs w:val="24"/>
        </w:rPr>
        <w:t>4</w:t>
      </w:r>
      <w:r w:rsidRPr="00722A20">
        <w:rPr>
          <w:rFonts w:ascii="Garamond" w:hAnsi="Garamond"/>
          <w:sz w:val="24"/>
          <w:szCs w:val="24"/>
        </w:rPr>
        <w:t xml:space="preserve">. </w:t>
      </w:r>
      <w:r w:rsidR="00941D52" w:rsidRPr="00722A20">
        <w:rPr>
          <w:rFonts w:ascii="Garamond" w:hAnsi="Garamond"/>
          <w:sz w:val="24"/>
          <w:szCs w:val="24"/>
        </w:rPr>
        <w:t>“</w:t>
      </w:r>
      <w:r w:rsidRPr="00722A20">
        <w:rPr>
          <w:rFonts w:ascii="Garamond" w:hAnsi="Garamond"/>
          <w:sz w:val="24"/>
          <w:szCs w:val="24"/>
        </w:rPr>
        <w:t>Exploring relationships amongIT-enabled sharing capability, supply chain flexibility, and competitive performance</w:t>
      </w:r>
      <w:r w:rsidR="00941D52"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International Journal of Production Economics</w:t>
      </w:r>
      <w:r w:rsidRPr="00722A20">
        <w:rPr>
          <w:rFonts w:ascii="Garamond" w:hAnsi="Garamond"/>
          <w:sz w:val="24"/>
          <w:szCs w:val="24"/>
        </w:rPr>
        <w:t xml:space="preserve"> </w:t>
      </w:r>
      <w:r w:rsidR="003735C6" w:rsidRPr="00722A20">
        <w:rPr>
          <w:rFonts w:ascii="Garamond" w:hAnsi="Garamond"/>
          <w:sz w:val="24"/>
          <w:szCs w:val="24"/>
        </w:rPr>
        <w:t>153</w:t>
      </w:r>
      <w:r w:rsidR="00941D52" w:rsidRPr="00722A20">
        <w:rPr>
          <w:rFonts w:ascii="Garamond" w:hAnsi="Garamond"/>
          <w:sz w:val="24"/>
          <w:szCs w:val="24"/>
        </w:rPr>
        <w:t>:</w:t>
      </w:r>
      <w:r w:rsidR="003735C6" w:rsidRPr="00722A20">
        <w:rPr>
          <w:rFonts w:ascii="Garamond" w:hAnsi="Garamond"/>
          <w:sz w:val="24"/>
          <w:szCs w:val="24"/>
        </w:rPr>
        <w:t xml:space="preserve"> 24-34.</w:t>
      </w:r>
    </w:p>
    <w:p w14:paraId="6C1237A1" w14:textId="6B1D4830" w:rsidR="005649C4" w:rsidRPr="00722A20" w:rsidRDefault="005649C4"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Jung, H.S., K.H. Kim, and C.H. Lee. 2014. “Influences of perceived product innovation upon usage behavior for MMORPG: Product capability, technology capability, and user centered design.” </w:t>
      </w:r>
      <w:r w:rsidRPr="00722A20">
        <w:rPr>
          <w:rFonts w:ascii="Garamond" w:hAnsi="Garamond"/>
          <w:i/>
          <w:sz w:val="24"/>
          <w:szCs w:val="24"/>
        </w:rPr>
        <w:t>Journal of Business Research</w:t>
      </w:r>
      <w:r w:rsidRPr="00722A20">
        <w:rPr>
          <w:rFonts w:ascii="Garamond" w:hAnsi="Garamond"/>
          <w:sz w:val="24"/>
          <w:szCs w:val="24"/>
        </w:rPr>
        <w:t xml:space="preserve"> 67 (10):</w:t>
      </w:r>
      <w:r w:rsidR="00C940B0" w:rsidRPr="00722A20">
        <w:rPr>
          <w:rFonts w:ascii="Garamond" w:hAnsi="Garamond"/>
          <w:sz w:val="24"/>
          <w:szCs w:val="24"/>
        </w:rPr>
        <w:t xml:space="preserve"> 2171-2178.</w:t>
      </w:r>
      <w:r w:rsidRPr="00722A20">
        <w:rPr>
          <w:rFonts w:ascii="Garamond" w:hAnsi="Garamond"/>
          <w:sz w:val="24"/>
          <w:szCs w:val="24"/>
        </w:rPr>
        <w:t xml:space="preserve"> </w:t>
      </w:r>
    </w:p>
    <w:p w14:paraId="7FE1A58A" w14:textId="32DCD1F8" w:rsidR="00526E25" w:rsidRPr="00722A20" w:rsidRDefault="00526E25" w:rsidP="00984FF8">
      <w:pPr>
        <w:spacing w:after="120" w:line="360" w:lineRule="auto"/>
        <w:ind w:left="426" w:hanging="426"/>
        <w:jc w:val="both"/>
        <w:rPr>
          <w:rFonts w:ascii="Garamond" w:hAnsi="Garamond"/>
          <w:sz w:val="24"/>
          <w:szCs w:val="24"/>
        </w:rPr>
      </w:pPr>
      <w:r w:rsidRPr="00722A20">
        <w:rPr>
          <w:rFonts w:ascii="Garamond" w:eastAsiaTheme="minorHAnsi" w:hAnsi="Garamond"/>
          <w:sz w:val="24"/>
          <w:szCs w:val="24"/>
        </w:rPr>
        <w:t xml:space="preserve">Kankanhalli, A, </w:t>
      </w:r>
      <w:r w:rsidR="001878FE" w:rsidRPr="00722A20">
        <w:rPr>
          <w:rFonts w:ascii="Garamond" w:eastAsiaTheme="minorHAnsi" w:hAnsi="Garamond"/>
          <w:sz w:val="24"/>
          <w:szCs w:val="24"/>
        </w:rPr>
        <w:t xml:space="preserve">B. </w:t>
      </w:r>
      <w:r w:rsidRPr="00722A20">
        <w:rPr>
          <w:rFonts w:ascii="Garamond" w:eastAsiaTheme="minorHAnsi" w:hAnsi="Garamond"/>
          <w:sz w:val="24"/>
          <w:szCs w:val="24"/>
        </w:rPr>
        <w:t>Tan,</w:t>
      </w:r>
      <w:r w:rsidR="001878FE" w:rsidRPr="00722A20">
        <w:rPr>
          <w:rFonts w:ascii="Garamond" w:eastAsiaTheme="minorHAnsi" w:hAnsi="Garamond"/>
          <w:sz w:val="24"/>
          <w:szCs w:val="24"/>
        </w:rPr>
        <w:t xml:space="preserve"> and W.</w:t>
      </w:r>
      <w:r w:rsidRPr="00722A20">
        <w:rPr>
          <w:rFonts w:ascii="Garamond" w:eastAsiaTheme="minorHAnsi" w:hAnsi="Garamond"/>
          <w:sz w:val="24"/>
          <w:szCs w:val="24"/>
        </w:rPr>
        <w:t xml:space="preserve"> Kwok-Kee</w:t>
      </w:r>
      <w:r w:rsidR="001878FE" w:rsidRPr="00722A20">
        <w:rPr>
          <w:rFonts w:ascii="Garamond" w:eastAsiaTheme="minorHAnsi" w:hAnsi="Garamond"/>
          <w:sz w:val="24"/>
          <w:szCs w:val="24"/>
        </w:rPr>
        <w:t>.</w:t>
      </w:r>
      <w:r w:rsidRPr="00722A20">
        <w:rPr>
          <w:rFonts w:ascii="Garamond" w:eastAsiaTheme="minorHAnsi" w:hAnsi="Garamond"/>
          <w:sz w:val="24"/>
          <w:szCs w:val="24"/>
        </w:rPr>
        <w:t xml:space="preserve"> 2005. </w:t>
      </w:r>
      <w:r w:rsidR="00D71164" w:rsidRPr="00722A20">
        <w:rPr>
          <w:rFonts w:ascii="Garamond" w:eastAsiaTheme="minorHAnsi" w:hAnsi="Garamond"/>
          <w:sz w:val="24"/>
          <w:szCs w:val="24"/>
        </w:rPr>
        <w:t>“</w:t>
      </w:r>
      <w:r w:rsidRPr="00722A20">
        <w:rPr>
          <w:rFonts w:ascii="Garamond" w:eastAsiaTheme="minorHAnsi" w:hAnsi="Garamond"/>
          <w:sz w:val="24"/>
          <w:szCs w:val="24"/>
        </w:rPr>
        <w:t>Contributing Knowledge to Electronic Knowled</w:t>
      </w:r>
      <w:r w:rsidR="00A61886" w:rsidRPr="00722A20">
        <w:rPr>
          <w:rFonts w:ascii="Garamond" w:eastAsiaTheme="minorHAnsi" w:hAnsi="Garamond"/>
          <w:sz w:val="24"/>
          <w:szCs w:val="24"/>
        </w:rPr>
        <w:t>ge Repositories: An Empirical Investigation.</w:t>
      </w:r>
      <w:r w:rsidR="00D71164" w:rsidRPr="00722A20">
        <w:rPr>
          <w:rFonts w:ascii="Garamond" w:eastAsiaTheme="minorHAnsi" w:hAnsi="Garamond"/>
          <w:sz w:val="24"/>
          <w:szCs w:val="24"/>
        </w:rPr>
        <w:t>”</w:t>
      </w:r>
      <w:r w:rsidR="00A61886" w:rsidRPr="00722A20">
        <w:rPr>
          <w:rFonts w:ascii="Garamond" w:eastAsiaTheme="minorHAnsi" w:hAnsi="Garamond"/>
          <w:sz w:val="24"/>
          <w:szCs w:val="24"/>
        </w:rPr>
        <w:t xml:space="preserve"> </w:t>
      </w:r>
      <w:r w:rsidR="00A61886" w:rsidRPr="00722A20">
        <w:rPr>
          <w:rFonts w:ascii="Garamond" w:eastAsiaTheme="minorHAnsi" w:hAnsi="Garamond"/>
          <w:i/>
          <w:sz w:val="24"/>
          <w:szCs w:val="24"/>
        </w:rPr>
        <w:t>MIS Quarterly</w:t>
      </w:r>
      <w:r w:rsidR="00A61886" w:rsidRPr="00722A20">
        <w:rPr>
          <w:rFonts w:ascii="Garamond" w:eastAsiaTheme="minorHAnsi" w:hAnsi="Garamond"/>
          <w:sz w:val="24"/>
          <w:szCs w:val="24"/>
        </w:rPr>
        <w:t xml:space="preserve"> 29 (1)</w:t>
      </w:r>
      <w:r w:rsidR="00D71164" w:rsidRPr="00722A20">
        <w:rPr>
          <w:rFonts w:ascii="Garamond" w:eastAsiaTheme="minorHAnsi" w:hAnsi="Garamond"/>
          <w:sz w:val="24"/>
          <w:szCs w:val="24"/>
        </w:rPr>
        <w:t>:</w:t>
      </w:r>
      <w:r w:rsidR="00A61886" w:rsidRPr="00722A20">
        <w:rPr>
          <w:rFonts w:ascii="Garamond" w:eastAsiaTheme="minorHAnsi" w:hAnsi="Garamond"/>
          <w:sz w:val="24"/>
          <w:szCs w:val="24"/>
        </w:rPr>
        <w:t xml:space="preserve"> 113-143. </w:t>
      </w:r>
    </w:p>
    <w:p w14:paraId="0E989766" w14:textId="1F082AD2"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eastAsia="Arial Unicode MS" w:hAnsi="Garamond"/>
          <w:bCs/>
          <w:sz w:val="24"/>
          <w:szCs w:val="24"/>
        </w:rPr>
        <w:t>Khoumbati, K., M.</w:t>
      </w:r>
      <w:r w:rsidRPr="00722A20">
        <w:rPr>
          <w:rFonts w:ascii="Garamond" w:eastAsia="Arial Unicode MS" w:hAnsi="Garamond"/>
          <w:sz w:val="24"/>
          <w:szCs w:val="24"/>
        </w:rPr>
        <w:t xml:space="preserve"> Themistocleous, </w:t>
      </w:r>
      <w:r w:rsidR="004516B7" w:rsidRPr="00722A20">
        <w:rPr>
          <w:rFonts w:ascii="Garamond" w:eastAsia="Arial Unicode MS" w:hAnsi="Garamond"/>
          <w:sz w:val="24"/>
          <w:szCs w:val="24"/>
        </w:rPr>
        <w:t xml:space="preserve">and Z. </w:t>
      </w:r>
      <w:r w:rsidRPr="00722A20">
        <w:rPr>
          <w:rFonts w:ascii="Garamond" w:eastAsia="Arial Unicode MS" w:hAnsi="Garamond"/>
          <w:sz w:val="24"/>
          <w:szCs w:val="24"/>
        </w:rPr>
        <w:t>Irani</w:t>
      </w:r>
      <w:r w:rsidR="004516B7" w:rsidRPr="00722A20">
        <w:rPr>
          <w:rFonts w:ascii="Garamond" w:eastAsia="Arial Unicode MS" w:hAnsi="Garamond"/>
          <w:sz w:val="24"/>
          <w:szCs w:val="24"/>
        </w:rPr>
        <w:t>.</w:t>
      </w:r>
      <w:r w:rsidRPr="00722A20">
        <w:rPr>
          <w:rFonts w:ascii="Garamond" w:eastAsia="Arial Unicode MS" w:hAnsi="Garamond"/>
          <w:sz w:val="24"/>
          <w:szCs w:val="24"/>
        </w:rPr>
        <w:t xml:space="preserve"> </w:t>
      </w:r>
      <w:r w:rsidR="00E67322" w:rsidRPr="00722A20">
        <w:rPr>
          <w:rFonts w:ascii="Garamond" w:hAnsi="Garamond"/>
          <w:sz w:val="24"/>
          <w:szCs w:val="24"/>
        </w:rPr>
        <w:t>2006</w:t>
      </w:r>
      <w:r w:rsidRPr="00722A20">
        <w:rPr>
          <w:rFonts w:ascii="Garamond" w:hAnsi="Garamond"/>
          <w:sz w:val="24"/>
          <w:szCs w:val="24"/>
        </w:rPr>
        <w:t>.</w:t>
      </w:r>
      <w:r w:rsidR="00E67322" w:rsidRPr="00722A20">
        <w:rPr>
          <w:rFonts w:ascii="Garamond" w:eastAsia="Arial Unicode MS" w:hAnsi="Garamond"/>
          <w:sz w:val="24"/>
          <w:szCs w:val="24"/>
        </w:rPr>
        <w:t xml:space="preserve"> </w:t>
      </w:r>
      <w:r w:rsidR="00E91833" w:rsidRPr="00722A20">
        <w:rPr>
          <w:rFonts w:ascii="Garamond" w:eastAsia="Arial Unicode MS" w:hAnsi="Garamond"/>
          <w:sz w:val="24"/>
          <w:szCs w:val="24"/>
        </w:rPr>
        <w:t>“</w:t>
      </w:r>
      <w:r w:rsidRPr="00722A20">
        <w:rPr>
          <w:rFonts w:ascii="Garamond" w:hAnsi="Garamond"/>
          <w:sz w:val="24"/>
          <w:szCs w:val="24"/>
        </w:rPr>
        <w:t>Evaluating the Adoption of Enterprise Application Integration in Healthcare Organisations.</w:t>
      </w:r>
      <w:r w:rsidR="00E91833"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Journal of Management Information Systems</w:t>
      </w:r>
      <w:r w:rsidRPr="00722A20">
        <w:rPr>
          <w:rFonts w:ascii="Garamond" w:hAnsi="Garamond"/>
          <w:sz w:val="24"/>
          <w:szCs w:val="24"/>
        </w:rPr>
        <w:t xml:space="preserve"> 22 (4)</w:t>
      </w:r>
      <w:r w:rsidR="00E91833" w:rsidRPr="00722A20">
        <w:rPr>
          <w:rFonts w:ascii="Garamond" w:hAnsi="Garamond"/>
          <w:sz w:val="24"/>
          <w:szCs w:val="24"/>
        </w:rPr>
        <w:t>:</w:t>
      </w:r>
      <w:r w:rsidRPr="00722A20">
        <w:rPr>
          <w:rFonts w:ascii="Garamond" w:hAnsi="Garamond"/>
          <w:sz w:val="24"/>
          <w:szCs w:val="24"/>
        </w:rPr>
        <w:t xml:space="preserve"> 69-108.</w:t>
      </w:r>
    </w:p>
    <w:p w14:paraId="0EF4DCA1" w14:textId="6F27F9DC" w:rsidR="00526E25" w:rsidRPr="00722A20" w:rsidRDefault="00A61886" w:rsidP="00984FF8">
      <w:pPr>
        <w:spacing w:after="120" w:line="360" w:lineRule="auto"/>
        <w:ind w:left="426" w:hanging="426"/>
        <w:jc w:val="both"/>
        <w:rPr>
          <w:rFonts w:ascii="Garamond" w:eastAsia="Arial Unicode MS" w:hAnsi="Garamond"/>
          <w:bCs/>
          <w:sz w:val="24"/>
          <w:szCs w:val="24"/>
        </w:rPr>
      </w:pPr>
      <w:r w:rsidRPr="00722A20">
        <w:rPr>
          <w:rFonts w:ascii="Garamond" w:hAnsi="Garamond"/>
          <w:sz w:val="24"/>
          <w:szCs w:val="24"/>
        </w:rPr>
        <w:t xml:space="preserve">Kietzman, J. H., </w:t>
      </w:r>
      <w:r w:rsidR="000C22CF" w:rsidRPr="00722A20">
        <w:rPr>
          <w:rFonts w:ascii="Garamond" w:hAnsi="Garamond"/>
          <w:sz w:val="24"/>
          <w:szCs w:val="24"/>
        </w:rPr>
        <w:t xml:space="preserve">K. </w:t>
      </w:r>
      <w:r w:rsidRPr="00722A20">
        <w:rPr>
          <w:rFonts w:ascii="Garamond" w:hAnsi="Garamond"/>
          <w:sz w:val="24"/>
          <w:szCs w:val="24"/>
        </w:rPr>
        <w:t>Hermkens,</w:t>
      </w:r>
      <w:r w:rsidR="00E67322" w:rsidRPr="00722A20">
        <w:rPr>
          <w:rFonts w:ascii="Garamond" w:hAnsi="Garamond"/>
          <w:sz w:val="24"/>
          <w:szCs w:val="24"/>
        </w:rPr>
        <w:t xml:space="preserve"> </w:t>
      </w:r>
      <w:r w:rsidR="000C22CF" w:rsidRPr="00722A20">
        <w:rPr>
          <w:rFonts w:ascii="Garamond" w:hAnsi="Garamond"/>
          <w:sz w:val="24"/>
          <w:szCs w:val="24"/>
        </w:rPr>
        <w:t>I.P.</w:t>
      </w:r>
      <w:r w:rsidRPr="00722A20">
        <w:rPr>
          <w:rFonts w:ascii="Garamond" w:hAnsi="Garamond"/>
          <w:sz w:val="24"/>
          <w:szCs w:val="24"/>
        </w:rPr>
        <w:t xml:space="preserve"> McCarthy,</w:t>
      </w:r>
      <w:r w:rsidR="00E67322" w:rsidRPr="00722A20">
        <w:rPr>
          <w:rFonts w:ascii="Garamond" w:hAnsi="Garamond"/>
          <w:sz w:val="24"/>
          <w:szCs w:val="24"/>
        </w:rPr>
        <w:t xml:space="preserve"> </w:t>
      </w:r>
      <w:r w:rsidR="000C22CF" w:rsidRPr="00722A20">
        <w:rPr>
          <w:rFonts w:ascii="Garamond" w:hAnsi="Garamond"/>
          <w:sz w:val="24"/>
          <w:szCs w:val="24"/>
        </w:rPr>
        <w:t>and B.S.</w:t>
      </w:r>
      <w:r w:rsidR="00E67322" w:rsidRPr="00722A20">
        <w:rPr>
          <w:rFonts w:ascii="Garamond" w:hAnsi="Garamond"/>
          <w:sz w:val="24"/>
          <w:szCs w:val="24"/>
        </w:rPr>
        <w:t xml:space="preserve"> Silvestre</w:t>
      </w:r>
      <w:r w:rsidR="000C22CF" w:rsidRPr="00722A20">
        <w:rPr>
          <w:rFonts w:ascii="Garamond" w:hAnsi="Garamond"/>
          <w:sz w:val="24"/>
          <w:szCs w:val="24"/>
        </w:rPr>
        <w:t>.</w:t>
      </w:r>
      <w:r w:rsidRPr="00722A20">
        <w:rPr>
          <w:rFonts w:ascii="Garamond" w:hAnsi="Garamond"/>
          <w:sz w:val="24"/>
          <w:szCs w:val="24"/>
        </w:rPr>
        <w:t xml:space="preserve"> 2011</w:t>
      </w:r>
      <w:r w:rsidR="00E67322" w:rsidRPr="00722A20">
        <w:rPr>
          <w:rFonts w:ascii="Garamond" w:hAnsi="Garamond"/>
          <w:sz w:val="24"/>
          <w:szCs w:val="24"/>
        </w:rPr>
        <w:t xml:space="preserve">. </w:t>
      </w:r>
      <w:r w:rsidR="0055355A" w:rsidRPr="00722A20">
        <w:rPr>
          <w:rFonts w:ascii="Garamond" w:hAnsi="Garamond"/>
          <w:sz w:val="24"/>
          <w:szCs w:val="24"/>
        </w:rPr>
        <w:t>“</w:t>
      </w:r>
      <w:r w:rsidRPr="00722A20">
        <w:rPr>
          <w:rFonts w:ascii="Garamond" w:hAnsi="Garamond"/>
          <w:sz w:val="24"/>
          <w:szCs w:val="24"/>
        </w:rPr>
        <w:t>Social media? Get serious! Understanding the functional b</w:t>
      </w:r>
      <w:r w:rsidR="00E67322" w:rsidRPr="00722A20">
        <w:rPr>
          <w:rFonts w:ascii="Garamond" w:hAnsi="Garamond"/>
          <w:sz w:val="24"/>
          <w:szCs w:val="24"/>
        </w:rPr>
        <w:t>uilding blocks of social media.</w:t>
      </w:r>
      <w:r w:rsidR="0055355A"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Business Horizons</w:t>
      </w:r>
      <w:r w:rsidRPr="00722A20">
        <w:rPr>
          <w:rFonts w:ascii="Garamond" w:hAnsi="Garamond"/>
          <w:sz w:val="24"/>
          <w:szCs w:val="24"/>
        </w:rPr>
        <w:t xml:space="preserve"> </w:t>
      </w:r>
      <w:r w:rsidR="00E67322" w:rsidRPr="00722A20">
        <w:rPr>
          <w:rFonts w:ascii="Garamond" w:eastAsia="Arial Unicode MS" w:hAnsi="Garamond"/>
          <w:bCs/>
          <w:sz w:val="24"/>
          <w:szCs w:val="24"/>
        </w:rPr>
        <w:t>54 (3)</w:t>
      </w:r>
      <w:r w:rsidR="0055355A" w:rsidRPr="00722A20">
        <w:rPr>
          <w:rFonts w:ascii="Garamond" w:eastAsia="Arial Unicode MS" w:hAnsi="Garamond"/>
          <w:bCs/>
          <w:sz w:val="24"/>
          <w:szCs w:val="24"/>
        </w:rPr>
        <w:t>:</w:t>
      </w:r>
      <w:r w:rsidRPr="00722A20">
        <w:rPr>
          <w:rFonts w:ascii="Garamond" w:eastAsia="Arial Unicode MS" w:hAnsi="Garamond"/>
          <w:bCs/>
          <w:sz w:val="24"/>
          <w:szCs w:val="24"/>
        </w:rPr>
        <w:t xml:space="preserve"> 241-251.</w:t>
      </w:r>
    </w:p>
    <w:p w14:paraId="62C0C548" w14:textId="51357720" w:rsidR="00526E25" w:rsidRPr="00722A20" w:rsidRDefault="00E67322" w:rsidP="00984FF8">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 xml:space="preserve">Kim, J., </w:t>
      </w:r>
      <w:r w:rsidR="00133863" w:rsidRPr="00722A20">
        <w:rPr>
          <w:rFonts w:ascii="Garamond" w:eastAsiaTheme="minorHAnsi" w:hAnsi="Garamond"/>
          <w:sz w:val="24"/>
          <w:szCs w:val="24"/>
        </w:rPr>
        <w:t xml:space="preserve">and D. </w:t>
      </w:r>
      <w:r w:rsidR="00526E25" w:rsidRPr="00722A20">
        <w:rPr>
          <w:rFonts w:ascii="Garamond" w:eastAsiaTheme="minorHAnsi" w:hAnsi="Garamond"/>
          <w:sz w:val="24"/>
          <w:szCs w:val="24"/>
        </w:rPr>
        <w:t>Wilemon</w:t>
      </w:r>
      <w:r w:rsidR="00133863" w:rsidRPr="00722A20">
        <w:rPr>
          <w:rFonts w:ascii="Garamond" w:eastAsiaTheme="minorHAnsi" w:hAnsi="Garamond"/>
          <w:sz w:val="24"/>
          <w:szCs w:val="24"/>
        </w:rPr>
        <w:t>.</w:t>
      </w:r>
      <w:r w:rsidR="00A61886" w:rsidRPr="00722A20">
        <w:rPr>
          <w:rFonts w:ascii="Garamond" w:eastAsiaTheme="minorHAnsi" w:hAnsi="Garamond"/>
          <w:sz w:val="24"/>
          <w:szCs w:val="24"/>
        </w:rPr>
        <w:t xml:space="preserve"> 2002. </w:t>
      </w:r>
      <w:r w:rsidR="00133863" w:rsidRPr="00722A20">
        <w:rPr>
          <w:rFonts w:ascii="Garamond" w:eastAsiaTheme="minorHAnsi" w:hAnsi="Garamond"/>
          <w:sz w:val="24"/>
          <w:szCs w:val="24"/>
        </w:rPr>
        <w:t>“</w:t>
      </w:r>
      <w:r w:rsidR="00A61886" w:rsidRPr="00722A20">
        <w:rPr>
          <w:rFonts w:ascii="Garamond" w:eastAsiaTheme="minorHAnsi" w:hAnsi="Garamond"/>
          <w:sz w:val="24"/>
          <w:szCs w:val="24"/>
        </w:rPr>
        <w:t>Focusing the fuzzy front-end in new product development</w:t>
      </w:r>
      <w:r w:rsidR="00133863" w:rsidRPr="00722A20">
        <w:rPr>
          <w:rFonts w:ascii="Garamond" w:eastAsiaTheme="minorHAnsi" w:hAnsi="Garamond"/>
          <w:sz w:val="24"/>
          <w:szCs w:val="24"/>
        </w:rPr>
        <w:t>.”</w:t>
      </w:r>
      <w:r w:rsidR="00A61886" w:rsidRPr="00722A20">
        <w:rPr>
          <w:rFonts w:ascii="Garamond" w:hAnsi="Garamond"/>
          <w:sz w:val="24"/>
          <w:szCs w:val="24"/>
        </w:rPr>
        <w:t xml:space="preserve"> </w:t>
      </w:r>
      <w:r w:rsidR="00526E25" w:rsidRPr="00722A20">
        <w:rPr>
          <w:rFonts w:ascii="Garamond" w:eastAsiaTheme="minorHAnsi" w:hAnsi="Garamond"/>
          <w:i/>
          <w:sz w:val="24"/>
          <w:szCs w:val="24"/>
        </w:rPr>
        <w:t>R&amp;D Management</w:t>
      </w:r>
      <w:r w:rsidR="00A61886" w:rsidRPr="00722A20">
        <w:rPr>
          <w:rFonts w:ascii="Garamond" w:eastAsiaTheme="minorHAnsi" w:hAnsi="Garamond"/>
          <w:sz w:val="24"/>
          <w:szCs w:val="24"/>
        </w:rPr>
        <w:t xml:space="preserve"> 32 (4)</w:t>
      </w:r>
      <w:r w:rsidR="00133863" w:rsidRPr="00722A20">
        <w:rPr>
          <w:rFonts w:ascii="Garamond" w:eastAsiaTheme="minorHAnsi" w:hAnsi="Garamond"/>
          <w:sz w:val="24"/>
          <w:szCs w:val="24"/>
        </w:rPr>
        <w:t>:</w:t>
      </w:r>
      <w:r w:rsidR="00A61886" w:rsidRPr="00722A20">
        <w:rPr>
          <w:rFonts w:ascii="Garamond" w:eastAsiaTheme="minorHAnsi" w:hAnsi="Garamond"/>
          <w:sz w:val="24"/>
          <w:szCs w:val="24"/>
        </w:rPr>
        <w:t xml:space="preserve"> 269-279.</w:t>
      </w:r>
    </w:p>
    <w:p w14:paraId="185D4F39" w14:textId="152FCAD5" w:rsidR="00526E25" w:rsidRPr="00722A20" w:rsidRDefault="00A61886" w:rsidP="00984FF8">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 xml:space="preserve">Kim H, </w:t>
      </w:r>
      <w:r w:rsidR="009F6291" w:rsidRPr="00722A20">
        <w:rPr>
          <w:rFonts w:ascii="Garamond" w:eastAsiaTheme="minorHAnsi" w:hAnsi="Garamond"/>
          <w:sz w:val="24"/>
          <w:szCs w:val="24"/>
        </w:rPr>
        <w:t xml:space="preserve">K. </w:t>
      </w:r>
      <w:r w:rsidRPr="00722A20">
        <w:rPr>
          <w:rFonts w:ascii="Garamond" w:eastAsiaTheme="minorHAnsi" w:hAnsi="Garamond"/>
          <w:sz w:val="24"/>
          <w:szCs w:val="24"/>
        </w:rPr>
        <w:t>Lyons</w:t>
      </w:r>
      <w:r w:rsidR="009F6291" w:rsidRPr="00722A20">
        <w:rPr>
          <w:rFonts w:ascii="Garamond" w:eastAsiaTheme="minorHAnsi" w:hAnsi="Garamond"/>
          <w:sz w:val="24"/>
          <w:szCs w:val="24"/>
        </w:rPr>
        <w:t>,</w:t>
      </w:r>
      <w:r w:rsidRPr="00722A20">
        <w:rPr>
          <w:rFonts w:ascii="Garamond" w:eastAsiaTheme="minorHAnsi" w:hAnsi="Garamond"/>
          <w:sz w:val="24"/>
          <w:szCs w:val="24"/>
        </w:rPr>
        <w:t xml:space="preserve"> </w:t>
      </w:r>
      <w:r w:rsidR="009F6291" w:rsidRPr="00722A20">
        <w:rPr>
          <w:rFonts w:ascii="Garamond" w:eastAsiaTheme="minorHAnsi" w:hAnsi="Garamond"/>
          <w:sz w:val="24"/>
          <w:szCs w:val="24"/>
        </w:rPr>
        <w:t xml:space="preserve">and M.A. </w:t>
      </w:r>
      <w:r w:rsidRPr="00722A20">
        <w:rPr>
          <w:rFonts w:ascii="Garamond" w:eastAsiaTheme="minorHAnsi" w:hAnsi="Garamond"/>
          <w:sz w:val="24"/>
          <w:szCs w:val="24"/>
        </w:rPr>
        <w:t>Cunningham</w:t>
      </w:r>
      <w:r w:rsidR="009F6291" w:rsidRPr="00722A20">
        <w:rPr>
          <w:rFonts w:ascii="Garamond" w:eastAsiaTheme="minorHAnsi" w:hAnsi="Garamond"/>
          <w:sz w:val="24"/>
          <w:szCs w:val="24"/>
        </w:rPr>
        <w:t>.</w:t>
      </w:r>
      <w:r w:rsidRPr="00722A20">
        <w:rPr>
          <w:rFonts w:ascii="Garamond" w:eastAsiaTheme="minorHAnsi" w:hAnsi="Garamond"/>
          <w:sz w:val="24"/>
          <w:szCs w:val="24"/>
        </w:rPr>
        <w:t xml:space="preserve"> 2008. </w:t>
      </w:r>
      <w:r w:rsidR="009F6291" w:rsidRPr="00722A20">
        <w:rPr>
          <w:rFonts w:ascii="Garamond" w:eastAsiaTheme="minorHAnsi" w:hAnsi="Garamond"/>
          <w:sz w:val="24"/>
          <w:szCs w:val="24"/>
        </w:rPr>
        <w:t>“</w:t>
      </w:r>
      <w:r w:rsidRPr="00722A20">
        <w:rPr>
          <w:rFonts w:ascii="Garamond" w:eastAsiaTheme="minorHAnsi" w:hAnsi="Garamond"/>
          <w:sz w:val="24"/>
          <w:szCs w:val="24"/>
        </w:rPr>
        <w:t>Towards a</w:t>
      </w:r>
      <w:r w:rsidRPr="00722A20">
        <w:rPr>
          <w:rFonts w:ascii="Garamond" w:hAnsi="Garamond"/>
          <w:sz w:val="24"/>
          <w:szCs w:val="24"/>
        </w:rPr>
        <w:t xml:space="preserve"> </w:t>
      </w:r>
      <w:r w:rsidR="00526E25" w:rsidRPr="00722A20">
        <w:rPr>
          <w:rFonts w:ascii="Garamond" w:eastAsiaTheme="minorHAnsi" w:hAnsi="Garamond"/>
          <w:sz w:val="24"/>
          <w:szCs w:val="24"/>
        </w:rPr>
        <w:t>framework for evaluating immersive business</w:t>
      </w:r>
      <w:r w:rsidRPr="00722A20">
        <w:rPr>
          <w:rFonts w:ascii="Garamond" w:hAnsi="Garamond"/>
          <w:sz w:val="24"/>
          <w:szCs w:val="24"/>
        </w:rPr>
        <w:t xml:space="preserve"> </w:t>
      </w:r>
      <w:r w:rsidR="00526E25" w:rsidRPr="00722A20">
        <w:rPr>
          <w:rFonts w:ascii="Garamond" w:eastAsiaTheme="minorHAnsi" w:hAnsi="Garamond"/>
          <w:sz w:val="24"/>
          <w:szCs w:val="24"/>
        </w:rPr>
        <w:t>models: evaluating service innovations in Second</w:t>
      </w:r>
      <w:r w:rsidRPr="00722A20">
        <w:rPr>
          <w:rFonts w:ascii="Garamond" w:hAnsi="Garamond"/>
          <w:sz w:val="24"/>
          <w:szCs w:val="24"/>
        </w:rPr>
        <w:t xml:space="preserve"> </w:t>
      </w:r>
      <w:r w:rsidR="00526E25" w:rsidRPr="00722A20">
        <w:rPr>
          <w:rFonts w:ascii="Garamond" w:eastAsiaTheme="minorHAnsi" w:hAnsi="Garamond"/>
          <w:sz w:val="24"/>
          <w:szCs w:val="24"/>
        </w:rPr>
        <w:t>Life.</w:t>
      </w:r>
      <w:r w:rsidR="009F6291" w:rsidRPr="00722A20">
        <w:rPr>
          <w:rFonts w:ascii="Garamond" w:eastAsiaTheme="minorHAnsi" w:hAnsi="Garamond"/>
          <w:sz w:val="24"/>
          <w:szCs w:val="24"/>
        </w:rPr>
        <w:t>”</w:t>
      </w:r>
      <w:r w:rsidR="00526E25" w:rsidRPr="00722A20">
        <w:rPr>
          <w:rFonts w:ascii="Garamond" w:eastAsiaTheme="minorHAnsi" w:hAnsi="Garamond"/>
          <w:sz w:val="24"/>
          <w:szCs w:val="24"/>
        </w:rPr>
        <w:t xml:space="preserve"> </w:t>
      </w:r>
      <w:r w:rsidR="00B36A45" w:rsidRPr="00722A20">
        <w:rPr>
          <w:rFonts w:ascii="Garamond" w:eastAsiaTheme="minorHAnsi" w:hAnsi="Garamond"/>
          <w:sz w:val="24"/>
          <w:szCs w:val="24"/>
        </w:rPr>
        <w:t xml:space="preserve">Paper presented at the </w:t>
      </w:r>
      <w:r w:rsidR="00526E25" w:rsidRPr="00722A20">
        <w:rPr>
          <w:rFonts w:ascii="Garamond" w:eastAsiaTheme="minorHAnsi" w:hAnsi="Garamond"/>
          <w:sz w:val="24"/>
          <w:szCs w:val="24"/>
        </w:rPr>
        <w:t>41st Hawaii International</w:t>
      </w:r>
      <w:r w:rsidRPr="00722A20">
        <w:rPr>
          <w:rFonts w:ascii="Garamond" w:hAnsi="Garamond"/>
          <w:sz w:val="24"/>
          <w:szCs w:val="24"/>
        </w:rPr>
        <w:t xml:space="preserve"> </w:t>
      </w:r>
      <w:r w:rsidR="00526E25" w:rsidRPr="00722A20">
        <w:rPr>
          <w:rFonts w:ascii="Garamond" w:eastAsiaTheme="minorHAnsi" w:hAnsi="Garamond"/>
          <w:sz w:val="24"/>
          <w:szCs w:val="24"/>
        </w:rPr>
        <w:t>Conference on System Sciences</w:t>
      </w:r>
      <w:r w:rsidR="00DD5DAB" w:rsidRPr="00722A20">
        <w:rPr>
          <w:rFonts w:ascii="Garamond" w:eastAsiaTheme="minorHAnsi" w:hAnsi="Garamond"/>
          <w:sz w:val="24"/>
          <w:szCs w:val="24"/>
        </w:rPr>
        <w:t>, 8-10 January.</w:t>
      </w:r>
    </w:p>
    <w:p w14:paraId="4EB4FF0B" w14:textId="729A1E8F" w:rsidR="00526E25" w:rsidRPr="00722A20" w:rsidRDefault="00526E25" w:rsidP="00984FF8">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Kohle</w:t>
      </w:r>
      <w:r w:rsidR="00D34AB5" w:rsidRPr="00722A20">
        <w:rPr>
          <w:rFonts w:ascii="Garamond" w:eastAsiaTheme="minorHAnsi" w:hAnsi="Garamond"/>
          <w:sz w:val="24"/>
          <w:szCs w:val="24"/>
        </w:rPr>
        <w:t xml:space="preserve">r, T., </w:t>
      </w:r>
      <w:r w:rsidR="00CB41B3" w:rsidRPr="00722A20">
        <w:rPr>
          <w:rFonts w:ascii="Garamond" w:eastAsiaTheme="minorHAnsi" w:hAnsi="Garamond"/>
          <w:sz w:val="24"/>
          <w:szCs w:val="24"/>
        </w:rPr>
        <w:t xml:space="preserve">J. </w:t>
      </w:r>
      <w:r w:rsidR="00D34AB5" w:rsidRPr="00722A20">
        <w:rPr>
          <w:rFonts w:ascii="Garamond" w:eastAsiaTheme="minorHAnsi" w:hAnsi="Garamond"/>
          <w:sz w:val="24"/>
          <w:szCs w:val="24"/>
        </w:rPr>
        <w:t xml:space="preserve">Fueller, </w:t>
      </w:r>
      <w:r w:rsidR="00CB41B3" w:rsidRPr="00722A20">
        <w:rPr>
          <w:rFonts w:ascii="Garamond" w:eastAsiaTheme="minorHAnsi" w:hAnsi="Garamond"/>
          <w:sz w:val="24"/>
          <w:szCs w:val="24"/>
        </w:rPr>
        <w:t xml:space="preserve">K. </w:t>
      </w:r>
      <w:r w:rsidR="00D34AB5" w:rsidRPr="00722A20">
        <w:rPr>
          <w:rFonts w:ascii="Garamond" w:eastAsiaTheme="minorHAnsi" w:hAnsi="Garamond"/>
          <w:sz w:val="24"/>
          <w:szCs w:val="24"/>
        </w:rPr>
        <w:t>Matzler,</w:t>
      </w:r>
      <w:r w:rsidR="00CB41B3" w:rsidRPr="00722A20">
        <w:rPr>
          <w:rFonts w:ascii="Garamond" w:eastAsiaTheme="minorHAnsi" w:hAnsi="Garamond"/>
          <w:sz w:val="24"/>
          <w:szCs w:val="24"/>
        </w:rPr>
        <w:t xml:space="preserve"> and</w:t>
      </w:r>
      <w:r w:rsidR="00A61886" w:rsidRPr="00722A20">
        <w:rPr>
          <w:rFonts w:ascii="Garamond" w:eastAsiaTheme="minorHAnsi" w:hAnsi="Garamond"/>
          <w:sz w:val="24"/>
          <w:szCs w:val="24"/>
        </w:rPr>
        <w:t xml:space="preserve"> </w:t>
      </w:r>
      <w:r w:rsidR="00CB41B3" w:rsidRPr="00722A20">
        <w:rPr>
          <w:rFonts w:ascii="Garamond" w:eastAsiaTheme="minorHAnsi" w:hAnsi="Garamond"/>
          <w:sz w:val="24"/>
          <w:szCs w:val="24"/>
        </w:rPr>
        <w:t xml:space="preserve">D. </w:t>
      </w:r>
      <w:r w:rsidR="00A61886" w:rsidRPr="00722A20">
        <w:rPr>
          <w:rFonts w:ascii="Garamond" w:eastAsiaTheme="minorHAnsi" w:hAnsi="Garamond"/>
          <w:sz w:val="24"/>
          <w:szCs w:val="24"/>
        </w:rPr>
        <w:t>Stieger</w:t>
      </w:r>
      <w:r w:rsidR="00CB41B3" w:rsidRPr="00722A20">
        <w:rPr>
          <w:rFonts w:ascii="Garamond" w:eastAsiaTheme="minorHAnsi" w:hAnsi="Garamond"/>
          <w:sz w:val="24"/>
          <w:szCs w:val="24"/>
        </w:rPr>
        <w:t>.</w:t>
      </w:r>
      <w:r w:rsidR="00A61886" w:rsidRPr="00722A20">
        <w:rPr>
          <w:rFonts w:ascii="Garamond" w:eastAsiaTheme="minorHAnsi" w:hAnsi="Garamond"/>
          <w:sz w:val="24"/>
          <w:szCs w:val="24"/>
        </w:rPr>
        <w:t xml:space="preserve"> 2011. </w:t>
      </w:r>
      <w:r w:rsidR="00CB41B3" w:rsidRPr="00722A20">
        <w:rPr>
          <w:rFonts w:ascii="Garamond" w:eastAsiaTheme="minorHAnsi" w:hAnsi="Garamond"/>
          <w:sz w:val="24"/>
          <w:szCs w:val="24"/>
        </w:rPr>
        <w:t>“</w:t>
      </w:r>
      <w:r w:rsidR="00A61886" w:rsidRPr="00722A20">
        <w:rPr>
          <w:rFonts w:ascii="Garamond" w:eastAsiaTheme="minorHAnsi" w:hAnsi="Garamond"/>
          <w:sz w:val="24"/>
          <w:szCs w:val="24"/>
        </w:rPr>
        <w:t>Co-Creation in Virtual Worlds: The Design of the User Experience.</w:t>
      </w:r>
      <w:r w:rsidR="00CB41B3" w:rsidRPr="00722A20">
        <w:rPr>
          <w:rFonts w:ascii="Garamond" w:eastAsiaTheme="minorHAnsi" w:hAnsi="Garamond"/>
          <w:sz w:val="24"/>
          <w:szCs w:val="24"/>
        </w:rPr>
        <w:t>”</w:t>
      </w:r>
      <w:r w:rsidR="00A61886" w:rsidRPr="00722A20">
        <w:rPr>
          <w:rFonts w:ascii="Garamond" w:eastAsiaTheme="minorHAnsi" w:hAnsi="Garamond"/>
          <w:sz w:val="24"/>
          <w:szCs w:val="24"/>
        </w:rPr>
        <w:t xml:space="preserve"> </w:t>
      </w:r>
      <w:r w:rsidR="00A61886" w:rsidRPr="00722A20">
        <w:rPr>
          <w:rFonts w:ascii="Garamond" w:eastAsiaTheme="minorHAnsi" w:hAnsi="Garamond"/>
          <w:i/>
          <w:sz w:val="24"/>
          <w:szCs w:val="24"/>
        </w:rPr>
        <w:t>MIS Quarterly</w:t>
      </w:r>
      <w:r w:rsidR="00A61886" w:rsidRPr="00722A20">
        <w:rPr>
          <w:rFonts w:ascii="Garamond" w:hAnsi="Garamond"/>
          <w:sz w:val="24"/>
          <w:szCs w:val="24"/>
        </w:rPr>
        <w:t xml:space="preserve"> </w:t>
      </w:r>
      <w:r w:rsidRPr="00722A20">
        <w:rPr>
          <w:rFonts w:ascii="Garamond" w:eastAsiaTheme="minorHAnsi" w:hAnsi="Garamond"/>
          <w:sz w:val="24"/>
          <w:szCs w:val="24"/>
        </w:rPr>
        <w:t xml:space="preserve">35 </w:t>
      </w:r>
      <w:r w:rsidR="00D34AB5" w:rsidRPr="00722A20">
        <w:rPr>
          <w:rFonts w:ascii="Garamond" w:eastAsiaTheme="minorHAnsi" w:hAnsi="Garamond"/>
          <w:sz w:val="24"/>
          <w:szCs w:val="24"/>
        </w:rPr>
        <w:t>(</w:t>
      </w:r>
      <w:r w:rsidRPr="00722A20">
        <w:rPr>
          <w:rFonts w:ascii="Garamond" w:eastAsiaTheme="minorHAnsi" w:hAnsi="Garamond"/>
          <w:sz w:val="24"/>
          <w:szCs w:val="24"/>
        </w:rPr>
        <w:t>3</w:t>
      </w:r>
      <w:r w:rsidR="00A61886" w:rsidRPr="00722A20">
        <w:rPr>
          <w:rFonts w:ascii="Garamond" w:eastAsiaTheme="minorHAnsi" w:hAnsi="Garamond"/>
          <w:sz w:val="24"/>
          <w:szCs w:val="24"/>
        </w:rPr>
        <w:t>)</w:t>
      </w:r>
      <w:r w:rsidR="00CB41B3" w:rsidRPr="00722A20">
        <w:rPr>
          <w:rFonts w:ascii="Garamond" w:eastAsiaTheme="minorHAnsi" w:hAnsi="Garamond"/>
          <w:sz w:val="24"/>
          <w:szCs w:val="24"/>
        </w:rPr>
        <w:t>:</w:t>
      </w:r>
      <w:r w:rsidR="00A61886" w:rsidRPr="00722A20">
        <w:rPr>
          <w:rFonts w:ascii="Garamond" w:eastAsiaTheme="minorHAnsi" w:hAnsi="Garamond"/>
          <w:sz w:val="24"/>
          <w:szCs w:val="24"/>
        </w:rPr>
        <w:t xml:space="preserve"> 773-788. </w:t>
      </w:r>
    </w:p>
    <w:p w14:paraId="1C059F08" w14:textId="27B93EC0" w:rsidR="00526E25" w:rsidRPr="00722A20" w:rsidRDefault="00CC148A" w:rsidP="00984FF8">
      <w:pPr>
        <w:spacing w:after="120" w:line="360" w:lineRule="auto"/>
        <w:ind w:left="426" w:hanging="426"/>
        <w:jc w:val="both"/>
        <w:rPr>
          <w:rFonts w:ascii="Garamond" w:hAnsi="Garamond"/>
          <w:sz w:val="24"/>
          <w:szCs w:val="24"/>
        </w:rPr>
      </w:pPr>
      <w:r w:rsidRPr="00722A20">
        <w:rPr>
          <w:rFonts w:ascii="Garamond" w:hAnsi="Garamond"/>
          <w:sz w:val="24"/>
          <w:szCs w:val="24"/>
        </w:rPr>
        <w:t>Lambert, D.</w:t>
      </w:r>
      <w:r w:rsidR="00A61886" w:rsidRPr="00722A20">
        <w:rPr>
          <w:rFonts w:ascii="Garamond" w:hAnsi="Garamond"/>
          <w:sz w:val="24"/>
          <w:szCs w:val="24"/>
        </w:rPr>
        <w:t xml:space="preserve">M., </w:t>
      </w:r>
      <w:r w:rsidR="00F55052" w:rsidRPr="00722A20">
        <w:rPr>
          <w:rFonts w:ascii="Garamond" w:hAnsi="Garamond"/>
          <w:sz w:val="24"/>
          <w:szCs w:val="24"/>
        </w:rPr>
        <w:t xml:space="preserve">and M.C. </w:t>
      </w:r>
      <w:r w:rsidRPr="00722A20">
        <w:rPr>
          <w:rFonts w:ascii="Garamond" w:hAnsi="Garamond"/>
          <w:sz w:val="24"/>
          <w:szCs w:val="24"/>
        </w:rPr>
        <w:t>Cooper</w:t>
      </w:r>
      <w:r w:rsidR="00F55052" w:rsidRPr="00722A20">
        <w:rPr>
          <w:rFonts w:ascii="Garamond" w:hAnsi="Garamond"/>
          <w:sz w:val="24"/>
          <w:szCs w:val="24"/>
        </w:rPr>
        <w:t>.</w:t>
      </w:r>
      <w:r w:rsidR="00F55052" w:rsidRPr="00722A20" w:rsidDel="00F55052">
        <w:rPr>
          <w:rFonts w:ascii="Garamond" w:hAnsi="Garamond"/>
          <w:sz w:val="24"/>
          <w:szCs w:val="24"/>
        </w:rPr>
        <w:t xml:space="preserve"> </w:t>
      </w:r>
      <w:r w:rsidR="00A61886" w:rsidRPr="00722A20">
        <w:rPr>
          <w:rFonts w:ascii="Garamond" w:hAnsi="Garamond"/>
          <w:sz w:val="24"/>
          <w:szCs w:val="24"/>
        </w:rPr>
        <w:t xml:space="preserve">2000. </w:t>
      </w:r>
      <w:r w:rsidR="00F55052" w:rsidRPr="00722A20">
        <w:rPr>
          <w:rFonts w:ascii="Garamond" w:hAnsi="Garamond"/>
          <w:sz w:val="24"/>
          <w:szCs w:val="24"/>
        </w:rPr>
        <w:t>“</w:t>
      </w:r>
      <w:r w:rsidR="00A61886" w:rsidRPr="00722A20">
        <w:rPr>
          <w:rFonts w:ascii="Garamond" w:hAnsi="Garamond"/>
          <w:sz w:val="24"/>
          <w:szCs w:val="24"/>
        </w:rPr>
        <w:t>Issues in Supply Chain Management.</w:t>
      </w:r>
      <w:r w:rsidR="00F55052" w:rsidRPr="00722A20">
        <w:rPr>
          <w:rFonts w:ascii="Garamond" w:hAnsi="Garamond"/>
          <w:sz w:val="24"/>
          <w:szCs w:val="24"/>
        </w:rPr>
        <w:t>”</w:t>
      </w:r>
      <w:r w:rsidR="00A61886" w:rsidRPr="00722A20">
        <w:rPr>
          <w:rFonts w:ascii="Garamond" w:hAnsi="Garamond"/>
          <w:sz w:val="24"/>
          <w:szCs w:val="24"/>
        </w:rPr>
        <w:t xml:space="preserve"> </w:t>
      </w:r>
      <w:r w:rsidR="00A61886" w:rsidRPr="00722A20">
        <w:rPr>
          <w:rFonts w:ascii="Garamond" w:hAnsi="Garamond"/>
          <w:i/>
          <w:sz w:val="24"/>
          <w:szCs w:val="24"/>
        </w:rPr>
        <w:t>Industrial Marketing Management</w:t>
      </w:r>
      <w:r w:rsidR="00A61886" w:rsidRPr="00722A20">
        <w:rPr>
          <w:rFonts w:ascii="Garamond" w:hAnsi="Garamond"/>
          <w:sz w:val="24"/>
          <w:szCs w:val="24"/>
        </w:rPr>
        <w:t xml:space="preserve"> 29 (1)</w:t>
      </w:r>
      <w:r w:rsidR="00F55052" w:rsidRPr="00722A20">
        <w:rPr>
          <w:rFonts w:ascii="Garamond" w:hAnsi="Garamond"/>
          <w:sz w:val="24"/>
          <w:szCs w:val="24"/>
        </w:rPr>
        <w:t>:</w:t>
      </w:r>
      <w:r w:rsidR="00A61886" w:rsidRPr="00722A20">
        <w:rPr>
          <w:rFonts w:ascii="Garamond" w:hAnsi="Garamond"/>
          <w:sz w:val="24"/>
          <w:szCs w:val="24"/>
        </w:rPr>
        <w:t xml:space="preserve"> 65-83.</w:t>
      </w:r>
    </w:p>
    <w:p w14:paraId="1EB2C256" w14:textId="1B4B3606"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Lambert, D.M., </w:t>
      </w:r>
      <w:r w:rsidR="00E31B91" w:rsidRPr="00722A20">
        <w:rPr>
          <w:rFonts w:ascii="Garamond" w:hAnsi="Garamond"/>
          <w:sz w:val="24"/>
          <w:szCs w:val="24"/>
        </w:rPr>
        <w:t xml:space="preserve">M.C. </w:t>
      </w:r>
      <w:r w:rsidRPr="00722A20">
        <w:rPr>
          <w:rFonts w:ascii="Garamond" w:hAnsi="Garamond"/>
          <w:sz w:val="24"/>
          <w:szCs w:val="24"/>
        </w:rPr>
        <w:t>Cooper,</w:t>
      </w:r>
      <w:r w:rsidR="00CC148A" w:rsidRPr="00722A20">
        <w:rPr>
          <w:rFonts w:ascii="Garamond" w:hAnsi="Garamond"/>
          <w:sz w:val="24"/>
          <w:szCs w:val="24"/>
        </w:rPr>
        <w:t xml:space="preserve"> </w:t>
      </w:r>
      <w:r w:rsidR="00E31B91" w:rsidRPr="00722A20">
        <w:rPr>
          <w:rFonts w:ascii="Garamond" w:hAnsi="Garamond"/>
          <w:sz w:val="24"/>
          <w:szCs w:val="24"/>
        </w:rPr>
        <w:t>and J.D.</w:t>
      </w:r>
      <w:r w:rsidR="00CC148A" w:rsidRPr="00722A20">
        <w:rPr>
          <w:rFonts w:ascii="Garamond" w:hAnsi="Garamond"/>
          <w:sz w:val="24"/>
          <w:szCs w:val="24"/>
        </w:rPr>
        <w:t xml:space="preserve"> Pagh</w:t>
      </w:r>
      <w:r w:rsidR="00E31B91" w:rsidRPr="00722A20">
        <w:rPr>
          <w:rFonts w:ascii="Garamond" w:hAnsi="Garamond"/>
          <w:sz w:val="24"/>
          <w:szCs w:val="24"/>
        </w:rPr>
        <w:t>.</w:t>
      </w:r>
      <w:r w:rsidR="00CC148A" w:rsidRPr="00722A20">
        <w:rPr>
          <w:rFonts w:ascii="Garamond" w:hAnsi="Garamond"/>
          <w:sz w:val="24"/>
          <w:szCs w:val="24"/>
        </w:rPr>
        <w:t xml:space="preserve"> </w:t>
      </w:r>
      <w:r w:rsidRPr="00722A20">
        <w:rPr>
          <w:rFonts w:ascii="Garamond" w:hAnsi="Garamond"/>
          <w:sz w:val="24"/>
          <w:szCs w:val="24"/>
        </w:rPr>
        <w:t xml:space="preserve">1998. </w:t>
      </w:r>
      <w:r w:rsidR="00E31B91" w:rsidRPr="00722A20">
        <w:rPr>
          <w:rFonts w:ascii="Garamond" w:hAnsi="Garamond"/>
          <w:sz w:val="24"/>
          <w:szCs w:val="24"/>
        </w:rPr>
        <w:t>“</w:t>
      </w:r>
      <w:r w:rsidRPr="00722A20">
        <w:rPr>
          <w:rFonts w:ascii="Garamond" w:hAnsi="Garamond"/>
          <w:sz w:val="24"/>
          <w:szCs w:val="24"/>
        </w:rPr>
        <w:t>Supply Chain Management: Implementation Iss</w:t>
      </w:r>
      <w:r w:rsidR="00CC148A" w:rsidRPr="00722A20">
        <w:rPr>
          <w:rFonts w:ascii="Garamond" w:hAnsi="Garamond"/>
          <w:sz w:val="24"/>
          <w:szCs w:val="24"/>
        </w:rPr>
        <w:t>ues and Research Opportunities.</w:t>
      </w:r>
      <w:r w:rsidR="00E31B91"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International Journal of Logistics Management</w:t>
      </w:r>
      <w:r w:rsidR="005C72B2" w:rsidRPr="00722A20">
        <w:rPr>
          <w:rFonts w:ascii="Garamond" w:hAnsi="Garamond"/>
          <w:sz w:val="24"/>
          <w:szCs w:val="24"/>
        </w:rPr>
        <w:t xml:space="preserve"> 9 (2)</w:t>
      </w:r>
      <w:r w:rsidR="00E31B91" w:rsidRPr="00722A20">
        <w:rPr>
          <w:rFonts w:ascii="Garamond" w:hAnsi="Garamond"/>
          <w:sz w:val="24"/>
          <w:szCs w:val="24"/>
        </w:rPr>
        <w:t>:</w:t>
      </w:r>
      <w:r w:rsidRPr="00722A20">
        <w:rPr>
          <w:rFonts w:ascii="Garamond" w:hAnsi="Garamond"/>
          <w:sz w:val="24"/>
          <w:szCs w:val="24"/>
        </w:rPr>
        <w:t xml:space="preserve"> 1-19.</w:t>
      </w:r>
    </w:p>
    <w:p w14:paraId="4AD61B35" w14:textId="7BB13921"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Lawson, B., </w:t>
      </w:r>
      <w:r w:rsidR="00FF53AE" w:rsidRPr="00722A20">
        <w:rPr>
          <w:rFonts w:ascii="Garamond" w:hAnsi="Garamond"/>
          <w:sz w:val="24"/>
          <w:szCs w:val="24"/>
        </w:rPr>
        <w:t xml:space="preserve">K.J. </w:t>
      </w:r>
      <w:r w:rsidRPr="00722A20">
        <w:rPr>
          <w:rFonts w:ascii="Garamond" w:hAnsi="Garamond"/>
          <w:sz w:val="24"/>
          <w:szCs w:val="24"/>
        </w:rPr>
        <w:t xml:space="preserve">Petersen, </w:t>
      </w:r>
      <w:r w:rsidR="00FF53AE" w:rsidRPr="00722A20">
        <w:rPr>
          <w:rFonts w:ascii="Garamond" w:hAnsi="Garamond"/>
          <w:sz w:val="24"/>
          <w:szCs w:val="24"/>
        </w:rPr>
        <w:t>P.</w:t>
      </w:r>
      <w:r w:rsidR="00BE2137" w:rsidRPr="00722A20">
        <w:rPr>
          <w:rFonts w:ascii="Garamond" w:hAnsi="Garamond"/>
          <w:sz w:val="24"/>
          <w:szCs w:val="24"/>
        </w:rPr>
        <w:t xml:space="preserve"> Cousins, </w:t>
      </w:r>
      <w:r w:rsidR="00FF53AE" w:rsidRPr="00722A20">
        <w:rPr>
          <w:rFonts w:ascii="Garamond" w:hAnsi="Garamond"/>
          <w:sz w:val="24"/>
          <w:szCs w:val="24"/>
        </w:rPr>
        <w:t>and R.B.</w:t>
      </w:r>
      <w:r w:rsidR="00BE2137" w:rsidRPr="00722A20">
        <w:rPr>
          <w:rFonts w:ascii="Garamond" w:hAnsi="Garamond"/>
          <w:sz w:val="24"/>
          <w:szCs w:val="24"/>
        </w:rPr>
        <w:t xml:space="preserve"> Handfield</w:t>
      </w:r>
      <w:r w:rsidR="00FF53AE" w:rsidRPr="00722A20">
        <w:rPr>
          <w:rFonts w:ascii="Garamond" w:hAnsi="Garamond"/>
          <w:sz w:val="24"/>
          <w:szCs w:val="24"/>
        </w:rPr>
        <w:t xml:space="preserve">. </w:t>
      </w:r>
      <w:r w:rsidRPr="00722A20">
        <w:rPr>
          <w:rFonts w:ascii="Garamond" w:hAnsi="Garamond"/>
          <w:sz w:val="24"/>
          <w:szCs w:val="24"/>
        </w:rPr>
        <w:t xml:space="preserve">2009. </w:t>
      </w:r>
      <w:r w:rsidR="00FF53AE" w:rsidRPr="00722A20">
        <w:rPr>
          <w:rFonts w:ascii="Garamond" w:hAnsi="Garamond"/>
          <w:sz w:val="24"/>
          <w:szCs w:val="24"/>
        </w:rPr>
        <w:t>“</w:t>
      </w:r>
      <w:r w:rsidRPr="00722A20">
        <w:rPr>
          <w:rFonts w:ascii="Garamond" w:hAnsi="Garamond"/>
          <w:sz w:val="24"/>
          <w:szCs w:val="24"/>
        </w:rPr>
        <w:t>Knowledge Sharing in Interorganizational Product Development Teams: The Effect of Formal and Informal Socialization Mechanisms.</w:t>
      </w:r>
      <w:r w:rsidR="00FF53AE"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Journal of Product Innovation Management</w:t>
      </w:r>
      <w:r w:rsidRPr="00722A20">
        <w:rPr>
          <w:rFonts w:ascii="Garamond" w:hAnsi="Garamond"/>
          <w:sz w:val="24"/>
          <w:szCs w:val="24"/>
        </w:rPr>
        <w:t xml:space="preserve"> 26</w:t>
      </w:r>
      <w:r w:rsidR="00FF53AE" w:rsidRPr="00722A20">
        <w:rPr>
          <w:rFonts w:ascii="Garamond" w:hAnsi="Garamond"/>
          <w:sz w:val="24"/>
          <w:szCs w:val="24"/>
        </w:rPr>
        <w:t>:</w:t>
      </w:r>
      <w:r w:rsidRPr="00722A20">
        <w:rPr>
          <w:rFonts w:ascii="Garamond" w:hAnsi="Garamond"/>
          <w:sz w:val="24"/>
          <w:szCs w:val="24"/>
        </w:rPr>
        <w:t xml:space="preserve"> 156-172.</w:t>
      </w:r>
    </w:p>
    <w:p w14:paraId="12DEA26A" w14:textId="758BEAD0" w:rsidR="00526E25" w:rsidRPr="00722A20" w:rsidRDefault="00526E25"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Lawson, B., </w:t>
      </w:r>
      <w:r w:rsidR="00E20A35" w:rsidRPr="00722A20">
        <w:rPr>
          <w:rFonts w:ascii="Garamond" w:hAnsi="Garamond"/>
          <w:sz w:val="24"/>
          <w:szCs w:val="24"/>
        </w:rPr>
        <w:t xml:space="preserve">B. </w:t>
      </w:r>
      <w:r w:rsidRPr="00722A20">
        <w:rPr>
          <w:rFonts w:ascii="Garamond" w:hAnsi="Garamond"/>
          <w:sz w:val="24"/>
          <w:szCs w:val="24"/>
        </w:rPr>
        <w:t xml:space="preserve">Tyler, </w:t>
      </w:r>
      <w:r w:rsidR="00E20A35" w:rsidRPr="00722A20">
        <w:rPr>
          <w:rFonts w:ascii="Garamond" w:hAnsi="Garamond"/>
          <w:sz w:val="24"/>
          <w:szCs w:val="24"/>
        </w:rPr>
        <w:t>and P.D.</w:t>
      </w:r>
      <w:r w:rsidRPr="00722A20">
        <w:rPr>
          <w:rFonts w:ascii="Garamond" w:hAnsi="Garamond"/>
          <w:sz w:val="24"/>
          <w:szCs w:val="24"/>
        </w:rPr>
        <w:t xml:space="preserve"> Cousins</w:t>
      </w:r>
      <w:r w:rsidR="00E20A35" w:rsidRPr="00722A20">
        <w:rPr>
          <w:rFonts w:ascii="Garamond" w:hAnsi="Garamond"/>
          <w:sz w:val="24"/>
          <w:szCs w:val="24"/>
        </w:rPr>
        <w:t>.</w:t>
      </w:r>
      <w:r w:rsidRPr="00722A20">
        <w:rPr>
          <w:rFonts w:ascii="Garamond" w:hAnsi="Garamond"/>
          <w:sz w:val="24"/>
          <w:szCs w:val="24"/>
        </w:rPr>
        <w:t xml:space="preserve"> 2008. </w:t>
      </w:r>
      <w:r w:rsidR="00E20A35" w:rsidRPr="00722A20">
        <w:rPr>
          <w:rFonts w:ascii="Garamond" w:hAnsi="Garamond"/>
          <w:sz w:val="24"/>
          <w:szCs w:val="24"/>
        </w:rPr>
        <w:t>“</w:t>
      </w:r>
      <w:r w:rsidRPr="00722A20">
        <w:rPr>
          <w:rFonts w:ascii="Garamond" w:hAnsi="Garamond"/>
          <w:sz w:val="24"/>
          <w:szCs w:val="24"/>
        </w:rPr>
        <w:t>Antecedents and consequences of social capital on buyer performance i</w:t>
      </w:r>
      <w:r w:rsidR="00A61886" w:rsidRPr="00722A20">
        <w:rPr>
          <w:rFonts w:ascii="Garamond" w:hAnsi="Garamond"/>
          <w:sz w:val="24"/>
          <w:szCs w:val="24"/>
        </w:rPr>
        <w:t>mprovement.</w:t>
      </w:r>
      <w:r w:rsidR="00E20A35" w:rsidRPr="00722A20">
        <w:rPr>
          <w:rFonts w:ascii="Garamond" w:hAnsi="Garamond"/>
          <w:sz w:val="24"/>
          <w:szCs w:val="24"/>
        </w:rPr>
        <w:t>”</w:t>
      </w:r>
      <w:r w:rsidR="00A61886" w:rsidRPr="00722A20">
        <w:rPr>
          <w:rFonts w:ascii="Garamond" w:hAnsi="Garamond"/>
          <w:sz w:val="24"/>
          <w:szCs w:val="24"/>
        </w:rPr>
        <w:t xml:space="preserve"> </w:t>
      </w:r>
      <w:r w:rsidR="00A61886" w:rsidRPr="00722A20">
        <w:rPr>
          <w:rFonts w:ascii="Garamond" w:hAnsi="Garamond"/>
          <w:i/>
          <w:sz w:val="24"/>
          <w:szCs w:val="24"/>
        </w:rPr>
        <w:t>Journal of Operations Management</w:t>
      </w:r>
      <w:r w:rsidR="00A61886" w:rsidRPr="00722A20">
        <w:rPr>
          <w:rFonts w:ascii="Garamond" w:hAnsi="Garamond"/>
          <w:sz w:val="24"/>
          <w:szCs w:val="24"/>
        </w:rPr>
        <w:t xml:space="preserve"> 26 (3)</w:t>
      </w:r>
      <w:r w:rsidR="00E20A35" w:rsidRPr="00722A20">
        <w:rPr>
          <w:rFonts w:ascii="Garamond" w:hAnsi="Garamond"/>
          <w:sz w:val="24"/>
          <w:szCs w:val="24"/>
        </w:rPr>
        <w:t>:</w:t>
      </w:r>
      <w:r w:rsidR="00A61886" w:rsidRPr="00722A20">
        <w:rPr>
          <w:rFonts w:ascii="Garamond" w:hAnsi="Garamond"/>
          <w:sz w:val="24"/>
          <w:szCs w:val="24"/>
        </w:rPr>
        <w:t xml:space="preserve"> 446–460.</w:t>
      </w:r>
    </w:p>
    <w:p w14:paraId="623449DF" w14:textId="2AC36640" w:rsidR="00CC2B85" w:rsidRPr="00722A20" w:rsidRDefault="00CC2B85" w:rsidP="00984FF8">
      <w:pPr>
        <w:spacing w:after="120" w:line="360" w:lineRule="auto"/>
        <w:ind w:left="426" w:hanging="426"/>
        <w:jc w:val="both"/>
        <w:rPr>
          <w:rFonts w:ascii="Garamond" w:hAnsi="Garamond"/>
          <w:sz w:val="24"/>
          <w:szCs w:val="24"/>
        </w:rPr>
      </w:pPr>
      <w:r w:rsidRPr="00722A20">
        <w:rPr>
          <w:rFonts w:ascii="Garamond" w:hAnsi="Garamond"/>
          <w:sz w:val="24"/>
          <w:szCs w:val="24"/>
        </w:rPr>
        <w:lastRenderedPageBreak/>
        <w:t xml:space="preserve">Lee, M.K.O., </w:t>
      </w:r>
      <w:r w:rsidR="00E02E1B" w:rsidRPr="00722A20">
        <w:rPr>
          <w:rFonts w:ascii="Garamond" w:hAnsi="Garamond"/>
          <w:sz w:val="24"/>
          <w:szCs w:val="24"/>
        </w:rPr>
        <w:t xml:space="preserve">C.M.K. </w:t>
      </w:r>
      <w:r w:rsidRPr="00722A20">
        <w:rPr>
          <w:rFonts w:ascii="Garamond" w:hAnsi="Garamond"/>
          <w:sz w:val="24"/>
          <w:szCs w:val="24"/>
        </w:rPr>
        <w:t xml:space="preserve">Cheung, </w:t>
      </w:r>
      <w:r w:rsidR="00E02E1B" w:rsidRPr="00722A20">
        <w:rPr>
          <w:rFonts w:ascii="Garamond" w:hAnsi="Garamond"/>
          <w:sz w:val="24"/>
          <w:szCs w:val="24"/>
        </w:rPr>
        <w:t xml:space="preserve">K.H. </w:t>
      </w:r>
      <w:r w:rsidRPr="00722A20">
        <w:rPr>
          <w:rFonts w:ascii="Garamond" w:hAnsi="Garamond"/>
          <w:sz w:val="24"/>
          <w:szCs w:val="24"/>
        </w:rPr>
        <w:t>Lim,</w:t>
      </w:r>
      <w:r w:rsidR="00E02E1B" w:rsidRPr="00722A20">
        <w:rPr>
          <w:rFonts w:ascii="Garamond" w:hAnsi="Garamond"/>
          <w:sz w:val="24"/>
          <w:szCs w:val="24"/>
        </w:rPr>
        <w:t xml:space="preserve"> and C.L.</w:t>
      </w:r>
      <w:r w:rsidRPr="00722A20">
        <w:rPr>
          <w:rFonts w:ascii="Garamond" w:hAnsi="Garamond"/>
          <w:sz w:val="24"/>
          <w:szCs w:val="24"/>
        </w:rPr>
        <w:t xml:space="preserve"> Sia. 2006. </w:t>
      </w:r>
      <w:r w:rsidR="00E02E1B" w:rsidRPr="00722A20">
        <w:rPr>
          <w:rFonts w:ascii="Garamond" w:hAnsi="Garamond"/>
          <w:sz w:val="24"/>
          <w:szCs w:val="24"/>
        </w:rPr>
        <w:t>“</w:t>
      </w:r>
      <w:r w:rsidRPr="00722A20">
        <w:rPr>
          <w:rFonts w:ascii="Garamond" w:hAnsi="Garamond"/>
          <w:sz w:val="24"/>
          <w:szCs w:val="24"/>
        </w:rPr>
        <w:t>Understanding customer knowledge sharing in web-based discussion boards: an exploratory study.</w:t>
      </w:r>
      <w:r w:rsidR="00E02E1B"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Internet Research</w:t>
      </w:r>
      <w:r w:rsidRPr="00722A20">
        <w:rPr>
          <w:rFonts w:ascii="Garamond" w:hAnsi="Garamond"/>
          <w:sz w:val="24"/>
          <w:szCs w:val="24"/>
        </w:rPr>
        <w:t xml:space="preserve"> 16 (3)</w:t>
      </w:r>
      <w:r w:rsidR="00E02E1B" w:rsidRPr="00722A20">
        <w:rPr>
          <w:rFonts w:ascii="Garamond" w:hAnsi="Garamond"/>
          <w:sz w:val="24"/>
          <w:szCs w:val="24"/>
        </w:rPr>
        <w:t>:</w:t>
      </w:r>
      <w:r w:rsidRPr="00722A20">
        <w:rPr>
          <w:rFonts w:ascii="Garamond" w:hAnsi="Garamond"/>
          <w:sz w:val="24"/>
          <w:szCs w:val="24"/>
        </w:rPr>
        <w:t xml:space="preserve"> 289-303.</w:t>
      </w:r>
    </w:p>
    <w:p w14:paraId="02096E0A" w14:textId="7F00507C"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Leenders, R., </w:t>
      </w:r>
      <w:r w:rsidR="00E02E1B" w:rsidRPr="00722A20">
        <w:rPr>
          <w:rFonts w:ascii="Garamond" w:hAnsi="Garamond"/>
          <w:sz w:val="24"/>
          <w:szCs w:val="24"/>
        </w:rPr>
        <w:t xml:space="preserve">J.M.L. </w:t>
      </w:r>
      <w:r w:rsidRPr="00722A20">
        <w:rPr>
          <w:rFonts w:ascii="Garamond" w:hAnsi="Garamond"/>
          <w:sz w:val="24"/>
          <w:szCs w:val="24"/>
        </w:rPr>
        <w:t xml:space="preserve">van Engelen, </w:t>
      </w:r>
      <w:r w:rsidR="00E02E1B" w:rsidRPr="00722A20">
        <w:rPr>
          <w:rFonts w:ascii="Garamond" w:hAnsi="Garamond"/>
          <w:sz w:val="24"/>
          <w:szCs w:val="24"/>
        </w:rPr>
        <w:t xml:space="preserve">and J. </w:t>
      </w:r>
      <w:r w:rsidRPr="00722A20">
        <w:rPr>
          <w:rFonts w:ascii="Garamond" w:hAnsi="Garamond"/>
          <w:sz w:val="24"/>
          <w:szCs w:val="24"/>
        </w:rPr>
        <w:t>Kratzer</w:t>
      </w:r>
      <w:r w:rsidR="00E02E1B" w:rsidRPr="00722A20">
        <w:rPr>
          <w:rFonts w:ascii="Garamond" w:hAnsi="Garamond"/>
          <w:sz w:val="24"/>
          <w:szCs w:val="24"/>
        </w:rPr>
        <w:t>.</w:t>
      </w:r>
      <w:r w:rsidRPr="00722A20">
        <w:rPr>
          <w:rFonts w:ascii="Garamond" w:hAnsi="Garamond"/>
          <w:sz w:val="24"/>
          <w:szCs w:val="24"/>
        </w:rPr>
        <w:t xml:space="preserve"> 2003.</w:t>
      </w:r>
      <w:r w:rsidR="00BE2137" w:rsidRPr="00722A20">
        <w:rPr>
          <w:rFonts w:ascii="Garamond" w:hAnsi="Garamond"/>
          <w:sz w:val="24"/>
          <w:szCs w:val="24"/>
        </w:rPr>
        <w:t xml:space="preserve"> </w:t>
      </w:r>
      <w:r w:rsidR="00E02E1B" w:rsidRPr="00722A20">
        <w:rPr>
          <w:rFonts w:ascii="Garamond" w:hAnsi="Garamond"/>
          <w:sz w:val="24"/>
          <w:szCs w:val="24"/>
        </w:rPr>
        <w:t>“</w:t>
      </w:r>
      <w:r w:rsidRPr="00722A20">
        <w:rPr>
          <w:rFonts w:ascii="Garamond" w:hAnsi="Garamond"/>
          <w:sz w:val="24"/>
          <w:szCs w:val="24"/>
        </w:rPr>
        <w:t>Virtuality, Communication, and New Product Team Creativit</w:t>
      </w:r>
      <w:r w:rsidR="00BE2137" w:rsidRPr="00722A20">
        <w:rPr>
          <w:rFonts w:ascii="Garamond" w:hAnsi="Garamond"/>
          <w:sz w:val="24"/>
          <w:szCs w:val="24"/>
        </w:rPr>
        <w:t>y: A Social Network Perspective.</w:t>
      </w:r>
      <w:r w:rsidR="00E02E1B"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Journal of Engineering and Technology Management</w:t>
      </w:r>
      <w:r w:rsidRPr="00722A20">
        <w:rPr>
          <w:rFonts w:ascii="Garamond" w:hAnsi="Garamond"/>
          <w:sz w:val="24"/>
          <w:szCs w:val="24"/>
        </w:rPr>
        <w:t xml:space="preserve"> 20</w:t>
      </w:r>
      <w:r w:rsidR="00E02E1B" w:rsidRPr="00722A20">
        <w:rPr>
          <w:rFonts w:ascii="Garamond" w:hAnsi="Garamond"/>
          <w:sz w:val="24"/>
          <w:szCs w:val="24"/>
        </w:rPr>
        <w:t>:</w:t>
      </w:r>
      <w:r w:rsidRPr="00722A20">
        <w:rPr>
          <w:rFonts w:ascii="Garamond" w:hAnsi="Garamond"/>
          <w:sz w:val="24"/>
          <w:szCs w:val="24"/>
        </w:rPr>
        <w:t xml:space="preserve"> 69-92.</w:t>
      </w:r>
    </w:p>
    <w:p w14:paraId="3ECF2B95" w14:textId="487CCAD6" w:rsidR="00526E25" w:rsidRPr="00722A20" w:rsidRDefault="00BE2137" w:rsidP="00984FF8">
      <w:pPr>
        <w:spacing w:after="120" w:line="360" w:lineRule="auto"/>
        <w:ind w:left="426" w:hanging="426"/>
        <w:jc w:val="both"/>
        <w:rPr>
          <w:rFonts w:ascii="Garamond" w:hAnsi="Garamond"/>
          <w:sz w:val="24"/>
          <w:szCs w:val="24"/>
        </w:rPr>
      </w:pPr>
      <w:r w:rsidRPr="00722A20">
        <w:rPr>
          <w:rFonts w:ascii="Garamond" w:hAnsi="Garamond"/>
          <w:sz w:val="24"/>
          <w:szCs w:val="24"/>
        </w:rPr>
        <w:t>Leonardi, P.</w:t>
      </w:r>
      <w:r w:rsidR="00A61886" w:rsidRPr="00722A20">
        <w:rPr>
          <w:rFonts w:ascii="Garamond" w:hAnsi="Garamond"/>
          <w:sz w:val="24"/>
          <w:szCs w:val="24"/>
        </w:rPr>
        <w:t xml:space="preserve">M., </w:t>
      </w:r>
      <w:r w:rsidR="009A5523" w:rsidRPr="00722A20">
        <w:rPr>
          <w:rFonts w:ascii="Garamond" w:hAnsi="Garamond"/>
          <w:sz w:val="24"/>
          <w:szCs w:val="24"/>
        </w:rPr>
        <w:t xml:space="preserve">and J.W. </w:t>
      </w:r>
      <w:r w:rsidRPr="00722A20">
        <w:rPr>
          <w:rFonts w:ascii="Garamond" w:hAnsi="Garamond"/>
          <w:sz w:val="24"/>
          <w:szCs w:val="24"/>
        </w:rPr>
        <w:t>Treem</w:t>
      </w:r>
      <w:r w:rsidR="00A61886" w:rsidRPr="00722A20">
        <w:rPr>
          <w:rFonts w:ascii="Garamond" w:hAnsi="Garamond"/>
          <w:sz w:val="24"/>
          <w:szCs w:val="24"/>
        </w:rPr>
        <w:t xml:space="preserve"> </w:t>
      </w:r>
      <w:r w:rsidRPr="00722A20">
        <w:rPr>
          <w:rFonts w:ascii="Garamond" w:hAnsi="Garamond"/>
          <w:sz w:val="24"/>
          <w:szCs w:val="24"/>
        </w:rPr>
        <w:t>2012</w:t>
      </w:r>
      <w:r w:rsidR="00A61886" w:rsidRPr="00722A20">
        <w:rPr>
          <w:rFonts w:ascii="Garamond" w:hAnsi="Garamond"/>
          <w:sz w:val="24"/>
          <w:szCs w:val="24"/>
        </w:rPr>
        <w:t xml:space="preserve">. </w:t>
      </w:r>
      <w:r w:rsidR="009A5523" w:rsidRPr="00722A20">
        <w:rPr>
          <w:rFonts w:ascii="Garamond" w:hAnsi="Garamond"/>
          <w:sz w:val="24"/>
          <w:szCs w:val="24"/>
        </w:rPr>
        <w:t>“</w:t>
      </w:r>
      <w:r w:rsidR="00A61886" w:rsidRPr="00722A20">
        <w:rPr>
          <w:rFonts w:ascii="Garamond" w:hAnsi="Garamond"/>
          <w:sz w:val="24"/>
          <w:szCs w:val="24"/>
        </w:rPr>
        <w:t>Knowledge Management Technology as a Stage for Strategic Self-Presentation: Implications for Knowledge Sharing in Organizations.</w:t>
      </w:r>
      <w:r w:rsidR="009A5523" w:rsidRPr="00722A20">
        <w:rPr>
          <w:rFonts w:ascii="Garamond" w:hAnsi="Garamond"/>
          <w:sz w:val="24"/>
          <w:szCs w:val="24"/>
        </w:rPr>
        <w:t>”</w:t>
      </w:r>
      <w:r w:rsidR="00A61886" w:rsidRPr="00722A20">
        <w:rPr>
          <w:rFonts w:ascii="Garamond" w:hAnsi="Garamond"/>
          <w:sz w:val="24"/>
          <w:szCs w:val="24"/>
        </w:rPr>
        <w:t xml:space="preserve"> </w:t>
      </w:r>
      <w:r w:rsidR="00A61886" w:rsidRPr="00722A20">
        <w:rPr>
          <w:rFonts w:ascii="Garamond" w:hAnsi="Garamond"/>
          <w:i/>
          <w:sz w:val="24"/>
          <w:szCs w:val="24"/>
        </w:rPr>
        <w:t>Information and Organization</w:t>
      </w:r>
      <w:r w:rsidR="00A61886" w:rsidRPr="00722A20">
        <w:rPr>
          <w:rFonts w:ascii="Garamond" w:hAnsi="Garamond"/>
          <w:sz w:val="24"/>
          <w:szCs w:val="24"/>
        </w:rPr>
        <w:t xml:space="preserve"> 22</w:t>
      </w:r>
      <w:r w:rsidR="00917914" w:rsidRPr="00722A20">
        <w:rPr>
          <w:rFonts w:ascii="Garamond" w:hAnsi="Garamond"/>
          <w:sz w:val="24"/>
          <w:szCs w:val="24"/>
        </w:rPr>
        <w:t xml:space="preserve"> </w:t>
      </w:r>
      <w:r w:rsidR="00A61886" w:rsidRPr="00722A20">
        <w:rPr>
          <w:rFonts w:ascii="Garamond" w:hAnsi="Garamond"/>
          <w:sz w:val="24"/>
          <w:szCs w:val="24"/>
        </w:rPr>
        <w:t>(1)</w:t>
      </w:r>
      <w:r w:rsidR="009A5523" w:rsidRPr="00722A20">
        <w:rPr>
          <w:rFonts w:ascii="Garamond" w:hAnsi="Garamond"/>
          <w:sz w:val="24"/>
          <w:szCs w:val="24"/>
        </w:rPr>
        <w:t>:</w:t>
      </w:r>
      <w:r w:rsidR="00A61886" w:rsidRPr="00722A20">
        <w:rPr>
          <w:rFonts w:ascii="Garamond" w:hAnsi="Garamond"/>
          <w:sz w:val="24"/>
          <w:szCs w:val="24"/>
        </w:rPr>
        <w:t xml:space="preserve"> 37-59.</w:t>
      </w:r>
    </w:p>
    <w:p w14:paraId="2CC7C494" w14:textId="767E56A5"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Lih, A.</w:t>
      </w:r>
      <w:r w:rsidR="00BE2137" w:rsidRPr="00722A20">
        <w:rPr>
          <w:rFonts w:ascii="Garamond" w:hAnsi="Garamond"/>
          <w:sz w:val="24"/>
          <w:szCs w:val="24"/>
        </w:rPr>
        <w:t xml:space="preserve"> 2009</w:t>
      </w:r>
      <w:r w:rsidRPr="00722A20">
        <w:rPr>
          <w:rFonts w:ascii="Garamond" w:hAnsi="Garamond"/>
          <w:sz w:val="24"/>
          <w:szCs w:val="24"/>
        </w:rPr>
        <w:t xml:space="preserve">. The Wikipedia Revolution: </w:t>
      </w:r>
      <w:r w:rsidRPr="00722A20">
        <w:rPr>
          <w:rFonts w:ascii="Garamond" w:hAnsi="Garamond"/>
          <w:i/>
          <w:sz w:val="24"/>
          <w:szCs w:val="24"/>
        </w:rPr>
        <w:t>How a Bunch of Nobodies Created the World's Greatest Encyclopedia.</w:t>
      </w:r>
      <w:r w:rsidRPr="00722A20">
        <w:rPr>
          <w:rFonts w:ascii="Garamond" w:hAnsi="Garamond"/>
          <w:sz w:val="24"/>
          <w:szCs w:val="24"/>
        </w:rPr>
        <w:t xml:space="preserve"> Aurum Press Ltd.</w:t>
      </w:r>
    </w:p>
    <w:p w14:paraId="06CD3D42" w14:textId="67CEEF26" w:rsidR="00526E25" w:rsidRPr="00722A20" w:rsidRDefault="00526E25"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Liker, J.K., </w:t>
      </w:r>
      <w:r w:rsidR="00BC5543" w:rsidRPr="00722A20">
        <w:rPr>
          <w:rFonts w:ascii="Garamond" w:hAnsi="Garamond"/>
          <w:sz w:val="24"/>
          <w:szCs w:val="24"/>
        </w:rPr>
        <w:t xml:space="preserve">and T.Y. </w:t>
      </w:r>
      <w:r w:rsidRPr="00722A20">
        <w:rPr>
          <w:rFonts w:ascii="Garamond" w:hAnsi="Garamond"/>
          <w:sz w:val="24"/>
          <w:szCs w:val="24"/>
        </w:rPr>
        <w:t>Choi</w:t>
      </w:r>
      <w:r w:rsidR="00BC5543" w:rsidRPr="00722A20">
        <w:rPr>
          <w:rFonts w:ascii="Garamond" w:hAnsi="Garamond"/>
          <w:sz w:val="24"/>
          <w:szCs w:val="24"/>
        </w:rPr>
        <w:t>.</w:t>
      </w:r>
      <w:r w:rsidRPr="00722A20">
        <w:rPr>
          <w:rFonts w:ascii="Garamond" w:hAnsi="Garamond"/>
          <w:sz w:val="24"/>
          <w:szCs w:val="24"/>
        </w:rPr>
        <w:t xml:space="preserve"> 2004. </w:t>
      </w:r>
      <w:r w:rsidR="00BC5543" w:rsidRPr="00722A20">
        <w:rPr>
          <w:rFonts w:ascii="Garamond" w:hAnsi="Garamond"/>
          <w:sz w:val="24"/>
          <w:szCs w:val="24"/>
        </w:rPr>
        <w:t>“</w:t>
      </w:r>
      <w:r w:rsidRPr="00722A20">
        <w:rPr>
          <w:rFonts w:ascii="Garamond" w:hAnsi="Garamond"/>
          <w:sz w:val="24"/>
          <w:szCs w:val="24"/>
        </w:rPr>
        <w:t>Building deep supplier relationships.</w:t>
      </w:r>
      <w:r w:rsidR="00BC5543"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Harvard Business Review</w:t>
      </w:r>
      <w:r w:rsidRPr="00722A20">
        <w:rPr>
          <w:rFonts w:ascii="Garamond" w:hAnsi="Garamond"/>
          <w:sz w:val="24"/>
          <w:szCs w:val="24"/>
        </w:rPr>
        <w:t>,</w:t>
      </w:r>
      <w:r w:rsidR="00BC5543" w:rsidRPr="00722A20">
        <w:rPr>
          <w:rFonts w:ascii="Garamond" w:hAnsi="Garamond"/>
          <w:sz w:val="24"/>
          <w:szCs w:val="24"/>
        </w:rPr>
        <w:t xml:space="preserve"> December:</w:t>
      </w:r>
      <w:r w:rsidRPr="00722A20">
        <w:rPr>
          <w:rFonts w:ascii="Garamond" w:hAnsi="Garamond"/>
          <w:sz w:val="24"/>
          <w:szCs w:val="24"/>
        </w:rPr>
        <w:t xml:space="preserve"> 2–10.</w:t>
      </w:r>
    </w:p>
    <w:p w14:paraId="0AB3B824" w14:textId="1B0A55DB"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Malhotra, A., </w:t>
      </w:r>
      <w:r w:rsidR="00073EC4" w:rsidRPr="00722A20">
        <w:rPr>
          <w:rFonts w:ascii="Garamond" w:hAnsi="Garamond"/>
          <w:sz w:val="24"/>
          <w:szCs w:val="24"/>
        </w:rPr>
        <w:t xml:space="preserve">S. </w:t>
      </w:r>
      <w:r w:rsidRPr="00722A20">
        <w:rPr>
          <w:rFonts w:ascii="Garamond" w:hAnsi="Garamond"/>
          <w:sz w:val="24"/>
          <w:szCs w:val="24"/>
        </w:rPr>
        <w:t>Gosain</w:t>
      </w:r>
      <w:r w:rsidR="00073EC4" w:rsidRPr="00722A20">
        <w:rPr>
          <w:rFonts w:ascii="Garamond" w:hAnsi="Garamond"/>
          <w:sz w:val="24"/>
          <w:szCs w:val="24"/>
        </w:rPr>
        <w:t>, and O.</w:t>
      </w:r>
      <w:r w:rsidRPr="00722A20">
        <w:rPr>
          <w:rFonts w:ascii="Garamond" w:hAnsi="Garamond"/>
          <w:sz w:val="24"/>
          <w:szCs w:val="24"/>
        </w:rPr>
        <w:t xml:space="preserve"> El</w:t>
      </w:r>
      <w:r w:rsidR="00073EC4" w:rsidRPr="00722A20">
        <w:rPr>
          <w:rFonts w:ascii="Garamond" w:hAnsi="Garamond"/>
          <w:sz w:val="24"/>
          <w:szCs w:val="24"/>
        </w:rPr>
        <w:t>-</w:t>
      </w:r>
      <w:r w:rsidRPr="00722A20">
        <w:rPr>
          <w:rFonts w:ascii="Garamond" w:hAnsi="Garamond"/>
          <w:sz w:val="24"/>
          <w:szCs w:val="24"/>
        </w:rPr>
        <w:t>Sawy</w:t>
      </w:r>
      <w:r w:rsidR="00073EC4" w:rsidRPr="00722A20">
        <w:rPr>
          <w:rFonts w:ascii="Garamond" w:hAnsi="Garamond"/>
          <w:sz w:val="24"/>
          <w:szCs w:val="24"/>
        </w:rPr>
        <w:t>.</w:t>
      </w:r>
      <w:r w:rsidRPr="00722A20">
        <w:rPr>
          <w:rFonts w:ascii="Garamond" w:hAnsi="Garamond"/>
          <w:sz w:val="24"/>
          <w:szCs w:val="24"/>
        </w:rPr>
        <w:t xml:space="preserve"> 2005. </w:t>
      </w:r>
      <w:r w:rsidR="00E640B4" w:rsidRPr="00722A20">
        <w:rPr>
          <w:rFonts w:ascii="Garamond" w:hAnsi="Garamond"/>
          <w:sz w:val="24"/>
          <w:szCs w:val="24"/>
        </w:rPr>
        <w:t>“</w:t>
      </w:r>
      <w:r w:rsidRPr="00722A20">
        <w:rPr>
          <w:rFonts w:ascii="Garamond" w:hAnsi="Garamond"/>
          <w:sz w:val="24"/>
          <w:szCs w:val="24"/>
        </w:rPr>
        <w:t>Absorptive capacity configurations in upply chain: gearing for partner-enabled market knowledge creation.</w:t>
      </w:r>
      <w:r w:rsidR="00E640B4"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MIS Quarterly</w:t>
      </w:r>
      <w:r w:rsidRPr="00722A20">
        <w:rPr>
          <w:rFonts w:ascii="Garamond" w:hAnsi="Garamond"/>
          <w:sz w:val="24"/>
          <w:szCs w:val="24"/>
        </w:rPr>
        <w:t xml:space="preserve"> 29 (1)</w:t>
      </w:r>
      <w:r w:rsidR="00E640B4" w:rsidRPr="00722A20">
        <w:rPr>
          <w:rFonts w:ascii="Garamond" w:hAnsi="Garamond"/>
          <w:sz w:val="24"/>
          <w:szCs w:val="24"/>
        </w:rPr>
        <w:t>:</w:t>
      </w:r>
      <w:r w:rsidRPr="00722A20">
        <w:rPr>
          <w:rFonts w:ascii="Garamond" w:hAnsi="Garamond"/>
          <w:sz w:val="24"/>
          <w:szCs w:val="24"/>
        </w:rPr>
        <w:t xml:space="preserve"> 145–187. </w:t>
      </w:r>
    </w:p>
    <w:p w14:paraId="2BABE22B" w14:textId="611AAEA4"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Marsillac, E., </w:t>
      </w:r>
      <w:r w:rsidR="00BD0EF9" w:rsidRPr="00722A20">
        <w:rPr>
          <w:rFonts w:ascii="Garamond" w:hAnsi="Garamond"/>
          <w:sz w:val="24"/>
          <w:szCs w:val="24"/>
        </w:rPr>
        <w:t xml:space="preserve">and J.J. </w:t>
      </w:r>
      <w:r w:rsidRPr="00722A20">
        <w:rPr>
          <w:rFonts w:ascii="Garamond" w:hAnsi="Garamond"/>
          <w:sz w:val="24"/>
          <w:szCs w:val="24"/>
        </w:rPr>
        <w:t>Roh</w:t>
      </w:r>
      <w:r w:rsidR="00BD0EF9" w:rsidRPr="00722A20">
        <w:rPr>
          <w:rFonts w:ascii="Garamond" w:hAnsi="Garamond"/>
          <w:sz w:val="24"/>
          <w:szCs w:val="24"/>
        </w:rPr>
        <w:t>.</w:t>
      </w:r>
      <w:r w:rsidRPr="00722A20">
        <w:rPr>
          <w:rFonts w:ascii="Garamond" w:hAnsi="Garamond"/>
          <w:sz w:val="24"/>
          <w:szCs w:val="24"/>
        </w:rPr>
        <w:t xml:space="preserve"> 2014. </w:t>
      </w:r>
      <w:r w:rsidR="00BD0EF9" w:rsidRPr="00722A20">
        <w:rPr>
          <w:rFonts w:ascii="Garamond" w:hAnsi="Garamond"/>
          <w:sz w:val="24"/>
          <w:szCs w:val="24"/>
        </w:rPr>
        <w:t>“</w:t>
      </w:r>
      <w:r w:rsidR="00526E25" w:rsidRPr="00722A20">
        <w:rPr>
          <w:rFonts w:ascii="Garamond" w:hAnsi="Garamond"/>
          <w:sz w:val="24"/>
          <w:szCs w:val="24"/>
        </w:rPr>
        <w:t>Connecting product design, process and supply chain decisions to strengthen global supply chain capabilities.</w:t>
      </w:r>
      <w:r w:rsidR="00BD0EF9"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International Journal of Production Economics</w:t>
      </w:r>
      <w:r w:rsidRPr="00722A20">
        <w:rPr>
          <w:rFonts w:ascii="Garamond" w:hAnsi="Garamond"/>
          <w:sz w:val="24"/>
          <w:szCs w:val="24"/>
        </w:rPr>
        <w:t xml:space="preserve"> 147</w:t>
      </w:r>
      <w:r w:rsidR="00BD0EF9" w:rsidRPr="00722A20">
        <w:rPr>
          <w:rFonts w:ascii="Garamond" w:hAnsi="Garamond"/>
          <w:sz w:val="24"/>
          <w:szCs w:val="24"/>
        </w:rPr>
        <w:t>:</w:t>
      </w:r>
      <w:r w:rsidRPr="00722A20">
        <w:rPr>
          <w:rFonts w:ascii="Garamond" w:hAnsi="Garamond"/>
          <w:sz w:val="24"/>
          <w:szCs w:val="24"/>
        </w:rPr>
        <w:t xml:space="preserve"> 317-329.</w:t>
      </w:r>
    </w:p>
    <w:p w14:paraId="7C106216" w14:textId="12ED7993" w:rsidR="00526E25" w:rsidRPr="00722A20" w:rsidRDefault="00526E25"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Martini A., </w:t>
      </w:r>
      <w:r w:rsidR="007378A6" w:rsidRPr="00722A20">
        <w:rPr>
          <w:rFonts w:ascii="Garamond" w:hAnsi="Garamond"/>
          <w:sz w:val="24"/>
          <w:szCs w:val="24"/>
        </w:rPr>
        <w:t xml:space="preserve">B.T. </w:t>
      </w:r>
      <w:r w:rsidRPr="00722A20">
        <w:rPr>
          <w:rFonts w:ascii="Garamond" w:hAnsi="Garamond"/>
          <w:sz w:val="24"/>
          <w:szCs w:val="24"/>
        </w:rPr>
        <w:t xml:space="preserve">Laugen, </w:t>
      </w:r>
      <w:r w:rsidR="007378A6" w:rsidRPr="00722A20">
        <w:rPr>
          <w:rFonts w:ascii="Garamond" w:hAnsi="Garamond"/>
          <w:sz w:val="24"/>
          <w:szCs w:val="24"/>
        </w:rPr>
        <w:t xml:space="preserve">L. </w:t>
      </w:r>
      <w:r w:rsidRPr="00722A20">
        <w:rPr>
          <w:rFonts w:ascii="Garamond" w:hAnsi="Garamond"/>
          <w:sz w:val="24"/>
          <w:szCs w:val="24"/>
        </w:rPr>
        <w:t>Gastaldi,</w:t>
      </w:r>
      <w:r w:rsidR="007378A6" w:rsidRPr="00722A20">
        <w:rPr>
          <w:rFonts w:ascii="Garamond" w:hAnsi="Garamond"/>
          <w:sz w:val="24"/>
          <w:szCs w:val="24"/>
        </w:rPr>
        <w:t xml:space="preserve"> and M.</w:t>
      </w:r>
      <w:r w:rsidRPr="00722A20">
        <w:rPr>
          <w:rFonts w:ascii="Garamond" w:hAnsi="Garamond"/>
          <w:sz w:val="24"/>
          <w:szCs w:val="24"/>
        </w:rPr>
        <w:t xml:space="preserve"> Corso</w:t>
      </w:r>
      <w:r w:rsidR="007378A6" w:rsidRPr="00722A20">
        <w:rPr>
          <w:rFonts w:ascii="Garamond" w:hAnsi="Garamond"/>
          <w:sz w:val="24"/>
          <w:szCs w:val="24"/>
        </w:rPr>
        <w:t>.</w:t>
      </w:r>
      <w:r w:rsidRPr="00722A20">
        <w:rPr>
          <w:rFonts w:ascii="Garamond" w:hAnsi="Garamond"/>
          <w:sz w:val="24"/>
          <w:szCs w:val="24"/>
        </w:rPr>
        <w:t xml:space="preserve"> </w:t>
      </w:r>
      <w:r w:rsidR="00A61886" w:rsidRPr="00722A20">
        <w:rPr>
          <w:rFonts w:ascii="Garamond" w:hAnsi="Garamond"/>
          <w:sz w:val="24"/>
          <w:szCs w:val="24"/>
        </w:rPr>
        <w:t xml:space="preserve">2013. </w:t>
      </w:r>
      <w:r w:rsidR="007378A6" w:rsidRPr="00722A20">
        <w:rPr>
          <w:rFonts w:ascii="Garamond" w:hAnsi="Garamond"/>
          <w:sz w:val="24"/>
          <w:szCs w:val="24"/>
        </w:rPr>
        <w:t>“</w:t>
      </w:r>
      <w:r w:rsidR="00A61886" w:rsidRPr="00722A20">
        <w:rPr>
          <w:rFonts w:ascii="Garamond" w:hAnsi="Garamond"/>
          <w:sz w:val="24"/>
          <w:szCs w:val="24"/>
        </w:rPr>
        <w:t>Continuous Innovation: Towards a Paradoxical, Ambidextrous Combination of Exploration and Exploitation.</w:t>
      </w:r>
      <w:r w:rsidR="007378A6" w:rsidRPr="00722A20">
        <w:rPr>
          <w:rFonts w:ascii="Garamond" w:hAnsi="Garamond"/>
          <w:sz w:val="24"/>
          <w:szCs w:val="24"/>
        </w:rPr>
        <w:t xml:space="preserve">” </w:t>
      </w:r>
      <w:r w:rsidR="00A61886" w:rsidRPr="00722A20">
        <w:rPr>
          <w:rFonts w:ascii="Garamond" w:eastAsiaTheme="minorHAnsi" w:hAnsi="Garamond"/>
          <w:i/>
          <w:sz w:val="24"/>
          <w:szCs w:val="24"/>
        </w:rPr>
        <w:t>International Journal of Technology</w:t>
      </w:r>
      <w:r w:rsidR="00A61886" w:rsidRPr="00722A20">
        <w:rPr>
          <w:rFonts w:ascii="Garamond" w:hAnsi="Garamond"/>
          <w:i/>
          <w:sz w:val="24"/>
          <w:szCs w:val="24"/>
        </w:rPr>
        <w:t xml:space="preserve"> </w:t>
      </w:r>
      <w:r w:rsidRPr="00722A20">
        <w:rPr>
          <w:rFonts w:ascii="Garamond" w:eastAsiaTheme="minorHAnsi" w:hAnsi="Garamond"/>
          <w:i/>
          <w:sz w:val="24"/>
          <w:szCs w:val="24"/>
        </w:rPr>
        <w:t>Management</w:t>
      </w:r>
      <w:r w:rsidRPr="00722A20">
        <w:rPr>
          <w:rFonts w:ascii="Garamond" w:hAnsi="Garamond"/>
          <w:sz w:val="24"/>
          <w:szCs w:val="24"/>
        </w:rPr>
        <w:t xml:space="preserve"> 61</w:t>
      </w:r>
      <w:r w:rsidR="00DE5733" w:rsidRPr="00722A20">
        <w:rPr>
          <w:rFonts w:ascii="Garamond" w:hAnsi="Garamond"/>
          <w:sz w:val="24"/>
          <w:szCs w:val="24"/>
        </w:rPr>
        <w:t xml:space="preserve"> (</w:t>
      </w:r>
      <w:r w:rsidR="00A61886" w:rsidRPr="00722A20">
        <w:rPr>
          <w:rFonts w:ascii="Garamond" w:hAnsi="Garamond"/>
          <w:sz w:val="24"/>
          <w:szCs w:val="24"/>
        </w:rPr>
        <w:t>1)</w:t>
      </w:r>
      <w:r w:rsidR="007378A6" w:rsidRPr="00722A20">
        <w:rPr>
          <w:rFonts w:ascii="Garamond" w:hAnsi="Garamond"/>
          <w:sz w:val="24"/>
          <w:szCs w:val="24"/>
        </w:rPr>
        <w:t>:</w:t>
      </w:r>
      <w:r w:rsidR="00A61886" w:rsidRPr="00722A20">
        <w:rPr>
          <w:rFonts w:ascii="Garamond" w:hAnsi="Garamond"/>
          <w:sz w:val="24"/>
          <w:szCs w:val="24"/>
        </w:rPr>
        <w:t xml:space="preserve"> 1–22.</w:t>
      </w:r>
    </w:p>
    <w:p w14:paraId="1B8FD75C" w14:textId="78224E54" w:rsidR="005F5CEB" w:rsidRPr="00722A20" w:rsidRDefault="005F5CEB"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Mata, F., </w:t>
      </w:r>
      <w:r w:rsidR="007378A6" w:rsidRPr="00722A20">
        <w:rPr>
          <w:rFonts w:ascii="Garamond" w:hAnsi="Garamond"/>
          <w:sz w:val="24"/>
          <w:szCs w:val="24"/>
        </w:rPr>
        <w:t xml:space="preserve">W. </w:t>
      </w:r>
      <w:r w:rsidRPr="00722A20">
        <w:rPr>
          <w:rFonts w:ascii="Garamond" w:hAnsi="Garamond"/>
          <w:sz w:val="24"/>
          <w:szCs w:val="24"/>
        </w:rPr>
        <w:t>Fuerst,</w:t>
      </w:r>
      <w:r w:rsidR="007378A6" w:rsidRPr="00722A20">
        <w:rPr>
          <w:rFonts w:ascii="Garamond" w:hAnsi="Garamond"/>
          <w:sz w:val="24"/>
          <w:szCs w:val="24"/>
        </w:rPr>
        <w:t xml:space="preserve"> and</w:t>
      </w:r>
      <w:r w:rsidRPr="00722A20">
        <w:rPr>
          <w:rFonts w:ascii="Garamond" w:hAnsi="Garamond"/>
          <w:sz w:val="24"/>
          <w:szCs w:val="24"/>
        </w:rPr>
        <w:t xml:space="preserve"> </w:t>
      </w:r>
      <w:r w:rsidR="007378A6" w:rsidRPr="00722A20">
        <w:rPr>
          <w:rFonts w:ascii="Garamond" w:hAnsi="Garamond"/>
          <w:sz w:val="24"/>
          <w:szCs w:val="24"/>
        </w:rPr>
        <w:t xml:space="preserve">J. </w:t>
      </w:r>
      <w:r w:rsidRPr="00722A20">
        <w:rPr>
          <w:rFonts w:ascii="Garamond" w:hAnsi="Garamond"/>
          <w:sz w:val="24"/>
          <w:szCs w:val="24"/>
        </w:rPr>
        <w:t>Barney</w:t>
      </w:r>
      <w:r w:rsidR="007378A6" w:rsidRPr="00722A20">
        <w:rPr>
          <w:rFonts w:ascii="Garamond" w:hAnsi="Garamond"/>
          <w:sz w:val="24"/>
          <w:szCs w:val="24"/>
        </w:rPr>
        <w:t>.</w:t>
      </w:r>
      <w:r w:rsidRPr="00722A20">
        <w:rPr>
          <w:rFonts w:ascii="Garamond" w:hAnsi="Garamond"/>
          <w:sz w:val="24"/>
          <w:szCs w:val="24"/>
        </w:rPr>
        <w:t xml:space="preserve"> 1995. </w:t>
      </w:r>
      <w:r w:rsidR="007378A6" w:rsidRPr="00722A20">
        <w:rPr>
          <w:rFonts w:ascii="Garamond" w:hAnsi="Garamond"/>
          <w:sz w:val="24"/>
          <w:szCs w:val="24"/>
        </w:rPr>
        <w:t>“</w:t>
      </w:r>
      <w:r w:rsidRPr="00722A20">
        <w:rPr>
          <w:rFonts w:ascii="Garamond" w:hAnsi="Garamond"/>
          <w:sz w:val="24"/>
          <w:szCs w:val="24"/>
        </w:rPr>
        <w:t>Information technology and sustainable competitive advantage: a resource-based analysis.</w:t>
      </w:r>
      <w:r w:rsidR="00E871E2"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MIS Quarterly</w:t>
      </w:r>
      <w:r w:rsidRPr="00722A20">
        <w:rPr>
          <w:rFonts w:ascii="Garamond" w:hAnsi="Garamond"/>
          <w:sz w:val="24"/>
          <w:szCs w:val="24"/>
        </w:rPr>
        <w:t xml:space="preserve"> 19 (4)</w:t>
      </w:r>
      <w:r w:rsidR="00E871E2" w:rsidRPr="00722A20">
        <w:rPr>
          <w:rFonts w:ascii="Garamond" w:hAnsi="Garamond"/>
          <w:sz w:val="24"/>
          <w:szCs w:val="24"/>
        </w:rPr>
        <w:t>:</w:t>
      </w:r>
      <w:r w:rsidRPr="00722A20">
        <w:rPr>
          <w:rFonts w:ascii="Garamond" w:hAnsi="Garamond"/>
          <w:sz w:val="24"/>
          <w:szCs w:val="24"/>
        </w:rPr>
        <w:t xml:space="preserve"> 487–505. </w:t>
      </w:r>
    </w:p>
    <w:p w14:paraId="7845B784" w14:textId="12E49459" w:rsidR="00526E25" w:rsidRPr="00722A20" w:rsidRDefault="00526E25" w:rsidP="00984FF8">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 xml:space="preserve">McAdam, R., </w:t>
      </w:r>
      <w:r w:rsidR="00B322DF" w:rsidRPr="00722A20">
        <w:rPr>
          <w:rFonts w:ascii="Garamond" w:eastAsiaTheme="minorHAnsi" w:hAnsi="Garamond"/>
          <w:sz w:val="24"/>
          <w:szCs w:val="24"/>
        </w:rPr>
        <w:t xml:space="preserve">T. </w:t>
      </w:r>
      <w:r w:rsidRPr="00722A20">
        <w:rPr>
          <w:rFonts w:ascii="Garamond" w:eastAsiaTheme="minorHAnsi" w:hAnsi="Garamond"/>
          <w:sz w:val="24"/>
          <w:szCs w:val="24"/>
        </w:rPr>
        <w:t>O’Hare</w:t>
      </w:r>
      <w:r w:rsidR="00B322DF" w:rsidRPr="00722A20">
        <w:rPr>
          <w:rFonts w:ascii="Garamond" w:eastAsiaTheme="minorHAnsi" w:hAnsi="Garamond"/>
          <w:sz w:val="24"/>
          <w:szCs w:val="24"/>
        </w:rPr>
        <w:t xml:space="preserve">, </w:t>
      </w:r>
      <w:r w:rsidRPr="00722A20">
        <w:rPr>
          <w:rFonts w:ascii="Garamond" w:eastAsiaTheme="minorHAnsi" w:hAnsi="Garamond"/>
          <w:sz w:val="24"/>
          <w:szCs w:val="24"/>
        </w:rPr>
        <w:t xml:space="preserve">and </w:t>
      </w:r>
      <w:r w:rsidR="00B322DF" w:rsidRPr="00722A20">
        <w:rPr>
          <w:rFonts w:ascii="Garamond" w:eastAsiaTheme="minorHAnsi" w:hAnsi="Garamond"/>
          <w:sz w:val="24"/>
          <w:szCs w:val="24"/>
        </w:rPr>
        <w:t xml:space="preserve">S. </w:t>
      </w:r>
      <w:r w:rsidRPr="00722A20">
        <w:rPr>
          <w:rFonts w:ascii="Garamond" w:eastAsiaTheme="minorHAnsi" w:hAnsi="Garamond"/>
          <w:sz w:val="24"/>
          <w:szCs w:val="24"/>
        </w:rPr>
        <w:t>Moffett</w:t>
      </w:r>
      <w:r w:rsidR="00B322DF" w:rsidRPr="00722A20">
        <w:rPr>
          <w:rFonts w:ascii="Garamond" w:eastAsiaTheme="minorHAnsi" w:hAnsi="Garamond"/>
          <w:sz w:val="24"/>
          <w:szCs w:val="24"/>
        </w:rPr>
        <w:t>.</w:t>
      </w:r>
      <w:r w:rsidRPr="00722A20">
        <w:rPr>
          <w:rFonts w:ascii="Garamond" w:eastAsiaTheme="minorHAnsi" w:hAnsi="Garamond"/>
          <w:sz w:val="24"/>
          <w:szCs w:val="24"/>
        </w:rPr>
        <w:t xml:space="preserve"> 2008</w:t>
      </w:r>
      <w:r w:rsidR="00B322DF" w:rsidRPr="00722A20">
        <w:rPr>
          <w:rFonts w:ascii="Garamond" w:eastAsiaTheme="minorHAnsi" w:hAnsi="Garamond"/>
          <w:sz w:val="24"/>
          <w:szCs w:val="24"/>
        </w:rPr>
        <w:t>.</w:t>
      </w:r>
      <w:r w:rsidRPr="00722A20">
        <w:rPr>
          <w:rFonts w:ascii="Garamond" w:eastAsiaTheme="minorHAnsi" w:hAnsi="Garamond"/>
          <w:sz w:val="24"/>
          <w:szCs w:val="24"/>
        </w:rPr>
        <w:t xml:space="preserve"> “Collaborative knowledge sharing in composite new product development: an aerospace study</w:t>
      </w:r>
      <w:r w:rsidR="00B322DF" w:rsidRPr="00722A20">
        <w:rPr>
          <w:rFonts w:ascii="Garamond" w:eastAsiaTheme="minorHAnsi" w:hAnsi="Garamond"/>
          <w:sz w:val="24"/>
          <w:szCs w:val="24"/>
        </w:rPr>
        <w:t>.</w:t>
      </w:r>
      <w:r w:rsidRPr="00722A20">
        <w:rPr>
          <w:rFonts w:ascii="Garamond" w:eastAsiaTheme="minorHAnsi" w:hAnsi="Garamond"/>
          <w:sz w:val="24"/>
          <w:szCs w:val="24"/>
        </w:rPr>
        <w:t xml:space="preserve">” </w:t>
      </w:r>
      <w:r w:rsidRPr="00722A20">
        <w:rPr>
          <w:rFonts w:ascii="Garamond" w:eastAsiaTheme="minorHAnsi" w:hAnsi="Garamond"/>
          <w:i/>
          <w:sz w:val="24"/>
          <w:szCs w:val="24"/>
        </w:rPr>
        <w:t>Technovation</w:t>
      </w:r>
      <w:r w:rsidRPr="00722A20">
        <w:rPr>
          <w:rFonts w:ascii="Garamond" w:eastAsiaTheme="minorHAnsi" w:hAnsi="Garamond"/>
          <w:sz w:val="24"/>
          <w:szCs w:val="24"/>
        </w:rPr>
        <w:t xml:space="preserve"> 28 </w:t>
      </w:r>
      <w:r w:rsidR="00A61886" w:rsidRPr="00722A20">
        <w:rPr>
          <w:rFonts w:ascii="Garamond" w:hAnsi="Garamond"/>
          <w:sz w:val="24"/>
          <w:szCs w:val="24"/>
        </w:rPr>
        <w:t>(</w:t>
      </w:r>
      <w:r w:rsidRPr="00722A20">
        <w:rPr>
          <w:rFonts w:ascii="Garamond" w:eastAsiaTheme="minorHAnsi" w:hAnsi="Garamond"/>
          <w:sz w:val="24"/>
          <w:szCs w:val="24"/>
        </w:rPr>
        <w:t>5</w:t>
      </w:r>
      <w:r w:rsidR="00A61886" w:rsidRPr="00722A20">
        <w:rPr>
          <w:rFonts w:ascii="Garamond" w:hAnsi="Garamond"/>
          <w:sz w:val="24"/>
          <w:szCs w:val="24"/>
        </w:rPr>
        <w:t>)</w:t>
      </w:r>
      <w:r w:rsidR="00B322DF" w:rsidRPr="00722A20">
        <w:rPr>
          <w:rFonts w:ascii="Garamond" w:eastAsiaTheme="minorHAnsi" w:hAnsi="Garamond"/>
          <w:sz w:val="24"/>
          <w:szCs w:val="24"/>
        </w:rPr>
        <w:t>:</w:t>
      </w:r>
      <w:r w:rsidR="00A61886" w:rsidRPr="00722A20">
        <w:rPr>
          <w:rFonts w:ascii="Garamond" w:hAnsi="Garamond"/>
          <w:sz w:val="24"/>
          <w:szCs w:val="24"/>
        </w:rPr>
        <w:t xml:space="preserve"> </w:t>
      </w:r>
      <w:r w:rsidRPr="00722A20">
        <w:rPr>
          <w:rFonts w:ascii="Garamond" w:eastAsiaTheme="minorHAnsi" w:hAnsi="Garamond"/>
          <w:sz w:val="24"/>
          <w:szCs w:val="24"/>
        </w:rPr>
        <w:t>245-256</w:t>
      </w:r>
      <w:r w:rsidR="00B322DF" w:rsidRPr="00722A20">
        <w:rPr>
          <w:rFonts w:ascii="Garamond" w:eastAsiaTheme="minorHAnsi" w:hAnsi="Garamond"/>
          <w:sz w:val="24"/>
          <w:szCs w:val="24"/>
        </w:rPr>
        <w:t>.</w:t>
      </w:r>
    </w:p>
    <w:p w14:paraId="259E2DA7" w14:textId="1D1F122B" w:rsidR="00EA3957" w:rsidRPr="00722A20" w:rsidRDefault="00EA3957" w:rsidP="00984FF8">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 xml:space="preserve">McIvor, R., </w:t>
      </w:r>
      <w:r w:rsidR="00B322DF" w:rsidRPr="00722A20">
        <w:rPr>
          <w:rFonts w:ascii="Garamond" w:eastAsiaTheme="minorHAnsi" w:hAnsi="Garamond"/>
          <w:sz w:val="24"/>
          <w:szCs w:val="24"/>
        </w:rPr>
        <w:t xml:space="preserve">and P. </w:t>
      </w:r>
      <w:r w:rsidRPr="00722A20">
        <w:rPr>
          <w:rFonts w:ascii="Garamond" w:eastAsiaTheme="minorHAnsi" w:hAnsi="Garamond"/>
          <w:sz w:val="24"/>
          <w:szCs w:val="24"/>
        </w:rPr>
        <w:t>Humphreys</w:t>
      </w:r>
      <w:r w:rsidR="00B322DF" w:rsidRPr="00722A20">
        <w:rPr>
          <w:rFonts w:ascii="Garamond" w:eastAsiaTheme="minorHAnsi" w:hAnsi="Garamond"/>
          <w:sz w:val="24"/>
          <w:szCs w:val="24"/>
        </w:rPr>
        <w:t>.</w:t>
      </w:r>
      <w:r w:rsidRPr="00722A20">
        <w:rPr>
          <w:rFonts w:ascii="Garamond" w:eastAsiaTheme="minorHAnsi" w:hAnsi="Garamond"/>
          <w:sz w:val="24"/>
          <w:szCs w:val="24"/>
        </w:rPr>
        <w:t xml:space="preserve"> 2004. </w:t>
      </w:r>
      <w:r w:rsidR="00B322DF" w:rsidRPr="00722A20">
        <w:rPr>
          <w:rFonts w:ascii="Garamond" w:eastAsiaTheme="minorHAnsi" w:hAnsi="Garamond"/>
          <w:sz w:val="24"/>
          <w:szCs w:val="24"/>
        </w:rPr>
        <w:t>“</w:t>
      </w:r>
      <w:r w:rsidRPr="00722A20">
        <w:rPr>
          <w:rFonts w:ascii="Garamond" w:eastAsiaTheme="minorHAnsi" w:hAnsi="Garamond"/>
          <w:sz w:val="24"/>
          <w:szCs w:val="24"/>
        </w:rPr>
        <w:t>Early supplier involvement in the design process: Lessons from the electronics industry.</w:t>
      </w:r>
      <w:r w:rsidR="00B322DF" w:rsidRPr="00722A20">
        <w:rPr>
          <w:rFonts w:ascii="Garamond" w:eastAsiaTheme="minorHAnsi" w:hAnsi="Garamond"/>
          <w:sz w:val="24"/>
          <w:szCs w:val="24"/>
        </w:rPr>
        <w:t>”</w:t>
      </w:r>
      <w:r w:rsidRPr="00722A20">
        <w:rPr>
          <w:rFonts w:ascii="Garamond" w:eastAsiaTheme="minorHAnsi" w:hAnsi="Garamond"/>
          <w:sz w:val="24"/>
          <w:szCs w:val="24"/>
        </w:rPr>
        <w:t xml:space="preserve"> </w:t>
      </w:r>
      <w:r w:rsidRPr="00722A20">
        <w:rPr>
          <w:rFonts w:ascii="Garamond" w:eastAsiaTheme="minorHAnsi" w:hAnsi="Garamond"/>
          <w:i/>
          <w:iCs/>
          <w:sz w:val="24"/>
          <w:szCs w:val="24"/>
        </w:rPr>
        <w:t xml:space="preserve">Omega </w:t>
      </w:r>
      <w:r w:rsidRPr="00722A20">
        <w:rPr>
          <w:rFonts w:ascii="Garamond" w:eastAsiaTheme="minorHAnsi" w:hAnsi="Garamond"/>
          <w:sz w:val="24"/>
          <w:szCs w:val="24"/>
        </w:rPr>
        <w:t>32 (3)</w:t>
      </w:r>
      <w:r w:rsidR="00B322DF" w:rsidRPr="00722A20">
        <w:rPr>
          <w:rFonts w:ascii="Garamond" w:eastAsiaTheme="minorHAnsi" w:hAnsi="Garamond"/>
          <w:sz w:val="24"/>
          <w:szCs w:val="24"/>
        </w:rPr>
        <w:t>:</w:t>
      </w:r>
      <w:r w:rsidRPr="00722A20">
        <w:rPr>
          <w:rFonts w:ascii="Garamond" w:eastAsiaTheme="minorHAnsi" w:hAnsi="Garamond"/>
          <w:sz w:val="24"/>
          <w:szCs w:val="24"/>
        </w:rPr>
        <w:t xml:space="preserve"> 179–199. </w:t>
      </w:r>
    </w:p>
    <w:p w14:paraId="404A2C52" w14:textId="4723AD4C" w:rsidR="00C543B7" w:rsidRPr="00722A20" w:rsidRDefault="00C543B7" w:rsidP="00984FF8">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 xml:space="preserve">Menguc, B., </w:t>
      </w:r>
      <w:r w:rsidR="00B322DF" w:rsidRPr="00722A20">
        <w:rPr>
          <w:rFonts w:ascii="Garamond" w:eastAsiaTheme="minorHAnsi" w:hAnsi="Garamond"/>
          <w:sz w:val="24"/>
          <w:szCs w:val="24"/>
        </w:rPr>
        <w:t xml:space="preserve">A. </w:t>
      </w:r>
      <w:r w:rsidRPr="00722A20">
        <w:rPr>
          <w:rFonts w:ascii="Garamond" w:eastAsiaTheme="minorHAnsi" w:hAnsi="Garamond"/>
          <w:sz w:val="24"/>
          <w:szCs w:val="24"/>
        </w:rPr>
        <w:t xml:space="preserve">Seigyoung, </w:t>
      </w:r>
      <w:r w:rsidR="00B322DF" w:rsidRPr="00722A20">
        <w:rPr>
          <w:rFonts w:ascii="Garamond" w:eastAsiaTheme="minorHAnsi" w:hAnsi="Garamond"/>
          <w:sz w:val="24"/>
          <w:szCs w:val="24"/>
        </w:rPr>
        <w:t>and P.</w:t>
      </w:r>
      <w:r w:rsidRPr="00722A20">
        <w:rPr>
          <w:rFonts w:ascii="Garamond" w:eastAsiaTheme="minorHAnsi" w:hAnsi="Garamond"/>
          <w:sz w:val="24"/>
          <w:szCs w:val="24"/>
        </w:rPr>
        <w:t xml:space="preserve"> Yannopoulos</w:t>
      </w:r>
      <w:r w:rsidR="00B322DF" w:rsidRPr="00722A20">
        <w:rPr>
          <w:rFonts w:ascii="Garamond" w:eastAsiaTheme="minorHAnsi" w:hAnsi="Garamond"/>
          <w:sz w:val="24"/>
          <w:szCs w:val="24"/>
        </w:rPr>
        <w:t>.</w:t>
      </w:r>
      <w:r w:rsidRPr="00722A20">
        <w:rPr>
          <w:rFonts w:ascii="Garamond" w:eastAsiaTheme="minorHAnsi" w:hAnsi="Garamond"/>
          <w:sz w:val="24"/>
          <w:szCs w:val="24"/>
        </w:rPr>
        <w:t xml:space="preserve"> 2014. </w:t>
      </w:r>
      <w:r w:rsidR="00B322DF" w:rsidRPr="00722A20">
        <w:rPr>
          <w:rFonts w:ascii="Garamond" w:eastAsiaTheme="minorHAnsi" w:hAnsi="Garamond"/>
          <w:sz w:val="24"/>
          <w:szCs w:val="24"/>
        </w:rPr>
        <w:t>“</w:t>
      </w:r>
      <w:r w:rsidRPr="00722A20">
        <w:rPr>
          <w:rFonts w:ascii="Garamond" w:eastAsiaTheme="minorHAnsi" w:hAnsi="Garamond"/>
          <w:sz w:val="24"/>
          <w:szCs w:val="24"/>
        </w:rPr>
        <w:t>Customer and supplier involvement in design: the moderating role of incremental and radical innovation capability.</w:t>
      </w:r>
      <w:r w:rsidR="00B322DF" w:rsidRPr="00722A20">
        <w:rPr>
          <w:rFonts w:ascii="Garamond" w:eastAsiaTheme="minorHAnsi" w:hAnsi="Garamond"/>
          <w:sz w:val="24"/>
          <w:szCs w:val="24"/>
        </w:rPr>
        <w:t>”</w:t>
      </w:r>
      <w:r w:rsidRPr="00722A20">
        <w:rPr>
          <w:rFonts w:ascii="Garamond" w:eastAsiaTheme="minorHAnsi" w:hAnsi="Garamond"/>
          <w:sz w:val="24"/>
          <w:szCs w:val="24"/>
        </w:rPr>
        <w:t xml:space="preserve"> </w:t>
      </w:r>
      <w:r w:rsidRPr="00722A20">
        <w:rPr>
          <w:rFonts w:ascii="Garamond" w:eastAsiaTheme="minorHAnsi" w:hAnsi="Garamond"/>
          <w:i/>
          <w:sz w:val="24"/>
          <w:szCs w:val="24"/>
        </w:rPr>
        <w:t>Journal of Product Innovation Management</w:t>
      </w:r>
      <w:r w:rsidRPr="00722A20">
        <w:rPr>
          <w:rFonts w:ascii="Garamond" w:eastAsiaTheme="minorHAnsi" w:hAnsi="Garamond"/>
          <w:sz w:val="24"/>
          <w:szCs w:val="24"/>
        </w:rPr>
        <w:t xml:space="preserve"> 31</w:t>
      </w:r>
      <w:r w:rsidR="00917914" w:rsidRPr="00722A20">
        <w:rPr>
          <w:rFonts w:ascii="Garamond" w:eastAsiaTheme="minorHAnsi" w:hAnsi="Garamond"/>
          <w:sz w:val="24"/>
          <w:szCs w:val="24"/>
        </w:rPr>
        <w:t xml:space="preserve"> </w:t>
      </w:r>
      <w:r w:rsidRPr="00722A20">
        <w:rPr>
          <w:rFonts w:ascii="Garamond" w:eastAsiaTheme="minorHAnsi" w:hAnsi="Garamond"/>
          <w:sz w:val="24"/>
          <w:szCs w:val="24"/>
        </w:rPr>
        <w:t>(2)</w:t>
      </w:r>
      <w:r w:rsidR="00B322DF" w:rsidRPr="00722A20">
        <w:rPr>
          <w:rFonts w:ascii="Garamond" w:eastAsiaTheme="minorHAnsi" w:hAnsi="Garamond"/>
          <w:sz w:val="24"/>
          <w:szCs w:val="24"/>
        </w:rPr>
        <w:t>:</w:t>
      </w:r>
      <w:r w:rsidRPr="00722A20">
        <w:rPr>
          <w:rFonts w:ascii="Garamond" w:eastAsiaTheme="minorHAnsi" w:hAnsi="Garamond"/>
          <w:sz w:val="24"/>
          <w:szCs w:val="24"/>
        </w:rPr>
        <w:t xml:space="preserve"> 313-328.</w:t>
      </w:r>
    </w:p>
    <w:p w14:paraId="789318A8" w14:textId="1ADC3534"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lastRenderedPageBreak/>
        <w:t>Messinger, P. R.,</w:t>
      </w:r>
      <w:r w:rsidR="00FF3A4C" w:rsidRPr="00722A20">
        <w:rPr>
          <w:rFonts w:ascii="Garamond" w:hAnsi="Garamond"/>
          <w:sz w:val="24"/>
          <w:szCs w:val="24"/>
        </w:rPr>
        <w:t xml:space="preserve"> E.</w:t>
      </w:r>
      <w:r w:rsidRPr="00722A20">
        <w:rPr>
          <w:rFonts w:ascii="Garamond" w:hAnsi="Garamond"/>
          <w:sz w:val="24"/>
          <w:szCs w:val="24"/>
        </w:rPr>
        <w:t xml:space="preserve"> Stroulia</w:t>
      </w:r>
      <w:r w:rsidR="00FF3A4C" w:rsidRPr="00722A20">
        <w:rPr>
          <w:rFonts w:ascii="Garamond" w:hAnsi="Garamond"/>
          <w:sz w:val="24"/>
          <w:szCs w:val="24"/>
        </w:rPr>
        <w:t>,</w:t>
      </w:r>
      <w:r w:rsidRPr="00722A20">
        <w:rPr>
          <w:rFonts w:ascii="Garamond" w:hAnsi="Garamond"/>
          <w:sz w:val="24"/>
          <w:szCs w:val="24"/>
        </w:rPr>
        <w:t xml:space="preserve"> </w:t>
      </w:r>
      <w:r w:rsidR="00FF3A4C" w:rsidRPr="00722A20">
        <w:rPr>
          <w:rFonts w:ascii="Garamond" w:hAnsi="Garamond"/>
          <w:sz w:val="24"/>
          <w:szCs w:val="24"/>
        </w:rPr>
        <w:t xml:space="preserve">K. </w:t>
      </w:r>
      <w:r w:rsidRPr="00722A20">
        <w:rPr>
          <w:rFonts w:ascii="Garamond" w:hAnsi="Garamond"/>
          <w:sz w:val="24"/>
          <w:szCs w:val="24"/>
        </w:rPr>
        <w:t>Lyons</w:t>
      </w:r>
      <w:r w:rsidR="00DE5733" w:rsidRPr="00722A20">
        <w:rPr>
          <w:rFonts w:ascii="Garamond" w:hAnsi="Garamond"/>
          <w:sz w:val="24"/>
          <w:szCs w:val="24"/>
        </w:rPr>
        <w:t>,</w:t>
      </w:r>
      <w:r w:rsidRPr="00722A20">
        <w:rPr>
          <w:rFonts w:ascii="Garamond" w:hAnsi="Garamond"/>
          <w:sz w:val="24"/>
          <w:szCs w:val="24"/>
        </w:rPr>
        <w:t xml:space="preserve"> </w:t>
      </w:r>
      <w:r w:rsidR="00FF3A4C" w:rsidRPr="00722A20">
        <w:rPr>
          <w:rFonts w:ascii="Garamond" w:hAnsi="Garamond"/>
          <w:sz w:val="24"/>
          <w:szCs w:val="24"/>
        </w:rPr>
        <w:t xml:space="preserve">M. </w:t>
      </w:r>
      <w:r w:rsidRPr="00722A20">
        <w:rPr>
          <w:rFonts w:ascii="Garamond" w:hAnsi="Garamond"/>
          <w:sz w:val="24"/>
          <w:szCs w:val="24"/>
        </w:rPr>
        <w:t>Bone,</w:t>
      </w:r>
      <w:r w:rsidR="00DE5733" w:rsidRPr="00722A20">
        <w:rPr>
          <w:rFonts w:ascii="Garamond" w:hAnsi="Garamond"/>
          <w:sz w:val="24"/>
          <w:szCs w:val="24"/>
        </w:rPr>
        <w:t xml:space="preserve"> </w:t>
      </w:r>
      <w:r w:rsidR="00FF3A4C" w:rsidRPr="00722A20">
        <w:rPr>
          <w:rFonts w:ascii="Garamond" w:hAnsi="Garamond"/>
          <w:sz w:val="24"/>
          <w:szCs w:val="24"/>
        </w:rPr>
        <w:t>R.H.</w:t>
      </w:r>
      <w:r w:rsidRPr="00722A20">
        <w:rPr>
          <w:rFonts w:ascii="Garamond" w:hAnsi="Garamond"/>
          <w:sz w:val="24"/>
          <w:szCs w:val="24"/>
        </w:rPr>
        <w:t xml:space="preserve"> Niu,</w:t>
      </w:r>
      <w:r w:rsidR="00DE5733" w:rsidRPr="00722A20">
        <w:rPr>
          <w:rFonts w:ascii="Garamond" w:hAnsi="Garamond"/>
          <w:sz w:val="24"/>
          <w:szCs w:val="24"/>
        </w:rPr>
        <w:t xml:space="preserve"> </w:t>
      </w:r>
      <w:r w:rsidR="00FF3A4C" w:rsidRPr="00722A20">
        <w:rPr>
          <w:rFonts w:ascii="Garamond" w:hAnsi="Garamond"/>
          <w:sz w:val="24"/>
          <w:szCs w:val="24"/>
        </w:rPr>
        <w:t>K.</w:t>
      </w:r>
      <w:r w:rsidR="00DE5733" w:rsidRPr="00722A20">
        <w:rPr>
          <w:rFonts w:ascii="Garamond" w:hAnsi="Garamond"/>
          <w:sz w:val="24"/>
          <w:szCs w:val="24"/>
        </w:rPr>
        <w:t xml:space="preserve"> </w:t>
      </w:r>
      <w:r w:rsidRPr="00722A20">
        <w:rPr>
          <w:rFonts w:ascii="Garamond" w:hAnsi="Garamond"/>
          <w:sz w:val="24"/>
          <w:szCs w:val="24"/>
        </w:rPr>
        <w:t>Smirnov,</w:t>
      </w:r>
      <w:r w:rsidR="00DE5733" w:rsidRPr="00722A20">
        <w:rPr>
          <w:rFonts w:ascii="Garamond" w:hAnsi="Garamond"/>
          <w:sz w:val="24"/>
          <w:szCs w:val="24"/>
        </w:rPr>
        <w:t xml:space="preserve"> </w:t>
      </w:r>
      <w:r w:rsidR="00FF3A4C" w:rsidRPr="00722A20">
        <w:rPr>
          <w:rFonts w:ascii="Garamond" w:hAnsi="Garamond"/>
          <w:sz w:val="24"/>
          <w:szCs w:val="24"/>
        </w:rPr>
        <w:t>and S.</w:t>
      </w:r>
      <w:r w:rsidRPr="00722A20">
        <w:rPr>
          <w:rFonts w:ascii="Garamond" w:hAnsi="Garamond"/>
          <w:sz w:val="24"/>
          <w:szCs w:val="24"/>
        </w:rPr>
        <w:t xml:space="preserve"> </w:t>
      </w:r>
      <w:r w:rsidR="00DE5733" w:rsidRPr="00722A20">
        <w:rPr>
          <w:rFonts w:ascii="Garamond" w:hAnsi="Garamond"/>
          <w:sz w:val="24"/>
          <w:szCs w:val="24"/>
        </w:rPr>
        <w:t>Perelgut</w:t>
      </w:r>
      <w:r w:rsidR="00FF3A4C" w:rsidRPr="00722A20">
        <w:rPr>
          <w:rFonts w:ascii="Garamond" w:hAnsi="Garamond"/>
          <w:sz w:val="24"/>
          <w:szCs w:val="24"/>
        </w:rPr>
        <w:t>.</w:t>
      </w:r>
      <w:r w:rsidR="00DE5733" w:rsidRPr="00722A20">
        <w:rPr>
          <w:rFonts w:ascii="Garamond" w:hAnsi="Garamond"/>
          <w:sz w:val="24"/>
          <w:szCs w:val="24"/>
        </w:rPr>
        <w:t xml:space="preserve"> 2009. </w:t>
      </w:r>
      <w:r w:rsidR="00FF3A4C" w:rsidRPr="00722A20">
        <w:rPr>
          <w:rFonts w:ascii="Garamond" w:hAnsi="Garamond"/>
          <w:sz w:val="24"/>
          <w:szCs w:val="24"/>
        </w:rPr>
        <w:t>“</w:t>
      </w:r>
      <w:r w:rsidRPr="00722A20">
        <w:rPr>
          <w:rFonts w:ascii="Garamond" w:hAnsi="Garamond"/>
          <w:sz w:val="24"/>
          <w:szCs w:val="24"/>
        </w:rPr>
        <w:t xml:space="preserve">Virtual worlds -past, present, and future: New </w:t>
      </w:r>
      <w:r w:rsidR="00DE5733" w:rsidRPr="00722A20">
        <w:rPr>
          <w:rFonts w:ascii="Garamond" w:hAnsi="Garamond"/>
          <w:sz w:val="24"/>
          <w:szCs w:val="24"/>
        </w:rPr>
        <w:t>directions in social computing.</w:t>
      </w:r>
      <w:r w:rsidR="00FF3A4C"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Decision Support Systems</w:t>
      </w:r>
      <w:r w:rsidRPr="00722A20">
        <w:rPr>
          <w:rFonts w:ascii="Garamond" w:hAnsi="Garamond"/>
          <w:sz w:val="24"/>
          <w:szCs w:val="24"/>
        </w:rPr>
        <w:t xml:space="preserve"> 47 (3)</w:t>
      </w:r>
      <w:r w:rsidR="004A795C" w:rsidRPr="00722A20">
        <w:rPr>
          <w:rFonts w:ascii="Garamond" w:hAnsi="Garamond"/>
          <w:sz w:val="24"/>
          <w:szCs w:val="24"/>
        </w:rPr>
        <w:t>:</w:t>
      </w:r>
      <w:r w:rsidRPr="00722A20">
        <w:rPr>
          <w:rFonts w:ascii="Garamond" w:hAnsi="Garamond"/>
          <w:sz w:val="24"/>
          <w:szCs w:val="24"/>
        </w:rPr>
        <w:t xml:space="preserve"> 204-228.</w:t>
      </w:r>
    </w:p>
    <w:p w14:paraId="34E45B21" w14:textId="3788E3F8" w:rsidR="003A22E4" w:rsidRPr="00722A20" w:rsidRDefault="003A22E4"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Mohamed A, F, Singh S, Irani Z and Darwish T.K. 2013. An analysis of recruitment, training and retention practices in domestic and multinational enterprises in the country of Brunei Darussalam, </w:t>
      </w:r>
      <w:r w:rsidRPr="00722A20">
        <w:rPr>
          <w:rFonts w:ascii="Garamond" w:hAnsi="Garamond"/>
          <w:i/>
          <w:sz w:val="24"/>
          <w:szCs w:val="24"/>
        </w:rPr>
        <w:t>International Journal of Human Resource Management,</w:t>
      </w:r>
      <w:r w:rsidRPr="00722A20">
        <w:rPr>
          <w:rFonts w:ascii="Garamond" w:hAnsi="Garamond"/>
          <w:sz w:val="24"/>
          <w:szCs w:val="24"/>
        </w:rPr>
        <w:t xml:space="preserve"> 24(10), 2054-2081.</w:t>
      </w:r>
    </w:p>
    <w:p w14:paraId="3E25E130" w14:textId="3E752ADF" w:rsidR="00D5409E" w:rsidRPr="00722A20" w:rsidRDefault="00D5409E" w:rsidP="00984FF8">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 xml:space="preserve">Moultrie, J., </w:t>
      </w:r>
      <w:r w:rsidR="004A795C" w:rsidRPr="00722A20">
        <w:rPr>
          <w:rFonts w:ascii="Garamond" w:eastAsiaTheme="minorHAnsi" w:hAnsi="Garamond"/>
          <w:sz w:val="24"/>
          <w:szCs w:val="24"/>
        </w:rPr>
        <w:t xml:space="preserve">P. J. </w:t>
      </w:r>
      <w:r w:rsidRPr="00722A20">
        <w:rPr>
          <w:rFonts w:ascii="Garamond" w:eastAsiaTheme="minorHAnsi" w:hAnsi="Garamond"/>
          <w:sz w:val="24"/>
          <w:szCs w:val="24"/>
        </w:rPr>
        <w:t xml:space="preserve">Clarkson, </w:t>
      </w:r>
      <w:r w:rsidR="004A795C" w:rsidRPr="00722A20">
        <w:rPr>
          <w:rFonts w:ascii="Garamond" w:eastAsiaTheme="minorHAnsi" w:hAnsi="Garamond"/>
          <w:sz w:val="24"/>
          <w:szCs w:val="24"/>
        </w:rPr>
        <w:t xml:space="preserve">and D. </w:t>
      </w:r>
      <w:r w:rsidRPr="00722A20">
        <w:rPr>
          <w:rFonts w:ascii="Garamond" w:eastAsiaTheme="minorHAnsi" w:hAnsi="Garamond"/>
          <w:sz w:val="24"/>
          <w:szCs w:val="24"/>
        </w:rPr>
        <w:t>Probert</w:t>
      </w:r>
      <w:r w:rsidR="004A795C" w:rsidRPr="00722A20">
        <w:rPr>
          <w:rFonts w:ascii="Garamond" w:eastAsiaTheme="minorHAnsi" w:hAnsi="Garamond"/>
          <w:sz w:val="24"/>
          <w:szCs w:val="24"/>
        </w:rPr>
        <w:t>.</w:t>
      </w:r>
      <w:r w:rsidRPr="00722A20">
        <w:rPr>
          <w:rFonts w:ascii="Garamond" w:eastAsiaTheme="minorHAnsi" w:hAnsi="Garamond"/>
          <w:sz w:val="24"/>
          <w:szCs w:val="24"/>
        </w:rPr>
        <w:t xml:space="preserve"> 2007. </w:t>
      </w:r>
      <w:r w:rsidR="004A795C" w:rsidRPr="00722A20">
        <w:rPr>
          <w:rFonts w:ascii="Garamond" w:eastAsiaTheme="minorHAnsi" w:hAnsi="Garamond"/>
          <w:sz w:val="24"/>
          <w:szCs w:val="24"/>
        </w:rPr>
        <w:t>“</w:t>
      </w:r>
      <w:r w:rsidRPr="00722A20">
        <w:rPr>
          <w:rFonts w:ascii="Garamond" w:eastAsiaTheme="minorHAnsi" w:hAnsi="Garamond"/>
          <w:sz w:val="24"/>
          <w:szCs w:val="24"/>
        </w:rPr>
        <w:t>Development of a design audit tool for SMEs.</w:t>
      </w:r>
      <w:r w:rsidR="004A795C" w:rsidRPr="00722A20">
        <w:rPr>
          <w:rFonts w:ascii="Garamond" w:eastAsiaTheme="minorHAnsi" w:hAnsi="Garamond"/>
          <w:sz w:val="24"/>
          <w:szCs w:val="24"/>
        </w:rPr>
        <w:t>”</w:t>
      </w:r>
      <w:r w:rsidRPr="00722A20">
        <w:rPr>
          <w:rFonts w:ascii="Garamond" w:eastAsiaTheme="minorHAnsi" w:hAnsi="Garamond"/>
          <w:sz w:val="24"/>
          <w:szCs w:val="24"/>
        </w:rPr>
        <w:t xml:space="preserve"> </w:t>
      </w:r>
      <w:r w:rsidRPr="00722A20">
        <w:rPr>
          <w:rFonts w:ascii="Garamond" w:eastAsiaTheme="minorHAnsi" w:hAnsi="Garamond"/>
          <w:i/>
          <w:sz w:val="24"/>
          <w:szCs w:val="24"/>
        </w:rPr>
        <w:t>Journal of Product Innovation Management</w:t>
      </w:r>
      <w:r w:rsidRPr="00722A20">
        <w:rPr>
          <w:rFonts w:ascii="Garamond" w:eastAsiaTheme="minorHAnsi" w:hAnsi="Garamond"/>
          <w:sz w:val="24"/>
          <w:szCs w:val="24"/>
        </w:rPr>
        <w:t xml:space="preserve"> 24 (4)</w:t>
      </w:r>
      <w:r w:rsidR="004A795C" w:rsidRPr="00722A20">
        <w:rPr>
          <w:rFonts w:ascii="Garamond" w:eastAsiaTheme="minorHAnsi" w:hAnsi="Garamond"/>
          <w:sz w:val="24"/>
          <w:szCs w:val="24"/>
        </w:rPr>
        <w:t>:</w:t>
      </w:r>
      <w:r w:rsidR="006A0262" w:rsidRPr="00722A20">
        <w:rPr>
          <w:rFonts w:ascii="Garamond" w:eastAsiaTheme="minorHAnsi" w:hAnsi="Garamond"/>
          <w:sz w:val="24"/>
          <w:szCs w:val="24"/>
        </w:rPr>
        <w:t xml:space="preserve"> 335-3</w:t>
      </w:r>
      <w:r w:rsidRPr="00722A20">
        <w:rPr>
          <w:rFonts w:ascii="Garamond" w:eastAsiaTheme="minorHAnsi" w:hAnsi="Garamond"/>
          <w:sz w:val="24"/>
          <w:szCs w:val="24"/>
        </w:rPr>
        <w:t xml:space="preserve">68. </w:t>
      </w:r>
    </w:p>
    <w:p w14:paraId="4E3CC787" w14:textId="2FFA74DF" w:rsidR="00526E25" w:rsidRPr="00722A20" w:rsidRDefault="00DE5733" w:rsidP="00984FF8">
      <w:pPr>
        <w:spacing w:after="120" w:line="360" w:lineRule="auto"/>
        <w:ind w:left="426" w:hanging="426"/>
        <w:jc w:val="both"/>
        <w:rPr>
          <w:rFonts w:ascii="Garamond" w:hAnsi="Garamond"/>
          <w:bCs/>
          <w:sz w:val="24"/>
          <w:szCs w:val="24"/>
        </w:rPr>
      </w:pPr>
      <w:r w:rsidRPr="00722A20">
        <w:rPr>
          <w:rFonts w:ascii="Garamond" w:hAnsi="Garamond"/>
          <w:bCs/>
          <w:sz w:val="24"/>
          <w:szCs w:val="24"/>
        </w:rPr>
        <w:t>Miles, M.</w:t>
      </w:r>
      <w:r w:rsidR="00A61886" w:rsidRPr="00722A20">
        <w:rPr>
          <w:rFonts w:ascii="Garamond" w:hAnsi="Garamond"/>
          <w:bCs/>
          <w:sz w:val="24"/>
          <w:szCs w:val="24"/>
        </w:rPr>
        <w:t xml:space="preserve">B., </w:t>
      </w:r>
      <w:r w:rsidR="00A03B91" w:rsidRPr="00722A20">
        <w:rPr>
          <w:rFonts w:ascii="Garamond" w:hAnsi="Garamond"/>
          <w:bCs/>
          <w:sz w:val="24"/>
          <w:szCs w:val="24"/>
        </w:rPr>
        <w:t xml:space="preserve">and A.M. </w:t>
      </w:r>
      <w:r w:rsidR="00A61886" w:rsidRPr="00722A20">
        <w:rPr>
          <w:rFonts w:ascii="Garamond" w:hAnsi="Garamond"/>
          <w:bCs/>
          <w:sz w:val="24"/>
          <w:szCs w:val="24"/>
        </w:rPr>
        <w:t>Huberman</w:t>
      </w:r>
      <w:r w:rsidR="00A03B91" w:rsidRPr="00722A20">
        <w:rPr>
          <w:rFonts w:ascii="Garamond" w:hAnsi="Garamond"/>
          <w:bCs/>
          <w:sz w:val="24"/>
          <w:szCs w:val="24"/>
        </w:rPr>
        <w:t>.</w:t>
      </w:r>
      <w:r w:rsidRPr="00722A20">
        <w:rPr>
          <w:rFonts w:ascii="Garamond" w:hAnsi="Garamond"/>
          <w:bCs/>
          <w:sz w:val="24"/>
          <w:szCs w:val="24"/>
        </w:rPr>
        <w:t xml:space="preserve"> 1994</w:t>
      </w:r>
      <w:r w:rsidR="00A61886" w:rsidRPr="00722A20">
        <w:rPr>
          <w:rFonts w:ascii="Garamond" w:hAnsi="Garamond"/>
          <w:bCs/>
          <w:sz w:val="24"/>
          <w:szCs w:val="24"/>
        </w:rPr>
        <w:t xml:space="preserve">. </w:t>
      </w:r>
      <w:r w:rsidR="00A61886" w:rsidRPr="00722A20">
        <w:rPr>
          <w:rFonts w:ascii="Garamond" w:hAnsi="Garamond"/>
          <w:bCs/>
          <w:i/>
          <w:sz w:val="24"/>
          <w:szCs w:val="24"/>
        </w:rPr>
        <w:t>Qualitative Data Analysis: An Expanded Sourcebook</w:t>
      </w:r>
      <w:r w:rsidR="00A61886" w:rsidRPr="00722A20">
        <w:rPr>
          <w:rFonts w:ascii="Garamond" w:hAnsi="Garamond"/>
          <w:bCs/>
          <w:sz w:val="24"/>
          <w:szCs w:val="24"/>
        </w:rPr>
        <w:t>. Thousand Oaks, CA: Sage.</w:t>
      </w:r>
    </w:p>
    <w:p w14:paraId="0CBF5EC3" w14:textId="1994341E" w:rsidR="00526E25" w:rsidRPr="00722A20" w:rsidRDefault="00526E25" w:rsidP="00984FF8">
      <w:pPr>
        <w:spacing w:after="120" w:line="360" w:lineRule="auto"/>
        <w:ind w:left="426" w:hanging="426"/>
        <w:jc w:val="both"/>
        <w:rPr>
          <w:rFonts w:ascii="Garamond" w:hAnsi="Garamond"/>
          <w:bCs/>
          <w:sz w:val="24"/>
          <w:szCs w:val="24"/>
        </w:rPr>
      </w:pPr>
      <w:r w:rsidRPr="00722A20">
        <w:rPr>
          <w:rFonts w:ascii="Garamond" w:eastAsiaTheme="minorHAnsi" w:hAnsi="Garamond"/>
          <w:bCs/>
          <w:sz w:val="24"/>
          <w:szCs w:val="24"/>
        </w:rPr>
        <w:t xml:space="preserve">Muller, E., </w:t>
      </w:r>
      <w:r w:rsidR="00F352B4" w:rsidRPr="00722A20">
        <w:rPr>
          <w:rFonts w:ascii="Garamond" w:eastAsiaTheme="minorHAnsi" w:hAnsi="Garamond"/>
          <w:bCs/>
          <w:sz w:val="24"/>
          <w:szCs w:val="24"/>
        </w:rPr>
        <w:t xml:space="preserve">and A. </w:t>
      </w:r>
      <w:r w:rsidRPr="00722A20">
        <w:rPr>
          <w:rFonts w:ascii="Garamond" w:eastAsiaTheme="minorHAnsi" w:hAnsi="Garamond"/>
          <w:bCs/>
          <w:sz w:val="24"/>
          <w:szCs w:val="24"/>
        </w:rPr>
        <w:t>Zenker</w:t>
      </w:r>
      <w:r w:rsidR="00F352B4" w:rsidRPr="00722A20">
        <w:rPr>
          <w:rFonts w:ascii="Garamond" w:eastAsiaTheme="minorHAnsi" w:hAnsi="Garamond"/>
          <w:bCs/>
          <w:sz w:val="24"/>
          <w:szCs w:val="24"/>
        </w:rPr>
        <w:t>.</w:t>
      </w:r>
      <w:r w:rsidR="00DE5733" w:rsidRPr="00722A20">
        <w:rPr>
          <w:rFonts w:ascii="Garamond" w:eastAsiaTheme="minorHAnsi" w:hAnsi="Garamond"/>
          <w:bCs/>
          <w:sz w:val="24"/>
          <w:szCs w:val="24"/>
        </w:rPr>
        <w:t xml:space="preserve"> 2001. </w:t>
      </w:r>
      <w:r w:rsidR="00F352B4" w:rsidRPr="00722A20">
        <w:rPr>
          <w:rFonts w:ascii="Garamond" w:eastAsiaTheme="minorHAnsi" w:hAnsi="Garamond"/>
          <w:bCs/>
          <w:sz w:val="24"/>
          <w:szCs w:val="24"/>
        </w:rPr>
        <w:t>“</w:t>
      </w:r>
      <w:r w:rsidR="00A61886" w:rsidRPr="00722A20">
        <w:rPr>
          <w:rFonts w:ascii="Garamond" w:eastAsiaTheme="minorHAnsi" w:hAnsi="Garamond"/>
          <w:bCs/>
          <w:sz w:val="24"/>
          <w:szCs w:val="24"/>
        </w:rPr>
        <w:t>Business Services as Actors of Knowledge</w:t>
      </w:r>
      <w:r w:rsidR="00A61886" w:rsidRPr="00722A20">
        <w:rPr>
          <w:rFonts w:ascii="Garamond" w:hAnsi="Garamond"/>
          <w:bCs/>
          <w:sz w:val="24"/>
          <w:szCs w:val="24"/>
        </w:rPr>
        <w:t xml:space="preserve"> </w:t>
      </w:r>
      <w:r w:rsidRPr="00722A20">
        <w:rPr>
          <w:rFonts w:ascii="Garamond" w:eastAsiaTheme="minorHAnsi" w:hAnsi="Garamond"/>
          <w:bCs/>
          <w:sz w:val="24"/>
          <w:szCs w:val="24"/>
        </w:rPr>
        <w:t xml:space="preserve">Transformation: The Role of KIBS in Regional </w:t>
      </w:r>
      <w:r w:rsidR="00DE5733" w:rsidRPr="00722A20">
        <w:rPr>
          <w:rFonts w:ascii="Garamond" w:eastAsiaTheme="minorHAnsi" w:hAnsi="Garamond"/>
          <w:bCs/>
          <w:sz w:val="24"/>
          <w:szCs w:val="24"/>
        </w:rPr>
        <w:t>and National Innovation Systems</w:t>
      </w:r>
      <w:r w:rsidRPr="00722A20">
        <w:rPr>
          <w:rFonts w:ascii="Garamond" w:eastAsiaTheme="minorHAnsi" w:hAnsi="Garamond"/>
          <w:bCs/>
          <w:sz w:val="24"/>
          <w:szCs w:val="24"/>
        </w:rPr>
        <w:t>.</w:t>
      </w:r>
      <w:r w:rsidR="00F352B4" w:rsidRPr="00722A20">
        <w:rPr>
          <w:rFonts w:ascii="Garamond" w:eastAsiaTheme="minorHAnsi" w:hAnsi="Garamond"/>
          <w:bCs/>
          <w:sz w:val="24"/>
          <w:szCs w:val="24"/>
        </w:rPr>
        <w:t>”</w:t>
      </w:r>
      <w:r w:rsidR="00A61886" w:rsidRPr="00722A20">
        <w:rPr>
          <w:rFonts w:ascii="Garamond" w:hAnsi="Garamond"/>
          <w:bCs/>
          <w:sz w:val="24"/>
          <w:szCs w:val="24"/>
        </w:rPr>
        <w:t xml:space="preserve"> </w:t>
      </w:r>
      <w:r w:rsidRPr="00722A20">
        <w:rPr>
          <w:rFonts w:ascii="Garamond" w:eastAsiaTheme="minorHAnsi" w:hAnsi="Garamond"/>
          <w:bCs/>
          <w:i/>
          <w:sz w:val="24"/>
          <w:szCs w:val="24"/>
        </w:rPr>
        <w:t>Research Policy</w:t>
      </w:r>
      <w:r w:rsidR="00DE5733" w:rsidRPr="00722A20">
        <w:rPr>
          <w:rFonts w:ascii="Garamond" w:eastAsiaTheme="minorHAnsi" w:hAnsi="Garamond"/>
          <w:bCs/>
          <w:sz w:val="24"/>
          <w:szCs w:val="24"/>
        </w:rPr>
        <w:t xml:space="preserve"> 30</w:t>
      </w:r>
      <w:r w:rsidR="00F352B4" w:rsidRPr="00722A20">
        <w:rPr>
          <w:rFonts w:ascii="Garamond" w:eastAsiaTheme="minorHAnsi" w:hAnsi="Garamond"/>
          <w:bCs/>
          <w:sz w:val="24"/>
          <w:szCs w:val="24"/>
        </w:rPr>
        <w:t xml:space="preserve">: </w:t>
      </w:r>
      <w:r w:rsidR="00A61886" w:rsidRPr="00722A20">
        <w:rPr>
          <w:rFonts w:ascii="Garamond" w:eastAsiaTheme="minorHAnsi" w:hAnsi="Garamond"/>
          <w:bCs/>
          <w:sz w:val="24"/>
          <w:szCs w:val="24"/>
        </w:rPr>
        <w:t>1501-1516.</w:t>
      </w:r>
    </w:p>
    <w:p w14:paraId="24A314B7" w14:textId="116865BF" w:rsidR="00526E25" w:rsidRPr="00722A20" w:rsidRDefault="00526E25" w:rsidP="00984FF8">
      <w:pPr>
        <w:spacing w:after="120" w:line="360" w:lineRule="auto"/>
        <w:ind w:left="426" w:hanging="426"/>
        <w:jc w:val="both"/>
        <w:rPr>
          <w:rFonts w:ascii="Garamond" w:hAnsi="Garamond"/>
          <w:bCs/>
          <w:sz w:val="24"/>
          <w:szCs w:val="24"/>
        </w:rPr>
      </w:pPr>
      <w:r w:rsidRPr="00722A20">
        <w:rPr>
          <w:rFonts w:ascii="Garamond" w:hAnsi="Garamond"/>
          <w:bCs/>
          <w:sz w:val="24"/>
          <w:szCs w:val="24"/>
        </w:rPr>
        <w:t xml:space="preserve">Myers, M.B., </w:t>
      </w:r>
      <w:r w:rsidR="00867FD4" w:rsidRPr="00722A20">
        <w:rPr>
          <w:rFonts w:ascii="Garamond" w:hAnsi="Garamond"/>
          <w:bCs/>
          <w:sz w:val="24"/>
          <w:szCs w:val="24"/>
        </w:rPr>
        <w:t xml:space="preserve">and M-S. </w:t>
      </w:r>
      <w:r w:rsidRPr="00722A20">
        <w:rPr>
          <w:rFonts w:ascii="Garamond" w:hAnsi="Garamond"/>
          <w:bCs/>
          <w:sz w:val="24"/>
          <w:szCs w:val="24"/>
        </w:rPr>
        <w:t>Cheung</w:t>
      </w:r>
      <w:r w:rsidR="00A167C8" w:rsidRPr="00722A20">
        <w:rPr>
          <w:rFonts w:ascii="Garamond" w:hAnsi="Garamond"/>
          <w:bCs/>
          <w:sz w:val="24"/>
          <w:szCs w:val="24"/>
        </w:rPr>
        <w:t>.</w:t>
      </w:r>
      <w:r w:rsidRPr="00722A20">
        <w:rPr>
          <w:rFonts w:ascii="Garamond" w:hAnsi="Garamond"/>
          <w:bCs/>
          <w:sz w:val="24"/>
          <w:szCs w:val="24"/>
        </w:rPr>
        <w:t xml:space="preserve"> 2008. </w:t>
      </w:r>
      <w:r w:rsidR="00A167C8" w:rsidRPr="00722A20">
        <w:rPr>
          <w:rFonts w:ascii="Garamond" w:hAnsi="Garamond"/>
          <w:bCs/>
          <w:sz w:val="24"/>
          <w:szCs w:val="24"/>
        </w:rPr>
        <w:t>“</w:t>
      </w:r>
      <w:r w:rsidRPr="00722A20">
        <w:rPr>
          <w:rFonts w:ascii="Garamond" w:hAnsi="Garamond"/>
          <w:bCs/>
          <w:sz w:val="24"/>
          <w:szCs w:val="24"/>
        </w:rPr>
        <w:t>Sharing global supply chain knowledge.</w:t>
      </w:r>
      <w:r w:rsidR="00A167C8" w:rsidRPr="00722A20">
        <w:rPr>
          <w:rFonts w:ascii="Garamond" w:hAnsi="Garamond"/>
          <w:bCs/>
          <w:sz w:val="24"/>
          <w:szCs w:val="24"/>
        </w:rPr>
        <w:t>”</w:t>
      </w:r>
      <w:r w:rsidRPr="00722A20">
        <w:rPr>
          <w:rFonts w:ascii="Garamond" w:hAnsi="Garamond"/>
          <w:bCs/>
          <w:sz w:val="24"/>
          <w:szCs w:val="24"/>
        </w:rPr>
        <w:t xml:space="preserve"> </w:t>
      </w:r>
      <w:r w:rsidRPr="00722A20">
        <w:rPr>
          <w:rFonts w:ascii="Garamond" w:hAnsi="Garamond"/>
          <w:bCs/>
          <w:i/>
          <w:sz w:val="24"/>
          <w:szCs w:val="24"/>
        </w:rPr>
        <w:t>MIT Sloan Management Review</w:t>
      </w:r>
      <w:r w:rsidR="00A61886" w:rsidRPr="00722A20">
        <w:rPr>
          <w:rFonts w:ascii="Garamond" w:hAnsi="Garamond"/>
          <w:bCs/>
          <w:sz w:val="24"/>
          <w:szCs w:val="24"/>
        </w:rPr>
        <w:t xml:space="preserve"> 49 (4)</w:t>
      </w:r>
      <w:r w:rsidR="00A167C8" w:rsidRPr="00722A20">
        <w:rPr>
          <w:rFonts w:ascii="Garamond" w:hAnsi="Garamond"/>
          <w:bCs/>
          <w:sz w:val="24"/>
          <w:szCs w:val="24"/>
        </w:rPr>
        <w:t>:</w:t>
      </w:r>
      <w:r w:rsidR="00A61886" w:rsidRPr="00722A20">
        <w:rPr>
          <w:rFonts w:ascii="Garamond" w:hAnsi="Garamond"/>
          <w:bCs/>
          <w:sz w:val="24"/>
          <w:szCs w:val="24"/>
        </w:rPr>
        <w:t xml:space="preserve"> 67–73.</w:t>
      </w:r>
    </w:p>
    <w:p w14:paraId="29712AF1" w14:textId="7DFC8DB8" w:rsidR="00A226C6" w:rsidRPr="00722A20" w:rsidRDefault="00A226C6" w:rsidP="00A226C6">
      <w:pPr>
        <w:spacing w:after="120" w:line="360" w:lineRule="auto"/>
        <w:ind w:left="426" w:hanging="426"/>
        <w:jc w:val="both"/>
        <w:rPr>
          <w:rFonts w:ascii="Garamond" w:hAnsi="Garamond"/>
          <w:bCs/>
          <w:sz w:val="24"/>
          <w:szCs w:val="24"/>
        </w:rPr>
      </w:pPr>
      <w:r w:rsidRPr="00722A20">
        <w:rPr>
          <w:rFonts w:ascii="Garamond" w:hAnsi="Garamond"/>
          <w:bCs/>
          <w:sz w:val="24"/>
          <w:szCs w:val="24"/>
        </w:rPr>
        <w:t>Nagati, H., and C. Rebolledo 2013. “Improving operational performance through knowledge exchange with customers</w:t>
      </w:r>
      <w:r w:rsidR="00405817" w:rsidRPr="00722A20">
        <w:rPr>
          <w:rFonts w:ascii="Garamond" w:hAnsi="Garamond"/>
          <w:bCs/>
          <w:sz w:val="24"/>
          <w:szCs w:val="24"/>
        </w:rPr>
        <w:t>.”</w:t>
      </w:r>
      <w:r w:rsidRPr="00722A20">
        <w:rPr>
          <w:rFonts w:ascii="Garamond" w:hAnsi="Garamond"/>
          <w:bCs/>
          <w:sz w:val="24"/>
          <w:szCs w:val="24"/>
        </w:rPr>
        <w:t xml:space="preserve"> </w:t>
      </w:r>
      <w:r w:rsidRPr="00722A20">
        <w:rPr>
          <w:rFonts w:ascii="Garamond" w:hAnsi="Garamond"/>
          <w:bCs/>
          <w:i/>
          <w:sz w:val="24"/>
          <w:szCs w:val="24"/>
        </w:rPr>
        <w:t>Production Planning &amp; Control</w:t>
      </w:r>
      <w:r w:rsidRPr="00722A20">
        <w:rPr>
          <w:rFonts w:ascii="Garamond" w:hAnsi="Garamond"/>
          <w:bCs/>
          <w:sz w:val="24"/>
          <w:szCs w:val="24"/>
        </w:rPr>
        <w:t xml:space="preserve"> 24(8-9): 658-670.</w:t>
      </w:r>
    </w:p>
    <w:p w14:paraId="1F5E7AF6" w14:textId="3CA55DE5" w:rsidR="00526E25" w:rsidRPr="00722A20" w:rsidRDefault="00A61886" w:rsidP="00984FF8">
      <w:pPr>
        <w:spacing w:after="120" w:line="360" w:lineRule="auto"/>
        <w:ind w:left="426" w:hanging="426"/>
        <w:jc w:val="both"/>
        <w:rPr>
          <w:rFonts w:ascii="Garamond" w:eastAsiaTheme="minorHAnsi" w:hAnsi="Garamond"/>
          <w:bCs/>
          <w:sz w:val="24"/>
          <w:szCs w:val="24"/>
        </w:rPr>
      </w:pPr>
      <w:r w:rsidRPr="00722A20">
        <w:rPr>
          <w:rFonts w:ascii="Garamond" w:eastAsiaTheme="minorHAnsi" w:hAnsi="Garamond"/>
          <w:bCs/>
          <w:sz w:val="24"/>
          <w:szCs w:val="24"/>
        </w:rPr>
        <w:t>Nambisan, S. 2003. Information Systems as a Reference Discipline for New Product Development</w:t>
      </w:r>
      <w:r w:rsidR="00C51D7A" w:rsidRPr="00722A20">
        <w:rPr>
          <w:rFonts w:ascii="Garamond" w:eastAsiaTheme="minorHAnsi" w:hAnsi="Garamond"/>
          <w:bCs/>
          <w:sz w:val="24"/>
          <w:szCs w:val="24"/>
        </w:rPr>
        <w:t>.”</w:t>
      </w:r>
      <w:r w:rsidRPr="00722A20">
        <w:rPr>
          <w:rFonts w:ascii="Garamond" w:eastAsiaTheme="minorHAnsi" w:hAnsi="Garamond"/>
          <w:bCs/>
          <w:sz w:val="24"/>
          <w:szCs w:val="24"/>
        </w:rPr>
        <w:t xml:space="preserve"> </w:t>
      </w:r>
      <w:r w:rsidRPr="00722A20">
        <w:rPr>
          <w:rFonts w:ascii="Garamond" w:eastAsiaTheme="minorHAnsi" w:hAnsi="Garamond"/>
          <w:bCs/>
          <w:i/>
          <w:sz w:val="24"/>
          <w:szCs w:val="24"/>
        </w:rPr>
        <w:t>MIS Quarterly</w:t>
      </w:r>
      <w:r w:rsidRPr="00722A20">
        <w:rPr>
          <w:rFonts w:ascii="Garamond" w:hAnsi="Garamond"/>
          <w:bCs/>
          <w:sz w:val="24"/>
          <w:szCs w:val="24"/>
        </w:rPr>
        <w:t xml:space="preserve"> </w:t>
      </w:r>
      <w:r w:rsidR="00526E25" w:rsidRPr="00722A20">
        <w:rPr>
          <w:rFonts w:ascii="Garamond" w:eastAsiaTheme="minorHAnsi" w:hAnsi="Garamond"/>
          <w:bCs/>
          <w:sz w:val="24"/>
          <w:szCs w:val="24"/>
        </w:rPr>
        <w:t>27</w:t>
      </w:r>
      <w:r w:rsidR="00917914" w:rsidRPr="00722A20">
        <w:rPr>
          <w:rFonts w:ascii="Garamond" w:eastAsiaTheme="minorHAnsi" w:hAnsi="Garamond"/>
          <w:bCs/>
          <w:sz w:val="24"/>
          <w:szCs w:val="24"/>
        </w:rPr>
        <w:t xml:space="preserve"> </w:t>
      </w:r>
      <w:r w:rsidR="00DE5733" w:rsidRPr="00722A20">
        <w:rPr>
          <w:rFonts w:ascii="Garamond" w:eastAsiaTheme="minorHAnsi" w:hAnsi="Garamond"/>
          <w:bCs/>
          <w:sz w:val="24"/>
          <w:szCs w:val="24"/>
        </w:rPr>
        <w:t>(</w:t>
      </w:r>
      <w:r w:rsidR="00526E25" w:rsidRPr="00722A20">
        <w:rPr>
          <w:rFonts w:ascii="Garamond" w:eastAsiaTheme="minorHAnsi" w:hAnsi="Garamond"/>
          <w:bCs/>
          <w:sz w:val="24"/>
          <w:szCs w:val="24"/>
        </w:rPr>
        <w:t>1)</w:t>
      </w:r>
      <w:r w:rsidR="00C51D7A" w:rsidRPr="00722A20">
        <w:rPr>
          <w:rFonts w:ascii="Garamond" w:eastAsiaTheme="minorHAnsi" w:hAnsi="Garamond"/>
          <w:bCs/>
          <w:sz w:val="24"/>
          <w:szCs w:val="24"/>
        </w:rPr>
        <w:t>:</w:t>
      </w:r>
      <w:r w:rsidR="00526E25" w:rsidRPr="00722A20">
        <w:rPr>
          <w:rFonts w:ascii="Garamond" w:eastAsiaTheme="minorHAnsi" w:hAnsi="Garamond"/>
          <w:bCs/>
          <w:sz w:val="24"/>
          <w:szCs w:val="24"/>
        </w:rPr>
        <w:t xml:space="preserve"> 1-18.</w:t>
      </w:r>
    </w:p>
    <w:p w14:paraId="069FF7FA" w14:textId="770F7C94" w:rsidR="00526E25" w:rsidRPr="00722A20" w:rsidRDefault="00A61886" w:rsidP="00984FF8">
      <w:pPr>
        <w:spacing w:after="120" w:line="360" w:lineRule="auto"/>
        <w:ind w:left="426" w:hanging="426"/>
        <w:jc w:val="both"/>
        <w:rPr>
          <w:rFonts w:ascii="Garamond" w:eastAsiaTheme="minorHAnsi" w:hAnsi="Garamond"/>
          <w:bCs/>
          <w:sz w:val="24"/>
          <w:szCs w:val="24"/>
        </w:rPr>
      </w:pPr>
      <w:r w:rsidRPr="00722A20">
        <w:rPr>
          <w:rFonts w:ascii="Garamond" w:eastAsiaTheme="minorHAnsi" w:hAnsi="Garamond"/>
          <w:bCs/>
          <w:sz w:val="24"/>
          <w:szCs w:val="24"/>
        </w:rPr>
        <w:t xml:space="preserve">Nambisan, S. 2013. </w:t>
      </w:r>
      <w:r w:rsidR="00F26B3E" w:rsidRPr="00722A20">
        <w:rPr>
          <w:rFonts w:ascii="Garamond" w:eastAsiaTheme="minorHAnsi" w:hAnsi="Garamond"/>
          <w:bCs/>
          <w:sz w:val="24"/>
          <w:szCs w:val="24"/>
        </w:rPr>
        <w:t>“</w:t>
      </w:r>
      <w:r w:rsidRPr="00722A20">
        <w:rPr>
          <w:rFonts w:ascii="Garamond" w:eastAsiaTheme="minorHAnsi" w:hAnsi="Garamond"/>
          <w:bCs/>
          <w:sz w:val="24"/>
          <w:szCs w:val="24"/>
        </w:rPr>
        <w:t>Information Technology</w:t>
      </w:r>
      <w:r w:rsidRPr="00722A20">
        <w:rPr>
          <w:rFonts w:ascii="Garamond" w:hAnsi="Garamond"/>
          <w:bCs/>
          <w:sz w:val="24"/>
          <w:szCs w:val="24"/>
        </w:rPr>
        <w:t xml:space="preserve"> </w:t>
      </w:r>
      <w:r w:rsidR="00526E25" w:rsidRPr="00722A20">
        <w:rPr>
          <w:rFonts w:ascii="Garamond" w:eastAsiaTheme="minorHAnsi" w:hAnsi="Garamond"/>
          <w:bCs/>
          <w:sz w:val="24"/>
          <w:szCs w:val="24"/>
        </w:rPr>
        <w:t>and Product/Service Innovation: A Brief Assessment and Some Suggestions for Future</w:t>
      </w:r>
      <w:r w:rsidRPr="00722A20">
        <w:rPr>
          <w:rFonts w:ascii="Garamond" w:hAnsi="Garamond"/>
          <w:bCs/>
          <w:sz w:val="24"/>
          <w:szCs w:val="24"/>
        </w:rPr>
        <w:t xml:space="preserve"> </w:t>
      </w:r>
      <w:r w:rsidR="00526E25" w:rsidRPr="00722A20">
        <w:rPr>
          <w:rFonts w:ascii="Garamond" w:eastAsiaTheme="minorHAnsi" w:hAnsi="Garamond"/>
          <w:bCs/>
          <w:sz w:val="24"/>
          <w:szCs w:val="24"/>
        </w:rPr>
        <w:t>Research</w:t>
      </w:r>
      <w:r w:rsidR="001C0B01" w:rsidRPr="00722A20">
        <w:rPr>
          <w:rFonts w:ascii="Garamond" w:eastAsiaTheme="minorHAnsi" w:hAnsi="Garamond"/>
          <w:bCs/>
          <w:sz w:val="24"/>
          <w:szCs w:val="24"/>
        </w:rPr>
        <w:t>.</w:t>
      </w:r>
      <w:r w:rsidR="00F26B3E" w:rsidRPr="00722A20">
        <w:rPr>
          <w:rFonts w:ascii="Garamond" w:eastAsiaTheme="minorHAnsi" w:hAnsi="Garamond"/>
          <w:bCs/>
          <w:sz w:val="24"/>
          <w:szCs w:val="24"/>
        </w:rPr>
        <w:t>”</w:t>
      </w:r>
      <w:r w:rsidR="00526E25" w:rsidRPr="00722A20">
        <w:rPr>
          <w:rFonts w:ascii="Garamond" w:eastAsiaTheme="minorHAnsi" w:hAnsi="Garamond"/>
          <w:bCs/>
          <w:sz w:val="24"/>
          <w:szCs w:val="24"/>
        </w:rPr>
        <w:t xml:space="preserve"> </w:t>
      </w:r>
      <w:r w:rsidR="00526E25" w:rsidRPr="00722A20">
        <w:rPr>
          <w:rFonts w:ascii="Garamond" w:eastAsiaTheme="minorHAnsi" w:hAnsi="Garamond"/>
          <w:bCs/>
          <w:i/>
          <w:sz w:val="24"/>
          <w:szCs w:val="24"/>
        </w:rPr>
        <w:t>Journal of the Association for Information Systems</w:t>
      </w:r>
      <w:r w:rsidRPr="00722A20">
        <w:rPr>
          <w:rFonts w:ascii="Garamond" w:hAnsi="Garamond"/>
          <w:bCs/>
          <w:sz w:val="24"/>
          <w:szCs w:val="24"/>
        </w:rPr>
        <w:t xml:space="preserve"> </w:t>
      </w:r>
      <w:r w:rsidR="00526E25" w:rsidRPr="00722A20">
        <w:rPr>
          <w:rFonts w:ascii="Garamond" w:eastAsiaTheme="minorHAnsi" w:hAnsi="Garamond"/>
          <w:bCs/>
          <w:sz w:val="24"/>
          <w:szCs w:val="24"/>
        </w:rPr>
        <w:t>14</w:t>
      </w:r>
      <w:r w:rsidR="00917914" w:rsidRPr="00722A20">
        <w:rPr>
          <w:rFonts w:ascii="Garamond" w:eastAsiaTheme="minorHAnsi" w:hAnsi="Garamond"/>
          <w:bCs/>
          <w:sz w:val="24"/>
          <w:szCs w:val="24"/>
        </w:rPr>
        <w:t xml:space="preserve"> </w:t>
      </w:r>
      <w:r w:rsidR="001C0B01" w:rsidRPr="00722A20">
        <w:rPr>
          <w:rFonts w:ascii="Garamond" w:eastAsiaTheme="minorHAnsi" w:hAnsi="Garamond"/>
          <w:bCs/>
          <w:sz w:val="24"/>
          <w:szCs w:val="24"/>
        </w:rPr>
        <w:t>(</w:t>
      </w:r>
      <w:r w:rsidR="00526E25" w:rsidRPr="00722A20">
        <w:rPr>
          <w:rFonts w:ascii="Garamond" w:eastAsiaTheme="minorHAnsi" w:hAnsi="Garamond"/>
          <w:bCs/>
          <w:sz w:val="24"/>
          <w:szCs w:val="24"/>
        </w:rPr>
        <w:t>4)</w:t>
      </w:r>
      <w:r w:rsidR="00F26B3E" w:rsidRPr="00722A20">
        <w:rPr>
          <w:rFonts w:ascii="Garamond" w:eastAsiaTheme="minorHAnsi" w:hAnsi="Garamond"/>
          <w:bCs/>
          <w:sz w:val="24"/>
          <w:szCs w:val="24"/>
        </w:rPr>
        <w:t>:</w:t>
      </w:r>
      <w:r w:rsidR="00526E25" w:rsidRPr="00722A20">
        <w:rPr>
          <w:rFonts w:ascii="Garamond" w:eastAsiaTheme="minorHAnsi" w:hAnsi="Garamond"/>
          <w:bCs/>
          <w:sz w:val="24"/>
          <w:szCs w:val="24"/>
        </w:rPr>
        <w:t xml:space="preserve"> 215-226</w:t>
      </w:r>
      <w:r w:rsidRPr="00722A20">
        <w:rPr>
          <w:rFonts w:ascii="Garamond" w:eastAsiaTheme="minorHAnsi" w:hAnsi="Garamond"/>
          <w:bCs/>
          <w:sz w:val="24"/>
          <w:szCs w:val="24"/>
        </w:rPr>
        <w:t>.</w:t>
      </w:r>
    </w:p>
    <w:p w14:paraId="41F8E5AC" w14:textId="509EB982"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Naylor, R.W., </w:t>
      </w:r>
      <w:r w:rsidR="00A83902" w:rsidRPr="00722A20">
        <w:rPr>
          <w:rFonts w:ascii="Garamond" w:hAnsi="Garamond"/>
          <w:sz w:val="24"/>
          <w:szCs w:val="24"/>
        </w:rPr>
        <w:t xml:space="preserve">C.P. </w:t>
      </w:r>
      <w:r w:rsidRPr="00722A20">
        <w:rPr>
          <w:rFonts w:ascii="Garamond" w:hAnsi="Garamond"/>
          <w:sz w:val="24"/>
          <w:szCs w:val="24"/>
        </w:rPr>
        <w:t xml:space="preserve">Lamberton, </w:t>
      </w:r>
      <w:r w:rsidR="00A83902" w:rsidRPr="00722A20">
        <w:rPr>
          <w:rFonts w:ascii="Garamond" w:hAnsi="Garamond"/>
          <w:sz w:val="24"/>
          <w:szCs w:val="24"/>
        </w:rPr>
        <w:t>and M.</w:t>
      </w:r>
      <w:r w:rsidR="00570974" w:rsidRPr="00722A20">
        <w:rPr>
          <w:rFonts w:ascii="Garamond" w:hAnsi="Garamond"/>
          <w:sz w:val="24"/>
          <w:szCs w:val="24"/>
        </w:rPr>
        <w:t xml:space="preserve"> </w:t>
      </w:r>
      <w:r w:rsidRPr="00722A20">
        <w:rPr>
          <w:rFonts w:ascii="Garamond" w:hAnsi="Garamond"/>
          <w:sz w:val="24"/>
          <w:szCs w:val="24"/>
        </w:rPr>
        <w:t>West</w:t>
      </w:r>
      <w:r w:rsidR="00A83902" w:rsidRPr="00722A20">
        <w:rPr>
          <w:rFonts w:ascii="Garamond" w:hAnsi="Garamond"/>
          <w:sz w:val="24"/>
          <w:szCs w:val="24"/>
        </w:rPr>
        <w:t>.</w:t>
      </w:r>
      <w:r w:rsidR="00570974" w:rsidRPr="00722A20">
        <w:rPr>
          <w:rFonts w:ascii="Garamond" w:hAnsi="Garamond"/>
          <w:sz w:val="24"/>
          <w:szCs w:val="24"/>
        </w:rPr>
        <w:t xml:space="preserve"> 2012. </w:t>
      </w:r>
      <w:r w:rsidR="00A83902" w:rsidRPr="00722A20">
        <w:rPr>
          <w:rFonts w:ascii="Garamond" w:hAnsi="Garamond"/>
          <w:sz w:val="24"/>
          <w:szCs w:val="24"/>
        </w:rPr>
        <w:t>“</w:t>
      </w:r>
      <w:r w:rsidRPr="00722A20">
        <w:rPr>
          <w:rFonts w:ascii="Garamond" w:hAnsi="Garamond"/>
          <w:sz w:val="24"/>
          <w:szCs w:val="24"/>
        </w:rPr>
        <w:t>Beyond the “Like” Button: The Impact of Mere Virtual Presence on Brand Evaluations and Purchase Inten</w:t>
      </w:r>
      <w:r w:rsidR="00570974" w:rsidRPr="00722A20">
        <w:rPr>
          <w:rFonts w:ascii="Garamond" w:hAnsi="Garamond"/>
          <w:sz w:val="24"/>
          <w:szCs w:val="24"/>
        </w:rPr>
        <w:t>tions in Social Media Settings.</w:t>
      </w:r>
      <w:r w:rsidR="00A83902"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Journal of Marketing</w:t>
      </w:r>
      <w:r w:rsidRPr="00722A20">
        <w:rPr>
          <w:rFonts w:ascii="Garamond" w:hAnsi="Garamond"/>
          <w:sz w:val="24"/>
          <w:szCs w:val="24"/>
        </w:rPr>
        <w:t xml:space="preserve"> 76 (November)</w:t>
      </w:r>
      <w:r w:rsidR="00A83902" w:rsidRPr="00722A20">
        <w:rPr>
          <w:rFonts w:ascii="Garamond" w:hAnsi="Garamond"/>
          <w:sz w:val="24"/>
          <w:szCs w:val="24"/>
        </w:rPr>
        <w:t>:</w:t>
      </w:r>
      <w:r w:rsidRPr="00722A20">
        <w:rPr>
          <w:rFonts w:ascii="Garamond" w:hAnsi="Garamond"/>
          <w:sz w:val="24"/>
          <w:szCs w:val="24"/>
        </w:rPr>
        <w:t xml:space="preserve"> 105-120.</w:t>
      </w:r>
    </w:p>
    <w:p w14:paraId="3F9DA6FC" w14:textId="4A7B9739" w:rsidR="00E83894" w:rsidRPr="00722A20" w:rsidRDefault="00E83894" w:rsidP="00E83894">
      <w:pPr>
        <w:spacing w:after="120" w:line="360" w:lineRule="auto"/>
        <w:ind w:left="426" w:hanging="426"/>
        <w:jc w:val="both"/>
        <w:rPr>
          <w:rFonts w:ascii="Garamond" w:hAnsi="Garamond"/>
          <w:sz w:val="24"/>
          <w:szCs w:val="24"/>
        </w:rPr>
      </w:pPr>
      <w:r w:rsidRPr="00722A20">
        <w:rPr>
          <w:rFonts w:ascii="Garamond" w:hAnsi="Garamond"/>
          <w:sz w:val="24"/>
          <w:szCs w:val="24"/>
        </w:rPr>
        <w:t xml:space="preserve">Nemoto, Y., F. Akasaka, and Y. Shimomura. 2015. “A framework for managing and utilizing product–service system design knowledge.” </w:t>
      </w:r>
      <w:r w:rsidRPr="00722A20">
        <w:rPr>
          <w:rFonts w:ascii="Garamond" w:hAnsi="Garamond"/>
          <w:i/>
          <w:sz w:val="24"/>
          <w:szCs w:val="24"/>
        </w:rPr>
        <w:t>Production Planning &amp; Control</w:t>
      </w:r>
      <w:r w:rsidRPr="00722A20">
        <w:rPr>
          <w:rFonts w:ascii="Garamond" w:hAnsi="Garamond"/>
          <w:sz w:val="24"/>
          <w:szCs w:val="24"/>
        </w:rPr>
        <w:t xml:space="preserve"> 26(14-15): 1278-1289.</w:t>
      </w:r>
    </w:p>
    <w:p w14:paraId="048FC5A3" w14:textId="46DC861D" w:rsidR="00613A42" w:rsidRPr="00722A20" w:rsidRDefault="00613A42" w:rsidP="00984FF8">
      <w:pPr>
        <w:spacing w:after="120" w:line="360" w:lineRule="auto"/>
        <w:ind w:left="426" w:hanging="426"/>
        <w:jc w:val="both"/>
        <w:rPr>
          <w:rFonts w:ascii="Garamond" w:hAnsi="Garamond"/>
          <w:sz w:val="24"/>
          <w:szCs w:val="24"/>
        </w:rPr>
      </w:pPr>
      <w:r w:rsidRPr="00722A20">
        <w:rPr>
          <w:rFonts w:ascii="Garamond" w:hAnsi="Garamond"/>
          <w:sz w:val="24"/>
          <w:szCs w:val="24"/>
        </w:rPr>
        <w:t>Newbert, S. L. 2007</w:t>
      </w:r>
      <w:r w:rsidR="00BB0895" w:rsidRPr="00722A20">
        <w:rPr>
          <w:rFonts w:ascii="Garamond" w:hAnsi="Garamond"/>
          <w:sz w:val="24"/>
          <w:szCs w:val="24"/>
        </w:rPr>
        <w:t xml:space="preserve">. </w:t>
      </w:r>
      <w:r w:rsidR="00A83902" w:rsidRPr="00722A20">
        <w:rPr>
          <w:rFonts w:ascii="Garamond" w:hAnsi="Garamond"/>
          <w:sz w:val="24"/>
          <w:szCs w:val="24"/>
        </w:rPr>
        <w:t>“</w:t>
      </w:r>
      <w:r w:rsidR="00BB0895" w:rsidRPr="00722A20">
        <w:rPr>
          <w:rFonts w:ascii="Garamond" w:hAnsi="Garamond"/>
          <w:sz w:val="24"/>
          <w:szCs w:val="24"/>
        </w:rPr>
        <w:t>Empirical research on the resource-based view of the firm: an assessment and suggestions for future research.</w:t>
      </w:r>
      <w:r w:rsidR="00A83902" w:rsidRPr="00722A20">
        <w:rPr>
          <w:rFonts w:ascii="Garamond" w:hAnsi="Garamond"/>
          <w:sz w:val="24"/>
          <w:szCs w:val="24"/>
        </w:rPr>
        <w:t>”</w:t>
      </w:r>
      <w:r w:rsidR="00BB0895" w:rsidRPr="00722A20">
        <w:rPr>
          <w:rFonts w:ascii="Garamond" w:hAnsi="Garamond"/>
          <w:sz w:val="24"/>
          <w:szCs w:val="24"/>
        </w:rPr>
        <w:t xml:space="preserve"> </w:t>
      </w:r>
      <w:r w:rsidR="00BB0895" w:rsidRPr="00722A20">
        <w:rPr>
          <w:rFonts w:ascii="Garamond" w:hAnsi="Garamond"/>
          <w:i/>
          <w:sz w:val="24"/>
          <w:szCs w:val="24"/>
        </w:rPr>
        <w:t>Strategic Management Journal</w:t>
      </w:r>
      <w:r w:rsidR="00BB0895" w:rsidRPr="00722A20">
        <w:rPr>
          <w:rFonts w:ascii="Garamond" w:hAnsi="Garamond"/>
          <w:sz w:val="24"/>
          <w:szCs w:val="24"/>
        </w:rPr>
        <w:t xml:space="preserve"> </w:t>
      </w:r>
      <w:r w:rsidR="00653A26" w:rsidRPr="00722A20">
        <w:rPr>
          <w:rFonts w:ascii="Garamond" w:hAnsi="Garamond"/>
          <w:sz w:val="24"/>
          <w:szCs w:val="24"/>
        </w:rPr>
        <w:t>28(2)</w:t>
      </w:r>
      <w:r w:rsidR="00A83902" w:rsidRPr="00722A20">
        <w:rPr>
          <w:rFonts w:ascii="Garamond" w:hAnsi="Garamond"/>
          <w:sz w:val="24"/>
          <w:szCs w:val="24"/>
        </w:rPr>
        <w:t>:</w:t>
      </w:r>
      <w:r w:rsidR="00653A26" w:rsidRPr="00722A20">
        <w:rPr>
          <w:rFonts w:ascii="Garamond" w:hAnsi="Garamond"/>
          <w:sz w:val="24"/>
          <w:szCs w:val="24"/>
        </w:rPr>
        <w:t xml:space="preserve"> 121-146.</w:t>
      </w:r>
    </w:p>
    <w:p w14:paraId="1A9DC300" w14:textId="1A857682" w:rsidR="0083106F" w:rsidRPr="00722A20" w:rsidRDefault="0083106F"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Orlikowski, W. J., </w:t>
      </w:r>
      <w:r w:rsidR="00162C35" w:rsidRPr="00722A20">
        <w:rPr>
          <w:rFonts w:ascii="Garamond" w:hAnsi="Garamond"/>
          <w:sz w:val="24"/>
          <w:szCs w:val="24"/>
        </w:rPr>
        <w:t xml:space="preserve">and J.J. </w:t>
      </w:r>
      <w:r w:rsidRPr="00722A20">
        <w:rPr>
          <w:rFonts w:ascii="Garamond" w:hAnsi="Garamond"/>
          <w:sz w:val="24"/>
          <w:szCs w:val="24"/>
        </w:rPr>
        <w:t>Baroudi</w:t>
      </w:r>
      <w:r w:rsidR="00162C35" w:rsidRPr="00722A20">
        <w:rPr>
          <w:rFonts w:ascii="Garamond" w:hAnsi="Garamond"/>
          <w:sz w:val="24"/>
          <w:szCs w:val="24"/>
        </w:rPr>
        <w:t>.</w:t>
      </w:r>
      <w:r w:rsidRPr="00722A20">
        <w:rPr>
          <w:rFonts w:ascii="Garamond" w:hAnsi="Garamond"/>
          <w:sz w:val="24"/>
          <w:szCs w:val="24"/>
        </w:rPr>
        <w:t xml:space="preserve"> 1991. </w:t>
      </w:r>
      <w:r w:rsidR="00162C35" w:rsidRPr="00722A20">
        <w:rPr>
          <w:rFonts w:ascii="Garamond" w:hAnsi="Garamond"/>
          <w:sz w:val="24"/>
          <w:szCs w:val="24"/>
        </w:rPr>
        <w:t>“</w:t>
      </w:r>
      <w:r w:rsidRPr="00722A20">
        <w:rPr>
          <w:rFonts w:ascii="Garamond" w:hAnsi="Garamond"/>
          <w:sz w:val="24"/>
          <w:szCs w:val="24"/>
        </w:rPr>
        <w:t>Studying Information Technology in Organizations: Research Approaches and Assumptions</w:t>
      </w:r>
      <w:r w:rsidR="00162C35"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Information Systems Research</w:t>
      </w:r>
      <w:r w:rsidRPr="00722A20">
        <w:rPr>
          <w:rFonts w:ascii="Garamond" w:hAnsi="Garamond"/>
          <w:sz w:val="24"/>
          <w:szCs w:val="24"/>
        </w:rPr>
        <w:t xml:space="preserve"> 2</w:t>
      </w:r>
      <w:r w:rsidR="00162C35" w:rsidRPr="00722A20">
        <w:rPr>
          <w:rFonts w:ascii="Garamond" w:hAnsi="Garamond"/>
          <w:sz w:val="24"/>
          <w:szCs w:val="24"/>
        </w:rPr>
        <w:t xml:space="preserve">: </w:t>
      </w:r>
      <w:r w:rsidRPr="00722A20">
        <w:rPr>
          <w:rFonts w:ascii="Garamond" w:hAnsi="Garamond"/>
          <w:sz w:val="24"/>
          <w:szCs w:val="24"/>
        </w:rPr>
        <w:t>1-28.</w:t>
      </w:r>
    </w:p>
    <w:p w14:paraId="314EA719" w14:textId="2531BD6C"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lang w:eastAsia="en-GB"/>
        </w:rPr>
        <w:lastRenderedPageBreak/>
        <w:t>O'Reilly,</w:t>
      </w:r>
      <w:r w:rsidRPr="00722A20">
        <w:rPr>
          <w:rFonts w:ascii="Garamond" w:hAnsi="Garamond"/>
          <w:sz w:val="24"/>
          <w:szCs w:val="24"/>
        </w:rPr>
        <w:t xml:space="preserve"> T.</w:t>
      </w:r>
      <w:r w:rsidR="00A270C4" w:rsidRPr="00722A20">
        <w:rPr>
          <w:rFonts w:ascii="Garamond" w:hAnsi="Garamond"/>
          <w:sz w:val="24"/>
          <w:szCs w:val="24"/>
        </w:rPr>
        <w:t xml:space="preserve"> 2</w:t>
      </w:r>
      <w:r w:rsidRPr="00722A20">
        <w:rPr>
          <w:rFonts w:ascii="Garamond" w:hAnsi="Garamond"/>
          <w:sz w:val="24"/>
          <w:szCs w:val="24"/>
        </w:rPr>
        <w:t xml:space="preserve">007. </w:t>
      </w:r>
      <w:r w:rsidR="001E731F" w:rsidRPr="00722A20">
        <w:rPr>
          <w:rFonts w:ascii="Garamond" w:hAnsi="Garamond"/>
          <w:sz w:val="24"/>
          <w:szCs w:val="24"/>
        </w:rPr>
        <w:t>“</w:t>
      </w:r>
      <w:r w:rsidRPr="00722A20">
        <w:rPr>
          <w:rFonts w:ascii="Garamond" w:hAnsi="Garamond"/>
          <w:iCs/>
          <w:sz w:val="24"/>
          <w:szCs w:val="24"/>
          <w:lang w:eastAsia="en-GB"/>
        </w:rPr>
        <w:t>What Is Web 2.0: Design Patterns and Business Models for t</w:t>
      </w:r>
      <w:r w:rsidR="00A270C4" w:rsidRPr="00722A20">
        <w:rPr>
          <w:rFonts w:ascii="Garamond" w:hAnsi="Garamond"/>
          <w:iCs/>
          <w:sz w:val="24"/>
          <w:szCs w:val="24"/>
          <w:lang w:eastAsia="en-GB"/>
        </w:rPr>
        <w:t>he Next Generation of Software.</w:t>
      </w:r>
      <w:r w:rsidR="001E731F" w:rsidRPr="00722A20">
        <w:rPr>
          <w:rFonts w:ascii="Garamond" w:hAnsi="Garamond"/>
          <w:iCs/>
          <w:sz w:val="24"/>
          <w:szCs w:val="24"/>
          <w:lang w:eastAsia="en-GB"/>
        </w:rPr>
        <w:t>”</w:t>
      </w:r>
      <w:r w:rsidRPr="00722A20">
        <w:rPr>
          <w:rFonts w:ascii="Garamond" w:hAnsi="Garamond"/>
          <w:iCs/>
          <w:sz w:val="24"/>
          <w:szCs w:val="24"/>
          <w:lang w:eastAsia="en-GB"/>
        </w:rPr>
        <w:t xml:space="preserve"> </w:t>
      </w:r>
      <w:r w:rsidRPr="00722A20">
        <w:rPr>
          <w:rFonts w:ascii="Garamond" w:hAnsi="Garamond"/>
          <w:i/>
          <w:sz w:val="24"/>
          <w:szCs w:val="24"/>
          <w:lang w:eastAsia="en-GB"/>
        </w:rPr>
        <w:t>Communications and Strategies</w:t>
      </w:r>
      <w:r w:rsidR="00A270C4" w:rsidRPr="00722A20">
        <w:rPr>
          <w:rFonts w:ascii="Garamond" w:hAnsi="Garamond"/>
          <w:sz w:val="24"/>
          <w:szCs w:val="24"/>
          <w:lang w:eastAsia="en-GB"/>
        </w:rPr>
        <w:t xml:space="preserve"> 17 (1)</w:t>
      </w:r>
      <w:r w:rsidR="001E731F" w:rsidRPr="00722A20">
        <w:rPr>
          <w:rFonts w:ascii="Garamond" w:hAnsi="Garamond"/>
          <w:sz w:val="24"/>
          <w:szCs w:val="24"/>
          <w:lang w:eastAsia="en-GB"/>
        </w:rPr>
        <w:t>:</w:t>
      </w:r>
      <w:r w:rsidRPr="00722A20">
        <w:rPr>
          <w:rFonts w:ascii="Garamond" w:hAnsi="Garamond"/>
          <w:sz w:val="24"/>
          <w:szCs w:val="24"/>
          <w:lang w:eastAsia="en-GB"/>
        </w:rPr>
        <w:t xml:space="preserve"> 17-37.</w:t>
      </w:r>
    </w:p>
    <w:p w14:paraId="316D4A97" w14:textId="5A0C1EBA" w:rsidR="00526E25" w:rsidRPr="00722A20" w:rsidRDefault="00526E25" w:rsidP="00984FF8">
      <w:pPr>
        <w:spacing w:after="120" w:line="360" w:lineRule="auto"/>
        <w:ind w:left="426" w:hanging="426"/>
        <w:jc w:val="both"/>
        <w:rPr>
          <w:rFonts w:ascii="Garamond" w:eastAsiaTheme="minorHAnsi" w:hAnsi="Garamond"/>
          <w:sz w:val="24"/>
          <w:szCs w:val="24"/>
          <w:lang w:eastAsia="en-GB"/>
        </w:rPr>
      </w:pPr>
      <w:r w:rsidRPr="00722A20">
        <w:rPr>
          <w:rFonts w:ascii="Garamond" w:eastAsiaTheme="minorHAnsi" w:hAnsi="Garamond"/>
          <w:sz w:val="24"/>
          <w:szCs w:val="24"/>
          <w:lang w:eastAsia="en-GB"/>
        </w:rPr>
        <w:t>Pavlou, P.</w:t>
      </w:r>
      <w:r w:rsidR="005230C7" w:rsidRPr="00722A20">
        <w:rPr>
          <w:rFonts w:ascii="Garamond" w:eastAsiaTheme="minorHAnsi" w:hAnsi="Garamond"/>
          <w:sz w:val="24"/>
          <w:szCs w:val="24"/>
          <w:lang w:eastAsia="en-GB"/>
        </w:rPr>
        <w:t>, and O.</w:t>
      </w:r>
      <w:r w:rsidRPr="00722A20">
        <w:rPr>
          <w:rFonts w:ascii="Garamond" w:eastAsiaTheme="minorHAnsi" w:hAnsi="Garamond"/>
          <w:sz w:val="24"/>
          <w:szCs w:val="24"/>
          <w:lang w:eastAsia="en-GB"/>
        </w:rPr>
        <w:t xml:space="preserve"> </w:t>
      </w:r>
      <w:r w:rsidR="005230C7" w:rsidRPr="00722A20">
        <w:rPr>
          <w:rFonts w:ascii="Garamond" w:eastAsiaTheme="minorHAnsi" w:hAnsi="Garamond"/>
          <w:sz w:val="24"/>
          <w:szCs w:val="24"/>
          <w:lang w:eastAsia="en-GB"/>
        </w:rPr>
        <w:t>El-</w:t>
      </w:r>
      <w:r w:rsidRPr="00722A20">
        <w:rPr>
          <w:rFonts w:ascii="Garamond" w:eastAsiaTheme="minorHAnsi" w:hAnsi="Garamond"/>
          <w:sz w:val="24"/>
          <w:szCs w:val="24"/>
          <w:lang w:eastAsia="en-GB"/>
        </w:rPr>
        <w:t>Sawy</w:t>
      </w:r>
      <w:r w:rsidR="005230C7" w:rsidRPr="00722A20">
        <w:rPr>
          <w:rFonts w:ascii="Garamond" w:eastAsiaTheme="minorHAnsi" w:hAnsi="Garamond"/>
          <w:sz w:val="24"/>
          <w:szCs w:val="24"/>
          <w:lang w:eastAsia="en-GB"/>
        </w:rPr>
        <w:t xml:space="preserve">. </w:t>
      </w:r>
      <w:r w:rsidRPr="00722A20">
        <w:rPr>
          <w:rFonts w:ascii="Garamond" w:eastAsiaTheme="minorHAnsi" w:hAnsi="Garamond"/>
          <w:sz w:val="24"/>
          <w:szCs w:val="24"/>
          <w:lang w:eastAsia="en-GB"/>
        </w:rPr>
        <w:t xml:space="preserve">2006. </w:t>
      </w:r>
      <w:r w:rsidR="005230C7" w:rsidRPr="00722A20">
        <w:rPr>
          <w:rFonts w:ascii="Garamond" w:eastAsiaTheme="minorHAnsi" w:hAnsi="Garamond"/>
          <w:sz w:val="24"/>
          <w:szCs w:val="24"/>
          <w:lang w:eastAsia="en-GB"/>
        </w:rPr>
        <w:t>“</w:t>
      </w:r>
      <w:r w:rsidRPr="00722A20">
        <w:rPr>
          <w:rFonts w:ascii="Garamond" w:eastAsiaTheme="minorHAnsi" w:hAnsi="Garamond"/>
          <w:sz w:val="24"/>
          <w:szCs w:val="24"/>
          <w:lang w:eastAsia="en-GB"/>
        </w:rPr>
        <w:t>From IT Leveraging Competence to Competitive Advantage in Turbulent Environments: The Case of</w:t>
      </w:r>
      <w:r w:rsidR="00A61886" w:rsidRPr="00722A20">
        <w:rPr>
          <w:rFonts w:ascii="Garamond" w:hAnsi="Garamond"/>
          <w:sz w:val="24"/>
          <w:szCs w:val="24"/>
          <w:lang w:eastAsia="en-GB"/>
        </w:rPr>
        <w:t xml:space="preserve"> </w:t>
      </w:r>
      <w:r w:rsidRPr="00722A20">
        <w:rPr>
          <w:rFonts w:ascii="Garamond" w:eastAsiaTheme="minorHAnsi" w:hAnsi="Garamond"/>
          <w:sz w:val="24"/>
          <w:szCs w:val="24"/>
          <w:lang w:eastAsia="en-GB"/>
        </w:rPr>
        <w:t>New</w:t>
      </w:r>
      <w:r w:rsidR="00A61886" w:rsidRPr="00722A20">
        <w:rPr>
          <w:rFonts w:ascii="Garamond" w:hAnsi="Garamond"/>
          <w:sz w:val="24"/>
          <w:szCs w:val="24"/>
          <w:lang w:eastAsia="en-GB"/>
        </w:rPr>
        <w:t xml:space="preserve"> </w:t>
      </w:r>
      <w:r w:rsidR="00C05E66" w:rsidRPr="00722A20">
        <w:rPr>
          <w:rFonts w:ascii="Garamond" w:eastAsiaTheme="minorHAnsi" w:hAnsi="Garamond"/>
          <w:sz w:val="24"/>
          <w:szCs w:val="24"/>
          <w:lang w:eastAsia="en-GB"/>
        </w:rPr>
        <w:t>Product Development.</w:t>
      </w:r>
      <w:r w:rsidR="005230C7" w:rsidRPr="00722A20">
        <w:rPr>
          <w:rFonts w:ascii="Garamond" w:eastAsiaTheme="minorHAnsi" w:hAnsi="Garamond"/>
          <w:sz w:val="24"/>
          <w:szCs w:val="24"/>
          <w:lang w:eastAsia="en-GB"/>
        </w:rPr>
        <w:t>”</w:t>
      </w:r>
      <w:r w:rsidRPr="00722A20">
        <w:rPr>
          <w:rFonts w:ascii="Garamond" w:eastAsiaTheme="minorHAnsi" w:hAnsi="Garamond"/>
          <w:sz w:val="24"/>
          <w:szCs w:val="24"/>
          <w:lang w:eastAsia="en-GB"/>
        </w:rPr>
        <w:t xml:space="preserve"> </w:t>
      </w:r>
      <w:r w:rsidRPr="00722A20">
        <w:rPr>
          <w:rFonts w:ascii="Garamond" w:eastAsiaTheme="minorHAnsi" w:hAnsi="Garamond"/>
          <w:i/>
          <w:sz w:val="24"/>
          <w:szCs w:val="24"/>
          <w:lang w:eastAsia="en-GB"/>
        </w:rPr>
        <w:t>Information Systems Research</w:t>
      </w:r>
      <w:r w:rsidR="00A61886" w:rsidRPr="00722A20">
        <w:rPr>
          <w:rFonts w:ascii="Garamond" w:hAnsi="Garamond"/>
          <w:sz w:val="24"/>
          <w:szCs w:val="24"/>
          <w:lang w:eastAsia="en-GB"/>
        </w:rPr>
        <w:t xml:space="preserve"> </w:t>
      </w:r>
      <w:r w:rsidRPr="00722A20">
        <w:rPr>
          <w:rFonts w:ascii="Garamond" w:eastAsiaTheme="minorHAnsi" w:hAnsi="Garamond"/>
          <w:sz w:val="24"/>
          <w:szCs w:val="24"/>
          <w:lang w:eastAsia="en-GB"/>
        </w:rPr>
        <w:t>17</w:t>
      </w:r>
      <w:r w:rsidR="00C05E66" w:rsidRPr="00722A20">
        <w:rPr>
          <w:rFonts w:ascii="Garamond" w:eastAsiaTheme="minorHAnsi" w:hAnsi="Garamond"/>
          <w:sz w:val="24"/>
          <w:szCs w:val="24"/>
          <w:lang w:eastAsia="en-GB"/>
        </w:rPr>
        <w:t xml:space="preserve"> (</w:t>
      </w:r>
      <w:r w:rsidRPr="00722A20">
        <w:rPr>
          <w:rFonts w:ascii="Garamond" w:eastAsiaTheme="minorHAnsi" w:hAnsi="Garamond"/>
          <w:sz w:val="24"/>
          <w:szCs w:val="24"/>
          <w:lang w:eastAsia="en-GB"/>
        </w:rPr>
        <w:t>3)</w:t>
      </w:r>
      <w:r w:rsidR="005230C7" w:rsidRPr="00722A20">
        <w:rPr>
          <w:rFonts w:ascii="Garamond" w:eastAsiaTheme="minorHAnsi" w:hAnsi="Garamond"/>
          <w:sz w:val="24"/>
          <w:szCs w:val="24"/>
          <w:lang w:eastAsia="en-GB"/>
        </w:rPr>
        <w:t>;</w:t>
      </w:r>
      <w:r w:rsidRPr="00722A20">
        <w:rPr>
          <w:rFonts w:ascii="Garamond" w:eastAsiaTheme="minorHAnsi" w:hAnsi="Garamond"/>
          <w:sz w:val="24"/>
          <w:szCs w:val="24"/>
          <w:lang w:eastAsia="en-GB"/>
        </w:rPr>
        <w:t xml:space="preserve"> 198-220.</w:t>
      </w:r>
    </w:p>
    <w:p w14:paraId="48D35AE5" w14:textId="774C828C" w:rsidR="00526E25" w:rsidRPr="00722A20" w:rsidRDefault="00A61886" w:rsidP="00984FF8">
      <w:pPr>
        <w:spacing w:after="120" w:line="360" w:lineRule="auto"/>
        <w:ind w:left="426" w:hanging="426"/>
        <w:jc w:val="both"/>
        <w:rPr>
          <w:rFonts w:ascii="Garamond" w:eastAsiaTheme="minorHAnsi" w:hAnsi="Garamond"/>
          <w:sz w:val="24"/>
          <w:szCs w:val="24"/>
          <w:lang w:eastAsia="en-GB"/>
        </w:rPr>
      </w:pPr>
      <w:r w:rsidRPr="00722A20">
        <w:rPr>
          <w:rFonts w:ascii="Garamond" w:eastAsiaTheme="minorHAnsi" w:hAnsi="Garamond"/>
          <w:sz w:val="24"/>
          <w:szCs w:val="24"/>
          <w:lang w:eastAsia="en-GB"/>
        </w:rPr>
        <w:t>Pavlou, P</w:t>
      </w:r>
      <w:r w:rsidR="006003B5" w:rsidRPr="00722A20">
        <w:rPr>
          <w:rFonts w:ascii="Garamond" w:eastAsiaTheme="minorHAnsi" w:hAnsi="Garamond"/>
          <w:sz w:val="24"/>
          <w:szCs w:val="24"/>
          <w:lang w:eastAsia="en-GB"/>
        </w:rPr>
        <w:t>.</w:t>
      </w:r>
      <w:r w:rsidRPr="00722A20">
        <w:rPr>
          <w:rFonts w:ascii="Garamond" w:eastAsiaTheme="minorHAnsi" w:hAnsi="Garamond"/>
          <w:sz w:val="24"/>
          <w:szCs w:val="24"/>
          <w:lang w:eastAsia="en-GB"/>
        </w:rPr>
        <w:t>,</w:t>
      </w:r>
      <w:r w:rsidR="006003B5" w:rsidRPr="00722A20">
        <w:rPr>
          <w:rFonts w:ascii="Garamond" w:eastAsiaTheme="minorHAnsi" w:hAnsi="Garamond"/>
          <w:sz w:val="24"/>
          <w:szCs w:val="24"/>
          <w:lang w:eastAsia="en-GB"/>
        </w:rPr>
        <w:t xml:space="preserve"> and O.</w:t>
      </w:r>
      <w:r w:rsidRPr="00722A20">
        <w:rPr>
          <w:rFonts w:ascii="Garamond" w:eastAsiaTheme="minorHAnsi" w:hAnsi="Garamond"/>
          <w:sz w:val="24"/>
          <w:szCs w:val="24"/>
          <w:lang w:eastAsia="en-GB"/>
        </w:rPr>
        <w:t xml:space="preserve"> El</w:t>
      </w:r>
      <w:r w:rsidR="006003B5" w:rsidRPr="00722A20">
        <w:rPr>
          <w:rFonts w:ascii="Garamond" w:eastAsiaTheme="minorHAnsi" w:hAnsi="Garamond"/>
          <w:sz w:val="24"/>
          <w:szCs w:val="24"/>
          <w:lang w:eastAsia="en-GB"/>
        </w:rPr>
        <w:t>-</w:t>
      </w:r>
      <w:r w:rsidRPr="00722A20">
        <w:rPr>
          <w:rFonts w:ascii="Garamond" w:eastAsiaTheme="minorHAnsi" w:hAnsi="Garamond"/>
          <w:sz w:val="24"/>
          <w:szCs w:val="24"/>
          <w:lang w:eastAsia="en-GB"/>
        </w:rPr>
        <w:t>Sawy</w:t>
      </w:r>
      <w:r w:rsidR="006003B5" w:rsidRPr="00722A20">
        <w:rPr>
          <w:rFonts w:ascii="Garamond" w:eastAsiaTheme="minorHAnsi" w:hAnsi="Garamond"/>
          <w:sz w:val="24"/>
          <w:szCs w:val="24"/>
          <w:lang w:eastAsia="en-GB"/>
        </w:rPr>
        <w:t>.</w:t>
      </w:r>
      <w:r w:rsidRPr="00722A20">
        <w:rPr>
          <w:rFonts w:ascii="Garamond" w:eastAsiaTheme="minorHAnsi" w:hAnsi="Garamond"/>
          <w:sz w:val="24"/>
          <w:szCs w:val="24"/>
          <w:lang w:eastAsia="en-GB"/>
        </w:rPr>
        <w:t xml:space="preserve"> 2010. </w:t>
      </w:r>
      <w:r w:rsidR="006003B5" w:rsidRPr="00722A20">
        <w:rPr>
          <w:rFonts w:ascii="Garamond" w:eastAsiaTheme="minorHAnsi" w:hAnsi="Garamond"/>
          <w:sz w:val="24"/>
          <w:szCs w:val="24"/>
          <w:lang w:eastAsia="en-GB"/>
        </w:rPr>
        <w:t>“</w:t>
      </w:r>
      <w:r w:rsidRPr="00722A20">
        <w:rPr>
          <w:rFonts w:ascii="Garamond" w:eastAsiaTheme="minorHAnsi" w:hAnsi="Garamond"/>
          <w:sz w:val="24"/>
          <w:szCs w:val="24"/>
          <w:lang w:eastAsia="en-GB"/>
        </w:rPr>
        <w:t>The “third hand”: IT-enabled</w:t>
      </w:r>
      <w:r w:rsidRPr="00722A20">
        <w:rPr>
          <w:rFonts w:ascii="Garamond" w:hAnsi="Garamond"/>
          <w:sz w:val="24"/>
          <w:szCs w:val="24"/>
          <w:lang w:eastAsia="en-GB"/>
        </w:rPr>
        <w:t xml:space="preserve"> </w:t>
      </w:r>
      <w:r w:rsidR="00526E25" w:rsidRPr="00722A20">
        <w:rPr>
          <w:rFonts w:ascii="Garamond" w:eastAsiaTheme="minorHAnsi" w:hAnsi="Garamond"/>
          <w:sz w:val="24"/>
          <w:szCs w:val="24"/>
          <w:lang w:eastAsia="en-GB"/>
        </w:rPr>
        <w:t>competitive advantage in turbulence through improvisational</w:t>
      </w:r>
      <w:r w:rsidRPr="00722A20">
        <w:rPr>
          <w:rFonts w:ascii="Garamond" w:hAnsi="Garamond"/>
          <w:sz w:val="24"/>
          <w:szCs w:val="24"/>
          <w:lang w:eastAsia="en-GB"/>
        </w:rPr>
        <w:t xml:space="preserve"> </w:t>
      </w:r>
      <w:r w:rsidR="00526E25" w:rsidRPr="00722A20">
        <w:rPr>
          <w:rFonts w:ascii="Garamond" w:eastAsiaTheme="minorHAnsi" w:hAnsi="Garamond"/>
          <w:sz w:val="24"/>
          <w:szCs w:val="24"/>
          <w:lang w:eastAsia="en-GB"/>
        </w:rPr>
        <w:t>capabilities.</w:t>
      </w:r>
      <w:r w:rsidR="006003B5" w:rsidRPr="00722A20">
        <w:rPr>
          <w:rFonts w:ascii="Garamond" w:eastAsiaTheme="minorHAnsi" w:hAnsi="Garamond"/>
          <w:sz w:val="24"/>
          <w:szCs w:val="24"/>
          <w:lang w:eastAsia="en-GB"/>
        </w:rPr>
        <w:t>”</w:t>
      </w:r>
      <w:r w:rsidRPr="00722A20">
        <w:rPr>
          <w:rFonts w:ascii="Garamond" w:hAnsi="Garamond"/>
          <w:sz w:val="24"/>
          <w:szCs w:val="24"/>
          <w:lang w:eastAsia="en-GB"/>
        </w:rPr>
        <w:t xml:space="preserve"> </w:t>
      </w:r>
      <w:r w:rsidR="00526E25" w:rsidRPr="00722A20">
        <w:rPr>
          <w:rFonts w:ascii="Garamond" w:eastAsiaTheme="minorHAnsi" w:hAnsi="Garamond"/>
          <w:i/>
          <w:sz w:val="24"/>
          <w:szCs w:val="24"/>
          <w:lang w:eastAsia="en-GB"/>
        </w:rPr>
        <w:t>Information Systems Research</w:t>
      </w:r>
      <w:r w:rsidRPr="00722A20">
        <w:rPr>
          <w:rFonts w:ascii="Garamond" w:hAnsi="Garamond"/>
          <w:sz w:val="24"/>
          <w:szCs w:val="24"/>
          <w:lang w:eastAsia="en-GB"/>
        </w:rPr>
        <w:t xml:space="preserve"> </w:t>
      </w:r>
      <w:r w:rsidR="00526E25" w:rsidRPr="00722A20">
        <w:rPr>
          <w:rFonts w:ascii="Garamond" w:eastAsiaTheme="minorHAnsi" w:hAnsi="Garamond"/>
          <w:sz w:val="24"/>
          <w:szCs w:val="24"/>
          <w:lang w:eastAsia="en-GB"/>
        </w:rPr>
        <w:t>21</w:t>
      </w:r>
      <w:r w:rsidRPr="00722A20">
        <w:rPr>
          <w:rFonts w:ascii="Garamond" w:hAnsi="Garamond"/>
          <w:sz w:val="24"/>
          <w:szCs w:val="24"/>
          <w:lang w:eastAsia="en-GB"/>
        </w:rPr>
        <w:t xml:space="preserve"> </w:t>
      </w:r>
      <w:r w:rsidR="00C05E66" w:rsidRPr="00722A20">
        <w:rPr>
          <w:rFonts w:ascii="Garamond" w:eastAsiaTheme="minorHAnsi" w:hAnsi="Garamond"/>
          <w:sz w:val="24"/>
          <w:szCs w:val="24"/>
          <w:lang w:eastAsia="en-GB"/>
        </w:rPr>
        <w:t>(3)</w:t>
      </w:r>
      <w:r w:rsidR="006003B5" w:rsidRPr="00722A20">
        <w:rPr>
          <w:rFonts w:ascii="Garamond" w:eastAsiaTheme="minorHAnsi" w:hAnsi="Garamond"/>
          <w:sz w:val="24"/>
          <w:szCs w:val="24"/>
          <w:lang w:eastAsia="en-GB"/>
        </w:rPr>
        <w:t>:</w:t>
      </w:r>
      <w:r w:rsidR="00C05E66" w:rsidRPr="00722A20">
        <w:rPr>
          <w:rFonts w:ascii="Garamond" w:eastAsiaTheme="minorHAnsi" w:hAnsi="Garamond"/>
          <w:sz w:val="24"/>
          <w:szCs w:val="24"/>
          <w:lang w:eastAsia="en-GB"/>
        </w:rPr>
        <w:t xml:space="preserve"> 443</w:t>
      </w:r>
      <w:r w:rsidRPr="00722A20">
        <w:rPr>
          <w:rFonts w:ascii="Garamond" w:eastAsiaTheme="minorHAnsi" w:hAnsi="Garamond"/>
          <w:sz w:val="24"/>
          <w:szCs w:val="24"/>
          <w:lang w:eastAsia="en-GB"/>
        </w:rPr>
        <w:t>-471.</w:t>
      </w:r>
    </w:p>
    <w:p w14:paraId="6F52ED70" w14:textId="66DFB25F"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Petersen, K.J., </w:t>
      </w:r>
      <w:r w:rsidR="00795D18" w:rsidRPr="00722A20">
        <w:rPr>
          <w:rFonts w:ascii="Garamond" w:hAnsi="Garamond"/>
          <w:sz w:val="24"/>
          <w:szCs w:val="24"/>
        </w:rPr>
        <w:t xml:space="preserve">R.B. </w:t>
      </w:r>
      <w:r w:rsidRPr="00722A20">
        <w:rPr>
          <w:rFonts w:ascii="Garamond" w:hAnsi="Garamond"/>
          <w:sz w:val="24"/>
          <w:szCs w:val="24"/>
        </w:rPr>
        <w:t>Handfield</w:t>
      </w:r>
      <w:r w:rsidR="00795D18" w:rsidRPr="00722A20">
        <w:rPr>
          <w:rFonts w:ascii="Garamond" w:hAnsi="Garamond"/>
          <w:sz w:val="24"/>
          <w:szCs w:val="24"/>
        </w:rPr>
        <w:t>, and G.L.</w:t>
      </w:r>
      <w:r w:rsidRPr="00722A20">
        <w:rPr>
          <w:rFonts w:ascii="Garamond" w:hAnsi="Garamond"/>
          <w:sz w:val="24"/>
          <w:szCs w:val="24"/>
        </w:rPr>
        <w:t xml:space="preserve"> Ragatz</w:t>
      </w:r>
      <w:r w:rsidR="00795D18" w:rsidRPr="00722A20">
        <w:rPr>
          <w:rFonts w:ascii="Garamond" w:hAnsi="Garamond"/>
          <w:sz w:val="24"/>
          <w:szCs w:val="24"/>
        </w:rPr>
        <w:t>.</w:t>
      </w:r>
      <w:r w:rsidRPr="00722A20">
        <w:rPr>
          <w:rFonts w:ascii="Garamond" w:hAnsi="Garamond"/>
          <w:sz w:val="24"/>
          <w:szCs w:val="24"/>
        </w:rPr>
        <w:t xml:space="preserve"> 2003. </w:t>
      </w:r>
      <w:r w:rsidR="00795D18" w:rsidRPr="00722A20">
        <w:rPr>
          <w:rFonts w:ascii="Garamond" w:hAnsi="Garamond"/>
          <w:sz w:val="24"/>
          <w:szCs w:val="24"/>
        </w:rPr>
        <w:t>“</w:t>
      </w:r>
      <w:r w:rsidRPr="00722A20">
        <w:rPr>
          <w:rFonts w:ascii="Garamond" w:hAnsi="Garamond"/>
          <w:sz w:val="24"/>
          <w:szCs w:val="24"/>
        </w:rPr>
        <w:t>A Model of Supplier Integration into New Product Development.</w:t>
      </w:r>
      <w:r w:rsidR="00795D18"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Journal of Product Innovation Management</w:t>
      </w:r>
      <w:r w:rsidRPr="00722A20">
        <w:rPr>
          <w:rFonts w:ascii="Garamond" w:hAnsi="Garamond"/>
          <w:sz w:val="24"/>
          <w:szCs w:val="24"/>
        </w:rPr>
        <w:t xml:space="preserve"> 20 (4)</w:t>
      </w:r>
      <w:r w:rsidR="00795D18" w:rsidRPr="00722A20">
        <w:rPr>
          <w:rFonts w:ascii="Garamond" w:hAnsi="Garamond"/>
          <w:sz w:val="24"/>
          <w:szCs w:val="24"/>
        </w:rPr>
        <w:t>:</w:t>
      </w:r>
      <w:r w:rsidRPr="00722A20">
        <w:rPr>
          <w:rFonts w:ascii="Garamond" w:hAnsi="Garamond"/>
          <w:sz w:val="24"/>
          <w:szCs w:val="24"/>
        </w:rPr>
        <w:t xml:space="preserve"> 284–299.</w:t>
      </w:r>
    </w:p>
    <w:p w14:paraId="52479649" w14:textId="75E7977B" w:rsidR="00526E25" w:rsidRPr="00722A20" w:rsidRDefault="00526E25" w:rsidP="00984FF8">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 xml:space="preserve">Piller, F.T., </w:t>
      </w:r>
      <w:r w:rsidR="008203F1" w:rsidRPr="00722A20">
        <w:rPr>
          <w:rFonts w:ascii="Garamond" w:eastAsiaTheme="minorHAnsi" w:hAnsi="Garamond"/>
          <w:sz w:val="24"/>
          <w:szCs w:val="24"/>
        </w:rPr>
        <w:t xml:space="preserve">P. </w:t>
      </w:r>
      <w:r w:rsidRPr="00722A20">
        <w:rPr>
          <w:rFonts w:ascii="Garamond" w:eastAsiaTheme="minorHAnsi" w:hAnsi="Garamond"/>
          <w:sz w:val="24"/>
          <w:szCs w:val="24"/>
        </w:rPr>
        <w:t xml:space="preserve">Schubert, </w:t>
      </w:r>
      <w:r w:rsidR="008203F1" w:rsidRPr="00722A20">
        <w:rPr>
          <w:rFonts w:ascii="Garamond" w:eastAsiaTheme="minorHAnsi" w:hAnsi="Garamond"/>
          <w:sz w:val="24"/>
          <w:szCs w:val="24"/>
        </w:rPr>
        <w:t xml:space="preserve">M. </w:t>
      </w:r>
      <w:r w:rsidRPr="00722A20">
        <w:rPr>
          <w:rFonts w:ascii="Garamond" w:eastAsiaTheme="minorHAnsi" w:hAnsi="Garamond"/>
          <w:sz w:val="24"/>
          <w:szCs w:val="24"/>
        </w:rPr>
        <w:t xml:space="preserve">Koch, </w:t>
      </w:r>
      <w:r w:rsidR="008203F1" w:rsidRPr="00722A20">
        <w:rPr>
          <w:rFonts w:ascii="Garamond" w:eastAsiaTheme="minorHAnsi" w:hAnsi="Garamond"/>
          <w:sz w:val="24"/>
          <w:szCs w:val="24"/>
        </w:rPr>
        <w:t>and K.</w:t>
      </w:r>
      <w:r w:rsidRPr="00722A20">
        <w:rPr>
          <w:rFonts w:ascii="Garamond" w:eastAsiaTheme="minorHAnsi" w:hAnsi="Garamond"/>
          <w:sz w:val="24"/>
          <w:szCs w:val="24"/>
        </w:rPr>
        <w:t xml:space="preserve"> Möeslein. 2005. </w:t>
      </w:r>
      <w:r w:rsidR="00E56CC9" w:rsidRPr="00722A20">
        <w:rPr>
          <w:rFonts w:ascii="Garamond" w:eastAsiaTheme="minorHAnsi" w:hAnsi="Garamond"/>
          <w:sz w:val="24"/>
          <w:szCs w:val="24"/>
        </w:rPr>
        <w:t>“</w:t>
      </w:r>
      <w:r w:rsidRPr="00722A20">
        <w:rPr>
          <w:rFonts w:ascii="Garamond" w:eastAsiaTheme="minorHAnsi" w:hAnsi="Garamond"/>
          <w:sz w:val="24"/>
          <w:szCs w:val="24"/>
        </w:rPr>
        <w:t>Overcoming mass confusion: collaborative customer co-design in online communities.</w:t>
      </w:r>
      <w:r w:rsidR="00E56CC9" w:rsidRPr="00722A20">
        <w:rPr>
          <w:rFonts w:ascii="Garamond" w:eastAsiaTheme="minorHAnsi" w:hAnsi="Garamond"/>
          <w:sz w:val="24"/>
          <w:szCs w:val="24"/>
        </w:rPr>
        <w:t>”</w:t>
      </w:r>
      <w:r w:rsidRPr="00722A20">
        <w:rPr>
          <w:rFonts w:ascii="Garamond" w:eastAsiaTheme="minorHAnsi" w:hAnsi="Garamond"/>
          <w:sz w:val="24"/>
          <w:szCs w:val="24"/>
        </w:rPr>
        <w:t xml:space="preserve"> </w:t>
      </w:r>
      <w:r w:rsidRPr="00722A20">
        <w:rPr>
          <w:rFonts w:ascii="Garamond" w:eastAsiaTheme="minorHAnsi" w:hAnsi="Garamond"/>
          <w:i/>
          <w:sz w:val="24"/>
          <w:szCs w:val="24"/>
        </w:rPr>
        <w:t>Journal of Computer-Mediated Communication</w:t>
      </w:r>
      <w:r w:rsidR="00A61886" w:rsidRPr="00722A20">
        <w:rPr>
          <w:rFonts w:ascii="Garamond" w:eastAsiaTheme="minorHAnsi" w:hAnsi="Garamond"/>
          <w:sz w:val="24"/>
          <w:szCs w:val="24"/>
        </w:rPr>
        <w:t xml:space="preserve"> 10 (4)</w:t>
      </w:r>
      <w:r w:rsidR="00C44ED2" w:rsidRPr="00722A20">
        <w:rPr>
          <w:rFonts w:ascii="Garamond" w:eastAsiaTheme="minorHAnsi" w:hAnsi="Garamond"/>
          <w:sz w:val="24"/>
          <w:szCs w:val="24"/>
        </w:rPr>
        <w:t>:</w:t>
      </w:r>
      <w:r w:rsidR="00A61886" w:rsidRPr="00722A20">
        <w:rPr>
          <w:rFonts w:ascii="Garamond" w:eastAsiaTheme="minorHAnsi" w:hAnsi="Garamond"/>
          <w:sz w:val="24"/>
          <w:szCs w:val="24"/>
        </w:rPr>
        <w:t xml:space="preserve"> 1-28.</w:t>
      </w:r>
    </w:p>
    <w:p w14:paraId="1F5D4909" w14:textId="4A093C43"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Piller, </w:t>
      </w:r>
      <w:r w:rsidR="000F2FD7" w:rsidRPr="00722A20">
        <w:rPr>
          <w:rFonts w:ascii="Garamond" w:hAnsi="Garamond"/>
          <w:sz w:val="24"/>
          <w:szCs w:val="24"/>
        </w:rPr>
        <w:t>F.</w:t>
      </w:r>
      <w:r w:rsidRPr="00722A20">
        <w:rPr>
          <w:rFonts w:ascii="Garamond" w:hAnsi="Garamond"/>
          <w:sz w:val="24"/>
          <w:szCs w:val="24"/>
        </w:rPr>
        <w:t>T.</w:t>
      </w:r>
      <w:r w:rsidR="00F47BBE" w:rsidRPr="00722A20">
        <w:rPr>
          <w:rFonts w:ascii="Garamond" w:hAnsi="Garamond"/>
          <w:sz w:val="24"/>
          <w:szCs w:val="24"/>
        </w:rPr>
        <w:t>, A.</w:t>
      </w:r>
      <w:r w:rsidRPr="00722A20">
        <w:rPr>
          <w:rFonts w:ascii="Garamond" w:hAnsi="Garamond"/>
          <w:sz w:val="24"/>
          <w:szCs w:val="24"/>
        </w:rPr>
        <w:t xml:space="preserve"> Vossen, and </w:t>
      </w:r>
      <w:r w:rsidR="00F47BBE" w:rsidRPr="00722A20">
        <w:rPr>
          <w:rFonts w:ascii="Garamond" w:hAnsi="Garamond"/>
          <w:sz w:val="24"/>
          <w:szCs w:val="24"/>
        </w:rPr>
        <w:t xml:space="preserve">C. </w:t>
      </w:r>
      <w:r w:rsidRPr="00722A20">
        <w:rPr>
          <w:rFonts w:ascii="Garamond" w:hAnsi="Garamond"/>
          <w:sz w:val="24"/>
          <w:szCs w:val="24"/>
        </w:rPr>
        <w:t>Ihl</w:t>
      </w:r>
      <w:r w:rsidR="00F47BBE" w:rsidRPr="00722A20">
        <w:rPr>
          <w:rFonts w:ascii="Garamond" w:hAnsi="Garamond"/>
          <w:sz w:val="24"/>
          <w:szCs w:val="24"/>
        </w:rPr>
        <w:t>.</w:t>
      </w:r>
      <w:r w:rsidRPr="00722A20">
        <w:rPr>
          <w:rFonts w:ascii="Garamond" w:hAnsi="Garamond"/>
          <w:sz w:val="24"/>
          <w:szCs w:val="24"/>
        </w:rPr>
        <w:t xml:space="preserve"> </w:t>
      </w:r>
      <w:r w:rsidR="000F2FD7" w:rsidRPr="00722A20">
        <w:rPr>
          <w:rFonts w:ascii="Garamond" w:hAnsi="Garamond"/>
          <w:sz w:val="24"/>
          <w:szCs w:val="24"/>
        </w:rPr>
        <w:t>2012.</w:t>
      </w:r>
      <w:r w:rsidRPr="00722A20">
        <w:rPr>
          <w:rFonts w:ascii="Garamond" w:hAnsi="Garamond"/>
          <w:sz w:val="24"/>
          <w:szCs w:val="24"/>
        </w:rPr>
        <w:t xml:space="preserve"> </w:t>
      </w:r>
      <w:r w:rsidR="00F47BBE" w:rsidRPr="00722A20">
        <w:rPr>
          <w:rFonts w:ascii="Garamond" w:hAnsi="Garamond"/>
          <w:sz w:val="24"/>
          <w:szCs w:val="24"/>
        </w:rPr>
        <w:t>“</w:t>
      </w:r>
      <w:r w:rsidRPr="00722A20">
        <w:rPr>
          <w:rFonts w:ascii="Garamond" w:hAnsi="Garamond"/>
          <w:sz w:val="24"/>
          <w:szCs w:val="24"/>
        </w:rPr>
        <w:t>From Social Media to Social Product Development: The Impact of Social Media on Co-Creation of Innovation</w:t>
      </w:r>
      <w:r w:rsidR="00F47BBE"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Die Unternehmung</w:t>
      </w:r>
      <w:r w:rsidRPr="00722A20">
        <w:rPr>
          <w:rFonts w:ascii="Garamond" w:hAnsi="Garamond"/>
          <w:sz w:val="24"/>
          <w:szCs w:val="24"/>
        </w:rPr>
        <w:t xml:space="preserve"> 65</w:t>
      </w:r>
      <w:r w:rsidR="00FA26C8" w:rsidRPr="00722A20">
        <w:rPr>
          <w:rFonts w:ascii="Garamond" w:hAnsi="Garamond"/>
          <w:sz w:val="24"/>
          <w:szCs w:val="24"/>
        </w:rPr>
        <w:t xml:space="preserve"> (</w:t>
      </w:r>
      <w:r w:rsidRPr="00722A20">
        <w:rPr>
          <w:rFonts w:ascii="Garamond" w:hAnsi="Garamond"/>
          <w:sz w:val="24"/>
          <w:szCs w:val="24"/>
        </w:rPr>
        <w:t>1</w:t>
      </w:r>
      <w:r w:rsidR="00FA26C8" w:rsidRPr="00722A20">
        <w:rPr>
          <w:rFonts w:ascii="Garamond" w:hAnsi="Garamond"/>
          <w:sz w:val="24"/>
          <w:szCs w:val="24"/>
        </w:rPr>
        <w:t>)</w:t>
      </w:r>
      <w:r w:rsidRPr="00722A20">
        <w:rPr>
          <w:rFonts w:ascii="Garamond" w:hAnsi="Garamond"/>
          <w:sz w:val="24"/>
          <w:szCs w:val="24"/>
        </w:rPr>
        <w:t xml:space="preserve">. Available at SSRN: </w:t>
      </w:r>
      <w:hyperlink r:id="rId8" w:tgtFrame="_blank" w:history="1">
        <w:r w:rsidRPr="00722A20">
          <w:rPr>
            <w:rFonts w:ascii="Garamond" w:hAnsi="Garamond"/>
            <w:sz w:val="24"/>
            <w:szCs w:val="24"/>
          </w:rPr>
          <w:t>http://ssrn.com/abstract=1975523</w:t>
        </w:r>
      </w:hyperlink>
      <w:r w:rsidR="00386456" w:rsidRPr="00722A20">
        <w:rPr>
          <w:rFonts w:ascii="Garamond" w:hAnsi="Garamond"/>
          <w:sz w:val="24"/>
          <w:szCs w:val="24"/>
        </w:rPr>
        <w:t>.</w:t>
      </w:r>
      <w:r w:rsidRPr="00722A20">
        <w:rPr>
          <w:rFonts w:ascii="Garamond" w:hAnsi="Garamond"/>
          <w:sz w:val="24"/>
          <w:szCs w:val="24"/>
        </w:rPr>
        <w:t xml:space="preserve"> </w:t>
      </w:r>
    </w:p>
    <w:p w14:paraId="58C7A1EE" w14:textId="477B4D81"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Prahalad C.K., </w:t>
      </w:r>
      <w:r w:rsidR="00386456" w:rsidRPr="00722A20">
        <w:rPr>
          <w:rFonts w:ascii="Garamond" w:hAnsi="Garamond"/>
          <w:sz w:val="24"/>
          <w:szCs w:val="24"/>
        </w:rPr>
        <w:t xml:space="preserve">and V. </w:t>
      </w:r>
      <w:r w:rsidRPr="00722A20">
        <w:rPr>
          <w:rFonts w:ascii="Garamond" w:hAnsi="Garamond"/>
          <w:sz w:val="24"/>
          <w:szCs w:val="24"/>
        </w:rPr>
        <w:t>Ramaswamy</w:t>
      </w:r>
      <w:r w:rsidR="00386456" w:rsidRPr="00722A20">
        <w:rPr>
          <w:rFonts w:ascii="Garamond" w:hAnsi="Garamond"/>
          <w:sz w:val="24"/>
          <w:szCs w:val="24"/>
        </w:rPr>
        <w:t>.</w:t>
      </w:r>
      <w:r w:rsidRPr="00722A20">
        <w:rPr>
          <w:rFonts w:ascii="Garamond" w:hAnsi="Garamond"/>
          <w:sz w:val="24"/>
          <w:szCs w:val="24"/>
        </w:rPr>
        <w:t xml:space="preserve"> 2004. </w:t>
      </w:r>
      <w:r w:rsidR="00386456" w:rsidRPr="00722A20">
        <w:rPr>
          <w:rFonts w:ascii="Garamond" w:hAnsi="Garamond"/>
          <w:sz w:val="24"/>
          <w:szCs w:val="24"/>
        </w:rPr>
        <w:t>“</w:t>
      </w:r>
      <w:r w:rsidRPr="00722A20">
        <w:rPr>
          <w:rFonts w:ascii="Garamond" w:hAnsi="Garamond"/>
          <w:sz w:val="24"/>
          <w:szCs w:val="24"/>
        </w:rPr>
        <w:t>Co-creating unique value with customers</w:t>
      </w:r>
      <w:r w:rsidR="00386456" w:rsidRPr="00722A20">
        <w:rPr>
          <w:rFonts w:ascii="Garamond" w:hAnsi="Garamond"/>
          <w:sz w:val="24"/>
          <w:szCs w:val="24"/>
        </w:rPr>
        <w:t>.”</w:t>
      </w:r>
      <w:r w:rsidRPr="00722A20">
        <w:rPr>
          <w:rFonts w:ascii="Garamond" w:hAnsi="Garamond"/>
          <w:i/>
          <w:sz w:val="24"/>
          <w:szCs w:val="24"/>
        </w:rPr>
        <w:t xml:space="preserve"> Strategy &amp; Leadership</w:t>
      </w:r>
      <w:r w:rsidRPr="00722A20">
        <w:rPr>
          <w:rFonts w:ascii="Garamond" w:hAnsi="Garamond"/>
          <w:sz w:val="24"/>
          <w:szCs w:val="24"/>
        </w:rPr>
        <w:t xml:space="preserve"> 32 (3)</w:t>
      </w:r>
      <w:r w:rsidR="00386456" w:rsidRPr="00722A20">
        <w:rPr>
          <w:rFonts w:ascii="Garamond" w:hAnsi="Garamond"/>
          <w:sz w:val="24"/>
          <w:szCs w:val="24"/>
        </w:rPr>
        <w:t>:</w:t>
      </w:r>
      <w:r w:rsidRPr="00722A20">
        <w:rPr>
          <w:rFonts w:ascii="Garamond" w:hAnsi="Garamond"/>
          <w:sz w:val="24"/>
          <w:szCs w:val="24"/>
        </w:rPr>
        <w:t xml:space="preserve"> 4-9.</w:t>
      </w:r>
    </w:p>
    <w:p w14:paraId="7D9C021F" w14:textId="7AD3F469" w:rsidR="00DE63C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Prajogo, D., and J. Olhanger.</w:t>
      </w:r>
      <w:r w:rsidR="000417E0" w:rsidRPr="00722A20">
        <w:rPr>
          <w:rFonts w:ascii="Garamond" w:hAnsi="Garamond"/>
          <w:sz w:val="24"/>
          <w:szCs w:val="24"/>
        </w:rPr>
        <w:t xml:space="preserve"> 2012. </w:t>
      </w:r>
      <w:r w:rsidR="006F749C" w:rsidRPr="00722A20">
        <w:rPr>
          <w:rFonts w:ascii="Garamond" w:hAnsi="Garamond"/>
          <w:sz w:val="24"/>
          <w:szCs w:val="24"/>
        </w:rPr>
        <w:t>“</w:t>
      </w:r>
      <w:r w:rsidRPr="00722A20">
        <w:rPr>
          <w:rFonts w:ascii="Garamond" w:hAnsi="Garamond"/>
          <w:sz w:val="24"/>
          <w:szCs w:val="24"/>
        </w:rPr>
        <w:t>Supply chain integration and performance: the effects of long-term relationships, information technology and sharing, and logistics integration.</w:t>
      </w:r>
      <w:r w:rsidR="006F749C"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International Journal of Production Economics</w:t>
      </w:r>
      <w:r w:rsidR="000417E0" w:rsidRPr="00722A20">
        <w:rPr>
          <w:rFonts w:ascii="Garamond" w:hAnsi="Garamond"/>
          <w:sz w:val="24"/>
          <w:szCs w:val="24"/>
        </w:rPr>
        <w:t xml:space="preserve"> 135 (1)</w:t>
      </w:r>
      <w:r w:rsidR="006F749C" w:rsidRPr="00722A20">
        <w:rPr>
          <w:rFonts w:ascii="Garamond" w:hAnsi="Garamond"/>
          <w:sz w:val="24"/>
          <w:szCs w:val="24"/>
        </w:rPr>
        <w:t>:</w:t>
      </w:r>
      <w:r w:rsidRPr="00722A20">
        <w:rPr>
          <w:rFonts w:ascii="Garamond" w:hAnsi="Garamond"/>
          <w:sz w:val="24"/>
          <w:szCs w:val="24"/>
        </w:rPr>
        <w:t xml:space="preserve"> 514-522.</w:t>
      </w:r>
    </w:p>
    <w:p w14:paraId="650A5738" w14:textId="30854222" w:rsidR="00DE63C5" w:rsidRPr="00722A20" w:rsidRDefault="00DE63C5"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Ragatz, G. L., R. B. Handfield, and </w:t>
      </w:r>
      <w:r w:rsidR="00890E40" w:rsidRPr="00722A20">
        <w:rPr>
          <w:rFonts w:ascii="Garamond" w:hAnsi="Garamond"/>
          <w:sz w:val="24"/>
          <w:szCs w:val="24"/>
        </w:rPr>
        <w:t xml:space="preserve">K.J. </w:t>
      </w:r>
      <w:r w:rsidRPr="00722A20">
        <w:rPr>
          <w:rFonts w:ascii="Garamond" w:hAnsi="Garamond"/>
          <w:sz w:val="24"/>
          <w:szCs w:val="24"/>
        </w:rPr>
        <w:t>Petersen</w:t>
      </w:r>
      <w:r w:rsidR="00890E40" w:rsidRPr="00722A20">
        <w:rPr>
          <w:rFonts w:ascii="Garamond" w:hAnsi="Garamond"/>
          <w:sz w:val="24"/>
          <w:szCs w:val="24"/>
        </w:rPr>
        <w:t>.</w:t>
      </w:r>
      <w:r w:rsidRPr="00722A20">
        <w:rPr>
          <w:rFonts w:ascii="Garamond" w:hAnsi="Garamond"/>
          <w:sz w:val="24"/>
          <w:szCs w:val="24"/>
        </w:rPr>
        <w:t xml:space="preserve"> 2002. </w:t>
      </w:r>
      <w:r w:rsidR="00771387" w:rsidRPr="00722A20">
        <w:rPr>
          <w:rFonts w:ascii="Garamond" w:hAnsi="Garamond"/>
          <w:sz w:val="24"/>
          <w:szCs w:val="24"/>
        </w:rPr>
        <w:t>“</w:t>
      </w:r>
      <w:r w:rsidRPr="00722A20">
        <w:rPr>
          <w:rFonts w:ascii="Garamond" w:hAnsi="Garamond"/>
          <w:sz w:val="24"/>
          <w:szCs w:val="24"/>
        </w:rPr>
        <w:t>Benefits associated with supplier integration into new p</w:t>
      </w:r>
      <w:r w:rsidR="00CB29CE" w:rsidRPr="00722A20">
        <w:rPr>
          <w:rFonts w:ascii="Garamond" w:hAnsi="Garamond"/>
          <w:sz w:val="24"/>
          <w:szCs w:val="24"/>
        </w:rPr>
        <w:t>roduct development under condi</w:t>
      </w:r>
      <w:r w:rsidRPr="00722A20">
        <w:rPr>
          <w:rFonts w:ascii="Garamond" w:hAnsi="Garamond"/>
          <w:sz w:val="24"/>
          <w:szCs w:val="24"/>
        </w:rPr>
        <w:t>tions of technology uncertainty.</w:t>
      </w:r>
      <w:r w:rsidR="00771387"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iCs/>
          <w:sz w:val="24"/>
          <w:szCs w:val="24"/>
        </w:rPr>
        <w:t xml:space="preserve">Journal of Business Research </w:t>
      </w:r>
      <w:r w:rsidRPr="00722A20">
        <w:rPr>
          <w:rFonts w:ascii="Garamond" w:hAnsi="Garamond"/>
          <w:sz w:val="24"/>
          <w:szCs w:val="24"/>
        </w:rPr>
        <w:t>55 (5)</w:t>
      </w:r>
      <w:r w:rsidR="00771387" w:rsidRPr="00722A20">
        <w:rPr>
          <w:rFonts w:ascii="Garamond" w:hAnsi="Garamond"/>
          <w:sz w:val="24"/>
          <w:szCs w:val="24"/>
        </w:rPr>
        <w:t>:</w:t>
      </w:r>
      <w:r w:rsidRPr="00722A20">
        <w:rPr>
          <w:rFonts w:ascii="Garamond" w:hAnsi="Garamond"/>
          <w:sz w:val="24"/>
          <w:szCs w:val="24"/>
        </w:rPr>
        <w:t xml:space="preserve"> 389–400. </w:t>
      </w:r>
    </w:p>
    <w:p w14:paraId="58C0F834" w14:textId="5629033F"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Revilla, E., </w:t>
      </w:r>
      <w:r w:rsidR="00C45D95" w:rsidRPr="00722A20">
        <w:rPr>
          <w:rFonts w:ascii="Garamond" w:hAnsi="Garamond"/>
          <w:sz w:val="24"/>
          <w:szCs w:val="24"/>
        </w:rPr>
        <w:t xml:space="preserve">and V.H. </w:t>
      </w:r>
      <w:r w:rsidRPr="00722A20">
        <w:rPr>
          <w:rFonts w:ascii="Garamond" w:hAnsi="Garamond"/>
          <w:sz w:val="24"/>
          <w:szCs w:val="24"/>
        </w:rPr>
        <w:t>Villena</w:t>
      </w:r>
      <w:r w:rsidR="00C45D95" w:rsidRPr="00722A20">
        <w:rPr>
          <w:rFonts w:ascii="Garamond" w:hAnsi="Garamond"/>
          <w:sz w:val="24"/>
          <w:szCs w:val="24"/>
        </w:rPr>
        <w:t>.</w:t>
      </w:r>
      <w:r w:rsidRPr="00722A20">
        <w:rPr>
          <w:rFonts w:ascii="Garamond" w:hAnsi="Garamond"/>
          <w:sz w:val="24"/>
          <w:szCs w:val="24"/>
        </w:rPr>
        <w:t xml:space="preserve"> 2012. </w:t>
      </w:r>
      <w:r w:rsidR="00C45D95" w:rsidRPr="00722A20">
        <w:rPr>
          <w:rFonts w:ascii="Garamond" w:hAnsi="Garamond"/>
          <w:sz w:val="24"/>
          <w:szCs w:val="24"/>
        </w:rPr>
        <w:t>“</w:t>
      </w:r>
      <w:r w:rsidRPr="00722A20">
        <w:rPr>
          <w:rFonts w:ascii="Garamond" w:hAnsi="Garamond"/>
          <w:sz w:val="24"/>
          <w:szCs w:val="24"/>
        </w:rPr>
        <w:t>Knowledge integration taxonomy in buyer–supplier relationships: Trade-offs between efficiency and innovation</w:t>
      </w:r>
      <w:r w:rsidR="00C45D95"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International Journal of Production Economics</w:t>
      </w:r>
      <w:r w:rsidRPr="00722A20">
        <w:rPr>
          <w:rFonts w:ascii="Garamond" w:hAnsi="Garamond"/>
          <w:sz w:val="24"/>
          <w:szCs w:val="24"/>
        </w:rPr>
        <w:t xml:space="preserve"> 140</w:t>
      </w:r>
      <w:r w:rsidR="00C45D95" w:rsidRPr="00722A20">
        <w:rPr>
          <w:rFonts w:ascii="Garamond" w:hAnsi="Garamond"/>
          <w:sz w:val="24"/>
          <w:szCs w:val="24"/>
        </w:rPr>
        <w:t xml:space="preserve">: </w:t>
      </w:r>
      <w:r w:rsidRPr="00722A20">
        <w:rPr>
          <w:rFonts w:ascii="Garamond" w:hAnsi="Garamond"/>
          <w:sz w:val="24"/>
          <w:szCs w:val="24"/>
        </w:rPr>
        <w:t>854–864</w:t>
      </w:r>
      <w:r w:rsidR="00FD4ECA" w:rsidRPr="00722A20">
        <w:rPr>
          <w:rFonts w:ascii="Garamond" w:hAnsi="Garamond"/>
          <w:sz w:val="24"/>
          <w:szCs w:val="24"/>
        </w:rPr>
        <w:t>.</w:t>
      </w:r>
    </w:p>
    <w:p w14:paraId="7DFEBC34" w14:textId="01BABC6B"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Rupak, R., </w:t>
      </w:r>
      <w:r w:rsidR="00F52758" w:rsidRPr="00722A20">
        <w:rPr>
          <w:rFonts w:ascii="Garamond" w:hAnsi="Garamond"/>
          <w:sz w:val="24"/>
          <w:szCs w:val="24"/>
        </w:rPr>
        <w:t xml:space="preserve">W. </w:t>
      </w:r>
      <w:r w:rsidRPr="00722A20">
        <w:rPr>
          <w:rFonts w:ascii="Garamond" w:hAnsi="Garamond"/>
          <w:sz w:val="24"/>
          <w:szCs w:val="24"/>
        </w:rPr>
        <w:t xml:space="preserve">Doll, </w:t>
      </w:r>
      <w:r w:rsidR="00F52758" w:rsidRPr="00722A20">
        <w:rPr>
          <w:rFonts w:ascii="Garamond" w:hAnsi="Garamond"/>
          <w:sz w:val="24"/>
          <w:szCs w:val="24"/>
        </w:rPr>
        <w:t xml:space="preserve">R. </w:t>
      </w:r>
      <w:r w:rsidRPr="00722A20">
        <w:rPr>
          <w:rFonts w:ascii="Garamond" w:hAnsi="Garamond"/>
          <w:sz w:val="24"/>
          <w:szCs w:val="24"/>
        </w:rPr>
        <w:t>Greg</w:t>
      </w:r>
      <w:r w:rsidR="00F52758" w:rsidRPr="00722A20">
        <w:rPr>
          <w:rFonts w:ascii="Garamond" w:hAnsi="Garamond"/>
          <w:sz w:val="24"/>
          <w:szCs w:val="24"/>
        </w:rPr>
        <w:t xml:space="preserve">, and H. </w:t>
      </w:r>
      <w:r w:rsidRPr="00722A20">
        <w:rPr>
          <w:rFonts w:ascii="Garamond" w:hAnsi="Garamond"/>
          <w:sz w:val="24"/>
          <w:szCs w:val="24"/>
        </w:rPr>
        <w:t>Paul</w:t>
      </w:r>
      <w:r w:rsidR="00F52758" w:rsidRPr="00722A20">
        <w:rPr>
          <w:rFonts w:ascii="Garamond" w:hAnsi="Garamond"/>
          <w:sz w:val="24"/>
          <w:szCs w:val="24"/>
        </w:rPr>
        <w:t>.</w:t>
      </w:r>
      <w:r w:rsidRPr="00722A20">
        <w:rPr>
          <w:rFonts w:ascii="Garamond" w:hAnsi="Garamond"/>
          <w:sz w:val="24"/>
          <w:szCs w:val="24"/>
        </w:rPr>
        <w:t xml:space="preserve"> 2008. </w:t>
      </w:r>
      <w:r w:rsidR="00F52758" w:rsidRPr="00722A20">
        <w:rPr>
          <w:rFonts w:ascii="Garamond" w:hAnsi="Garamond"/>
          <w:sz w:val="24"/>
          <w:szCs w:val="24"/>
        </w:rPr>
        <w:t>“</w:t>
      </w:r>
      <w:r w:rsidRPr="00722A20">
        <w:rPr>
          <w:rFonts w:ascii="Garamond" w:hAnsi="Garamond"/>
          <w:sz w:val="24"/>
          <w:szCs w:val="24"/>
        </w:rPr>
        <w:t>Shared knowledge and product design glitches in integrated product development.</w:t>
      </w:r>
      <w:r w:rsidR="00F52758"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International Journal of Production Economics</w:t>
      </w:r>
      <w:r w:rsidRPr="00722A20">
        <w:rPr>
          <w:rFonts w:ascii="Garamond" w:hAnsi="Garamond"/>
          <w:sz w:val="24"/>
          <w:szCs w:val="24"/>
        </w:rPr>
        <w:t xml:space="preserve"> 114</w:t>
      </w:r>
      <w:r w:rsidR="00F52758" w:rsidRPr="00722A20">
        <w:rPr>
          <w:rFonts w:ascii="Garamond" w:hAnsi="Garamond"/>
          <w:sz w:val="24"/>
          <w:szCs w:val="24"/>
        </w:rPr>
        <w:t>:</w:t>
      </w:r>
      <w:r w:rsidRPr="00722A20">
        <w:rPr>
          <w:rFonts w:ascii="Garamond" w:hAnsi="Garamond"/>
          <w:sz w:val="24"/>
          <w:szCs w:val="24"/>
        </w:rPr>
        <w:t xml:space="preserve"> 723– 736</w:t>
      </w:r>
      <w:r w:rsidR="00F62C68" w:rsidRPr="00722A20">
        <w:rPr>
          <w:rFonts w:ascii="Garamond" w:hAnsi="Garamond"/>
          <w:sz w:val="24"/>
          <w:szCs w:val="24"/>
        </w:rPr>
        <w:t>.</w:t>
      </w:r>
    </w:p>
    <w:p w14:paraId="30870483" w14:textId="20BEF836" w:rsidR="00526E25" w:rsidRPr="00722A20" w:rsidRDefault="00A61886" w:rsidP="00984FF8">
      <w:pPr>
        <w:spacing w:after="120" w:line="360" w:lineRule="auto"/>
        <w:ind w:left="426" w:hanging="426"/>
        <w:jc w:val="both"/>
        <w:rPr>
          <w:rFonts w:ascii="Garamond" w:hAnsi="Garamond" w:cs="Garamond"/>
          <w:sz w:val="24"/>
          <w:szCs w:val="24"/>
        </w:rPr>
      </w:pPr>
      <w:r w:rsidRPr="00722A20">
        <w:rPr>
          <w:rFonts w:ascii="Garamond" w:hAnsi="Garamond" w:cs="Garamond"/>
          <w:sz w:val="24"/>
          <w:szCs w:val="24"/>
        </w:rPr>
        <w:t xml:space="preserve">Sambamurthy, V. and </w:t>
      </w:r>
      <w:r w:rsidR="005B33C6" w:rsidRPr="00722A20">
        <w:rPr>
          <w:rFonts w:ascii="Garamond" w:hAnsi="Garamond" w:cs="Garamond"/>
          <w:sz w:val="24"/>
          <w:szCs w:val="24"/>
        </w:rPr>
        <w:t xml:space="preserve">M. </w:t>
      </w:r>
      <w:r w:rsidRPr="00722A20">
        <w:rPr>
          <w:rFonts w:ascii="Garamond" w:hAnsi="Garamond" w:cs="Garamond"/>
          <w:sz w:val="24"/>
          <w:szCs w:val="24"/>
        </w:rPr>
        <w:t>Subramani</w:t>
      </w:r>
      <w:r w:rsidR="005B33C6" w:rsidRPr="00722A20">
        <w:rPr>
          <w:rFonts w:ascii="Garamond" w:hAnsi="Garamond" w:cs="Garamond"/>
          <w:sz w:val="24"/>
          <w:szCs w:val="24"/>
        </w:rPr>
        <w:t>.</w:t>
      </w:r>
      <w:r w:rsidR="00241FFE" w:rsidRPr="00722A20">
        <w:rPr>
          <w:rFonts w:ascii="Garamond" w:hAnsi="Garamond" w:cs="Garamond"/>
          <w:sz w:val="24"/>
          <w:szCs w:val="24"/>
        </w:rPr>
        <w:t xml:space="preserve"> 2005. </w:t>
      </w:r>
      <w:r w:rsidR="005B33C6" w:rsidRPr="00722A20">
        <w:rPr>
          <w:rFonts w:ascii="Garamond" w:hAnsi="Garamond" w:cs="Garamond"/>
          <w:sz w:val="24"/>
          <w:szCs w:val="24"/>
        </w:rPr>
        <w:t>“</w:t>
      </w:r>
      <w:r w:rsidRPr="00722A20">
        <w:rPr>
          <w:rFonts w:ascii="Garamond" w:hAnsi="Garamond" w:cs="Garamond"/>
          <w:sz w:val="24"/>
          <w:szCs w:val="24"/>
        </w:rPr>
        <w:t>Knowledge Problems in Organizations: Foreword to Special Issue on Information Technol</w:t>
      </w:r>
      <w:r w:rsidR="00241FFE" w:rsidRPr="00722A20">
        <w:rPr>
          <w:rFonts w:ascii="Garamond" w:hAnsi="Garamond" w:cs="Garamond"/>
          <w:sz w:val="24"/>
          <w:szCs w:val="24"/>
        </w:rPr>
        <w:t>ogies and Knowledge Management.</w:t>
      </w:r>
      <w:r w:rsidR="005B33C6" w:rsidRPr="00722A20">
        <w:rPr>
          <w:rFonts w:ascii="Garamond" w:hAnsi="Garamond" w:cs="Garamond"/>
          <w:sz w:val="24"/>
          <w:szCs w:val="24"/>
        </w:rPr>
        <w:t>”</w:t>
      </w:r>
      <w:r w:rsidRPr="00722A20">
        <w:rPr>
          <w:rFonts w:ascii="Garamond" w:hAnsi="Garamond" w:cs="Garamond"/>
          <w:sz w:val="24"/>
          <w:szCs w:val="24"/>
        </w:rPr>
        <w:t xml:space="preserve"> </w:t>
      </w:r>
      <w:r w:rsidRPr="00722A20">
        <w:rPr>
          <w:rFonts w:ascii="Garamond" w:hAnsi="Garamond" w:cs="Garamond"/>
          <w:i/>
          <w:sz w:val="24"/>
          <w:szCs w:val="24"/>
        </w:rPr>
        <w:t>MIS Quarterly</w:t>
      </w:r>
      <w:r w:rsidRPr="00722A20">
        <w:rPr>
          <w:rFonts w:ascii="Garamond" w:hAnsi="Garamond" w:cs="Garamond"/>
          <w:sz w:val="24"/>
          <w:szCs w:val="24"/>
        </w:rPr>
        <w:t xml:space="preserve"> 29</w:t>
      </w:r>
      <w:r w:rsidR="00241FFE" w:rsidRPr="00722A20">
        <w:rPr>
          <w:rFonts w:ascii="Garamond" w:hAnsi="Garamond" w:cs="Garamond"/>
          <w:sz w:val="24"/>
          <w:szCs w:val="24"/>
        </w:rPr>
        <w:t xml:space="preserve"> (1)</w:t>
      </w:r>
      <w:r w:rsidR="005B33C6" w:rsidRPr="00722A20">
        <w:rPr>
          <w:rFonts w:ascii="Garamond" w:hAnsi="Garamond" w:cs="Garamond"/>
          <w:sz w:val="24"/>
          <w:szCs w:val="24"/>
        </w:rPr>
        <w:t>:</w:t>
      </w:r>
      <w:r w:rsidRPr="00722A20">
        <w:rPr>
          <w:rFonts w:ascii="Garamond" w:hAnsi="Garamond" w:cs="Garamond"/>
          <w:sz w:val="24"/>
          <w:szCs w:val="24"/>
        </w:rPr>
        <w:t xml:space="preserve"> 1-7</w:t>
      </w:r>
      <w:r w:rsidR="00241FFE" w:rsidRPr="00722A20">
        <w:rPr>
          <w:rFonts w:ascii="Garamond" w:hAnsi="Garamond" w:cs="Garamond"/>
          <w:sz w:val="24"/>
          <w:szCs w:val="24"/>
        </w:rPr>
        <w:t>.</w:t>
      </w:r>
    </w:p>
    <w:p w14:paraId="46C4E58A" w14:textId="1D45882F" w:rsidR="00526E25" w:rsidRPr="00722A20" w:rsidRDefault="00526E25" w:rsidP="00984FF8">
      <w:pPr>
        <w:spacing w:after="120" w:line="360" w:lineRule="auto"/>
        <w:ind w:left="426" w:hanging="426"/>
        <w:jc w:val="both"/>
        <w:rPr>
          <w:rFonts w:ascii="Garamond" w:hAnsi="Garamond"/>
          <w:sz w:val="24"/>
          <w:szCs w:val="24"/>
        </w:rPr>
      </w:pPr>
      <w:r w:rsidRPr="00722A20">
        <w:rPr>
          <w:rFonts w:ascii="Garamond" w:hAnsi="Garamond"/>
          <w:sz w:val="24"/>
          <w:szCs w:val="24"/>
        </w:rPr>
        <w:lastRenderedPageBreak/>
        <w:t>Sanders, N.R.</w:t>
      </w:r>
      <w:r w:rsidR="00861C59" w:rsidRPr="00722A20">
        <w:rPr>
          <w:rFonts w:ascii="Garamond" w:hAnsi="Garamond"/>
          <w:sz w:val="24"/>
          <w:szCs w:val="24"/>
        </w:rPr>
        <w:t xml:space="preserve"> </w:t>
      </w:r>
      <w:r w:rsidRPr="00722A20">
        <w:rPr>
          <w:rFonts w:ascii="Garamond" w:hAnsi="Garamond"/>
          <w:sz w:val="24"/>
          <w:szCs w:val="24"/>
        </w:rPr>
        <w:t xml:space="preserve">2008. </w:t>
      </w:r>
      <w:r w:rsidR="00861C59" w:rsidRPr="00722A20">
        <w:rPr>
          <w:rFonts w:ascii="Garamond" w:hAnsi="Garamond"/>
          <w:sz w:val="24"/>
          <w:szCs w:val="24"/>
        </w:rPr>
        <w:t>“</w:t>
      </w:r>
      <w:r w:rsidRPr="00722A20">
        <w:rPr>
          <w:rFonts w:ascii="Garamond" w:hAnsi="Garamond"/>
          <w:sz w:val="24"/>
          <w:szCs w:val="24"/>
        </w:rPr>
        <w:t>Pattern of information technology use: the impact on buyer–suppler coordination and performance.</w:t>
      </w:r>
      <w:r w:rsidR="00861C59"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Journal of Operations Management</w:t>
      </w:r>
      <w:r w:rsidR="00A61886" w:rsidRPr="00722A20">
        <w:rPr>
          <w:rFonts w:ascii="Garamond" w:hAnsi="Garamond"/>
          <w:sz w:val="24"/>
          <w:szCs w:val="24"/>
        </w:rPr>
        <w:t xml:space="preserve"> 26 (3)</w:t>
      </w:r>
      <w:r w:rsidR="00861C59" w:rsidRPr="00722A20">
        <w:rPr>
          <w:rFonts w:ascii="Garamond" w:hAnsi="Garamond"/>
          <w:sz w:val="24"/>
          <w:szCs w:val="24"/>
        </w:rPr>
        <w:t>:</w:t>
      </w:r>
      <w:r w:rsidR="00A61886" w:rsidRPr="00722A20">
        <w:rPr>
          <w:rFonts w:ascii="Garamond" w:hAnsi="Garamond"/>
          <w:sz w:val="24"/>
          <w:szCs w:val="24"/>
        </w:rPr>
        <w:t xml:space="preserve"> 349–367</w:t>
      </w:r>
      <w:r w:rsidR="00861C59" w:rsidRPr="00722A20">
        <w:rPr>
          <w:rFonts w:ascii="Garamond" w:hAnsi="Garamond"/>
          <w:sz w:val="24"/>
          <w:szCs w:val="24"/>
        </w:rPr>
        <w:t>.</w:t>
      </w:r>
    </w:p>
    <w:p w14:paraId="0AA6B1B5" w14:textId="0F862FFF" w:rsidR="00526E25" w:rsidRPr="00722A20" w:rsidRDefault="00A61886" w:rsidP="00984FF8">
      <w:pPr>
        <w:spacing w:after="120" w:line="360" w:lineRule="auto"/>
        <w:ind w:left="426" w:hanging="426"/>
        <w:jc w:val="both"/>
        <w:rPr>
          <w:rFonts w:ascii="Garamond" w:hAnsi="Garamond"/>
          <w:bCs/>
          <w:kern w:val="36"/>
          <w:sz w:val="24"/>
          <w:szCs w:val="24"/>
          <w:lang w:eastAsia="en-GB"/>
        </w:rPr>
      </w:pPr>
      <w:r w:rsidRPr="00722A20">
        <w:rPr>
          <w:rFonts w:ascii="Garamond" w:hAnsi="Garamond"/>
          <w:bCs/>
          <w:kern w:val="36"/>
          <w:sz w:val="24"/>
          <w:szCs w:val="24"/>
          <w:lang w:eastAsia="en-GB"/>
        </w:rPr>
        <w:t xml:space="preserve">Saran, </w:t>
      </w:r>
      <w:r w:rsidRPr="00722A20">
        <w:rPr>
          <w:rFonts w:ascii="Garamond" w:hAnsi="Garamond"/>
          <w:sz w:val="24"/>
          <w:szCs w:val="24"/>
        </w:rPr>
        <w:t>C.</w:t>
      </w:r>
      <w:r w:rsidR="00DB327E" w:rsidRPr="00722A20">
        <w:rPr>
          <w:rFonts w:ascii="Garamond" w:hAnsi="Garamond"/>
          <w:sz w:val="24"/>
          <w:szCs w:val="24"/>
        </w:rPr>
        <w:t xml:space="preserve"> 2007</w:t>
      </w:r>
      <w:r w:rsidRPr="00722A20">
        <w:rPr>
          <w:rFonts w:ascii="Garamond" w:hAnsi="Garamond"/>
          <w:sz w:val="24"/>
          <w:szCs w:val="24"/>
        </w:rPr>
        <w:t xml:space="preserve">. </w:t>
      </w:r>
      <w:r w:rsidR="00821C37" w:rsidRPr="00722A20">
        <w:rPr>
          <w:rFonts w:ascii="Garamond" w:hAnsi="Garamond"/>
          <w:sz w:val="24"/>
          <w:szCs w:val="24"/>
        </w:rPr>
        <w:t>“</w:t>
      </w:r>
      <w:r w:rsidRPr="00722A20">
        <w:rPr>
          <w:rFonts w:ascii="Garamond" w:hAnsi="Garamond"/>
          <w:bCs/>
          <w:kern w:val="36"/>
          <w:sz w:val="24"/>
          <w:szCs w:val="24"/>
          <w:lang w:eastAsia="en-GB"/>
        </w:rPr>
        <w:t>General Motors oils sup</w:t>
      </w:r>
      <w:r w:rsidR="00DB327E" w:rsidRPr="00722A20">
        <w:rPr>
          <w:rFonts w:ascii="Garamond" w:hAnsi="Garamond"/>
          <w:bCs/>
          <w:kern w:val="36"/>
          <w:sz w:val="24"/>
          <w:szCs w:val="24"/>
          <w:lang w:eastAsia="en-GB"/>
        </w:rPr>
        <w:t>ply chain with Web 2.0 lessons.</w:t>
      </w:r>
      <w:r w:rsidR="00A85490" w:rsidRPr="00722A20">
        <w:rPr>
          <w:rFonts w:ascii="Garamond" w:hAnsi="Garamond"/>
          <w:bCs/>
          <w:kern w:val="36"/>
          <w:sz w:val="24"/>
          <w:szCs w:val="24"/>
          <w:lang w:eastAsia="en-GB"/>
        </w:rPr>
        <w:t>”</w:t>
      </w:r>
      <w:r w:rsidRPr="00722A20">
        <w:rPr>
          <w:rFonts w:ascii="Garamond" w:hAnsi="Garamond"/>
          <w:bCs/>
          <w:kern w:val="36"/>
          <w:sz w:val="24"/>
          <w:szCs w:val="24"/>
          <w:lang w:eastAsia="en-GB"/>
        </w:rPr>
        <w:t xml:space="preserve"> Computer Weekly, 5.</w:t>
      </w:r>
    </w:p>
    <w:p w14:paraId="078F0F26" w14:textId="77777777" w:rsidR="00C473A1" w:rsidRPr="00722A20" w:rsidRDefault="00DB327E" w:rsidP="00B170C4">
      <w:pPr>
        <w:spacing w:after="120" w:line="360" w:lineRule="auto"/>
        <w:ind w:left="426" w:hanging="426"/>
        <w:jc w:val="both"/>
        <w:rPr>
          <w:rFonts w:ascii="Garamond" w:hAnsi="Garamond"/>
          <w:bCs/>
          <w:kern w:val="36"/>
          <w:sz w:val="24"/>
          <w:szCs w:val="24"/>
          <w:lang w:eastAsia="en-GB"/>
        </w:rPr>
      </w:pPr>
      <w:r w:rsidRPr="00722A20">
        <w:rPr>
          <w:rFonts w:ascii="Garamond" w:hAnsi="Garamond"/>
          <w:bCs/>
          <w:kern w:val="36"/>
          <w:sz w:val="24"/>
          <w:szCs w:val="24"/>
          <w:lang w:eastAsia="en-GB"/>
        </w:rPr>
        <w:t xml:space="preserve">Sharif, AM., </w:t>
      </w:r>
      <w:r w:rsidR="00A85490" w:rsidRPr="00722A20">
        <w:rPr>
          <w:rFonts w:ascii="Garamond" w:hAnsi="Garamond"/>
          <w:bCs/>
          <w:kern w:val="36"/>
          <w:sz w:val="24"/>
          <w:szCs w:val="24"/>
          <w:lang w:eastAsia="en-GB"/>
        </w:rPr>
        <w:t xml:space="preserve">and Z. </w:t>
      </w:r>
      <w:r w:rsidR="00A61886" w:rsidRPr="00722A20">
        <w:rPr>
          <w:rFonts w:ascii="Garamond" w:hAnsi="Garamond"/>
          <w:bCs/>
          <w:kern w:val="36"/>
          <w:sz w:val="24"/>
          <w:szCs w:val="24"/>
          <w:lang w:eastAsia="en-GB"/>
        </w:rPr>
        <w:t>Irani, Z</w:t>
      </w:r>
      <w:r w:rsidR="00A85490" w:rsidRPr="00722A20">
        <w:rPr>
          <w:rFonts w:ascii="Garamond" w:hAnsi="Garamond"/>
          <w:bCs/>
          <w:kern w:val="36"/>
          <w:sz w:val="24"/>
          <w:szCs w:val="24"/>
          <w:lang w:eastAsia="en-GB"/>
        </w:rPr>
        <w:t xml:space="preserve">. </w:t>
      </w:r>
      <w:r w:rsidR="00A61886" w:rsidRPr="00722A20">
        <w:rPr>
          <w:rFonts w:ascii="Garamond" w:hAnsi="Garamond"/>
          <w:bCs/>
          <w:kern w:val="36"/>
          <w:sz w:val="24"/>
          <w:szCs w:val="24"/>
          <w:lang w:eastAsia="en-GB"/>
        </w:rPr>
        <w:t>2000.</w:t>
      </w:r>
      <w:r w:rsidRPr="00722A20">
        <w:rPr>
          <w:rFonts w:ascii="Garamond" w:hAnsi="Garamond"/>
          <w:bCs/>
          <w:kern w:val="36"/>
          <w:sz w:val="24"/>
          <w:szCs w:val="24"/>
          <w:lang w:eastAsia="en-GB"/>
        </w:rPr>
        <w:t xml:space="preserve"> </w:t>
      </w:r>
      <w:r w:rsidR="00A85490" w:rsidRPr="00722A20">
        <w:rPr>
          <w:rFonts w:ascii="Garamond" w:hAnsi="Garamond"/>
          <w:bCs/>
          <w:kern w:val="36"/>
          <w:sz w:val="24"/>
          <w:szCs w:val="24"/>
          <w:lang w:eastAsia="en-GB"/>
        </w:rPr>
        <w:t>“</w:t>
      </w:r>
      <w:r w:rsidRPr="00722A20">
        <w:rPr>
          <w:rFonts w:ascii="Garamond" w:hAnsi="Garamond"/>
          <w:bCs/>
          <w:kern w:val="36"/>
          <w:sz w:val="24"/>
          <w:szCs w:val="24"/>
          <w:lang w:eastAsia="en-GB"/>
        </w:rPr>
        <w:t>Supply chain leadership.</w:t>
      </w:r>
      <w:r w:rsidR="00A85490" w:rsidRPr="00722A20">
        <w:rPr>
          <w:rFonts w:ascii="Garamond" w:hAnsi="Garamond"/>
          <w:bCs/>
          <w:kern w:val="36"/>
          <w:sz w:val="24"/>
          <w:szCs w:val="24"/>
          <w:lang w:eastAsia="en-GB"/>
        </w:rPr>
        <w:t>”</w:t>
      </w:r>
      <w:r w:rsidR="00A61886" w:rsidRPr="00722A20">
        <w:rPr>
          <w:rFonts w:ascii="Garamond" w:hAnsi="Garamond"/>
          <w:bCs/>
          <w:kern w:val="36"/>
          <w:sz w:val="24"/>
          <w:szCs w:val="24"/>
          <w:lang w:eastAsia="en-GB"/>
        </w:rPr>
        <w:t xml:space="preserve"> </w:t>
      </w:r>
      <w:r w:rsidR="00A61886" w:rsidRPr="00722A20">
        <w:rPr>
          <w:rFonts w:ascii="Garamond" w:hAnsi="Garamond"/>
          <w:bCs/>
          <w:i/>
          <w:kern w:val="36"/>
          <w:sz w:val="24"/>
          <w:szCs w:val="24"/>
          <w:lang w:eastAsia="en-GB"/>
        </w:rPr>
        <w:t>International Journal of Production Economics</w:t>
      </w:r>
      <w:r w:rsidR="00A61886" w:rsidRPr="00722A20">
        <w:rPr>
          <w:rFonts w:ascii="Garamond" w:hAnsi="Garamond"/>
          <w:bCs/>
          <w:kern w:val="36"/>
          <w:sz w:val="24"/>
          <w:szCs w:val="24"/>
          <w:lang w:eastAsia="en-GB"/>
        </w:rPr>
        <w:t xml:space="preserve"> 140 (1)</w:t>
      </w:r>
      <w:r w:rsidR="00A85490" w:rsidRPr="00722A20">
        <w:rPr>
          <w:rFonts w:ascii="Garamond" w:hAnsi="Garamond"/>
          <w:bCs/>
          <w:kern w:val="36"/>
          <w:sz w:val="24"/>
          <w:szCs w:val="24"/>
          <w:lang w:eastAsia="en-GB"/>
        </w:rPr>
        <w:t>:</w:t>
      </w:r>
      <w:r w:rsidR="00A61886" w:rsidRPr="00722A20">
        <w:rPr>
          <w:rFonts w:ascii="Garamond" w:hAnsi="Garamond"/>
          <w:bCs/>
          <w:kern w:val="36"/>
          <w:sz w:val="24"/>
          <w:szCs w:val="24"/>
          <w:lang w:eastAsia="en-GB"/>
        </w:rPr>
        <w:t xml:space="preserve"> 57- 68</w:t>
      </w:r>
      <w:r w:rsidR="005F40B5" w:rsidRPr="00722A20">
        <w:rPr>
          <w:rFonts w:ascii="Garamond" w:hAnsi="Garamond"/>
          <w:bCs/>
          <w:kern w:val="36"/>
          <w:sz w:val="24"/>
          <w:szCs w:val="24"/>
          <w:lang w:eastAsia="en-GB"/>
        </w:rPr>
        <w:t>.</w:t>
      </w:r>
    </w:p>
    <w:p w14:paraId="1A9BB6CE" w14:textId="6A245416" w:rsidR="00C473A1" w:rsidRPr="00722A20" w:rsidRDefault="00C473A1" w:rsidP="00C473A1">
      <w:pPr>
        <w:spacing w:after="120" w:line="360" w:lineRule="auto"/>
        <w:ind w:left="426" w:hanging="426"/>
        <w:jc w:val="both"/>
        <w:rPr>
          <w:rFonts w:ascii="Garamond" w:hAnsi="Garamond"/>
          <w:bCs/>
          <w:kern w:val="36"/>
          <w:sz w:val="24"/>
          <w:szCs w:val="24"/>
          <w:lang w:eastAsia="en-GB"/>
        </w:rPr>
      </w:pPr>
      <w:r w:rsidRPr="00722A20">
        <w:rPr>
          <w:rFonts w:ascii="Garamond" w:hAnsi="Garamond"/>
          <w:bCs/>
          <w:kern w:val="36"/>
          <w:sz w:val="24"/>
          <w:szCs w:val="24"/>
          <w:lang w:eastAsia="en-GB"/>
        </w:rPr>
        <w:t xml:space="preserve">Sharif A.M, Irani Z and Weerakkody V. 2010 ‘Evaluating and Modelling Constructs for E-Government Decision Making’. </w:t>
      </w:r>
      <w:r w:rsidRPr="00722A20">
        <w:rPr>
          <w:rFonts w:ascii="Garamond" w:hAnsi="Garamond"/>
          <w:bCs/>
          <w:i/>
          <w:kern w:val="36"/>
          <w:sz w:val="24"/>
          <w:szCs w:val="24"/>
          <w:lang w:eastAsia="en-GB"/>
        </w:rPr>
        <w:t>Journal of the Operational Research Society</w:t>
      </w:r>
      <w:r w:rsidRPr="00722A20">
        <w:rPr>
          <w:rFonts w:ascii="Garamond" w:hAnsi="Garamond"/>
          <w:bCs/>
          <w:kern w:val="36"/>
          <w:sz w:val="24"/>
          <w:szCs w:val="24"/>
          <w:lang w:eastAsia="en-GB"/>
        </w:rPr>
        <w:t xml:space="preserve"> (JORS), 61(6): 928-952.</w:t>
      </w:r>
    </w:p>
    <w:p w14:paraId="5F647DFB" w14:textId="5CFA65D4"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bCs/>
          <w:kern w:val="36"/>
          <w:sz w:val="24"/>
          <w:szCs w:val="24"/>
          <w:lang w:eastAsia="en-GB"/>
        </w:rPr>
        <w:t xml:space="preserve">Shim, </w:t>
      </w:r>
      <w:r w:rsidRPr="00722A20">
        <w:rPr>
          <w:rFonts w:ascii="Garamond" w:hAnsi="Garamond"/>
          <w:sz w:val="24"/>
          <w:szCs w:val="24"/>
        </w:rPr>
        <w:t xml:space="preserve">S., </w:t>
      </w:r>
      <w:r w:rsidR="00BD2B0B" w:rsidRPr="00722A20">
        <w:rPr>
          <w:rFonts w:ascii="Garamond" w:hAnsi="Garamond"/>
          <w:sz w:val="24"/>
          <w:szCs w:val="24"/>
        </w:rPr>
        <w:t xml:space="preserve">and B. </w:t>
      </w:r>
      <w:r w:rsidR="00DB327E" w:rsidRPr="00722A20">
        <w:rPr>
          <w:rFonts w:ascii="Garamond" w:hAnsi="Garamond"/>
          <w:bCs/>
          <w:kern w:val="36"/>
          <w:sz w:val="24"/>
          <w:szCs w:val="24"/>
          <w:lang w:eastAsia="en-GB"/>
        </w:rPr>
        <w:t>Lee</w:t>
      </w:r>
      <w:r w:rsidR="00BD2B0B" w:rsidRPr="00722A20">
        <w:rPr>
          <w:rFonts w:ascii="Garamond" w:hAnsi="Garamond"/>
          <w:bCs/>
          <w:kern w:val="36"/>
          <w:sz w:val="24"/>
          <w:szCs w:val="24"/>
          <w:lang w:eastAsia="en-GB"/>
        </w:rPr>
        <w:t>.</w:t>
      </w:r>
      <w:r w:rsidR="00DB327E" w:rsidRPr="00722A20">
        <w:rPr>
          <w:rFonts w:ascii="Garamond" w:hAnsi="Garamond"/>
          <w:bCs/>
          <w:kern w:val="36"/>
          <w:sz w:val="24"/>
          <w:szCs w:val="24"/>
          <w:lang w:eastAsia="en-GB"/>
        </w:rPr>
        <w:t xml:space="preserve"> </w:t>
      </w:r>
      <w:r w:rsidRPr="00722A20">
        <w:rPr>
          <w:rFonts w:ascii="Garamond" w:hAnsi="Garamond"/>
          <w:bCs/>
          <w:kern w:val="36"/>
          <w:sz w:val="24"/>
          <w:szCs w:val="24"/>
          <w:lang w:eastAsia="en-GB"/>
        </w:rPr>
        <w:t xml:space="preserve">2009. </w:t>
      </w:r>
      <w:r w:rsidR="00BD2B0B" w:rsidRPr="00722A20">
        <w:rPr>
          <w:rFonts w:ascii="Garamond" w:hAnsi="Garamond"/>
          <w:bCs/>
          <w:kern w:val="36"/>
          <w:sz w:val="24"/>
          <w:szCs w:val="24"/>
          <w:lang w:eastAsia="en-GB"/>
        </w:rPr>
        <w:t>“</w:t>
      </w:r>
      <w:r w:rsidRPr="00722A20">
        <w:rPr>
          <w:rFonts w:ascii="Garamond" w:hAnsi="Garamond"/>
          <w:bCs/>
          <w:kern w:val="36"/>
          <w:sz w:val="24"/>
          <w:szCs w:val="24"/>
          <w:lang w:eastAsia="en-GB"/>
        </w:rPr>
        <w:t>Internet portals’ strategic utilizat</w:t>
      </w:r>
      <w:r w:rsidR="00DB327E" w:rsidRPr="00722A20">
        <w:rPr>
          <w:rFonts w:ascii="Garamond" w:hAnsi="Garamond"/>
          <w:bCs/>
          <w:kern w:val="36"/>
          <w:sz w:val="24"/>
          <w:szCs w:val="24"/>
          <w:lang w:eastAsia="en-GB"/>
        </w:rPr>
        <w:t>ion of UCC and Web 2.0 Ecology.</w:t>
      </w:r>
      <w:r w:rsidR="00BD2B0B" w:rsidRPr="00722A20">
        <w:rPr>
          <w:rFonts w:ascii="Garamond" w:hAnsi="Garamond"/>
          <w:bCs/>
          <w:kern w:val="36"/>
          <w:sz w:val="24"/>
          <w:szCs w:val="24"/>
          <w:lang w:eastAsia="en-GB"/>
        </w:rPr>
        <w:t>”</w:t>
      </w:r>
      <w:r w:rsidRPr="00722A20">
        <w:rPr>
          <w:rFonts w:ascii="Garamond" w:hAnsi="Garamond"/>
          <w:bCs/>
          <w:kern w:val="36"/>
          <w:sz w:val="24"/>
          <w:szCs w:val="24"/>
          <w:lang w:eastAsia="en-GB"/>
        </w:rPr>
        <w:t xml:space="preserve"> </w:t>
      </w:r>
      <w:r w:rsidRPr="00722A20">
        <w:rPr>
          <w:rFonts w:ascii="Garamond" w:hAnsi="Garamond"/>
          <w:bCs/>
          <w:i/>
          <w:kern w:val="36"/>
          <w:sz w:val="24"/>
          <w:szCs w:val="24"/>
          <w:lang w:eastAsia="en-GB"/>
        </w:rPr>
        <w:t>Decision Support Systems</w:t>
      </w:r>
      <w:r w:rsidR="00DB327E" w:rsidRPr="00722A20">
        <w:rPr>
          <w:rFonts w:ascii="Garamond" w:hAnsi="Garamond"/>
          <w:bCs/>
          <w:kern w:val="36"/>
          <w:sz w:val="24"/>
          <w:szCs w:val="24"/>
          <w:lang w:eastAsia="en-GB"/>
        </w:rPr>
        <w:t xml:space="preserve"> 47 (4)</w:t>
      </w:r>
      <w:r w:rsidR="00BD2B0B" w:rsidRPr="00722A20">
        <w:rPr>
          <w:rFonts w:ascii="Garamond" w:hAnsi="Garamond"/>
          <w:bCs/>
          <w:kern w:val="36"/>
          <w:sz w:val="24"/>
          <w:szCs w:val="24"/>
          <w:lang w:eastAsia="en-GB"/>
        </w:rPr>
        <w:t>:</w:t>
      </w:r>
      <w:r w:rsidRPr="00722A20">
        <w:rPr>
          <w:rFonts w:ascii="Garamond" w:hAnsi="Garamond"/>
          <w:bCs/>
          <w:kern w:val="36"/>
          <w:sz w:val="24"/>
          <w:szCs w:val="24"/>
          <w:lang w:eastAsia="en-GB"/>
        </w:rPr>
        <w:t xml:space="preserve"> 415-423.</w:t>
      </w:r>
    </w:p>
    <w:p w14:paraId="4AADB923" w14:textId="78427183" w:rsidR="004E4618" w:rsidRPr="00722A20" w:rsidRDefault="00A61886" w:rsidP="00984FF8">
      <w:pPr>
        <w:spacing w:after="120" w:line="360" w:lineRule="auto"/>
        <w:ind w:left="426" w:hanging="426"/>
        <w:jc w:val="both"/>
        <w:rPr>
          <w:rFonts w:ascii="Garamond" w:hAnsi="Garamond"/>
          <w:bCs/>
          <w:kern w:val="36"/>
          <w:sz w:val="24"/>
          <w:szCs w:val="24"/>
          <w:lang w:eastAsia="en-GB"/>
        </w:rPr>
      </w:pPr>
      <w:r w:rsidRPr="00722A20">
        <w:rPr>
          <w:rFonts w:ascii="Garamond" w:hAnsi="Garamond"/>
          <w:bCs/>
          <w:kern w:val="36"/>
          <w:sz w:val="24"/>
          <w:szCs w:val="24"/>
          <w:lang w:eastAsia="en-GB"/>
        </w:rPr>
        <w:t>Sigala, M</w:t>
      </w:r>
      <w:r w:rsidR="009B1251" w:rsidRPr="00722A20">
        <w:rPr>
          <w:rFonts w:ascii="Garamond" w:hAnsi="Garamond"/>
          <w:bCs/>
          <w:kern w:val="36"/>
          <w:sz w:val="24"/>
          <w:szCs w:val="24"/>
          <w:lang w:eastAsia="en-GB"/>
        </w:rPr>
        <w:t>.</w:t>
      </w:r>
      <w:r w:rsidRPr="00722A20">
        <w:rPr>
          <w:rFonts w:ascii="Garamond" w:hAnsi="Garamond"/>
          <w:bCs/>
          <w:kern w:val="36"/>
          <w:sz w:val="24"/>
          <w:szCs w:val="24"/>
          <w:lang w:eastAsia="en-GB"/>
        </w:rPr>
        <w:t xml:space="preserve"> 2012. </w:t>
      </w:r>
      <w:r w:rsidR="006F08D6" w:rsidRPr="00722A20">
        <w:rPr>
          <w:rFonts w:ascii="Garamond" w:hAnsi="Garamond"/>
          <w:bCs/>
          <w:kern w:val="36"/>
          <w:sz w:val="24"/>
          <w:szCs w:val="24"/>
          <w:lang w:eastAsia="en-GB"/>
        </w:rPr>
        <w:t>“</w:t>
      </w:r>
      <w:r w:rsidRPr="00722A20">
        <w:rPr>
          <w:rFonts w:ascii="Garamond" w:hAnsi="Garamond"/>
          <w:bCs/>
          <w:kern w:val="36"/>
          <w:sz w:val="24"/>
          <w:szCs w:val="24"/>
          <w:lang w:eastAsia="en-GB"/>
        </w:rPr>
        <w:t>Exploiting Web 2.0 for New Service Development: Findings and Implications from the Greek Tourism Industry.</w:t>
      </w:r>
      <w:r w:rsidR="006F08D6" w:rsidRPr="00722A20">
        <w:rPr>
          <w:rFonts w:ascii="Garamond" w:hAnsi="Garamond"/>
          <w:bCs/>
          <w:kern w:val="36"/>
          <w:sz w:val="24"/>
          <w:szCs w:val="24"/>
          <w:lang w:eastAsia="en-GB"/>
        </w:rPr>
        <w:t>”</w:t>
      </w:r>
      <w:r w:rsidRPr="00722A20">
        <w:rPr>
          <w:rFonts w:ascii="Garamond" w:hAnsi="Garamond"/>
          <w:bCs/>
          <w:kern w:val="36"/>
          <w:sz w:val="24"/>
          <w:szCs w:val="24"/>
          <w:lang w:eastAsia="en-GB"/>
        </w:rPr>
        <w:t xml:space="preserve"> </w:t>
      </w:r>
      <w:r w:rsidRPr="00722A20">
        <w:rPr>
          <w:rFonts w:ascii="Garamond" w:hAnsi="Garamond"/>
          <w:bCs/>
          <w:i/>
          <w:kern w:val="36"/>
          <w:sz w:val="24"/>
          <w:szCs w:val="24"/>
          <w:lang w:eastAsia="en-GB"/>
        </w:rPr>
        <w:t>International Journal of Tourism Research</w:t>
      </w:r>
      <w:r w:rsidR="006F08D6" w:rsidRPr="00722A20">
        <w:rPr>
          <w:rFonts w:ascii="Garamond" w:hAnsi="Garamond"/>
          <w:bCs/>
          <w:kern w:val="36"/>
          <w:sz w:val="24"/>
          <w:szCs w:val="24"/>
          <w:lang w:eastAsia="en-GB"/>
        </w:rPr>
        <w:t xml:space="preserve"> </w:t>
      </w:r>
      <w:r w:rsidRPr="00722A20">
        <w:rPr>
          <w:rFonts w:ascii="Garamond" w:hAnsi="Garamond"/>
          <w:bCs/>
          <w:kern w:val="36"/>
          <w:sz w:val="24"/>
          <w:szCs w:val="24"/>
          <w:lang w:eastAsia="en-GB"/>
        </w:rPr>
        <w:t>14</w:t>
      </w:r>
      <w:r w:rsidR="006F08D6" w:rsidRPr="00722A20">
        <w:rPr>
          <w:rFonts w:ascii="Garamond" w:hAnsi="Garamond"/>
          <w:bCs/>
          <w:kern w:val="36"/>
          <w:sz w:val="24"/>
          <w:szCs w:val="24"/>
          <w:lang w:eastAsia="en-GB"/>
        </w:rPr>
        <w:t xml:space="preserve">: </w:t>
      </w:r>
      <w:r w:rsidRPr="00722A20">
        <w:rPr>
          <w:rFonts w:ascii="Garamond" w:hAnsi="Garamond"/>
          <w:bCs/>
          <w:kern w:val="36"/>
          <w:sz w:val="24"/>
          <w:szCs w:val="24"/>
          <w:lang w:eastAsia="en-GB"/>
        </w:rPr>
        <w:t xml:space="preserve">551-556. </w:t>
      </w:r>
    </w:p>
    <w:p w14:paraId="2D41FCCC" w14:textId="141F2F1E" w:rsidR="00526E25" w:rsidRPr="00722A20" w:rsidRDefault="004E4618" w:rsidP="00984FF8">
      <w:pPr>
        <w:spacing w:after="120" w:line="360" w:lineRule="auto"/>
        <w:ind w:left="426" w:hanging="426"/>
        <w:jc w:val="both"/>
        <w:rPr>
          <w:rFonts w:ascii="Garamond" w:hAnsi="Garamond"/>
          <w:bCs/>
          <w:kern w:val="36"/>
          <w:sz w:val="24"/>
          <w:szCs w:val="24"/>
          <w:lang w:eastAsia="en-GB"/>
        </w:rPr>
      </w:pPr>
      <w:r w:rsidRPr="00722A20">
        <w:rPr>
          <w:rFonts w:ascii="Garamond" w:hAnsi="Garamond"/>
          <w:bCs/>
          <w:kern w:val="36"/>
          <w:sz w:val="24"/>
          <w:szCs w:val="24"/>
          <w:lang w:eastAsia="en-GB"/>
        </w:rPr>
        <w:t>Skiba, F</w:t>
      </w:r>
      <w:r w:rsidR="009B1251" w:rsidRPr="00722A20">
        <w:rPr>
          <w:rFonts w:ascii="Garamond" w:hAnsi="Garamond"/>
          <w:bCs/>
          <w:kern w:val="36"/>
          <w:sz w:val="24"/>
          <w:szCs w:val="24"/>
          <w:lang w:eastAsia="en-GB"/>
        </w:rPr>
        <w:t>.</w:t>
      </w:r>
      <w:r w:rsidRPr="00722A20">
        <w:rPr>
          <w:rFonts w:ascii="Garamond" w:hAnsi="Garamond"/>
          <w:bCs/>
          <w:kern w:val="36"/>
          <w:sz w:val="24"/>
          <w:szCs w:val="24"/>
          <w:lang w:eastAsia="en-GB"/>
        </w:rPr>
        <w:t xml:space="preserve"> 2007. </w:t>
      </w:r>
      <w:r w:rsidR="009B1251" w:rsidRPr="00722A20">
        <w:rPr>
          <w:rFonts w:ascii="Garamond" w:hAnsi="Garamond"/>
          <w:bCs/>
          <w:kern w:val="36"/>
          <w:sz w:val="24"/>
          <w:szCs w:val="24"/>
          <w:lang w:eastAsia="en-GB"/>
        </w:rPr>
        <w:t>“</w:t>
      </w:r>
      <w:r w:rsidRPr="00722A20">
        <w:rPr>
          <w:rFonts w:ascii="Garamond" w:hAnsi="Garamond"/>
          <w:bCs/>
          <w:kern w:val="36"/>
          <w:sz w:val="24"/>
          <w:szCs w:val="24"/>
          <w:lang w:eastAsia="en-GB"/>
        </w:rPr>
        <w:t xml:space="preserve">Lead Users as source for </w:t>
      </w:r>
      <w:r w:rsidR="001D69FD" w:rsidRPr="00722A20">
        <w:rPr>
          <w:rFonts w:ascii="Garamond" w:hAnsi="Garamond"/>
          <w:bCs/>
          <w:kern w:val="36"/>
          <w:sz w:val="24"/>
          <w:szCs w:val="24"/>
          <w:lang w:eastAsia="en-GB"/>
        </w:rPr>
        <w:t>radical service innovations.</w:t>
      </w:r>
      <w:r w:rsidR="009B1251" w:rsidRPr="00722A20">
        <w:rPr>
          <w:rFonts w:ascii="Garamond" w:hAnsi="Garamond"/>
          <w:bCs/>
          <w:kern w:val="36"/>
          <w:sz w:val="24"/>
          <w:szCs w:val="24"/>
          <w:lang w:eastAsia="en-GB"/>
        </w:rPr>
        <w:t>”</w:t>
      </w:r>
      <w:r w:rsidR="001D69FD" w:rsidRPr="00722A20">
        <w:rPr>
          <w:rFonts w:ascii="Garamond" w:hAnsi="Garamond"/>
          <w:bCs/>
          <w:kern w:val="36"/>
          <w:sz w:val="24"/>
          <w:szCs w:val="24"/>
          <w:lang w:eastAsia="en-GB"/>
        </w:rPr>
        <w:t xml:space="preserve"> In Kersten, W. (Eds</w:t>
      </w:r>
      <w:r w:rsidR="00D51171" w:rsidRPr="00722A20">
        <w:rPr>
          <w:rFonts w:ascii="Garamond" w:hAnsi="Garamond"/>
          <w:bCs/>
          <w:kern w:val="36"/>
          <w:sz w:val="24"/>
          <w:szCs w:val="24"/>
          <w:lang w:eastAsia="en-GB"/>
        </w:rPr>
        <w:t>).</w:t>
      </w:r>
      <w:r w:rsidRPr="00722A20">
        <w:rPr>
          <w:rFonts w:ascii="Garamond" w:hAnsi="Garamond"/>
          <w:bCs/>
          <w:kern w:val="36"/>
          <w:sz w:val="24"/>
          <w:szCs w:val="24"/>
          <w:lang w:eastAsia="en-GB"/>
        </w:rPr>
        <w:t xml:space="preserve"> </w:t>
      </w:r>
      <w:r w:rsidRPr="00722A20">
        <w:rPr>
          <w:rFonts w:ascii="Garamond" w:hAnsi="Garamond"/>
          <w:bCs/>
          <w:i/>
          <w:kern w:val="36"/>
          <w:sz w:val="24"/>
          <w:szCs w:val="24"/>
          <w:lang w:eastAsia="en-GB"/>
        </w:rPr>
        <w:t>Innovative Logistics Ma</w:t>
      </w:r>
      <w:r w:rsidR="00047A52" w:rsidRPr="00722A20">
        <w:rPr>
          <w:rFonts w:ascii="Garamond" w:hAnsi="Garamond"/>
          <w:bCs/>
          <w:i/>
          <w:kern w:val="36"/>
          <w:sz w:val="24"/>
          <w:szCs w:val="24"/>
          <w:lang w:eastAsia="en-GB"/>
        </w:rPr>
        <w:t>nagement. Competitive a</w:t>
      </w:r>
      <w:r w:rsidRPr="00722A20">
        <w:rPr>
          <w:rFonts w:ascii="Garamond" w:hAnsi="Garamond"/>
          <w:bCs/>
          <w:i/>
          <w:kern w:val="36"/>
          <w:sz w:val="24"/>
          <w:szCs w:val="24"/>
          <w:lang w:eastAsia="en-GB"/>
        </w:rPr>
        <w:t>dvantages through new p</w:t>
      </w:r>
      <w:r w:rsidR="00D51171" w:rsidRPr="00722A20">
        <w:rPr>
          <w:rFonts w:ascii="Garamond" w:hAnsi="Garamond"/>
          <w:bCs/>
          <w:i/>
          <w:kern w:val="36"/>
          <w:sz w:val="24"/>
          <w:szCs w:val="24"/>
          <w:lang w:eastAsia="en-GB"/>
        </w:rPr>
        <w:t>rocesses and services</w:t>
      </w:r>
      <w:r w:rsidR="00D51171" w:rsidRPr="00722A20">
        <w:rPr>
          <w:rFonts w:ascii="Garamond" w:hAnsi="Garamond"/>
          <w:bCs/>
          <w:kern w:val="36"/>
          <w:sz w:val="24"/>
          <w:szCs w:val="24"/>
          <w:lang w:eastAsia="en-GB"/>
        </w:rPr>
        <w:t>.</w:t>
      </w:r>
      <w:r w:rsidR="00047A52" w:rsidRPr="00722A20">
        <w:rPr>
          <w:rFonts w:ascii="Garamond" w:hAnsi="Garamond"/>
          <w:bCs/>
          <w:kern w:val="36"/>
          <w:sz w:val="24"/>
          <w:szCs w:val="24"/>
          <w:lang w:eastAsia="en-GB"/>
        </w:rPr>
        <w:t xml:space="preserve"> Berlin: Erich Schmidt Verlag, 213-227.</w:t>
      </w:r>
      <w:r w:rsidR="00A61886" w:rsidRPr="00722A20">
        <w:rPr>
          <w:rFonts w:ascii="Garamond" w:hAnsi="Garamond"/>
          <w:bCs/>
          <w:kern w:val="36"/>
          <w:sz w:val="24"/>
          <w:szCs w:val="24"/>
          <w:lang w:eastAsia="en-GB"/>
        </w:rPr>
        <w:t xml:space="preserve"> </w:t>
      </w:r>
    </w:p>
    <w:p w14:paraId="578BE630" w14:textId="33D5DE9B" w:rsidR="00526E25" w:rsidRPr="00722A20" w:rsidRDefault="00526E25" w:rsidP="00984FF8">
      <w:pPr>
        <w:spacing w:after="120" w:line="360" w:lineRule="auto"/>
        <w:ind w:left="426" w:hanging="426"/>
        <w:jc w:val="both"/>
        <w:rPr>
          <w:rFonts w:ascii="Garamond" w:hAnsi="Garamond"/>
          <w:bCs/>
          <w:kern w:val="36"/>
          <w:sz w:val="24"/>
          <w:szCs w:val="24"/>
          <w:lang w:eastAsia="en-GB"/>
        </w:rPr>
      </w:pPr>
      <w:r w:rsidRPr="00722A20">
        <w:rPr>
          <w:rFonts w:ascii="Garamond" w:eastAsiaTheme="minorHAnsi" w:hAnsi="Garamond"/>
          <w:bCs/>
          <w:kern w:val="36"/>
          <w:sz w:val="24"/>
          <w:szCs w:val="24"/>
          <w:lang w:eastAsia="en-GB"/>
        </w:rPr>
        <w:t>Soukhoroukova</w:t>
      </w:r>
      <w:r w:rsidR="00DB327E" w:rsidRPr="00722A20">
        <w:rPr>
          <w:rFonts w:ascii="Garamond" w:eastAsiaTheme="minorHAnsi" w:hAnsi="Garamond"/>
          <w:bCs/>
          <w:kern w:val="36"/>
          <w:sz w:val="24"/>
          <w:szCs w:val="24"/>
          <w:lang w:eastAsia="en-GB"/>
        </w:rPr>
        <w:t xml:space="preserve">, A., </w:t>
      </w:r>
      <w:r w:rsidR="00393C4C" w:rsidRPr="00722A20">
        <w:rPr>
          <w:rFonts w:ascii="Garamond" w:eastAsiaTheme="minorHAnsi" w:hAnsi="Garamond"/>
          <w:bCs/>
          <w:kern w:val="36"/>
          <w:sz w:val="24"/>
          <w:szCs w:val="24"/>
          <w:lang w:eastAsia="en-GB"/>
        </w:rPr>
        <w:t xml:space="preserve">M. </w:t>
      </w:r>
      <w:r w:rsidR="00DB327E" w:rsidRPr="00722A20">
        <w:rPr>
          <w:rFonts w:ascii="Garamond" w:eastAsiaTheme="minorHAnsi" w:hAnsi="Garamond"/>
          <w:bCs/>
          <w:kern w:val="36"/>
          <w:sz w:val="24"/>
          <w:szCs w:val="24"/>
          <w:lang w:eastAsia="en-GB"/>
        </w:rPr>
        <w:t xml:space="preserve">Spann, and </w:t>
      </w:r>
      <w:r w:rsidR="00393C4C" w:rsidRPr="00722A20">
        <w:rPr>
          <w:rFonts w:ascii="Garamond" w:eastAsiaTheme="minorHAnsi" w:hAnsi="Garamond"/>
          <w:bCs/>
          <w:kern w:val="36"/>
          <w:sz w:val="24"/>
          <w:szCs w:val="24"/>
          <w:lang w:eastAsia="en-GB"/>
        </w:rPr>
        <w:t xml:space="preserve">B. </w:t>
      </w:r>
      <w:r w:rsidR="00DB327E" w:rsidRPr="00722A20">
        <w:rPr>
          <w:rFonts w:ascii="Garamond" w:eastAsiaTheme="minorHAnsi" w:hAnsi="Garamond"/>
          <w:bCs/>
          <w:kern w:val="36"/>
          <w:sz w:val="24"/>
          <w:szCs w:val="24"/>
          <w:lang w:eastAsia="en-GB"/>
        </w:rPr>
        <w:t>Skiera</w:t>
      </w:r>
      <w:r w:rsidR="00393C4C" w:rsidRPr="00722A20">
        <w:rPr>
          <w:rFonts w:ascii="Garamond" w:eastAsiaTheme="minorHAnsi" w:hAnsi="Garamond"/>
          <w:bCs/>
          <w:kern w:val="36"/>
          <w:sz w:val="24"/>
          <w:szCs w:val="24"/>
          <w:lang w:eastAsia="en-GB"/>
        </w:rPr>
        <w:t>.</w:t>
      </w:r>
      <w:r w:rsidR="00A61886" w:rsidRPr="00722A20">
        <w:rPr>
          <w:rFonts w:ascii="Garamond" w:eastAsiaTheme="minorHAnsi" w:hAnsi="Garamond"/>
          <w:bCs/>
          <w:kern w:val="36"/>
          <w:sz w:val="24"/>
          <w:szCs w:val="24"/>
          <w:lang w:eastAsia="en-GB"/>
        </w:rPr>
        <w:t xml:space="preserve"> 2012.</w:t>
      </w:r>
      <w:r w:rsidR="00A61886" w:rsidRPr="00722A20">
        <w:rPr>
          <w:rFonts w:ascii="Garamond" w:hAnsi="Garamond"/>
          <w:bCs/>
          <w:kern w:val="36"/>
          <w:sz w:val="24"/>
          <w:szCs w:val="24"/>
          <w:lang w:eastAsia="en-GB"/>
        </w:rPr>
        <w:t xml:space="preserve"> </w:t>
      </w:r>
      <w:r w:rsidR="00393C4C" w:rsidRPr="00722A20">
        <w:rPr>
          <w:rFonts w:ascii="Garamond" w:hAnsi="Garamond"/>
          <w:bCs/>
          <w:kern w:val="36"/>
          <w:sz w:val="24"/>
          <w:szCs w:val="24"/>
          <w:lang w:eastAsia="en-GB"/>
        </w:rPr>
        <w:t>“</w:t>
      </w:r>
      <w:r w:rsidRPr="00722A20">
        <w:rPr>
          <w:rFonts w:ascii="Garamond" w:eastAsiaTheme="minorHAnsi" w:hAnsi="Garamond"/>
          <w:bCs/>
          <w:kern w:val="36"/>
          <w:sz w:val="24"/>
          <w:szCs w:val="24"/>
          <w:lang w:eastAsia="en-GB"/>
        </w:rPr>
        <w:t xml:space="preserve">Sourcing, Filtering, and Evaluating New Product Ideas: An Empirical Exploration of </w:t>
      </w:r>
      <w:r w:rsidR="00DB327E" w:rsidRPr="00722A20">
        <w:rPr>
          <w:rFonts w:ascii="Garamond" w:eastAsiaTheme="minorHAnsi" w:hAnsi="Garamond"/>
          <w:bCs/>
          <w:kern w:val="36"/>
          <w:sz w:val="24"/>
          <w:szCs w:val="24"/>
          <w:lang w:eastAsia="en-GB"/>
        </w:rPr>
        <w:t>the Performance of Idea Markets</w:t>
      </w:r>
      <w:r w:rsidRPr="00722A20">
        <w:rPr>
          <w:rFonts w:ascii="Garamond" w:eastAsiaTheme="minorHAnsi" w:hAnsi="Garamond"/>
          <w:bCs/>
          <w:kern w:val="36"/>
          <w:sz w:val="24"/>
          <w:szCs w:val="24"/>
          <w:lang w:eastAsia="en-GB"/>
        </w:rPr>
        <w:t>.</w:t>
      </w:r>
      <w:r w:rsidR="00393C4C" w:rsidRPr="00722A20">
        <w:rPr>
          <w:rFonts w:ascii="Garamond" w:eastAsiaTheme="minorHAnsi" w:hAnsi="Garamond"/>
          <w:bCs/>
          <w:kern w:val="36"/>
          <w:sz w:val="24"/>
          <w:szCs w:val="24"/>
          <w:lang w:eastAsia="en-GB"/>
        </w:rPr>
        <w:t>”</w:t>
      </w:r>
      <w:r w:rsidRPr="00722A20">
        <w:rPr>
          <w:rFonts w:ascii="Garamond" w:eastAsiaTheme="minorHAnsi" w:hAnsi="Garamond"/>
          <w:bCs/>
          <w:kern w:val="36"/>
          <w:sz w:val="24"/>
          <w:szCs w:val="24"/>
          <w:lang w:eastAsia="en-GB"/>
        </w:rPr>
        <w:t xml:space="preserve"> </w:t>
      </w:r>
      <w:r w:rsidRPr="00722A20">
        <w:rPr>
          <w:rFonts w:ascii="Garamond" w:eastAsiaTheme="minorHAnsi" w:hAnsi="Garamond"/>
          <w:bCs/>
          <w:i/>
          <w:kern w:val="36"/>
          <w:sz w:val="24"/>
          <w:szCs w:val="24"/>
          <w:lang w:eastAsia="en-GB"/>
        </w:rPr>
        <w:t>Journal of Product Innovation Management</w:t>
      </w:r>
      <w:r w:rsidRPr="00722A20">
        <w:rPr>
          <w:rFonts w:ascii="Garamond" w:eastAsiaTheme="minorHAnsi" w:hAnsi="Garamond"/>
          <w:bCs/>
          <w:kern w:val="36"/>
          <w:sz w:val="24"/>
          <w:szCs w:val="24"/>
          <w:lang w:eastAsia="en-GB"/>
        </w:rPr>
        <w:t>,</w:t>
      </w:r>
      <w:r w:rsidR="00A61886" w:rsidRPr="00722A20">
        <w:rPr>
          <w:rFonts w:ascii="Garamond" w:hAnsi="Garamond"/>
          <w:bCs/>
          <w:kern w:val="36"/>
          <w:sz w:val="24"/>
          <w:szCs w:val="24"/>
          <w:lang w:eastAsia="en-GB"/>
        </w:rPr>
        <w:t xml:space="preserve"> </w:t>
      </w:r>
      <w:r w:rsidRPr="00722A20">
        <w:rPr>
          <w:rFonts w:ascii="Garamond" w:eastAsiaTheme="minorHAnsi" w:hAnsi="Garamond"/>
          <w:bCs/>
          <w:kern w:val="36"/>
          <w:sz w:val="24"/>
          <w:szCs w:val="24"/>
          <w:lang w:eastAsia="en-GB"/>
        </w:rPr>
        <w:t>29,</w:t>
      </w:r>
      <w:r w:rsidR="00A61886" w:rsidRPr="00722A20">
        <w:rPr>
          <w:rFonts w:ascii="Garamond" w:hAnsi="Garamond"/>
          <w:bCs/>
          <w:kern w:val="36"/>
          <w:sz w:val="24"/>
          <w:szCs w:val="24"/>
          <w:lang w:eastAsia="en-GB"/>
        </w:rPr>
        <w:t xml:space="preserve"> </w:t>
      </w:r>
      <w:r w:rsidRPr="00722A20">
        <w:rPr>
          <w:rFonts w:ascii="Garamond" w:eastAsiaTheme="minorHAnsi" w:hAnsi="Garamond"/>
          <w:bCs/>
          <w:kern w:val="36"/>
          <w:sz w:val="24"/>
          <w:szCs w:val="24"/>
          <w:lang w:eastAsia="en-GB"/>
        </w:rPr>
        <w:t>100-112</w:t>
      </w:r>
      <w:r w:rsidR="00A61886" w:rsidRPr="00722A20">
        <w:rPr>
          <w:rFonts w:ascii="Garamond" w:hAnsi="Garamond"/>
          <w:bCs/>
          <w:kern w:val="36"/>
          <w:sz w:val="24"/>
          <w:szCs w:val="24"/>
          <w:lang w:eastAsia="en-GB"/>
        </w:rPr>
        <w:t>.</w:t>
      </w:r>
    </w:p>
    <w:p w14:paraId="2D0AB59A" w14:textId="604A8AE4" w:rsidR="00550510" w:rsidRPr="00722A20" w:rsidRDefault="00550510" w:rsidP="00984FF8">
      <w:pPr>
        <w:spacing w:after="120" w:line="360" w:lineRule="auto"/>
        <w:ind w:left="426" w:hanging="426"/>
        <w:jc w:val="both"/>
        <w:rPr>
          <w:rFonts w:ascii="Garamond" w:hAnsi="Garamond"/>
          <w:bCs/>
          <w:sz w:val="24"/>
          <w:szCs w:val="24"/>
        </w:rPr>
      </w:pPr>
      <w:r w:rsidRPr="00722A20">
        <w:rPr>
          <w:rFonts w:ascii="Garamond" w:hAnsi="Garamond"/>
          <w:bCs/>
          <w:sz w:val="24"/>
          <w:szCs w:val="24"/>
        </w:rPr>
        <w:t xml:space="preserve">Stevens, J., </w:t>
      </w:r>
      <w:r w:rsidR="0071382B" w:rsidRPr="00722A20">
        <w:rPr>
          <w:rFonts w:ascii="Garamond" w:hAnsi="Garamond"/>
          <w:bCs/>
          <w:sz w:val="24"/>
          <w:szCs w:val="24"/>
        </w:rPr>
        <w:t xml:space="preserve">and J. </w:t>
      </w:r>
      <w:r w:rsidRPr="00722A20">
        <w:rPr>
          <w:rFonts w:ascii="Garamond" w:hAnsi="Garamond"/>
          <w:bCs/>
          <w:sz w:val="24"/>
          <w:szCs w:val="24"/>
        </w:rPr>
        <w:t>Moultrie</w:t>
      </w:r>
      <w:r w:rsidR="0071382B" w:rsidRPr="00722A20">
        <w:rPr>
          <w:rFonts w:ascii="Garamond" w:hAnsi="Garamond"/>
          <w:bCs/>
          <w:sz w:val="24"/>
          <w:szCs w:val="24"/>
        </w:rPr>
        <w:t>.</w:t>
      </w:r>
      <w:r w:rsidRPr="00722A20">
        <w:rPr>
          <w:rFonts w:ascii="Garamond" w:hAnsi="Garamond"/>
          <w:bCs/>
          <w:sz w:val="24"/>
          <w:szCs w:val="24"/>
        </w:rPr>
        <w:t xml:space="preserve"> 2011. </w:t>
      </w:r>
      <w:r w:rsidR="0071382B" w:rsidRPr="00722A20">
        <w:rPr>
          <w:rFonts w:ascii="Garamond" w:hAnsi="Garamond"/>
          <w:bCs/>
          <w:sz w:val="24"/>
          <w:szCs w:val="24"/>
        </w:rPr>
        <w:t>“</w:t>
      </w:r>
      <w:r w:rsidRPr="00722A20">
        <w:rPr>
          <w:rFonts w:ascii="Garamond" w:hAnsi="Garamond"/>
          <w:bCs/>
          <w:sz w:val="24"/>
          <w:szCs w:val="24"/>
        </w:rPr>
        <w:t>Aligning strategy and design perspectives: A framework of design’s strategic contributions.</w:t>
      </w:r>
      <w:r w:rsidR="0071382B" w:rsidRPr="00722A20">
        <w:rPr>
          <w:rFonts w:ascii="Garamond" w:hAnsi="Garamond"/>
          <w:bCs/>
          <w:sz w:val="24"/>
          <w:szCs w:val="24"/>
        </w:rPr>
        <w:t>”</w:t>
      </w:r>
      <w:r w:rsidRPr="00722A20">
        <w:rPr>
          <w:rFonts w:ascii="Garamond" w:hAnsi="Garamond"/>
          <w:bCs/>
          <w:sz w:val="24"/>
          <w:szCs w:val="24"/>
        </w:rPr>
        <w:t xml:space="preserve"> </w:t>
      </w:r>
      <w:r w:rsidRPr="00722A20">
        <w:rPr>
          <w:rFonts w:ascii="Garamond" w:hAnsi="Garamond"/>
          <w:bCs/>
          <w:i/>
          <w:iCs/>
          <w:sz w:val="24"/>
          <w:szCs w:val="24"/>
        </w:rPr>
        <w:t xml:space="preserve">Design Journal </w:t>
      </w:r>
      <w:r w:rsidR="0009235A" w:rsidRPr="00722A20">
        <w:rPr>
          <w:rFonts w:ascii="Garamond" w:hAnsi="Garamond"/>
          <w:bCs/>
          <w:sz w:val="24"/>
          <w:szCs w:val="24"/>
        </w:rPr>
        <w:t>14 (4)</w:t>
      </w:r>
      <w:r w:rsidR="0071382B" w:rsidRPr="00722A20">
        <w:rPr>
          <w:rFonts w:ascii="Garamond" w:hAnsi="Garamond"/>
          <w:bCs/>
          <w:sz w:val="24"/>
          <w:szCs w:val="24"/>
        </w:rPr>
        <w:t>:</w:t>
      </w:r>
      <w:r w:rsidR="0009235A" w:rsidRPr="00722A20">
        <w:rPr>
          <w:rFonts w:ascii="Garamond" w:hAnsi="Garamond"/>
          <w:bCs/>
          <w:sz w:val="24"/>
          <w:szCs w:val="24"/>
        </w:rPr>
        <w:t xml:space="preserve"> </w:t>
      </w:r>
      <w:r w:rsidRPr="00722A20">
        <w:rPr>
          <w:rFonts w:ascii="Garamond" w:hAnsi="Garamond"/>
          <w:bCs/>
          <w:sz w:val="24"/>
          <w:szCs w:val="24"/>
        </w:rPr>
        <w:t xml:space="preserve">475–500. </w:t>
      </w:r>
    </w:p>
    <w:p w14:paraId="1941AB4B" w14:textId="4B7A0C3E" w:rsidR="00F3413F" w:rsidRPr="00722A20" w:rsidRDefault="00A61886" w:rsidP="00984FF8">
      <w:pPr>
        <w:spacing w:after="120" w:line="360" w:lineRule="auto"/>
        <w:ind w:left="426" w:hanging="426"/>
        <w:jc w:val="both"/>
        <w:rPr>
          <w:rFonts w:ascii="Garamond" w:hAnsi="Garamond"/>
          <w:bCs/>
          <w:sz w:val="24"/>
          <w:szCs w:val="24"/>
        </w:rPr>
      </w:pPr>
      <w:r w:rsidRPr="00722A20">
        <w:rPr>
          <w:rFonts w:ascii="Garamond" w:hAnsi="Garamond"/>
          <w:bCs/>
          <w:sz w:val="24"/>
          <w:szCs w:val="24"/>
        </w:rPr>
        <w:t xml:space="preserve">Swink, M. L., </w:t>
      </w:r>
      <w:r w:rsidR="00BF4D4C" w:rsidRPr="00722A20">
        <w:rPr>
          <w:rFonts w:ascii="Garamond" w:hAnsi="Garamond"/>
          <w:bCs/>
          <w:sz w:val="24"/>
          <w:szCs w:val="24"/>
        </w:rPr>
        <w:t xml:space="preserve">R. </w:t>
      </w:r>
      <w:r w:rsidRPr="00722A20">
        <w:rPr>
          <w:rFonts w:ascii="Garamond" w:hAnsi="Garamond"/>
          <w:bCs/>
          <w:sz w:val="24"/>
          <w:szCs w:val="24"/>
        </w:rPr>
        <w:t xml:space="preserve">Narasimhan, </w:t>
      </w:r>
      <w:r w:rsidR="00BF4D4C" w:rsidRPr="00722A20">
        <w:rPr>
          <w:rFonts w:ascii="Garamond" w:hAnsi="Garamond"/>
          <w:bCs/>
          <w:sz w:val="24"/>
          <w:szCs w:val="24"/>
        </w:rPr>
        <w:t xml:space="preserve">and C. </w:t>
      </w:r>
      <w:r w:rsidRPr="00722A20">
        <w:rPr>
          <w:rFonts w:ascii="Garamond" w:hAnsi="Garamond"/>
          <w:bCs/>
          <w:sz w:val="24"/>
          <w:szCs w:val="24"/>
        </w:rPr>
        <w:t>Wang</w:t>
      </w:r>
      <w:r w:rsidR="00BF4D4C" w:rsidRPr="00722A20">
        <w:rPr>
          <w:rFonts w:ascii="Garamond" w:hAnsi="Garamond"/>
          <w:bCs/>
          <w:sz w:val="24"/>
          <w:szCs w:val="24"/>
        </w:rPr>
        <w:t>.</w:t>
      </w:r>
      <w:r w:rsidRPr="00722A20">
        <w:rPr>
          <w:rFonts w:ascii="Garamond" w:hAnsi="Garamond"/>
          <w:bCs/>
          <w:sz w:val="24"/>
          <w:szCs w:val="24"/>
        </w:rPr>
        <w:t xml:space="preserve"> 2007. </w:t>
      </w:r>
      <w:r w:rsidR="00BF4D4C" w:rsidRPr="00722A20">
        <w:rPr>
          <w:rFonts w:ascii="Garamond" w:hAnsi="Garamond"/>
          <w:bCs/>
          <w:sz w:val="24"/>
          <w:szCs w:val="24"/>
        </w:rPr>
        <w:t>“</w:t>
      </w:r>
      <w:r w:rsidRPr="00722A20">
        <w:rPr>
          <w:rFonts w:ascii="Garamond" w:hAnsi="Garamond"/>
          <w:bCs/>
          <w:sz w:val="24"/>
          <w:szCs w:val="24"/>
        </w:rPr>
        <w:t>Managing beyond the factory walls: effects of four types of strategic integration on manufacturing plant performance.</w:t>
      </w:r>
      <w:r w:rsidR="00BF4D4C" w:rsidRPr="00722A20">
        <w:rPr>
          <w:rFonts w:ascii="Garamond" w:hAnsi="Garamond"/>
          <w:bCs/>
          <w:sz w:val="24"/>
          <w:szCs w:val="24"/>
        </w:rPr>
        <w:t>”</w:t>
      </w:r>
      <w:r w:rsidRPr="00722A20">
        <w:rPr>
          <w:rFonts w:ascii="Garamond" w:hAnsi="Garamond"/>
          <w:bCs/>
          <w:sz w:val="24"/>
          <w:szCs w:val="24"/>
        </w:rPr>
        <w:t xml:space="preserve"> </w:t>
      </w:r>
      <w:r w:rsidRPr="00722A20">
        <w:rPr>
          <w:rFonts w:ascii="Garamond" w:hAnsi="Garamond"/>
          <w:bCs/>
          <w:i/>
          <w:sz w:val="24"/>
          <w:szCs w:val="24"/>
        </w:rPr>
        <w:t>Journal of Operations Management</w:t>
      </w:r>
      <w:r w:rsidRPr="00722A20">
        <w:rPr>
          <w:rFonts w:ascii="Garamond" w:hAnsi="Garamond"/>
          <w:bCs/>
          <w:sz w:val="24"/>
          <w:szCs w:val="24"/>
        </w:rPr>
        <w:t xml:space="preserve"> 25 (1)</w:t>
      </w:r>
      <w:r w:rsidR="00BF4D4C" w:rsidRPr="00722A20">
        <w:rPr>
          <w:rFonts w:ascii="Garamond" w:hAnsi="Garamond"/>
          <w:bCs/>
          <w:sz w:val="24"/>
          <w:szCs w:val="24"/>
        </w:rPr>
        <w:t>:</w:t>
      </w:r>
      <w:r w:rsidRPr="00722A20">
        <w:rPr>
          <w:rFonts w:ascii="Garamond" w:hAnsi="Garamond"/>
          <w:bCs/>
          <w:sz w:val="24"/>
          <w:szCs w:val="24"/>
        </w:rPr>
        <w:t xml:space="preserve"> 148-164.</w:t>
      </w:r>
    </w:p>
    <w:p w14:paraId="07551EA3" w14:textId="66C4C77F" w:rsidR="00526E25" w:rsidRPr="00722A20" w:rsidRDefault="00A61886" w:rsidP="00984FF8">
      <w:pPr>
        <w:spacing w:after="120" w:line="360" w:lineRule="auto"/>
        <w:ind w:left="426" w:hanging="426"/>
        <w:jc w:val="both"/>
        <w:rPr>
          <w:rFonts w:ascii="Garamond" w:hAnsi="Garamond"/>
          <w:bCs/>
          <w:sz w:val="24"/>
          <w:szCs w:val="24"/>
        </w:rPr>
      </w:pPr>
      <w:r w:rsidRPr="00722A20">
        <w:rPr>
          <w:rFonts w:ascii="Garamond" w:hAnsi="Garamond"/>
          <w:bCs/>
          <w:sz w:val="24"/>
          <w:szCs w:val="24"/>
        </w:rPr>
        <w:t xml:space="preserve">Tarafdar, M., </w:t>
      </w:r>
      <w:r w:rsidR="00913F02" w:rsidRPr="00722A20">
        <w:rPr>
          <w:rFonts w:ascii="Garamond" w:hAnsi="Garamond"/>
          <w:bCs/>
          <w:sz w:val="24"/>
          <w:szCs w:val="24"/>
        </w:rPr>
        <w:t xml:space="preserve">and S.R. </w:t>
      </w:r>
      <w:r w:rsidRPr="00722A20">
        <w:rPr>
          <w:rFonts w:ascii="Garamond" w:hAnsi="Garamond"/>
          <w:bCs/>
          <w:sz w:val="24"/>
          <w:szCs w:val="24"/>
        </w:rPr>
        <w:t>Gordon</w:t>
      </w:r>
      <w:r w:rsidR="00913F02" w:rsidRPr="00722A20">
        <w:rPr>
          <w:rFonts w:ascii="Garamond" w:hAnsi="Garamond"/>
          <w:bCs/>
          <w:sz w:val="24"/>
          <w:szCs w:val="24"/>
        </w:rPr>
        <w:t>.</w:t>
      </w:r>
      <w:r w:rsidRPr="00722A20">
        <w:rPr>
          <w:rFonts w:ascii="Garamond" w:hAnsi="Garamond"/>
          <w:bCs/>
          <w:sz w:val="24"/>
          <w:szCs w:val="24"/>
        </w:rPr>
        <w:t xml:space="preserve"> </w:t>
      </w:r>
      <w:r w:rsidR="00C46167" w:rsidRPr="00722A20">
        <w:rPr>
          <w:rFonts w:ascii="Garamond" w:hAnsi="Garamond"/>
          <w:bCs/>
          <w:sz w:val="24"/>
          <w:szCs w:val="24"/>
        </w:rPr>
        <w:t xml:space="preserve">2007. </w:t>
      </w:r>
      <w:r w:rsidR="00C86C41" w:rsidRPr="00722A20">
        <w:rPr>
          <w:rFonts w:ascii="Garamond" w:hAnsi="Garamond"/>
          <w:bCs/>
          <w:sz w:val="24"/>
          <w:szCs w:val="24"/>
        </w:rPr>
        <w:t>“</w:t>
      </w:r>
      <w:r w:rsidRPr="00722A20">
        <w:rPr>
          <w:rFonts w:ascii="Garamond" w:hAnsi="Garamond"/>
          <w:bCs/>
          <w:sz w:val="24"/>
          <w:szCs w:val="24"/>
        </w:rPr>
        <w:t>Understanding the influence of information systems competencies on process innovation: A resource-based view.</w:t>
      </w:r>
      <w:r w:rsidR="00C86C41" w:rsidRPr="00722A20">
        <w:rPr>
          <w:rFonts w:ascii="Garamond" w:hAnsi="Garamond"/>
          <w:bCs/>
          <w:sz w:val="24"/>
          <w:szCs w:val="24"/>
        </w:rPr>
        <w:t>”</w:t>
      </w:r>
      <w:r w:rsidRPr="00722A20">
        <w:rPr>
          <w:rFonts w:ascii="Garamond" w:hAnsi="Garamond"/>
          <w:bCs/>
          <w:sz w:val="24"/>
          <w:szCs w:val="24"/>
        </w:rPr>
        <w:t xml:space="preserve"> </w:t>
      </w:r>
      <w:r w:rsidRPr="00722A20">
        <w:rPr>
          <w:rFonts w:ascii="Garamond" w:hAnsi="Garamond"/>
          <w:bCs/>
          <w:i/>
          <w:sz w:val="24"/>
          <w:szCs w:val="24"/>
        </w:rPr>
        <w:t>Journal of Strategic Information Systems</w:t>
      </w:r>
      <w:r w:rsidRPr="00722A20">
        <w:rPr>
          <w:rFonts w:ascii="Garamond" w:hAnsi="Garamond"/>
          <w:bCs/>
          <w:sz w:val="24"/>
          <w:szCs w:val="24"/>
        </w:rPr>
        <w:t xml:space="preserve"> 16 (4)</w:t>
      </w:r>
      <w:r w:rsidR="00C86C41" w:rsidRPr="00722A20">
        <w:rPr>
          <w:rFonts w:ascii="Garamond" w:hAnsi="Garamond"/>
          <w:bCs/>
          <w:sz w:val="24"/>
          <w:szCs w:val="24"/>
        </w:rPr>
        <w:t>:</w:t>
      </w:r>
      <w:r w:rsidRPr="00722A20">
        <w:rPr>
          <w:rFonts w:ascii="Garamond" w:hAnsi="Garamond"/>
          <w:bCs/>
          <w:sz w:val="24"/>
          <w:szCs w:val="24"/>
        </w:rPr>
        <w:t xml:space="preserve"> 353-392.</w:t>
      </w:r>
    </w:p>
    <w:p w14:paraId="67850424" w14:textId="6E07FFC6" w:rsidR="00526E25" w:rsidRPr="00722A20" w:rsidRDefault="00C46167" w:rsidP="00984FF8">
      <w:pPr>
        <w:spacing w:after="120" w:line="360" w:lineRule="auto"/>
        <w:ind w:left="426" w:hanging="426"/>
        <w:jc w:val="both"/>
        <w:rPr>
          <w:rFonts w:ascii="Garamond" w:hAnsi="Garamond"/>
          <w:sz w:val="24"/>
          <w:szCs w:val="24"/>
        </w:rPr>
      </w:pPr>
      <w:r w:rsidRPr="00722A20">
        <w:rPr>
          <w:rFonts w:ascii="Garamond" w:hAnsi="Garamond"/>
          <w:sz w:val="24"/>
          <w:szCs w:val="24"/>
        </w:rPr>
        <w:t>Taylor, B.</w:t>
      </w:r>
      <w:r w:rsidR="00A61886" w:rsidRPr="00722A20">
        <w:rPr>
          <w:rFonts w:ascii="Garamond" w:hAnsi="Garamond"/>
          <w:sz w:val="24"/>
          <w:szCs w:val="24"/>
        </w:rPr>
        <w:t>J.</w:t>
      </w:r>
      <w:r w:rsidRPr="00722A20">
        <w:rPr>
          <w:rFonts w:ascii="Garamond" w:hAnsi="Garamond"/>
          <w:sz w:val="24"/>
          <w:szCs w:val="24"/>
        </w:rPr>
        <w:t xml:space="preserve"> 2006</w:t>
      </w:r>
      <w:r w:rsidR="00A61886" w:rsidRPr="00722A20">
        <w:rPr>
          <w:rFonts w:ascii="Garamond" w:hAnsi="Garamond"/>
          <w:sz w:val="24"/>
          <w:szCs w:val="24"/>
        </w:rPr>
        <w:t xml:space="preserve">. </w:t>
      </w:r>
      <w:r w:rsidR="00202515" w:rsidRPr="00722A20">
        <w:rPr>
          <w:rFonts w:ascii="Garamond" w:hAnsi="Garamond"/>
          <w:sz w:val="24"/>
          <w:szCs w:val="24"/>
        </w:rPr>
        <w:t>“</w:t>
      </w:r>
      <w:r w:rsidR="00A61886" w:rsidRPr="00722A20">
        <w:rPr>
          <w:rFonts w:ascii="Garamond" w:hAnsi="Garamond"/>
          <w:sz w:val="24"/>
          <w:szCs w:val="24"/>
        </w:rPr>
        <w:t>Factorial surveys: Using vignettes to study professional judgement.</w:t>
      </w:r>
      <w:r w:rsidR="00202515" w:rsidRPr="00722A20">
        <w:rPr>
          <w:rFonts w:ascii="Garamond" w:hAnsi="Garamond"/>
          <w:sz w:val="24"/>
          <w:szCs w:val="24"/>
        </w:rPr>
        <w:t>”</w:t>
      </w:r>
      <w:r w:rsidR="00A61886" w:rsidRPr="00722A20">
        <w:rPr>
          <w:rFonts w:ascii="Garamond" w:hAnsi="Garamond"/>
          <w:sz w:val="24"/>
          <w:szCs w:val="24"/>
        </w:rPr>
        <w:t xml:space="preserve"> </w:t>
      </w:r>
      <w:r w:rsidR="00A61886" w:rsidRPr="00722A20">
        <w:rPr>
          <w:rFonts w:ascii="Garamond" w:hAnsi="Garamond"/>
          <w:i/>
          <w:sz w:val="24"/>
          <w:szCs w:val="24"/>
        </w:rPr>
        <w:t>British Journal of Social Work</w:t>
      </w:r>
      <w:r w:rsidR="00A61886" w:rsidRPr="00722A20">
        <w:rPr>
          <w:rFonts w:ascii="Garamond" w:hAnsi="Garamond"/>
          <w:sz w:val="24"/>
          <w:szCs w:val="24"/>
        </w:rPr>
        <w:t xml:space="preserve"> 36</w:t>
      </w:r>
      <w:r w:rsidR="00917914" w:rsidRPr="00722A20">
        <w:rPr>
          <w:rFonts w:ascii="Garamond" w:hAnsi="Garamond"/>
          <w:sz w:val="24"/>
          <w:szCs w:val="24"/>
        </w:rPr>
        <w:t xml:space="preserve"> </w:t>
      </w:r>
      <w:r w:rsidR="00A61886" w:rsidRPr="00722A20">
        <w:rPr>
          <w:rFonts w:ascii="Garamond" w:hAnsi="Garamond"/>
          <w:sz w:val="24"/>
          <w:szCs w:val="24"/>
        </w:rPr>
        <w:t>(7)</w:t>
      </w:r>
      <w:r w:rsidR="00202515" w:rsidRPr="00722A20">
        <w:rPr>
          <w:rFonts w:ascii="Garamond" w:hAnsi="Garamond"/>
          <w:sz w:val="24"/>
          <w:szCs w:val="24"/>
        </w:rPr>
        <w:t>:</w:t>
      </w:r>
      <w:r w:rsidR="00A61886" w:rsidRPr="00722A20">
        <w:rPr>
          <w:rFonts w:ascii="Garamond" w:hAnsi="Garamond"/>
          <w:sz w:val="24"/>
          <w:szCs w:val="24"/>
        </w:rPr>
        <w:t xml:space="preserve"> 1187-1207.</w:t>
      </w:r>
    </w:p>
    <w:p w14:paraId="74FCCA5E" w14:textId="12B1898A" w:rsidR="00145B7B" w:rsidRPr="00722A20" w:rsidRDefault="00145B7B" w:rsidP="00984FF8">
      <w:pPr>
        <w:spacing w:after="120" w:line="360" w:lineRule="auto"/>
        <w:ind w:left="426" w:hanging="426"/>
        <w:jc w:val="both"/>
        <w:rPr>
          <w:rFonts w:ascii="Garamond" w:hAnsi="Garamond"/>
          <w:sz w:val="24"/>
          <w:szCs w:val="24"/>
          <w:lang w:val="en-US"/>
        </w:rPr>
      </w:pPr>
      <w:r w:rsidRPr="00722A20">
        <w:rPr>
          <w:rFonts w:ascii="Garamond" w:hAnsi="Garamond"/>
          <w:sz w:val="24"/>
          <w:szCs w:val="24"/>
          <w:lang w:val="en-US"/>
        </w:rPr>
        <w:t xml:space="preserve">Teece, D.J., </w:t>
      </w:r>
      <w:r w:rsidR="005A5C33" w:rsidRPr="00722A20">
        <w:rPr>
          <w:rFonts w:ascii="Garamond" w:hAnsi="Garamond"/>
          <w:sz w:val="24"/>
          <w:szCs w:val="24"/>
          <w:lang w:val="en-US"/>
        </w:rPr>
        <w:t xml:space="preserve">G. </w:t>
      </w:r>
      <w:r w:rsidRPr="00722A20">
        <w:rPr>
          <w:rFonts w:ascii="Garamond" w:hAnsi="Garamond"/>
          <w:sz w:val="24"/>
          <w:szCs w:val="24"/>
          <w:lang w:val="en-US"/>
        </w:rPr>
        <w:t xml:space="preserve">Pisano, </w:t>
      </w:r>
      <w:r w:rsidR="005A5C33" w:rsidRPr="00722A20">
        <w:rPr>
          <w:rFonts w:ascii="Garamond" w:hAnsi="Garamond"/>
          <w:sz w:val="24"/>
          <w:szCs w:val="24"/>
          <w:lang w:val="en-US"/>
        </w:rPr>
        <w:t xml:space="preserve">and A. </w:t>
      </w:r>
      <w:r w:rsidRPr="00722A20">
        <w:rPr>
          <w:rFonts w:ascii="Garamond" w:hAnsi="Garamond"/>
          <w:sz w:val="24"/>
          <w:szCs w:val="24"/>
          <w:lang w:val="en-US"/>
        </w:rPr>
        <w:t>Shuen</w:t>
      </w:r>
      <w:r w:rsidR="005A5C33" w:rsidRPr="00722A20">
        <w:rPr>
          <w:rFonts w:ascii="Garamond" w:hAnsi="Garamond"/>
          <w:sz w:val="24"/>
          <w:szCs w:val="24"/>
          <w:lang w:val="en-US"/>
        </w:rPr>
        <w:t>.</w:t>
      </w:r>
      <w:r w:rsidRPr="00722A20">
        <w:rPr>
          <w:rFonts w:ascii="Garamond" w:hAnsi="Garamond"/>
          <w:sz w:val="24"/>
          <w:szCs w:val="24"/>
          <w:lang w:val="en-US"/>
        </w:rPr>
        <w:t xml:space="preserve"> 1997. </w:t>
      </w:r>
      <w:r w:rsidR="005A5C33" w:rsidRPr="00722A20">
        <w:rPr>
          <w:rFonts w:ascii="Garamond" w:hAnsi="Garamond"/>
          <w:sz w:val="24"/>
          <w:szCs w:val="24"/>
          <w:lang w:val="en-US"/>
        </w:rPr>
        <w:t>“</w:t>
      </w:r>
      <w:r w:rsidRPr="00722A20">
        <w:rPr>
          <w:rFonts w:ascii="Garamond" w:hAnsi="Garamond"/>
          <w:sz w:val="24"/>
          <w:szCs w:val="24"/>
          <w:lang w:val="en-US"/>
        </w:rPr>
        <w:t>Dynamic capabilities and strategic management.</w:t>
      </w:r>
      <w:r w:rsidR="005A5C33" w:rsidRPr="00722A20">
        <w:rPr>
          <w:rFonts w:ascii="Garamond" w:hAnsi="Garamond"/>
          <w:sz w:val="24"/>
          <w:szCs w:val="24"/>
          <w:lang w:val="en-US"/>
        </w:rPr>
        <w:t>”</w:t>
      </w:r>
      <w:r w:rsidRPr="00722A20">
        <w:rPr>
          <w:rFonts w:ascii="Garamond" w:hAnsi="Garamond"/>
          <w:sz w:val="24"/>
          <w:szCs w:val="24"/>
          <w:lang w:val="en-US"/>
        </w:rPr>
        <w:t xml:space="preserve"> </w:t>
      </w:r>
      <w:r w:rsidRPr="00722A20">
        <w:rPr>
          <w:rFonts w:ascii="Garamond" w:hAnsi="Garamond"/>
          <w:i/>
          <w:sz w:val="24"/>
          <w:szCs w:val="24"/>
          <w:lang w:val="en-US"/>
        </w:rPr>
        <w:t xml:space="preserve">Strategic Management </w:t>
      </w:r>
      <w:r w:rsidR="00A61886" w:rsidRPr="00722A20">
        <w:rPr>
          <w:rFonts w:ascii="Garamond" w:hAnsi="Garamond"/>
          <w:i/>
          <w:sz w:val="24"/>
          <w:szCs w:val="24"/>
          <w:lang w:val="en-US"/>
        </w:rPr>
        <w:t>Journal</w:t>
      </w:r>
      <w:r w:rsidR="00A61886" w:rsidRPr="00722A20">
        <w:rPr>
          <w:rFonts w:ascii="Garamond" w:hAnsi="Garamond"/>
          <w:sz w:val="24"/>
          <w:szCs w:val="24"/>
          <w:lang w:val="en-US"/>
        </w:rPr>
        <w:t xml:space="preserve"> 18 (7)</w:t>
      </w:r>
      <w:r w:rsidR="005A5C33" w:rsidRPr="00722A20">
        <w:rPr>
          <w:rFonts w:ascii="Garamond" w:hAnsi="Garamond"/>
          <w:sz w:val="24"/>
          <w:szCs w:val="24"/>
          <w:lang w:val="en-US"/>
        </w:rPr>
        <w:t>:</w:t>
      </w:r>
      <w:r w:rsidR="00A61886" w:rsidRPr="00722A20">
        <w:rPr>
          <w:rFonts w:ascii="Garamond" w:hAnsi="Garamond"/>
          <w:sz w:val="24"/>
          <w:szCs w:val="24"/>
          <w:lang w:val="en-US"/>
        </w:rPr>
        <w:t xml:space="preserve"> 509–533.</w:t>
      </w:r>
    </w:p>
    <w:p w14:paraId="22E7FF15" w14:textId="3931980E" w:rsidR="00506007" w:rsidRPr="00722A20" w:rsidRDefault="00506007" w:rsidP="00984FF8">
      <w:pPr>
        <w:spacing w:after="120" w:line="360" w:lineRule="auto"/>
        <w:ind w:left="426" w:hanging="426"/>
        <w:jc w:val="both"/>
        <w:rPr>
          <w:rFonts w:ascii="Garamond" w:hAnsi="Garamond"/>
          <w:sz w:val="24"/>
          <w:szCs w:val="24"/>
          <w:lang w:val="en-US"/>
        </w:rPr>
      </w:pPr>
      <w:r w:rsidRPr="00722A20">
        <w:rPr>
          <w:rFonts w:ascii="Garamond" w:hAnsi="Garamond"/>
          <w:sz w:val="24"/>
          <w:szCs w:val="24"/>
          <w:lang w:val="en-US"/>
        </w:rPr>
        <w:lastRenderedPageBreak/>
        <w:t xml:space="preserve">Uthayasankar S, Irani Z and Weerakkody V. 2015 Evaluating the Application and Impact of Web 2.0 Technologies in Local Government, </w:t>
      </w:r>
      <w:r w:rsidRPr="00722A20">
        <w:rPr>
          <w:rFonts w:ascii="Garamond" w:hAnsi="Garamond"/>
          <w:i/>
          <w:sz w:val="24"/>
          <w:szCs w:val="24"/>
          <w:lang w:val="en-US"/>
        </w:rPr>
        <w:t>Government Information Quarterly</w:t>
      </w:r>
      <w:r w:rsidRPr="00722A20">
        <w:rPr>
          <w:rFonts w:ascii="Garamond" w:hAnsi="Garamond"/>
          <w:sz w:val="24"/>
          <w:szCs w:val="24"/>
          <w:lang w:val="en-US"/>
        </w:rPr>
        <w:t>, 32(4): 473-487.</w:t>
      </w:r>
    </w:p>
    <w:p w14:paraId="20EC6A91" w14:textId="5C7A01EB" w:rsidR="008B13A5" w:rsidRPr="00722A20" w:rsidRDefault="008B13A5" w:rsidP="00984FF8">
      <w:pPr>
        <w:spacing w:after="120" w:line="360" w:lineRule="auto"/>
        <w:ind w:left="426" w:hanging="426"/>
        <w:jc w:val="both"/>
        <w:rPr>
          <w:rFonts w:ascii="Garamond" w:hAnsi="Garamond"/>
          <w:sz w:val="24"/>
          <w:szCs w:val="24"/>
          <w:lang w:val="en-US"/>
        </w:rPr>
      </w:pPr>
      <w:r w:rsidRPr="00722A20">
        <w:rPr>
          <w:rFonts w:ascii="Garamond" w:hAnsi="Garamond"/>
          <w:sz w:val="24"/>
          <w:szCs w:val="24"/>
          <w:lang w:val="en-US"/>
        </w:rPr>
        <w:t xml:space="preserve">Verona, G. 1999. </w:t>
      </w:r>
      <w:r w:rsidR="00AF6D14" w:rsidRPr="00722A20">
        <w:rPr>
          <w:rFonts w:ascii="Garamond" w:hAnsi="Garamond"/>
          <w:sz w:val="24"/>
          <w:szCs w:val="24"/>
          <w:lang w:val="en-US"/>
        </w:rPr>
        <w:t>“</w:t>
      </w:r>
      <w:r w:rsidRPr="00722A20">
        <w:rPr>
          <w:rFonts w:ascii="Garamond" w:hAnsi="Garamond"/>
          <w:sz w:val="24"/>
          <w:szCs w:val="24"/>
          <w:lang w:val="en-US"/>
        </w:rPr>
        <w:t>A resource-based view of product development.</w:t>
      </w:r>
      <w:r w:rsidR="00AF6D14" w:rsidRPr="00722A20">
        <w:rPr>
          <w:rFonts w:ascii="Garamond" w:hAnsi="Garamond"/>
          <w:sz w:val="24"/>
          <w:szCs w:val="24"/>
          <w:lang w:val="en-US"/>
        </w:rPr>
        <w:t>”</w:t>
      </w:r>
      <w:r w:rsidRPr="00722A20">
        <w:rPr>
          <w:rFonts w:ascii="Garamond" w:hAnsi="Garamond"/>
          <w:sz w:val="24"/>
          <w:szCs w:val="24"/>
          <w:lang w:val="en-US"/>
        </w:rPr>
        <w:t xml:space="preserve"> </w:t>
      </w:r>
      <w:r w:rsidRPr="00722A20">
        <w:rPr>
          <w:rFonts w:ascii="Garamond" w:hAnsi="Garamond"/>
          <w:i/>
          <w:sz w:val="24"/>
          <w:szCs w:val="24"/>
          <w:lang w:val="en-US"/>
        </w:rPr>
        <w:t>Acad</w:t>
      </w:r>
      <w:r w:rsidR="00ED38FC" w:rsidRPr="00722A20">
        <w:rPr>
          <w:rFonts w:ascii="Garamond" w:hAnsi="Garamond"/>
          <w:i/>
          <w:sz w:val="24"/>
          <w:szCs w:val="24"/>
          <w:lang w:val="en-US"/>
        </w:rPr>
        <w:t>emy of Management Review</w:t>
      </w:r>
      <w:r w:rsidR="00F84B88" w:rsidRPr="00722A20">
        <w:rPr>
          <w:rFonts w:ascii="Garamond" w:hAnsi="Garamond"/>
          <w:sz w:val="24"/>
          <w:szCs w:val="24"/>
          <w:lang w:val="en-US"/>
        </w:rPr>
        <w:t xml:space="preserve"> </w:t>
      </w:r>
      <w:r w:rsidR="00ED38FC" w:rsidRPr="00722A20">
        <w:rPr>
          <w:rFonts w:ascii="Garamond" w:hAnsi="Garamond"/>
          <w:sz w:val="24"/>
          <w:szCs w:val="24"/>
          <w:lang w:val="en-US"/>
        </w:rPr>
        <w:t>24 (1)</w:t>
      </w:r>
      <w:r w:rsidR="00AF6D14" w:rsidRPr="00722A20">
        <w:rPr>
          <w:rFonts w:ascii="Garamond" w:hAnsi="Garamond"/>
          <w:sz w:val="24"/>
          <w:szCs w:val="24"/>
          <w:lang w:val="en-US"/>
        </w:rPr>
        <w:t>:</w:t>
      </w:r>
      <w:r w:rsidRPr="00722A20">
        <w:rPr>
          <w:rFonts w:ascii="Garamond" w:hAnsi="Garamond"/>
          <w:sz w:val="24"/>
          <w:szCs w:val="24"/>
          <w:lang w:val="en-US"/>
        </w:rPr>
        <w:t xml:space="preserve"> 132</w:t>
      </w:r>
      <w:r w:rsidR="00AF6D14" w:rsidRPr="00722A20">
        <w:rPr>
          <w:rFonts w:ascii="Garamond" w:hAnsi="Garamond"/>
          <w:sz w:val="24"/>
          <w:szCs w:val="24"/>
          <w:lang w:val="en-US"/>
        </w:rPr>
        <w:t>-1</w:t>
      </w:r>
      <w:r w:rsidRPr="00722A20">
        <w:rPr>
          <w:rFonts w:ascii="Garamond" w:hAnsi="Garamond"/>
          <w:sz w:val="24"/>
          <w:szCs w:val="24"/>
          <w:lang w:val="en-US"/>
        </w:rPr>
        <w:t>42.</w:t>
      </w:r>
    </w:p>
    <w:p w14:paraId="28C0FE3D" w14:textId="4963117F" w:rsidR="00F84B88" w:rsidRPr="00722A20" w:rsidRDefault="00F84B88" w:rsidP="00984FF8">
      <w:pPr>
        <w:spacing w:after="120" w:line="360" w:lineRule="auto"/>
        <w:ind w:left="426" w:hanging="426"/>
        <w:jc w:val="both"/>
        <w:rPr>
          <w:rFonts w:ascii="Garamond" w:hAnsi="Garamond"/>
          <w:sz w:val="24"/>
          <w:szCs w:val="24"/>
          <w:lang w:val="en-US"/>
        </w:rPr>
      </w:pPr>
      <w:r w:rsidRPr="00722A20">
        <w:rPr>
          <w:rFonts w:ascii="Garamond" w:hAnsi="Garamond"/>
          <w:sz w:val="24"/>
          <w:szCs w:val="24"/>
          <w:lang w:val="en-US"/>
        </w:rPr>
        <w:t xml:space="preserve">Veryzer, R. W., </w:t>
      </w:r>
      <w:r w:rsidR="003B4863" w:rsidRPr="00722A20">
        <w:rPr>
          <w:rFonts w:ascii="Garamond" w:hAnsi="Garamond"/>
          <w:sz w:val="24"/>
          <w:szCs w:val="24"/>
          <w:lang w:val="en-US"/>
        </w:rPr>
        <w:t xml:space="preserve">and B.B. </w:t>
      </w:r>
      <w:r w:rsidRPr="00722A20">
        <w:rPr>
          <w:rFonts w:ascii="Garamond" w:hAnsi="Garamond"/>
          <w:sz w:val="24"/>
          <w:szCs w:val="24"/>
          <w:lang w:val="en-US"/>
        </w:rPr>
        <w:t>de Mozota</w:t>
      </w:r>
      <w:r w:rsidR="003B4863" w:rsidRPr="00722A20">
        <w:rPr>
          <w:rFonts w:ascii="Garamond" w:hAnsi="Garamond"/>
          <w:sz w:val="24"/>
          <w:szCs w:val="24"/>
          <w:lang w:val="en-US"/>
        </w:rPr>
        <w:t>.</w:t>
      </w:r>
      <w:r w:rsidRPr="00722A20">
        <w:rPr>
          <w:rFonts w:ascii="Garamond" w:hAnsi="Garamond"/>
          <w:sz w:val="24"/>
          <w:szCs w:val="24"/>
          <w:lang w:val="en-US"/>
        </w:rPr>
        <w:t xml:space="preserve"> 2005. </w:t>
      </w:r>
      <w:r w:rsidR="003B4863" w:rsidRPr="00722A20">
        <w:rPr>
          <w:rFonts w:ascii="Garamond" w:hAnsi="Garamond"/>
          <w:sz w:val="24"/>
          <w:szCs w:val="24"/>
          <w:lang w:val="en-US"/>
        </w:rPr>
        <w:t>“</w:t>
      </w:r>
      <w:r w:rsidRPr="00722A20">
        <w:rPr>
          <w:rFonts w:ascii="Garamond" w:hAnsi="Garamond"/>
          <w:sz w:val="24"/>
          <w:szCs w:val="24"/>
          <w:lang w:val="en-US"/>
        </w:rPr>
        <w:t>The impact of user-oriented design on new product development: An examination of fundamental relationships.</w:t>
      </w:r>
      <w:r w:rsidR="003B4863" w:rsidRPr="00722A20">
        <w:rPr>
          <w:rFonts w:ascii="Garamond" w:hAnsi="Garamond"/>
          <w:sz w:val="24"/>
          <w:szCs w:val="24"/>
          <w:lang w:val="en-US"/>
        </w:rPr>
        <w:t>”</w:t>
      </w:r>
      <w:r w:rsidRPr="00722A20">
        <w:rPr>
          <w:rFonts w:ascii="Garamond" w:hAnsi="Garamond"/>
          <w:sz w:val="24"/>
          <w:szCs w:val="24"/>
          <w:lang w:val="en-US"/>
        </w:rPr>
        <w:t xml:space="preserve"> </w:t>
      </w:r>
      <w:r w:rsidRPr="00722A20">
        <w:rPr>
          <w:rFonts w:ascii="Garamond" w:hAnsi="Garamond"/>
          <w:i/>
          <w:sz w:val="24"/>
          <w:szCs w:val="24"/>
          <w:lang w:val="en-US"/>
        </w:rPr>
        <w:t>Journal of Product Innovation Management</w:t>
      </w:r>
      <w:r w:rsidRPr="00722A20">
        <w:rPr>
          <w:rFonts w:ascii="Garamond" w:hAnsi="Garamond"/>
          <w:sz w:val="24"/>
          <w:szCs w:val="24"/>
          <w:lang w:val="en-US"/>
        </w:rPr>
        <w:t xml:space="preserve"> 22 (2)</w:t>
      </w:r>
      <w:r w:rsidR="00D36A00" w:rsidRPr="00722A20">
        <w:rPr>
          <w:rFonts w:ascii="Garamond" w:hAnsi="Garamond"/>
          <w:sz w:val="24"/>
          <w:szCs w:val="24"/>
          <w:lang w:val="en-US"/>
        </w:rPr>
        <w:t>:</w:t>
      </w:r>
      <w:r w:rsidRPr="00722A20">
        <w:rPr>
          <w:rFonts w:ascii="Garamond" w:hAnsi="Garamond"/>
          <w:sz w:val="24"/>
          <w:szCs w:val="24"/>
          <w:lang w:val="en-US"/>
        </w:rPr>
        <w:t xml:space="preserve"> 128-143. </w:t>
      </w:r>
    </w:p>
    <w:p w14:paraId="0EE64188" w14:textId="0E429349"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von Hippel, E. 2005. </w:t>
      </w:r>
      <w:r w:rsidRPr="00722A20">
        <w:rPr>
          <w:rFonts w:ascii="Garamond" w:hAnsi="Garamond"/>
          <w:i/>
          <w:sz w:val="24"/>
          <w:szCs w:val="24"/>
        </w:rPr>
        <w:t>Democratizing Innovation</w:t>
      </w:r>
      <w:r w:rsidR="00D36A00" w:rsidRPr="00722A20">
        <w:rPr>
          <w:rFonts w:ascii="Garamond" w:hAnsi="Garamond"/>
          <w:sz w:val="24"/>
          <w:szCs w:val="24"/>
        </w:rPr>
        <w:t>.</w:t>
      </w:r>
      <w:r w:rsidRPr="00722A20">
        <w:rPr>
          <w:rFonts w:ascii="Garamond" w:hAnsi="Garamond"/>
          <w:sz w:val="24"/>
          <w:szCs w:val="24"/>
        </w:rPr>
        <w:t xml:space="preserve"> </w:t>
      </w:r>
      <w:r w:rsidR="00D36A00" w:rsidRPr="00722A20">
        <w:rPr>
          <w:rFonts w:ascii="Garamond" w:hAnsi="Garamond"/>
          <w:sz w:val="24"/>
          <w:szCs w:val="24"/>
        </w:rPr>
        <w:t xml:space="preserve">Cambridge, MA: </w:t>
      </w:r>
      <w:r w:rsidRPr="00722A20">
        <w:rPr>
          <w:rFonts w:ascii="Garamond" w:hAnsi="Garamond"/>
          <w:sz w:val="24"/>
          <w:szCs w:val="24"/>
        </w:rPr>
        <w:t>MIT Press.</w:t>
      </w:r>
    </w:p>
    <w:p w14:paraId="326CA9F1" w14:textId="7FC10F1C"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von Hippel, E.</w:t>
      </w:r>
      <w:r w:rsidR="00C46167" w:rsidRPr="00722A20">
        <w:rPr>
          <w:rFonts w:ascii="Garamond" w:hAnsi="Garamond"/>
          <w:sz w:val="24"/>
          <w:szCs w:val="24"/>
        </w:rPr>
        <w:t xml:space="preserve"> 1998</w:t>
      </w:r>
      <w:r w:rsidRPr="00722A20">
        <w:rPr>
          <w:rFonts w:ascii="Garamond" w:hAnsi="Garamond"/>
          <w:sz w:val="24"/>
          <w:szCs w:val="24"/>
        </w:rPr>
        <w:t xml:space="preserve">. </w:t>
      </w:r>
      <w:r w:rsidR="00D36A00" w:rsidRPr="00722A20">
        <w:rPr>
          <w:rFonts w:ascii="Garamond" w:hAnsi="Garamond"/>
          <w:sz w:val="24"/>
          <w:szCs w:val="24"/>
        </w:rPr>
        <w:t>“</w:t>
      </w:r>
      <w:r w:rsidRPr="00722A20">
        <w:rPr>
          <w:rFonts w:ascii="Garamond" w:hAnsi="Garamond"/>
          <w:sz w:val="24"/>
          <w:szCs w:val="24"/>
        </w:rPr>
        <w:t>Economics of Product Development by Users: The Impact of “Sticky” Local Information.</w:t>
      </w:r>
      <w:r w:rsidR="00D36A00"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Management Science</w:t>
      </w:r>
      <w:r w:rsidRPr="00722A20">
        <w:rPr>
          <w:rFonts w:ascii="Garamond" w:hAnsi="Garamond"/>
          <w:sz w:val="24"/>
          <w:szCs w:val="24"/>
        </w:rPr>
        <w:t xml:space="preserve"> 44 (5)</w:t>
      </w:r>
      <w:r w:rsidR="00D36A00" w:rsidRPr="00722A20">
        <w:rPr>
          <w:rFonts w:ascii="Garamond" w:hAnsi="Garamond"/>
          <w:sz w:val="24"/>
          <w:szCs w:val="24"/>
        </w:rPr>
        <w:t>:</w:t>
      </w:r>
      <w:r w:rsidRPr="00722A20">
        <w:rPr>
          <w:rFonts w:ascii="Garamond" w:hAnsi="Garamond"/>
          <w:sz w:val="24"/>
          <w:szCs w:val="24"/>
        </w:rPr>
        <w:t xml:space="preserve"> 629-644.</w:t>
      </w:r>
    </w:p>
    <w:p w14:paraId="0DC04A7C" w14:textId="37AAC4E3"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Voss, C., </w:t>
      </w:r>
      <w:r w:rsidR="00E03227" w:rsidRPr="00722A20">
        <w:rPr>
          <w:rFonts w:ascii="Garamond" w:hAnsi="Garamond"/>
          <w:sz w:val="24"/>
          <w:szCs w:val="24"/>
        </w:rPr>
        <w:t xml:space="preserve">N. </w:t>
      </w:r>
      <w:r w:rsidRPr="00722A20">
        <w:rPr>
          <w:rFonts w:ascii="Garamond" w:hAnsi="Garamond"/>
          <w:sz w:val="24"/>
          <w:szCs w:val="24"/>
        </w:rPr>
        <w:t>Tsikriktsis</w:t>
      </w:r>
      <w:r w:rsidR="00A14CC4" w:rsidRPr="00722A20">
        <w:rPr>
          <w:rFonts w:ascii="Garamond" w:hAnsi="Garamond"/>
          <w:sz w:val="24"/>
          <w:szCs w:val="24"/>
        </w:rPr>
        <w:t xml:space="preserve">, </w:t>
      </w:r>
      <w:r w:rsidR="00E03227" w:rsidRPr="00722A20">
        <w:rPr>
          <w:rFonts w:ascii="Garamond" w:hAnsi="Garamond"/>
          <w:sz w:val="24"/>
          <w:szCs w:val="24"/>
        </w:rPr>
        <w:t xml:space="preserve">and M. </w:t>
      </w:r>
      <w:r w:rsidR="00A14CC4" w:rsidRPr="00722A20">
        <w:rPr>
          <w:rFonts w:ascii="Garamond" w:hAnsi="Garamond"/>
          <w:sz w:val="24"/>
          <w:szCs w:val="24"/>
        </w:rPr>
        <w:t>Frohlich</w:t>
      </w:r>
      <w:r w:rsidR="00E03227" w:rsidRPr="00722A20">
        <w:rPr>
          <w:rFonts w:ascii="Garamond" w:hAnsi="Garamond"/>
          <w:sz w:val="24"/>
          <w:szCs w:val="24"/>
        </w:rPr>
        <w:t>.</w:t>
      </w:r>
      <w:r w:rsidRPr="00722A20">
        <w:rPr>
          <w:rFonts w:ascii="Garamond" w:hAnsi="Garamond"/>
          <w:sz w:val="24"/>
          <w:szCs w:val="24"/>
        </w:rPr>
        <w:t xml:space="preserve"> 2002. </w:t>
      </w:r>
      <w:r w:rsidR="00E03227" w:rsidRPr="00722A20">
        <w:rPr>
          <w:rFonts w:ascii="Garamond" w:hAnsi="Garamond"/>
          <w:sz w:val="24"/>
          <w:szCs w:val="24"/>
        </w:rPr>
        <w:t>“</w:t>
      </w:r>
      <w:r w:rsidRPr="00722A20">
        <w:rPr>
          <w:rFonts w:ascii="Garamond" w:hAnsi="Garamond"/>
          <w:sz w:val="24"/>
          <w:szCs w:val="24"/>
        </w:rPr>
        <w:t>Case re</w:t>
      </w:r>
      <w:r w:rsidR="00A14CC4" w:rsidRPr="00722A20">
        <w:rPr>
          <w:rFonts w:ascii="Garamond" w:hAnsi="Garamond"/>
          <w:sz w:val="24"/>
          <w:szCs w:val="24"/>
        </w:rPr>
        <w:t>search in operations management</w:t>
      </w:r>
      <w:r w:rsidRPr="00722A20">
        <w:rPr>
          <w:rFonts w:ascii="Garamond" w:hAnsi="Garamond"/>
          <w:sz w:val="24"/>
          <w:szCs w:val="24"/>
        </w:rPr>
        <w:t>.</w:t>
      </w:r>
      <w:r w:rsidR="00E03227"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International Journal of Production and Operations Management</w:t>
      </w:r>
      <w:r w:rsidR="00A14CC4" w:rsidRPr="00722A20">
        <w:rPr>
          <w:rFonts w:ascii="Garamond" w:hAnsi="Garamond"/>
          <w:sz w:val="24"/>
          <w:szCs w:val="24"/>
        </w:rPr>
        <w:t xml:space="preserve"> 22 (2)</w:t>
      </w:r>
      <w:r w:rsidR="00E03227" w:rsidRPr="00722A20">
        <w:rPr>
          <w:rFonts w:ascii="Garamond" w:hAnsi="Garamond"/>
          <w:sz w:val="24"/>
          <w:szCs w:val="24"/>
        </w:rPr>
        <w:t>:</w:t>
      </w:r>
      <w:r w:rsidRPr="00722A20">
        <w:rPr>
          <w:rFonts w:ascii="Garamond" w:hAnsi="Garamond"/>
          <w:sz w:val="24"/>
          <w:szCs w:val="24"/>
        </w:rPr>
        <w:t xml:space="preserve"> 195-219.</w:t>
      </w:r>
    </w:p>
    <w:p w14:paraId="24F638E9" w14:textId="201E493D" w:rsidR="00526E25" w:rsidRPr="00722A20" w:rsidRDefault="00526E25" w:rsidP="00984FF8">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 xml:space="preserve">Wade, M., </w:t>
      </w:r>
      <w:r w:rsidR="00CF4A19" w:rsidRPr="00722A20">
        <w:rPr>
          <w:rFonts w:ascii="Garamond" w:eastAsiaTheme="minorHAnsi" w:hAnsi="Garamond"/>
          <w:sz w:val="24"/>
          <w:szCs w:val="24"/>
        </w:rPr>
        <w:t xml:space="preserve">and J. </w:t>
      </w:r>
      <w:r w:rsidRPr="00722A20">
        <w:rPr>
          <w:rFonts w:ascii="Garamond" w:eastAsiaTheme="minorHAnsi" w:hAnsi="Garamond"/>
          <w:sz w:val="24"/>
          <w:szCs w:val="24"/>
        </w:rPr>
        <w:t>Hulland</w:t>
      </w:r>
      <w:r w:rsidR="00CF4A19" w:rsidRPr="00722A20">
        <w:rPr>
          <w:rFonts w:ascii="Garamond" w:eastAsiaTheme="minorHAnsi" w:hAnsi="Garamond"/>
          <w:sz w:val="24"/>
          <w:szCs w:val="24"/>
        </w:rPr>
        <w:t>.</w:t>
      </w:r>
      <w:r w:rsidR="00A14CC4" w:rsidRPr="00722A20">
        <w:rPr>
          <w:rFonts w:ascii="Garamond" w:eastAsiaTheme="minorHAnsi" w:hAnsi="Garamond"/>
          <w:sz w:val="24"/>
          <w:szCs w:val="24"/>
        </w:rPr>
        <w:t xml:space="preserve"> 2004. </w:t>
      </w:r>
      <w:r w:rsidR="00CF4A19" w:rsidRPr="00722A20">
        <w:rPr>
          <w:rFonts w:ascii="Garamond" w:eastAsiaTheme="minorHAnsi" w:hAnsi="Garamond"/>
          <w:sz w:val="24"/>
          <w:szCs w:val="24"/>
        </w:rPr>
        <w:t>“</w:t>
      </w:r>
      <w:r w:rsidR="00A61886" w:rsidRPr="00722A20">
        <w:rPr>
          <w:rFonts w:ascii="Garamond" w:eastAsiaTheme="minorHAnsi" w:hAnsi="Garamond"/>
          <w:sz w:val="24"/>
          <w:szCs w:val="24"/>
        </w:rPr>
        <w:t>Review: The Resource-Based View and Information Systems research: review, extension, and suggestions for future research.</w:t>
      </w:r>
      <w:r w:rsidR="00CF4A19" w:rsidRPr="00722A20">
        <w:rPr>
          <w:rFonts w:ascii="Garamond" w:eastAsiaTheme="minorHAnsi" w:hAnsi="Garamond"/>
          <w:sz w:val="24"/>
          <w:szCs w:val="24"/>
        </w:rPr>
        <w:t>”</w:t>
      </w:r>
      <w:r w:rsidR="00A61886" w:rsidRPr="00722A20">
        <w:rPr>
          <w:rFonts w:ascii="Garamond" w:eastAsiaTheme="minorHAnsi" w:hAnsi="Garamond"/>
          <w:sz w:val="24"/>
          <w:szCs w:val="24"/>
        </w:rPr>
        <w:t xml:space="preserve"> </w:t>
      </w:r>
      <w:r w:rsidR="00A61886" w:rsidRPr="00722A20">
        <w:rPr>
          <w:rFonts w:ascii="Garamond" w:eastAsiaTheme="minorHAnsi" w:hAnsi="Garamond"/>
          <w:i/>
          <w:sz w:val="24"/>
          <w:szCs w:val="24"/>
        </w:rPr>
        <w:t>MIS Quarterly</w:t>
      </w:r>
      <w:r w:rsidR="00A61886" w:rsidRPr="00722A20">
        <w:rPr>
          <w:rFonts w:ascii="Garamond" w:eastAsiaTheme="minorHAnsi" w:hAnsi="Garamond"/>
          <w:sz w:val="24"/>
          <w:szCs w:val="24"/>
        </w:rPr>
        <w:t xml:space="preserve"> 28 (1)</w:t>
      </w:r>
      <w:r w:rsidR="00CF4A19" w:rsidRPr="00722A20">
        <w:rPr>
          <w:rFonts w:ascii="Garamond" w:eastAsiaTheme="minorHAnsi" w:hAnsi="Garamond"/>
          <w:sz w:val="24"/>
          <w:szCs w:val="24"/>
        </w:rPr>
        <w:t>:</w:t>
      </w:r>
      <w:r w:rsidR="00A61886" w:rsidRPr="00722A20">
        <w:rPr>
          <w:rFonts w:ascii="Garamond" w:eastAsiaTheme="minorHAnsi" w:hAnsi="Garamond"/>
          <w:sz w:val="24"/>
          <w:szCs w:val="24"/>
        </w:rPr>
        <w:t xml:space="preserve"> 107-142. </w:t>
      </w:r>
    </w:p>
    <w:p w14:paraId="75DD37E2" w14:textId="17DB4D1E" w:rsidR="00625FA5" w:rsidRPr="00722A20" w:rsidRDefault="00625FA5" w:rsidP="00625FA5">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Wadhwa, S., and A. Saxena</w:t>
      </w:r>
      <w:r w:rsidR="00B65336" w:rsidRPr="00722A20">
        <w:rPr>
          <w:rFonts w:ascii="Garamond" w:eastAsiaTheme="minorHAnsi" w:hAnsi="Garamond"/>
          <w:sz w:val="24"/>
          <w:szCs w:val="24"/>
        </w:rPr>
        <w:t>.</w:t>
      </w:r>
      <w:r w:rsidRPr="00722A20">
        <w:rPr>
          <w:rFonts w:ascii="Garamond" w:eastAsiaTheme="minorHAnsi" w:hAnsi="Garamond"/>
          <w:sz w:val="24"/>
          <w:szCs w:val="24"/>
        </w:rPr>
        <w:t xml:space="preserve"> 2007. “Decision knowledge sharing: flexible supply chains in KM context.” </w:t>
      </w:r>
      <w:r w:rsidRPr="00722A20">
        <w:rPr>
          <w:rFonts w:ascii="Garamond" w:eastAsiaTheme="minorHAnsi" w:hAnsi="Garamond"/>
          <w:i/>
          <w:sz w:val="24"/>
          <w:szCs w:val="24"/>
        </w:rPr>
        <w:t xml:space="preserve">Production Planning &amp; Control </w:t>
      </w:r>
      <w:r w:rsidRPr="00722A20">
        <w:rPr>
          <w:rFonts w:ascii="Garamond" w:eastAsiaTheme="minorHAnsi" w:hAnsi="Garamond"/>
          <w:sz w:val="24"/>
          <w:szCs w:val="24"/>
        </w:rPr>
        <w:t>18(5): 436-452.</w:t>
      </w:r>
    </w:p>
    <w:p w14:paraId="14F20F86" w14:textId="1AF17278"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Wasko, M., </w:t>
      </w:r>
      <w:r w:rsidR="005B1779" w:rsidRPr="00722A20">
        <w:rPr>
          <w:rFonts w:ascii="Garamond" w:hAnsi="Garamond"/>
          <w:sz w:val="24"/>
          <w:szCs w:val="24"/>
        </w:rPr>
        <w:t xml:space="preserve">and S. </w:t>
      </w:r>
      <w:r w:rsidRPr="00722A20">
        <w:rPr>
          <w:rFonts w:ascii="Garamond" w:hAnsi="Garamond"/>
          <w:sz w:val="24"/>
          <w:szCs w:val="24"/>
        </w:rPr>
        <w:t xml:space="preserve">Faraj. 2005. </w:t>
      </w:r>
      <w:r w:rsidR="005B1779" w:rsidRPr="00722A20">
        <w:rPr>
          <w:rFonts w:ascii="Garamond" w:hAnsi="Garamond"/>
          <w:sz w:val="24"/>
          <w:szCs w:val="24"/>
        </w:rPr>
        <w:t>“</w:t>
      </w:r>
      <w:r w:rsidRPr="00722A20">
        <w:rPr>
          <w:rFonts w:ascii="Garamond" w:hAnsi="Garamond"/>
          <w:sz w:val="24"/>
          <w:szCs w:val="24"/>
        </w:rPr>
        <w:t>Why should I share? Examining Social Capital and Knowledge Contribution in Electronic Networks of Practice.</w:t>
      </w:r>
      <w:r w:rsidR="005B1779"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MIS Quarterly</w:t>
      </w:r>
      <w:r w:rsidRPr="00722A20">
        <w:rPr>
          <w:rFonts w:ascii="Garamond" w:hAnsi="Garamond"/>
          <w:sz w:val="24"/>
          <w:szCs w:val="24"/>
        </w:rPr>
        <w:t xml:space="preserve"> 29 (1)</w:t>
      </w:r>
      <w:r w:rsidR="005B1779" w:rsidRPr="00722A20">
        <w:rPr>
          <w:rFonts w:ascii="Garamond" w:hAnsi="Garamond"/>
          <w:sz w:val="24"/>
          <w:szCs w:val="24"/>
        </w:rPr>
        <w:t>:</w:t>
      </w:r>
      <w:r w:rsidRPr="00722A20">
        <w:rPr>
          <w:rFonts w:ascii="Garamond" w:hAnsi="Garamond"/>
          <w:sz w:val="24"/>
          <w:szCs w:val="24"/>
        </w:rPr>
        <w:t xml:space="preserve"> 35</w:t>
      </w:r>
      <w:r w:rsidR="008A370B" w:rsidRPr="00722A20">
        <w:rPr>
          <w:rFonts w:ascii="Garamond" w:hAnsi="Garamond"/>
          <w:sz w:val="24"/>
          <w:szCs w:val="24"/>
        </w:rPr>
        <w:t>-57</w:t>
      </w:r>
      <w:r w:rsidR="005F40B5" w:rsidRPr="00722A20">
        <w:rPr>
          <w:rFonts w:ascii="Garamond" w:hAnsi="Garamond"/>
          <w:sz w:val="24"/>
          <w:szCs w:val="24"/>
        </w:rPr>
        <w:t>.</w:t>
      </w:r>
    </w:p>
    <w:p w14:paraId="254A4918" w14:textId="7552E443" w:rsidR="00526E25" w:rsidRPr="00722A20" w:rsidRDefault="00526E25" w:rsidP="00984FF8">
      <w:pPr>
        <w:spacing w:after="120" w:line="360" w:lineRule="auto"/>
        <w:ind w:left="426" w:hanging="426"/>
        <w:jc w:val="both"/>
        <w:rPr>
          <w:rFonts w:ascii="Garamond" w:eastAsiaTheme="minorHAnsi" w:hAnsi="Garamond"/>
          <w:sz w:val="24"/>
          <w:szCs w:val="24"/>
        </w:rPr>
      </w:pPr>
      <w:r w:rsidRPr="00722A20">
        <w:rPr>
          <w:rFonts w:ascii="Garamond" w:eastAsiaTheme="minorHAnsi" w:hAnsi="Garamond"/>
          <w:sz w:val="24"/>
          <w:szCs w:val="24"/>
        </w:rPr>
        <w:t>Wegner, D.</w:t>
      </w:r>
      <w:r w:rsidR="00A61886" w:rsidRPr="00722A20">
        <w:rPr>
          <w:rFonts w:ascii="Garamond" w:hAnsi="Garamond"/>
          <w:sz w:val="24"/>
          <w:szCs w:val="24"/>
        </w:rPr>
        <w:t xml:space="preserve"> </w:t>
      </w:r>
      <w:r w:rsidRPr="00722A20">
        <w:rPr>
          <w:rFonts w:ascii="Garamond" w:eastAsiaTheme="minorHAnsi" w:hAnsi="Garamond"/>
          <w:sz w:val="24"/>
          <w:szCs w:val="24"/>
        </w:rPr>
        <w:t>M.,</w:t>
      </w:r>
      <w:r w:rsidR="00A61886" w:rsidRPr="00722A20">
        <w:rPr>
          <w:rFonts w:ascii="Garamond" w:hAnsi="Garamond"/>
          <w:sz w:val="24"/>
          <w:szCs w:val="24"/>
        </w:rPr>
        <w:t xml:space="preserve"> </w:t>
      </w:r>
      <w:r w:rsidR="00BF2C62" w:rsidRPr="00722A20">
        <w:rPr>
          <w:rFonts w:ascii="Garamond" w:hAnsi="Garamond"/>
          <w:sz w:val="24"/>
          <w:szCs w:val="24"/>
        </w:rPr>
        <w:t xml:space="preserve">T. </w:t>
      </w:r>
      <w:r w:rsidRPr="00722A20">
        <w:rPr>
          <w:rFonts w:ascii="Garamond" w:eastAsiaTheme="minorHAnsi" w:hAnsi="Garamond"/>
          <w:sz w:val="24"/>
          <w:szCs w:val="24"/>
        </w:rPr>
        <w:t>Giuliano,</w:t>
      </w:r>
      <w:r w:rsidR="00A61886" w:rsidRPr="00722A20">
        <w:rPr>
          <w:rFonts w:ascii="Garamond" w:hAnsi="Garamond"/>
          <w:sz w:val="24"/>
          <w:szCs w:val="24"/>
        </w:rPr>
        <w:t xml:space="preserve"> </w:t>
      </w:r>
      <w:r w:rsidR="00BF2C62" w:rsidRPr="00722A20">
        <w:rPr>
          <w:rFonts w:ascii="Garamond" w:eastAsiaTheme="minorHAnsi" w:hAnsi="Garamond"/>
          <w:sz w:val="24"/>
          <w:szCs w:val="24"/>
        </w:rPr>
        <w:t>and P.</w:t>
      </w:r>
      <w:r w:rsidR="00A61886" w:rsidRPr="00722A20">
        <w:rPr>
          <w:rFonts w:ascii="Garamond" w:hAnsi="Garamond"/>
          <w:sz w:val="24"/>
          <w:szCs w:val="24"/>
        </w:rPr>
        <w:t xml:space="preserve"> </w:t>
      </w:r>
      <w:r w:rsidRPr="00722A20">
        <w:rPr>
          <w:rFonts w:ascii="Garamond" w:eastAsiaTheme="minorHAnsi" w:hAnsi="Garamond"/>
          <w:sz w:val="24"/>
          <w:szCs w:val="24"/>
        </w:rPr>
        <w:t>Hertel</w:t>
      </w:r>
      <w:r w:rsidR="00BF2C62" w:rsidRPr="00722A20">
        <w:rPr>
          <w:rFonts w:ascii="Garamond" w:eastAsiaTheme="minorHAnsi" w:hAnsi="Garamond"/>
          <w:sz w:val="24"/>
          <w:szCs w:val="24"/>
        </w:rPr>
        <w:t>.</w:t>
      </w:r>
      <w:r w:rsidR="00A61886" w:rsidRPr="00722A20">
        <w:rPr>
          <w:rFonts w:ascii="Garamond" w:hAnsi="Garamond"/>
          <w:sz w:val="24"/>
          <w:szCs w:val="24"/>
        </w:rPr>
        <w:t xml:space="preserve"> </w:t>
      </w:r>
      <w:r w:rsidR="00852252" w:rsidRPr="00722A20">
        <w:rPr>
          <w:rFonts w:ascii="Garamond" w:eastAsiaTheme="minorHAnsi" w:hAnsi="Garamond"/>
          <w:sz w:val="24"/>
          <w:szCs w:val="24"/>
        </w:rPr>
        <w:t>1985</w:t>
      </w:r>
      <w:r w:rsidRPr="00722A20">
        <w:rPr>
          <w:rFonts w:ascii="Garamond" w:eastAsiaTheme="minorHAnsi" w:hAnsi="Garamond"/>
          <w:sz w:val="24"/>
          <w:szCs w:val="24"/>
        </w:rPr>
        <w:t>.</w:t>
      </w:r>
      <w:r w:rsidR="00A61886" w:rsidRPr="00722A20">
        <w:rPr>
          <w:rFonts w:ascii="Garamond" w:hAnsi="Garamond"/>
          <w:sz w:val="24"/>
          <w:szCs w:val="24"/>
        </w:rPr>
        <w:t xml:space="preserve"> </w:t>
      </w:r>
      <w:r w:rsidR="00BF2C62" w:rsidRPr="00722A20">
        <w:rPr>
          <w:rFonts w:ascii="Garamond" w:hAnsi="Garamond"/>
          <w:sz w:val="24"/>
          <w:szCs w:val="24"/>
        </w:rPr>
        <w:t>“</w:t>
      </w:r>
      <w:r w:rsidRPr="00722A20">
        <w:rPr>
          <w:rFonts w:ascii="Garamond" w:eastAsiaTheme="minorHAnsi" w:hAnsi="Garamond"/>
          <w:sz w:val="24"/>
          <w:szCs w:val="24"/>
        </w:rPr>
        <w:t>Cognitive</w:t>
      </w:r>
      <w:r w:rsidR="00A61886" w:rsidRPr="00722A20">
        <w:rPr>
          <w:rFonts w:ascii="Garamond" w:hAnsi="Garamond"/>
          <w:sz w:val="24"/>
          <w:szCs w:val="24"/>
        </w:rPr>
        <w:t xml:space="preserve"> interdepen</w:t>
      </w:r>
      <w:r w:rsidRPr="00722A20">
        <w:rPr>
          <w:rFonts w:ascii="Garamond" w:eastAsiaTheme="minorHAnsi" w:hAnsi="Garamond"/>
          <w:sz w:val="24"/>
          <w:szCs w:val="24"/>
        </w:rPr>
        <w:t>dence in close relationships.</w:t>
      </w:r>
      <w:r w:rsidR="00BF2C62" w:rsidRPr="00722A20">
        <w:rPr>
          <w:rFonts w:ascii="Garamond" w:eastAsiaTheme="minorHAnsi" w:hAnsi="Garamond"/>
          <w:sz w:val="24"/>
          <w:szCs w:val="24"/>
        </w:rPr>
        <w:t>”</w:t>
      </w:r>
      <w:r w:rsidR="00A61886" w:rsidRPr="00722A20">
        <w:rPr>
          <w:rFonts w:ascii="Garamond" w:hAnsi="Garamond"/>
          <w:sz w:val="24"/>
          <w:szCs w:val="24"/>
        </w:rPr>
        <w:t xml:space="preserve"> </w:t>
      </w:r>
      <w:r w:rsidRPr="00722A20">
        <w:rPr>
          <w:rFonts w:ascii="Garamond" w:eastAsiaTheme="minorHAnsi" w:hAnsi="Garamond"/>
          <w:sz w:val="24"/>
          <w:szCs w:val="24"/>
        </w:rPr>
        <w:t>In W.</w:t>
      </w:r>
      <w:r w:rsidR="00A61886" w:rsidRPr="00722A20">
        <w:rPr>
          <w:rFonts w:ascii="Garamond" w:hAnsi="Garamond"/>
          <w:sz w:val="24"/>
          <w:szCs w:val="24"/>
        </w:rPr>
        <w:t xml:space="preserve"> </w:t>
      </w:r>
      <w:r w:rsidRPr="00722A20">
        <w:rPr>
          <w:rFonts w:ascii="Garamond" w:eastAsiaTheme="minorHAnsi" w:hAnsi="Garamond"/>
          <w:sz w:val="24"/>
          <w:szCs w:val="24"/>
        </w:rPr>
        <w:t>J.</w:t>
      </w:r>
      <w:r w:rsidR="00A61886" w:rsidRPr="00722A20">
        <w:rPr>
          <w:rFonts w:ascii="Garamond" w:hAnsi="Garamond"/>
          <w:sz w:val="24"/>
          <w:szCs w:val="24"/>
        </w:rPr>
        <w:t xml:space="preserve"> </w:t>
      </w:r>
      <w:r w:rsidRPr="00722A20">
        <w:rPr>
          <w:rFonts w:ascii="Garamond" w:eastAsiaTheme="minorHAnsi" w:hAnsi="Garamond"/>
          <w:sz w:val="24"/>
          <w:szCs w:val="24"/>
        </w:rPr>
        <w:t xml:space="preserve">Ickes (Ed.), </w:t>
      </w:r>
      <w:r w:rsidRPr="00722A20">
        <w:rPr>
          <w:rFonts w:ascii="Garamond" w:eastAsiaTheme="minorHAnsi" w:hAnsi="Garamond"/>
          <w:i/>
          <w:sz w:val="24"/>
          <w:szCs w:val="24"/>
        </w:rPr>
        <w:t>Compatible and incompatible relationships</w:t>
      </w:r>
      <w:r w:rsidRPr="00722A20">
        <w:rPr>
          <w:rFonts w:ascii="Garamond" w:eastAsiaTheme="minorHAnsi" w:hAnsi="Garamond"/>
          <w:sz w:val="24"/>
          <w:szCs w:val="24"/>
        </w:rPr>
        <w:t xml:space="preserve"> (pp. 253-276). New York: Springer-Vedag. </w:t>
      </w:r>
    </w:p>
    <w:p w14:paraId="74CA76F1" w14:textId="60F5D1A8" w:rsidR="00B312BB"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Wernerfelt, B. 1984. </w:t>
      </w:r>
      <w:r w:rsidR="004B798E" w:rsidRPr="00722A20">
        <w:rPr>
          <w:rFonts w:ascii="Garamond" w:hAnsi="Garamond"/>
          <w:sz w:val="24"/>
          <w:szCs w:val="24"/>
        </w:rPr>
        <w:t>“</w:t>
      </w:r>
      <w:r w:rsidRPr="00722A20">
        <w:rPr>
          <w:rFonts w:ascii="Garamond" w:hAnsi="Garamond"/>
          <w:sz w:val="24"/>
          <w:szCs w:val="24"/>
        </w:rPr>
        <w:t>A R</w:t>
      </w:r>
      <w:r w:rsidR="00B312BB" w:rsidRPr="00722A20">
        <w:rPr>
          <w:rFonts w:ascii="Garamond" w:hAnsi="Garamond"/>
          <w:sz w:val="24"/>
          <w:szCs w:val="24"/>
        </w:rPr>
        <w:t>esource-based view of the firm.</w:t>
      </w:r>
      <w:r w:rsidR="004B798E"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Strategic Management Journal</w:t>
      </w:r>
      <w:r w:rsidRPr="00722A20">
        <w:rPr>
          <w:rFonts w:ascii="Garamond" w:hAnsi="Garamond"/>
          <w:sz w:val="24"/>
          <w:szCs w:val="24"/>
        </w:rPr>
        <w:t xml:space="preserve"> 5</w:t>
      </w:r>
      <w:r w:rsidR="00B312BB" w:rsidRPr="00722A20">
        <w:rPr>
          <w:rFonts w:ascii="Garamond" w:hAnsi="Garamond"/>
          <w:sz w:val="24"/>
          <w:szCs w:val="24"/>
        </w:rPr>
        <w:t xml:space="preserve"> </w:t>
      </w:r>
      <w:r w:rsidRPr="00722A20">
        <w:rPr>
          <w:rFonts w:ascii="Garamond" w:hAnsi="Garamond"/>
          <w:sz w:val="24"/>
          <w:szCs w:val="24"/>
        </w:rPr>
        <w:t>(2)</w:t>
      </w:r>
      <w:r w:rsidR="004B798E" w:rsidRPr="00722A20">
        <w:rPr>
          <w:rFonts w:ascii="Garamond" w:hAnsi="Garamond"/>
          <w:sz w:val="24"/>
          <w:szCs w:val="24"/>
        </w:rPr>
        <w:t>:</w:t>
      </w:r>
      <w:r w:rsidRPr="00722A20">
        <w:rPr>
          <w:rFonts w:ascii="Garamond" w:hAnsi="Garamond"/>
          <w:sz w:val="24"/>
          <w:szCs w:val="24"/>
        </w:rPr>
        <w:t xml:space="preserve"> 171-180. </w:t>
      </w:r>
    </w:p>
    <w:p w14:paraId="01909C41" w14:textId="7047CB3E" w:rsidR="00231E41" w:rsidRPr="00722A20" w:rsidRDefault="00231E41" w:rsidP="00231E41">
      <w:pPr>
        <w:spacing w:after="120" w:line="360" w:lineRule="auto"/>
        <w:ind w:left="426" w:hanging="426"/>
        <w:jc w:val="both"/>
        <w:rPr>
          <w:rFonts w:ascii="Garamond" w:hAnsi="Garamond"/>
          <w:sz w:val="24"/>
          <w:szCs w:val="24"/>
        </w:rPr>
      </w:pPr>
      <w:r w:rsidRPr="00722A20">
        <w:rPr>
          <w:rFonts w:ascii="Garamond" w:hAnsi="Garamond"/>
          <w:sz w:val="24"/>
          <w:szCs w:val="24"/>
        </w:rPr>
        <w:t xml:space="preserve">Yassine, A., K-C. Kim, T. Roemer, and M. Holweg. 2004. “Investigating the role of IT in customized product design.” </w:t>
      </w:r>
      <w:r w:rsidRPr="00722A20">
        <w:rPr>
          <w:rFonts w:ascii="Garamond" w:hAnsi="Garamond"/>
          <w:i/>
          <w:sz w:val="24"/>
          <w:szCs w:val="24"/>
        </w:rPr>
        <w:t>Production Planning &amp; Control</w:t>
      </w:r>
      <w:r w:rsidRPr="00722A20">
        <w:rPr>
          <w:rFonts w:ascii="Garamond" w:hAnsi="Garamond"/>
          <w:sz w:val="24"/>
          <w:szCs w:val="24"/>
        </w:rPr>
        <w:t xml:space="preserve"> 15(4): 422-434.</w:t>
      </w:r>
    </w:p>
    <w:p w14:paraId="4F298C2D" w14:textId="7579FEC2" w:rsidR="002B5EB0" w:rsidRPr="00722A20" w:rsidRDefault="002B5EB0" w:rsidP="00984FF8">
      <w:pPr>
        <w:spacing w:after="120" w:line="360" w:lineRule="auto"/>
        <w:ind w:left="426" w:hanging="426"/>
        <w:jc w:val="both"/>
        <w:rPr>
          <w:rFonts w:ascii="Garamond" w:hAnsi="Garamond"/>
          <w:sz w:val="24"/>
          <w:szCs w:val="24"/>
        </w:rPr>
      </w:pPr>
      <w:r w:rsidRPr="00722A20">
        <w:rPr>
          <w:rFonts w:ascii="Garamond" w:hAnsi="Garamond"/>
          <w:sz w:val="24"/>
          <w:szCs w:val="24"/>
        </w:rPr>
        <w:t xml:space="preserve">Young, G. O., </w:t>
      </w:r>
      <w:r w:rsidR="004705BE" w:rsidRPr="00722A20">
        <w:rPr>
          <w:rFonts w:ascii="Garamond" w:hAnsi="Garamond"/>
          <w:sz w:val="24"/>
          <w:szCs w:val="24"/>
        </w:rPr>
        <w:t xml:space="preserve">E.G. </w:t>
      </w:r>
      <w:r w:rsidRPr="00722A20">
        <w:rPr>
          <w:rFonts w:ascii="Garamond" w:hAnsi="Garamond"/>
          <w:sz w:val="24"/>
          <w:szCs w:val="24"/>
        </w:rPr>
        <w:t xml:space="preserve">Brown, </w:t>
      </w:r>
      <w:r w:rsidR="004705BE" w:rsidRPr="00722A20">
        <w:rPr>
          <w:rFonts w:ascii="Garamond" w:hAnsi="Garamond"/>
          <w:sz w:val="24"/>
          <w:szCs w:val="24"/>
        </w:rPr>
        <w:t>T.</w:t>
      </w:r>
      <w:r w:rsidRPr="00722A20">
        <w:rPr>
          <w:rFonts w:ascii="Garamond" w:hAnsi="Garamond"/>
          <w:sz w:val="24"/>
          <w:szCs w:val="24"/>
        </w:rPr>
        <w:t xml:space="preserve"> Keitt, </w:t>
      </w:r>
      <w:r w:rsidR="004705BE" w:rsidRPr="00722A20">
        <w:rPr>
          <w:rFonts w:ascii="Garamond" w:hAnsi="Garamond"/>
          <w:sz w:val="24"/>
          <w:szCs w:val="24"/>
        </w:rPr>
        <w:t xml:space="preserve">J.K. </w:t>
      </w:r>
      <w:r w:rsidRPr="00722A20">
        <w:rPr>
          <w:rFonts w:ascii="Garamond" w:hAnsi="Garamond"/>
          <w:sz w:val="24"/>
          <w:szCs w:val="24"/>
        </w:rPr>
        <w:t xml:space="preserve">Owyang, </w:t>
      </w:r>
      <w:r w:rsidR="004705BE" w:rsidRPr="00722A20">
        <w:rPr>
          <w:rFonts w:ascii="Garamond" w:hAnsi="Garamond"/>
          <w:sz w:val="24"/>
          <w:szCs w:val="24"/>
        </w:rPr>
        <w:t>R.</w:t>
      </w:r>
      <w:r w:rsidRPr="00722A20">
        <w:rPr>
          <w:rFonts w:ascii="Garamond" w:hAnsi="Garamond"/>
          <w:sz w:val="24"/>
          <w:szCs w:val="24"/>
        </w:rPr>
        <w:t xml:space="preserve"> Koplowitz, </w:t>
      </w:r>
      <w:r w:rsidR="004705BE" w:rsidRPr="00722A20">
        <w:rPr>
          <w:rFonts w:ascii="Garamond" w:hAnsi="Garamond"/>
          <w:sz w:val="24"/>
          <w:szCs w:val="24"/>
        </w:rPr>
        <w:t xml:space="preserve">and H. </w:t>
      </w:r>
      <w:r w:rsidRPr="00722A20">
        <w:rPr>
          <w:rFonts w:ascii="Garamond" w:hAnsi="Garamond"/>
          <w:sz w:val="24"/>
          <w:szCs w:val="24"/>
        </w:rPr>
        <w:t>Shey</w:t>
      </w:r>
      <w:r w:rsidR="004705BE" w:rsidRPr="00722A20">
        <w:rPr>
          <w:rFonts w:ascii="Garamond" w:hAnsi="Garamond"/>
          <w:sz w:val="24"/>
          <w:szCs w:val="24"/>
        </w:rPr>
        <w:t>.</w:t>
      </w:r>
      <w:r w:rsidRPr="00722A20">
        <w:rPr>
          <w:rFonts w:ascii="Garamond" w:hAnsi="Garamond"/>
          <w:sz w:val="24"/>
          <w:szCs w:val="24"/>
        </w:rPr>
        <w:t xml:space="preserve"> 2008. </w:t>
      </w:r>
      <w:r w:rsidR="00B825B4" w:rsidRPr="00722A20">
        <w:rPr>
          <w:rFonts w:ascii="Garamond" w:hAnsi="Garamond"/>
          <w:sz w:val="24"/>
          <w:szCs w:val="24"/>
        </w:rPr>
        <w:t>“</w:t>
      </w:r>
      <w:r w:rsidRPr="00722A20">
        <w:rPr>
          <w:rFonts w:ascii="Garamond" w:hAnsi="Garamond"/>
          <w:sz w:val="24"/>
          <w:szCs w:val="24"/>
        </w:rPr>
        <w:t>Global Enterprise Web 2.0 market forecast: 2007 to 2013.</w:t>
      </w:r>
      <w:r w:rsidR="00B825B4" w:rsidRPr="00722A20">
        <w:rPr>
          <w:rFonts w:ascii="Garamond" w:hAnsi="Garamond"/>
          <w:sz w:val="24"/>
          <w:szCs w:val="24"/>
        </w:rPr>
        <w:t>”</w:t>
      </w:r>
      <w:r w:rsidRPr="00722A20">
        <w:rPr>
          <w:rFonts w:ascii="Garamond" w:hAnsi="Garamond"/>
          <w:sz w:val="24"/>
          <w:szCs w:val="24"/>
        </w:rPr>
        <w:t xml:space="preserve"> Retrieved from </w:t>
      </w:r>
      <w:hyperlink r:id="rId9" w:history="1">
        <w:r w:rsidRPr="00722A20">
          <w:rPr>
            <w:rStyle w:val="Hyperlink"/>
            <w:rFonts w:ascii="Garamond" w:hAnsi="Garamond"/>
            <w:color w:val="auto"/>
            <w:sz w:val="24"/>
            <w:szCs w:val="24"/>
          </w:rPr>
          <w:t>http://www.forrester.com/rb/research</w:t>
        </w:r>
      </w:hyperlink>
      <w:r w:rsidRPr="00722A20">
        <w:rPr>
          <w:rFonts w:ascii="Garamond" w:hAnsi="Garamond"/>
          <w:sz w:val="24"/>
          <w:szCs w:val="24"/>
        </w:rPr>
        <w:t xml:space="preserve"> </w:t>
      </w:r>
    </w:p>
    <w:p w14:paraId="1641E919" w14:textId="5E70E781" w:rsidR="00526E25" w:rsidRPr="00722A20" w:rsidRDefault="00A61886" w:rsidP="00984FF8">
      <w:pPr>
        <w:spacing w:after="120" w:line="360" w:lineRule="auto"/>
        <w:ind w:left="426" w:hanging="426"/>
        <w:jc w:val="both"/>
        <w:rPr>
          <w:rFonts w:ascii="Garamond" w:hAnsi="Garamond"/>
          <w:sz w:val="24"/>
          <w:szCs w:val="24"/>
        </w:rPr>
      </w:pPr>
      <w:r w:rsidRPr="00722A20">
        <w:rPr>
          <w:rFonts w:ascii="Garamond" w:hAnsi="Garamond"/>
          <w:sz w:val="24"/>
          <w:szCs w:val="24"/>
        </w:rPr>
        <w:lastRenderedPageBreak/>
        <w:t>Zailani, S.,</w:t>
      </w:r>
      <w:r w:rsidR="004B68A2" w:rsidRPr="00722A20">
        <w:rPr>
          <w:rFonts w:ascii="Garamond" w:hAnsi="Garamond"/>
          <w:sz w:val="24"/>
          <w:szCs w:val="24"/>
        </w:rPr>
        <w:t xml:space="preserve"> and P.</w:t>
      </w:r>
      <w:r w:rsidRPr="00722A20">
        <w:rPr>
          <w:rFonts w:ascii="Garamond" w:hAnsi="Garamond"/>
          <w:sz w:val="24"/>
          <w:szCs w:val="24"/>
        </w:rPr>
        <w:t xml:space="preserve"> Rajagopal</w:t>
      </w:r>
      <w:r w:rsidR="004B68A2" w:rsidRPr="00722A20">
        <w:rPr>
          <w:rFonts w:ascii="Garamond" w:hAnsi="Garamond"/>
          <w:sz w:val="24"/>
          <w:szCs w:val="24"/>
        </w:rPr>
        <w:t>.</w:t>
      </w:r>
      <w:r w:rsidRPr="00722A20">
        <w:rPr>
          <w:rFonts w:ascii="Garamond" w:hAnsi="Garamond"/>
          <w:sz w:val="24"/>
          <w:szCs w:val="24"/>
        </w:rPr>
        <w:t xml:space="preserve"> 2005. </w:t>
      </w:r>
      <w:r w:rsidR="000678EF" w:rsidRPr="00722A20">
        <w:rPr>
          <w:rFonts w:ascii="Garamond" w:hAnsi="Garamond"/>
          <w:sz w:val="24"/>
          <w:szCs w:val="24"/>
        </w:rPr>
        <w:t>“</w:t>
      </w:r>
      <w:r w:rsidRPr="00722A20">
        <w:rPr>
          <w:rFonts w:ascii="Garamond" w:hAnsi="Garamond"/>
          <w:sz w:val="24"/>
          <w:szCs w:val="24"/>
        </w:rPr>
        <w:t>Supply chain integration and performance: US versus East Asian companies.</w:t>
      </w:r>
      <w:r w:rsidR="000678EF"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Journal of Supply Chain Management</w:t>
      </w:r>
      <w:r w:rsidRPr="00722A20">
        <w:rPr>
          <w:rFonts w:ascii="Garamond" w:hAnsi="Garamond"/>
          <w:sz w:val="24"/>
          <w:szCs w:val="24"/>
        </w:rPr>
        <w:t xml:space="preserve"> 10 (5)</w:t>
      </w:r>
      <w:r w:rsidR="000678EF" w:rsidRPr="00722A20">
        <w:rPr>
          <w:rFonts w:ascii="Garamond" w:hAnsi="Garamond"/>
          <w:sz w:val="24"/>
          <w:szCs w:val="24"/>
        </w:rPr>
        <w:t>:</w:t>
      </w:r>
      <w:r w:rsidRPr="00722A20">
        <w:rPr>
          <w:rFonts w:ascii="Garamond" w:hAnsi="Garamond"/>
          <w:sz w:val="24"/>
          <w:szCs w:val="24"/>
        </w:rPr>
        <w:t xml:space="preserve"> 379–394.</w:t>
      </w:r>
    </w:p>
    <w:p w14:paraId="5D4A6388" w14:textId="430F95F3" w:rsidR="008337D1" w:rsidRDefault="00A61886" w:rsidP="007C752A">
      <w:pPr>
        <w:spacing w:after="120" w:line="360" w:lineRule="auto"/>
        <w:ind w:left="426" w:hanging="426"/>
        <w:jc w:val="both"/>
        <w:rPr>
          <w:rFonts w:ascii="Garamond" w:hAnsi="Garamond"/>
          <w:sz w:val="24"/>
          <w:szCs w:val="24"/>
        </w:rPr>
      </w:pPr>
      <w:r w:rsidRPr="00722A20">
        <w:rPr>
          <w:rFonts w:ascii="Garamond" w:hAnsi="Garamond"/>
          <w:sz w:val="24"/>
          <w:szCs w:val="24"/>
        </w:rPr>
        <w:t xml:space="preserve">Zammuto, R. F., </w:t>
      </w:r>
      <w:r w:rsidR="00736107" w:rsidRPr="00722A20">
        <w:rPr>
          <w:rFonts w:ascii="Garamond" w:hAnsi="Garamond"/>
          <w:sz w:val="24"/>
          <w:szCs w:val="24"/>
        </w:rPr>
        <w:t xml:space="preserve">T.L. </w:t>
      </w:r>
      <w:r w:rsidRPr="00722A20">
        <w:rPr>
          <w:rFonts w:ascii="Garamond" w:hAnsi="Garamond"/>
          <w:sz w:val="24"/>
          <w:szCs w:val="24"/>
        </w:rPr>
        <w:t xml:space="preserve">Griffith, </w:t>
      </w:r>
      <w:r w:rsidR="00736107" w:rsidRPr="00722A20">
        <w:rPr>
          <w:rFonts w:ascii="Garamond" w:hAnsi="Garamond"/>
          <w:sz w:val="24"/>
          <w:szCs w:val="24"/>
        </w:rPr>
        <w:t>A.</w:t>
      </w:r>
      <w:r w:rsidRPr="00722A20">
        <w:rPr>
          <w:rFonts w:ascii="Garamond" w:hAnsi="Garamond"/>
          <w:sz w:val="24"/>
          <w:szCs w:val="24"/>
        </w:rPr>
        <w:t xml:space="preserve"> Majchrzak, </w:t>
      </w:r>
      <w:r w:rsidR="00736107" w:rsidRPr="00722A20">
        <w:rPr>
          <w:rFonts w:ascii="Garamond" w:hAnsi="Garamond"/>
          <w:sz w:val="24"/>
          <w:szCs w:val="24"/>
        </w:rPr>
        <w:t>D.J.</w:t>
      </w:r>
      <w:r w:rsidRPr="00722A20">
        <w:rPr>
          <w:rFonts w:ascii="Garamond" w:hAnsi="Garamond"/>
          <w:sz w:val="24"/>
          <w:szCs w:val="24"/>
        </w:rPr>
        <w:t xml:space="preserve"> Dougherty, </w:t>
      </w:r>
      <w:r w:rsidR="00736107" w:rsidRPr="00722A20">
        <w:rPr>
          <w:rFonts w:ascii="Garamond" w:hAnsi="Garamond"/>
          <w:sz w:val="24"/>
          <w:szCs w:val="24"/>
        </w:rPr>
        <w:t>and S.</w:t>
      </w:r>
      <w:r w:rsidRPr="00722A20">
        <w:rPr>
          <w:rFonts w:ascii="Garamond" w:hAnsi="Garamond"/>
          <w:sz w:val="24"/>
          <w:szCs w:val="24"/>
        </w:rPr>
        <w:t xml:space="preserve"> Faraj</w:t>
      </w:r>
      <w:r w:rsidR="00736107" w:rsidRPr="00722A20">
        <w:rPr>
          <w:rFonts w:ascii="Garamond" w:hAnsi="Garamond"/>
          <w:sz w:val="24"/>
          <w:szCs w:val="24"/>
        </w:rPr>
        <w:t>.</w:t>
      </w:r>
      <w:r w:rsidRPr="00722A20">
        <w:rPr>
          <w:rFonts w:ascii="Garamond" w:hAnsi="Garamond"/>
          <w:sz w:val="24"/>
          <w:szCs w:val="24"/>
        </w:rPr>
        <w:t xml:space="preserve"> 2007. </w:t>
      </w:r>
      <w:r w:rsidR="00736107" w:rsidRPr="00722A20">
        <w:rPr>
          <w:rFonts w:ascii="Garamond" w:hAnsi="Garamond"/>
          <w:sz w:val="24"/>
          <w:szCs w:val="24"/>
        </w:rPr>
        <w:t>“</w:t>
      </w:r>
      <w:r w:rsidRPr="00722A20">
        <w:rPr>
          <w:rFonts w:ascii="Garamond" w:hAnsi="Garamond"/>
          <w:sz w:val="24"/>
          <w:szCs w:val="24"/>
        </w:rPr>
        <w:t>Information Technology and the Changing Fabric of Organization</w:t>
      </w:r>
      <w:r w:rsidR="00736107" w:rsidRPr="00722A20">
        <w:rPr>
          <w:rFonts w:ascii="Garamond" w:hAnsi="Garamond"/>
          <w:sz w:val="24"/>
          <w:szCs w:val="24"/>
        </w:rPr>
        <w:t>.”</w:t>
      </w:r>
      <w:r w:rsidRPr="00722A20">
        <w:rPr>
          <w:rFonts w:ascii="Garamond" w:hAnsi="Garamond"/>
          <w:sz w:val="24"/>
          <w:szCs w:val="24"/>
        </w:rPr>
        <w:t xml:space="preserve"> </w:t>
      </w:r>
      <w:r w:rsidRPr="00722A20">
        <w:rPr>
          <w:rFonts w:ascii="Garamond" w:hAnsi="Garamond"/>
          <w:i/>
          <w:sz w:val="24"/>
          <w:szCs w:val="24"/>
        </w:rPr>
        <w:t>Organization Science</w:t>
      </w:r>
      <w:r w:rsidRPr="00722A20">
        <w:rPr>
          <w:rFonts w:ascii="Garamond" w:hAnsi="Garamond"/>
          <w:sz w:val="24"/>
          <w:szCs w:val="24"/>
        </w:rPr>
        <w:t xml:space="preserve"> 18</w:t>
      </w:r>
      <w:r w:rsidR="00736107" w:rsidRPr="00722A20">
        <w:rPr>
          <w:rFonts w:ascii="Garamond" w:hAnsi="Garamond"/>
          <w:sz w:val="24"/>
          <w:szCs w:val="24"/>
        </w:rPr>
        <w:t>:</w:t>
      </w:r>
      <w:r w:rsidRPr="00722A20">
        <w:rPr>
          <w:rFonts w:ascii="Garamond" w:hAnsi="Garamond"/>
          <w:sz w:val="24"/>
          <w:szCs w:val="24"/>
        </w:rPr>
        <w:t xml:space="preserve"> 749-762.</w:t>
      </w:r>
    </w:p>
    <w:p w14:paraId="50CB65E8" w14:textId="77777777" w:rsidR="008F126E" w:rsidRDefault="008F126E" w:rsidP="007C752A">
      <w:pPr>
        <w:spacing w:after="120" w:line="360" w:lineRule="auto"/>
        <w:ind w:left="426" w:hanging="426"/>
        <w:jc w:val="both"/>
        <w:rPr>
          <w:rFonts w:ascii="Garamond" w:hAnsi="Garamond"/>
          <w:sz w:val="24"/>
          <w:szCs w:val="24"/>
        </w:rPr>
      </w:pPr>
    </w:p>
    <w:p w14:paraId="261165FA" w14:textId="77777777" w:rsidR="008F126E" w:rsidRDefault="008F126E" w:rsidP="007C752A">
      <w:pPr>
        <w:spacing w:after="120" w:line="360" w:lineRule="auto"/>
        <w:ind w:left="426" w:hanging="426"/>
        <w:jc w:val="both"/>
        <w:rPr>
          <w:rFonts w:ascii="Garamond" w:hAnsi="Garamond"/>
          <w:sz w:val="24"/>
          <w:szCs w:val="24"/>
        </w:rPr>
      </w:pPr>
    </w:p>
    <w:p w14:paraId="0481E27E" w14:textId="77777777" w:rsidR="008F126E" w:rsidRDefault="008F126E" w:rsidP="007C752A">
      <w:pPr>
        <w:spacing w:after="120" w:line="360" w:lineRule="auto"/>
        <w:ind w:left="426" w:hanging="426"/>
        <w:jc w:val="both"/>
        <w:rPr>
          <w:rFonts w:ascii="Garamond" w:hAnsi="Garamond"/>
          <w:sz w:val="24"/>
          <w:szCs w:val="24"/>
        </w:rPr>
      </w:pPr>
    </w:p>
    <w:p w14:paraId="05DAB7DF" w14:textId="77777777" w:rsidR="008F126E" w:rsidRDefault="008F126E" w:rsidP="007C752A">
      <w:pPr>
        <w:spacing w:after="120" w:line="360" w:lineRule="auto"/>
        <w:ind w:left="426" w:hanging="426"/>
        <w:jc w:val="both"/>
        <w:rPr>
          <w:rFonts w:ascii="Garamond" w:hAnsi="Garamond"/>
          <w:sz w:val="24"/>
          <w:szCs w:val="24"/>
        </w:rPr>
      </w:pPr>
    </w:p>
    <w:p w14:paraId="32CC8D0D" w14:textId="77777777" w:rsidR="008F126E" w:rsidRDefault="008F126E" w:rsidP="007C752A">
      <w:pPr>
        <w:spacing w:after="120" w:line="360" w:lineRule="auto"/>
        <w:ind w:left="426" w:hanging="426"/>
        <w:jc w:val="both"/>
        <w:rPr>
          <w:rFonts w:ascii="Garamond" w:hAnsi="Garamond"/>
          <w:sz w:val="24"/>
          <w:szCs w:val="24"/>
        </w:rPr>
      </w:pPr>
    </w:p>
    <w:p w14:paraId="6C4BF78C" w14:textId="77777777" w:rsidR="008F126E" w:rsidRDefault="008F126E" w:rsidP="007C752A">
      <w:pPr>
        <w:spacing w:after="120" w:line="360" w:lineRule="auto"/>
        <w:ind w:left="426" w:hanging="426"/>
        <w:jc w:val="both"/>
        <w:rPr>
          <w:rFonts w:ascii="Garamond" w:hAnsi="Garamond"/>
          <w:sz w:val="24"/>
          <w:szCs w:val="24"/>
        </w:rPr>
      </w:pPr>
    </w:p>
    <w:p w14:paraId="3964AF2B" w14:textId="77777777" w:rsidR="008F126E" w:rsidRDefault="008F126E" w:rsidP="007C752A">
      <w:pPr>
        <w:spacing w:after="120" w:line="360" w:lineRule="auto"/>
        <w:ind w:left="426" w:hanging="426"/>
        <w:jc w:val="both"/>
        <w:rPr>
          <w:rFonts w:ascii="Garamond" w:hAnsi="Garamond"/>
          <w:sz w:val="24"/>
          <w:szCs w:val="24"/>
        </w:rPr>
      </w:pPr>
    </w:p>
    <w:p w14:paraId="66A0E175" w14:textId="77777777" w:rsidR="008F126E" w:rsidRDefault="008F126E" w:rsidP="007C752A">
      <w:pPr>
        <w:spacing w:after="120" w:line="360" w:lineRule="auto"/>
        <w:ind w:left="426" w:hanging="426"/>
        <w:jc w:val="both"/>
        <w:rPr>
          <w:rFonts w:ascii="Garamond" w:hAnsi="Garamond"/>
          <w:sz w:val="24"/>
          <w:szCs w:val="24"/>
        </w:rPr>
      </w:pPr>
    </w:p>
    <w:p w14:paraId="44F6215E" w14:textId="77777777" w:rsidR="008F126E" w:rsidRDefault="008F126E" w:rsidP="007C752A">
      <w:pPr>
        <w:spacing w:after="120" w:line="360" w:lineRule="auto"/>
        <w:ind w:left="426" w:hanging="426"/>
        <w:jc w:val="both"/>
        <w:rPr>
          <w:rFonts w:ascii="Garamond" w:hAnsi="Garamond"/>
          <w:sz w:val="24"/>
          <w:szCs w:val="24"/>
        </w:rPr>
      </w:pPr>
    </w:p>
    <w:p w14:paraId="316AE126" w14:textId="77777777" w:rsidR="008F126E" w:rsidRDefault="008F126E" w:rsidP="007C752A">
      <w:pPr>
        <w:spacing w:after="120" w:line="360" w:lineRule="auto"/>
        <w:ind w:left="426" w:hanging="426"/>
        <w:jc w:val="both"/>
        <w:rPr>
          <w:rFonts w:ascii="Garamond" w:hAnsi="Garamond"/>
          <w:sz w:val="24"/>
          <w:szCs w:val="24"/>
        </w:rPr>
      </w:pPr>
    </w:p>
    <w:p w14:paraId="6C4C4C03" w14:textId="77777777" w:rsidR="008F126E" w:rsidRDefault="008F126E" w:rsidP="007C752A">
      <w:pPr>
        <w:spacing w:after="120" w:line="360" w:lineRule="auto"/>
        <w:ind w:left="426" w:hanging="426"/>
        <w:jc w:val="both"/>
        <w:rPr>
          <w:rFonts w:ascii="Garamond" w:hAnsi="Garamond"/>
          <w:sz w:val="24"/>
          <w:szCs w:val="24"/>
        </w:rPr>
      </w:pPr>
    </w:p>
    <w:p w14:paraId="460D0DCB" w14:textId="77777777" w:rsidR="008F126E" w:rsidRDefault="008F126E" w:rsidP="007C752A">
      <w:pPr>
        <w:spacing w:after="120" w:line="360" w:lineRule="auto"/>
        <w:ind w:left="426" w:hanging="426"/>
        <w:jc w:val="both"/>
        <w:rPr>
          <w:rFonts w:ascii="Garamond" w:hAnsi="Garamond"/>
          <w:sz w:val="24"/>
          <w:szCs w:val="24"/>
        </w:rPr>
      </w:pPr>
    </w:p>
    <w:p w14:paraId="2CC2A32E" w14:textId="77777777" w:rsidR="000433AA" w:rsidRDefault="000433AA" w:rsidP="007C752A">
      <w:pPr>
        <w:spacing w:after="120" w:line="360" w:lineRule="auto"/>
        <w:ind w:left="426" w:hanging="426"/>
        <w:jc w:val="both"/>
        <w:rPr>
          <w:rFonts w:ascii="Garamond" w:hAnsi="Garamond"/>
          <w:sz w:val="24"/>
          <w:szCs w:val="24"/>
        </w:rPr>
      </w:pPr>
    </w:p>
    <w:p w14:paraId="41FAEB49" w14:textId="77777777" w:rsidR="000433AA" w:rsidRDefault="000433AA" w:rsidP="007C752A">
      <w:pPr>
        <w:spacing w:after="120" w:line="360" w:lineRule="auto"/>
        <w:ind w:left="426" w:hanging="426"/>
        <w:jc w:val="both"/>
        <w:rPr>
          <w:rFonts w:ascii="Garamond" w:hAnsi="Garamond"/>
          <w:sz w:val="24"/>
          <w:szCs w:val="24"/>
        </w:rPr>
      </w:pPr>
    </w:p>
    <w:p w14:paraId="5221259D" w14:textId="77777777" w:rsidR="000433AA" w:rsidRDefault="000433AA" w:rsidP="007C752A">
      <w:pPr>
        <w:spacing w:after="120" w:line="360" w:lineRule="auto"/>
        <w:ind w:left="426" w:hanging="426"/>
        <w:jc w:val="both"/>
        <w:rPr>
          <w:rFonts w:ascii="Garamond" w:hAnsi="Garamond"/>
          <w:sz w:val="24"/>
          <w:szCs w:val="24"/>
        </w:rPr>
      </w:pPr>
    </w:p>
    <w:p w14:paraId="5CACC68F" w14:textId="77777777" w:rsidR="000433AA" w:rsidRDefault="000433AA" w:rsidP="007C752A">
      <w:pPr>
        <w:spacing w:after="120" w:line="360" w:lineRule="auto"/>
        <w:ind w:left="426" w:hanging="426"/>
        <w:jc w:val="both"/>
        <w:rPr>
          <w:rFonts w:ascii="Garamond" w:hAnsi="Garamond"/>
          <w:sz w:val="24"/>
          <w:szCs w:val="24"/>
        </w:rPr>
      </w:pPr>
    </w:p>
    <w:p w14:paraId="6B4A4393" w14:textId="77777777" w:rsidR="000433AA" w:rsidRDefault="000433AA" w:rsidP="007C752A">
      <w:pPr>
        <w:spacing w:after="120" w:line="360" w:lineRule="auto"/>
        <w:ind w:left="426" w:hanging="426"/>
        <w:jc w:val="both"/>
        <w:rPr>
          <w:rFonts w:ascii="Garamond" w:hAnsi="Garamond"/>
          <w:sz w:val="24"/>
          <w:szCs w:val="24"/>
        </w:rPr>
      </w:pPr>
    </w:p>
    <w:p w14:paraId="1B0F4043" w14:textId="77777777" w:rsidR="000433AA" w:rsidRDefault="000433AA" w:rsidP="007C752A">
      <w:pPr>
        <w:spacing w:after="120" w:line="360" w:lineRule="auto"/>
        <w:ind w:left="426" w:hanging="426"/>
        <w:jc w:val="both"/>
        <w:rPr>
          <w:rFonts w:ascii="Garamond" w:hAnsi="Garamond"/>
          <w:sz w:val="24"/>
          <w:szCs w:val="24"/>
        </w:rPr>
      </w:pPr>
    </w:p>
    <w:p w14:paraId="33210682" w14:textId="77777777" w:rsidR="000433AA" w:rsidRDefault="000433AA" w:rsidP="007C752A">
      <w:pPr>
        <w:spacing w:after="120" w:line="360" w:lineRule="auto"/>
        <w:ind w:left="426" w:hanging="426"/>
        <w:jc w:val="both"/>
        <w:rPr>
          <w:rFonts w:ascii="Garamond" w:hAnsi="Garamond"/>
          <w:sz w:val="24"/>
          <w:szCs w:val="24"/>
        </w:rPr>
      </w:pPr>
    </w:p>
    <w:p w14:paraId="15037D99" w14:textId="77777777" w:rsidR="000433AA" w:rsidRDefault="000433AA" w:rsidP="007C752A">
      <w:pPr>
        <w:spacing w:after="120" w:line="360" w:lineRule="auto"/>
        <w:ind w:left="426" w:hanging="426"/>
        <w:jc w:val="both"/>
        <w:rPr>
          <w:rFonts w:ascii="Garamond" w:hAnsi="Garamond"/>
          <w:sz w:val="24"/>
          <w:szCs w:val="24"/>
        </w:rPr>
      </w:pPr>
    </w:p>
    <w:p w14:paraId="41F61E4A" w14:textId="77777777" w:rsidR="000433AA" w:rsidRDefault="000433AA" w:rsidP="007C752A">
      <w:pPr>
        <w:spacing w:after="120" w:line="360" w:lineRule="auto"/>
        <w:ind w:left="426" w:hanging="426"/>
        <w:jc w:val="both"/>
        <w:rPr>
          <w:rFonts w:ascii="Garamond" w:hAnsi="Garamond"/>
          <w:sz w:val="24"/>
          <w:szCs w:val="24"/>
        </w:rPr>
      </w:pPr>
    </w:p>
    <w:p w14:paraId="7DD70493" w14:textId="77777777" w:rsidR="008F126E" w:rsidRDefault="008F126E" w:rsidP="007C752A">
      <w:pPr>
        <w:spacing w:after="120" w:line="360" w:lineRule="auto"/>
        <w:ind w:left="426" w:hanging="426"/>
        <w:jc w:val="both"/>
        <w:rPr>
          <w:rFonts w:ascii="Garamond" w:hAnsi="Garamond"/>
          <w:sz w:val="24"/>
          <w:szCs w:val="24"/>
        </w:rPr>
      </w:pPr>
    </w:p>
    <w:p w14:paraId="3CD787D2" w14:textId="77777777" w:rsidR="008F126E" w:rsidRDefault="008F126E" w:rsidP="007C752A">
      <w:pPr>
        <w:spacing w:after="120" w:line="360" w:lineRule="auto"/>
        <w:ind w:left="426" w:hanging="426"/>
        <w:jc w:val="both"/>
        <w:rPr>
          <w:rFonts w:ascii="Garamond" w:hAnsi="Garamond"/>
          <w:sz w:val="24"/>
          <w:szCs w:val="24"/>
        </w:rPr>
      </w:pPr>
    </w:p>
    <w:p w14:paraId="5FE43421" w14:textId="77777777" w:rsidR="000433AA" w:rsidRDefault="000433AA" w:rsidP="004F5F38">
      <w:pPr>
        <w:spacing w:after="0" w:line="360" w:lineRule="auto"/>
        <w:jc w:val="center"/>
        <w:rPr>
          <w:rFonts w:ascii="Garamond" w:hAnsi="Garamond"/>
          <w:b/>
        </w:rPr>
        <w:sectPr w:rsidR="000433AA" w:rsidSect="004077A1">
          <w:pgSz w:w="11906" w:h="16838"/>
          <w:pgMar w:top="1440" w:right="1440" w:bottom="1440" w:left="1440" w:header="709" w:footer="709" w:gutter="0"/>
          <w:cols w:space="708"/>
          <w:docGrid w:linePitch="360"/>
        </w:sectPr>
      </w:pPr>
    </w:p>
    <w:p w14:paraId="05BF3A54" w14:textId="19F4D035" w:rsidR="004F5F38" w:rsidRPr="000A62F3" w:rsidRDefault="004F5F38" w:rsidP="004F5F38">
      <w:pPr>
        <w:spacing w:after="0" w:line="360" w:lineRule="auto"/>
        <w:jc w:val="center"/>
        <w:rPr>
          <w:rFonts w:ascii="Garamond" w:hAnsi="Garamond"/>
          <w:b/>
        </w:rPr>
      </w:pPr>
      <w:r>
        <w:rPr>
          <w:rFonts w:ascii="Garamond" w:hAnsi="Garamond"/>
          <w:b/>
        </w:rPr>
        <w:lastRenderedPageBreak/>
        <w:t xml:space="preserve">Table 1. </w:t>
      </w:r>
      <w:r w:rsidRPr="000A62F3">
        <w:rPr>
          <w:rFonts w:ascii="Garamond" w:hAnsi="Garamond"/>
          <w:b/>
        </w:rPr>
        <w:t xml:space="preserve"> Web 2.0 Technologies Mapped against Features</w:t>
      </w:r>
    </w:p>
    <w:tbl>
      <w:tblPr>
        <w:tblpPr w:leftFromText="180" w:rightFromText="180" w:vertAnchor="text" w:tblpX="-136" w:tblpY="1"/>
        <w:tblOverlap w:val="never"/>
        <w:tblW w:w="13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155"/>
        <w:gridCol w:w="774"/>
        <w:gridCol w:w="537"/>
        <w:gridCol w:w="537"/>
        <w:gridCol w:w="537"/>
        <w:gridCol w:w="537"/>
        <w:gridCol w:w="537"/>
        <w:gridCol w:w="537"/>
        <w:gridCol w:w="537"/>
        <w:gridCol w:w="485"/>
        <w:gridCol w:w="425"/>
        <w:gridCol w:w="567"/>
        <w:gridCol w:w="567"/>
        <w:gridCol w:w="567"/>
        <w:gridCol w:w="567"/>
        <w:gridCol w:w="709"/>
      </w:tblGrid>
      <w:tr w:rsidR="004F5F38" w:rsidRPr="000A62F3" w14:paraId="7A775943" w14:textId="77777777" w:rsidTr="0000704C">
        <w:trPr>
          <w:cantSplit/>
          <w:trHeight w:val="264"/>
        </w:trPr>
        <w:tc>
          <w:tcPr>
            <w:tcW w:w="5155" w:type="dxa"/>
            <w:tcBorders>
              <w:top w:val="nil"/>
              <w:left w:val="nil"/>
              <w:right w:val="single" w:sz="4" w:space="0" w:color="auto"/>
            </w:tcBorders>
            <w:shd w:val="clear" w:color="auto" w:fill="FFFFFF"/>
            <w:vAlign w:val="center"/>
          </w:tcPr>
          <w:p w14:paraId="142D4D02" w14:textId="77777777" w:rsidR="004F5F38" w:rsidRPr="000A62F3" w:rsidRDefault="004F5F38" w:rsidP="0000704C">
            <w:pPr>
              <w:spacing w:after="0" w:line="240" w:lineRule="auto"/>
              <w:jc w:val="center"/>
              <w:rPr>
                <w:rFonts w:ascii="Garamond" w:hAnsi="Garamond"/>
                <w:b/>
                <w:bCs/>
                <w:sz w:val="24"/>
                <w:szCs w:val="24"/>
              </w:rPr>
            </w:pPr>
          </w:p>
        </w:tc>
        <w:tc>
          <w:tcPr>
            <w:tcW w:w="4533" w:type="dxa"/>
            <w:gridSpan w:val="8"/>
            <w:tcBorders>
              <w:left w:val="single" w:sz="4" w:space="0" w:color="auto"/>
            </w:tcBorders>
            <w:shd w:val="clear" w:color="auto" w:fill="FFFFFF"/>
            <w:vAlign w:val="center"/>
          </w:tcPr>
          <w:p w14:paraId="28F00AD0" w14:textId="77777777" w:rsidR="004F5F38" w:rsidRPr="000A62F3" w:rsidRDefault="004F5F38" w:rsidP="0000704C">
            <w:pPr>
              <w:spacing w:after="0" w:line="240" w:lineRule="auto"/>
              <w:jc w:val="center"/>
              <w:rPr>
                <w:rFonts w:ascii="Garamond" w:hAnsi="Garamond"/>
                <w:b/>
                <w:bCs/>
                <w:sz w:val="24"/>
                <w:szCs w:val="24"/>
              </w:rPr>
            </w:pPr>
            <w:r w:rsidRPr="000A62F3">
              <w:rPr>
                <w:rFonts w:ascii="Garamond" w:hAnsi="Garamond"/>
                <w:b/>
                <w:bCs/>
                <w:sz w:val="24"/>
                <w:szCs w:val="24"/>
              </w:rPr>
              <w:t>Common Features</w:t>
            </w:r>
          </w:p>
        </w:tc>
        <w:tc>
          <w:tcPr>
            <w:tcW w:w="2611" w:type="dxa"/>
            <w:gridSpan w:val="5"/>
            <w:tcBorders>
              <w:left w:val="single" w:sz="4" w:space="0" w:color="auto"/>
              <w:right w:val="single" w:sz="4" w:space="0" w:color="auto"/>
            </w:tcBorders>
            <w:shd w:val="clear" w:color="auto" w:fill="FFFFFF"/>
          </w:tcPr>
          <w:p w14:paraId="1BDB932C" w14:textId="77777777" w:rsidR="004F5F38" w:rsidRPr="000A62F3" w:rsidRDefault="004F5F38" w:rsidP="0000704C">
            <w:pPr>
              <w:spacing w:after="0" w:line="240" w:lineRule="auto"/>
              <w:jc w:val="center"/>
              <w:rPr>
                <w:rFonts w:ascii="Garamond" w:hAnsi="Garamond"/>
                <w:b/>
                <w:bCs/>
                <w:sz w:val="24"/>
                <w:szCs w:val="24"/>
              </w:rPr>
            </w:pPr>
            <w:r w:rsidRPr="000A62F3">
              <w:rPr>
                <w:rFonts w:ascii="Garamond" w:hAnsi="Garamond"/>
                <w:b/>
                <w:bCs/>
                <w:sz w:val="24"/>
                <w:szCs w:val="24"/>
              </w:rPr>
              <w:t>Type of communication</w:t>
            </w:r>
          </w:p>
        </w:tc>
        <w:tc>
          <w:tcPr>
            <w:tcW w:w="1276" w:type="dxa"/>
            <w:gridSpan w:val="2"/>
            <w:tcBorders>
              <w:left w:val="single" w:sz="4" w:space="0" w:color="auto"/>
            </w:tcBorders>
            <w:shd w:val="clear" w:color="auto" w:fill="FFFFFF"/>
          </w:tcPr>
          <w:p w14:paraId="51A9CF02" w14:textId="77777777" w:rsidR="004F5F38" w:rsidRPr="000A62F3" w:rsidRDefault="004F5F38" w:rsidP="0000704C">
            <w:pPr>
              <w:spacing w:after="0" w:line="240" w:lineRule="auto"/>
              <w:jc w:val="center"/>
              <w:rPr>
                <w:rFonts w:ascii="Garamond" w:hAnsi="Garamond"/>
                <w:b/>
                <w:bCs/>
                <w:sz w:val="24"/>
                <w:szCs w:val="24"/>
              </w:rPr>
            </w:pPr>
            <w:r w:rsidRPr="000A62F3">
              <w:rPr>
                <w:rFonts w:ascii="Garamond" w:hAnsi="Garamond"/>
                <w:b/>
                <w:bCs/>
                <w:sz w:val="24"/>
                <w:szCs w:val="24"/>
              </w:rPr>
              <w:t xml:space="preserve">Media Richness </w:t>
            </w:r>
          </w:p>
        </w:tc>
      </w:tr>
      <w:tr w:rsidR="004F5F38" w:rsidRPr="000A62F3" w14:paraId="7BF1ED76" w14:textId="77777777" w:rsidTr="0000704C">
        <w:trPr>
          <w:cantSplit/>
          <w:trHeight w:val="2205"/>
        </w:trPr>
        <w:tc>
          <w:tcPr>
            <w:tcW w:w="5155" w:type="dxa"/>
            <w:tcBorders>
              <w:right w:val="single" w:sz="4" w:space="0" w:color="auto"/>
            </w:tcBorders>
            <w:shd w:val="pct30" w:color="auto" w:fill="FFFFFF"/>
            <w:vAlign w:val="center"/>
          </w:tcPr>
          <w:p w14:paraId="4FA861DD" w14:textId="77777777" w:rsidR="004F5F38" w:rsidRPr="000A62F3" w:rsidRDefault="004F5F38" w:rsidP="0000704C">
            <w:pPr>
              <w:spacing w:after="0" w:line="240" w:lineRule="auto"/>
              <w:jc w:val="center"/>
              <w:rPr>
                <w:rFonts w:ascii="Garamond" w:hAnsi="Garamond"/>
                <w:b/>
                <w:bCs/>
                <w:color w:val="FFFFFF"/>
                <w:sz w:val="24"/>
                <w:szCs w:val="24"/>
              </w:rPr>
            </w:pPr>
            <w:r w:rsidRPr="000A62F3">
              <w:rPr>
                <w:rFonts w:ascii="Garamond" w:hAnsi="Garamond"/>
                <w:b/>
                <w:bCs/>
                <w:color w:val="FFFFFF"/>
                <w:sz w:val="24"/>
                <w:szCs w:val="24"/>
              </w:rPr>
              <w:t>Web 2.0 Technologies</w:t>
            </w:r>
          </w:p>
        </w:tc>
        <w:tc>
          <w:tcPr>
            <w:tcW w:w="774" w:type="dxa"/>
            <w:tcBorders>
              <w:left w:val="single" w:sz="4" w:space="0" w:color="auto"/>
            </w:tcBorders>
            <w:shd w:val="pct30" w:color="auto" w:fill="FFFFFF"/>
            <w:textDirection w:val="tbRl"/>
            <w:vAlign w:val="center"/>
          </w:tcPr>
          <w:p w14:paraId="09BF4550"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Location Based Mobile Social Network / Technical</w:t>
            </w:r>
          </w:p>
        </w:tc>
        <w:tc>
          <w:tcPr>
            <w:tcW w:w="537" w:type="dxa"/>
            <w:tcBorders>
              <w:left w:val="single" w:sz="4" w:space="0" w:color="auto"/>
            </w:tcBorders>
            <w:shd w:val="pct30" w:color="auto" w:fill="FFFFFF"/>
            <w:textDirection w:val="tbRl"/>
            <w:vAlign w:val="center"/>
          </w:tcPr>
          <w:p w14:paraId="09D2C25E"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 xml:space="preserve">Social Media Service / Music / Video Sharing </w:t>
            </w:r>
          </w:p>
        </w:tc>
        <w:tc>
          <w:tcPr>
            <w:tcW w:w="537" w:type="dxa"/>
            <w:tcBorders>
              <w:left w:val="single" w:sz="4" w:space="0" w:color="auto"/>
            </w:tcBorders>
            <w:shd w:val="pct30" w:color="auto" w:fill="FFFFFF"/>
            <w:textDirection w:val="tbRl"/>
            <w:vAlign w:val="center"/>
          </w:tcPr>
          <w:p w14:paraId="75773B61"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Social Networking</w:t>
            </w:r>
          </w:p>
        </w:tc>
        <w:tc>
          <w:tcPr>
            <w:tcW w:w="537" w:type="dxa"/>
            <w:tcBorders>
              <w:left w:val="single" w:sz="4" w:space="0" w:color="auto"/>
            </w:tcBorders>
            <w:shd w:val="pct30" w:color="auto" w:fill="FFFFFF"/>
            <w:textDirection w:val="tbRl"/>
            <w:vAlign w:val="center"/>
          </w:tcPr>
          <w:p w14:paraId="7A2DF105"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Business Networking</w:t>
            </w:r>
          </w:p>
        </w:tc>
        <w:tc>
          <w:tcPr>
            <w:tcW w:w="537" w:type="dxa"/>
            <w:tcBorders>
              <w:left w:val="single" w:sz="4" w:space="0" w:color="auto"/>
            </w:tcBorders>
            <w:shd w:val="pct30" w:color="auto" w:fill="FFFFFF"/>
            <w:textDirection w:val="tbRl"/>
            <w:vAlign w:val="center"/>
          </w:tcPr>
          <w:p w14:paraId="4F844586"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Travel and Lifestyle</w:t>
            </w:r>
          </w:p>
        </w:tc>
        <w:tc>
          <w:tcPr>
            <w:tcW w:w="537" w:type="dxa"/>
            <w:tcBorders>
              <w:left w:val="single" w:sz="4" w:space="0" w:color="auto"/>
            </w:tcBorders>
            <w:shd w:val="pct30" w:color="auto" w:fill="FFFFFF"/>
            <w:textDirection w:val="tbRl"/>
            <w:vAlign w:val="center"/>
          </w:tcPr>
          <w:p w14:paraId="206C177F"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Blogging</w:t>
            </w:r>
          </w:p>
        </w:tc>
        <w:tc>
          <w:tcPr>
            <w:tcW w:w="537" w:type="dxa"/>
            <w:tcBorders>
              <w:left w:val="single" w:sz="4" w:space="0" w:color="auto"/>
            </w:tcBorders>
            <w:shd w:val="pct30" w:color="auto" w:fill="FFFFFF"/>
            <w:textDirection w:val="tbRl"/>
            <w:vAlign w:val="center"/>
          </w:tcPr>
          <w:p w14:paraId="6DCE399A" w14:textId="77777777" w:rsidR="004F5F38" w:rsidRPr="000A62F3" w:rsidRDefault="004F5F38" w:rsidP="0000704C">
            <w:pPr>
              <w:spacing w:after="0" w:line="240" w:lineRule="auto"/>
              <w:ind w:left="113" w:right="113"/>
              <w:jc w:val="center"/>
              <w:rPr>
                <w:rFonts w:ascii="Garamond" w:hAnsi="Garamond"/>
                <w:b/>
                <w:color w:val="FFFFFF"/>
                <w:sz w:val="16"/>
                <w:szCs w:val="16"/>
              </w:rPr>
            </w:pPr>
            <w:r w:rsidRPr="000A62F3">
              <w:rPr>
                <w:rFonts w:ascii="Garamond" w:hAnsi="Garamond"/>
                <w:b/>
                <w:color w:val="FFFFFF"/>
                <w:sz w:val="18"/>
                <w:szCs w:val="16"/>
              </w:rPr>
              <w:t>Data or text / Messaging Services</w:t>
            </w:r>
          </w:p>
        </w:tc>
        <w:tc>
          <w:tcPr>
            <w:tcW w:w="537" w:type="dxa"/>
            <w:tcBorders>
              <w:left w:val="single" w:sz="4" w:space="0" w:color="auto"/>
            </w:tcBorders>
            <w:shd w:val="pct30" w:color="auto" w:fill="FFFFFF"/>
            <w:textDirection w:val="tbRl"/>
          </w:tcPr>
          <w:p w14:paraId="1B84BA50"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Business Process Drive Application</w:t>
            </w:r>
          </w:p>
        </w:tc>
        <w:tc>
          <w:tcPr>
            <w:tcW w:w="485" w:type="dxa"/>
            <w:tcBorders>
              <w:left w:val="single" w:sz="4" w:space="0" w:color="auto"/>
            </w:tcBorders>
            <w:shd w:val="pct30" w:color="auto" w:fill="FFFFFF"/>
            <w:textDirection w:val="tbRl"/>
          </w:tcPr>
          <w:p w14:paraId="4DEC6228"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One to one</w:t>
            </w:r>
          </w:p>
        </w:tc>
        <w:tc>
          <w:tcPr>
            <w:tcW w:w="425" w:type="dxa"/>
            <w:tcBorders>
              <w:left w:val="single" w:sz="4" w:space="0" w:color="auto"/>
              <w:right w:val="single" w:sz="4" w:space="0" w:color="auto"/>
            </w:tcBorders>
            <w:shd w:val="pct30" w:color="auto" w:fill="FFFFFF"/>
            <w:textDirection w:val="tbRl"/>
          </w:tcPr>
          <w:p w14:paraId="007E833C"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One to many</w:t>
            </w:r>
          </w:p>
        </w:tc>
        <w:tc>
          <w:tcPr>
            <w:tcW w:w="567" w:type="dxa"/>
            <w:tcBorders>
              <w:left w:val="single" w:sz="4" w:space="0" w:color="auto"/>
            </w:tcBorders>
            <w:shd w:val="pct30" w:color="auto" w:fill="FFFFFF"/>
            <w:textDirection w:val="tbRl"/>
          </w:tcPr>
          <w:p w14:paraId="107D3B17"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Many-to-many</w:t>
            </w:r>
          </w:p>
        </w:tc>
        <w:tc>
          <w:tcPr>
            <w:tcW w:w="567" w:type="dxa"/>
            <w:tcBorders>
              <w:left w:val="single" w:sz="4" w:space="0" w:color="auto"/>
            </w:tcBorders>
            <w:shd w:val="pct30" w:color="auto" w:fill="FFFFFF"/>
            <w:textDirection w:val="tbRl"/>
          </w:tcPr>
          <w:p w14:paraId="2F508DDE"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One-way</w:t>
            </w:r>
          </w:p>
        </w:tc>
        <w:tc>
          <w:tcPr>
            <w:tcW w:w="567" w:type="dxa"/>
            <w:tcBorders>
              <w:left w:val="single" w:sz="4" w:space="0" w:color="auto"/>
              <w:right w:val="single" w:sz="4" w:space="0" w:color="auto"/>
            </w:tcBorders>
            <w:shd w:val="pct30" w:color="auto" w:fill="FFFFFF"/>
            <w:textDirection w:val="tbRl"/>
          </w:tcPr>
          <w:p w14:paraId="405F3894"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Two-way</w:t>
            </w:r>
          </w:p>
        </w:tc>
        <w:tc>
          <w:tcPr>
            <w:tcW w:w="567" w:type="dxa"/>
            <w:tcBorders>
              <w:left w:val="single" w:sz="4" w:space="0" w:color="auto"/>
            </w:tcBorders>
            <w:shd w:val="pct30" w:color="auto" w:fill="FFFFFF"/>
            <w:textDirection w:val="tbRl"/>
          </w:tcPr>
          <w:p w14:paraId="200A6D6E"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Text</w:t>
            </w:r>
          </w:p>
        </w:tc>
        <w:tc>
          <w:tcPr>
            <w:tcW w:w="709" w:type="dxa"/>
            <w:tcBorders>
              <w:left w:val="single" w:sz="4" w:space="0" w:color="auto"/>
            </w:tcBorders>
            <w:shd w:val="pct30" w:color="auto" w:fill="FFFFFF"/>
            <w:textDirection w:val="tbRl"/>
          </w:tcPr>
          <w:p w14:paraId="4B14E715"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Video</w:t>
            </w:r>
          </w:p>
        </w:tc>
      </w:tr>
      <w:tr w:rsidR="004F5F38" w:rsidRPr="000A62F3" w14:paraId="5A8DAF7C" w14:textId="77777777" w:rsidTr="0000704C">
        <w:tc>
          <w:tcPr>
            <w:tcW w:w="5155" w:type="dxa"/>
            <w:shd w:val="clear" w:color="auto" w:fill="FFFFFF"/>
          </w:tcPr>
          <w:p w14:paraId="0B2FCA19"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YouTube</w:t>
            </w:r>
            <w:r w:rsidRPr="000A62F3">
              <w:rPr>
                <w:rFonts w:ascii="Garamond" w:hAnsi="Garamond"/>
                <w:bCs/>
                <w:sz w:val="18"/>
                <w:szCs w:val="18"/>
              </w:rPr>
              <w:t xml:space="preserve"> is a video sharing website on which users can upload, share, and view videos.</w:t>
            </w:r>
          </w:p>
        </w:tc>
        <w:tc>
          <w:tcPr>
            <w:tcW w:w="774" w:type="dxa"/>
            <w:shd w:val="clear" w:color="auto" w:fill="FFFFFF"/>
            <w:vAlign w:val="center"/>
          </w:tcPr>
          <w:p w14:paraId="4368C8DE"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25EED7CC"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vAlign w:val="center"/>
          </w:tcPr>
          <w:p w14:paraId="56D97D3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0A53AC2"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DCC22E2"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B62FC0F"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F6CC1F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1A5AC82D" w14:textId="77777777" w:rsidR="004F5F38" w:rsidRPr="000A62F3" w:rsidRDefault="004F5F38" w:rsidP="0000704C">
            <w:pPr>
              <w:spacing w:after="0" w:line="240" w:lineRule="auto"/>
              <w:jc w:val="center"/>
              <w:rPr>
                <w:rFonts w:ascii="Garamond" w:hAnsi="Garamond"/>
                <w:sz w:val="16"/>
                <w:szCs w:val="16"/>
              </w:rPr>
            </w:pPr>
          </w:p>
        </w:tc>
        <w:tc>
          <w:tcPr>
            <w:tcW w:w="485" w:type="dxa"/>
            <w:shd w:val="clear" w:color="auto" w:fill="FFFFFF"/>
          </w:tcPr>
          <w:p w14:paraId="27BE21D8" w14:textId="77777777" w:rsidR="004F5F38" w:rsidRPr="000A62F3" w:rsidRDefault="004F5F38" w:rsidP="0000704C">
            <w:pPr>
              <w:spacing w:after="0" w:line="240" w:lineRule="auto"/>
              <w:jc w:val="center"/>
              <w:rPr>
                <w:rFonts w:ascii="Garamond" w:hAnsi="Garamond"/>
                <w:sz w:val="16"/>
                <w:szCs w:val="16"/>
              </w:rPr>
            </w:pPr>
          </w:p>
        </w:tc>
        <w:tc>
          <w:tcPr>
            <w:tcW w:w="425" w:type="dxa"/>
            <w:shd w:val="clear" w:color="auto" w:fill="FFFFFF"/>
          </w:tcPr>
          <w:p w14:paraId="4425177D"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5E02DCD7"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2EDF1A6B"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40054D71"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2678C856" w14:textId="77777777" w:rsidR="004F5F38" w:rsidRPr="000A62F3" w:rsidRDefault="004F5F38" w:rsidP="0000704C">
            <w:pPr>
              <w:spacing w:after="0" w:line="240" w:lineRule="auto"/>
              <w:jc w:val="center"/>
              <w:rPr>
                <w:rFonts w:ascii="Garamond" w:hAnsi="Garamond"/>
                <w:sz w:val="16"/>
                <w:szCs w:val="16"/>
              </w:rPr>
            </w:pPr>
          </w:p>
        </w:tc>
        <w:tc>
          <w:tcPr>
            <w:tcW w:w="709" w:type="dxa"/>
            <w:shd w:val="clear" w:color="auto" w:fill="FFFFFF"/>
          </w:tcPr>
          <w:p w14:paraId="02AA4E62"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21FD4462" w14:textId="77777777" w:rsidTr="0000704C">
        <w:tc>
          <w:tcPr>
            <w:tcW w:w="5155" w:type="dxa"/>
            <w:shd w:val="clear" w:color="auto" w:fill="FFFFFF"/>
          </w:tcPr>
          <w:p w14:paraId="0892167F"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 xml:space="preserve">Web Services </w:t>
            </w:r>
            <w:r w:rsidRPr="000A62F3">
              <w:rPr>
                <w:rFonts w:ascii="Garamond" w:hAnsi="Garamond"/>
                <w:sz w:val="18"/>
                <w:szCs w:val="18"/>
              </w:rPr>
              <w:t>are the ability to support computer-to-computer interoperability at a data integration level.</w:t>
            </w:r>
          </w:p>
        </w:tc>
        <w:tc>
          <w:tcPr>
            <w:tcW w:w="774" w:type="dxa"/>
            <w:shd w:val="clear" w:color="auto" w:fill="FFFFFF"/>
            <w:vAlign w:val="center"/>
          </w:tcPr>
          <w:p w14:paraId="6775C693"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2C4FD756"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0E04C13B"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775B6BE"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29F08DB6"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C794E2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4B8934D"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tcPr>
          <w:p w14:paraId="57F7B5FB" w14:textId="77777777" w:rsidR="004F5F38" w:rsidRPr="000A62F3" w:rsidRDefault="004F5F38" w:rsidP="0000704C">
            <w:pPr>
              <w:spacing w:after="0" w:line="240" w:lineRule="auto"/>
              <w:jc w:val="center"/>
              <w:rPr>
                <w:rFonts w:ascii="Garamond" w:hAnsi="Garamond"/>
                <w:sz w:val="16"/>
                <w:szCs w:val="16"/>
              </w:rPr>
            </w:pPr>
          </w:p>
        </w:tc>
        <w:tc>
          <w:tcPr>
            <w:tcW w:w="485" w:type="dxa"/>
            <w:shd w:val="clear" w:color="auto" w:fill="FFFFFF"/>
          </w:tcPr>
          <w:p w14:paraId="550D4330" w14:textId="77777777" w:rsidR="004F5F38" w:rsidRPr="000A62F3" w:rsidRDefault="004F5F38" w:rsidP="0000704C">
            <w:pPr>
              <w:spacing w:after="0" w:line="240" w:lineRule="auto"/>
              <w:jc w:val="center"/>
              <w:rPr>
                <w:rFonts w:ascii="Garamond" w:hAnsi="Garamond"/>
                <w:sz w:val="16"/>
                <w:szCs w:val="16"/>
              </w:rPr>
            </w:pPr>
          </w:p>
        </w:tc>
        <w:tc>
          <w:tcPr>
            <w:tcW w:w="425" w:type="dxa"/>
            <w:shd w:val="clear" w:color="auto" w:fill="FFFFFF"/>
          </w:tcPr>
          <w:p w14:paraId="78D75C94"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7907994A"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3390B215"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510C8F64"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69E5DF45" w14:textId="77777777" w:rsidR="004F5F38" w:rsidRPr="000A62F3" w:rsidRDefault="004F5F38" w:rsidP="0000704C">
            <w:pPr>
              <w:spacing w:after="0" w:line="240" w:lineRule="auto"/>
              <w:jc w:val="center"/>
              <w:rPr>
                <w:rFonts w:ascii="Garamond" w:hAnsi="Garamond"/>
                <w:sz w:val="16"/>
                <w:szCs w:val="16"/>
              </w:rPr>
            </w:pPr>
          </w:p>
        </w:tc>
        <w:tc>
          <w:tcPr>
            <w:tcW w:w="709" w:type="dxa"/>
            <w:shd w:val="clear" w:color="auto" w:fill="FFFFFF"/>
          </w:tcPr>
          <w:p w14:paraId="32B34225"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4B40F580" w14:textId="77777777" w:rsidTr="0000704C">
        <w:tc>
          <w:tcPr>
            <w:tcW w:w="5155" w:type="dxa"/>
            <w:shd w:val="clear" w:color="auto" w:fill="FFFFFF"/>
          </w:tcPr>
          <w:p w14:paraId="0C352D42"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Cs/>
                <w:sz w:val="18"/>
                <w:szCs w:val="18"/>
              </w:rPr>
              <w:t xml:space="preserve">A </w:t>
            </w:r>
            <w:r w:rsidRPr="000A62F3">
              <w:rPr>
                <w:rFonts w:ascii="Garamond" w:hAnsi="Garamond"/>
                <w:b/>
                <w:sz w:val="18"/>
                <w:szCs w:val="18"/>
              </w:rPr>
              <w:t>blog</w:t>
            </w:r>
            <w:r w:rsidRPr="000A62F3">
              <w:rPr>
                <w:rFonts w:ascii="Garamond" w:hAnsi="Garamond"/>
                <w:bCs/>
                <w:sz w:val="18"/>
                <w:szCs w:val="18"/>
              </w:rPr>
              <w:t xml:space="preserve"> (a contraction of the term "</w:t>
            </w:r>
            <w:r w:rsidRPr="000A62F3">
              <w:rPr>
                <w:rFonts w:ascii="Garamond" w:hAnsi="Garamond"/>
                <w:sz w:val="18"/>
                <w:szCs w:val="18"/>
              </w:rPr>
              <w:t>Web log</w:t>
            </w:r>
            <w:r w:rsidRPr="000A62F3">
              <w:rPr>
                <w:rFonts w:ascii="Garamond" w:hAnsi="Garamond"/>
                <w:bCs/>
                <w:sz w:val="18"/>
                <w:szCs w:val="18"/>
              </w:rPr>
              <w:t>") is a type of website, usually maintained by an individual with regular entries of commentary, descriptions of events, or other material such as graphics or video.</w:t>
            </w:r>
          </w:p>
        </w:tc>
        <w:tc>
          <w:tcPr>
            <w:tcW w:w="774" w:type="dxa"/>
            <w:shd w:val="clear" w:color="auto" w:fill="FFFFFF"/>
            <w:vAlign w:val="center"/>
          </w:tcPr>
          <w:p w14:paraId="6F1605A8"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AE3DF37"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vAlign w:val="center"/>
          </w:tcPr>
          <w:p w14:paraId="52F70B15"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vAlign w:val="center"/>
          </w:tcPr>
          <w:p w14:paraId="6A71171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F90C8B8"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071071F"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4B2B06A7"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4CAB1F11" w14:textId="77777777" w:rsidR="004F5F38" w:rsidRPr="000A62F3" w:rsidRDefault="004F5F38" w:rsidP="0000704C">
            <w:pPr>
              <w:spacing w:after="0" w:line="240" w:lineRule="auto"/>
              <w:jc w:val="center"/>
              <w:rPr>
                <w:rFonts w:ascii="Garamond" w:hAnsi="Garamond"/>
                <w:sz w:val="16"/>
                <w:szCs w:val="16"/>
              </w:rPr>
            </w:pPr>
          </w:p>
        </w:tc>
        <w:tc>
          <w:tcPr>
            <w:tcW w:w="485" w:type="dxa"/>
            <w:shd w:val="clear" w:color="auto" w:fill="FFFFFF"/>
          </w:tcPr>
          <w:p w14:paraId="5BD3A651" w14:textId="77777777" w:rsidR="004F5F38" w:rsidRPr="000A62F3" w:rsidRDefault="004F5F38" w:rsidP="0000704C">
            <w:pPr>
              <w:spacing w:after="0" w:line="240" w:lineRule="auto"/>
              <w:jc w:val="center"/>
              <w:rPr>
                <w:rFonts w:ascii="Garamond" w:hAnsi="Garamond"/>
                <w:sz w:val="16"/>
                <w:szCs w:val="16"/>
              </w:rPr>
            </w:pPr>
          </w:p>
        </w:tc>
        <w:tc>
          <w:tcPr>
            <w:tcW w:w="425" w:type="dxa"/>
            <w:shd w:val="clear" w:color="auto" w:fill="FFFFFF"/>
          </w:tcPr>
          <w:p w14:paraId="61A054C7"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5EE150F3"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04EB6162"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55039DAE"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06C4F514"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709" w:type="dxa"/>
            <w:shd w:val="clear" w:color="auto" w:fill="FFFFFF"/>
          </w:tcPr>
          <w:p w14:paraId="4CFAC413"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58B74CBA" w14:textId="77777777" w:rsidTr="0000704C">
        <w:tc>
          <w:tcPr>
            <w:tcW w:w="5155" w:type="dxa"/>
            <w:shd w:val="clear" w:color="auto" w:fill="FFFFFF"/>
          </w:tcPr>
          <w:p w14:paraId="16171F39"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Foursquare</w:t>
            </w:r>
            <w:r w:rsidRPr="000A62F3">
              <w:rPr>
                <w:rFonts w:ascii="Garamond" w:hAnsi="Garamond"/>
                <w:bCs/>
                <w:sz w:val="18"/>
                <w:szCs w:val="18"/>
              </w:rPr>
              <w:t xml:space="preserve"> is a location-based social networking website, software for mobile devices, and also a game. Users "check-in" at venues using text messaging or a device specific application</w:t>
            </w:r>
          </w:p>
        </w:tc>
        <w:tc>
          <w:tcPr>
            <w:tcW w:w="774" w:type="dxa"/>
            <w:shd w:val="clear" w:color="auto" w:fill="FFFFFF"/>
            <w:vAlign w:val="center"/>
          </w:tcPr>
          <w:p w14:paraId="10157A84"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vAlign w:val="center"/>
          </w:tcPr>
          <w:p w14:paraId="2309E542"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DACDD82"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vAlign w:val="center"/>
          </w:tcPr>
          <w:p w14:paraId="7BBA9778"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051CF3B"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1D87CEFF"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E1CC7D4"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tcPr>
          <w:p w14:paraId="312AFCE3" w14:textId="77777777" w:rsidR="004F5F38" w:rsidRPr="000A62F3" w:rsidRDefault="004F5F38" w:rsidP="0000704C">
            <w:pPr>
              <w:spacing w:after="0" w:line="240" w:lineRule="auto"/>
              <w:jc w:val="center"/>
              <w:rPr>
                <w:rFonts w:ascii="Garamond" w:hAnsi="Garamond"/>
                <w:sz w:val="16"/>
                <w:szCs w:val="16"/>
              </w:rPr>
            </w:pPr>
          </w:p>
        </w:tc>
        <w:tc>
          <w:tcPr>
            <w:tcW w:w="485" w:type="dxa"/>
            <w:shd w:val="clear" w:color="auto" w:fill="FFFFFF"/>
          </w:tcPr>
          <w:p w14:paraId="59346775" w14:textId="77777777" w:rsidR="004F5F38" w:rsidRPr="000A62F3" w:rsidRDefault="004F5F38" w:rsidP="0000704C">
            <w:pPr>
              <w:spacing w:after="0" w:line="240" w:lineRule="auto"/>
              <w:jc w:val="center"/>
              <w:rPr>
                <w:rFonts w:ascii="Garamond" w:hAnsi="Garamond"/>
                <w:sz w:val="16"/>
                <w:szCs w:val="16"/>
              </w:rPr>
            </w:pPr>
          </w:p>
        </w:tc>
        <w:tc>
          <w:tcPr>
            <w:tcW w:w="425" w:type="dxa"/>
            <w:shd w:val="clear" w:color="auto" w:fill="FFFFFF"/>
          </w:tcPr>
          <w:p w14:paraId="4A71C8EC"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0A35E246"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5036576B"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4FC4825B"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40C9B8C5"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709" w:type="dxa"/>
            <w:shd w:val="clear" w:color="auto" w:fill="FFFFFF"/>
          </w:tcPr>
          <w:p w14:paraId="15C243FF"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3A43B3DC" w14:textId="77777777" w:rsidTr="0000704C">
        <w:tc>
          <w:tcPr>
            <w:tcW w:w="5155" w:type="dxa"/>
            <w:shd w:val="clear" w:color="auto" w:fill="FFFFFF"/>
          </w:tcPr>
          <w:p w14:paraId="0B07532A"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Twitter</w:t>
            </w:r>
            <w:r w:rsidRPr="000A62F3">
              <w:rPr>
                <w:rFonts w:ascii="Garamond" w:hAnsi="Garamond"/>
                <w:bCs/>
                <w:sz w:val="18"/>
                <w:szCs w:val="18"/>
              </w:rPr>
              <w:t xml:space="preserve"> is a social networking and micro-blogging service that enables its users to send and read messages known as </w:t>
            </w:r>
            <w:r w:rsidRPr="000A62F3">
              <w:rPr>
                <w:rFonts w:ascii="Garamond" w:hAnsi="Garamond"/>
                <w:bCs/>
                <w:i/>
                <w:iCs/>
                <w:sz w:val="18"/>
                <w:szCs w:val="18"/>
              </w:rPr>
              <w:t>tweets</w:t>
            </w:r>
            <w:r w:rsidRPr="000A62F3">
              <w:rPr>
                <w:rFonts w:ascii="Garamond" w:hAnsi="Garamond"/>
                <w:bCs/>
                <w:sz w:val="18"/>
                <w:szCs w:val="18"/>
              </w:rPr>
              <w:t>.</w:t>
            </w:r>
          </w:p>
        </w:tc>
        <w:tc>
          <w:tcPr>
            <w:tcW w:w="774" w:type="dxa"/>
            <w:shd w:val="clear" w:color="auto" w:fill="FFFFFF"/>
            <w:vAlign w:val="center"/>
          </w:tcPr>
          <w:p w14:paraId="330E32B2"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2BBB898"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6A58892"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vAlign w:val="center"/>
          </w:tcPr>
          <w:p w14:paraId="07750B5B"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0414C0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540E2ADD"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3E8F5254"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tcPr>
          <w:p w14:paraId="1B562587" w14:textId="77777777" w:rsidR="004F5F38" w:rsidRPr="000A62F3" w:rsidRDefault="004F5F38" w:rsidP="0000704C">
            <w:pPr>
              <w:spacing w:after="0" w:line="240" w:lineRule="auto"/>
              <w:jc w:val="center"/>
              <w:rPr>
                <w:rFonts w:ascii="Garamond" w:hAnsi="Garamond"/>
                <w:b/>
                <w:sz w:val="16"/>
                <w:szCs w:val="16"/>
              </w:rPr>
            </w:pPr>
          </w:p>
        </w:tc>
        <w:tc>
          <w:tcPr>
            <w:tcW w:w="485" w:type="dxa"/>
            <w:shd w:val="clear" w:color="auto" w:fill="FFFFFF"/>
          </w:tcPr>
          <w:p w14:paraId="52EA6AAF" w14:textId="77777777" w:rsidR="004F5F38" w:rsidRPr="000A62F3" w:rsidRDefault="004F5F38" w:rsidP="0000704C">
            <w:pPr>
              <w:spacing w:after="0" w:line="240" w:lineRule="auto"/>
              <w:jc w:val="center"/>
              <w:rPr>
                <w:rFonts w:ascii="Garamond" w:hAnsi="Garamond"/>
                <w:b/>
                <w:sz w:val="16"/>
                <w:szCs w:val="16"/>
              </w:rPr>
            </w:pPr>
          </w:p>
        </w:tc>
        <w:tc>
          <w:tcPr>
            <w:tcW w:w="425" w:type="dxa"/>
            <w:shd w:val="clear" w:color="auto" w:fill="FFFFFF"/>
          </w:tcPr>
          <w:p w14:paraId="060B8FB9" w14:textId="77777777" w:rsidR="004F5F38" w:rsidRPr="000A62F3" w:rsidRDefault="004F5F38" w:rsidP="0000704C">
            <w:pPr>
              <w:spacing w:after="0" w:line="240" w:lineRule="auto"/>
              <w:jc w:val="center"/>
              <w:rPr>
                <w:rFonts w:ascii="Garamond" w:hAnsi="Garamond"/>
                <w:b/>
                <w:sz w:val="16"/>
                <w:szCs w:val="16"/>
              </w:rPr>
            </w:pPr>
          </w:p>
        </w:tc>
        <w:tc>
          <w:tcPr>
            <w:tcW w:w="567" w:type="dxa"/>
            <w:shd w:val="clear" w:color="auto" w:fill="FFFFFF"/>
          </w:tcPr>
          <w:p w14:paraId="04955F03" w14:textId="77777777" w:rsidR="004F5F38" w:rsidRPr="000A62F3" w:rsidRDefault="004F5F38" w:rsidP="0000704C">
            <w:pPr>
              <w:spacing w:after="0" w:line="240" w:lineRule="auto"/>
              <w:jc w:val="center"/>
              <w:rPr>
                <w:rFonts w:ascii="Garamond" w:hAnsi="Garamond"/>
                <w:b/>
                <w:sz w:val="16"/>
                <w:szCs w:val="16"/>
              </w:rPr>
            </w:pPr>
            <w:r w:rsidRPr="000A62F3">
              <w:rPr>
                <w:rFonts w:ascii="Garamond" w:hAnsi="Garamond"/>
                <w:b/>
                <w:sz w:val="18"/>
                <w:szCs w:val="18"/>
              </w:rPr>
              <w:sym w:font="Wingdings 2" w:char="F0D4"/>
            </w:r>
          </w:p>
        </w:tc>
        <w:tc>
          <w:tcPr>
            <w:tcW w:w="567" w:type="dxa"/>
            <w:shd w:val="clear" w:color="auto" w:fill="FFFFFF"/>
          </w:tcPr>
          <w:p w14:paraId="716AAF68" w14:textId="77777777" w:rsidR="004F5F38" w:rsidRPr="000A62F3" w:rsidRDefault="004F5F38" w:rsidP="0000704C">
            <w:pPr>
              <w:spacing w:after="0" w:line="240" w:lineRule="auto"/>
              <w:jc w:val="center"/>
              <w:rPr>
                <w:rFonts w:ascii="Garamond" w:hAnsi="Garamond"/>
                <w:b/>
                <w:sz w:val="16"/>
                <w:szCs w:val="16"/>
              </w:rPr>
            </w:pPr>
          </w:p>
        </w:tc>
        <w:tc>
          <w:tcPr>
            <w:tcW w:w="567" w:type="dxa"/>
            <w:shd w:val="clear" w:color="auto" w:fill="FFFFFF"/>
          </w:tcPr>
          <w:p w14:paraId="24D82743" w14:textId="77777777" w:rsidR="004F5F38" w:rsidRPr="000A62F3" w:rsidRDefault="004F5F38" w:rsidP="0000704C">
            <w:pPr>
              <w:spacing w:after="0" w:line="240" w:lineRule="auto"/>
              <w:jc w:val="center"/>
              <w:rPr>
                <w:rFonts w:ascii="Garamond" w:hAnsi="Garamond"/>
                <w:b/>
                <w:sz w:val="16"/>
                <w:szCs w:val="16"/>
              </w:rPr>
            </w:pPr>
            <w:r w:rsidRPr="000A62F3">
              <w:rPr>
                <w:rFonts w:ascii="Garamond" w:hAnsi="Garamond"/>
                <w:b/>
                <w:sz w:val="18"/>
                <w:szCs w:val="18"/>
              </w:rPr>
              <w:sym w:font="Wingdings 2" w:char="F0D4"/>
            </w:r>
          </w:p>
        </w:tc>
        <w:tc>
          <w:tcPr>
            <w:tcW w:w="567" w:type="dxa"/>
            <w:shd w:val="clear" w:color="auto" w:fill="FFFFFF"/>
          </w:tcPr>
          <w:p w14:paraId="13670032" w14:textId="77777777" w:rsidR="004F5F38" w:rsidRPr="000A62F3" w:rsidRDefault="004F5F38" w:rsidP="0000704C">
            <w:pPr>
              <w:spacing w:after="0" w:line="240" w:lineRule="auto"/>
              <w:jc w:val="center"/>
              <w:rPr>
                <w:rFonts w:ascii="Garamond" w:hAnsi="Garamond"/>
                <w:b/>
                <w:sz w:val="16"/>
                <w:szCs w:val="16"/>
              </w:rPr>
            </w:pPr>
            <w:r w:rsidRPr="000A62F3">
              <w:rPr>
                <w:rFonts w:ascii="Garamond" w:hAnsi="Garamond"/>
                <w:b/>
                <w:sz w:val="18"/>
                <w:szCs w:val="18"/>
              </w:rPr>
              <w:sym w:font="Wingdings 2" w:char="F0D4"/>
            </w:r>
          </w:p>
        </w:tc>
        <w:tc>
          <w:tcPr>
            <w:tcW w:w="709" w:type="dxa"/>
            <w:shd w:val="clear" w:color="auto" w:fill="FFFFFF"/>
          </w:tcPr>
          <w:p w14:paraId="717F433F" w14:textId="77777777" w:rsidR="004F5F38" w:rsidRPr="000A62F3" w:rsidRDefault="004F5F38" w:rsidP="0000704C">
            <w:pPr>
              <w:spacing w:after="0" w:line="240" w:lineRule="auto"/>
              <w:jc w:val="center"/>
              <w:rPr>
                <w:rFonts w:ascii="Garamond" w:hAnsi="Garamond"/>
                <w:b/>
                <w:sz w:val="16"/>
                <w:szCs w:val="16"/>
              </w:rPr>
            </w:pPr>
            <w:r w:rsidRPr="000A62F3">
              <w:rPr>
                <w:rFonts w:ascii="Garamond" w:hAnsi="Garamond"/>
                <w:b/>
                <w:sz w:val="18"/>
                <w:szCs w:val="18"/>
              </w:rPr>
              <w:sym w:font="Wingdings 2" w:char="F0D4"/>
            </w:r>
          </w:p>
        </w:tc>
      </w:tr>
      <w:tr w:rsidR="004F5F38" w:rsidRPr="000A62F3" w14:paraId="4E975B3B" w14:textId="77777777" w:rsidTr="0000704C">
        <w:tc>
          <w:tcPr>
            <w:tcW w:w="5155" w:type="dxa"/>
            <w:shd w:val="clear" w:color="auto" w:fill="FFFFFF"/>
          </w:tcPr>
          <w:p w14:paraId="5257CF05"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Facebook</w:t>
            </w:r>
            <w:r w:rsidRPr="000A62F3">
              <w:rPr>
                <w:rFonts w:ascii="Garamond" w:hAnsi="Garamond"/>
                <w:bCs/>
                <w:sz w:val="18"/>
                <w:szCs w:val="18"/>
              </w:rPr>
              <w:t xml:space="preserve"> is a social networking website that allows Users can add friends and send them messages, and update their personal profiles to notify friends about themselves.</w:t>
            </w:r>
          </w:p>
        </w:tc>
        <w:tc>
          <w:tcPr>
            <w:tcW w:w="774" w:type="dxa"/>
            <w:shd w:val="clear" w:color="auto" w:fill="FFFFFF"/>
            <w:vAlign w:val="center"/>
          </w:tcPr>
          <w:p w14:paraId="0DADD354"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090EF31"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335150D"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16755CE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F7ADBB2"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174B0F36"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5935266"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tcPr>
          <w:p w14:paraId="6FCCED57" w14:textId="77777777" w:rsidR="004F5F38" w:rsidRPr="000A62F3" w:rsidRDefault="004F5F38" w:rsidP="0000704C">
            <w:pPr>
              <w:spacing w:after="0" w:line="240" w:lineRule="auto"/>
              <w:jc w:val="center"/>
              <w:rPr>
                <w:rFonts w:ascii="Garamond" w:hAnsi="Garamond"/>
                <w:b/>
                <w:sz w:val="16"/>
                <w:szCs w:val="16"/>
              </w:rPr>
            </w:pPr>
          </w:p>
        </w:tc>
        <w:tc>
          <w:tcPr>
            <w:tcW w:w="485" w:type="dxa"/>
            <w:shd w:val="clear" w:color="auto" w:fill="FFFFFF"/>
          </w:tcPr>
          <w:p w14:paraId="23BA1E17" w14:textId="77777777" w:rsidR="004F5F38" w:rsidRPr="000A62F3" w:rsidRDefault="004F5F38" w:rsidP="0000704C">
            <w:pPr>
              <w:spacing w:after="0" w:line="240" w:lineRule="auto"/>
              <w:jc w:val="center"/>
              <w:rPr>
                <w:rFonts w:ascii="Garamond" w:hAnsi="Garamond"/>
                <w:b/>
                <w:sz w:val="16"/>
                <w:szCs w:val="16"/>
              </w:rPr>
            </w:pPr>
          </w:p>
        </w:tc>
        <w:tc>
          <w:tcPr>
            <w:tcW w:w="425" w:type="dxa"/>
            <w:shd w:val="clear" w:color="auto" w:fill="FFFFFF"/>
          </w:tcPr>
          <w:p w14:paraId="36211905" w14:textId="77777777" w:rsidR="004F5F38" w:rsidRPr="000A62F3" w:rsidRDefault="004F5F38" w:rsidP="0000704C">
            <w:pPr>
              <w:spacing w:after="0" w:line="240" w:lineRule="auto"/>
              <w:jc w:val="center"/>
              <w:rPr>
                <w:rFonts w:ascii="Garamond" w:hAnsi="Garamond"/>
                <w:b/>
                <w:sz w:val="16"/>
                <w:szCs w:val="16"/>
              </w:rPr>
            </w:pPr>
          </w:p>
        </w:tc>
        <w:tc>
          <w:tcPr>
            <w:tcW w:w="567" w:type="dxa"/>
            <w:shd w:val="clear" w:color="auto" w:fill="FFFFFF"/>
          </w:tcPr>
          <w:p w14:paraId="2EC9A54A" w14:textId="77777777" w:rsidR="004F5F38" w:rsidRPr="000A62F3" w:rsidRDefault="004F5F38" w:rsidP="0000704C">
            <w:pPr>
              <w:spacing w:after="0" w:line="240" w:lineRule="auto"/>
              <w:jc w:val="center"/>
              <w:rPr>
                <w:rFonts w:ascii="Garamond" w:hAnsi="Garamond"/>
                <w:b/>
                <w:sz w:val="16"/>
                <w:szCs w:val="16"/>
              </w:rPr>
            </w:pPr>
            <w:r w:rsidRPr="000A62F3">
              <w:rPr>
                <w:rFonts w:ascii="Garamond" w:hAnsi="Garamond"/>
                <w:b/>
                <w:sz w:val="18"/>
                <w:szCs w:val="18"/>
              </w:rPr>
              <w:sym w:font="Wingdings 2" w:char="F0D4"/>
            </w:r>
          </w:p>
        </w:tc>
        <w:tc>
          <w:tcPr>
            <w:tcW w:w="567" w:type="dxa"/>
            <w:shd w:val="clear" w:color="auto" w:fill="FFFFFF"/>
          </w:tcPr>
          <w:p w14:paraId="08D6E4DF" w14:textId="77777777" w:rsidR="004F5F38" w:rsidRPr="000A62F3" w:rsidRDefault="004F5F38" w:rsidP="0000704C">
            <w:pPr>
              <w:spacing w:after="0" w:line="240" w:lineRule="auto"/>
              <w:jc w:val="center"/>
              <w:rPr>
                <w:rFonts w:ascii="Garamond" w:hAnsi="Garamond"/>
                <w:b/>
                <w:sz w:val="16"/>
                <w:szCs w:val="16"/>
              </w:rPr>
            </w:pPr>
          </w:p>
        </w:tc>
        <w:tc>
          <w:tcPr>
            <w:tcW w:w="567" w:type="dxa"/>
            <w:shd w:val="clear" w:color="auto" w:fill="FFFFFF"/>
          </w:tcPr>
          <w:p w14:paraId="37170273" w14:textId="77777777" w:rsidR="004F5F38" w:rsidRPr="000A62F3" w:rsidRDefault="004F5F38" w:rsidP="0000704C">
            <w:pPr>
              <w:spacing w:after="0" w:line="240" w:lineRule="auto"/>
              <w:jc w:val="center"/>
              <w:rPr>
                <w:rFonts w:ascii="Garamond" w:hAnsi="Garamond"/>
                <w:b/>
                <w:sz w:val="16"/>
                <w:szCs w:val="16"/>
              </w:rPr>
            </w:pPr>
            <w:r w:rsidRPr="000A62F3">
              <w:rPr>
                <w:rFonts w:ascii="Garamond" w:hAnsi="Garamond"/>
                <w:b/>
                <w:sz w:val="18"/>
                <w:szCs w:val="18"/>
              </w:rPr>
              <w:sym w:font="Wingdings 2" w:char="F0D4"/>
            </w:r>
          </w:p>
        </w:tc>
        <w:tc>
          <w:tcPr>
            <w:tcW w:w="567" w:type="dxa"/>
            <w:shd w:val="clear" w:color="auto" w:fill="FFFFFF"/>
          </w:tcPr>
          <w:p w14:paraId="08C5BB8A" w14:textId="77777777" w:rsidR="004F5F38" w:rsidRPr="000A62F3" w:rsidRDefault="004F5F38" w:rsidP="0000704C">
            <w:pPr>
              <w:spacing w:after="0" w:line="240" w:lineRule="auto"/>
              <w:jc w:val="center"/>
              <w:rPr>
                <w:rFonts w:ascii="Garamond" w:hAnsi="Garamond"/>
                <w:b/>
                <w:sz w:val="16"/>
                <w:szCs w:val="16"/>
              </w:rPr>
            </w:pPr>
            <w:r w:rsidRPr="000A62F3">
              <w:rPr>
                <w:rFonts w:ascii="Garamond" w:hAnsi="Garamond"/>
                <w:b/>
                <w:sz w:val="18"/>
                <w:szCs w:val="18"/>
              </w:rPr>
              <w:sym w:font="Wingdings 2" w:char="F0D4"/>
            </w:r>
          </w:p>
        </w:tc>
        <w:tc>
          <w:tcPr>
            <w:tcW w:w="709" w:type="dxa"/>
            <w:shd w:val="clear" w:color="auto" w:fill="FFFFFF"/>
          </w:tcPr>
          <w:p w14:paraId="24B854BB" w14:textId="77777777" w:rsidR="004F5F38" w:rsidRPr="000A62F3" w:rsidRDefault="004F5F38" w:rsidP="0000704C">
            <w:pPr>
              <w:spacing w:after="0" w:line="240" w:lineRule="auto"/>
              <w:jc w:val="center"/>
              <w:rPr>
                <w:rFonts w:ascii="Garamond" w:hAnsi="Garamond"/>
                <w:b/>
                <w:sz w:val="16"/>
                <w:szCs w:val="16"/>
              </w:rPr>
            </w:pPr>
            <w:r w:rsidRPr="000A62F3">
              <w:rPr>
                <w:rFonts w:ascii="Garamond" w:hAnsi="Garamond"/>
                <w:b/>
                <w:sz w:val="18"/>
                <w:szCs w:val="18"/>
              </w:rPr>
              <w:sym w:font="Wingdings 2" w:char="F0D4"/>
            </w:r>
          </w:p>
        </w:tc>
      </w:tr>
      <w:tr w:rsidR="004F5F38" w:rsidRPr="000A62F3" w14:paraId="7D521C0C" w14:textId="77777777" w:rsidTr="0000704C">
        <w:tc>
          <w:tcPr>
            <w:tcW w:w="5155" w:type="dxa"/>
            <w:shd w:val="clear" w:color="auto" w:fill="FFFFFF"/>
          </w:tcPr>
          <w:p w14:paraId="1F93C359"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iMeem</w:t>
            </w:r>
            <w:r w:rsidRPr="000A62F3">
              <w:rPr>
                <w:rFonts w:ascii="Garamond" w:hAnsi="Garamond"/>
                <w:bCs/>
                <w:sz w:val="18"/>
                <w:szCs w:val="18"/>
              </w:rPr>
              <w:t xml:space="preserve"> was a social media service where users interacted with each other by streaming, uploading and sharing music and music videos. </w:t>
            </w:r>
          </w:p>
        </w:tc>
        <w:tc>
          <w:tcPr>
            <w:tcW w:w="774" w:type="dxa"/>
            <w:shd w:val="clear" w:color="auto" w:fill="FFFFFF"/>
            <w:vAlign w:val="center"/>
          </w:tcPr>
          <w:p w14:paraId="02B9E9C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14B275A"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vAlign w:val="center"/>
          </w:tcPr>
          <w:p w14:paraId="2B318549"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vAlign w:val="center"/>
          </w:tcPr>
          <w:p w14:paraId="25D306FB"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BBF8D46"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E9B71D8"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5C6B6D3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204AD471" w14:textId="77777777" w:rsidR="004F5F38" w:rsidRPr="000A62F3" w:rsidRDefault="004F5F38" w:rsidP="0000704C">
            <w:pPr>
              <w:spacing w:after="0" w:line="240" w:lineRule="auto"/>
              <w:jc w:val="center"/>
              <w:rPr>
                <w:rFonts w:ascii="Garamond" w:hAnsi="Garamond"/>
                <w:sz w:val="16"/>
                <w:szCs w:val="16"/>
              </w:rPr>
            </w:pPr>
          </w:p>
        </w:tc>
        <w:tc>
          <w:tcPr>
            <w:tcW w:w="485" w:type="dxa"/>
            <w:shd w:val="clear" w:color="auto" w:fill="FFFFFF"/>
          </w:tcPr>
          <w:p w14:paraId="71C4C29F" w14:textId="77777777" w:rsidR="004F5F38" w:rsidRPr="000A62F3" w:rsidRDefault="004F5F38" w:rsidP="0000704C">
            <w:pPr>
              <w:spacing w:after="0" w:line="240" w:lineRule="auto"/>
              <w:jc w:val="center"/>
              <w:rPr>
                <w:rFonts w:ascii="Garamond" w:hAnsi="Garamond"/>
                <w:sz w:val="16"/>
                <w:szCs w:val="16"/>
              </w:rPr>
            </w:pPr>
          </w:p>
        </w:tc>
        <w:tc>
          <w:tcPr>
            <w:tcW w:w="425" w:type="dxa"/>
            <w:shd w:val="clear" w:color="auto" w:fill="FFFFFF"/>
          </w:tcPr>
          <w:p w14:paraId="246B4A38"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430B14F2"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1B2F5026"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0122792E"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228F961B" w14:textId="77777777" w:rsidR="004F5F38" w:rsidRPr="000A62F3" w:rsidRDefault="004F5F38" w:rsidP="0000704C">
            <w:pPr>
              <w:spacing w:after="0" w:line="240" w:lineRule="auto"/>
              <w:jc w:val="center"/>
              <w:rPr>
                <w:rFonts w:ascii="Garamond" w:hAnsi="Garamond"/>
                <w:sz w:val="16"/>
                <w:szCs w:val="16"/>
              </w:rPr>
            </w:pPr>
          </w:p>
        </w:tc>
        <w:tc>
          <w:tcPr>
            <w:tcW w:w="709" w:type="dxa"/>
            <w:shd w:val="clear" w:color="auto" w:fill="FFFFFF"/>
          </w:tcPr>
          <w:p w14:paraId="797E4CB8"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15795AC6" w14:textId="77777777" w:rsidTr="0000704C">
        <w:tc>
          <w:tcPr>
            <w:tcW w:w="5155" w:type="dxa"/>
            <w:shd w:val="clear" w:color="auto" w:fill="FFFFFF"/>
          </w:tcPr>
          <w:p w14:paraId="520B01DA"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Bebo</w:t>
            </w:r>
            <w:r w:rsidRPr="000A62F3">
              <w:rPr>
                <w:rFonts w:ascii="Garamond" w:hAnsi="Garamond"/>
                <w:bCs/>
                <w:sz w:val="18"/>
                <w:szCs w:val="18"/>
              </w:rPr>
              <w:t>, an acronym for "</w:t>
            </w:r>
            <w:r w:rsidRPr="000A62F3">
              <w:rPr>
                <w:rFonts w:ascii="Garamond" w:hAnsi="Garamond"/>
                <w:sz w:val="18"/>
                <w:szCs w:val="18"/>
              </w:rPr>
              <w:t>Blog early, blog often</w:t>
            </w:r>
            <w:r w:rsidRPr="000A62F3">
              <w:rPr>
                <w:rFonts w:ascii="Garamond" w:hAnsi="Garamond"/>
                <w:bCs/>
                <w:sz w:val="18"/>
                <w:szCs w:val="18"/>
              </w:rPr>
              <w:t>", is similar to other social networking websites. Each profile must include two specific modules, a comment section where other users can leave a message, and a list of the user's friends. Users can select from many more modules to add.</w:t>
            </w:r>
          </w:p>
        </w:tc>
        <w:tc>
          <w:tcPr>
            <w:tcW w:w="774" w:type="dxa"/>
            <w:shd w:val="clear" w:color="auto" w:fill="FFFFFF"/>
            <w:vAlign w:val="center"/>
          </w:tcPr>
          <w:p w14:paraId="0B52EE07"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7823041"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881D973"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187FCE39"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A17121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21DA45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63783FD"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tcPr>
          <w:p w14:paraId="3ACF5295" w14:textId="77777777" w:rsidR="004F5F38" w:rsidRPr="000A62F3" w:rsidRDefault="004F5F38" w:rsidP="0000704C">
            <w:pPr>
              <w:spacing w:after="0" w:line="240" w:lineRule="auto"/>
              <w:jc w:val="center"/>
              <w:rPr>
                <w:rFonts w:ascii="Garamond" w:hAnsi="Garamond"/>
                <w:b/>
                <w:sz w:val="16"/>
                <w:szCs w:val="16"/>
              </w:rPr>
            </w:pPr>
          </w:p>
        </w:tc>
        <w:tc>
          <w:tcPr>
            <w:tcW w:w="485" w:type="dxa"/>
            <w:shd w:val="clear" w:color="auto" w:fill="FFFFFF"/>
          </w:tcPr>
          <w:p w14:paraId="3E9FF785" w14:textId="77777777" w:rsidR="004F5F38" w:rsidRPr="000A62F3" w:rsidRDefault="004F5F38" w:rsidP="0000704C">
            <w:pPr>
              <w:spacing w:after="0" w:line="240" w:lineRule="auto"/>
              <w:jc w:val="center"/>
              <w:rPr>
                <w:rFonts w:ascii="Garamond" w:hAnsi="Garamond"/>
                <w:b/>
                <w:sz w:val="16"/>
                <w:szCs w:val="16"/>
              </w:rPr>
            </w:pPr>
          </w:p>
        </w:tc>
        <w:tc>
          <w:tcPr>
            <w:tcW w:w="425" w:type="dxa"/>
            <w:shd w:val="clear" w:color="auto" w:fill="FFFFFF"/>
          </w:tcPr>
          <w:p w14:paraId="19E7778B" w14:textId="77777777" w:rsidR="004F5F38" w:rsidRPr="000A62F3" w:rsidRDefault="004F5F38" w:rsidP="0000704C">
            <w:pPr>
              <w:spacing w:after="0" w:line="240" w:lineRule="auto"/>
              <w:jc w:val="center"/>
              <w:rPr>
                <w:rFonts w:ascii="Garamond" w:hAnsi="Garamond"/>
                <w:b/>
                <w:sz w:val="16"/>
                <w:szCs w:val="16"/>
              </w:rPr>
            </w:pPr>
            <w:r w:rsidRPr="000A62F3">
              <w:rPr>
                <w:rFonts w:ascii="Garamond" w:hAnsi="Garamond"/>
                <w:b/>
                <w:sz w:val="18"/>
                <w:szCs w:val="18"/>
              </w:rPr>
              <w:sym w:font="Wingdings 2" w:char="F0D4"/>
            </w:r>
          </w:p>
        </w:tc>
        <w:tc>
          <w:tcPr>
            <w:tcW w:w="567" w:type="dxa"/>
            <w:shd w:val="clear" w:color="auto" w:fill="FFFFFF"/>
          </w:tcPr>
          <w:p w14:paraId="5FE1DB3F" w14:textId="77777777" w:rsidR="004F5F38" w:rsidRPr="000A62F3" w:rsidRDefault="004F5F38" w:rsidP="0000704C">
            <w:pPr>
              <w:spacing w:after="0" w:line="240" w:lineRule="auto"/>
              <w:jc w:val="center"/>
              <w:rPr>
                <w:rFonts w:ascii="Garamond" w:hAnsi="Garamond"/>
                <w:b/>
                <w:sz w:val="16"/>
                <w:szCs w:val="16"/>
              </w:rPr>
            </w:pPr>
          </w:p>
        </w:tc>
        <w:tc>
          <w:tcPr>
            <w:tcW w:w="567" w:type="dxa"/>
            <w:shd w:val="clear" w:color="auto" w:fill="FFFFFF"/>
          </w:tcPr>
          <w:p w14:paraId="76A4F239" w14:textId="77777777" w:rsidR="004F5F38" w:rsidRPr="000A62F3" w:rsidRDefault="004F5F38" w:rsidP="0000704C">
            <w:pPr>
              <w:spacing w:after="0" w:line="240" w:lineRule="auto"/>
              <w:jc w:val="center"/>
              <w:rPr>
                <w:rFonts w:ascii="Garamond" w:hAnsi="Garamond"/>
                <w:b/>
                <w:sz w:val="16"/>
                <w:szCs w:val="16"/>
              </w:rPr>
            </w:pPr>
          </w:p>
        </w:tc>
        <w:tc>
          <w:tcPr>
            <w:tcW w:w="567" w:type="dxa"/>
            <w:shd w:val="clear" w:color="auto" w:fill="FFFFFF"/>
          </w:tcPr>
          <w:p w14:paraId="30ED7BF4" w14:textId="77777777" w:rsidR="004F5F38" w:rsidRPr="000A62F3" w:rsidRDefault="004F5F38" w:rsidP="0000704C">
            <w:pPr>
              <w:spacing w:after="0" w:line="240" w:lineRule="auto"/>
              <w:jc w:val="center"/>
              <w:rPr>
                <w:rFonts w:ascii="Garamond" w:hAnsi="Garamond"/>
                <w:b/>
                <w:sz w:val="16"/>
                <w:szCs w:val="16"/>
              </w:rPr>
            </w:pPr>
            <w:r w:rsidRPr="000A62F3">
              <w:rPr>
                <w:rFonts w:ascii="Garamond" w:hAnsi="Garamond"/>
                <w:b/>
                <w:sz w:val="18"/>
                <w:szCs w:val="18"/>
              </w:rPr>
              <w:sym w:font="Wingdings 2" w:char="F0D4"/>
            </w:r>
          </w:p>
        </w:tc>
        <w:tc>
          <w:tcPr>
            <w:tcW w:w="567" w:type="dxa"/>
            <w:shd w:val="clear" w:color="auto" w:fill="FFFFFF"/>
          </w:tcPr>
          <w:p w14:paraId="21B9143D" w14:textId="77777777" w:rsidR="004F5F38" w:rsidRPr="000A62F3" w:rsidRDefault="004F5F38" w:rsidP="0000704C">
            <w:pPr>
              <w:spacing w:after="0" w:line="240" w:lineRule="auto"/>
              <w:jc w:val="center"/>
              <w:rPr>
                <w:rFonts w:ascii="Garamond" w:hAnsi="Garamond"/>
                <w:b/>
                <w:sz w:val="16"/>
                <w:szCs w:val="16"/>
              </w:rPr>
            </w:pPr>
            <w:r w:rsidRPr="000A62F3">
              <w:rPr>
                <w:rFonts w:ascii="Garamond" w:hAnsi="Garamond"/>
                <w:b/>
                <w:sz w:val="18"/>
                <w:szCs w:val="18"/>
              </w:rPr>
              <w:sym w:font="Wingdings 2" w:char="F0D4"/>
            </w:r>
          </w:p>
        </w:tc>
        <w:tc>
          <w:tcPr>
            <w:tcW w:w="709" w:type="dxa"/>
            <w:shd w:val="clear" w:color="auto" w:fill="FFFFFF"/>
          </w:tcPr>
          <w:p w14:paraId="544A1E68"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p w14:paraId="3A7D691A" w14:textId="77777777" w:rsidR="004F5F38" w:rsidRPr="000A62F3" w:rsidRDefault="004F5F38" w:rsidP="0000704C">
            <w:pPr>
              <w:spacing w:after="0" w:line="240" w:lineRule="auto"/>
              <w:jc w:val="center"/>
              <w:rPr>
                <w:rFonts w:ascii="Garamond" w:hAnsi="Garamond"/>
                <w:b/>
                <w:sz w:val="18"/>
                <w:szCs w:val="18"/>
              </w:rPr>
            </w:pPr>
          </w:p>
          <w:p w14:paraId="7835E4CE" w14:textId="77777777" w:rsidR="004F5F38" w:rsidRPr="000A62F3" w:rsidRDefault="004F5F38" w:rsidP="0000704C">
            <w:pPr>
              <w:spacing w:after="0" w:line="240" w:lineRule="auto"/>
              <w:jc w:val="center"/>
              <w:rPr>
                <w:rFonts w:ascii="Garamond" w:hAnsi="Garamond"/>
                <w:b/>
                <w:sz w:val="18"/>
                <w:szCs w:val="18"/>
              </w:rPr>
            </w:pPr>
          </w:p>
          <w:p w14:paraId="4697B549" w14:textId="77777777" w:rsidR="004F5F38" w:rsidRPr="000A62F3" w:rsidRDefault="004F5F38" w:rsidP="0000704C">
            <w:pPr>
              <w:spacing w:after="0" w:line="240" w:lineRule="auto"/>
              <w:jc w:val="center"/>
              <w:rPr>
                <w:rFonts w:ascii="Garamond" w:hAnsi="Garamond"/>
                <w:b/>
                <w:sz w:val="18"/>
                <w:szCs w:val="18"/>
              </w:rPr>
            </w:pPr>
          </w:p>
          <w:p w14:paraId="45129480" w14:textId="77777777" w:rsidR="004F5F38" w:rsidRPr="000A62F3" w:rsidRDefault="004F5F38" w:rsidP="0000704C">
            <w:pPr>
              <w:spacing w:after="0" w:line="240" w:lineRule="auto"/>
              <w:jc w:val="center"/>
              <w:rPr>
                <w:rFonts w:ascii="Garamond" w:hAnsi="Garamond"/>
                <w:b/>
                <w:sz w:val="18"/>
                <w:szCs w:val="18"/>
              </w:rPr>
            </w:pPr>
          </w:p>
          <w:p w14:paraId="74D7CA50" w14:textId="77777777" w:rsidR="004F5F38" w:rsidRPr="000A62F3" w:rsidRDefault="004F5F38" w:rsidP="0000704C">
            <w:pPr>
              <w:spacing w:after="0" w:line="240" w:lineRule="auto"/>
              <w:jc w:val="center"/>
              <w:rPr>
                <w:rFonts w:ascii="Garamond" w:hAnsi="Garamond"/>
                <w:b/>
                <w:sz w:val="16"/>
                <w:szCs w:val="16"/>
              </w:rPr>
            </w:pPr>
          </w:p>
        </w:tc>
      </w:tr>
      <w:tr w:rsidR="004F5F38" w:rsidRPr="000A62F3" w14:paraId="7FD8FB50" w14:textId="77777777" w:rsidTr="0000704C">
        <w:tc>
          <w:tcPr>
            <w:tcW w:w="5155" w:type="dxa"/>
            <w:shd w:val="clear" w:color="auto" w:fill="FFFFFF"/>
          </w:tcPr>
          <w:p w14:paraId="6B9C0D35"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ShareTheMusic</w:t>
            </w:r>
            <w:r w:rsidRPr="000A62F3">
              <w:rPr>
                <w:rFonts w:ascii="Garamond" w:hAnsi="Garamond"/>
                <w:bCs/>
                <w:sz w:val="18"/>
                <w:szCs w:val="18"/>
              </w:rPr>
              <w:t xml:space="preserve"> </w:t>
            </w:r>
            <w:r>
              <w:rPr>
                <w:rFonts w:ascii="Garamond" w:hAnsi="Garamond"/>
                <w:bCs/>
                <w:sz w:val="18"/>
                <w:szCs w:val="18"/>
              </w:rPr>
              <w:t>was</w:t>
            </w:r>
            <w:r w:rsidRPr="000A62F3">
              <w:rPr>
                <w:rFonts w:ascii="Garamond" w:hAnsi="Garamond"/>
                <w:bCs/>
                <w:sz w:val="18"/>
                <w:szCs w:val="18"/>
              </w:rPr>
              <w:t xml:space="preserve"> an Internet platform for legal and free music sharing. The idea of the service was to make it possible for all the Internet users, disregarding their geographical location, to listen to the music without any fees and in conformity with the copyright.</w:t>
            </w:r>
          </w:p>
        </w:tc>
        <w:tc>
          <w:tcPr>
            <w:tcW w:w="774" w:type="dxa"/>
            <w:shd w:val="clear" w:color="auto" w:fill="FFFFFF"/>
            <w:vAlign w:val="center"/>
          </w:tcPr>
          <w:p w14:paraId="5CB39BB2"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168D5CD"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5DDF0704"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501D13DF"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6902FAD"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481B54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5F140576"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1E226134" w14:textId="77777777" w:rsidR="004F5F38" w:rsidRPr="000A62F3" w:rsidRDefault="004F5F38" w:rsidP="0000704C">
            <w:pPr>
              <w:spacing w:after="0" w:line="240" w:lineRule="auto"/>
              <w:jc w:val="center"/>
              <w:rPr>
                <w:rFonts w:ascii="Garamond" w:hAnsi="Garamond"/>
                <w:sz w:val="16"/>
                <w:szCs w:val="16"/>
              </w:rPr>
            </w:pPr>
          </w:p>
        </w:tc>
        <w:tc>
          <w:tcPr>
            <w:tcW w:w="485" w:type="dxa"/>
            <w:shd w:val="clear" w:color="auto" w:fill="FFFFFF"/>
          </w:tcPr>
          <w:p w14:paraId="27F7B97F" w14:textId="77777777" w:rsidR="004F5F38" w:rsidRPr="000A62F3" w:rsidRDefault="004F5F38" w:rsidP="0000704C">
            <w:pPr>
              <w:spacing w:after="0" w:line="240" w:lineRule="auto"/>
              <w:jc w:val="center"/>
              <w:rPr>
                <w:rFonts w:ascii="Garamond" w:hAnsi="Garamond"/>
                <w:sz w:val="16"/>
                <w:szCs w:val="16"/>
              </w:rPr>
            </w:pPr>
          </w:p>
        </w:tc>
        <w:tc>
          <w:tcPr>
            <w:tcW w:w="425" w:type="dxa"/>
            <w:shd w:val="clear" w:color="auto" w:fill="FFFFFF"/>
          </w:tcPr>
          <w:p w14:paraId="6593FA0D"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78ECB869"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2C6B7F5E"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3302104B"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7137CA3C" w14:textId="77777777" w:rsidR="004F5F38" w:rsidRPr="000A62F3" w:rsidRDefault="004F5F38" w:rsidP="0000704C">
            <w:pPr>
              <w:spacing w:after="0" w:line="240" w:lineRule="auto"/>
              <w:jc w:val="center"/>
              <w:rPr>
                <w:rFonts w:ascii="Garamond" w:hAnsi="Garamond"/>
                <w:sz w:val="16"/>
                <w:szCs w:val="16"/>
              </w:rPr>
            </w:pPr>
          </w:p>
        </w:tc>
        <w:tc>
          <w:tcPr>
            <w:tcW w:w="709" w:type="dxa"/>
            <w:shd w:val="clear" w:color="auto" w:fill="FFFFFF"/>
          </w:tcPr>
          <w:p w14:paraId="04565A75"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7FC5C951" w14:textId="77777777" w:rsidTr="0000704C">
        <w:tc>
          <w:tcPr>
            <w:tcW w:w="5155" w:type="dxa"/>
            <w:shd w:val="clear" w:color="auto" w:fill="FFFFFF"/>
          </w:tcPr>
          <w:p w14:paraId="422E30D6"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lastRenderedPageBreak/>
              <w:t>Wikis</w:t>
            </w:r>
            <w:r w:rsidRPr="000A62F3">
              <w:rPr>
                <w:rFonts w:ascii="Garamond" w:hAnsi="Garamond"/>
                <w:sz w:val="18"/>
                <w:szCs w:val="18"/>
              </w:rPr>
              <w:t xml:space="preserve"> – on the most famous wikis is “Wikipedia”, a massive online encyclopaedia. </w:t>
            </w:r>
            <w:r w:rsidRPr="000A62F3">
              <w:rPr>
                <w:rStyle w:val="caption2"/>
                <w:rFonts w:ascii="Garamond" w:hAnsi="Garamond"/>
                <w:bCs/>
                <w:sz w:val="18"/>
                <w:szCs w:val="18"/>
              </w:rPr>
              <w:t>A wiki is a collection of articles that multiple users can add to and edit freely online.</w:t>
            </w:r>
          </w:p>
        </w:tc>
        <w:tc>
          <w:tcPr>
            <w:tcW w:w="774" w:type="dxa"/>
            <w:shd w:val="clear" w:color="auto" w:fill="FFFFFF"/>
            <w:vAlign w:val="center"/>
          </w:tcPr>
          <w:p w14:paraId="0114567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446BD99"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8E4554D"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5AA92B38"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6EBDF6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1E5F1F8"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D808D7D"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7C0B872" w14:textId="77777777" w:rsidR="004F5F38" w:rsidRPr="000A62F3" w:rsidRDefault="004F5F38" w:rsidP="0000704C">
            <w:pPr>
              <w:spacing w:after="0" w:line="240" w:lineRule="auto"/>
              <w:jc w:val="center"/>
              <w:rPr>
                <w:rFonts w:ascii="Garamond" w:hAnsi="Garamond"/>
                <w:sz w:val="16"/>
                <w:szCs w:val="16"/>
              </w:rPr>
            </w:pPr>
          </w:p>
        </w:tc>
        <w:tc>
          <w:tcPr>
            <w:tcW w:w="485" w:type="dxa"/>
            <w:shd w:val="clear" w:color="auto" w:fill="FFFFFF"/>
          </w:tcPr>
          <w:p w14:paraId="7770C48D" w14:textId="77777777" w:rsidR="004F5F38" w:rsidRPr="000A62F3" w:rsidRDefault="004F5F38" w:rsidP="0000704C">
            <w:pPr>
              <w:spacing w:after="0" w:line="240" w:lineRule="auto"/>
              <w:jc w:val="center"/>
              <w:rPr>
                <w:rFonts w:ascii="Garamond" w:hAnsi="Garamond"/>
                <w:sz w:val="16"/>
                <w:szCs w:val="16"/>
              </w:rPr>
            </w:pPr>
          </w:p>
        </w:tc>
        <w:tc>
          <w:tcPr>
            <w:tcW w:w="425" w:type="dxa"/>
            <w:shd w:val="clear" w:color="auto" w:fill="FFFFFF"/>
          </w:tcPr>
          <w:p w14:paraId="3C315EF1"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4D1417FF"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16E96050"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1220AC44"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0A7D5FF5"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709" w:type="dxa"/>
            <w:shd w:val="clear" w:color="auto" w:fill="FFFFFF"/>
          </w:tcPr>
          <w:p w14:paraId="06D6F6C6"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4F56CAB4" w14:textId="77777777" w:rsidTr="0000704C">
        <w:tc>
          <w:tcPr>
            <w:tcW w:w="5155" w:type="dxa"/>
            <w:shd w:val="clear" w:color="auto" w:fill="FFFFFF"/>
          </w:tcPr>
          <w:p w14:paraId="61C91BE3"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Cs/>
                <w:sz w:val="18"/>
                <w:szCs w:val="18"/>
              </w:rPr>
              <w:t xml:space="preserve">In web development, a </w:t>
            </w:r>
            <w:r w:rsidRPr="000A62F3">
              <w:rPr>
                <w:rFonts w:ascii="Garamond" w:hAnsi="Garamond"/>
                <w:b/>
                <w:sz w:val="18"/>
                <w:szCs w:val="18"/>
              </w:rPr>
              <w:t>Mashup</w:t>
            </w:r>
            <w:r w:rsidRPr="000A62F3">
              <w:rPr>
                <w:rFonts w:ascii="Garamond" w:hAnsi="Garamond"/>
                <w:bCs/>
                <w:sz w:val="18"/>
                <w:szCs w:val="18"/>
              </w:rPr>
              <w:t xml:space="preserve"> is a web page or application that uses or combines data or functionality from two or many more external sources to create a new service. It implies easy, fast integration, frequently using open APIs and data sources to produce enriching results that were not necessarily the original reason for producing the raw source data.</w:t>
            </w:r>
          </w:p>
        </w:tc>
        <w:tc>
          <w:tcPr>
            <w:tcW w:w="774" w:type="dxa"/>
            <w:shd w:val="clear" w:color="auto" w:fill="FFFFFF"/>
            <w:vAlign w:val="center"/>
          </w:tcPr>
          <w:p w14:paraId="7B3FD038"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5A23DEB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D24F62B"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E048C9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F93375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1DBE78B2"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F28FCB6"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tcPr>
          <w:p w14:paraId="5273A6DC" w14:textId="77777777" w:rsidR="004F5F38" w:rsidRPr="000A62F3" w:rsidRDefault="004F5F38" w:rsidP="0000704C">
            <w:pPr>
              <w:spacing w:after="0" w:line="240" w:lineRule="auto"/>
              <w:jc w:val="center"/>
              <w:rPr>
                <w:rFonts w:ascii="Garamond" w:hAnsi="Garamond"/>
                <w:sz w:val="16"/>
                <w:szCs w:val="16"/>
              </w:rPr>
            </w:pPr>
          </w:p>
          <w:p w14:paraId="39D53078" w14:textId="77777777" w:rsidR="004F5F38" w:rsidRPr="000A62F3" w:rsidRDefault="004F5F38" w:rsidP="0000704C">
            <w:pPr>
              <w:spacing w:after="0" w:line="240" w:lineRule="auto"/>
              <w:jc w:val="center"/>
              <w:rPr>
                <w:rFonts w:ascii="Garamond" w:hAnsi="Garamond"/>
                <w:sz w:val="16"/>
                <w:szCs w:val="16"/>
              </w:rPr>
            </w:pPr>
          </w:p>
          <w:p w14:paraId="42B150AC" w14:textId="77777777" w:rsidR="004F5F38" w:rsidRPr="000A62F3" w:rsidRDefault="004F5F38" w:rsidP="0000704C">
            <w:pPr>
              <w:spacing w:after="0" w:line="240" w:lineRule="auto"/>
              <w:jc w:val="center"/>
              <w:rPr>
                <w:rFonts w:ascii="Garamond" w:hAnsi="Garamond"/>
                <w:sz w:val="16"/>
                <w:szCs w:val="16"/>
              </w:rPr>
            </w:pPr>
          </w:p>
          <w:p w14:paraId="2770B199"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485" w:type="dxa"/>
            <w:shd w:val="clear" w:color="auto" w:fill="FFFFFF"/>
          </w:tcPr>
          <w:p w14:paraId="295A0FA1" w14:textId="77777777" w:rsidR="004F5F38" w:rsidRPr="000A62F3" w:rsidRDefault="004F5F38" w:rsidP="0000704C">
            <w:pPr>
              <w:spacing w:after="0" w:line="240" w:lineRule="auto"/>
              <w:jc w:val="center"/>
              <w:rPr>
                <w:rFonts w:ascii="Garamond" w:hAnsi="Garamond"/>
                <w:sz w:val="16"/>
                <w:szCs w:val="16"/>
              </w:rPr>
            </w:pPr>
          </w:p>
        </w:tc>
        <w:tc>
          <w:tcPr>
            <w:tcW w:w="425" w:type="dxa"/>
            <w:shd w:val="clear" w:color="auto" w:fill="FFFFFF"/>
          </w:tcPr>
          <w:p w14:paraId="7F164D2E"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159BD8AC"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16D3F4CF"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5C637720"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6EDDDCDD"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709" w:type="dxa"/>
            <w:shd w:val="clear" w:color="auto" w:fill="FFFFFF"/>
          </w:tcPr>
          <w:p w14:paraId="506F0D1C"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78757A4F" w14:textId="77777777" w:rsidTr="0000704C">
        <w:tc>
          <w:tcPr>
            <w:tcW w:w="5155" w:type="dxa"/>
            <w:shd w:val="clear" w:color="auto" w:fill="FFFFFF"/>
          </w:tcPr>
          <w:p w14:paraId="4FAB4BEF"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Ning</w:t>
            </w:r>
            <w:r w:rsidRPr="000A62F3">
              <w:rPr>
                <w:rFonts w:ascii="Garamond" w:hAnsi="Garamond"/>
                <w:bCs/>
                <w:sz w:val="18"/>
                <w:szCs w:val="18"/>
              </w:rPr>
              <w:t xml:space="preserve"> is an online platform for people to create their own social networks. The unique feature of Ning is that anyone can create their own social network for a particular topic or need, catering to specific membership bases.</w:t>
            </w:r>
          </w:p>
        </w:tc>
        <w:tc>
          <w:tcPr>
            <w:tcW w:w="774" w:type="dxa"/>
            <w:shd w:val="clear" w:color="auto" w:fill="FFFFFF"/>
            <w:vAlign w:val="center"/>
          </w:tcPr>
          <w:p w14:paraId="798CE2EB"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CEA3C12"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10F4B31"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32C469A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416C147"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80199C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0766BF3"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7A180345" w14:textId="77777777" w:rsidR="004F5F38" w:rsidRPr="000A62F3" w:rsidRDefault="004F5F38" w:rsidP="0000704C">
            <w:pPr>
              <w:spacing w:after="0" w:line="240" w:lineRule="auto"/>
              <w:jc w:val="center"/>
              <w:rPr>
                <w:rFonts w:ascii="Garamond" w:hAnsi="Garamond"/>
                <w:sz w:val="16"/>
                <w:szCs w:val="16"/>
              </w:rPr>
            </w:pPr>
          </w:p>
        </w:tc>
        <w:tc>
          <w:tcPr>
            <w:tcW w:w="485" w:type="dxa"/>
            <w:shd w:val="clear" w:color="auto" w:fill="FFFFFF"/>
          </w:tcPr>
          <w:p w14:paraId="06425E8A" w14:textId="77777777" w:rsidR="004F5F38" w:rsidRPr="000A62F3" w:rsidRDefault="004F5F38" w:rsidP="0000704C">
            <w:pPr>
              <w:spacing w:after="0" w:line="240" w:lineRule="auto"/>
              <w:jc w:val="center"/>
              <w:rPr>
                <w:rFonts w:ascii="Garamond" w:hAnsi="Garamond"/>
                <w:sz w:val="16"/>
                <w:szCs w:val="16"/>
              </w:rPr>
            </w:pPr>
          </w:p>
        </w:tc>
        <w:tc>
          <w:tcPr>
            <w:tcW w:w="425" w:type="dxa"/>
            <w:shd w:val="clear" w:color="auto" w:fill="FFFFFF"/>
          </w:tcPr>
          <w:p w14:paraId="3B3179F9"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742114E1"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342AEA42"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6D69BCD1"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0C7D8BC6"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709" w:type="dxa"/>
            <w:shd w:val="clear" w:color="auto" w:fill="FFFFFF"/>
          </w:tcPr>
          <w:p w14:paraId="4767E97F"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7972258A" w14:textId="77777777" w:rsidTr="0000704C">
        <w:tc>
          <w:tcPr>
            <w:tcW w:w="5155" w:type="dxa"/>
            <w:shd w:val="clear" w:color="auto" w:fill="FFFFFF"/>
          </w:tcPr>
          <w:p w14:paraId="4DE22C59" w14:textId="77777777" w:rsidR="004F5F38" w:rsidRPr="000A62F3" w:rsidRDefault="004F5F38" w:rsidP="0000704C">
            <w:pPr>
              <w:spacing w:after="0" w:line="240" w:lineRule="auto"/>
              <w:jc w:val="both"/>
              <w:rPr>
                <w:rFonts w:ascii="Garamond" w:hAnsi="Garamond"/>
                <w:b/>
                <w:bCs/>
                <w:sz w:val="18"/>
                <w:szCs w:val="18"/>
              </w:rPr>
            </w:pPr>
            <w:r>
              <w:rPr>
                <w:rFonts w:ascii="Garamond" w:hAnsi="Garamond"/>
                <w:b/>
                <w:sz w:val="18"/>
                <w:szCs w:val="18"/>
              </w:rPr>
              <w:t>Skype</w:t>
            </w:r>
            <w:r w:rsidRPr="000A62F3">
              <w:rPr>
                <w:rFonts w:ascii="Garamond" w:hAnsi="Garamond"/>
                <w:bCs/>
                <w:sz w:val="18"/>
                <w:szCs w:val="18"/>
              </w:rPr>
              <w:t xml:space="preserve"> (</w:t>
            </w:r>
            <w:r>
              <w:rPr>
                <w:rFonts w:ascii="Garamond" w:hAnsi="Garamond"/>
                <w:bCs/>
                <w:sz w:val="18"/>
                <w:szCs w:val="18"/>
              </w:rPr>
              <w:t>including MSN</w:t>
            </w:r>
            <w:r w:rsidRPr="000A62F3">
              <w:rPr>
                <w:rFonts w:ascii="Garamond" w:hAnsi="Garamond"/>
                <w:bCs/>
                <w:sz w:val="18"/>
                <w:szCs w:val="18"/>
              </w:rPr>
              <w:t>), is a an online messaging service that allows chatting and sending instant messages to others.</w:t>
            </w:r>
          </w:p>
        </w:tc>
        <w:tc>
          <w:tcPr>
            <w:tcW w:w="774" w:type="dxa"/>
            <w:shd w:val="clear" w:color="auto" w:fill="FFFFFF"/>
            <w:vAlign w:val="center"/>
          </w:tcPr>
          <w:p w14:paraId="78CC31B6"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C9C1C16"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1BEE5355"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20FFA777"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AC853E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24880D1"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282A3F8"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tcPr>
          <w:p w14:paraId="18D95D54" w14:textId="77777777" w:rsidR="004F5F38" w:rsidRPr="000A62F3" w:rsidRDefault="004F5F38" w:rsidP="0000704C">
            <w:pPr>
              <w:spacing w:after="0" w:line="240" w:lineRule="auto"/>
              <w:jc w:val="center"/>
              <w:rPr>
                <w:rFonts w:ascii="Garamond" w:hAnsi="Garamond"/>
                <w:sz w:val="16"/>
                <w:szCs w:val="16"/>
              </w:rPr>
            </w:pPr>
          </w:p>
        </w:tc>
        <w:tc>
          <w:tcPr>
            <w:tcW w:w="485" w:type="dxa"/>
            <w:shd w:val="clear" w:color="auto" w:fill="FFFFFF"/>
          </w:tcPr>
          <w:p w14:paraId="65DE1949" w14:textId="77777777" w:rsidR="004F5F38" w:rsidRPr="000A62F3" w:rsidRDefault="004F5F38" w:rsidP="0000704C">
            <w:pPr>
              <w:spacing w:after="0" w:line="240" w:lineRule="auto"/>
              <w:jc w:val="center"/>
              <w:rPr>
                <w:rFonts w:ascii="Garamond" w:hAnsi="Garamond"/>
                <w:sz w:val="16"/>
                <w:szCs w:val="16"/>
              </w:rPr>
            </w:pPr>
          </w:p>
        </w:tc>
        <w:tc>
          <w:tcPr>
            <w:tcW w:w="425" w:type="dxa"/>
            <w:shd w:val="clear" w:color="auto" w:fill="FFFFFF"/>
          </w:tcPr>
          <w:p w14:paraId="147CE116"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15D3BB1F"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76BE5B97"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7FCCAD0F"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6A18065E"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709" w:type="dxa"/>
            <w:shd w:val="clear" w:color="auto" w:fill="FFFFFF"/>
          </w:tcPr>
          <w:p w14:paraId="36B92FF9"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6C22314D" w14:textId="77777777" w:rsidTr="0000704C">
        <w:tc>
          <w:tcPr>
            <w:tcW w:w="5155" w:type="dxa"/>
            <w:shd w:val="clear" w:color="auto" w:fill="FFFFFF"/>
          </w:tcPr>
          <w:p w14:paraId="2B172747"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bCs/>
                <w:sz w:val="18"/>
                <w:szCs w:val="18"/>
              </w:rPr>
              <w:t>Yahoo</w:t>
            </w:r>
            <w:r w:rsidRPr="000A62F3">
              <w:rPr>
                <w:rFonts w:ascii="Garamond" w:hAnsi="Garamond"/>
                <w:bCs/>
                <w:sz w:val="18"/>
                <w:szCs w:val="18"/>
              </w:rPr>
              <w:t xml:space="preserve"> </w:t>
            </w:r>
            <w:r w:rsidRPr="000A62F3">
              <w:rPr>
                <w:rFonts w:ascii="Garamond" w:hAnsi="Garamond"/>
                <w:b/>
                <w:bCs/>
                <w:sz w:val="18"/>
                <w:szCs w:val="18"/>
              </w:rPr>
              <w:t>messenger</w:t>
            </w:r>
            <w:r>
              <w:rPr>
                <w:rFonts w:ascii="Garamond" w:hAnsi="Garamond"/>
                <w:b/>
                <w:bCs/>
                <w:sz w:val="18"/>
                <w:szCs w:val="18"/>
              </w:rPr>
              <w:t xml:space="preserve"> (now moved into Yahoo mail)</w:t>
            </w:r>
            <w:r w:rsidRPr="000A62F3">
              <w:rPr>
                <w:rFonts w:ascii="Garamond" w:hAnsi="Garamond"/>
                <w:bCs/>
                <w:sz w:val="18"/>
                <w:szCs w:val="18"/>
              </w:rPr>
              <w:t xml:space="preserve"> is an all-in-one communication tool, and anyone, anywhere in the world, with a computer and Internet connection can use it.</w:t>
            </w:r>
          </w:p>
        </w:tc>
        <w:tc>
          <w:tcPr>
            <w:tcW w:w="774" w:type="dxa"/>
            <w:shd w:val="clear" w:color="auto" w:fill="FFFFFF"/>
            <w:vAlign w:val="center"/>
          </w:tcPr>
          <w:p w14:paraId="324AAA48"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5735DAD"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65DDA7A9"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vAlign w:val="center"/>
          </w:tcPr>
          <w:p w14:paraId="0375FB4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0368AF1"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77D34D1"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95FF3A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4113B45F" w14:textId="77777777" w:rsidR="004F5F38" w:rsidRPr="000A62F3" w:rsidRDefault="004F5F38" w:rsidP="0000704C">
            <w:pPr>
              <w:spacing w:after="0" w:line="240" w:lineRule="auto"/>
              <w:jc w:val="center"/>
              <w:rPr>
                <w:rFonts w:ascii="Garamond" w:hAnsi="Garamond"/>
                <w:sz w:val="16"/>
                <w:szCs w:val="16"/>
              </w:rPr>
            </w:pPr>
          </w:p>
        </w:tc>
        <w:tc>
          <w:tcPr>
            <w:tcW w:w="485" w:type="dxa"/>
            <w:shd w:val="clear" w:color="auto" w:fill="FFFFFF"/>
          </w:tcPr>
          <w:p w14:paraId="2BFB84C4" w14:textId="77777777" w:rsidR="004F5F38" w:rsidRPr="000A62F3" w:rsidRDefault="004F5F38" w:rsidP="0000704C">
            <w:pPr>
              <w:spacing w:after="0" w:line="240" w:lineRule="auto"/>
              <w:jc w:val="center"/>
              <w:rPr>
                <w:rFonts w:ascii="Garamond" w:hAnsi="Garamond"/>
                <w:sz w:val="16"/>
                <w:szCs w:val="16"/>
              </w:rPr>
            </w:pPr>
          </w:p>
        </w:tc>
        <w:tc>
          <w:tcPr>
            <w:tcW w:w="425" w:type="dxa"/>
            <w:shd w:val="clear" w:color="auto" w:fill="FFFFFF"/>
          </w:tcPr>
          <w:p w14:paraId="6B212E63"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72FD8E56"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044A7B8C" w14:textId="77777777" w:rsidR="004F5F38" w:rsidRPr="000A62F3" w:rsidRDefault="004F5F38" w:rsidP="0000704C">
            <w:pPr>
              <w:spacing w:after="0" w:line="240" w:lineRule="auto"/>
              <w:jc w:val="center"/>
              <w:rPr>
                <w:rFonts w:ascii="Garamond" w:hAnsi="Garamond"/>
                <w:sz w:val="16"/>
                <w:szCs w:val="16"/>
              </w:rPr>
            </w:pPr>
          </w:p>
        </w:tc>
        <w:tc>
          <w:tcPr>
            <w:tcW w:w="567" w:type="dxa"/>
            <w:shd w:val="clear" w:color="auto" w:fill="FFFFFF"/>
          </w:tcPr>
          <w:p w14:paraId="3872588A"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15BB8632"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709" w:type="dxa"/>
            <w:shd w:val="clear" w:color="auto" w:fill="FFFFFF"/>
          </w:tcPr>
          <w:p w14:paraId="5617DA65"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bl>
    <w:p w14:paraId="76CA444A" w14:textId="77777777" w:rsidR="004F5F38" w:rsidRPr="000A62F3" w:rsidRDefault="004F5F38" w:rsidP="004F5F38">
      <w:pPr>
        <w:spacing w:after="0" w:line="360" w:lineRule="auto"/>
        <w:jc w:val="center"/>
        <w:rPr>
          <w:rFonts w:ascii="Garamond" w:hAnsi="Garamond"/>
          <w:b/>
        </w:rPr>
      </w:pPr>
    </w:p>
    <w:p w14:paraId="48AACBAF" w14:textId="77777777" w:rsidR="004F5F38" w:rsidRPr="000A62F3" w:rsidRDefault="004F5F38" w:rsidP="004F5F38">
      <w:pPr>
        <w:spacing w:after="0" w:line="360" w:lineRule="auto"/>
        <w:jc w:val="center"/>
        <w:rPr>
          <w:rFonts w:ascii="Garamond" w:hAnsi="Garamond"/>
          <w:b/>
        </w:rPr>
      </w:pPr>
    </w:p>
    <w:p w14:paraId="5B54DBB4" w14:textId="77777777" w:rsidR="004F5F38" w:rsidRPr="000A62F3" w:rsidRDefault="004F5F38" w:rsidP="004F5F38">
      <w:pPr>
        <w:spacing w:after="0" w:line="360" w:lineRule="auto"/>
        <w:jc w:val="center"/>
        <w:rPr>
          <w:rFonts w:ascii="Garamond" w:hAnsi="Garamond"/>
          <w:b/>
        </w:rPr>
      </w:pPr>
    </w:p>
    <w:p w14:paraId="617D6E24" w14:textId="77777777" w:rsidR="004F5F38" w:rsidRPr="000A62F3" w:rsidRDefault="004F5F38" w:rsidP="004F5F38">
      <w:pPr>
        <w:spacing w:after="0" w:line="360" w:lineRule="auto"/>
        <w:jc w:val="center"/>
        <w:rPr>
          <w:rFonts w:ascii="Garamond" w:hAnsi="Garamond"/>
          <w:b/>
        </w:rPr>
      </w:pPr>
    </w:p>
    <w:p w14:paraId="23F74E8B" w14:textId="77777777" w:rsidR="004F5F38" w:rsidRPr="000A62F3" w:rsidRDefault="004F5F38" w:rsidP="004F5F38">
      <w:pPr>
        <w:spacing w:after="0" w:line="360" w:lineRule="auto"/>
        <w:jc w:val="center"/>
        <w:rPr>
          <w:rFonts w:ascii="Garamond" w:hAnsi="Garamond"/>
          <w:b/>
        </w:rPr>
      </w:pPr>
    </w:p>
    <w:p w14:paraId="618D00D0" w14:textId="77777777" w:rsidR="004F5F38" w:rsidRPr="000A62F3" w:rsidRDefault="004F5F38" w:rsidP="004F5F38">
      <w:pPr>
        <w:spacing w:after="0" w:line="360" w:lineRule="auto"/>
        <w:jc w:val="center"/>
        <w:rPr>
          <w:rFonts w:ascii="Garamond" w:hAnsi="Garamond"/>
          <w:b/>
        </w:rPr>
      </w:pPr>
    </w:p>
    <w:p w14:paraId="79650EFD" w14:textId="77777777" w:rsidR="004F5F38" w:rsidRPr="000A62F3" w:rsidRDefault="004F5F38" w:rsidP="004F5F38">
      <w:pPr>
        <w:spacing w:after="0" w:line="360" w:lineRule="auto"/>
        <w:jc w:val="center"/>
        <w:rPr>
          <w:rFonts w:ascii="Garamond" w:hAnsi="Garamond"/>
          <w:b/>
        </w:rPr>
      </w:pPr>
    </w:p>
    <w:p w14:paraId="34FD018A" w14:textId="77777777" w:rsidR="004F5F38" w:rsidRPr="000A62F3" w:rsidRDefault="004F5F38" w:rsidP="004F5F38">
      <w:pPr>
        <w:spacing w:after="0" w:line="360" w:lineRule="auto"/>
        <w:jc w:val="center"/>
        <w:rPr>
          <w:rFonts w:ascii="Garamond" w:hAnsi="Garamond"/>
          <w:b/>
        </w:rPr>
      </w:pPr>
    </w:p>
    <w:p w14:paraId="6930C7E6" w14:textId="77777777" w:rsidR="004F5F38" w:rsidRPr="000A62F3" w:rsidRDefault="004F5F38" w:rsidP="004F5F38">
      <w:pPr>
        <w:spacing w:after="0" w:line="360" w:lineRule="auto"/>
        <w:jc w:val="center"/>
        <w:rPr>
          <w:rFonts w:ascii="Garamond" w:hAnsi="Garamond"/>
          <w:b/>
        </w:rPr>
      </w:pPr>
    </w:p>
    <w:p w14:paraId="0F71A850" w14:textId="77777777" w:rsidR="004F5F38" w:rsidRPr="000A62F3" w:rsidRDefault="004F5F38" w:rsidP="004F5F38">
      <w:pPr>
        <w:spacing w:after="0" w:line="360" w:lineRule="auto"/>
        <w:jc w:val="center"/>
        <w:rPr>
          <w:rFonts w:ascii="Garamond" w:hAnsi="Garamond"/>
          <w:b/>
        </w:rPr>
      </w:pPr>
    </w:p>
    <w:p w14:paraId="1652ABCE" w14:textId="77777777" w:rsidR="004F5F38" w:rsidRPr="000A62F3" w:rsidRDefault="004F5F38" w:rsidP="004F5F38">
      <w:pPr>
        <w:spacing w:after="0" w:line="360" w:lineRule="auto"/>
        <w:jc w:val="center"/>
        <w:rPr>
          <w:rFonts w:ascii="Garamond" w:hAnsi="Garamond"/>
          <w:b/>
        </w:rPr>
      </w:pPr>
    </w:p>
    <w:p w14:paraId="7C95ADC9" w14:textId="77777777" w:rsidR="004F5F38" w:rsidRPr="000A62F3" w:rsidRDefault="004F5F38" w:rsidP="004F5F38">
      <w:pPr>
        <w:spacing w:after="0" w:line="360" w:lineRule="auto"/>
        <w:jc w:val="center"/>
        <w:rPr>
          <w:rFonts w:ascii="Garamond" w:hAnsi="Garamond"/>
          <w:b/>
        </w:rPr>
      </w:pPr>
    </w:p>
    <w:p w14:paraId="153901D1" w14:textId="77777777" w:rsidR="004F5F38" w:rsidRPr="000A62F3" w:rsidRDefault="004F5F38" w:rsidP="004F5F38">
      <w:pPr>
        <w:spacing w:after="0" w:line="360" w:lineRule="auto"/>
        <w:jc w:val="center"/>
        <w:rPr>
          <w:rFonts w:ascii="Garamond" w:hAnsi="Garamond"/>
          <w:b/>
        </w:rPr>
      </w:pPr>
    </w:p>
    <w:p w14:paraId="470763E6" w14:textId="77777777" w:rsidR="004F5F38" w:rsidRPr="000A62F3" w:rsidRDefault="004F5F38" w:rsidP="004F5F38">
      <w:pPr>
        <w:spacing w:after="0" w:line="360" w:lineRule="auto"/>
        <w:jc w:val="center"/>
        <w:rPr>
          <w:rFonts w:ascii="Garamond" w:hAnsi="Garamond"/>
          <w:b/>
        </w:rPr>
      </w:pPr>
    </w:p>
    <w:p w14:paraId="01905882" w14:textId="77777777" w:rsidR="004F5F38" w:rsidRPr="000A62F3" w:rsidRDefault="004F5F38" w:rsidP="004F5F38">
      <w:pPr>
        <w:spacing w:after="0" w:line="360" w:lineRule="auto"/>
        <w:jc w:val="center"/>
        <w:rPr>
          <w:rFonts w:ascii="Garamond" w:hAnsi="Garamond"/>
          <w:b/>
        </w:rPr>
      </w:pPr>
    </w:p>
    <w:p w14:paraId="19A02090" w14:textId="77777777" w:rsidR="004F5F38" w:rsidRPr="000A62F3" w:rsidRDefault="004F5F38" w:rsidP="004F5F38">
      <w:pPr>
        <w:spacing w:after="0" w:line="360" w:lineRule="auto"/>
        <w:jc w:val="center"/>
        <w:rPr>
          <w:rFonts w:ascii="Garamond" w:hAnsi="Garamond"/>
          <w:b/>
        </w:rPr>
      </w:pPr>
    </w:p>
    <w:p w14:paraId="2F0DE3AB" w14:textId="77777777" w:rsidR="004F5F38" w:rsidRPr="000A62F3" w:rsidRDefault="004F5F38" w:rsidP="004F5F38">
      <w:pPr>
        <w:spacing w:after="0" w:line="360" w:lineRule="auto"/>
        <w:jc w:val="center"/>
        <w:rPr>
          <w:rFonts w:ascii="Garamond" w:hAnsi="Garamond"/>
          <w:b/>
        </w:rPr>
      </w:pPr>
    </w:p>
    <w:p w14:paraId="42E3F4AB" w14:textId="77777777" w:rsidR="004F5F38" w:rsidRPr="000A62F3" w:rsidRDefault="004F5F38" w:rsidP="004F5F38">
      <w:pPr>
        <w:spacing w:after="0" w:line="360" w:lineRule="auto"/>
        <w:jc w:val="center"/>
        <w:rPr>
          <w:rFonts w:ascii="Garamond" w:hAnsi="Garamond"/>
          <w:b/>
        </w:rPr>
      </w:pPr>
    </w:p>
    <w:p w14:paraId="3E2E28A3" w14:textId="77777777" w:rsidR="004F5F38" w:rsidRPr="000A62F3" w:rsidRDefault="004F5F38" w:rsidP="004F5F38">
      <w:pPr>
        <w:spacing w:after="0" w:line="360" w:lineRule="auto"/>
        <w:jc w:val="center"/>
        <w:rPr>
          <w:rFonts w:ascii="Garamond" w:hAnsi="Garamond"/>
          <w:b/>
        </w:rPr>
      </w:pPr>
    </w:p>
    <w:p w14:paraId="0BD9D593" w14:textId="77777777" w:rsidR="004F5F38" w:rsidRPr="000A62F3" w:rsidRDefault="004F5F38" w:rsidP="004F5F38">
      <w:pPr>
        <w:spacing w:after="0" w:line="360" w:lineRule="auto"/>
        <w:jc w:val="center"/>
        <w:rPr>
          <w:rFonts w:ascii="Garamond" w:hAnsi="Garamond"/>
          <w:b/>
        </w:rPr>
      </w:pPr>
    </w:p>
    <w:p w14:paraId="3EE33282" w14:textId="77777777" w:rsidR="004F5F38" w:rsidRPr="000A62F3" w:rsidRDefault="004F5F38" w:rsidP="004F5F38">
      <w:pPr>
        <w:spacing w:after="0" w:line="360" w:lineRule="auto"/>
        <w:jc w:val="center"/>
        <w:rPr>
          <w:rFonts w:ascii="Garamond" w:hAnsi="Garamond"/>
          <w:b/>
        </w:rPr>
      </w:pPr>
    </w:p>
    <w:p w14:paraId="2D15715B" w14:textId="77777777" w:rsidR="004F5F38" w:rsidRDefault="004F5F38" w:rsidP="004F5F38">
      <w:pPr>
        <w:spacing w:after="0" w:line="360" w:lineRule="auto"/>
        <w:jc w:val="center"/>
        <w:rPr>
          <w:rFonts w:ascii="Garamond" w:hAnsi="Garamond"/>
          <w:b/>
        </w:rPr>
      </w:pPr>
    </w:p>
    <w:p w14:paraId="2AAA7884" w14:textId="77777777" w:rsidR="004F5F38" w:rsidRDefault="004F5F38" w:rsidP="004F5F38">
      <w:pPr>
        <w:spacing w:after="0" w:line="360" w:lineRule="auto"/>
        <w:jc w:val="center"/>
        <w:rPr>
          <w:rFonts w:ascii="Garamond" w:hAnsi="Garamond"/>
          <w:b/>
        </w:rPr>
      </w:pPr>
    </w:p>
    <w:p w14:paraId="68DE2C3A" w14:textId="77777777" w:rsidR="004F5F38" w:rsidRPr="000A62F3" w:rsidRDefault="004F5F38" w:rsidP="004F5F38">
      <w:pPr>
        <w:spacing w:after="0" w:line="360" w:lineRule="auto"/>
        <w:jc w:val="center"/>
        <w:rPr>
          <w:rFonts w:ascii="Garamond" w:hAnsi="Garamond"/>
          <w:b/>
        </w:rPr>
      </w:pPr>
    </w:p>
    <w:p w14:paraId="2E53A9D4" w14:textId="77777777" w:rsidR="004F5F38" w:rsidRPr="000A62F3" w:rsidRDefault="004F5F38" w:rsidP="004F5F38">
      <w:pPr>
        <w:spacing w:after="0" w:line="360" w:lineRule="auto"/>
        <w:jc w:val="center"/>
        <w:rPr>
          <w:rFonts w:ascii="Garamond" w:hAnsi="Garamond"/>
          <w:b/>
        </w:rPr>
      </w:pPr>
      <w:r w:rsidRPr="000A62F3">
        <w:rPr>
          <w:rFonts w:ascii="Garamond" w:hAnsi="Garamond"/>
          <w:b/>
        </w:rPr>
        <w:t>Table 1 (contd). Web 2.0 Technologies Mapped against Features</w:t>
      </w:r>
    </w:p>
    <w:p w14:paraId="5AA6EE0D" w14:textId="77777777" w:rsidR="004F5F38" w:rsidRPr="000A62F3" w:rsidRDefault="004F5F38" w:rsidP="004F5F38">
      <w:pPr>
        <w:tabs>
          <w:tab w:val="left" w:pos="9723"/>
        </w:tabs>
        <w:rPr>
          <w:rFonts w:ascii="Garamond" w:hAnsi="Garamond"/>
        </w:rPr>
      </w:pPr>
    </w:p>
    <w:tbl>
      <w:tblPr>
        <w:tblpPr w:leftFromText="180" w:rightFromText="180" w:vertAnchor="text" w:tblpX="-136" w:tblpY="1"/>
        <w:tblOverlap w:val="never"/>
        <w:tblW w:w="13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155"/>
        <w:gridCol w:w="774"/>
        <w:gridCol w:w="537"/>
        <w:gridCol w:w="537"/>
        <w:gridCol w:w="537"/>
        <w:gridCol w:w="537"/>
        <w:gridCol w:w="537"/>
        <w:gridCol w:w="537"/>
        <w:gridCol w:w="537"/>
        <w:gridCol w:w="537"/>
        <w:gridCol w:w="537"/>
        <w:gridCol w:w="537"/>
        <w:gridCol w:w="537"/>
        <w:gridCol w:w="537"/>
        <w:gridCol w:w="635"/>
        <w:gridCol w:w="567"/>
      </w:tblGrid>
      <w:tr w:rsidR="004F5F38" w:rsidRPr="000A62F3" w14:paraId="5E6B4CFA" w14:textId="77777777" w:rsidTr="0000704C">
        <w:trPr>
          <w:cantSplit/>
          <w:trHeight w:val="264"/>
        </w:trPr>
        <w:tc>
          <w:tcPr>
            <w:tcW w:w="5155" w:type="dxa"/>
            <w:tcBorders>
              <w:top w:val="nil"/>
              <w:left w:val="nil"/>
              <w:right w:val="single" w:sz="4" w:space="0" w:color="auto"/>
            </w:tcBorders>
            <w:shd w:val="clear" w:color="auto" w:fill="FFFFFF"/>
            <w:vAlign w:val="center"/>
          </w:tcPr>
          <w:p w14:paraId="51073FDD" w14:textId="77777777" w:rsidR="004F5F38" w:rsidRPr="000A62F3" w:rsidRDefault="004F5F38" w:rsidP="0000704C">
            <w:pPr>
              <w:spacing w:after="0" w:line="240" w:lineRule="auto"/>
              <w:jc w:val="center"/>
              <w:rPr>
                <w:rFonts w:ascii="Garamond" w:hAnsi="Garamond"/>
                <w:b/>
                <w:bCs/>
                <w:sz w:val="24"/>
                <w:szCs w:val="24"/>
              </w:rPr>
            </w:pPr>
          </w:p>
        </w:tc>
        <w:tc>
          <w:tcPr>
            <w:tcW w:w="4533" w:type="dxa"/>
            <w:gridSpan w:val="8"/>
            <w:tcBorders>
              <w:left w:val="single" w:sz="4" w:space="0" w:color="auto"/>
            </w:tcBorders>
            <w:shd w:val="clear" w:color="auto" w:fill="FFFFFF"/>
            <w:vAlign w:val="center"/>
          </w:tcPr>
          <w:p w14:paraId="1E29E4A4" w14:textId="77777777" w:rsidR="004F5F38" w:rsidRPr="000A62F3" w:rsidRDefault="004F5F38" w:rsidP="0000704C">
            <w:pPr>
              <w:spacing w:after="0" w:line="240" w:lineRule="auto"/>
              <w:jc w:val="center"/>
              <w:rPr>
                <w:rFonts w:ascii="Garamond" w:hAnsi="Garamond"/>
                <w:b/>
                <w:bCs/>
                <w:sz w:val="24"/>
                <w:szCs w:val="24"/>
              </w:rPr>
            </w:pPr>
            <w:r w:rsidRPr="000A62F3">
              <w:rPr>
                <w:rFonts w:ascii="Garamond" w:hAnsi="Garamond"/>
                <w:b/>
                <w:bCs/>
                <w:sz w:val="24"/>
                <w:szCs w:val="24"/>
              </w:rPr>
              <w:t>Common Features</w:t>
            </w:r>
          </w:p>
        </w:tc>
        <w:tc>
          <w:tcPr>
            <w:tcW w:w="2685" w:type="dxa"/>
            <w:gridSpan w:val="5"/>
            <w:tcBorders>
              <w:left w:val="single" w:sz="4" w:space="0" w:color="auto"/>
            </w:tcBorders>
            <w:shd w:val="clear" w:color="auto" w:fill="FFFFFF"/>
          </w:tcPr>
          <w:p w14:paraId="48353BDF" w14:textId="77777777" w:rsidR="004F5F38" w:rsidRPr="000A62F3" w:rsidRDefault="004F5F38" w:rsidP="0000704C">
            <w:pPr>
              <w:spacing w:after="0" w:line="240" w:lineRule="auto"/>
              <w:jc w:val="center"/>
              <w:rPr>
                <w:rFonts w:ascii="Garamond" w:hAnsi="Garamond"/>
                <w:b/>
                <w:bCs/>
                <w:sz w:val="24"/>
                <w:szCs w:val="24"/>
              </w:rPr>
            </w:pPr>
            <w:r w:rsidRPr="000A62F3">
              <w:rPr>
                <w:rFonts w:ascii="Garamond" w:hAnsi="Garamond"/>
                <w:b/>
                <w:bCs/>
                <w:sz w:val="24"/>
                <w:szCs w:val="24"/>
              </w:rPr>
              <w:t>Type of communication</w:t>
            </w:r>
          </w:p>
        </w:tc>
        <w:tc>
          <w:tcPr>
            <w:tcW w:w="1202" w:type="dxa"/>
            <w:gridSpan w:val="2"/>
            <w:tcBorders>
              <w:left w:val="single" w:sz="4" w:space="0" w:color="auto"/>
            </w:tcBorders>
            <w:shd w:val="clear" w:color="auto" w:fill="FFFFFF"/>
          </w:tcPr>
          <w:p w14:paraId="3D46C11D" w14:textId="77777777" w:rsidR="004F5F38" w:rsidRPr="000A62F3" w:rsidRDefault="004F5F38" w:rsidP="0000704C">
            <w:pPr>
              <w:spacing w:after="0" w:line="240" w:lineRule="auto"/>
              <w:jc w:val="center"/>
              <w:rPr>
                <w:rFonts w:ascii="Garamond" w:hAnsi="Garamond"/>
                <w:b/>
                <w:bCs/>
                <w:sz w:val="24"/>
                <w:szCs w:val="24"/>
              </w:rPr>
            </w:pPr>
            <w:r w:rsidRPr="000A62F3">
              <w:rPr>
                <w:rFonts w:ascii="Garamond" w:hAnsi="Garamond"/>
                <w:b/>
                <w:bCs/>
                <w:sz w:val="24"/>
                <w:szCs w:val="24"/>
              </w:rPr>
              <w:t>Media Richness</w:t>
            </w:r>
          </w:p>
        </w:tc>
      </w:tr>
      <w:tr w:rsidR="004F5F38" w:rsidRPr="000A62F3" w14:paraId="11F68D3C" w14:textId="77777777" w:rsidTr="0000704C">
        <w:trPr>
          <w:cantSplit/>
          <w:trHeight w:val="2205"/>
        </w:trPr>
        <w:tc>
          <w:tcPr>
            <w:tcW w:w="5155" w:type="dxa"/>
            <w:tcBorders>
              <w:right w:val="single" w:sz="4" w:space="0" w:color="auto"/>
            </w:tcBorders>
            <w:shd w:val="pct30" w:color="auto" w:fill="FFFFFF"/>
            <w:vAlign w:val="center"/>
          </w:tcPr>
          <w:p w14:paraId="5574EBAF" w14:textId="77777777" w:rsidR="004F5F38" w:rsidRPr="000A62F3" w:rsidRDefault="004F5F38" w:rsidP="0000704C">
            <w:pPr>
              <w:spacing w:after="0" w:line="240" w:lineRule="auto"/>
              <w:jc w:val="center"/>
              <w:rPr>
                <w:rFonts w:ascii="Garamond" w:hAnsi="Garamond"/>
                <w:b/>
                <w:bCs/>
                <w:color w:val="FFFFFF"/>
                <w:sz w:val="24"/>
                <w:szCs w:val="24"/>
              </w:rPr>
            </w:pPr>
            <w:r w:rsidRPr="000A62F3">
              <w:rPr>
                <w:rFonts w:ascii="Garamond" w:hAnsi="Garamond"/>
                <w:b/>
                <w:bCs/>
                <w:color w:val="FFFFFF"/>
                <w:sz w:val="24"/>
                <w:szCs w:val="24"/>
              </w:rPr>
              <w:t>Web 2.0 Technologies</w:t>
            </w:r>
          </w:p>
        </w:tc>
        <w:tc>
          <w:tcPr>
            <w:tcW w:w="774" w:type="dxa"/>
            <w:tcBorders>
              <w:left w:val="single" w:sz="4" w:space="0" w:color="auto"/>
            </w:tcBorders>
            <w:shd w:val="pct30" w:color="auto" w:fill="FFFFFF"/>
            <w:textDirection w:val="tbRl"/>
            <w:vAlign w:val="center"/>
          </w:tcPr>
          <w:p w14:paraId="018282C0"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Location Based Mobile Social Network / Technical</w:t>
            </w:r>
          </w:p>
        </w:tc>
        <w:tc>
          <w:tcPr>
            <w:tcW w:w="537" w:type="dxa"/>
            <w:tcBorders>
              <w:left w:val="single" w:sz="4" w:space="0" w:color="auto"/>
            </w:tcBorders>
            <w:shd w:val="pct30" w:color="auto" w:fill="FFFFFF"/>
            <w:textDirection w:val="tbRl"/>
            <w:vAlign w:val="center"/>
          </w:tcPr>
          <w:p w14:paraId="06DEC1FE"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 xml:space="preserve">Social Media Service / Music / Video Sharing </w:t>
            </w:r>
          </w:p>
        </w:tc>
        <w:tc>
          <w:tcPr>
            <w:tcW w:w="537" w:type="dxa"/>
            <w:tcBorders>
              <w:left w:val="single" w:sz="4" w:space="0" w:color="auto"/>
            </w:tcBorders>
            <w:shd w:val="pct30" w:color="auto" w:fill="FFFFFF"/>
            <w:textDirection w:val="tbRl"/>
            <w:vAlign w:val="center"/>
          </w:tcPr>
          <w:p w14:paraId="2AC4D045"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Social Networking</w:t>
            </w:r>
          </w:p>
        </w:tc>
        <w:tc>
          <w:tcPr>
            <w:tcW w:w="537" w:type="dxa"/>
            <w:tcBorders>
              <w:left w:val="single" w:sz="4" w:space="0" w:color="auto"/>
            </w:tcBorders>
            <w:shd w:val="pct30" w:color="auto" w:fill="FFFFFF"/>
            <w:textDirection w:val="tbRl"/>
            <w:vAlign w:val="center"/>
          </w:tcPr>
          <w:p w14:paraId="5B769F60"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Business Networking</w:t>
            </w:r>
          </w:p>
        </w:tc>
        <w:tc>
          <w:tcPr>
            <w:tcW w:w="537" w:type="dxa"/>
            <w:tcBorders>
              <w:left w:val="single" w:sz="4" w:space="0" w:color="auto"/>
            </w:tcBorders>
            <w:shd w:val="pct30" w:color="auto" w:fill="FFFFFF"/>
            <w:textDirection w:val="tbRl"/>
            <w:vAlign w:val="center"/>
          </w:tcPr>
          <w:p w14:paraId="70CCFFD3"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Travel and Lifestyle</w:t>
            </w:r>
          </w:p>
        </w:tc>
        <w:tc>
          <w:tcPr>
            <w:tcW w:w="537" w:type="dxa"/>
            <w:tcBorders>
              <w:left w:val="single" w:sz="4" w:space="0" w:color="auto"/>
            </w:tcBorders>
            <w:shd w:val="pct30" w:color="auto" w:fill="FFFFFF"/>
            <w:textDirection w:val="tbRl"/>
            <w:vAlign w:val="center"/>
          </w:tcPr>
          <w:p w14:paraId="037F3100"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Blogging</w:t>
            </w:r>
          </w:p>
        </w:tc>
        <w:tc>
          <w:tcPr>
            <w:tcW w:w="537" w:type="dxa"/>
            <w:tcBorders>
              <w:left w:val="single" w:sz="4" w:space="0" w:color="auto"/>
            </w:tcBorders>
            <w:shd w:val="pct30" w:color="auto" w:fill="FFFFFF"/>
            <w:textDirection w:val="tbRl"/>
            <w:vAlign w:val="center"/>
          </w:tcPr>
          <w:p w14:paraId="41877D7B" w14:textId="77777777" w:rsidR="004F5F38" w:rsidRPr="000A62F3" w:rsidRDefault="004F5F38" w:rsidP="0000704C">
            <w:pPr>
              <w:spacing w:after="0" w:line="240" w:lineRule="auto"/>
              <w:ind w:left="113" w:right="113"/>
              <w:jc w:val="center"/>
              <w:rPr>
                <w:rFonts w:ascii="Garamond" w:hAnsi="Garamond"/>
                <w:b/>
                <w:color w:val="FFFFFF"/>
                <w:sz w:val="16"/>
                <w:szCs w:val="16"/>
              </w:rPr>
            </w:pPr>
            <w:r w:rsidRPr="000A62F3">
              <w:rPr>
                <w:rFonts w:ascii="Garamond" w:hAnsi="Garamond"/>
                <w:b/>
                <w:color w:val="FFFFFF"/>
                <w:sz w:val="18"/>
                <w:szCs w:val="16"/>
              </w:rPr>
              <w:t>Data or text / Messaging Services</w:t>
            </w:r>
          </w:p>
        </w:tc>
        <w:tc>
          <w:tcPr>
            <w:tcW w:w="537" w:type="dxa"/>
            <w:tcBorders>
              <w:left w:val="single" w:sz="4" w:space="0" w:color="auto"/>
            </w:tcBorders>
            <w:shd w:val="pct30" w:color="auto" w:fill="FFFFFF"/>
            <w:textDirection w:val="tbRl"/>
          </w:tcPr>
          <w:p w14:paraId="05E59F2B"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Business Process Drive Application</w:t>
            </w:r>
          </w:p>
        </w:tc>
        <w:tc>
          <w:tcPr>
            <w:tcW w:w="537" w:type="dxa"/>
            <w:tcBorders>
              <w:left w:val="single" w:sz="4" w:space="0" w:color="auto"/>
            </w:tcBorders>
            <w:shd w:val="pct30" w:color="auto" w:fill="FFFFFF"/>
            <w:textDirection w:val="tbRl"/>
          </w:tcPr>
          <w:p w14:paraId="5517F309"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One to one</w:t>
            </w:r>
          </w:p>
        </w:tc>
        <w:tc>
          <w:tcPr>
            <w:tcW w:w="537" w:type="dxa"/>
            <w:tcBorders>
              <w:left w:val="single" w:sz="4" w:space="0" w:color="auto"/>
            </w:tcBorders>
            <w:shd w:val="pct30" w:color="auto" w:fill="FFFFFF"/>
            <w:textDirection w:val="tbRl"/>
          </w:tcPr>
          <w:p w14:paraId="12D385E0"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One to many</w:t>
            </w:r>
          </w:p>
        </w:tc>
        <w:tc>
          <w:tcPr>
            <w:tcW w:w="537" w:type="dxa"/>
            <w:tcBorders>
              <w:left w:val="single" w:sz="4" w:space="0" w:color="auto"/>
            </w:tcBorders>
            <w:shd w:val="pct30" w:color="auto" w:fill="FFFFFF"/>
            <w:textDirection w:val="tbRl"/>
          </w:tcPr>
          <w:p w14:paraId="57C3A18A"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Many-to-many</w:t>
            </w:r>
          </w:p>
        </w:tc>
        <w:tc>
          <w:tcPr>
            <w:tcW w:w="537" w:type="dxa"/>
            <w:tcBorders>
              <w:left w:val="single" w:sz="4" w:space="0" w:color="auto"/>
            </w:tcBorders>
            <w:shd w:val="pct30" w:color="auto" w:fill="FFFFFF"/>
            <w:textDirection w:val="tbRl"/>
          </w:tcPr>
          <w:p w14:paraId="071909B2"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One-way</w:t>
            </w:r>
          </w:p>
        </w:tc>
        <w:tc>
          <w:tcPr>
            <w:tcW w:w="537" w:type="dxa"/>
            <w:tcBorders>
              <w:left w:val="single" w:sz="4" w:space="0" w:color="auto"/>
            </w:tcBorders>
            <w:shd w:val="pct30" w:color="auto" w:fill="FFFFFF"/>
            <w:textDirection w:val="tbRl"/>
          </w:tcPr>
          <w:p w14:paraId="6695ADFB"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Two-way</w:t>
            </w:r>
          </w:p>
        </w:tc>
        <w:tc>
          <w:tcPr>
            <w:tcW w:w="635" w:type="dxa"/>
            <w:tcBorders>
              <w:left w:val="single" w:sz="4" w:space="0" w:color="auto"/>
            </w:tcBorders>
            <w:shd w:val="pct30" w:color="auto" w:fill="FFFFFF"/>
            <w:textDirection w:val="tbRl"/>
          </w:tcPr>
          <w:p w14:paraId="1740587E"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Text</w:t>
            </w:r>
          </w:p>
        </w:tc>
        <w:tc>
          <w:tcPr>
            <w:tcW w:w="567" w:type="dxa"/>
            <w:tcBorders>
              <w:left w:val="single" w:sz="4" w:space="0" w:color="auto"/>
            </w:tcBorders>
            <w:shd w:val="pct30" w:color="auto" w:fill="FFFFFF"/>
            <w:textDirection w:val="tbRl"/>
          </w:tcPr>
          <w:p w14:paraId="1A8F993E"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Video</w:t>
            </w:r>
          </w:p>
        </w:tc>
      </w:tr>
      <w:tr w:rsidR="004F5F38" w:rsidRPr="000A62F3" w14:paraId="726DE000" w14:textId="77777777" w:rsidTr="0000704C">
        <w:tc>
          <w:tcPr>
            <w:tcW w:w="5155" w:type="dxa"/>
            <w:shd w:val="clear" w:color="auto" w:fill="FFFFFF"/>
          </w:tcPr>
          <w:p w14:paraId="3A94E2A1"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Google Wave</w:t>
            </w:r>
            <w:r w:rsidRPr="000A62F3">
              <w:rPr>
                <w:rFonts w:ascii="Garamond" w:hAnsi="Garamond"/>
                <w:bCs/>
                <w:sz w:val="18"/>
                <w:szCs w:val="18"/>
              </w:rPr>
              <w:t xml:space="preserve"> </w:t>
            </w:r>
            <w:r>
              <w:rPr>
                <w:rFonts w:ascii="Garamond" w:hAnsi="Garamond"/>
                <w:bCs/>
                <w:sz w:val="18"/>
                <w:szCs w:val="18"/>
              </w:rPr>
              <w:t>was</w:t>
            </w:r>
            <w:r w:rsidRPr="000A62F3">
              <w:rPr>
                <w:rFonts w:ascii="Garamond" w:hAnsi="Garamond"/>
                <w:bCs/>
                <w:sz w:val="18"/>
                <w:szCs w:val="18"/>
              </w:rPr>
              <w:t xml:space="preserve"> an online software application product from Google, described as a "personal communication and collaboration tool". It </w:t>
            </w:r>
            <w:r>
              <w:rPr>
                <w:rFonts w:ascii="Garamond" w:hAnsi="Garamond"/>
                <w:bCs/>
                <w:sz w:val="18"/>
                <w:szCs w:val="18"/>
              </w:rPr>
              <w:t>was</w:t>
            </w:r>
            <w:r w:rsidRPr="000A62F3">
              <w:rPr>
                <w:rFonts w:ascii="Garamond" w:hAnsi="Garamond"/>
                <w:bCs/>
                <w:sz w:val="18"/>
                <w:szCs w:val="18"/>
              </w:rPr>
              <w:t xml:space="preserve"> a web-based service, computing platform, and communications protocol designed to merge e-mail, instant messaging, wikis, and social networking.</w:t>
            </w:r>
          </w:p>
        </w:tc>
        <w:tc>
          <w:tcPr>
            <w:tcW w:w="774" w:type="dxa"/>
            <w:shd w:val="clear" w:color="auto" w:fill="FFFFFF"/>
            <w:vAlign w:val="center"/>
          </w:tcPr>
          <w:p w14:paraId="7CC71E4A"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7DE1FAFC"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61668A5C"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35D6CC28"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C62E11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862F36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17214091"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71B6B558"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957D36E"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956CA27"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195ED91"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4FC7C4BE"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3DD38A89"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7776779E"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16D7DE0A"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58ECE4F0" w14:textId="77777777" w:rsidTr="0000704C">
        <w:tc>
          <w:tcPr>
            <w:tcW w:w="5155" w:type="dxa"/>
            <w:shd w:val="clear" w:color="auto" w:fill="FFFFFF"/>
          </w:tcPr>
          <w:p w14:paraId="7C374CF1"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bCs/>
                <w:sz w:val="18"/>
                <w:szCs w:val="18"/>
              </w:rPr>
              <w:lastRenderedPageBreak/>
              <w:t>FixMyStreet.com</w:t>
            </w:r>
            <w:r w:rsidRPr="000A62F3">
              <w:rPr>
                <w:rFonts w:ascii="Garamond" w:hAnsi="Garamond"/>
                <w:bCs/>
                <w:sz w:val="18"/>
                <w:szCs w:val="18"/>
              </w:rPr>
              <w:t xml:space="preserve"> is a website to help people report, view or discuss local problems they’ve found to their local council by simply locating them on a map.</w:t>
            </w:r>
          </w:p>
        </w:tc>
        <w:tc>
          <w:tcPr>
            <w:tcW w:w="774" w:type="dxa"/>
            <w:shd w:val="clear" w:color="auto" w:fill="FFFFFF"/>
            <w:vAlign w:val="center"/>
          </w:tcPr>
          <w:p w14:paraId="708FBDF2"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vAlign w:val="center"/>
          </w:tcPr>
          <w:p w14:paraId="5576EB9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E39EC3B"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1F28797D"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EC9730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14E7303"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99F1F04"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6875CFFE" w14:textId="77777777" w:rsidR="004F5F38" w:rsidRPr="000A62F3" w:rsidRDefault="004F5F38" w:rsidP="0000704C">
            <w:pPr>
              <w:spacing w:after="0" w:line="240" w:lineRule="auto"/>
              <w:jc w:val="center"/>
              <w:rPr>
                <w:rFonts w:ascii="Garamond" w:hAnsi="Garamond"/>
                <w:sz w:val="16"/>
                <w:szCs w:val="16"/>
              </w:rPr>
            </w:pPr>
          </w:p>
          <w:p w14:paraId="0AB920B6"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7B28ACFF"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281AC65"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23BF7EFA"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476FFF6"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4462A40"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72CFC7B1"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282CC777"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22F063AF" w14:textId="77777777" w:rsidTr="0000704C">
        <w:tc>
          <w:tcPr>
            <w:tcW w:w="5155" w:type="dxa"/>
            <w:shd w:val="clear" w:color="auto" w:fill="FFFFFF"/>
          </w:tcPr>
          <w:p w14:paraId="1317BAAF"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Cs/>
                <w:sz w:val="18"/>
                <w:szCs w:val="18"/>
              </w:rPr>
              <w:t xml:space="preserve">An </w:t>
            </w:r>
            <w:r w:rsidRPr="000A62F3">
              <w:rPr>
                <w:rFonts w:ascii="Garamond" w:hAnsi="Garamond"/>
                <w:b/>
                <w:bCs/>
                <w:sz w:val="18"/>
                <w:szCs w:val="18"/>
              </w:rPr>
              <w:t>e-petition</w:t>
            </w:r>
            <w:r w:rsidRPr="000A62F3">
              <w:rPr>
                <w:rFonts w:ascii="Garamond" w:hAnsi="Garamond"/>
                <w:bCs/>
                <w:sz w:val="18"/>
                <w:szCs w:val="18"/>
              </w:rPr>
              <w:t xml:space="preserve"> is a form of petition posted on a website. Individuals or groups can create a petition on the site and visitors can add their details to the petition to "sign" it. The format makes it easy to collect signatures, and it also makes it easier for us to respond directly using email.</w:t>
            </w:r>
          </w:p>
        </w:tc>
        <w:tc>
          <w:tcPr>
            <w:tcW w:w="774" w:type="dxa"/>
            <w:shd w:val="clear" w:color="auto" w:fill="FFFFFF"/>
            <w:vAlign w:val="center"/>
          </w:tcPr>
          <w:p w14:paraId="106189D8"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8F1D4C6"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07C7756"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01FAFC0E"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14A46873"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247C293"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16002DC3"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tcPr>
          <w:p w14:paraId="1FE859B3" w14:textId="77777777" w:rsidR="004F5F38" w:rsidRPr="000A62F3" w:rsidRDefault="004F5F38" w:rsidP="0000704C">
            <w:pPr>
              <w:spacing w:after="0" w:line="240" w:lineRule="auto"/>
              <w:jc w:val="center"/>
              <w:rPr>
                <w:rFonts w:ascii="Garamond" w:hAnsi="Garamond"/>
                <w:sz w:val="16"/>
                <w:szCs w:val="16"/>
              </w:rPr>
            </w:pPr>
          </w:p>
          <w:p w14:paraId="2FC5F9ED" w14:textId="77777777" w:rsidR="004F5F38" w:rsidRPr="000A62F3" w:rsidRDefault="004F5F38" w:rsidP="0000704C">
            <w:pPr>
              <w:spacing w:after="0" w:line="240" w:lineRule="auto"/>
              <w:jc w:val="center"/>
              <w:rPr>
                <w:rFonts w:ascii="Garamond" w:hAnsi="Garamond"/>
                <w:sz w:val="16"/>
                <w:szCs w:val="16"/>
              </w:rPr>
            </w:pPr>
          </w:p>
          <w:p w14:paraId="5911C107"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192711C5"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AE17F72"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7E2F9D5"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29970372"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16C068E"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48443CC5"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7CDC1A78"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04CD4D3A" w14:textId="77777777" w:rsidTr="0000704C">
        <w:tc>
          <w:tcPr>
            <w:tcW w:w="5155" w:type="dxa"/>
            <w:shd w:val="clear" w:color="auto" w:fill="FFFFFF"/>
          </w:tcPr>
          <w:p w14:paraId="7B2CEE3D"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LinkedIn</w:t>
            </w:r>
            <w:r w:rsidRPr="000A62F3">
              <w:rPr>
                <w:rFonts w:ascii="Garamond" w:hAnsi="Garamond"/>
                <w:bCs/>
                <w:sz w:val="18"/>
                <w:szCs w:val="18"/>
              </w:rPr>
              <w:t xml:space="preserve"> is a business-oriented social networking site. The purpose of the site is to allow registered users to maintain a list of contact details of people they know and trust in business. </w:t>
            </w:r>
          </w:p>
        </w:tc>
        <w:tc>
          <w:tcPr>
            <w:tcW w:w="774" w:type="dxa"/>
            <w:shd w:val="clear" w:color="auto" w:fill="FFFFFF"/>
            <w:vAlign w:val="center"/>
          </w:tcPr>
          <w:p w14:paraId="05BC86CF"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C8C755D"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37F332C"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61DAF646"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2826CCB9"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388A142"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5B9F48D3"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08B9BD91"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58AA2144"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11CB1362"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36B35CBC"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19F972BD"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11B3795B"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2D43507B"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0A734FE9"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2188E0CE" w14:textId="77777777" w:rsidTr="0000704C">
        <w:tc>
          <w:tcPr>
            <w:tcW w:w="5155" w:type="dxa"/>
            <w:shd w:val="clear" w:color="auto" w:fill="FFFFFF"/>
          </w:tcPr>
          <w:p w14:paraId="53186AA8"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MySpace</w:t>
            </w:r>
            <w:r w:rsidRPr="000A62F3">
              <w:rPr>
                <w:rFonts w:ascii="Garamond" w:hAnsi="Garamond"/>
                <w:bCs/>
                <w:sz w:val="18"/>
                <w:szCs w:val="18"/>
              </w:rPr>
              <w:t xml:space="preserve"> is a social networking website that offers customization of your profile and image on the web.</w:t>
            </w:r>
          </w:p>
        </w:tc>
        <w:tc>
          <w:tcPr>
            <w:tcW w:w="774" w:type="dxa"/>
            <w:shd w:val="clear" w:color="auto" w:fill="FFFFFF"/>
            <w:vAlign w:val="center"/>
          </w:tcPr>
          <w:p w14:paraId="6AC09EE6"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A9CBEA9"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A4B42D1"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vAlign w:val="center"/>
          </w:tcPr>
          <w:p w14:paraId="644F3BA4"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EAFFC1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5067AFD6"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4D193A3"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6719A775"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5E3A2C23"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78BC257C"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64F70007"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72C901A7"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4516033"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60E45A2B"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33641510"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04CD1A94" w14:textId="77777777" w:rsidTr="0000704C">
        <w:tc>
          <w:tcPr>
            <w:tcW w:w="5155" w:type="dxa"/>
            <w:shd w:val="clear" w:color="auto" w:fill="FFFFFF"/>
          </w:tcPr>
          <w:p w14:paraId="1B24F815"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BigTent</w:t>
            </w:r>
            <w:r w:rsidRPr="000A62F3">
              <w:rPr>
                <w:rFonts w:ascii="Garamond" w:hAnsi="Garamond"/>
                <w:bCs/>
                <w:sz w:val="18"/>
                <w:szCs w:val="18"/>
              </w:rPr>
              <w:t xml:space="preserve"> is a web-based organisation and communication portal for groups. Groups can plan events, manage memberships, host discussion forums, collect payments, and organize subgroups. Examples of groups using Big Tent are parenting groups, neighbourhood groups, school groups, alumni and professional groups, and hobby groups.</w:t>
            </w:r>
          </w:p>
        </w:tc>
        <w:tc>
          <w:tcPr>
            <w:tcW w:w="774" w:type="dxa"/>
            <w:shd w:val="clear" w:color="auto" w:fill="FFFFFF"/>
            <w:vAlign w:val="center"/>
          </w:tcPr>
          <w:p w14:paraId="744E0EC6" w14:textId="77777777" w:rsidR="004F5F38" w:rsidRDefault="004F5F38" w:rsidP="0000704C">
            <w:pPr>
              <w:spacing w:after="0" w:line="240" w:lineRule="auto"/>
              <w:jc w:val="center"/>
              <w:rPr>
                <w:rFonts w:ascii="Garamond" w:hAnsi="Garamond"/>
                <w:sz w:val="18"/>
                <w:szCs w:val="18"/>
              </w:rPr>
            </w:pPr>
          </w:p>
          <w:p w14:paraId="7199B744" w14:textId="77777777" w:rsidR="004F5F38" w:rsidRDefault="004F5F38" w:rsidP="0000704C">
            <w:pPr>
              <w:spacing w:after="0" w:line="240" w:lineRule="auto"/>
              <w:jc w:val="center"/>
              <w:rPr>
                <w:rFonts w:ascii="Garamond" w:hAnsi="Garamond"/>
                <w:sz w:val="18"/>
                <w:szCs w:val="18"/>
              </w:rPr>
            </w:pPr>
          </w:p>
          <w:p w14:paraId="311896ED" w14:textId="77777777" w:rsidR="004F5F38" w:rsidRDefault="004F5F38" w:rsidP="0000704C">
            <w:pPr>
              <w:spacing w:after="0" w:line="240" w:lineRule="auto"/>
              <w:jc w:val="center"/>
              <w:rPr>
                <w:rFonts w:ascii="Garamond" w:hAnsi="Garamond"/>
                <w:sz w:val="18"/>
                <w:szCs w:val="18"/>
              </w:rPr>
            </w:pPr>
          </w:p>
          <w:p w14:paraId="1762D93E" w14:textId="77777777" w:rsidR="004F5F38" w:rsidRDefault="004F5F38" w:rsidP="0000704C">
            <w:pPr>
              <w:spacing w:after="0" w:line="240" w:lineRule="auto"/>
              <w:jc w:val="center"/>
              <w:rPr>
                <w:rFonts w:ascii="Garamond" w:hAnsi="Garamond"/>
                <w:sz w:val="18"/>
                <w:szCs w:val="18"/>
              </w:rPr>
            </w:pPr>
          </w:p>
          <w:p w14:paraId="4634DC84" w14:textId="77777777" w:rsidR="004F5F38" w:rsidRDefault="004F5F38" w:rsidP="0000704C">
            <w:pPr>
              <w:spacing w:after="0" w:line="240" w:lineRule="auto"/>
              <w:jc w:val="center"/>
              <w:rPr>
                <w:rFonts w:ascii="Garamond" w:hAnsi="Garamond"/>
                <w:sz w:val="18"/>
                <w:szCs w:val="18"/>
              </w:rPr>
            </w:pPr>
          </w:p>
          <w:p w14:paraId="74FC883F" w14:textId="77777777" w:rsidR="004F5F38" w:rsidRDefault="004F5F38" w:rsidP="0000704C">
            <w:pPr>
              <w:spacing w:after="0" w:line="240" w:lineRule="auto"/>
              <w:jc w:val="center"/>
              <w:rPr>
                <w:rFonts w:ascii="Garamond" w:hAnsi="Garamond"/>
                <w:sz w:val="18"/>
                <w:szCs w:val="18"/>
              </w:rPr>
            </w:pPr>
          </w:p>
          <w:p w14:paraId="1703BFF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5E9245B"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5C24698F"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vAlign w:val="center"/>
          </w:tcPr>
          <w:p w14:paraId="7BF27D1F"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0B6F6DD"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62945A4"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186177C0"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tcPr>
          <w:p w14:paraId="6E3BCC0D"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70FFD9F"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B8169A6"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7EBEB136"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74A14F63"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B6F8305"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300252F9"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6435F38B"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669D5468" w14:textId="77777777" w:rsidTr="0000704C">
        <w:tc>
          <w:tcPr>
            <w:tcW w:w="5155" w:type="dxa"/>
            <w:shd w:val="clear" w:color="auto" w:fill="FFFFFF"/>
          </w:tcPr>
          <w:p w14:paraId="4B8155A4" w14:textId="77777777" w:rsidR="004F5F38" w:rsidRPr="000A62F3" w:rsidRDefault="004F5F38" w:rsidP="0000704C">
            <w:pPr>
              <w:spacing w:after="0" w:line="240" w:lineRule="auto"/>
              <w:jc w:val="both"/>
              <w:rPr>
                <w:rFonts w:ascii="Garamond" w:hAnsi="Garamond"/>
                <w:b/>
                <w:bCs/>
                <w:sz w:val="18"/>
                <w:szCs w:val="18"/>
              </w:rPr>
            </w:pPr>
            <w:r w:rsidRPr="000A62F3">
              <w:rPr>
                <w:rStyle w:val="Emphasis"/>
                <w:rFonts w:ascii="Garamond" w:hAnsi="Garamond"/>
                <w:bCs w:val="0"/>
                <w:sz w:val="18"/>
                <w:szCs w:val="18"/>
              </w:rPr>
              <w:t>Friendster</w:t>
            </w:r>
            <w:r w:rsidRPr="000A62F3">
              <w:rPr>
                <w:rFonts w:ascii="Garamond" w:hAnsi="Garamond"/>
                <w:bCs/>
                <w:sz w:val="18"/>
                <w:szCs w:val="18"/>
              </w:rPr>
              <w:t xml:space="preserve"> is a leading global social network emphasizing genuine friendships and the discovery of new people through friends</w:t>
            </w:r>
          </w:p>
        </w:tc>
        <w:tc>
          <w:tcPr>
            <w:tcW w:w="774" w:type="dxa"/>
            <w:shd w:val="clear" w:color="auto" w:fill="FFFFFF"/>
            <w:vAlign w:val="center"/>
          </w:tcPr>
          <w:p w14:paraId="3BBF3F0F"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2E2EB0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660524D"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7842221F"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1C23EA69"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8E48E6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33780C5"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tcPr>
          <w:p w14:paraId="6353FBBA"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7ECF992"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492F1833"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EC04547"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212E8C16"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11C0F2EC"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323413CA"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12E7EDE0"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039DDF71" w14:textId="77777777" w:rsidTr="0000704C">
        <w:tc>
          <w:tcPr>
            <w:tcW w:w="5155" w:type="dxa"/>
            <w:shd w:val="clear" w:color="auto" w:fill="FFFFFF"/>
          </w:tcPr>
          <w:p w14:paraId="3CBC162A" w14:textId="77777777" w:rsidR="004F5F38" w:rsidRPr="000A62F3" w:rsidRDefault="004F5F38" w:rsidP="0000704C">
            <w:pPr>
              <w:spacing w:after="0" w:line="240" w:lineRule="auto"/>
              <w:jc w:val="both"/>
              <w:rPr>
                <w:rStyle w:val="Emphasis"/>
                <w:rFonts w:ascii="Garamond" w:hAnsi="Garamond"/>
                <w:b w:val="0"/>
                <w:bCs w:val="0"/>
                <w:sz w:val="18"/>
                <w:szCs w:val="18"/>
              </w:rPr>
            </w:pPr>
            <w:r w:rsidRPr="000A62F3">
              <w:rPr>
                <w:rFonts w:ascii="Garamond" w:hAnsi="Garamond"/>
                <w:b/>
                <w:sz w:val="18"/>
                <w:szCs w:val="18"/>
              </w:rPr>
              <w:t>Nexopia.com</w:t>
            </w:r>
            <w:r w:rsidRPr="000A62F3">
              <w:rPr>
                <w:rFonts w:ascii="Garamond" w:hAnsi="Garamond"/>
                <w:bCs/>
                <w:sz w:val="18"/>
                <w:szCs w:val="18"/>
              </w:rPr>
              <w:t xml:space="preserve"> is a popular Canadian social networking website based in downtown Edmonton. Users are able to create and design their own profiles, friends list, blogs, galleries, articles, and forums. Interaction is accomplished through an internal personal messaging system, and public user comments on profiles, blogs or through threads and posts on the forums.</w:t>
            </w:r>
          </w:p>
        </w:tc>
        <w:tc>
          <w:tcPr>
            <w:tcW w:w="774" w:type="dxa"/>
            <w:shd w:val="clear" w:color="auto" w:fill="FFFFFF"/>
            <w:vAlign w:val="center"/>
          </w:tcPr>
          <w:p w14:paraId="16AB10D1"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BB0E74F"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CA6A32F"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6FCF019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37DBF12"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A180A0E"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47467FF2"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76A73DFA"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901A293"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1EC69388"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43168FBD"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53951C80"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1A734859"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53AB3CBF"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6B4650FD"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1681042C" w14:textId="77777777" w:rsidTr="0000704C">
        <w:tc>
          <w:tcPr>
            <w:tcW w:w="5155" w:type="dxa"/>
            <w:shd w:val="clear" w:color="auto" w:fill="FFFFFF"/>
          </w:tcPr>
          <w:p w14:paraId="5A91AA52"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Hi5</w:t>
            </w:r>
            <w:r w:rsidRPr="000A62F3">
              <w:rPr>
                <w:rFonts w:ascii="Garamond" w:hAnsi="Garamond"/>
                <w:bCs/>
                <w:sz w:val="18"/>
                <w:szCs w:val="18"/>
              </w:rPr>
              <w:t xml:space="preserve"> is a social networking website. In Hi5, users create an online profile in order to show information such as interests, age and hometown and upload user pictures where users can post comments. Hi5 also allows the user to create personal photo albums, play online games, and set up a music player in the profile. </w:t>
            </w:r>
          </w:p>
        </w:tc>
        <w:tc>
          <w:tcPr>
            <w:tcW w:w="774" w:type="dxa"/>
            <w:shd w:val="clear" w:color="auto" w:fill="FFFFFF"/>
            <w:vAlign w:val="center"/>
          </w:tcPr>
          <w:p w14:paraId="213FF571"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DB7A7E0"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79AFFC36"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6F6B9A87"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E141113"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2DFCC43"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4EABEF52"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3508F37B"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33719598"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784AEE1"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835AC3B"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2E1D19A5"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D6D89FD"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5E53677B"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40B5B8D8"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02FA3DD3" w14:textId="77777777" w:rsidTr="0000704C">
        <w:tc>
          <w:tcPr>
            <w:tcW w:w="5155" w:type="dxa"/>
            <w:shd w:val="clear" w:color="auto" w:fill="FFFFFF"/>
          </w:tcPr>
          <w:p w14:paraId="6E89CD52"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Hyves</w:t>
            </w:r>
            <w:r w:rsidRPr="000A62F3">
              <w:rPr>
                <w:rFonts w:ascii="Garamond" w:hAnsi="Garamond"/>
                <w:bCs/>
                <w:sz w:val="18"/>
                <w:szCs w:val="18"/>
              </w:rPr>
              <w:t xml:space="preserve"> is a free Dutch social networking site which enables keeping in touch with existing friends and making new friends. Users can create personalized pages of themselves with rich media content, such as photos, videos, flash content and custom layouts.</w:t>
            </w:r>
          </w:p>
        </w:tc>
        <w:tc>
          <w:tcPr>
            <w:tcW w:w="774" w:type="dxa"/>
            <w:shd w:val="clear" w:color="auto" w:fill="FFFFFF"/>
            <w:vAlign w:val="center"/>
          </w:tcPr>
          <w:p w14:paraId="3796AB9D"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A42845F"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54DCFE49"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3D142530"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8E38724"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5BC44EB6"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150C85C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1C748E64"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3E87522B"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8680C2B"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7AA7B192"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0E543A15"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5044FDD6"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01CADC27"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5E6C7CBD"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6F189D18" w14:textId="77777777" w:rsidTr="0000704C">
        <w:tc>
          <w:tcPr>
            <w:tcW w:w="5155" w:type="dxa"/>
            <w:shd w:val="clear" w:color="auto" w:fill="FFFFFF"/>
          </w:tcPr>
          <w:p w14:paraId="552285FE"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StudiVZ</w:t>
            </w:r>
            <w:r w:rsidRPr="000A62F3">
              <w:rPr>
                <w:rFonts w:ascii="Garamond" w:hAnsi="Garamond"/>
                <w:bCs/>
                <w:sz w:val="18"/>
                <w:szCs w:val="18"/>
              </w:rPr>
              <w:t xml:space="preserve"> is a social networking platform for students (in particular for college and university students in Europe), based in Berlin, Germany. Students are able to keep and maintain a personal page containing information about their name, age, study subjects, interests, courses and group memberships within StudiVZ. StudiVZ also provides a private </w:t>
            </w:r>
            <w:r w:rsidRPr="000A62F3">
              <w:rPr>
                <w:rFonts w:ascii="Garamond" w:hAnsi="Garamond"/>
                <w:bCs/>
                <w:sz w:val="18"/>
                <w:szCs w:val="18"/>
              </w:rPr>
              <w:lastRenderedPageBreak/>
              <w:t>messaging service for its members, including a birthday reminder for people on their friends list.</w:t>
            </w:r>
          </w:p>
        </w:tc>
        <w:tc>
          <w:tcPr>
            <w:tcW w:w="774" w:type="dxa"/>
            <w:shd w:val="clear" w:color="auto" w:fill="FFFFFF"/>
            <w:vAlign w:val="center"/>
          </w:tcPr>
          <w:p w14:paraId="287B3FE9"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1B4FA7F0"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59EA50F1"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0D30149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892423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E03FB2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9C6A43E"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vAlign w:val="center"/>
          </w:tcPr>
          <w:p w14:paraId="4497A448"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8863C1F"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0BD1C33"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11EF8714"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2D1DC6BC"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A5DE42D"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2F076FEF"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4B5DF8A5"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bl>
    <w:p w14:paraId="1E4F82AE" w14:textId="77777777" w:rsidR="004F5F38" w:rsidRPr="000A62F3" w:rsidRDefault="004F5F38" w:rsidP="004F5F38">
      <w:pPr>
        <w:spacing w:after="0" w:line="360" w:lineRule="auto"/>
        <w:jc w:val="center"/>
        <w:rPr>
          <w:rFonts w:ascii="Garamond" w:hAnsi="Garamond"/>
          <w:b/>
        </w:rPr>
      </w:pPr>
    </w:p>
    <w:p w14:paraId="6B55027C" w14:textId="77777777" w:rsidR="004F5F38" w:rsidRPr="000A62F3" w:rsidRDefault="004F5F38" w:rsidP="004F5F38">
      <w:pPr>
        <w:spacing w:after="0" w:line="360" w:lineRule="auto"/>
        <w:jc w:val="center"/>
        <w:rPr>
          <w:rFonts w:ascii="Garamond" w:hAnsi="Garamond"/>
          <w:b/>
        </w:rPr>
      </w:pPr>
    </w:p>
    <w:p w14:paraId="374D2E82" w14:textId="77777777" w:rsidR="004F5F38" w:rsidRPr="000A62F3" w:rsidRDefault="004F5F38" w:rsidP="004F5F38">
      <w:pPr>
        <w:spacing w:after="0" w:line="360" w:lineRule="auto"/>
        <w:jc w:val="center"/>
        <w:rPr>
          <w:rFonts w:ascii="Garamond" w:hAnsi="Garamond"/>
          <w:b/>
        </w:rPr>
      </w:pPr>
    </w:p>
    <w:p w14:paraId="26FDF497" w14:textId="77777777" w:rsidR="004F5F38" w:rsidRPr="000A62F3" w:rsidRDefault="004F5F38" w:rsidP="004F5F38">
      <w:pPr>
        <w:spacing w:after="0" w:line="360" w:lineRule="auto"/>
        <w:jc w:val="center"/>
        <w:rPr>
          <w:rFonts w:ascii="Garamond" w:hAnsi="Garamond"/>
          <w:b/>
        </w:rPr>
      </w:pPr>
    </w:p>
    <w:p w14:paraId="779D03A4" w14:textId="77777777" w:rsidR="004F5F38" w:rsidRPr="000A62F3" w:rsidRDefault="004F5F38" w:rsidP="004F5F38">
      <w:pPr>
        <w:spacing w:after="0" w:line="360" w:lineRule="auto"/>
        <w:jc w:val="center"/>
        <w:rPr>
          <w:rFonts w:ascii="Garamond" w:hAnsi="Garamond"/>
          <w:b/>
        </w:rPr>
      </w:pPr>
    </w:p>
    <w:p w14:paraId="5DA1B305" w14:textId="77777777" w:rsidR="004F5F38" w:rsidRPr="000A62F3" w:rsidRDefault="004F5F38" w:rsidP="004F5F38">
      <w:pPr>
        <w:spacing w:after="0" w:line="360" w:lineRule="auto"/>
        <w:jc w:val="center"/>
        <w:rPr>
          <w:rFonts w:ascii="Garamond" w:hAnsi="Garamond"/>
          <w:b/>
        </w:rPr>
      </w:pPr>
    </w:p>
    <w:p w14:paraId="1F5DBE2E" w14:textId="77777777" w:rsidR="004F5F38" w:rsidRPr="000A62F3" w:rsidRDefault="004F5F38" w:rsidP="004F5F38">
      <w:pPr>
        <w:spacing w:after="0" w:line="360" w:lineRule="auto"/>
        <w:jc w:val="center"/>
        <w:rPr>
          <w:rFonts w:ascii="Garamond" w:hAnsi="Garamond"/>
          <w:b/>
        </w:rPr>
      </w:pPr>
    </w:p>
    <w:p w14:paraId="6A55ABBF" w14:textId="77777777" w:rsidR="004F5F38" w:rsidRPr="000A62F3" w:rsidRDefault="004F5F38" w:rsidP="004F5F38">
      <w:pPr>
        <w:spacing w:after="0" w:line="360" w:lineRule="auto"/>
        <w:jc w:val="center"/>
        <w:rPr>
          <w:rFonts w:ascii="Garamond" w:hAnsi="Garamond"/>
          <w:b/>
        </w:rPr>
      </w:pPr>
    </w:p>
    <w:p w14:paraId="73AAB1B3" w14:textId="77777777" w:rsidR="004F5F38" w:rsidRPr="000A62F3" w:rsidRDefault="004F5F38" w:rsidP="004F5F38">
      <w:pPr>
        <w:spacing w:after="0" w:line="360" w:lineRule="auto"/>
        <w:jc w:val="center"/>
        <w:rPr>
          <w:rFonts w:ascii="Garamond" w:hAnsi="Garamond"/>
          <w:b/>
        </w:rPr>
      </w:pPr>
    </w:p>
    <w:p w14:paraId="76700EC5" w14:textId="77777777" w:rsidR="004F5F38" w:rsidRPr="000A62F3" w:rsidRDefault="004F5F38" w:rsidP="004F5F38">
      <w:pPr>
        <w:spacing w:after="0" w:line="360" w:lineRule="auto"/>
        <w:jc w:val="center"/>
        <w:rPr>
          <w:rFonts w:ascii="Garamond" w:hAnsi="Garamond"/>
          <w:b/>
        </w:rPr>
      </w:pPr>
    </w:p>
    <w:p w14:paraId="43F38763" w14:textId="77777777" w:rsidR="004F5F38" w:rsidRPr="000A62F3" w:rsidRDefault="004F5F38" w:rsidP="004F5F38">
      <w:pPr>
        <w:spacing w:after="0" w:line="360" w:lineRule="auto"/>
        <w:jc w:val="center"/>
        <w:rPr>
          <w:rFonts w:ascii="Garamond" w:hAnsi="Garamond"/>
          <w:b/>
        </w:rPr>
      </w:pPr>
    </w:p>
    <w:p w14:paraId="709DC97D" w14:textId="77777777" w:rsidR="004F5F38" w:rsidRPr="000A62F3" w:rsidRDefault="004F5F38" w:rsidP="004F5F38">
      <w:pPr>
        <w:spacing w:after="0" w:line="360" w:lineRule="auto"/>
        <w:jc w:val="center"/>
        <w:rPr>
          <w:rFonts w:ascii="Garamond" w:hAnsi="Garamond"/>
          <w:b/>
        </w:rPr>
      </w:pPr>
    </w:p>
    <w:p w14:paraId="7047A928" w14:textId="77777777" w:rsidR="004F5F38" w:rsidRPr="000A62F3" w:rsidRDefault="004F5F38" w:rsidP="004F5F38">
      <w:pPr>
        <w:spacing w:after="0" w:line="360" w:lineRule="auto"/>
        <w:jc w:val="center"/>
        <w:rPr>
          <w:rFonts w:ascii="Garamond" w:hAnsi="Garamond"/>
          <w:b/>
        </w:rPr>
      </w:pPr>
    </w:p>
    <w:p w14:paraId="08316157" w14:textId="77777777" w:rsidR="004F5F38" w:rsidRPr="000A62F3" w:rsidRDefault="004F5F38" w:rsidP="004F5F38">
      <w:pPr>
        <w:spacing w:after="0" w:line="360" w:lineRule="auto"/>
        <w:jc w:val="center"/>
        <w:rPr>
          <w:rFonts w:ascii="Garamond" w:hAnsi="Garamond"/>
          <w:b/>
        </w:rPr>
      </w:pPr>
    </w:p>
    <w:p w14:paraId="696FF92E" w14:textId="77777777" w:rsidR="004F5F38" w:rsidRPr="000A62F3" w:rsidRDefault="004F5F38" w:rsidP="004F5F38">
      <w:pPr>
        <w:spacing w:after="0" w:line="360" w:lineRule="auto"/>
        <w:jc w:val="center"/>
        <w:rPr>
          <w:rFonts w:ascii="Garamond" w:hAnsi="Garamond"/>
          <w:b/>
        </w:rPr>
      </w:pPr>
    </w:p>
    <w:p w14:paraId="07B74ADB" w14:textId="77777777" w:rsidR="004F5F38" w:rsidRPr="000A62F3" w:rsidRDefault="004F5F38" w:rsidP="004F5F38">
      <w:pPr>
        <w:spacing w:after="0" w:line="360" w:lineRule="auto"/>
        <w:jc w:val="center"/>
        <w:rPr>
          <w:rFonts w:ascii="Garamond" w:hAnsi="Garamond"/>
          <w:b/>
        </w:rPr>
      </w:pPr>
    </w:p>
    <w:p w14:paraId="1DBF71AD" w14:textId="77777777" w:rsidR="004F5F38" w:rsidRPr="000A62F3" w:rsidRDefault="004F5F38" w:rsidP="004F5F38">
      <w:pPr>
        <w:spacing w:after="0" w:line="360" w:lineRule="auto"/>
        <w:jc w:val="center"/>
        <w:rPr>
          <w:rFonts w:ascii="Garamond" w:hAnsi="Garamond"/>
          <w:b/>
        </w:rPr>
      </w:pPr>
    </w:p>
    <w:p w14:paraId="5478C394" w14:textId="77777777" w:rsidR="004F5F38" w:rsidRPr="000A62F3" w:rsidRDefault="004F5F38" w:rsidP="004F5F38">
      <w:pPr>
        <w:spacing w:after="0" w:line="360" w:lineRule="auto"/>
        <w:jc w:val="center"/>
        <w:rPr>
          <w:rFonts w:ascii="Garamond" w:hAnsi="Garamond"/>
          <w:b/>
        </w:rPr>
      </w:pPr>
    </w:p>
    <w:p w14:paraId="37F3D46A" w14:textId="77777777" w:rsidR="004F5F38" w:rsidRPr="000A62F3" w:rsidRDefault="004F5F38" w:rsidP="004F5F38">
      <w:pPr>
        <w:spacing w:after="0" w:line="360" w:lineRule="auto"/>
        <w:jc w:val="center"/>
        <w:rPr>
          <w:rFonts w:ascii="Garamond" w:hAnsi="Garamond"/>
          <w:b/>
        </w:rPr>
      </w:pPr>
    </w:p>
    <w:p w14:paraId="2028C392" w14:textId="77777777" w:rsidR="004F5F38" w:rsidRDefault="004F5F38" w:rsidP="004F5F38">
      <w:pPr>
        <w:spacing w:after="0" w:line="360" w:lineRule="auto"/>
        <w:jc w:val="center"/>
        <w:rPr>
          <w:rFonts w:ascii="Garamond" w:hAnsi="Garamond"/>
          <w:b/>
        </w:rPr>
      </w:pPr>
    </w:p>
    <w:p w14:paraId="56E38271" w14:textId="77777777" w:rsidR="004F5F38" w:rsidRDefault="004F5F38" w:rsidP="004F5F38">
      <w:pPr>
        <w:spacing w:after="0" w:line="360" w:lineRule="auto"/>
        <w:jc w:val="center"/>
        <w:rPr>
          <w:rFonts w:ascii="Garamond" w:hAnsi="Garamond"/>
          <w:b/>
        </w:rPr>
      </w:pPr>
    </w:p>
    <w:p w14:paraId="7110110C" w14:textId="77777777" w:rsidR="004F5F38" w:rsidRPr="000A62F3" w:rsidRDefault="004F5F38" w:rsidP="004F5F38">
      <w:pPr>
        <w:spacing w:after="0" w:line="360" w:lineRule="auto"/>
        <w:jc w:val="center"/>
        <w:rPr>
          <w:rFonts w:ascii="Garamond" w:hAnsi="Garamond"/>
          <w:b/>
        </w:rPr>
      </w:pPr>
    </w:p>
    <w:p w14:paraId="106AFE10" w14:textId="77777777" w:rsidR="004F5F38" w:rsidRPr="000A62F3" w:rsidRDefault="004F5F38" w:rsidP="004F5F38">
      <w:pPr>
        <w:spacing w:after="0" w:line="360" w:lineRule="auto"/>
        <w:jc w:val="center"/>
        <w:rPr>
          <w:rFonts w:ascii="Garamond" w:hAnsi="Garamond"/>
          <w:b/>
        </w:rPr>
      </w:pPr>
    </w:p>
    <w:p w14:paraId="73A1534C" w14:textId="77777777" w:rsidR="004F5F38" w:rsidRPr="000A62F3" w:rsidRDefault="004F5F38" w:rsidP="004F5F38">
      <w:pPr>
        <w:spacing w:after="0" w:line="360" w:lineRule="auto"/>
        <w:jc w:val="center"/>
        <w:rPr>
          <w:rFonts w:ascii="Garamond" w:hAnsi="Garamond"/>
          <w:b/>
        </w:rPr>
      </w:pPr>
    </w:p>
    <w:p w14:paraId="0F058040" w14:textId="77777777" w:rsidR="004F5F38" w:rsidRPr="000A62F3" w:rsidRDefault="004F5F38" w:rsidP="004F5F38">
      <w:pPr>
        <w:spacing w:after="0" w:line="360" w:lineRule="auto"/>
        <w:jc w:val="center"/>
        <w:rPr>
          <w:rFonts w:ascii="Garamond" w:hAnsi="Garamond"/>
          <w:b/>
        </w:rPr>
      </w:pPr>
      <w:r w:rsidRPr="000A62F3">
        <w:rPr>
          <w:rFonts w:ascii="Garamond" w:hAnsi="Garamond"/>
          <w:b/>
        </w:rPr>
        <w:t>Table 1 (contd). Web 2.0 Technologies Mapped against Features</w:t>
      </w:r>
    </w:p>
    <w:tbl>
      <w:tblPr>
        <w:tblpPr w:leftFromText="180" w:rightFromText="180" w:vertAnchor="text" w:tblpX="-136" w:tblpY="1"/>
        <w:tblOverlap w:val="never"/>
        <w:tblW w:w="13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155"/>
        <w:gridCol w:w="774"/>
        <w:gridCol w:w="537"/>
        <w:gridCol w:w="537"/>
        <w:gridCol w:w="537"/>
        <w:gridCol w:w="537"/>
        <w:gridCol w:w="537"/>
        <w:gridCol w:w="537"/>
        <w:gridCol w:w="537"/>
        <w:gridCol w:w="537"/>
        <w:gridCol w:w="537"/>
        <w:gridCol w:w="537"/>
        <w:gridCol w:w="537"/>
        <w:gridCol w:w="537"/>
        <w:gridCol w:w="635"/>
        <w:gridCol w:w="567"/>
      </w:tblGrid>
      <w:tr w:rsidR="004F5F38" w:rsidRPr="000A62F3" w14:paraId="2DBD0C80" w14:textId="77777777" w:rsidTr="0000704C">
        <w:trPr>
          <w:cantSplit/>
          <w:trHeight w:val="264"/>
        </w:trPr>
        <w:tc>
          <w:tcPr>
            <w:tcW w:w="5155" w:type="dxa"/>
            <w:tcBorders>
              <w:top w:val="nil"/>
              <w:left w:val="nil"/>
              <w:right w:val="single" w:sz="4" w:space="0" w:color="auto"/>
            </w:tcBorders>
            <w:shd w:val="clear" w:color="auto" w:fill="FFFFFF"/>
            <w:vAlign w:val="center"/>
          </w:tcPr>
          <w:p w14:paraId="6115D19E" w14:textId="77777777" w:rsidR="004F5F38" w:rsidRPr="000A62F3" w:rsidRDefault="004F5F38" w:rsidP="0000704C">
            <w:pPr>
              <w:spacing w:after="0" w:line="240" w:lineRule="auto"/>
              <w:jc w:val="center"/>
              <w:rPr>
                <w:rFonts w:ascii="Garamond" w:hAnsi="Garamond"/>
                <w:b/>
                <w:bCs/>
                <w:sz w:val="24"/>
                <w:szCs w:val="24"/>
              </w:rPr>
            </w:pPr>
          </w:p>
        </w:tc>
        <w:tc>
          <w:tcPr>
            <w:tcW w:w="4533" w:type="dxa"/>
            <w:gridSpan w:val="8"/>
            <w:tcBorders>
              <w:left w:val="single" w:sz="4" w:space="0" w:color="auto"/>
            </w:tcBorders>
            <w:shd w:val="clear" w:color="auto" w:fill="FFFFFF"/>
            <w:vAlign w:val="center"/>
          </w:tcPr>
          <w:p w14:paraId="1D178759" w14:textId="77777777" w:rsidR="004F5F38" w:rsidRPr="000A62F3" w:rsidRDefault="004F5F38" w:rsidP="0000704C">
            <w:pPr>
              <w:spacing w:after="0" w:line="240" w:lineRule="auto"/>
              <w:jc w:val="center"/>
              <w:rPr>
                <w:rFonts w:ascii="Garamond" w:hAnsi="Garamond"/>
                <w:b/>
                <w:bCs/>
                <w:sz w:val="24"/>
                <w:szCs w:val="24"/>
              </w:rPr>
            </w:pPr>
            <w:r w:rsidRPr="000A62F3">
              <w:rPr>
                <w:rFonts w:ascii="Garamond" w:hAnsi="Garamond"/>
                <w:b/>
                <w:bCs/>
                <w:sz w:val="24"/>
                <w:szCs w:val="24"/>
              </w:rPr>
              <w:t>Common Features</w:t>
            </w:r>
          </w:p>
        </w:tc>
        <w:tc>
          <w:tcPr>
            <w:tcW w:w="2685" w:type="dxa"/>
            <w:gridSpan w:val="5"/>
            <w:tcBorders>
              <w:left w:val="single" w:sz="4" w:space="0" w:color="auto"/>
            </w:tcBorders>
            <w:shd w:val="clear" w:color="auto" w:fill="FFFFFF"/>
          </w:tcPr>
          <w:p w14:paraId="2AB018DB" w14:textId="77777777" w:rsidR="004F5F38" w:rsidRPr="000A62F3" w:rsidRDefault="004F5F38" w:rsidP="0000704C">
            <w:pPr>
              <w:spacing w:after="0" w:line="240" w:lineRule="auto"/>
              <w:jc w:val="center"/>
              <w:rPr>
                <w:rFonts w:ascii="Garamond" w:hAnsi="Garamond"/>
                <w:b/>
                <w:bCs/>
                <w:sz w:val="24"/>
                <w:szCs w:val="24"/>
              </w:rPr>
            </w:pPr>
            <w:r w:rsidRPr="000A62F3">
              <w:rPr>
                <w:rFonts w:ascii="Garamond" w:hAnsi="Garamond"/>
                <w:b/>
                <w:bCs/>
                <w:sz w:val="24"/>
                <w:szCs w:val="24"/>
              </w:rPr>
              <w:t>Type of communication</w:t>
            </w:r>
          </w:p>
        </w:tc>
        <w:tc>
          <w:tcPr>
            <w:tcW w:w="1202" w:type="dxa"/>
            <w:gridSpan w:val="2"/>
            <w:tcBorders>
              <w:left w:val="single" w:sz="4" w:space="0" w:color="auto"/>
            </w:tcBorders>
            <w:shd w:val="clear" w:color="auto" w:fill="FFFFFF"/>
          </w:tcPr>
          <w:p w14:paraId="40B653E3" w14:textId="77777777" w:rsidR="004F5F38" w:rsidRPr="000A62F3" w:rsidRDefault="004F5F38" w:rsidP="0000704C">
            <w:pPr>
              <w:spacing w:after="0" w:line="240" w:lineRule="auto"/>
              <w:jc w:val="center"/>
              <w:rPr>
                <w:rFonts w:ascii="Garamond" w:hAnsi="Garamond"/>
                <w:b/>
                <w:bCs/>
                <w:sz w:val="24"/>
                <w:szCs w:val="24"/>
              </w:rPr>
            </w:pPr>
            <w:r w:rsidRPr="000A62F3">
              <w:rPr>
                <w:rFonts w:ascii="Garamond" w:hAnsi="Garamond"/>
                <w:b/>
                <w:bCs/>
                <w:sz w:val="24"/>
                <w:szCs w:val="24"/>
              </w:rPr>
              <w:t>Media Richness</w:t>
            </w:r>
          </w:p>
        </w:tc>
      </w:tr>
      <w:tr w:rsidR="004F5F38" w:rsidRPr="000A62F3" w14:paraId="2CF15CF9" w14:textId="77777777" w:rsidTr="0000704C">
        <w:trPr>
          <w:cantSplit/>
          <w:trHeight w:val="2205"/>
        </w:trPr>
        <w:tc>
          <w:tcPr>
            <w:tcW w:w="5155" w:type="dxa"/>
            <w:tcBorders>
              <w:right w:val="single" w:sz="4" w:space="0" w:color="auto"/>
            </w:tcBorders>
            <w:shd w:val="pct30" w:color="auto" w:fill="FFFFFF"/>
            <w:vAlign w:val="center"/>
          </w:tcPr>
          <w:p w14:paraId="48954698" w14:textId="77777777" w:rsidR="004F5F38" w:rsidRPr="000A62F3" w:rsidRDefault="004F5F38" w:rsidP="0000704C">
            <w:pPr>
              <w:spacing w:after="0" w:line="240" w:lineRule="auto"/>
              <w:jc w:val="center"/>
              <w:rPr>
                <w:rFonts w:ascii="Garamond" w:hAnsi="Garamond"/>
                <w:b/>
                <w:bCs/>
                <w:color w:val="FFFFFF"/>
                <w:sz w:val="24"/>
                <w:szCs w:val="24"/>
              </w:rPr>
            </w:pPr>
            <w:r w:rsidRPr="000A62F3">
              <w:rPr>
                <w:rFonts w:ascii="Garamond" w:hAnsi="Garamond"/>
                <w:b/>
                <w:bCs/>
                <w:color w:val="FFFFFF"/>
                <w:sz w:val="24"/>
                <w:szCs w:val="24"/>
              </w:rPr>
              <w:t>Web 2.0 Technologies</w:t>
            </w:r>
          </w:p>
        </w:tc>
        <w:tc>
          <w:tcPr>
            <w:tcW w:w="774" w:type="dxa"/>
            <w:tcBorders>
              <w:left w:val="single" w:sz="4" w:space="0" w:color="auto"/>
            </w:tcBorders>
            <w:shd w:val="pct30" w:color="auto" w:fill="FFFFFF"/>
            <w:textDirection w:val="tbRl"/>
            <w:vAlign w:val="center"/>
          </w:tcPr>
          <w:p w14:paraId="21C2029F"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Location Based Mobile Social Network / Technical</w:t>
            </w:r>
          </w:p>
        </w:tc>
        <w:tc>
          <w:tcPr>
            <w:tcW w:w="537" w:type="dxa"/>
            <w:tcBorders>
              <w:left w:val="single" w:sz="4" w:space="0" w:color="auto"/>
            </w:tcBorders>
            <w:shd w:val="pct30" w:color="auto" w:fill="FFFFFF"/>
            <w:textDirection w:val="tbRl"/>
            <w:vAlign w:val="center"/>
          </w:tcPr>
          <w:p w14:paraId="2AEB5997"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 xml:space="preserve">Social Media Service / Music / Video Sharing </w:t>
            </w:r>
          </w:p>
        </w:tc>
        <w:tc>
          <w:tcPr>
            <w:tcW w:w="537" w:type="dxa"/>
            <w:tcBorders>
              <w:left w:val="single" w:sz="4" w:space="0" w:color="auto"/>
            </w:tcBorders>
            <w:shd w:val="pct30" w:color="auto" w:fill="FFFFFF"/>
            <w:textDirection w:val="tbRl"/>
            <w:vAlign w:val="center"/>
          </w:tcPr>
          <w:p w14:paraId="21D8C8CE"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Social Networking</w:t>
            </w:r>
          </w:p>
        </w:tc>
        <w:tc>
          <w:tcPr>
            <w:tcW w:w="537" w:type="dxa"/>
            <w:tcBorders>
              <w:left w:val="single" w:sz="4" w:space="0" w:color="auto"/>
            </w:tcBorders>
            <w:shd w:val="pct30" w:color="auto" w:fill="FFFFFF"/>
            <w:textDirection w:val="tbRl"/>
            <w:vAlign w:val="center"/>
          </w:tcPr>
          <w:p w14:paraId="149C3D3D"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Business Networking</w:t>
            </w:r>
          </w:p>
        </w:tc>
        <w:tc>
          <w:tcPr>
            <w:tcW w:w="537" w:type="dxa"/>
            <w:tcBorders>
              <w:left w:val="single" w:sz="4" w:space="0" w:color="auto"/>
            </w:tcBorders>
            <w:shd w:val="pct30" w:color="auto" w:fill="FFFFFF"/>
            <w:textDirection w:val="tbRl"/>
            <w:vAlign w:val="center"/>
          </w:tcPr>
          <w:p w14:paraId="48E5FBB1"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Travel and Lifestyle</w:t>
            </w:r>
          </w:p>
        </w:tc>
        <w:tc>
          <w:tcPr>
            <w:tcW w:w="537" w:type="dxa"/>
            <w:tcBorders>
              <w:left w:val="single" w:sz="4" w:space="0" w:color="auto"/>
            </w:tcBorders>
            <w:shd w:val="pct30" w:color="auto" w:fill="FFFFFF"/>
            <w:textDirection w:val="tbRl"/>
            <w:vAlign w:val="center"/>
          </w:tcPr>
          <w:p w14:paraId="39F5876C"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Blogging</w:t>
            </w:r>
          </w:p>
        </w:tc>
        <w:tc>
          <w:tcPr>
            <w:tcW w:w="537" w:type="dxa"/>
            <w:tcBorders>
              <w:left w:val="single" w:sz="4" w:space="0" w:color="auto"/>
            </w:tcBorders>
            <w:shd w:val="pct30" w:color="auto" w:fill="FFFFFF"/>
            <w:textDirection w:val="tbRl"/>
            <w:vAlign w:val="center"/>
          </w:tcPr>
          <w:p w14:paraId="1B591713" w14:textId="77777777" w:rsidR="004F5F38" w:rsidRPr="000A62F3" w:rsidRDefault="004F5F38" w:rsidP="0000704C">
            <w:pPr>
              <w:spacing w:after="0" w:line="240" w:lineRule="auto"/>
              <w:ind w:left="113" w:right="113"/>
              <w:jc w:val="center"/>
              <w:rPr>
                <w:rFonts w:ascii="Garamond" w:hAnsi="Garamond"/>
                <w:b/>
                <w:color w:val="FFFFFF"/>
                <w:sz w:val="16"/>
                <w:szCs w:val="16"/>
              </w:rPr>
            </w:pPr>
            <w:r w:rsidRPr="000A62F3">
              <w:rPr>
                <w:rFonts w:ascii="Garamond" w:hAnsi="Garamond"/>
                <w:b/>
                <w:color w:val="FFFFFF"/>
                <w:sz w:val="18"/>
                <w:szCs w:val="16"/>
              </w:rPr>
              <w:t>Data or text / Messaging Services</w:t>
            </w:r>
          </w:p>
        </w:tc>
        <w:tc>
          <w:tcPr>
            <w:tcW w:w="537" w:type="dxa"/>
            <w:tcBorders>
              <w:left w:val="single" w:sz="4" w:space="0" w:color="auto"/>
            </w:tcBorders>
            <w:shd w:val="pct30" w:color="auto" w:fill="FFFFFF"/>
            <w:textDirection w:val="tbRl"/>
          </w:tcPr>
          <w:p w14:paraId="43D6E967"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Business Process Drive Application</w:t>
            </w:r>
          </w:p>
        </w:tc>
        <w:tc>
          <w:tcPr>
            <w:tcW w:w="537" w:type="dxa"/>
            <w:tcBorders>
              <w:left w:val="single" w:sz="4" w:space="0" w:color="auto"/>
            </w:tcBorders>
            <w:shd w:val="pct30" w:color="auto" w:fill="FFFFFF"/>
            <w:textDirection w:val="tbRl"/>
          </w:tcPr>
          <w:p w14:paraId="26C4E26C"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One to one</w:t>
            </w:r>
          </w:p>
        </w:tc>
        <w:tc>
          <w:tcPr>
            <w:tcW w:w="537" w:type="dxa"/>
            <w:tcBorders>
              <w:left w:val="single" w:sz="4" w:space="0" w:color="auto"/>
            </w:tcBorders>
            <w:shd w:val="pct30" w:color="auto" w:fill="FFFFFF"/>
            <w:textDirection w:val="tbRl"/>
          </w:tcPr>
          <w:p w14:paraId="6A2F0014"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One to many</w:t>
            </w:r>
          </w:p>
        </w:tc>
        <w:tc>
          <w:tcPr>
            <w:tcW w:w="537" w:type="dxa"/>
            <w:tcBorders>
              <w:left w:val="single" w:sz="4" w:space="0" w:color="auto"/>
            </w:tcBorders>
            <w:shd w:val="pct30" w:color="auto" w:fill="FFFFFF"/>
            <w:textDirection w:val="tbRl"/>
          </w:tcPr>
          <w:p w14:paraId="2822FDF9"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Many-to-many</w:t>
            </w:r>
          </w:p>
        </w:tc>
        <w:tc>
          <w:tcPr>
            <w:tcW w:w="537" w:type="dxa"/>
            <w:tcBorders>
              <w:left w:val="single" w:sz="4" w:space="0" w:color="auto"/>
            </w:tcBorders>
            <w:shd w:val="pct30" w:color="auto" w:fill="FFFFFF"/>
            <w:textDirection w:val="tbRl"/>
          </w:tcPr>
          <w:p w14:paraId="6175F2DA"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One-way</w:t>
            </w:r>
          </w:p>
        </w:tc>
        <w:tc>
          <w:tcPr>
            <w:tcW w:w="537" w:type="dxa"/>
            <w:tcBorders>
              <w:left w:val="single" w:sz="4" w:space="0" w:color="auto"/>
            </w:tcBorders>
            <w:shd w:val="pct30" w:color="auto" w:fill="FFFFFF"/>
            <w:textDirection w:val="tbRl"/>
          </w:tcPr>
          <w:p w14:paraId="04F27449"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Two-way</w:t>
            </w:r>
          </w:p>
        </w:tc>
        <w:tc>
          <w:tcPr>
            <w:tcW w:w="635" w:type="dxa"/>
            <w:tcBorders>
              <w:left w:val="single" w:sz="4" w:space="0" w:color="auto"/>
            </w:tcBorders>
            <w:shd w:val="pct30" w:color="auto" w:fill="FFFFFF"/>
            <w:textDirection w:val="tbRl"/>
          </w:tcPr>
          <w:p w14:paraId="6463B4E3"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Text</w:t>
            </w:r>
          </w:p>
        </w:tc>
        <w:tc>
          <w:tcPr>
            <w:tcW w:w="567" w:type="dxa"/>
            <w:tcBorders>
              <w:left w:val="single" w:sz="4" w:space="0" w:color="auto"/>
            </w:tcBorders>
            <w:shd w:val="pct30" w:color="auto" w:fill="FFFFFF"/>
            <w:textDirection w:val="tbRl"/>
          </w:tcPr>
          <w:p w14:paraId="601F5449"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Video</w:t>
            </w:r>
          </w:p>
        </w:tc>
      </w:tr>
      <w:tr w:rsidR="004F5F38" w:rsidRPr="000A62F3" w14:paraId="0F55ADEC" w14:textId="77777777" w:rsidTr="0000704C">
        <w:tc>
          <w:tcPr>
            <w:tcW w:w="5155" w:type="dxa"/>
            <w:shd w:val="clear" w:color="auto" w:fill="FFFFFF"/>
          </w:tcPr>
          <w:p w14:paraId="428877E0"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IWiW</w:t>
            </w:r>
            <w:r w:rsidRPr="000A62F3">
              <w:rPr>
                <w:rFonts w:ascii="Garamond" w:hAnsi="Garamond"/>
                <w:bCs/>
                <w:sz w:val="18"/>
                <w:szCs w:val="18"/>
              </w:rPr>
              <w:t xml:space="preserve"> (abbreviation for </w:t>
            </w:r>
            <w:r w:rsidRPr="000A62F3">
              <w:rPr>
                <w:rFonts w:ascii="Garamond" w:hAnsi="Garamond"/>
                <w:bCs/>
                <w:i/>
                <w:iCs/>
                <w:sz w:val="18"/>
                <w:szCs w:val="18"/>
              </w:rPr>
              <w:t>International Who is Who</w:t>
            </w:r>
            <w:r w:rsidRPr="000A62F3">
              <w:rPr>
                <w:rFonts w:ascii="Garamond" w:hAnsi="Garamond"/>
                <w:bCs/>
                <w:sz w:val="18"/>
                <w:szCs w:val="18"/>
              </w:rPr>
              <w:t>) is a Hungarian social networking web service. Users can provide personal information such as the place they live in, date of birth, schools and universities they attended, workplaces, interests and pets.</w:t>
            </w:r>
          </w:p>
        </w:tc>
        <w:tc>
          <w:tcPr>
            <w:tcW w:w="774" w:type="dxa"/>
            <w:shd w:val="clear" w:color="auto" w:fill="FFFFFF"/>
            <w:vAlign w:val="center"/>
          </w:tcPr>
          <w:p w14:paraId="086BA7CB"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510BAF0"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DE058C4"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72BA06E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5A8CD59"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17DAB6F6"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3CA9B6D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55D8F84D"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7FBA8EC4"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3303EB84"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386EF99A"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146A49D6"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4C9F55C2"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17A9C41A"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66D4DE01"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2EE8F660" w14:textId="77777777" w:rsidTr="0000704C">
        <w:tc>
          <w:tcPr>
            <w:tcW w:w="5155" w:type="dxa"/>
            <w:shd w:val="clear" w:color="auto" w:fill="FFFFFF"/>
          </w:tcPr>
          <w:p w14:paraId="64FDFD3D"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Decayenne</w:t>
            </w:r>
            <w:r w:rsidRPr="000A62F3">
              <w:rPr>
                <w:rFonts w:ascii="Garamond" w:hAnsi="Garamond"/>
                <w:bCs/>
                <w:sz w:val="18"/>
                <w:szCs w:val="18"/>
              </w:rPr>
              <w:t xml:space="preserve"> </w:t>
            </w:r>
            <w:r>
              <w:rPr>
                <w:rFonts w:ascii="Garamond" w:hAnsi="Garamond"/>
                <w:bCs/>
                <w:sz w:val="18"/>
                <w:szCs w:val="18"/>
              </w:rPr>
              <w:t>was</w:t>
            </w:r>
            <w:r w:rsidRPr="000A62F3">
              <w:rPr>
                <w:rFonts w:ascii="Garamond" w:hAnsi="Garamond"/>
                <w:bCs/>
                <w:sz w:val="18"/>
                <w:szCs w:val="18"/>
              </w:rPr>
              <w:t xml:space="preserve"> an invitation-only on-line social netwo</w:t>
            </w:r>
            <w:r>
              <w:rPr>
                <w:rFonts w:ascii="Garamond" w:hAnsi="Garamond"/>
                <w:bCs/>
                <w:sz w:val="18"/>
                <w:szCs w:val="18"/>
              </w:rPr>
              <w:t>rk service. Its member pool aimed</w:t>
            </w:r>
            <w:r w:rsidRPr="000A62F3">
              <w:rPr>
                <w:rFonts w:ascii="Garamond" w:hAnsi="Garamond"/>
                <w:bCs/>
                <w:sz w:val="18"/>
                <w:szCs w:val="18"/>
              </w:rPr>
              <w:t xml:space="preserve"> at exclusivity and </w:t>
            </w:r>
            <w:r>
              <w:rPr>
                <w:rFonts w:ascii="Garamond" w:hAnsi="Garamond"/>
                <w:bCs/>
                <w:sz w:val="18"/>
                <w:szCs w:val="18"/>
              </w:rPr>
              <w:t>was</w:t>
            </w:r>
            <w:r w:rsidRPr="000A62F3">
              <w:rPr>
                <w:rFonts w:ascii="Garamond" w:hAnsi="Garamond"/>
                <w:bCs/>
                <w:sz w:val="18"/>
                <w:szCs w:val="18"/>
              </w:rPr>
              <w:t xml:space="preserve"> composed of mostly Europeans and Americans. Although primarily a website, the Decayenne community </w:t>
            </w:r>
            <w:r>
              <w:rPr>
                <w:rFonts w:ascii="Garamond" w:hAnsi="Garamond"/>
                <w:bCs/>
                <w:sz w:val="18"/>
                <w:szCs w:val="18"/>
              </w:rPr>
              <w:t>met</w:t>
            </w:r>
            <w:r w:rsidRPr="000A62F3">
              <w:rPr>
                <w:rFonts w:ascii="Garamond" w:hAnsi="Garamond"/>
                <w:bCs/>
                <w:sz w:val="18"/>
                <w:szCs w:val="18"/>
              </w:rPr>
              <w:t xml:space="preserve"> off-line in both official and unofficial events.</w:t>
            </w:r>
          </w:p>
        </w:tc>
        <w:tc>
          <w:tcPr>
            <w:tcW w:w="774" w:type="dxa"/>
            <w:shd w:val="clear" w:color="auto" w:fill="FFFFFF"/>
            <w:vAlign w:val="center"/>
          </w:tcPr>
          <w:p w14:paraId="7EE90A70"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D425F80"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656923C"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4234CE61"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EDE3D1F"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EDBBEF5"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3F3977A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1AB0E3F1"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F2561F4"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82B9978"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BAB638A"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691681E4"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1F820316"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59BD351D"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4AAB765F"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31661DD3" w14:textId="77777777" w:rsidTr="0000704C">
        <w:tc>
          <w:tcPr>
            <w:tcW w:w="5155" w:type="dxa"/>
            <w:shd w:val="clear" w:color="auto" w:fill="FFFFFF"/>
          </w:tcPr>
          <w:p w14:paraId="3A408EE0"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Tagged.com</w:t>
            </w:r>
            <w:r w:rsidRPr="000A62F3">
              <w:rPr>
                <w:rFonts w:ascii="Garamond" w:hAnsi="Garamond"/>
                <w:bCs/>
                <w:sz w:val="18"/>
                <w:szCs w:val="18"/>
              </w:rPr>
              <w:t xml:space="preserve"> is a social networking site. Tagged members can play games, meet new people based on suggestions, and share tags and virtual gifts. Tagged was the subject of numerous customer complaints for sending deceptive bulk mail.</w:t>
            </w:r>
          </w:p>
        </w:tc>
        <w:tc>
          <w:tcPr>
            <w:tcW w:w="774" w:type="dxa"/>
            <w:shd w:val="clear" w:color="auto" w:fill="FFFFFF"/>
            <w:vAlign w:val="center"/>
          </w:tcPr>
          <w:p w14:paraId="59B60496"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6DAC6D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20AB924"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706D52C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D0E493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181B52CB"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6B43F5BC"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tcPr>
          <w:p w14:paraId="29370BC8"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3FCBD372"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97B8373"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26E8DBE"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4640B05A"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3ABA4FFA"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189AF726"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0C0831AB"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105BB6AD" w14:textId="77777777" w:rsidTr="0000704C">
        <w:tc>
          <w:tcPr>
            <w:tcW w:w="5155" w:type="dxa"/>
            <w:shd w:val="clear" w:color="auto" w:fill="FFFFFF"/>
          </w:tcPr>
          <w:p w14:paraId="3593040A"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XING</w:t>
            </w:r>
            <w:r w:rsidRPr="000A62F3">
              <w:rPr>
                <w:rFonts w:ascii="Garamond" w:hAnsi="Garamond"/>
                <w:bCs/>
                <w:sz w:val="18"/>
                <w:szCs w:val="18"/>
              </w:rPr>
              <w:t xml:space="preserve"> is a social software platform for enabling a small-world network for professionals. The platform offers personal profiles, groups, discussion forums, event coordination, and other common social community features. But many core functions, like searching for people with specific qualifications or messaging people to whom one is not already connected, can only be accessed by the premium members.</w:t>
            </w:r>
          </w:p>
        </w:tc>
        <w:tc>
          <w:tcPr>
            <w:tcW w:w="774" w:type="dxa"/>
            <w:shd w:val="clear" w:color="auto" w:fill="FFFFFF"/>
            <w:vAlign w:val="center"/>
          </w:tcPr>
          <w:p w14:paraId="640ECC0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6B6CF17"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E3359F4"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230ED31D"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0AC5C17A"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5F9C12CD"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018A2622"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tcPr>
          <w:p w14:paraId="2BE589CB"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1FE4075E"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9FB5F3B"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B810D80"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70EFA606"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34C1376B"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7377D012"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56763853"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0EE61182" w14:textId="77777777" w:rsidTr="0000704C">
        <w:tc>
          <w:tcPr>
            <w:tcW w:w="5155" w:type="dxa"/>
            <w:shd w:val="clear" w:color="auto" w:fill="FFFFFF"/>
          </w:tcPr>
          <w:p w14:paraId="297BBB41"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Badoo</w:t>
            </w:r>
            <w:r w:rsidRPr="000A62F3">
              <w:rPr>
                <w:rFonts w:ascii="Garamond" w:hAnsi="Garamond"/>
                <w:bCs/>
                <w:sz w:val="18"/>
                <w:szCs w:val="18"/>
              </w:rPr>
              <w:t xml:space="preserve"> is a multi-lingual social networking website. Badoo is "like a chat room, dating site and picture rating site disguised as a social network."</w:t>
            </w:r>
          </w:p>
        </w:tc>
        <w:tc>
          <w:tcPr>
            <w:tcW w:w="774" w:type="dxa"/>
            <w:shd w:val="clear" w:color="auto" w:fill="FFFFFF"/>
            <w:vAlign w:val="center"/>
          </w:tcPr>
          <w:p w14:paraId="0ACB6D21"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9264D86"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0D78F2E9"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740B9754"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BB964AD"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12584819"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5FD29550"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CB6FAAD"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2BB85CF"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F090A32"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48D9229E"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4D11DAF1"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41093DB2"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1A90AFF5"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3BBAF8C2"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55C7C965" w14:textId="77777777" w:rsidTr="0000704C">
        <w:tc>
          <w:tcPr>
            <w:tcW w:w="5155" w:type="dxa"/>
            <w:shd w:val="clear" w:color="auto" w:fill="FFFFFF"/>
          </w:tcPr>
          <w:p w14:paraId="2B3A5256"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Skyrock.com</w:t>
            </w:r>
            <w:r w:rsidRPr="000A62F3">
              <w:rPr>
                <w:rFonts w:ascii="Garamond" w:hAnsi="Garamond"/>
                <w:b/>
                <w:bCs/>
                <w:sz w:val="18"/>
                <w:szCs w:val="18"/>
              </w:rPr>
              <w:t xml:space="preserve"> </w:t>
            </w:r>
            <w:r w:rsidRPr="000A62F3">
              <w:rPr>
                <w:rFonts w:ascii="Garamond" w:hAnsi="Garamond"/>
                <w:bCs/>
                <w:sz w:val="18"/>
                <w:szCs w:val="18"/>
              </w:rPr>
              <w:t>is a social networking site offering its members a free web space where they can create a blog, add a profile, and exchange messages with other registered members. The site also offers a specific space for members who create blogs showcasing their original musical compositions.</w:t>
            </w:r>
          </w:p>
        </w:tc>
        <w:tc>
          <w:tcPr>
            <w:tcW w:w="774" w:type="dxa"/>
            <w:shd w:val="clear" w:color="auto" w:fill="FFFFFF"/>
            <w:vAlign w:val="center"/>
          </w:tcPr>
          <w:p w14:paraId="77758A3A"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344BCD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F0E7CC5"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59D56F9A"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C273F3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8B0D368"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72AB200F"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tcPr>
          <w:p w14:paraId="29F9D324"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7025D0EF"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75CD5E40"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2A5C026"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0BC9583C"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464AB4E3"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3B0A400F"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13483FE4"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0EFE24B4" w14:textId="77777777" w:rsidTr="0000704C">
        <w:tc>
          <w:tcPr>
            <w:tcW w:w="5155" w:type="dxa"/>
            <w:shd w:val="clear" w:color="auto" w:fill="FFFFFF"/>
          </w:tcPr>
          <w:p w14:paraId="6C86110A"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lastRenderedPageBreak/>
              <w:t>Orkut</w:t>
            </w:r>
            <w:r w:rsidRPr="000A62F3">
              <w:rPr>
                <w:rFonts w:ascii="Garamond" w:hAnsi="Garamond"/>
                <w:bCs/>
                <w:sz w:val="18"/>
                <w:szCs w:val="18"/>
              </w:rPr>
              <w:t xml:space="preserve"> is a social networking website that is owned and operated by Google Inc. The service is designed to help users meet new friends and maintain existing relationships.</w:t>
            </w:r>
          </w:p>
        </w:tc>
        <w:tc>
          <w:tcPr>
            <w:tcW w:w="774" w:type="dxa"/>
            <w:shd w:val="clear" w:color="auto" w:fill="FFFFFF"/>
            <w:vAlign w:val="center"/>
          </w:tcPr>
          <w:p w14:paraId="6E48954E"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194C818"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3CD3D2C"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23B0B5F3"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D40F39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FCD7FD5"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19ADED04"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406A75BD"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4F33B1D8"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D3A91AD"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1AF34409"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0185CADD"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4C43F9A"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77C8BD14"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6B0A8E33"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480E1BF9" w14:textId="77777777" w:rsidTr="0000704C">
        <w:tc>
          <w:tcPr>
            <w:tcW w:w="5155" w:type="dxa"/>
            <w:shd w:val="clear" w:color="auto" w:fill="FFFFFF"/>
          </w:tcPr>
          <w:p w14:paraId="46D2CFB4"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Mixi, Inc.</w:t>
            </w:r>
            <w:r w:rsidRPr="000A62F3">
              <w:rPr>
                <w:rFonts w:ascii="Garamond" w:hAnsi="Garamond"/>
                <w:sz w:val="18"/>
                <w:szCs w:val="18"/>
              </w:rPr>
              <w:t xml:space="preserve"> is</w:t>
            </w:r>
            <w:r w:rsidRPr="000A62F3">
              <w:rPr>
                <w:rFonts w:ascii="Garamond" w:hAnsi="Garamond"/>
                <w:bCs/>
                <w:sz w:val="18"/>
                <w:szCs w:val="18"/>
              </w:rPr>
              <w:t xml:space="preserve"> one of several social networking websites in Japan. The focus of Mixi is "community entertainment", that is, meeting new people by way of common interests. As is typical of social networking sites, users can send and receive messages, write in a diary, read and comment on others' diaries, organize and join communities and invite their friends.</w:t>
            </w:r>
          </w:p>
        </w:tc>
        <w:tc>
          <w:tcPr>
            <w:tcW w:w="774" w:type="dxa"/>
            <w:shd w:val="clear" w:color="auto" w:fill="FFFFFF"/>
            <w:vAlign w:val="center"/>
          </w:tcPr>
          <w:p w14:paraId="2076FCB7"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FC9C788"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AF87815"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3923A900"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8174A01"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07EDC83"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3DDE4064"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tcPr>
          <w:p w14:paraId="12591C04"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7F947734"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7DADF71B"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15EDB255"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5ADF3387"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3FC8BB47"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12C56897"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3A4A1B82"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4ADBCDD3" w14:textId="77777777" w:rsidTr="0000704C">
        <w:tc>
          <w:tcPr>
            <w:tcW w:w="5155" w:type="dxa"/>
            <w:shd w:val="clear" w:color="auto" w:fill="FFFFFF"/>
          </w:tcPr>
          <w:p w14:paraId="6053FFD0"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Multiply</w:t>
            </w:r>
            <w:r w:rsidRPr="000A62F3">
              <w:rPr>
                <w:rFonts w:ascii="Garamond" w:hAnsi="Garamond"/>
                <w:bCs/>
                <w:sz w:val="18"/>
                <w:szCs w:val="18"/>
              </w:rPr>
              <w:t xml:space="preserve"> is a social networking service with an emphasis on allowing users to share media - such as photos, videos and blog entries - with their "real-world" network. Multiply tries to be the one-stop shop for a user's Web 2.0 experience.</w:t>
            </w:r>
          </w:p>
        </w:tc>
        <w:tc>
          <w:tcPr>
            <w:tcW w:w="774" w:type="dxa"/>
            <w:shd w:val="clear" w:color="auto" w:fill="FFFFFF"/>
            <w:vAlign w:val="center"/>
          </w:tcPr>
          <w:p w14:paraId="1189BF08"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C726208"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7B27BBB9"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3E599AE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E992D2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566B7DE"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70A8930A"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0E1DED35"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D21C66C"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3C5F19C"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5BD28F03"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37C55FC6"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9F8082C"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2B5E4046"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59D4916C"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224F5E46" w14:textId="77777777" w:rsidTr="0000704C">
        <w:tc>
          <w:tcPr>
            <w:tcW w:w="5155" w:type="dxa"/>
            <w:shd w:val="clear" w:color="auto" w:fill="FFFFFF"/>
          </w:tcPr>
          <w:p w14:paraId="6D73FF93"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Cs/>
                <w:sz w:val="18"/>
                <w:szCs w:val="18"/>
              </w:rPr>
              <w:t xml:space="preserve">The </w:t>
            </w:r>
            <w:r w:rsidRPr="000A62F3">
              <w:rPr>
                <w:rFonts w:ascii="Garamond" w:hAnsi="Garamond"/>
                <w:b/>
                <w:sz w:val="18"/>
                <w:szCs w:val="18"/>
              </w:rPr>
              <w:t>Renren</w:t>
            </w:r>
            <w:r w:rsidRPr="000A62F3">
              <w:rPr>
                <w:rFonts w:ascii="Garamond" w:hAnsi="Garamond"/>
                <w:sz w:val="18"/>
                <w:szCs w:val="18"/>
              </w:rPr>
              <w:t xml:space="preserve"> Network</w:t>
            </w:r>
            <w:r w:rsidRPr="000A62F3">
              <w:rPr>
                <w:rFonts w:ascii="Garamond" w:hAnsi="Garamond"/>
                <w:bCs/>
                <w:sz w:val="18"/>
                <w:szCs w:val="18"/>
              </w:rPr>
              <w:t xml:space="preserve">, formerly known as </w:t>
            </w:r>
            <w:r w:rsidRPr="000A62F3">
              <w:rPr>
                <w:rFonts w:ascii="Garamond" w:hAnsi="Garamond"/>
                <w:sz w:val="18"/>
                <w:szCs w:val="18"/>
              </w:rPr>
              <w:t>Xiaonei Network</w:t>
            </w:r>
            <w:r w:rsidRPr="000A62F3">
              <w:rPr>
                <w:rFonts w:ascii="Garamond" w:hAnsi="Garamond"/>
                <w:bCs/>
                <w:sz w:val="18"/>
                <w:szCs w:val="18"/>
              </w:rPr>
              <w:t xml:space="preserve"> is a Chinese social networking site with an interface similar to that of Facebook. It is popular among college students in China.</w:t>
            </w:r>
          </w:p>
        </w:tc>
        <w:tc>
          <w:tcPr>
            <w:tcW w:w="774" w:type="dxa"/>
            <w:shd w:val="clear" w:color="auto" w:fill="FFFFFF"/>
            <w:vAlign w:val="center"/>
          </w:tcPr>
          <w:p w14:paraId="1620A823"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DDEF26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D0608EC"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1B9125DF"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A66914A"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BE07CFB"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2E276C65"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tcPr>
          <w:p w14:paraId="397635E9"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6FEEF9C"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7D3ADD7A"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564F9F29"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4799BBE4"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FC9E50E"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2F653203"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583C7488"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18FFEE87" w14:textId="77777777" w:rsidTr="0000704C">
        <w:tc>
          <w:tcPr>
            <w:tcW w:w="5155" w:type="dxa"/>
            <w:shd w:val="clear" w:color="auto" w:fill="FFFFFF"/>
          </w:tcPr>
          <w:p w14:paraId="59E0673D"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Cyworld</w:t>
            </w:r>
            <w:r w:rsidRPr="000A62F3">
              <w:rPr>
                <w:rFonts w:ascii="Garamond" w:hAnsi="Garamond"/>
                <w:sz w:val="18"/>
                <w:szCs w:val="18"/>
              </w:rPr>
              <w:t xml:space="preserve"> </w:t>
            </w:r>
            <w:r>
              <w:rPr>
                <w:rFonts w:ascii="Garamond" w:hAnsi="Garamond"/>
                <w:sz w:val="18"/>
                <w:szCs w:val="18"/>
              </w:rPr>
              <w:t>was</w:t>
            </w:r>
            <w:r w:rsidRPr="000A62F3">
              <w:rPr>
                <w:rFonts w:ascii="Garamond" w:hAnsi="Garamond"/>
                <w:sz w:val="18"/>
                <w:szCs w:val="18"/>
              </w:rPr>
              <w:t xml:space="preserve"> a </w:t>
            </w:r>
            <w:r w:rsidRPr="000A62F3">
              <w:rPr>
                <w:rFonts w:ascii="Garamond" w:hAnsi="Garamond"/>
                <w:bCs/>
                <w:sz w:val="18"/>
                <w:szCs w:val="18"/>
              </w:rPr>
              <w:t>South Korean social network service. Members cultivate</w:t>
            </w:r>
            <w:r>
              <w:rPr>
                <w:rFonts w:ascii="Garamond" w:hAnsi="Garamond"/>
                <w:bCs/>
                <w:sz w:val="18"/>
                <w:szCs w:val="18"/>
              </w:rPr>
              <w:t>d</w:t>
            </w:r>
            <w:r w:rsidRPr="000A62F3">
              <w:rPr>
                <w:rFonts w:ascii="Garamond" w:hAnsi="Garamond"/>
                <w:bCs/>
                <w:sz w:val="18"/>
                <w:szCs w:val="18"/>
              </w:rPr>
              <w:t xml:space="preserve"> relationships by forming "friendships" with each other through their </w:t>
            </w:r>
            <w:r>
              <w:rPr>
                <w:rFonts w:ascii="Garamond" w:hAnsi="Garamond"/>
                <w:bCs/>
                <w:sz w:val="18"/>
                <w:szCs w:val="18"/>
              </w:rPr>
              <w:t>mini-homepage, which encompassed</w:t>
            </w:r>
            <w:r w:rsidRPr="000A62F3">
              <w:rPr>
                <w:rFonts w:ascii="Garamond" w:hAnsi="Garamond"/>
                <w:bCs/>
                <w:sz w:val="18"/>
                <w:szCs w:val="18"/>
              </w:rPr>
              <w:t xml:space="preserve"> a photo gallery, video, message board, guestbook, friend list, and personal bulletin board.</w:t>
            </w:r>
          </w:p>
        </w:tc>
        <w:tc>
          <w:tcPr>
            <w:tcW w:w="774" w:type="dxa"/>
            <w:shd w:val="clear" w:color="auto" w:fill="FFFFFF"/>
            <w:vAlign w:val="center"/>
          </w:tcPr>
          <w:p w14:paraId="10E577C3"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E303D32"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2BA87A56"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796A008B"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2A3C363"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F8BA694"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7B8227BF"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tcPr>
          <w:p w14:paraId="4B3BBC21"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4DAD0DA3"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2F10348"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73178532"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685DB72A"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E48BBAB"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77548129"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7FEBED6A"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bl>
    <w:p w14:paraId="2D6E5DA0" w14:textId="77777777" w:rsidR="004F5F38" w:rsidRPr="000A62F3" w:rsidRDefault="004F5F38" w:rsidP="004F5F38">
      <w:pPr>
        <w:spacing w:after="0" w:line="360" w:lineRule="auto"/>
        <w:jc w:val="center"/>
        <w:rPr>
          <w:rFonts w:ascii="Garamond" w:hAnsi="Garamond"/>
          <w:b/>
        </w:rPr>
      </w:pPr>
    </w:p>
    <w:p w14:paraId="7E0A9FE2" w14:textId="77777777" w:rsidR="004F5F38" w:rsidRPr="000A62F3" w:rsidRDefault="004F5F38" w:rsidP="004F5F38">
      <w:pPr>
        <w:spacing w:after="0" w:line="360" w:lineRule="auto"/>
        <w:jc w:val="center"/>
        <w:rPr>
          <w:rFonts w:ascii="Garamond" w:hAnsi="Garamond"/>
          <w:b/>
        </w:rPr>
      </w:pPr>
    </w:p>
    <w:p w14:paraId="78A49C5B" w14:textId="77777777" w:rsidR="004F5F38" w:rsidRPr="000A62F3" w:rsidRDefault="004F5F38" w:rsidP="004F5F38">
      <w:pPr>
        <w:spacing w:after="0" w:line="360" w:lineRule="auto"/>
        <w:jc w:val="center"/>
        <w:rPr>
          <w:rFonts w:ascii="Garamond" w:hAnsi="Garamond"/>
          <w:b/>
        </w:rPr>
      </w:pPr>
    </w:p>
    <w:p w14:paraId="5E0F479E" w14:textId="77777777" w:rsidR="004F5F38" w:rsidRPr="000A62F3" w:rsidRDefault="004F5F38" w:rsidP="004F5F38">
      <w:pPr>
        <w:spacing w:after="0" w:line="360" w:lineRule="auto"/>
        <w:jc w:val="center"/>
        <w:rPr>
          <w:rFonts w:ascii="Garamond" w:hAnsi="Garamond"/>
          <w:b/>
        </w:rPr>
      </w:pPr>
    </w:p>
    <w:p w14:paraId="0B3B5C48" w14:textId="77777777" w:rsidR="004F5F38" w:rsidRPr="000A62F3" w:rsidRDefault="004F5F38" w:rsidP="004F5F38">
      <w:pPr>
        <w:spacing w:after="0" w:line="360" w:lineRule="auto"/>
        <w:jc w:val="center"/>
        <w:rPr>
          <w:rFonts w:ascii="Garamond" w:hAnsi="Garamond"/>
          <w:b/>
        </w:rPr>
      </w:pPr>
    </w:p>
    <w:p w14:paraId="7F4FEE80" w14:textId="77777777" w:rsidR="004F5F38" w:rsidRPr="000A62F3" w:rsidRDefault="004F5F38" w:rsidP="004F5F38">
      <w:pPr>
        <w:spacing w:after="0" w:line="360" w:lineRule="auto"/>
        <w:jc w:val="center"/>
        <w:rPr>
          <w:rFonts w:ascii="Garamond" w:hAnsi="Garamond"/>
          <w:b/>
        </w:rPr>
      </w:pPr>
    </w:p>
    <w:p w14:paraId="387D951E" w14:textId="77777777" w:rsidR="004F5F38" w:rsidRPr="000A62F3" w:rsidRDefault="004F5F38" w:rsidP="004F5F38">
      <w:pPr>
        <w:spacing w:after="0" w:line="360" w:lineRule="auto"/>
        <w:jc w:val="center"/>
        <w:rPr>
          <w:rFonts w:ascii="Garamond" w:hAnsi="Garamond"/>
          <w:b/>
        </w:rPr>
      </w:pPr>
    </w:p>
    <w:p w14:paraId="44CE7A0A" w14:textId="77777777" w:rsidR="004F5F38" w:rsidRPr="000A62F3" w:rsidRDefault="004F5F38" w:rsidP="004F5F38">
      <w:pPr>
        <w:spacing w:after="0" w:line="360" w:lineRule="auto"/>
        <w:jc w:val="center"/>
        <w:rPr>
          <w:rFonts w:ascii="Garamond" w:hAnsi="Garamond"/>
          <w:b/>
        </w:rPr>
      </w:pPr>
    </w:p>
    <w:p w14:paraId="402C98D1" w14:textId="77777777" w:rsidR="004F5F38" w:rsidRPr="000A62F3" w:rsidRDefault="004F5F38" w:rsidP="004F5F38">
      <w:pPr>
        <w:spacing w:after="0" w:line="360" w:lineRule="auto"/>
        <w:jc w:val="center"/>
        <w:rPr>
          <w:rFonts w:ascii="Garamond" w:hAnsi="Garamond"/>
          <w:b/>
        </w:rPr>
      </w:pPr>
    </w:p>
    <w:p w14:paraId="09EF52D6" w14:textId="77777777" w:rsidR="004F5F38" w:rsidRPr="000A62F3" w:rsidRDefault="004F5F38" w:rsidP="004F5F38">
      <w:pPr>
        <w:spacing w:after="0" w:line="360" w:lineRule="auto"/>
        <w:jc w:val="center"/>
        <w:rPr>
          <w:rFonts w:ascii="Garamond" w:hAnsi="Garamond"/>
          <w:b/>
        </w:rPr>
      </w:pPr>
    </w:p>
    <w:p w14:paraId="3D49851A" w14:textId="77777777" w:rsidR="004F5F38" w:rsidRPr="000A62F3" w:rsidRDefault="004F5F38" w:rsidP="004F5F38">
      <w:pPr>
        <w:spacing w:after="0" w:line="360" w:lineRule="auto"/>
        <w:jc w:val="center"/>
        <w:rPr>
          <w:rFonts w:ascii="Garamond" w:hAnsi="Garamond"/>
          <w:b/>
        </w:rPr>
      </w:pPr>
    </w:p>
    <w:p w14:paraId="48841A79" w14:textId="77777777" w:rsidR="004F5F38" w:rsidRPr="000A62F3" w:rsidRDefault="004F5F38" w:rsidP="004F5F38">
      <w:pPr>
        <w:spacing w:after="0" w:line="360" w:lineRule="auto"/>
        <w:jc w:val="center"/>
        <w:rPr>
          <w:rFonts w:ascii="Garamond" w:hAnsi="Garamond"/>
          <w:b/>
        </w:rPr>
      </w:pPr>
    </w:p>
    <w:p w14:paraId="0EF8809B" w14:textId="77777777" w:rsidR="004F5F38" w:rsidRPr="000A62F3" w:rsidRDefault="004F5F38" w:rsidP="004F5F38">
      <w:pPr>
        <w:spacing w:after="0" w:line="360" w:lineRule="auto"/>
        <w:jc w:val="center"/>
        <w:rPr>
          <w:rFonts w:ascii="Garamond" w:hAnsi="Garamond"/>
          <w:b/>
        </w:rPr>
      </w:pPr>
    </w:p>
    <w:p w14:paraId="6E6A7C51" w14:textId="77777777" w:rsidR="004F5F38" w:rsidRPr="000A62F3" w:rsidRDefault="004F5F38" w:rsidP="004F5F38">
      <w:pPr>
        <w:spacing w:after="0" w:line="360" w:lineRule="auto"/>
        <w:jc w:val="center"/>
        <w:rPr>
          <w:rFonts w:ascii="Garamond" w:hAnsi="Garamond"/>
          <w:b/>
        </w:rPr>
      </w:pPr>
    </w:p>
    <w:p w14:paraId="0630309B" w14:textId="77777777" w:rsidR="004F5F38" w:rsidRPr="000A62F3" w:rsidRDefault="004F5F38" w:rsidP="004F5F38">
      <w:pPr>
        <w:spacing w:after="0" w:line="360" w:lineRule="auto"/>
        <w:jc w:val="center"/>
        <w:rPr>
          <w:rFonts w:ascii="Garamond" w:hAnsi="Garamond"/>
          <w:b/>
        </w:rPr>
      </w:pPr>
    </w:p>
    <w:p w14:paraId="01C5637C" w14:textId="77777777" w:rsidR="004F5F38" w:rsidRPr="000A62F3" w:rsidRDefault="004F5F38" w:rsidP="004F5F38">
      <w:pPr>
        <w:spacing w:after="0" w:line="360" w:lineRule="auto"/>
        <w:jc w:val="center"/>
        <w:rPr>
          <w:rFonts w:ascii="Garamond" w:hAnsi="Garamond"/>
          <w:b/>
        </w:rPr>
      </w:pPr>
    </w:p>
    <w:p w14:paraId="0C862FDE" w14:textId="77777777" w:rsidR="004F5F38" w:rsidRPr="000A62F3" w:rsidRDefault="004F5F38" w:rsidP="004F5F38">
      <w:pPr>
        <w:spacing w:after="0" w:line="360" w:lineRule="auto"/>
        <w:jc w:val="center"/>
        <w:rPr>
          <w:rFonts w:ascii="Garamond" w:hAnsi="Garamond"/>
          <w:b/>
        </w:rPr>
      </w:pPr>
    </w:p>
    <w:p w14:paraId="12E70463" w14:textId="77777777" w:rsidR="004F5F38" w:rsidRPr="000A62F3" w:rsidRDefault="004F5F38" w:rsidP="004F5F38">
      <w:pPr>
        <w:spacing w:after="0" w:line="360" w:lineRule="auto"/>
        <w:jc w:val="center"/>
        <w:rPr>
          <w:rFonts w:ascii="Garamond" w:hAnsi="Garamond"/>
          <w:b/>
        </w:rPr>
      </w:pPr>
    </w:p>
    <w:p w14:paraId="439FFEEE" w14:textId="77777777" w:rsidR="004F5F38" w:rsidRPr="000A62F3" w:rsidRDefault="004F5F38" w:rsidP="004F5F38">
      <w:pPr>
        <w:spacing w:after="0" w:line="360" w:lineRule="auto"/>
        <w:jc w:val="center"/>
        <w:rPr>
          <w:rFonts w:ascii="Garamond" w:hAnsi="Garamond"/>
          <w:b/>
        </w:rPr>
      </w:pPr>
    </w:p>
    <w:p w14:paraId="6C03CB29" w14:textId="77777777" w:rsidR="004F5F38" w:rsidRDefault="004F5F38" w:rsidP="004F5F38">
      <w:pPr>
        <w:spacing w:after="0" w:line="360" w:lineRule="auto"/>
        <w:jc w:val="center"/>
        <w:rPr>
          <w:rFonts w:ascii="Garamond" w:hAnsi="Garamond"/>
          <w:b/>
        </w:rPr>
      </w:pPr>
    </w:p>
    <w:p w14:paraId="6895CC31" w14:textId="77777777" w:rsidR="004F5F38" w:rsidRDefault="004F5F38" w:rsidP="004F5F38">
      <w:pPr>
        <w:spacing w:after="0" w:line="360" w:lineRule="auto"/>
        <w:jc w:val="center"/>
        <w:rPr>
          <w:rFonts w:ascii="Garamond" w:hAnsi="Garamond"/>
          <w:b/>
        </w:rPr>
      </w:pPr>
    </w:p>
    <w:p w14:paraId="55C76E02" w14:textId="77777777" w:rsidR="004F5F38" w:rsidRPr="000A62F3" w:rsidRDefault="004F5F38" w:rsidP="004F5F38">
      <w:pPr>
        <w:spacing w:after="0" w:line="360" w:lineRule="auto"/>
        <w:jc w:val="center"/>
        <w:rPr>
          <w:rFonts w:ascii="Garamond" w:hAnsi="Garamond"/>
          <w:b/>
        </w:rPr>
      </w:pPr>
    </w:p>
    <w:p w14:paraId="5ED42661" w14:textId="77777777" w:rsidR="004F5F38" w:rsidRPr="000A62F3" w:rsidRDefault="004F5F38" w:rsidP="004F5F38">
      <w:pPr>
        <w:spacing w:after="0" w:line="360" w:lineRule="auto"/>
        <w:jc w:val="center"/>
        <w:rPr>
          <w:rFonts w:ascii="Garamond" w:hAnsi="Garamond"/>
          <w:b/>
        </w:rPr>
      </w:pPr>
    </w:p>
    <w:p w14:paraId="0BD14769" w14:textId="77777777" w:rsidR="004F5F38" w:rsidRPr="000A62F3" w:rsidRDefault="004F5F38" w:rsidP="004F5F38">
      <w:pPr>
        <w:spacing w:after="0" w:line="360" w:lineRule="auto"/>
        <w:jc w:val="center"/>
        <w:rPr>
          <w:rFonts w:ascii="Garamond" w:hAnsi="Garamond"/>
          <w:b/>
        </w:rPr>
      </w:pPr>
    </w:p>
    <w:p w14:paraId="76AD3765" w14:textId="77777777" w:rsidR="004F5F38" w:rsidRPr="000A62F3" w:rsidRDefault="004F5F38" w:rsidP="004F5F38">
      <w:pPr>
        <w:spacing w:after="0" w:line="360" w:lineRule="auto"/>
        <w:jc w:val="center"/>
        <w:rPr>
          <w:rFonts w:ascii="Garamond" w:hAnsi="Garamond"/>
          <w:b/>
        </w:rPr>
      </w:pPr>
      <w:r>
        <w:rPr>
          <w:rFonts w:ascii="Garamond" w:hAnsi="Garamond"/>
          <w:b/>
        </w:rPr>
        <w:t xml:space="preserve">Table 1 (contd). </w:t>
      </w:r>
      <w:r w:rsidRPr="000A62F3">
        <w:rPr>
          <w:rFonts w:ascii="Garamond" w:hAnsi="Garamond"/>
          <w:b/>
        </w:rPr>
        <w:t>Web 2.0 Technologies Mapped against Features</w:t>
      </w:r>
    </w:p>
    <w:tbl>
      <w:tblPr>
        <w:tblpPr w:leftFromText="180" w:rightFromText="180" w:vertAnchor="text" w:tblpX="-136" w:tblpY="1"/>
        <w:tblOverlap w:val="never"/>
        <w:tblW w:w="13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155"/>
        <w:gridCol w:w="774"/>
        <w:gridCol w:w="537"/>
        <w:gridCol w:w="537"/>
        <w:gridCol w:w="537"/>
        <w:gridCol w:w="537"/>
        <w:gridCol w:w="537"/>
        <w:gridCol w:w="537"/>
        <w:gridCol w:w="537"/>
        <w:gridCol w:w="537"/>
        <w:gridCol w:w="537"/>
        <w:gridCol w:w="537"/>
        <w:gridCol w:w="537"/>
        <w:gridCol w:w="537"/>
        <w:gridCol w:w="635"/>
        <w:gridCol w:w="567"/>
      </w:tblGrid>
      <w:tr w:rsidR="004F5F38" w:rsidRPr="000A62F3" w14:paraId="723F7B51" w14:textId="77777777" w:rsidTr="0000704C">
        <w:trPr>
          <w:cantSplit/>
          <w:trHeight w:val="264"/>
        </w:trPr>
        <w:tc>
          <w:tcPr>
            <w:tcW w:w="5155" w:type="dxa"/>
            <w:tcBorders>
              <w:top w:val="nil"/>
              <w:left w:val="nil"/>
              <w:right w:val="single" w:sz="4" w:space="0" w:color="auto"/>
            </w:tcBorders>
            <w:shd w:val="clear" w:color="auto" w:fill="FFFFFF"/>
            <w:vAlign w:val="center"/>
          </w:tcPr>
          <w:p w14:paraId="6E331CFE" w14:textId="77777777" w:rsidR="004F5F38" w:rsidRPr="000A62F3" w:rsidRDefault="004F5F38" w:rsidP="0000704C">
            <w:pPr>
              <w:spacing w:after="0" w:line="240" w:lineRule="auto"/>
              <w:jc w:val="center"/>
              <w:rPr>
                <w:rFonts w:ascii="Garamond" w:hAnsi="Garamond"/>
                <w:b/>
                <w:bCs/>
                <w:sz w:val="24"/>
                <w:szCs w:val="24"/>
              </w:rPr>
            </w:pPr>
          </w:p>
        </w:tc>
        <w:tc>
          <w:tcPr>
            <w:tcW w:w="4533" w:type="dxa"/>
            <w:gridSpan w:val="8"/>
            <w:tcBorders>
              <w:left w:val="single" w:sz="4" w:space="0" w:color="auto"/>
            </w:tcBorders>
            <w:shd w:val="clear" w:color="auto" w:fill="FFFFFF"/>
            <w:vAlign w:val="center"/>
          </w:tcPr>
          <w:p w14:paraId="39EC2D7E" w14:textId="77777777" w:rsidR="004F5F38" w:rsidRPr="000A62F3" w:rsidRDefault="004F5F38" w:rsidP="0000704C">
            <w:pPr>
              <w:spacing w:after="0" w:line="240" w:lineRule="auto"/>
              <w:jc w:val="center"/>
              <w:rPr>
                <w:rFonts w:ascii="Garamond" w:hAnsi="Garamond"/>
                <w:b/>
                <w:bCs/>
                <w:sz w:val="24"/>
                <w:szCs w:val="24"/>
              </w:rPr>
            </w:pPr>
            <w:r w:rsidRPr="000A62F3">
              <w:rPr>
                <w:rFonts w:ascii="Garamond" w:hAnsi="Garamond"/>
                <w:b/>
                <w:bCs/>
                <w:sz w:val="24"/>
                <w:szCs w:val="24"/>
              </w:rPr>
              <w:t>Common Features</w:t>
            </w:r>
          </w:p>
        </w:tc>
        <w:tc>
          <w:tcPr>
            <w:tcW w:w="2685" w:type="dxa"/>
            <w:gridSpan w:val="5"/>
            <w:tcBorders>
              <w:left w:val="single" w:sz="4" w:space="0" w:color="auto"/>
            </w:tcBorders>
            <w:shd w:val="clear" w:color="auto" w:fill="FFFFFF"/>
          </w:tcPr>
          <w:p w14:paraId="3499FFEF" w14:textId="77777777" w:rsidR="004F5F38" w:rsidRPr="000A62F3" w:rsidRDefault="004F5F38" w:rsidP="0000704C">
            <w:pPr>
              <w:spacing w:after="0" w:line="240" w:lineRule="auto"/>
              <w:jc w:val="center"/>
              <w:rPr>
                <w:rFonts w:ascii="Garamond" w:hAnsi="Garamond"/>
                <w:b/>
                <w:bCs/>
                <w:sz w:val="24"/>
                <w:szCs w:val="24"/>
              </w:rPr>
            </w:pPr>
            <w:r w:rsidRPr="000A62F3">
              <w:rPr>
                <w:rFonts w:ascii="Garamond" w:hAnsi="Garamond"/>
                <w:b/>
                <w:bCs/>
                <w:sz w:val="24"/>
                <w:szCs w:val="24"/>
              </w:rPr>
              <w:t>Type of communication</w:t>
            </w:r>
          </w:p>
        </w:tc>
        <w:tc>
          <w:tcPr>
            <w:tcW w:w="1202" w:type="dxa"/>
            <w:gridSpan w:val="2"/>
            <w:tcBorders>
              <w:left w:val="single" w:sz="4" w:space="0" w:color="auto"/>
            </w:tcBorders>
            <w:shd w:val="clear" w:color="auto" w:fill="FFFFFF"/>
          </w:tcPr>
          <w:p w14:paraId="12FC4067" w14:textId="77777777" w:rsidR="004F5F38" w:rsidRPr="000A62F3" w:rsidRDefault="004F5F38" w:rsidP="0000704C">
            <w:pPr>
              <w:spacing w:after="0" w:line="240" w:lineRule="auto"/>
              <w:jc w:val="center"/>
              <w:rPr>
                <w:rFonts w:ascii="Garamond" w:hAnsi="Garamond"/>
                <w:b/>
                <w:bCs/>
                <w:sz w:val="24"/>
                <w:szCs w:val="24"/>
              </w:rPr>
            </w:pPr>
            <w:r w:rsidRPr="000A62F3">
              <w:rPr>
                <w:rFonts w:ascii="Garamond" w:hAnsi="Garamond"/>
                <w:b/>
                <w:bCs/>
                <w:sz w:val="24"/>
                <w:szCs w:val="24"/>
              </w:rPr>
              <w:t>Media Richness</w:t>
            </w:r>
          </w:p>
        </w:tc>
      </w:tr>
      <w:tr w:rsidR="004F5F38" w:rsidRPr="000A62F3" w14:paraId="673B6741" w14:textId="77777777" w:rsidTr="0000704C">
        <w:trPr>
          <w:cantSplit/>
          <w:trHeight w:val="2205"/>
        </w:trPr>
        <w:tc>
          <w:tcPr>
            <w:tcW w:w="5155" w:type="dxa"/>
            <w:tcBorders>
              <w:right w:val="single" w:sz="4" w:space="0" w:color="auto"/>
            </w:tcBorders>
            <w:shd w:val="pct30" w:color="auto" w:fill="FFFFFF"/>
            <w:vAlign w:val="center"/>
          </w:tcPr>
          <w:p w14:paraId="086AD2B5" w14:textId="77777777" w:rsidR="004F5F38" w:rsidRPr="000A62F3" w:rsidRDefault="004F5F38" w:rsidP="0000704C">
            <w:pPr>
              <w:spacing w:after="0" w:line="240" w:lineRule="auto"/>
              <w:jc w:val="center"/>
              <w:rPr>
                <w:rFonts w:ascii="Garamond" w:hAnsi="Garamond"/>
                <w:b/>
                <w:bCs/>
                <w:color w:val="FFFFFF"/>
                <w:sz w:val="24"/>
                <w:szCs w:val="24"/>
              </w:rPr>
            </w:pPr>
            <w:r w:rsidRPr="000A62F3">
              <w:rPr>
                <w:rFonts w:ascii="Garamond" w:hAnsi="Garamond"/>
                <w:b/>
                <w:bCs/>
                <w:color w:val="FFFFFF"/>
                <w:sz w:val="24"/>
                <w:szCs w:val="24"/>
              </w:rPr>
              <w:t>Web 2.0 Technologies</w:t>
            </w:r>
          </w:p>
        </w:tc>
        <w:tc>
          <w:tcPr>
            <w:tcW w:w="774" w:type="dxa"/>
            <w:tcBorders>
              <w:left w:val="single" w:sz="4" w:space="0" w:color="auto"/>
            </w:tcBorders>
            <w:shd w:val="pct30" w:color="auto" w:fill="FFFFFF"/>
            <w:textDirection w:val="tbRl"/>
            <w:vAlign w:val="center"/>
          </w:tcPr>
          <w:p w14:paraId="05221C09"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Location Based Mobile Social Network / Technical</w:t>
            </w:r>
          </w:p>
        </w:tc>
        <w:tc>
          <w:tcPr>
            <w:tcW w:w="537" w:type="dxa"/>
            <w:tcBorders>
              <w:left w:val="single" w:sz="4" w:space="0" w:color="auto"/>
            </w:tcBorders>
            <w:shd w:val="pct30" w:color="auto" w:fill="FFFFFF"/>
            <w:textDirection w:val="tbRl"/>
            <w:vAlign w:val="center"/>
          </w:tcPr>
          <w:p w14:paraId="089A342E"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 xml:space="preserve">Social Media Service / Music / Video Sharing </w:t>
            </w:r>
          </w:p>
        </w:tc>
        <w:tc>
          <w:tcPr>
            <w:tcW w:w="537" w:type="dxa"/>
            <w:tcBorders>
              <w:left w:val="single" w:sz="4" w:space="0" w:color="auto"/>
            </w:tcBorders>
            <w:shd w:val="pct30" w:color="auto" w:fill="FFFFFF"/>
            <w:textDirection w:val="tbRl"/>
            <w:vAlign w:val="center"/>
          </w:tcPr>
          <w:p w14:paraId="1ED070F3"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Social Networking</w:t>
            </w:r>
          </w:p>
        </w:tc>
        <w:tc>
          <w:tcPr>
            <w:tcW w:w="537" w:type="dxa"/>
            <w:tcBorders>
              <w:left w:val="single" w:sz="4" w:space="0" w:color="auto"/>
            </w:tcBorders>
            <w:shd w:val="pct30" w:color="auto" w:fill="FFFFFF"/>
            <w:textDirection w:val="tbRl"/>
            <w:vAlign w:val="center"/>
          </w:tcPr>
          <w:p w14:paraId="3D89E282"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Business Networking</w:t>
            </w:r>
          </w:p>
        </w:tc>
        <w:tc>
          <w:tcPr>
            <w:tcW w:w="537" w:type="dxa"/>
            <w:tcBorders>
              <w:left w:val="single" w:sz="4" w:space="0" w:color="auto"/>
            </w:tcBorders>
            <w:shd w:val="pct30" w:color="auto" w:fill="FFFFFF"/>
            <w:textDirection w:val="tbRl"/>
            <w:vAlign w:val="center"/>
          </w:tcPr>
          <w:p w14:paraId="6DC372F6"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Travel and Lifestyle</w:t>
            </w:r>
          </w:p>
        </w:tc>
        <w:tc>
          <w:tcPr>
            <w:tcW w:w="537" w:type="dxa"/>
            <w:tcBorders>
              <w:left w:val="single" w:sz="4" w:space="0" w:color="auto"/>
            </w:tcBorders>
            <w:shd w:val="pct30" w:color="auto" w:fill="FFFFFF"/>
            <w:textDirection w:val="tbRl"/>
            <w:vAlign w:val="center"/>
          </w:tcPr>
          <w:p w14:paraId="7E1E2A1F"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Blogging</w:t>
            </w:r>
          </w:p>
        </w:tc>
        <w:tc>
          <w:tcPr>
            <w:tcW w:w="537" w:type="dxa"/>
            <w:tcBorders>
              <w:left w:val="single" w:sz="4" w:space="0" w:color="auto"/>
            </w:tcBorders>
            <w:shd w:val="pct30" w:color="auto" w:fill="FFFFFF"/>
            <w:textDirection w:val="tbRl"/>
            <w:vAlign w:val="center"/>
          </w:tcPr>
          <w:p w14:paraId="6642D0AF" w14:textId="77777777" w:rsidR="004F5F38" w:rsidRPr="000A62F3" w:rsidRDefault="004F5F38" w:rsidP="0000704C">
            <w:pPr>
              <w:spacing w:after="0" w:line="240" w:lineRule="auto"/>
              <w:ind w:left="113" w:right="113"/>
              <w:jc w:val="center"/>
              <w:rPr>
                <w:rFonts w:ascii="Garamond" w:hAnsi="Garamond"/>
                <w:b/>
                <w:color w:val="FFFFFF"/>
                <w:sz w:val="16"/>
                <w:szCs w:val="16"/>
              </w:rPr>
            </w:pPr>
            <w:r w:rsidRPr="000A62F3">
              <w:rPr>
                <w:rFonts w:ascii="Garamond" w:hAnsi="Garamond"/>
                <w:b/>
                <w:color w:val="FFFFFF"/>
                <w:sz w:val="18"/>
                <w:szCs w:val="16"/>
              </w:rPr>
              <w:t>Data or text / Messaging Services</w:t>
            </w:r>
          </w:p>
        </w:tc>
        <w:tc>
          <w:tcPr>
            <w:tcW w:w="537" w:type="dxa"/>
            <w:tcBorders>
              <w:left w:val="single" w:sz="4" w:space="0" w:color="auto"/>
            </w:tcBorders>
            <w:shd w:val="pct30" w:color="auto" w:fill="FFFFFF"/>
            <w:textDirection w:val="tbRl"/>
          </w:tcPr>
          <w:p w14:paraId="2C4CB94B"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Business Process Drive Application</w:t>
            </w:r>
          </w:p>
        </w:tc>
        <w:tc>
          <w:tcPr>
            <w:tcW w:w="537" w:type="dxa"/>
            <w:tcBorders>
              <w:left w:val="single" w:sz="4" w:space="0" w:color="auto"/>
            </w:tcBorders>
            <w:shd w:val="pct30" w:color="auto" w:fill="FFFFFF"/>
            <w:textDirection w:val="tbRl"/>
          </w:tcPr>
          <w:p w14:paraId="166D456B"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One to one</w:t>
            </w:r>
          </w:p>
        </w:tc>
        <w:tc>
          <w:tcPr>
            <w:tcW w:w="537" w:type="dxa"/>
            <w:tcBorders>
              <w:left w:val="single" w:sz="4" w:space="0" w:color="auto"/>
            </w:tcBorders>
            <w:shd w:val="pct30" w:color="auto" w:fill="FFFFFF"/>
            <w:textDirection w:val="tbRl"/>
          </w:tcPr>
          <w:p w14:paraId="790CE52C"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One to many</w:t>
            </w:r>
          </w:p>
        </w:tc>
        <w:tc>
          <w:tcPr>
            <w:tcW w:w="537" w:type="dxa"/>
            <w:tcBorders>
              <w:left w:val="single" w:sz="4" w:space="0" w:color="auto"/>
            </w:tcBorders>
            <w:shd w:val="pct30" w:color="auto" w:fill="FFFFFF"/>
            <w:textDirection w:val="tbRl"/>
          </w:tcPr>
          <w:p w14:paraId="7EC0B7E0"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Many-to-many</w:t>
            </w:r>
          </w:p>
        </w:tc>
        <w:tc>
          <w:tcPr>
            <w:tcW w:w="537" w:type="dxa"/>
            <w:tcBorders>
              <w:left w:val="single" w:sz="4" w:space="0" w:color="auto"/>
            </w:tcBorders>
            <w:shd w:val="pct30" w:color="auto" w:fill="FFFFFF"/>
            <w:textDirection w:val="tbRl"/>
          </w:tcPr>
          <w:p w14:paraId="425B05FC"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One-way</w:t>
            </w:r>
          </w:p>
        </w:tc>
        <w:tc>
          <w:tcPr>
            <w:tcW w:w="537" w:type="dxa"/>
            <w:tcBorders>
              <w:left w:val="single" w:sz="4" w:space="0" w:color="auto"/>
            </w:tcBorders>
            <w:shd w:val="pct30" w:color="auto" w:fill="FFFFFF"/>
            <w:textDirection w:val="tbRl"/>
          </w:tcPr>
          <w:p w14:paraId="390166E5"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Two-way</w:t>
            </w:r>
          </w:p>
        </w:tc>
        <w:tc>
          <w:tcPr>
            <w:tcW w:w="635" w:type="dxa"/>
            <w:tcBorders>
              <w:left w:val="single" w:sz="4" w:space="0" w:color="auto"/>
            </w:tcBorders>
            <w:shd w:val="pct30" w:color="auto" w:fill="FFFFFF"/>
            <w:textDirection w:val="tbRl"/>
          </w:tcPr>
          <w:p w14:paraId="05D52A93"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Text</w:t>
            </w:r>
          </w:p>
        </w:tc>
        <w:tc>
          <w:tcPr>
            <w:tcW w:w="567" w:type="dxa"/>
            <w:tcBorders>
              <w:left w:val="single" w:sz="4" w:space="0" w:color="auto"/>
            </w:tcBorders>
            <w:shd w:val="pct30" w:color="auto" w:fill="FFFFFF"/>
            <w:textDirection w:val="tbRl"/>
          </w:tcPr>
          <w:p w14:paraId="5DCEF289" w14:textId="77777777" w:rsidR="004F5F38" w:rsidRPr="000A62F3" w:rsidRDefault="004F5F38" w:rsidP="0000704C">
            <w:pPr>
              <w:spacing w:after="0" w:line="240" w:lineRule="auto"/>
              <w:ind w:left="113" w:right="113"/>
              <w:jc w:val="center"/>
              <w:rPr>
                <w:rFonts w:ascii="Garamond" w:hAnsi="Garamond"/>
                <w:b/>
                <w:color w:val="FFFFFF"/>
                <w:sz w:val="18"/>
                <w:szCs w:val="16"/>
              </w:rPr>
            </w:pPr>
            <w:r w:rsidRPr="000A62F3">
              <w:rPr>
                <w:rFonts w:ascii="Garamond" w:hAnsi="Garamond"/>
                <w:b/>
                <w:color w:val="FFFFFF"/>
                <w:sz w:val="18"/>
                <w:szCs w:val="16"/>
              </w:rPr>
              <w:t>Video</w:t>
            </w:r>
          </w:p>
        </w:tc>
      </w:tr>
      <w:tr w:rsidR="004F5F38" w:rsidRPr="000A62F3" w14:paraId="794218FF" w14:textId="77777777" w:rsidTr="0000704C">
        <w:tc>
          <w:tcPr>
            <w:tcW w:w="5155" w:type="dxa"/>
            <w:shd w:val="clear" w:color="auto" w:fill="FFFFFF"/>
          </w:tcPr>
          <w:p w14:paraId="6CF5219F"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Cs/>
                <w:sz w:val="18"/>
                <w:szCs w:val="18"/>
              </w:rPr>
              <w:t xml:space="preserve">The </w:t>
            </w:r>
            <w:r w:rsidRPr="000A62F3">
              <w:rPr>
                <w:rFonts w:ascii="Garamond" w:hAnsi="Garamond"/>
                <w:sz w:val="18"/>
                <w:szCs w:val="18"/>
              </w:rPr>
              <w:t>Whole Earth 'Lectronic Link</w:t>
            </w:r>
            <w:r w:rsidRPr="000A62F3">
              <w:rPr>
                <w:rFonts w:ascii="Garamond" w:hAnsi="Garamond"/>
                <w:bCs/>
                <w:sz w:val="18"/>
                <w:szCs w:val="18"/>
              </w:rPr>
              <w:t xml:space="preserve">, normally shortened to </w:t>
            </w:r>
            <w:r w:rsidRPr="000A62F3">
              <w:rPr>
                <w:rFonts w:ascii="Garamond" w:hAnsi="Garamond"/>
                <w:b/>
                <w:sz w:val="18"/>
                <w:szCs w:val="18"/>
              </w:rPr>
              <w:t>The WELL</w:t>
            </w:r>
            <w:r w:rsidRPr="000A62F3">
              <w:rPr>
                <w:rFonts w:ascii="Garamond" w:hAnsi="Garamond"/>
                <w:bCs/>
                <w:sz w:val="18"/>
                <w:szCs w:val="18"/>
              </w:rPr>
              <w:t>, is one of the oldest virtual communities in continuous operation. It is best known for its Internet forums, but also provides email, shell accounts, and web pages. The discussion and topics on the WELL range from the deeply serious to the generally silly, depending on the nature and interests of the participants.</w:t>
            </w:r>
          </w:p>
        </w:tc>
        <w:tc>
          <w:tcPr>
            <w:tcW w:w="774" w:type="dxa"/>
            <w:shd w:val="clear" w:color="auto" w:fill="FFFFFF"/>
            <w:vAlign w:val="center"/>
          </w:tcPr>
          <w:p w14:paraId="1317B804"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FFB309F"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284FBF6"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32C2C8B0"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599C3E1"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6FC7491"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3E10B2D2"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tcPr>
          <w:p w14:paraId="21A8FB75"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AC370D2"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6CC26C4"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40F81E6C"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09B3DA52"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53CB4166"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3798B614"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788DF6CD"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2AEE64E3" w14:textId="77777777" w:rsidTr="0000704C">
        <w:tc>
          <w:tcPr>
            <w:tcW w:w="5155" w:type="dxa"/>
            <w:shd w:val="clear" w:color="auto" w:fill="FFFFFF"/>
          </w:tcPr>
          <w:p w14:paraId="77C5D8A8"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lastRenderedPageBreak/>
              <w:t>Ryze.com</w:t>
            </w:r>
            <w:r w:rsidRPr="000A62F3">
              <w:rPr>
                <w:rFonts w:ascii="Garamond" w:hAnsi="Garamond"/>
                <w:bCs/>
                <w:sz w:val="18"/>
                <w:szCs w:val="18"/>
              </w:rPr>
              <w:t xml:space="preserve"> is a free social networking website designed to link business professionals, particularly new entrepreneurs.</w:t>
            </w:r>
          </w:p>
        </w:tc>
        <w:tc>
          <w:tcPr>
            <w:tcW w:w="774" w:type="dxa"/>
            <w:shd w:val="clear" w:color="auto" w:fill="FFFFFF"/>
            <w:vAlign w:val="center"/>
          </w:tcPr>
          <w:p w14:paraId="7C15A621"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5933EFD"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5CE46B9E"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420161F7"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4A182B34"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1C3E4801"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1C5D073D"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37EB5D77"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5B6D81CF"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1319CB67"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5F9CE2CB"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20B55E50"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8EFF15C"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580B4F81"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44F5F615"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142623AB" w14:textId="77777777" w:rsidTr="0000704C">
        <w:tc>
          <w:tcPr>
            <w:tcW w:w="5155" w:type="dxa"/>
            <w:shd w:val="clear" w:color="auto" w:fill="FFFFFF"/>
          </w:tcPr>
          <w:p w14:paraId="16A12977"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Talkbiznow</w:t>
            </w:r>
            <w:r w:rsidRPr="000A62F3">
              <w:rPr>
                <w:rFonts w:ascii="Garamond" w:hAnsi="Garamond"/>
                <w:bCs/>
                <w:sz w:val="18"/>
                <w:szCs w:val="18"/>
              </w:rPr>
              <w:t xml:space="preserve"> is a comprehensive interactive business networking site for business professionals. By displaying how each member is connected to any other member, it visualises the small-world phenomenon.</w:t>
            </w:r>
          </w:p>
        </w:tc>
        <w:tc>
          <w:tcPr>
            <w:tcW w:w="774" w:type="dxa"/>
            <w:shd w:val="clear" w:color="auto" w:fill="FFFFFF"/>
            <w:vAlign w:val="center"/>
          </w:tcPr>
          <w:p w14:paraId="3FC07B4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5645D304"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FBD2F32"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27C87CD6"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5169F841"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6965BFA2"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7F75AAE0"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60294B55"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B3BF4BD"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3628CFFA"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56BF7113"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0961DC25"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A471CAF"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6524239D"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36772729"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54FB8301" w14:textId="77777777" w:rsidTr="0000704C">
        <w:tc>
          <w:tcPr>
            <w:tcW w:w="5155" w:type="dxa"/>
            <w:shd w:val="clear" w:color="auto" w:fill="FFFFFF"/>
          </w:tcPr>
          <w:p w14:paraId="16330D72"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WAYN</w:t>
            </w:r>
            <w:r w:rsidRPr="000A62F3">
              <w:rPr>
                <w:rFonts w:ascii="Garamond" w:hAnsi="Garamond"/>
                <w:bCs/>
                <w:sz w:val="18"/>
                <w:szCs w:val="18"/>
              </w:rPr>
              <w:t xml:space="preserve"> (</w:t>
            </w:r>
            <w:r w:rsidRPr="000A62F3">
              <w:rPr>
                <w:rFonts w:ascii="Garamond" w:hAnsi="Garamond"/>
                <w:bCs/>
                <w:i/>
                <w:iCs/>
                <w:sz w:val="18"/>
                <w:szCs w:val="18"/>
              </w:rPr>
              <w:t>Where Are You Now?</w:t>
            </w:r>
            <w:r w:rsidRPr="000A62F3">
              <w:rPr>
                <w:rFonts w:ascii="Garamond" w:hAnsi="Garamond"/>
                <w:bCs/>
                <w:sz w:val="18"/>
                <w:szCs w:val="18"/>
              </w:rPr>
              <w:t>) is a social networking website with a goal to unite travellers from around the world.</w:t>
            </w:r>
          </w:p>
        </w:tc>
        <w:tc>
          <w:tcPr>
            <w:tcW w:w="774" w:type="dxa"/>
            <w:shd w:val="clear" w:color="auto" w:fill="FFFFFF"/>
            <w:vAlign w:val="center"/>
          </w:tcPr>
          <w:p w14:paraId="3F979C57"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6558BD9"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AE2E04C"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3CC37CA1"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2910F18"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1FCE70F"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5E38EE08"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4910A2F7"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1E48CA74"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98B8D1E"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9B1B4F5"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2177D48D"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D21EBE2"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6962FB97"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155ABC6E"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78A84C21" w14:textId="77777777" w:rsidTr="0000704C">
        <w:tc>
          <w:tcPr>
            <w:tcW w:w="5155" w:type="dxa"/>
            <w:shd w:val="clear" w:color="auto" w:fill="FFFFFF"/>
          </w:tcPr>
          <w:p w14:paraId="4FDD9C4C"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Vox</w:t>
            </w:r>
            <w:r w:rsidRPr="000A62F3">
              <w:rPr>
                <w:rFonts w:ascii="Garamond" w:hAnsi="Garamond"/>
                <w:bCs/>
                <w:sz w:val="18"/>
                <w:szCs w:val="18"/>
              </w:rPr>
              <w:t xml:space="preserve"> is an Internet blogging service that is more focused on social networking features than other blogging platforms. Such features include the ability to set permissions on who is able to view each post and a friends list on the sidebar. While other social networking sites offer blog functionality as an additional feature, blogging is the main focus of Vox.</w:t>
            </w:r>
          </w:p>
        </w:tc>
        <w:tc>
          <w:tcPr>
            <w:tcW w:w="774" w:type="dxa"/>
            <w:shd w:val="clear" w:color="auto" w:fill="FFFFFF"/>
            <w:vAlign w:val="center"/>
          </w:tcPr>
          <w:p w14:paraId="03C1EEC6"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1F1C944"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3C31D67"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r w:rsidRPr="000A62F3">
              <w:rPr>
                <w:rFonts w:ascii="Garamond" w:hAnsi="Garamond"/>
                <w:b/>
                <w:sz w:val="18"/>
                <w:szCs w:val="18"/>
              </w:rPr>
              <w:t xml:space="preserve"> </w:t>
            </w:r>
          </w:p>
        </w:tc>
        <w:tc>
          <w:tcPr>
            <w:tcW w:w="537" w:type="dxa"/>
            <w:shd w:val="clear" w:color="auto" w:fill="FFFFFF"/>
            <w:vAlign w:val="center"/>
          </w:tcPr>
          <w:p w14:paraId="1F4BE13F"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D0CE5D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2DAF6B3"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1536F956"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79081694"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465730C3"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19F69291"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3618378"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6EFD4E4F"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6B223FD"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7B1B5AFA"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637E2041"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0DE08346" w14:textId="77777777" w:rsidTr="0000704C">
        <w:tc>
          <w:tcPr>
            <w:tcW w:w="5155" w:type="dxa"/>
            <w:shd w:val="clear" w:color="auto" w:fill="FFFFFF"/>
          </w:tcPr>
          <w:p w14:paraId="6B7D8B1E"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Qapacity</w:t>
            </w:r>
            <w:r w:rsidRPr="000A62F3">
              <w:rPr>
                <w:rFonts w:ascii="Garamond" w:hAnsi="Garamond"/>
                <w:bCs/>
                <w:sz w:val="18"/>
                <w:szCs w:val="18"/>
              </w:rPr>
              <w:t xml:space="preserve"> is a business-oriented social networking site and a business directory. Users are given a set of tools to promote their business online, to keep their clients and business partners up-to-date with their work and to reach new clients.</w:t>
            </w:r>
          </w:p>
        </w:tc>
        <w:tc>
          <w:tcPr>
            <w:tcW w:w="774" w:type="dxa"/>
            <w:shd w:val="clear" w:color="auto" w:fill="FFFFFF"/>
            <w:vAlign w:val="center"/>
          </w:tcPr>
          <w:p w14:paraId="4A4EE4ED"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FB128A5"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5A7125E5"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41C7A7DF"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237FDC26"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B2D51E0"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14AB07C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0056D5AF" w14:textId="77777777" w:rsidR="004F5F38" w:rsidRPr="000A62F3" w:rsidRDefault="004F5F38" w:rsidP="0000704C">
            <w:pPr>
              <w:spacing w:after="0" w:line="240" w:lineRule="auto"/>
              <w:jc w:val="center"/>
              <w:rPr>
                <w:rFonts w:ascii="Garamond" w:hAnsi="Garamond"/>
                <w:sz w:val="16"/>
                <w:szCs w:val="16"/>
              </w:rPr>
            </w:pPr>
          </w:p>
          <w:p w14:paraId="1E50535F"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0A9B3138"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7EBBDAB3"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07C20F6C"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3AD66898"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4E775833"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537F7338"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5B740B40"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7A74BB74" w14:textId="77777777" w:rsidTr="0000704C">
        <w:tc>
          <w:tcPr>
            <w:tcW w:w="5155" w:type="dxa"/>
            <w:shd w:val="clear" w:color="auto" w:fill="FFFFFF"/>
          </w:tcPr>
          <w:p w14:paraId="7918D2EB"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PartnerUp</w:t>
            </w:r>
            <w:r w:rsidRPr="000A62F3">
              <w:rPr>
                <w:rFonts w:ascii="Garamond" w:hAnsi="Garamond"/>
                <w:bCs/>
                <w:sz w:val="18"/>
                <w:szCs w:val="18"/>
              </w:rPr>
              <w:t xml:space="preserve"> is an online networking community that entrepreneurs and small business owners use to find the expertise and resources they need to start and grow a business. Members can connect with potential partners, advisers, and business resources.</w:t>
            </w:r>
          </w:p>
        </w:tc>
        <w:tc>
          <w:tcPr>
            <w:tcW w:w="774" w:type="dxa"/>
            <w:shd w:val="clear" w:color="auto" w:fill="FFFFFF"/>
            <w:vAlign w:val="center"/>
          </w:tcPr>
          <w:p w14:paraId="48606DF1"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6669809"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18E350D0"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639FF03C"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09D0223D"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10BE3BFB"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6D0FBA0A"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0F60F1C5" w14:textId="77777777" w:rsidR="004F5F38" w:rsidRPr="000A62F3" w:rsidRDefault="004F5F38" w:rsidP="0000704C">
            <w:pPr>
              <w:spacing w:after="0" w:line="240" w:lineRule="auto"/>
              <w:jc w:val="center"/>
              <w:rPr>
                <w:rFonts w:ascii="Garamond" w:hAnsi="Garamond"/>
                <w:sz w:val="16"/>
                <w:szCs w:val="16"/>
              </w:rPr>
            </w:pPr>
          </w:p>
          <w:p w14:paraId="1527C7D8" w14:textId="77777777" w:rsidR="004F5F38" w:rsidRPr="000A62F3" w:rsidRDefault="004F5F38" w:rsidP="0000704C">
            <w:pPr>
              <w:spacing w:after="0" w:line="240" w:lineRule="auto"/>
              <w:jc w:val="center"/>
              <w:rPr>
                <w:rFonts w:ascii="Garamond" w:hAnsi="Garamond"/>
                <w:sz w:val="16"/>
                <w:szCs w:val="16"/>
              </w:rPr>
            </w:pPr>
          </w:p>
          <w:p w14:paraId="322A6291"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1F1417E4"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0E536AE"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546F9B89"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58AEA6F1"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3F475307"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2E490777"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42B0247E"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0E89BAC2" w14:textId="77777777" w:rsidTr="0000704C">
        <w:tc>
          <w:tcPr>
            <w:tcW w:w="5155" w:type="dxa"/>
            <w:shd w:val="clear" w:color="auto" w:fill="FFFFFF"/>
          </w:tcPr>
          <w:p w14:paraId="6B484E7E"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My</w:t>
            </w:r>
            <w:r w:rsidRPr="000A62F3">
              <w:rPr>
                <w:rFonts w:ascii="Garamond" w:hAnsi="Garamond"/>
                <w:sz w:val="18"/>
                <w:szCs w:val="18"/>
              </w:rPr>
              <w:t xml:space="preserve"> </w:t>
            </w:r>
            <w:r w:rsidRPr="000A62F3">
              <w:rPr>
                <w:rFonts w:ascii="Garamond" w:hAnsi="Garamond"/>
                <w:b/>
                <w:sz w:val="18"/>
                <w:szCs w:val="18"/>
              </w:rPr>
              <w:t>Opera</w:t>
            </w:r>
            <w:r w:rsidRPr="000A62F3">
              <w:rPr>
                <w:rFonts w:ascii="Garamond" w:hAnsi="Garamond"/>
                <w:bCs/>
                <w:sz w:val="18"/>
                <w:szCs w:val="18"/>
              </w:rPr>
              <w:t xml:space="preserve"> </w:t>
            </w:r>
            <w:r>
              <w:rPr>
                <w:rFonts w:ascii="Garamond" w:hAnsi="Garamond"/>
                <w:bCs/>
                <w:sz w:val="18"/>
                <w:szCs w:val="18"/>
              </w:rPr>
              <w:t>was</w:t>
            </w:r>
            <w:r w:rsidRPr="000A62F3">
              <w:rPr>
                <w:rFonts w:ascii="Garamond" w:hAnsi="Garamond"/>
                <w:bCs/>
                <w:sz w:val="18"/>
                <w:szCs w:val="18"/>
              </w:rPr>
              <w:t xml:space="preserve"> the support community for the Opera web browser. My Opera </w:t>
            </w:r>
            <w:r>
              <w:rPr>
                <w:rFonts w:ascii="Garamond" w:hAnsi="Garamond"/>
                <w:bCs/>
                <w:sz w:val="18"/>
                <w:szCs w:val="18"/>
              </w:rPr>
              <w:t>was</w:t>
            </w:r>
            <w:r w:rsidRPr="000A62F3">
              <w:rPr>
                <w:rFonts w:ascii="Garamond" w:hAnsi="Garamond"/>
                <w:bCs/>
                <w:sz w:val="18"/>
                <w:szCs w:val="18"/>
              </w:rPr>
              <w:t xml:space="preserve"> a social networking site, featured with blogs, photo albums</w:t>
            </w:r>
            <w:r>
              <w:rPr>
                <w:rFonts w:ascii="Garamond" w:hAnsi="Garamond"/>
                <w:bCs/>
                <w:sz w:val="18"/>
                <w:szCs w:val="18"/>
              </w:rPr>
              <w:t xml:space="preserve"> etc</w:t>
            </w:r>
            <w:r w:rsidRPr="000A62F3">
              <w:rPr>
                <w:rFonts w:ascii="Garamond" w:hAnsi="Garamond"/>
                <w:bCs/>
                <w:sz w:val="18"/>
                <w:szCs w:val="18"/>
              </w:rPr>
              <w:t>.</w:t>
            </w:r>
          </w:p>
        </w:tc>
        <w:tc>
          <w:tcPr>
            <w:tcW w:w="774" w:type="dxa"/>
            <w:shd w:val="clear" w:color="auto" w:fill="FFFFFF"/>
            <w:vAlign w:val="center"/>
          </w:tcPr>
          <w:p w14:paraId="4FF833A1"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7FE18B10"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0AA0F461"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5BCBE19D"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79B1C9A"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54A50E3F"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5B20599B"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tcPr>
          <w:p w14:paraId="031A7D88"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A4E854D"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15CABFA"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7B3E477F"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1F49BD63"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AF34851"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122A44F6"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7AA45CD1"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148BF033" w14:textId="77777777" w:rsidTr="0000704C">
        <w:tc>
          <w:tcPr>
            <w:tcW w:w="5155" w:type="dxa"/>
            <w:shd w:val="clear" w:color="auto" w:fill="FFFFFF"/>
          </w:tcPr>
          <w:p w14:paraId="54CE6FA1"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MeettheBoss</w:t>
            </w:r>
            <w:r w:rsidRPr="000A62F3">
              <w:rPr>
                <w:rFonts w:ascii="Garamond" w:hAnsi="Garamond"/>
                <w:bCs/>
                <w:sz w:val="18"/>
                <w:szCs w:val="18"/>
              </w:rPr>
              <w:t xml:space="preserve"> is a </w:t>
            </w:r>
            <w:r w:rsidRPr="000A62F3">
              <w:rPr>
                <w:rFonts w:ascii="Garamond" w:hAnsi="Garamond"/>
                <w:bCs/>
                <w:i/>
                <w:iCs/>
                <w:sz w:val="18"/>
                <w:szCs w:val="18"/>
              </w:rPr>
              <w:t>business networking tool</w:t>
            </w:r>
            <w:r w:rsidRPr="000A62F3">
              <w:rPr>
                <w:rFonts w:ascii="Garamond" w:hAnsi="Garamond"/>
                <w:bCs/>
                <w:sz w:val="18"/>
                <w:szCs w:val="18"/>
              </w:rPr>
              <w:t xml:space="preserve"> for business executives around the world, across all vertical industries. MeettheBoss facilitates secure video conferencing, IM, email and SMS between members.</w:t>
            </w:r>
          </w:p>
        </w:tc>
        <w:tc>
          <w:tcPr>
            <w:tcW w:w="774" w:type="dxa"/>
            <w:shd w:val="clear" w:color="auto" w:fill="FFFFFF"/>
            <w:vAlign w:val="center"/>
          </w:tcPr>
          <w:p w14:paraId="0E9D5473"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4BD74E7"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333A9371"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69372180"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030D2856"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2AD10FE2"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315B2420"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tcPr>
          <w:p w14:paraId="1085B3FF" w14:textId="77777777" w:rsidR="004F5F38" w:rsidRPr="000A62F3" w:rsidRDefault="004F5F38" w:rsidP="0000704C">
            <w:pPr>
              <w:spacing w:after="0" w:line="240" w:lineRule="auto"/>
              <w:jc w:val="center"/>
              <w:rPr>
                <w:rFonts w:ascii="Garamond" w:hAnsi="Garamond"/>
                <w:sz w:val="16"/>
                <w:szCs w:val="16"/>
              </w:rPr>
            </w:pPr>
          </w:p>
          <w:p w14:paraId="74570557" w14:textId="77777777" w:rsidR="004F5F38" w:rsidRPr="000A62F3" w:rsidRDefault="004F5F38" w:rsidP="0000704C">
            <w:pPr>
              <w:spacing w:after="0" w:line="240" w:lineRule="auto"/>
              <w:jc w:val="center"/>
              <w:rPr>
                <w:rFonts w:ascii="Garamond" w:hAnsi="Garamond"/>
                <w:sz w:val="16"/>
                <w:szCs w:val="16"/>
              </w:rPr>
            </w:pPr>
          </w:p>
          <w:p w14:paraId="4974D44A"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2200F420"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19A22FEB"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7E14F800"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057B0998"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5C2BCDC8"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17824907"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7C383D13"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00BD05FA" w14:textId="77777777" w:rsidTr="0000704C">
        <w:tc>
          <w:tcPr>
            <w:tcW w:w="5155" w:type="dxa"/>
            <w:shd w:val="clear" w:color="auto" w:fill="FFFFFF"/>
          </w:tcPr>
          <w:p w14:paraId="578A9663"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bCs/>
                <w:sz w:val="18"/>
                <w:szCs w:val="18"/>
              </w:rPr>
              <w:t xml:space="preserve">Flickr </w:t>
            </w:r>
            <w:r w:rsidRPr="000A62F3">
              <w:rPr>
                <w:rFonts w:ascii="Garamond" w:hAnsi="Garamond"/>
                <w:bCs/>
                <w:sz w:val="18"/>
                <w:szCs w:val="18"/>
              </w:rPr>
              <w:t xml:space="preserve">is an approach to public or private </w:t>
            </w:r>
            <w:r w:rsidRPr="000A62F3">
              <w:rPr>
                <w:rFonts w:ascii="Garamond" w:hAnsi="Garamond"/>
                <w:bCs/>
                <w:i/>
                <w:sz w:val="18"/>
                <w:szCs w:val="18"/>
              </w:rPr>
              <w:t>tagging</w:t>
            </w:r>
            <w:r w:rsidRPr="000A62F3">
              <w:rPr>
                <w:rFonts w:ascii="Garamond" w:hAnsi="Garamond"/>
                <w:bCs/>
                <w:sz w:val="18"/>
                <w:szCs w:val="18"/>
              </w:rPr>
              <w:t xml:space="preserve"> that form the basis of connections or links to desperate content for sharing.</w:t>
            </w:r>
            <w:r w:rsidRPr="000A62F3">
              <w:rPr>
                <w:rFonts w:ascii="Garamond" w:hAnsi="Garamond"/>
                <w:b/>
                <w:bCs/>
                <w:sz w:val="18"/>
                <w:szCs w:val="18"/>
              </w:rPr>
              <w:t xml:space="preserve">   </w:t>
            </w:r>
          </w:p>
        </w:tc>
        <w:tc>
          <w:tcPr>
            <w:tcW w:w="774" w:type="dxa"/>
            <w:shd w:val="clear" w:color="auto" w:fill="FFFFFF"/>
            <w:vAlign w:val="center"/>
          </w:tcPr>
          <w:p w14:paraId="7AB84734"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A907DAB"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6431D2A0"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666A253B"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112331DC"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0E3C8E35"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44282D18"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tcPr>
          <w:p w14:paraId="5456C124" w14:textId="77777777" w:rsidR="004F5F38" w:rsidRPr="000A62F3" w:rsidRDefault="004F5F38" w:rsidP="0000704C">
            <w:pPr>
              <w:spacing w:after="0" w:line="240" w:lineRule="auto"/>
              <w:jc w:val="center"/>
              <w:rPr>
                <w:rFonts w:ascii="Garamond" w:hAnsi="Garamond"/>
                <w:sz w:val="16"/>
                <w:szCs w:val="16"/>
              </w:rPr>
            </w:pPr>
          </w:p>
          <w:p w14:paraId="1F3C709A"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6CB87459"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7B546135"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F22173A"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09E1F858"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3D010D94"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6C72B6C9"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07DB3CED" w14:textId="77777777" w:rsidR="004F5F38" w:rsidRPr="000A62F3" w:rsidRDefault="004F5F38" w:rsidP="0000704C">
            <w:pPr>
              <w:spacing w:after="0" w:line="240" w:lineRule="auto"/>
              <w:jc w:val="center"/>
              <w:rPr>
                <w:rFonts w:ascii="Garamond" w:hAnsi="Garamond"/>
                <w:sz w:val="16"/>
                <w:szCs w:val="16"/>
              </w:rPr>
            </w:pPr>
          </w:p>
        </w:tc>
      </w:tr>
      <w:tr w:rsidR="004F5F38" w:rsidRPr="000A62F3" w14:paraId="0DFD7070" w14:textId="77777777" w:rsidTr="0000704C">
        <w:tc>
          <w:tcPr>
            <w:tcW w:w="5155" w:type="dxa"/>
            <w:shd w:val="clear" w:color="auto" w:fill="FFFFFF"/>
          </w:tcPr>
          <w:p w14:paraId="6E9AEBEF"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sz w:val="18"/>
                <w:szCs w:val="18"/>
              </w:rPr>
              <w:t>Exploroo</w:t>
            </w:r>
            <w:r w:rsidRPr="000A62F3">
              <w:rPr>
                <w:rFonts w:ascii="Garamond" w:hAnsi="Garamond"/>
                <w:bCs/>
                <w:sz w:val="18"/>
                <w:szCs w:val="18"/>
              </w:rPr>
              <w:t xml:space="preserve"> is a free-access social network website that is operated and privately owned by Exploroo Pty Ltd. It is an information loaded one-stop website for everything travel related. People can add friends and send them messages, and can also add travel stories or videos and review photos and articles which are all related to travel around the Globe.</w:t>
            </w:r>
          </w:p>
        </w:tc>
        <w:tc>
          <w:tcPr>
            <w:tcW w:w="774" w:type="dxa"/>
            <w:shd w:val="clear" w:color="auto" w:fill="FFFFFF"/>
            <w:vAlign w:val="center"/>
          </w:tcPr>
          <w:p w14:paraId="485A1ECB"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445C3793"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20CCD679"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6D4CB227"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325B65F9"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7763D932"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4C9047E7"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tcPr>
          <w:p w14:paraId="562342C2"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1C4DE27"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188B3132"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EEB1964"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0C39DD16"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2E33A9C"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024C2D32"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3F6E8552"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r>
      <w:tr w:rsidR="004F5F38" w:rsidRPr="000A62F3" w14:paraId="13F9AD1E" w14:textId="77777777" w:rsidTr="0000704C">
        <w:tc>
          <w:tcPr>
            <w:tcW w:w="5155" w:type="dxa"/>
            <w:shd w:val="clear" w:color="auto" w:fill="FFFFFF"/>
          </w:tcPr>
          <w:p w14:paraId="4ECF3468" w14:textId="77777777" w:rsidR="004F5F38" w:rsidRPr="000A62F3" w:rsidRDefault="004F5F38" w:rsidP="0000704C">
            <w:pPr>
              <w:spacing w:after="0" w:line="240" w:lineRule="auto"/>
              <w:jc w:val="both"/>
              <w:rPr>
                <w:rFonts w:ascii="Garamond" w:hAnsi="Garamond"/>
                <w:b/>
                <w:bCs/>
                <w:sz w:val="18"/>
                <w:szCs w:val="18"/>
              </w:rPr>
            </w:pPr>
            <w:r w:rsidRPr="000A62F3">
              <w:rPr>
                <w:rFonts w:ascii="Garamond" w:hAnsi="Garamond"/>
                <w:b/>
                <w:bCs/>
                <w:sz w:val="18"/>
                <w:szCs w:val="18"/>
              </w:rPr>
              <w:t xml:space="preserve">RSS </w:t>
            </w:r>
            <w:r w:rsidRPr="000A62F3">
              <w:rPr>
                <w:rFonts w:ascii="Garamond" w:hAnsi="Garamond"/>
                <w:bCs/>
                <w:sz w:val="18"/>
                <w:szCs w:val="18"/>
              </w:rPr>
              <w:t>is an abbreviation for Really Simple Synchronisation and offers an opportunity to subscribe to a feed that relates to content, such as a blog. These are filtered to interest and offer the opportunity to personalise to ones’ interest this push approach to Web 2.0.</w:t>
            </w:r>
            <w:r w:rsidRPr="000A62F3">
              <w:rPr>
                <w:rFonts w:ascii="Garamond" w:hAnsi="Garamond"/>
                <w:b/>
                <w:bCs/>
                <w:sz w:val="18"/>
                <w:szCs w:val="18"/>
              </w:rPr>
              <w:t xml:space="preserve"> </w:t>
            </w:r>
          </w:p>
        </w:tc>
        <w:tc>
          <w:tcPr>
            <w:tcW w:w="774" w:type="dxa"/>
            <w:shd w:val="clear" w:color="auto" w:fill="FFFFFF"/>
            <w:vAlign w:val="center"/>
          </w:tcPr>
          <w:p w14:paraId="7E1A4AB3" w14:textId="77777777" w:rsidR="004F5F38" w:rsidRPr="000A62F3" w:rsidRDefault="004F5F38" w:rsidP="0000704C">
            <w:pPr>
              <w:spacing w:after="0" w:line="240" w:lineRule="auto"/>
              <w:jc w:val="center"/>
              <w:rPr>
                <w:rFonts w:ascii="Garamond" w:hAnsi="Garamond"/>
                <w:sz w:val="18"/>
                <w:szCs w:val="18"/>
              </w:rPr>
            </w:pPr>
          </w:p>
        </w:tc>
        <w:tc>
          <w:tcPr>
            <w:tcW w:w="537" w:type="dxa"/>
            <w:shd w:val="clear" w:color="auto" w:fill="FFFFFF"/>
            <w:vAlign w:val="center"/>
          </w:tcPr>
          <w:p w14:paraId="51B0BBD3"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04225ECE" w14:textId="77777777" w:rsidR="004F5F38" w:rsidRPr="000A62F3" w:rsidRDefault="004F5F38" w:rsidP="0000704C">
            <w:pPr>
              <w:spacing w:after="0" w:line="240" w:lineRule="auto"/>
              <w:jc w:val="center"/>
              <w:rPr>
                <w:rFonts w:ascii="Garamond" w:hAnsi="Garamond"/>
                <w:b/>
                <w:sz w:val="18"/>
                <w:szCs w:val="18"/>
              </w:rPr>
            </w:pPr>
          </w:p>
        </w:tc>
        <w:tc>
          <w:tcPr>
            <w:tcW w:w="537" w:type="dxa"/>
            <w:shd w:val="clear" w:color="auto" w:fill="FFFFFF"/>
            <w:vAlign w:val="center"/>
          </w:tcPr>
          <w:p w14:paraId="359BAD73" w14:textId="77777777" w:rsidR="004F5F38" w:rsidRPr="000A62F3" w:rsidRDefault="004F5F38" w:rsidP="0000704C">
            <w:pPr>
              <w:spacing w:after="0" w:line="240" w:lineRule="auto"/>
              <w:jc w:val="center"/>
              <w:rPr>
                <w:rFonts w:ascii="Garamond" w:hAnsi="Garamond"/>
                <w:sz w:val="18"/>
                <w:szCs w:val="18"/>
              </w:rPr>
            </w:pPr>
            <w:r w:rsidRPr="000A62F3">
              <w:rPr>
                <w:rFonts w:ascii="Garamond" w:hAnsi="Garamond"/>
                <w:b/>
                <w:sz w:val="18"/>
                <w:szCs w:val="18"/>
              </w:rPr>
              <w:sym w:font="Wingdings 2" w:char="F0D4"/>
            </w:r>
          </w:p>
        </w:tc>
        <w:tc>
          <w:tcPr>
            <w:tcW w:w="537" w:type="dxa"/>
            <w:shd w:val="clear" w:color="auto" w:fill="FFFFFF"/>
            <w:vAlign w:val="center"/>
          </w:tcPr>
          <w:p w14:paraId="3059D97D"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01F9598B"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vAlign w:val="center"/>
          </w:tcPr>
          <w:p w14:paraId="55ECE7C3" w14:textId="77777777" w:rsidR="004F5F38" w:rsidRPr="000A62F3" w:rsidRDefault="004F5F38" w:rsidP="0000704C">
            <w:pPr>
              <w:spacing w:after="0" w:line="240" w:lineRule="auto"/>
              <w:jc w:val="center"/>
              <w:rPr>
                <w:rFonts w:ascii="Garamond" w:hAnsi="Garamond"/>
                <w:b/>
                <w:sz w:val="18"/>
                <w:szCs w:val="18"/>
              </w:rPr>
            </w:pPr>
            <w:r w:rsidRPr="000A62F3">
              <w:rPr>
                <w:rFonts w:ascii="Garamond" w:hAnsi="Garamond"/>
                <w:b/>
                <w:sz w:val="18"/>
                <w:szCs w:val="18"/>
              </w:rPr>
              <w:sym w:font="Wingdings 2" w:char="F0D4"/>
            </w:r>
          </w:p>
        </w:tc>
        <w:tc>
          <w:tcPr>
            <w:tcW w:w="537" w:type="dxa"/>
            <w:shd w:val="clear" w:color="auto" w:fill="FFFFFF"/>
          </w:tcPr>
          <w:p w14:paraId="7C83FB81" w14:textId="77777777" w:rsidR="004F5F38" w:rsidRPr="000A62F3" w:rsidRDefault="004F5F38" w:rsidP="0000704C">
            <w:pPr>
              <w:spacing w:after="0" w:line="240" w:lineRule="auto"/>
              <w:jc w:val="center"/>
              <w:rPr>
                <w:rFonts w:ascii="Garamond" w:hAnsi="Garamond"/>
                <w:sz w:val="16"/>
                <w:szCs w:val="16"/>
              </w:rPr>
            </w:pPr>
          </w:p>
          <w:p w14:paraId="6E5488A2" w14:textId="77777777" w:rsidR="004F5F38" w:rsidRPr="000A62F3" w:rsidRDefault="004F5F38" w:rsidP="0000704C">
            <w:pPr>
              <w:spacing w:after="0" w:line="240" w:lineRule="auto"/>
              <w:jc w:val="center"/>
              <w:rPr>
                <w:rFonts w:ascii="Garamond" w:hAnsi="Garamond"/>
                <w:sz w:val="16"/>
                <w:szCs w:val="16"/>
              </w:rPr>
            </w:pPr>
          </w:p>
          <w:p w14:paraId="3C0AA9F6"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002706A2"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7436142B"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37" w:type="dxa"/>
            <w:shd w:val="clear" w:color="auto" w:fill="FFFFFF"/>
          </w:tcPr>
          <w:p w14:paraId="59B0B2FA"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6ACF04B3" w14:textId="77777777" w:rsidR="004F5F38" w:rsidRPr="000A62F3" w:rsidRDefault="004F5F38" w:rsidP="0000704C">
            <w:pPr>
              <w:spacing w:after="0" w:line="240" w:lineRule="auto"/>
              <w:jc w:val="center"/>
              <w:rPr>
                <w:rFonts w:ascii="Garamond" w:hAnsi="Garamond"/>
                <w:sz w:val="16"/>
                <w:szCs w:val="16"/>
              </w:rPr>
            </w:pPr>
          </w:p>
        </w:tc>
        <w:tc>
          <w:tcPr>
            <w:tcW w:w="537" w:type="dxa"/>
            <w:shd w:val="clear" w:color="auto" w:fill="FFFFFF"/>
          </w:tcPr>
          <w:p w14:paraId="22F425BD"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635" w:type="dxa"/>
            <w:shd w:val="clear" w:color="auto" w:fill="FFFFFF"/>
          </w:tcPr>
          <w:p w14:paraId="0B588DEB" w14:textId="77777777" w:rsidR="004F5F38" w:rsidRPr="000A62F3" w:rsidRDefault="004F5F38" w:rsidP="0000704C">
            <w:pPr>
              <w:spacing w:after="0" w:line="240" w:lineRule="auto"/>
              <w:jc w:val="center"/>
              <w:rPr>
                <w:rFonts w:ascii="Garamond" w:hAnsi="Garamond"/>
                <w:sz w:val="16"/>
                <w:szCs w:val="16"/>
              </w:rPr>
            </w:pPr>
            <w:r w:rsidRPr="000A62F3">
              <w:rPr>
                <w:rFonts w:ascii="Garamond" w:hAnsi="Garamond"/>
                <w:b/>
                <w:sz w:val="18"/>
                <w:szCs w:val="18"/>
              </w:rPr>
              <w:sym w:font="Wingdings 2" w:char="F0D4"/>
            </w:r>
          </w:p>
        </w:tc>
        <w:tc>
          <w:tcPr>
            <w:tcW w:w="567" w:type="dxa"/>
            <w:shd w:val="clear" w:color="auto" w:fill="FFFFFF"/>
          </w:tcPr>
          <w:p w14:paraId="5F492412" w14:textId="77777777" w:rsidR="004F5F38" w:rsidRPr="000A62F3" w:rsidRDefault="004F5F38" w:rsidP="0000704C">
            <w:pPr>
              <w:spacing w:after="0" w:line="240" w:lineRule="auto"/>
              <w:jc w:val="center"/>
              <w:rPr>
                <w:rFonts w:ascii="Garamond" w:hAnsi="Garamond"/>
                <w:sz w:val="16"/>
                <w:szCs w:val="16"/>
              </w:rPr>
            </w:pPr>
          </w:p>
        </w:tc>
      </w:tr>
    </w:tbl>
    <w:p w14:paraId="6C7324EC" w14:textId="77777777" w:rsidR="004F5F38" w:rsidRPr="000A62F3" w:rsidRDefault="004F5F38" w:rsidP="004F5F38">
      <w:pPr>
        <w:spacing w:after="0" w:line="360" w:lineRule="auto"/>
        <w:jc w:val="center"/>
        <w:rPr>
          <w:rFonts w:ascii="Garamond" w:hAnsi="Garamond"/>
          <w:b/>
        </w:rPr>
      </w:pPr>
    </w:p>
    <w:p w14:paraId="185C6773" w14:textId="77777777" w:rsidR="004F5F38" w:rsidRPr="000A62F3" w:rsidRDefault="004F5F38" w:rsidP="004F5F38">
      <w:pPr>
        <w:spacing w:after="0" w:line="360" w:lineRule="auto"/>
        <w:jc w:val="center"/>
        <w:rPr>
          <w:rFonts w:ascii="Garamond" w:hAnsi="Garamond"/>
          <w:b/>
        </w:rPr>
      </w:pPr>
    </w:p>
    <w:p w14:paraId="2BF9680B" w14:textId="77777777" w:rsidR="004F5F38" w:rsidRPr="000A62F3" w:rsidRDefault="004F5F38" w:rsidP="004F5F38">
      <w:pPr>
        <w:spacing w:after="0" w:line="360" w:lineRule="auto"/>
        <w:jc w:val="center"/>
        <w:rPr>
          <w:rFonts w:ascii="Garamond" w:hAnsi="Garamond"/>
          <w:b/>
        </w:rPr>
      </w:pPr>
    </w:p>
    <w:p w14:paraId="1A19297E" w14:textId="77777777" w:rsidR="004F5F38" w:rsidRPr="000A62F3" w:rsidRDefault="004F5F38" w:rsidP="004F5F38">
      <w:pPr>
        <w:spacing w:after="0" w:line="360" w:lineRule="auto"/>
        <w:jc w:val="center"/>
        <w:rPr>
          <w:rFonts w:ascii="Garamond" w:hAnsi="Garamond"/>
          <w:b/>
        </w:rPr>
      </w:pPr>
    </w:p>
    <w:p w14:paraId="525982CA" w14:textId="77777777" w:rsidR="004F5F38" w:rsidRPr="000A62F3" w:rsidRDefault="004F5F38" w:rsidP="004F5F38">
      <w:pPr>
        <w:spacing w:after="0" w:line="360" w:lineRule="auto"/>
        <w:jc w:val="center"/>
        <w:rPr>
          <w:rFonts w:ascii="Garamond" w:hAnsi="Garamond"/>
          <w:b/>
        </w:rPr>
      </w:pPr>
    </w:p>
    <w:p w14:paraId="4EFB6C2E" w14:textId="77777777" w:rsidR="004F5F38" w:rsidRPr="000A62F3" w:rsidRDefault="004F5F38" w:rsidP="004F5F38">
      <w:pPr>
        <w:spacing w:after="0" w:line="360" w:lineRule="auto"/>
        <w:jc w:val="center"/>
        <w:rPr>
          <w:rFonts w:ascii="Garamond" w:hAnsi="Garamond"/>
          <w:b/>
        </w:rPr>
      </w:pPr>
    </w:p>
    <w:p w14:paraId="1E71F0A9" w14:textId="77777777" w:rsidR="004F5F38" w:rsidRPr="000A62F3" w:rsidRDefault="004F5F38" w:rsidP="004F5F38">
      <w:pPr>
        <w:spacing w:after="0" w:line="360" w:lineRule="auto"/>
        <w:jc w:val="center"/>
        <w:rPr>
          <w:rFonts w:ascii="Garamond" w:hAnsi="Garamond"/>
          <w:b/>
        </w:rPr>
      </w:pPr>
    </w:p>
    <w:p w14:paraId="142A55F8" w14:textId="77777777" w:rsidR="004F5F38" w:rsidRPr="000A62F3" w:rsidRDefault="004F5F38" w:rsidP="004F5F38">
      <w:pPr>
        <w:spacing w:after="0" w:line="360" w:lineRule="auto"/>
        <w:jc w:val="center"/>
        <w:rPr>
          <w:rFonts w:ascii="Garamond" w:hAnsi="Garamond"/>
          <w:b/>
        </w:rPr>
      </w:pPr>
    </w:p>
    <w:p w14:paraId="3730C504" w14:textId="77777777" w:rsidR="004F5F38" w:rsidRPr="000A62F3" w:rsidRDefault="004F5F38" w:rsidP="004F5F38">
      <w:pPr>
        <w:spacing w:after="0" w:line="360" w:lineRule="auto"/>
        <w:jc w:val="center"/>
        <w:rPr>
          <w:rFonts w:ascii="Garamond" w:hAnsi="Garamond"/>
          <w:b/>
        </w:rPr>
      </w:pPr>
    </w:p>
    <w:p w14:paraId="6502ED96" w14:textId="77777777" w:rsidR="004F5F38" w:rsidRPr="000A62F3" w:rsidRDefault="004F5F38" w:rsidP="004F5F38">
      <w:pPr>
        <w:spacing w:after="0" w:line="360" w:lineRule="auto"/>
        <w:jc w:val="center"/>
        <w:rPr>
          <w:rFonts w:ascii="Garamond" w:hAnsi="Garamond"/>
          <w:b/>
        </w:rPr>
      </w:pPr>
    </w:p>
    <w:p w14:paraId="3C618A1B" w14:textId="77777777" w:rsidR="004F5F38" w:rsidRPr="000A62F3" w:rsidRDefault="004F5F38" w:rsidP="004F5F38">
      <w:pPr>
        <w:spacing w:after="0" w:line="360" w:lineRule="auto"/>
        <w:jc w:val="center"/>
        <w:rPr>
          <w:rFonts w:ascii="Garamond" w:hAnsi="Garamond"/>
          <w:b/>
        </w:rPr>
      </w:pPr>
    </w:p>
    <w:p w14:paraId="04FBF5E5" w14:textId="77777777" w:rsidR="004F5F38" w:rsidRPr="000A62F3" w:rsidRDefault="004F5F38" w:rsidP="004F5F38">
      <w:pPr>
        <w:spacing w:after="0" w:line="360" w:lineRule="auto"/>
        <w:jc w:val="center"/>
        <w:rPr>
          <w:rFonts w:ascii="Garamond" w:hAnsi="Garamond"/>
          <w:b/>
        </w:rPr>
      </w:pPr>
    </w:p>
    <w:p w14:paraId="5114FBA0" w14:textId="77777777" w:rsidR="004F5F38" w:rsidRPr="000A62F3" w:rsidRDefault="004F5F38" w:rsidP="004F5F38">
      <w:pPr>
        <w:spacing w:after="0" w:line="360" w:lineRule="auto"/>
        <w:jc w:val="center"/>
        <w:rPr>
          <w:rFonts w:ascii="Garamond" w:hAnsi="Garamond"/>
          <w:b/>
        </w:rPr>
      </w:pPr>
    </w:p>
    <w:p w14:paraId="2D061420" w14:textId="77777777" w:rsidR="004F5F38" w:rsidRPr="000A62F3" w:rsidRDefault="004F5F38" w:rsidP="004F5F38">
      <w:pPr>
        <w:spacing w:after="0" w:line="360" w:lineRule="auto"/>
        <w:jc w:val="center"/>
        <w:rPr>
          <w:rFonts w:ascii="Garamond" w:hAnsi="Garamond"/>
          <w:b/>
        </w:rPr>
      </w:pPr>
    </w:p>
    <w:p w14:paraId="5D3ED1C9" w14:textId="77777777" w:rsidR="004F5F38" w:rsidRPr="000A62F3" w:rsidRDefault="004F5F38" w:rsidP="004F5F38">
      <w:pPr>
        <w:spacing w:after="0" w:line="360" w:lineRule="auto"/>
        <w:jc w:val="center"/>
        <w:rPr>
          <w:rFonts w:ascii="Garamond" w:hAnsi="Garamond"/>
          <w:b/>
        </w:rPr>
      </w:pPr>
    </w:p>
    <w:p w14:paraId="4E02F4C5" w14:textId="77777777" w:rsidR="004F5F38" w:rsidRPr="000A62F3" w:rsidRDefault="004F5F38" w:rsidP="004F5F38">
      <w:pPr>
        <w:spacing w:after="0" w:line="360" w:lineRule="auto"/>
        <w:jc w:val="center"/>
        <w:rPr>
          <w:rFonts w:ascii="Garamond" w:hAnsi="Garamond"/>
          <w:b/>
        </w:rPr>
      </w:pPr>
    </w:p>
    <w:p w14:paraId="627500DB" w14:textId="77777777" w:rsidR="004F5F38" w:rsidRPr="000A62F3" w:rsidRDefault="004F5F38" w:rsidP="004F5F38">
      <w:pPr>
        <w:spacing w:after="0" w:line="360" w:lineRule="auto"/>
        <w:jc w:val="center"/>
        <w:rPr>
          <w:rFonts w:ascii="Garamond" w:hAnsi="Garamond"/>
          <w:b/>
        </w:rPr>
      </w:pPr>
    </w:p>
    <w:p w14:paraId="3DAEC2DA" w14:textId="77777777" w:rsidR="004F5F38" w:rsidRDefault="004F5F38" w:rsidP="004F5F38">
      <w:pPr>
        <w:spacing w:after="0" w:line="360" w:lineRule="auto"/>
        <w:jc w:val="center"/>
        <w:rPr>
          <w:rFonts w:ascii="Garamond" w:hAnsi="Garamond"/>
          <w:b/>
        </w:rPr>
      </w:pPr>
    </w:p>
    <w:p w14:paraId="7475F13F" w14:textId="77777777" w:rsidR="004F5F38" w:rsidRDefault="004F5F38" w:rsidP="004F5F38">
      <w:pPr>
        <w:spacing w:after="0" w:line="360" w:lineRule="auto"/>
        <w:jc w:val="center"/>
        <w:rPr>
          <w:rFonts w:ascii="Garamond" w:hAnsi="Garamond"/>
          <w:b/>
        </w:rPr>
      </w:pPr>
    </w:p>
    <w:p w14:paraId="6BB4E5BC" w14:textId="77777777" w:rsidR="004F5F38" w:rsidRDefault="004F5F38" w:rsidP="004F5F38">
      <w:pPr>
        <w:spacing w:after="0" w:line="360" w:lineRule="auto"/>
        <w:jc w:val="center"/>
        <w:rPr>
          <w:rFonts w:ascii="Garamond" w:hAnsi="Garamond"/>
          <w:b/>
        </w:rPr>
      </w:pPr>
    </w:p>
    <w:p w14:paraId="15DE5436" w14:textId="77777777" w:rsidR="004F5F38" w:rsidRDefault="004F5F38" w:rsidP="004F5F38">
      <w:pPr>
        <w:spacing w:after="0" w:line="360" w:lineRule="auto"/>
        <w:jc w:val="center"/>
        <w:rPr>
          <w:rFonts w:ascii="Garamond" w:hAnsi="Garamond"/>
          <w:b/>
        </w:rPr>
      </w:pPr>
    </w:p>
    <w:p w14:paraId="0D515949" w14:textId="77777777" w:rsidR="004F5F38" w:rsidRDefault="004F5F38" w:rsidP="004F5F38">
      <w:pPr>
        <w:spacing w:after="0" w:line="360" w:lineRule="auto"/>
        <w:jc w:val="center"/>
        <w:rPr>
          <w:rFonts w:ascii="Garamond" w:hAnsi="Garamond"/>
          <w:b/>
        </w:rPr>
      </w:pPr>
    </w:p>
    <w:p w14:paraId="04DB0BCE" w14:textId="77777777" w:rsidR="004F5F38" w:rsidRDefault="004F5F38" w:rsidP="004F5F38">
      <w:pPr>
        <w:spacing w:after="0" w:line="360" w:lineRule="auto"/>
        <w:jc w:val="center"/>
        <w:rPr>
          <w:rFonts w:ascii="Garamond" w:hAnsi="Garamond"/>
          <w:b/>
        </w:rPr>
      </w:pPr>
    </w:p>
    <w:p w14:paraId="62609FD9" w14:textId="77777777" w:rsidR="004F5F38" w:rsidRDefault="004F5F38" w:rsidP="004F5F38">
      <w:pPr>
        <w:spacing w:after="0" w:line="360" w:lineRule="auto"/>
        <w:jc w:val="center"/>
        <w:rPr>
          <w:rFonts w:ascii="Garamond" w:hAnsi="Garamond"/>
          <w:b/>
        </w:rPr>
      </w:pPr>
    </w:p>
    <w:p w14:paraId="2FE122A5" w14:textId="77777777" w:rsidR="004F5F38" w:rsidRDefault="004F5F38" w:rsidP="004F5F38">
      <w:pPr>
        <w:spacing w:after="0" w:line="360" w:lineRule="auto"/>
        <w:jc w:val="center"/>
        <w:rPr>
          <w:rFonts w:ascii="Garamond" w:hAnsi="Garamond"/>
          <w:b/>
        </w:rPr>
        <w:sectPr w:rsidR="004F5F38" w:rsidSect="000433AA">
          <w:pgSz w:w="16838" w:h="11906" w:orient="landscape"/>
          <w:pgMar w:top="1440" w:right="1440" w:bottom="1440" w:left="1440" w:header="709" w:footer="709" w:gutter="0"/>
          <w:cols w:space="708"/>
          <w:docGrid w:linePitch="360"/>
        </w:sectPr>
      </w:pPr>
    </w:p>
    <w:p w14:paraId="6AFAF379" w14:textId="77777777" w:rsidR="004F5F38" w:rsidRPr="00597BD2" w:rsidRDefault="004F5F38" w:rsidP="004F5F38">
      <w:pPr>
        <w:spacing w:after="0" w:line="360" w:lineRule="auto"/>
        <w:jc w:val="center"/>
        <w:rPr>
          <w:rFonts w:ascii="Garamond" w:hAnsi="Garamond"/>
          <w:b/>
        </w:rPr>
      </w:pPr>
      <w:bookmarkStart w:id="0" w:name="_GoBack"/>
      <w:bookmarkEnd w:id="0"/>
      <w:r w:rsidRPr="00597BD2">
        <w:rPr>
          <w:rFonts w:ascii="Garamond" w:hAnsi="Garamond"/>
          <w:b/>
        </w:rPr>
        <w:lastRenderedPageBreak/>
        <w:t>Table 2.  Business Applications of Web 2.0 Technologies</w:t>
      </w:r>
    </w:p>
    <w:p w14:paraId="385B5980" w14:textId="77777777" w:rsidR="004F5F38" w:rsidRPr="00597BD2" w:rsidRDefault="004F5F38" w:rsidP="004F5F38">
      <w:pPr>
        <w:rPr>
          <w:rFonts w:ascii="Garamond" w:hAnsi="Garamond"/>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418"/>
        <w:gridCol w:w="2693"/>
        <w:gridCol w:w="3827"/>
      </w:tblGrid>
      <w:tr w:rsidR="004F5F38" w:rsidRPr="00597BD2" w14:paraId="7FD97B40" w14:textId="77777777" w:rsidTr="0000704C">
        <w:tc>
          <w:tcPr>
            <w:tcW w:w="1985" w:type="dxa"/>
            <w:shd w:val="pct30" w:color="auto" w:fill="auto"/>
          </w:tcPr>
          <w:p w14:paraId="238556BF" w14:textId="77777777" w:rsidR="004F5F38" w:rsidRPr="00597BD2" w:rsidRDefault="004F5F38" w:rsidP="0000704C">
            <w:pPr>
              <w:spacing w:after="0" w:line="240" w:lineRule="auto"/>
              <w:jc w:val="center"/>
              <w:rPr>
                <w:rFonts w:ascii="Garamond" w:hAnsi="Garamond"/>
                <w:b/>
                <w:color w:val="FFFFFF"/>
              </w:rPr>
            </w:pPr>
            <w:r w:rsidRPr="00597BD2">
              <w:rPr>
                <w:rFonts w:ascii="Garamond" w:hAnsi="Garamond"/>
              </w:rPr>
              <w:br w:type="page"/>
            </w:r>
            <w:r w:rsidRPr="00597BD2">
              <w:rPr>
                <w:rFonts w:ascii="Garamond" w:hAnsi="Garamond"/>
                <w:b/>
                <w:color w:val="FFFFFF"/>
              </w:rPr>
              <w:t>Organisation</w:t>
            </w:r>
          </w:p>
        </w:tc>
        <w:tc>
          <w:tcPr>
            <w:tcW w:w="1418" w:type="dxa"/>
            <w:shd w:val="pct30" w:color="auto" w:fill="auto"/>
          </w:tcPr>
          <w:p w14:paraId="4D5DAFA8" w14:textId="77777777" w:rsidR="004F5F38" w:rsidRPr="00597BD2" w:rsidRDefault="004F5F38" w:rsidP="0000704C">
            <w:pPr>
              <w:spacing w:after="0" w:line="240" w:lineRule="auto"/>
              <w:jc w:val="center"/>
              <w:rPr>
                <w:rFonts w:ascii="Garamond" w:hAnsi="Garamond"/>
                <w:b/>
                <w:color w:val="FFFFFF"/>
              </w:rPr>
            </w:pPr>
            <w:r w:rsidRPr="00597BD2">
              <w:rPr>
                <w:rFonts w:ascii="Garamond" w:hAnsi="Garamond"/>
                <w:b/>
                <w:color w:val="FFFFFF"/>
              </w:rPr>
              <w:t>Web 2.0 Technology</w:t>
            </w:r>
          </w:p>
        </w:tc>
        <w:tc>
          <w:tcPr>
            <w:tcW w:w="2693" w:type="dxa"/>
            <w:shd w:val="pct30" w:color="auto" w:fill="auto"/>
          </w:tcPr>
          <w:p w14:paraId="1E28AACE" w14:textId="77777777" w:rsidR="004F5F38" w:rsidRPr="00597BD2" w:rsidRDefault="004F5F38" w:rsidP="0000704C">
            <w:pPr>
              <w:spacing w:after="0" w:line="240" w:lineRule="auto"/>
              <w:jc w:val="center"/>
              <w:rPr>
                <w:rFonts w:ascii="Garamond" w:hAnsi="Garamond"/>
                <w:b/>
                <w:color w:val="FFFFFF"/>
              </w:rPr>
            </w:pPr>
            <w:r w:rsidRPr="00597BD2">
              <w:rPr>
                <w:rFonts w:ascii="Garamond" w:hAnsi="Garamond"/>
                <w:b/>
                <w:color w:val="FFFFFF"/>
              </w:rPr>
              <w:t>Application Area</w:t>
            </w:r>
          </w:p>
        </w:tc>
        <w:tc>
          <w:tcPr>
            <w:tcW w:w="3827" w:type="dxa"/>
            <w:shd w:val="pct30" w:color="auto" w:fill="auto"/>
          </w:tcPr>
          <w:p w14:paraId="192D7475" w14:textId="77777777" w:rsidR="004F5F38" w:rsidRPr="00597BD2" w:rsidRDefault="004F5F38" w:rsidP="0000704C">
            <w:pPr>
              <w:spacing w:after="0" w:line="240" w:lineRule="auto"/>
              <w:jc w:val="center"/>
              <w:rPr>
                <w:rFonts w:ascii="Garamond" w:hAnsi="Garamond"/>
                <w:b/>
                <w:color w:val="FFFFFF"/>
              </w:rPr>
            </w:pPr>
            <w:r w:rsidRPr="00597BD2">
              <w:rPr>
                <w:rFonts w:ascii="Garamond" w:hAnsi="Garamond"/>
                <w:b/>
                <w:color w:val="FFFFFF"/>
              </w:rPr>
              <w:t>Reference</w:t>
            </w:r>
          </w:p>
        </w:tc>
      </w:tr>
      <w:tr w:rsidR="004F5F38" w:rsidRPr="00597BD2" w14:paraId="4D4D7FE5" w14:textId="77777777" w:rsidTr="0000704C">
        <w:tc>
          <w:tcPr>
            <w:tcW w:w="1985" w:type="dxa"/>
          </w:tcPr>
          <w:p w14:paraId="555A42C8"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Coca-Cola</w:t>
            </w:r>
          </w:p>
        </w:tc>
        <w:tc>
          <w:tcPr>
            <w:tcW w:w="1418" w:type="dxa"/>
          </w:tcPr>
          <w:p w14:paraId="02C0C84E"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Blogs</w:t>
            </w:r>
          </w:p>
          <w:p w14:paraId="38D0FD0D"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Second-Life</w:t>
            </w:r>
          </w:p>
          <w:p w14:paraId="4488B5B7"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Facebook</w:t>
            </w:r>
          </w:p>
          <w:p w14:paraId="4BAFFDBA"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Virtual Worlds</w:t>
            </w:r>
          </w:p>
        </w:tc>
        <w:tc>
          <w:tcPr>
            <w:tcW w:w="2693" w:type="dxa"/>
          </w:tcPr>
          <w:p w14:paraId="39A5B704" w14:textId="77777777" w:rsidR="004F5F38" w:rsidRPr="00597BD2" w:rsidRDefault="004F5F38" w:rsidP="0000704C">
            <w:pPr>
              <w:numPr>
                <w:ilvl w:val="0"/>
                <w:numId w:val="1"/>
              </w:numPr>
              <w:spacing w:after="0" w:line="240" w:lineRule="auto"/>
              <w:contextualSpacing/>
              <w:rPr>
                <w:rFonts w:ascii="Garamond" w:hAnsi="Garamond"/>
                <w:sz w:val="20"/>
                <w:szCs w:val="20"/>
              </w:rPr>
            </w:pPr>
            <w:r w:rsidRPr="00597BD2">
              <w:rPr>
                <w:rFonts w:ascii="Garamond" w:hAnsi="Garamond"/>
                <w:sz w:val="20"/>
                <w:szCs w:val="20"/>
              </w:rPr>
              <w:t>Target Marketing</w:t>
            </w:r>
          </w:p>
          <w:p w14:paraId="256AE441" w14:textId="77777777" w:rsidR="004F5F38" w:rsidRPr="00597BD2" w:rsidRDefault="004F5F38" w:rsidP="0000704C">
            <w:pPr>
              <w:numPr>
                <w:ilvl w:val="0"/>
                <w:numId w:val="1"/>
              </w:numPr>
              <w:spacing w:after="0" w:line="240" w:lineRule="auto"/>
              <w:contextualSpacing/>
              <w:rPr>
                <w:rFonts w:ascii="Garamond" w:hAnsi="Garamond"/>
                <w:sz w:val="20"/>
                <w:szCs w:val="20"/>
              </w:rPr>
            </w:pPr>
            <w:r w:rsidRPr="00597BD2">
              <w:rPr>
                <w:rFonts w:ascii="Garamond" w:hAnsi="Garamond"/>
                <w:sz w:val="20"/>
                <w:szCs w:val="20"/>
              </w:rPr>
              <w:t>Brand Management</w:t>
            </w:r>
          </w:p>
        </w:tc>
        <w:tc>
          <w:tcPr>
            <w:tcW w:w="3827" w:type="dxa"/>
          </w:tcPr>
          <w:p w14:paraId="10C35640" w14:textId="77777777" w:rsidR="004F5F38" w:rsidRPr="00597BD2" w:rsidRDefault="004F5F38" w:rsidP="0000704C">
            <w:pPr>
              <w:spacing w:after="0" w:line="240" w:lineRule="auto"/>
              <w:rPr>
                <w:rFonts w:ascii="Garamond" w:hAnsi="Garamond"/>
                <w:sz w:val="20"/>
                <w:szCs w:val="20"/>
                <w:lang w:val="en-US"/>
              </w:rPr>
            </w:pPr>
            <w:r>
              <w:rPr>
                <w:rFonts w:ascii="Garamond" w:hAnsi="Garamond"/>
                <w:sz w:val="20"/>
                <w:szCs w:val="20"/>
                <w:lang w:val="en-US"/>
              </w:rPr>
              <w:t>Skiba, 2007</w:t>
            </w:r>
          </w:p>
          <w:p w14:paraId="30D0976A" w14:textId="77777777" w:rsidR="004F5F38" w:rsidRPr="00597BD2" w:rsidRDefault="004F5F38" w:rsidP="0000704C">
            <w:pPr>
              <w:spacing w:after="0" w:line="240" w:lineRule="auto"/>
              <w:rPr>
                <w:rFonts w:ascii="Garamond" w:hAnsi="Garamond"/>
                <w:sz w:val="20"/>
                <w:szCs w:val="20"/>
              </w:rPr>
            </w:pPr>
          </w:p>
        </w:tc>
      </w:tr>
      <w:tr w:rsidR="004F5F38" w:rsidRPr="00597BD2" w14:paraId="7BB41253" w14:textId="77777777" w:rsidTr="0000704C">
        <w:tc>
          <w:tcPr>
            <w:tcW w:w="1985" w:type="dxa"/>
          </w:tcPr>
          <w:p w14:paraId="31304B7C"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Procter and Gamble</w:t>
            </w:r>
          </w:p>
        </w:tc>
        <w:tc>
          <w:tcPr>
            <w:tcW w:w="1418" w:type="dxa"/>
          </w:tcPr>
          <w:p w14:paraId="24CC9EFA"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Facebook</w:t>
            </w:r>
          </w:p>
          <w:p w14:paraId="58FBA8DF"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Myspace</w:t>
            </w:r>
          </w:p>
          <w:p w14:paraId="498A5ADD" w14:textId="77777777" w:rsidR="004F5F38" w:rsidRPr="00597BD2" w:rsidRDefault="004F5F38" w:rsidP="0000704C">
            <w:pPr>
              <w:spacing w:after="0" w:line="240" w:lineRule="auto"/>
              <w:rPr>
                <w:rFonts w:ascii="Garamond" w:hAnsi="Garamond"/>
                <w:sz w:val="20"/>
                <w:szCs w:val="20"/>
              </w:rPr>
            </w:pPr>
          </w:p>
        </w:tc>
        <w:tc>
          <w:tcPr>
            <w:tcW w:w="2693" w:type="dxa"/>
          </w:tcPr>
          <w:p w14:paraId="5BCCA0AF" w14:textId="77777777" w:rsidR="004F5F38" w:rsidRPr="00597BD2" w:rsidRDefault="004F5F38" w:rsidP="0000704C">
            <w:pPr>
              <w:numPr>
                <w:ilvl w:val="0"/>
                <w:numId w:val="1"/>
              </w:numPr>
              <w:spacing w:after="0" w:line="240" w:lineRule="auto"/>
              <w:contextualSpacing/>
              <w:rPr>
                <w:rFonts w:ascii="Garamond" w:hAnsi="Garamond"/>
                <w:sz w:val="20"/>
                <w:szCs w:val="20"/>
              </w:rPr>
            </w:pPr>
            <w:r w:rsidRPr="00597BD2">
              <w:rPr>
                <w:rFonts w:ascii="Garamond" w:hAnsi="Garamond"/>
                <w:sz w:val="20"/>
                <w:szCs w:val="20"/>
              </w:rPr>
              <w:t>Target Marketing</w:t>
            </w:r>
          </w:p>
          <w:p w14:paraId="543D2F97" w14:textId="77777777" w:rsidR="004F5F38" w:rsidRPr="00597BD2" w:rsidRDefault="004F5F38" w:rsidP="0000704C">
            <w:pPr>
              <w:numPr>
                <w:ilvl w:val="0"/>
                <w:numId w:val="1"/>
              </w:numPr>
              <w:spacing w:after="0" w:line="240" w:lineRule="auto"/>
              <w:contextualSpacing/>
              <w:rPr>
                <w:rFonts w:ascii="Garamond" w:hAnsi="Garamond"/>
                <w:sz w:val="20"/>
                <w:szCs w:val="20"/>
              </w:rPr>
            </w:pPr>
            <w:r w:rsidRPr="00597BD2">
              <w:rPr>
                <w:rFonts w:ascii="Garamond" w:hAnsi="Garamond"/>
                <w:sz w:val="20"/>
                <w:szCs w:val="20"/>
              </w:rPr>
              <w:t>Brand Management</w:t>
            </w:r>
          </w:p>
          <w:p w14:paraId="4A57A1C6" w14:textId="77777777" w:rsidR="004F5F38" w:rsidRPr="00597BD2" w:rsidRDefault="004F5F38" w:rsidP="0000704C">
            <w:pPr>
              <w:numPr>
                <w:ilvl w:val="0"/>
                <w:numId w:val="1"/>
              </w:numPr>
              <w:spacing w:after="0" w:line="240" w:lineRule="auto"/>
              <w:contextualSpacing/>
              <w:rPr>
                <w:rFonts w:ascii="Garamond" w:hAnsi="Garamond"/>
                <w:sz w:val="20"/>
                <w:szCs w:val="20"/>
              </w:rPr>
            </w:pPr>
            <w:r w:rsidRPr="00597BD2">
              <w:rPr>
                <w:rFonts w:ascii="Garamond" w:hAnsi="Garamond"/>
                <w:sz w:val="20"/>
                <w:szCs w:val="20"/>
              </w:rPr>
              <w:t>Promotions</w:t>
            </w:r>
          </w:p>
        </w:tc>
        <w:tc>
          <w:tcPr>
            <w:tcW w:w="3827" w:type="dxa"/>
          </w:tcPr>
          <w:p w14:paraId="1EE614AE" w14:textId="77777777" w:rsidR="004F5F38" w:rsidRPr="00597BD2" w:rsidRDefault="004F5F38" w:rsidP="0000704C">
            <w:pPr>
              <w:spacing w:after="0" w:line="240" w:lineRule="auto"/>
              <w:rPr>
                <w:rFonts w:ascii="Garamond" w:hAnsi="Garamond"/>
                <w:sz w:val="20"/>
                <w:szCs w:val="20"/>
              </w:rPr>
            </w:pPr>
            <w:r>
              <w:rPr>
                <w:rFonts w:ascii="Garamond" w:hAnsi="Garamond"/>
                <w:sz w:val="20"/>
                <w:szCs w:val="20"/>
              </w:rPr>
              <w:t>Lee et al., 2006</w:t>
            </w:r>
          </w:p>
        </w:tc>
      </w:tr>
      <w:tr w:rsidR="004F5F38" w:rsidRPr="00597BD2" w14:paraId="590C743B" w14:textId="77777777" w:rsidTr="0000704C">
        <w:tc>
          <w:tcPr>
            <w:tcW w:w="1985" w:type="dxa"/>
          </w:tcPr>
          <w:p w14:paraId="4630066B"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General Motors</w:t>
            </w:r>
          </w:p>
        </w:tc>
        <w:tc>
          <w:tcPr>
            <w:tcW w:w="1418" w:type="dxa"/>
          </w:tcPr>
          <w:p w14:paraId="3B7311E9"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MySpace</w:t>
            </w:r>
          </w:p>
          <w:p w14:paraId="4882E5B8"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Facebook</w:t>
            </w:r>
          </w:p>
          <w:p w14:paraId="60B3A805"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YouTube</w:t>
            </w:r>
          </w:p>
          <w:p w14:paraId="6741C266"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Bebo</w:t>
            </w:r>
          </w:p>
          <w:p w14:paraId="60CBA330"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Blogs</w:t>
            </w:r>
          </w:p>
        </w:tc>
        <w:tc>
          <w:tcPr>
            <w:tcW w:w="2693" w:type="dxa"/>
          </w:tcPr>
          <w:p w14:paraId="7F4043FF" w14:textId="77777777" w:rsidR="004F5F38" w:rsidRPr="00597BD2" w:rsidRDefault="004F5F38" w:rsidP="0000704C">
            <w:pPr>
              <w:numPr>
                <w:ilvl w:val="0"/>
                <w:numId w:val="1"/>
              </w:numPr>
              <w:spacing w:after="0" w:line="240" w:lineRule="auto"/>
              <w:contextualSpacing/>
              <w:rPr>
                <w:rFonts w:ascii="Garamond" w:hAnsi="Garamond"/>
                <w:sz w:val="20"/>
                <w:szCs w:val="20"/>
              </w:rPr>
            </w:pPr>
            <w:r w:rsidRPr="00597BD2">
              <w:rPr>
                <w:rFonts w:ascii="Garamond" w:hAnsi="Garamond"/>
                <w:sz w:val="20"/>
                <w:szCs w:val="20"/>
              </w:rPr>
              <w:t>Risk Management</w:t>
            </w:r>
          </w:p>
          <w:p w14:paraId="5F7D8C7D" w14:textId="77777777" w:rsidR="004F5F38" w:rsidRPr="00597BD2" w:rsidRDefault="004F5F38" w:rsidP="0000704C">
            <w:pPr>
              <w:numPr>
                <w:ilvl w:val="0"/>
                <w:numId w:val="1"/>
              </w:numPr>
              <w:spacing w:after="0" w:line="240" w:lineRule="auto"/>
              <w:contextualSpacing/>
              <w:rPr>
                <w:rFonts w:ascii="Garamond" w:hAnsi="Garamond"/>
                <w:sz w:val="20"/>
                <w:szCs w:val="20"/>
              </w:rPr>
            </w:pPr>
            <w:r w:rsidRPr="00597BD2">
              <w:rPr>
                <w:rFonts w:ascii="Garamond" w:hAnsi="Garamond"/>
                <w:sz w:val="20"/>
                <w:szCs w:val="20"/>
              </w:rPr>
              <w:t>Impact Management</w:t>
            </w:r>
          </w:p>
          <w:p w14:paraId="6E83852D" w14:textId="77777777" w:rsidR="004F5F38" w:rsidRPr="00597BD2" w:rsidRDefault="004F5F38" w:rsidP="0000704C">
            <w:pPr>
              <w:numPr>
                <w:ilvl w:val="0"/>
                <w:numId w:val="1"/>
              </w:numPr>
              <w:spacing w:after="0" w:line="240" w:lineRule="auto"/>
              <w:contextualSpacing/>
              <w:rPr>
                <w:rFonts w:ascii="Garamond" w:hAnsi="Garamond"/>
                <w:sz w:val="20"/>
                <w:szCs w:val="20"/>
              </w:rPr>
            </w:pPr>
            <w:r w:rsidRPr="00597BD2">
              <w:rPr>
                <w:rFonts w:ascii="Garamond" w:hAnsi="Garamond"/>
                <w:sz w:val="20"/>
                <w:szCs w:val="20"/>
              </w:rPr>
              <w:t xml:space="preserve">Corporate Communication </w:t>
            </w:r>
          </w:p>
          <w:p w14:paraId="46991385" w14:textId="77777777" w:rsidR="004F5F38" w:rsidRPr="00597BD2" w:rsidRDefault="004F5F38" w:rsidP="0000704C">
            <w:pPr>
              <w:numPr>
                <w:ilvl w:val="0"/>
                <w:numId w:val="1"/>
              </w:numPr>
              <w:spacing w:after="0" w:line="240" w:lineRule="auto"/>
              <w:contextualSpacing/>
              <w:rPr>
                <w:rFonts w:ascii="Garamond" w:hAnsi="Garamond"/>
                <w:sz w:val="20"/>
                <w:szCs w:val="20"/>
              </w:rPr>
            </w:pPr>
            <w:r w:rsidRPr="00597BD2">
              <w:rPr>
                <w:rFonts w:ascii="Garamond" w:hAnsi="Garamond" w:cs="AdvPS405B6"/>
                <w:sz w:val="20"/>
                <w:szCs w:val="20"/>
              </w:rPr>
              <w:t>Promotions</w:t>
            </w:r>
          </w:p>
          <w:p w14:paraId="798EBF09" w14:textId="77777777" w:rsidR="004F5F38" w:rsidRPr="00597BD2" w:rsidRDefault="004F5F38" w:rsidP="0000704C">
            <w:pPr>
              <w:numPr>
                <w:ilvl w:val="0"/>
                <w:numId w:val="12"/>
              </w:numPr>
              <w:spacing w:after="0" w:line="240" w:lineRule="auto"/>
              <w:contextualSpacing/>
              <w:rPr>
                <w:rFonts w:ascii="Garamond" w:hAnsi="Garamond"/>
                <w:sz w:val="20"/>
                <w:szCs w:val="20"/>
              </w:rPr>
            </w:pPr>
            <w:r w:rsidRPr="00597BD2">
              <w:rPr>
                <w:rFonts w:ascii="Garamond" w:hAnsi="Garamond" w:cs="AdvPS405B6"/>
                <w:sz w:val="20"/>
                <w:szCs w:val="20"/>
              </w:rPr>
              <w:t>Web Services</w:t>
            </w:r>
          </w:p>
        </w:tc>
        <w:tc>
          <w:tcPr>
            <w:tcW w:w="3827" w:type="dxa"/>
          </w:tcPr>
          <w:p w14:paraId="7443C7C8" w14:textId="77777777" w:rsidR="004F5F38" w:rsidRPr="00597BD2" w:rsidRDefault="004F5F38" w:rsidP="0000704C">
            <w:pPr>
              <w:spacing w:after="0" w:line="240" w:lineRule="auto"/>
              <w:rPr>
                <w:rFonts w:ascii="Garamond" w:hAnsi="Garamond"/>
                <w:sz w:val="20"/>
                <w:szCs w:val="20"/>
              </w:rPr>
            </w:pPr>
            <w:r>
              <w:rPr>
                <w:rFonts w:ascii="Garamond" w:hAnsi="Garamond"/>
                <w:sz w:val="20"/>
                <w:szCs w:val="20"/>
              </w:rPr>
              <w:t>Saran, 2007</w:t>
            </w:r>
          </w:p>
          <w:p w14:paraId="67544C40" w14:textId="77777777" w:rsidR="004F5F38" w:rsidRPr="00597BD2" w:rsidRDefault="004F5F38" w:rsidP="0000704C">
            <w:pPr>
              <w:spacing w:after="0" w:line="240" w:lineRule="auto"/>
              <w:rPr>
                <w:rFonts w:ascii="Garamond" w:hAnsi="Garamond"/>
                <w:sz w:val="20"/>
                <w:szCs w:val="20"/>
              </w:rPr>
            </w:pPr>
            <w:r>
              <w:rPr>
                <w:rFonts w:ascii="Garamond" w:hAnsi="Garamond"/>
                <w:sz w:val="20"/>
                <w:szCs w:val="20"/>
              </w:rPr>
              <w:t>Lee et al., 2006</w:t>
            </w:r>
          </w:p>
          <w:p w14:paraId="27FE1230" w14:textId="77777777" w:rsidR="004F5F38" w:rsidRPr="00597BD2" w:rsidRDefault="004F5F38" w:rsidP="0000704C">
            <w:pPr>
              <w:spacing w:after="0" w:line="240" w:lineRule="auto"/>
              <w:rPr>
                <w:rFonts w:ascii="Garamond" w:hAnsi="Garamond"/>
                <w:sz w:val="20"/>
                <w:szCs w:val="20"/>
              </w:rPr>
            </w:pPr>
            <w:r>
              <w:rPr>
                <w:rFonts w:ascii="Garamond" w:eastAsia="Arial Unicode MS" w:hAnsi="Garamond"/>
                <w:bCs/>
                <w:sz w:val="20"/>
                <w:szCs w:val="20"/>
              </w:rPr>
              <w:t xml:space="preserve">Hagel and Brown, </w:t>
            </w:r>
            <w:r w:rsidRPr="00597BD2">
              <w:rPr>
                <w:rFonts w:ascii="Garamond" w:eastAsia="Arial Unicode MS" w:hAnsi="Garamond"/>
                <w:bCs/>
                <w:sz w:val="20"/>
                <w:szCs w:val="20"/>
              </w:rPr>
              <w:t>2001</w:t>
            </w:r>
          </w:p>
        </w:tc>
      </w:tr>
      <w:tr w:rsidR="004F5F38" w:rsidRPr="00597BD2" w14:paraId="04E39AE9" w14:textId="77777777" w:rsidTr="0000704C">
        <w:tc>
          <w:tcPr>
            <w:tcW w:w="1985" w:type="dxa"/>
          </w:tcPr>
          <w:p w14:paraId="4DD3EF7F"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DELL</w:t>
            </w:r>
          </w:p>
        </w:tc>
        <w:tc>
          <w:tcPr>
            <w:tcW w:w="1418" w:type="dxa"/>
          </w:tcPr>
          <w:p w14:paraId="5697C2D6"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Blog</w:t>
            </w:r>
          </w:p>
          <w:p w14:paraId="171A7492"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Facebook</w:t>
            </w:r>
          </w:p>
          <w:p w14:paraId="6CF6BCEF"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RSS</w:t>
            </w:r>
          </w:p>
          <w:p w14:paraId="50BB09FE"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Taggin</w:t>
            </w:r>
          </w:p>
          <w:p w14:paraId="327B4824"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Second Life</w:t>
            </w:r>
          </w:p>
        </w:tc>
        <w:tc>
          <w:tcPr>
            <w:tcW w:w="2693" w:type="dxa"/>
          </w:tcPr>
          <w:p w14:paraId="3E8B5203" w14:textId="77777777" w:rsidR="004F5F38" w:rsidRPr="00597BD2" w:rsidRDefault="004F5F38" w:rsidP="0000704C">
            <w:pPr>
              <w:numPr>
                <w:ilvl w:val="0"/>
                <w:numId w:val="1"/>
              </w:numPr>
              <w:spacing w:after="0" w:line="240" w:lineRule="auto"/>
              <w:contextualSpacing/>
              <w:rPr>
                <w:rFonts w:ascii="Garamond" w:hAnsi="Garamond"/>
                <w:sz w:val="20"/>
                <w:szCs w:val="20"/>
              </w:rPr>
            </w:pPr>
            <w:r w:rsidRPr="00597BD2">
              <w:rPr>
                <w:rFonts w:ascii="Garamond" w:hAnsi="Garamond"/>
                <w:sz w:val="20"/>
                <w:szCs w:val="20"/>
              </w:rPr>
              <w:t>Customer Service</w:t>
            </w:r>
          </w:p>
          <w:p w14:paraId="01D61B21" w14:textId="77777777" w:rsidR="004F5F38" w:rsidRPr="00597BD2" w:rsidRDefault="004F5F38" w:rsidP="0000704C">
            <w:pPr>
              <w:numPr>
                <w:ilvl w:val="0"/>
                <w:numId w:val="1"/>
              </w:numPr>
              <w:spacing w:after="0" w:line="240" w:lineRule="auto"/>
              <w:contextualSpacing/>
              <w:rPr>
                <w:rFonts w:ascii="Garamond" w:hAnsi="Garamond"/>
                <w:sz w:val="20"/>
                <w:szCs w:val="20"/>
              </w:rPr>
            </w:pPr>
            <w:r w:rsidRPr="00597BD2">
              <w:rPr>
                <w:rFonts w:ascii="Garamond" w:hAnsi="Garamond"/>
                <w:sz w:val="20"/>
                <w:szCs w:val="20"/>
              </w:rPr>
              <w:t>Product Development</w:t>
            </w:r>
          </w:p>
          <w:p w14:paraId="0DDB72E5" w14:textId="77777777" w:rsidR="004F5F38" w:rsidRPr="00597BD2" w:rsidRDefault="004F5F38" w:rsidP="0000704C">
            <w:pPr>
              <w:numPr>
                <w:ilvl w:val="0"/>
                <w:numId w:val="1"/>
              </w:numPr>
              <w:spacing w:after="0" w:line="240" w:lineRule="auto"/>
              <w:contextualSpacing/>
              <w:rPr>
                <w:rFonts w:ascii="Garamond" w:hAnsi="Garamond"/>
                <w:sz w:val="20"/>
                <w:szCs w:val="20"/>
              </w:rPr>
            </w:pPr>
            <w:r w:rsidRPr="00597BD2">
              <w:rPr>
                <w:rFonts w:ascii="Garamond" w:hAnsi="Garamond"/>
                <w:sz w:val="20"/>
                <w:szCs w:val="20"/>
              </w:rPr>
              <w:t>Corporate Communication</w:t>
            </w:r>
          </w:p>
          <w:p w14:paraId="36D36D9F" w14:textId="77777777" w:rsidR="004F5F38" w:rsidRPr="00597BD2" w:rsidRDefault="004F5F38" w:rsidP="0000704C">
            <w:pPr>
              <w:numPr>
                <w:ilvl w:val="0"/>
                <w:numId w:val="10"/>
              </w:numPr>
              <w:spacing w:after="0" w:line="240" w:lineRule="auto"/>
              <w:contextualSpacing/>
              <w:rPr>
                <w:rFonts w:ascii="Garamond" w:hAnsi="Garamond"/>
                <w:sz w:val="20"/>
                <w:szCs w:val="20"/>
              </w:rPr>
            </w:pPr>
            <w:r w:rsidRPr="00597BD2">
              <w:rPr>
                <w:rFonts w:ascii="Garamond" w:hAnsi="Garamond"/>
                <w:sz w:val="20"/>
                <w:szCs w:val="20"/>
              </w:rPr>
              <w:t>Web Services</w:t>
            </w:r>
          </w:p>
          <w:p w14:paraId="6821409B" w14:textId="77777777" w:rsidR="004F5F38" w:rsidRPr="00597BD2" w:rsidRDefault="004F5F38" w:rsidP="0000704C">
            <w:pPr>
              <w:spacing w:after="0" w:line="240" w:lineRule="auto"/>
              <w:rPr>
                <w:rFonts w:ascii="Garamond" w:hAnsi="Garamond"/>
                <w:sz w:val="20"/>
                <w:szCs w:val="20"/>
              </w:rPr>
            </w:pPr>
          </w:p>
        </w:tc>
        <w:tc>
          <w:tcPr>
            <w:tcW w:w="3827" w:type="dxa"/>
          </w:tcPr>
          <w:p w14:paraId="5EB85DF6" w14:textId="77777777" w:rsidR="004F5F38" w:rsidRPr="00597BD2" w:rsidRDefault="004F5F38" w:rsidP="0000704C">
            <w:pPr>
              <w:spacing w:after="0" w:line="240" w:lineRule="auto"/>
              <w:rPr>
                <w:rFonts w:ascii="Garamond" w:hAnsi="Garamond"/>
                <w:sz w:val="20"/>
                <w:szCs w:val="20"/>
              </w:rPr>
            </w:pPr>
            <w:r>
              <w:rPr>
                <w:rFonts w:ascii="Garamond" w:hAnsi="Garamond"/>
                <w:sz w:val="20"/>
                <w:szCs w:val="20"/>
              </w:rPr>
              <w:t xml:space="preserve">Cooke and Buckley, </w:t>
            </w:r>
            <w:r w:rsidRPr="00597BD2">
              <w:rPr>
                <w:rFonts w:ascii="Garamond" w:hAnsi="Garamond"/>
                <w:sz w:val="20"/>
                <w:szCs w:val="20"/>
              </w:rPr>
              <w:t>2008</w:t>
            </w:r>
          </w:p>
          <w:p w14:paraId="61F99688"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 xml:space="preserve">Lee et </w:t>
            </w:r>
            <w:r>
              <w:rPr>
                <w:rFonts w:ascii="Garamond" w:hAnsi="Garamond"/>
                <w:sz w:val="20"/>
                <w:szCs w:val="20"/>
              </w:rPr>
              <w:t>al., 2006</w:t>
            </w:r>
          </w:p>
          <w:p w14:paraId="3F10DC63" w14:textId="77777777" w:rsidR="004F5F38" w:rsidRPr="00597BD2" w:rsidRDefault="004F5F38" w:rsidP="0000704C">
            <w:pPr>
              <w:spacing w:after="0" w:line="240" w:lineRule="auto"/>
              <w:rPr>
                <w:rFonts w:ascii="Garamond" w:hAnsi="Garamond"/>
                <w:sz w:val="20"/>
                <w:szCs w:val="20"/>
              </w:rPr>
            </w:pPr>
            <w:r w:rsidRPr="00597BD2">
              <w:rPr>
                <w:rFonts w:ascii="Garamond" w:eastAsia="Arial Unicode MS" w:hAnsi="Garamond"/>
                <w:bCs/>
                <w:sz w:val="20"/>
                <w:szCs w:val="20"/>
              </w:rPr>
              <w:t>Hagel and Brown</w:t>
            </w:r>
            <w:r>
              <w:rPr>
                <w:rFonts w:ascii="Garamond" w:eastAsia="Arial Unicode MS" w:hAnsi="Garamond"/>
                <w:bCs/>
                <w:sz w:val="20"/>
                <w:szCs w:val="20"/>
              </w:rPr>
              <w:t xml:space="preserve">, </w:t>
            </w:r>
            <w:r w:rsidRPr="00597BD2">
              <w:rPr>
                <w:rFonts w:ascii="Garamond" w:eastAsia="Arial Unicode MS" w:hAnsi="Garamond"/>
                <w:bCs/>
                <w:sz w:val="20"/>
                <w:szCs w:val="20"/>
              </w:rPr>
              <w:t>2001</w:t>
            </w:r>
          </w:p>
        </w:tc>
      </w:tr>
      <w:tr w:rsidR="004F5F38" w:rsidRPr="00597BD2" w14:paraId="5DF46C3A" w14:textId="77777777" w:rsidTr="0000704C">
        <w:tc>
          <w:tcPr>
            <w:tcW w:w="1985" w:type="dxa"/>
          </w:tcPr>
          <w:p w14:paraId="2ABA8110"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North-western Mutual Life Insurance Company</w:t>
            </w:r>
          </w:p>
        </w:tc>
        <w:tc>
          <w:tcPr>
            <w:tcW w:w="1418" w:type="dxa"/>
          </w:tcPr>
          <w:p w14:paraId="4FF600ED"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Blogs</w:t>
            </w:r>
          </w:p>
          <w:p w14:paraId="2B8E7431" w14:textId="77777777" w:rsidR="004F5F38" w:rsidRPr="00597BD2" w:rsidRDefault="004F5F38" w:rsidP="0000704C">
            <w:pPr>
              <w:spacing w:after="0" w:line="240" w:lineRule="auto"/>
              <w:rPr>
                <w:rFonts w:ascii="Garamond" w:hAnsi="Garamond"/>
                <w:sz w:val="20"/>
                <w:szCs w:val="20"/>
              </w:rPr>
            </w:pPr>
            <w:r w:rsidRPr="00597BD2">
              <w:rPr>
                <w:rFonts w:ascii="Garamond" w:hAnsi="Garamond"/>
                <w:sz w:val="20"/>
                <w:szCs w:val="20"/>
              </w:rPr>
              <w:t>RSS</w:t>
            </w:r>
          </w:p>
        </w:tc>
        <w:tc>
          <w:tcPr>
            <w:tcW w:w="2693" w:type="dxa"/>
          </w:tcPr>
          <w:p w14:paraId="130C4B74" w14:textId="77777777" w:rsidR="004F5F38" w:rsidRPr="00597BD2" w:rsidRDefault="004F5F38" w:rsidP="0000704C">
            <w:pPr>
              <w:numPr>
                <w:ilvl w:val="0"/>
                <w:numId w:val="1"/>
              </w:numPr>
              <w:spacing w:after="0" w:line="240" w:lineRule="auto"/>
              <w:contextualSpacing/>
              <w:rPr>
                <w:rFonts w:ascii="Garamond" w:hAnsi="Garamond"/>
                <w:sz w:val="20"/>
                <w:szCs w:val="20"/>
              </w:rPr>
            </w:pPr>
            <w:r w:rsidRPr="00597BD2">
              <w:rPr>
                <w:rFonts w:ascii="Garamond" w:hAnsi="Garamond"/>
                <w:sz w:val="20"/>
                <w:szCs w:val="20"/>
              </w:rPr>
              <w:t>Corporate Communication</w:t>
            </w:r>
          </w:p>
          <w:p w14:paraId="59B757D6" w14:textId="77777777" w:rsidR="004F5F38" w:rsidRPr="00597BD2" w:rsidRDefault="004F5F38" w:rsidP="0000704C">
            <w:pPr>
              <w:numPr>
                <w:ilvl w:val="0"/>
                <w:numId w:val="1"/>
              </w:numPr>
              <w:spacing w:after="0" w:line="240" w:lineRule="auto"/>
              <w:contextualSpacing/>
              <w:rPr>
                <w:rFonts w:ascii="Garamond" w:hAnsi="Garamond"/>
                <w:sz w:val="20"/>
                <w:szCs w:val="20"/>
              </w:rPr>
            </w:pPr>
            <w:r w:rsidRPr="00597BD2">
              <w:rPr>
                <w:rFonts w:ascii="Garamond" w:hAnsi="Garamond"/>
                <w:sz w:val="20"/>
                <w:szCs w:val="20"/>
              </w:rPr>
              <w:t>Team Productivity</w:t>
            </w:r>
          </w:p>
        </w:tc>
        <w:tc>
          <w:tcPr>
            <w:tcW w:w="3827" w:type="dxa"/>
          </w:tcPr>
          <w:p w14:paraId="69B19D82" w14:textId="77777777" w:rsidR="004F5F38" w:rsidRPr="00597BD2" w:rsidRDefault="004F5F38" w:rsidP="0000704C">
            <w:pPr>
              <w:spacing w:after="0" w:line="240" w:lineRule="auto"/>
              <w:rPr>
                <w:rFonts w:ascii="Garamond" w:hAnsi="Garamond"/>
                <w:sz w:val="20"/>
                <w:szCs w:val="20"/>
              </w:rPr>
            </w:pPr>
            <w:r>
              <w:rPr>
                <w:rFonts w:ascii="Garamond" w:hAnsi="Garamond"/>
                <w:sz w:val="20"/>
                <w:szCs w:val="20"/>
              </w:rPr>
              <w:t>Young, 2007</w:t>
            </w:r>
          </w:p>
        </w:tc>
      </w:tr>
    </w:tbl>
    <w:p w14:paraId="04E8CB69" w14:textId="77777777" w:rsidR="004F5F38" w:rsidRDefault="004F5F38" w:rsidP="004F5F38">
      <w:pPr>
        <w:spacing w:after="0" w:line="360" w:lineRule="auto"/>
        <w:jc w:val="center"/>
        <w:rPr>
          <w:rFonts w:ascii="Garamond" w:hAnsi="Garamond"/>
          <w:b/>
        </w:rPr>
      </w:pPr>
    </w:p>
    <w:p w14:paraId="71D0228E" w14:textId="77777777" w:rsidR="004F5F38" w:rsidRDefault="004F5F38" w:rsidP="004F5F38">
      <w:pPr>
        <w:spacing w:after="0" w:line="360" w:lineRule="auto"/>
        <w:jc w:val="center"/>
        <w:rPr>
          <w:rFonts w:ascii="Garamond" w:hAnsi="Garamond"/>
          <w:b/>
        </w:rPr>
      </w:pPr>
    </w:p>
    <w:p w14:paraId="58CA9041" w14:textId="77777777" w:rsidR="004F5F38" w:rsidRDefault="004F5F38" w:rsidP="004F5F38">
      <w:pPr>
        <w:spacing w:after="0" w:line="360" w:lineRule="auto"/>
        <w:jc w:val="center"/>
        <w:rPr>
          <w:rFonts w:ascii="Garamond" w:hAnsi="Garamond"/>
          <w:b/>
        </w:rPr>
      </w:pPr>
    </w:p>
    <w:p w14:paraId="6E0CF264" w14:textId="77777777" w:rsidR="004F5F38" w:rsidRDefault="004F5F38" w:rsidP="004F5F38">
      <w:pPr>
        <w:spacing w:after="0" w:line="360" w:lineRule="auto"/>
        <w:jc w:val="center"/>
        <w:rPr>
          <w:rFonts w:ascii="Garamond" w:hAnsi="Garamond"/>
          <w:b/>
        </w:rPr>
      </w:pPr>
    </w:p>
    <w:p w14:paraId="01BBCBEF" w14:textId="77777777" w:rsidR="004F5F38" w:rsidRDefault="004F5F38" w:rsidP="004F5F38">
      <w:pPr>
        <w:spacing w:after="0" w:line="360" w:lineRule="auto"/>
        <w:jc w:val="center"/>
        <w:rPr>
          <w:rFonts w:ascii="Garamond" w:hAnsi="Garamond"/>
          <w:b/>
        </w:rPr>
      </w:pPr>
    </w:p>
    <w:p w14:paraId="1C8B4EFE" w14:textId="77777777" w:rsidR="004F5F38" w:rsidRDefault="004F5F38" w:rsidP="004F5F38">
      <w:pPr>
        <w:spacing w:after="0" w:line="360" w:lineRule="auto"/>
        <w:jc w:val="center"/>
        <w:rPr>
          <w:rFonts w:ascii="Garamond" w:hAnsi="Garamond"/>
          <w:b/>
        </w:rPr>
      </w:pPr>
    </w:p>
    <w:p w14:paraId="27621E79" w14:textId="77777777" w:rsidR="004F5F38" w:rsidRDefault="004F5F38" w:rsidP="004F5F38">
      <w:pPr>
        <w:spacing w:after="0" w:line="360" w:lineRule="auto"/>
        <w:jc w:val="center"/>
        <w:rPr>
          <w:rFonts w:ascii="Garamond" w:hAnsi="Garamond"/>
          <w:b/>
        </w:rPr>
      </w:pPr>
    </w:p>
    <w:p w14:paraId="7A37DB46" w14:textId="77777777" w:rsidR="004F5F38" w:rsidRDefault="004F5F38" w:rsidP="004F5F38">
      <w:pPr>
        <w:spacing w:after="0" w:line="360" w:lineRule="auto"/>
        <w:jc w:val="center"/>
        <w:rPr>
          <w:rFonts w:ascii="Garamond" w:hAnsi="Garamond"/>
          <w:b/>
        </w:rPr>
      </w:pPr>
    </w:p>
    <w:p w14:paraId="4BE40C08" w14:textId="77777777" w:rsidR="004F5F38" w:rsidRDefault="004F5F38" w:rsidP="004F5F38">
      <w:pPr>
        <w:spacing w:after="0" w:line="360" w:lineRule="auto"/>
        <w:jc w:val="center"/>
        <w:rPr>
          <w:rFonts w:ascii="Garamond" w:hAnsi="Garamond"/>
          <w:b/>
        </w:rPr>
      </w:pPr>
    </w:p>
    <w:p w14:paraId="06AE75A3" w14:textId="77777777" w:rsidR="004F5F38" w:rsidRDefault="004F5F38" w:rsidP="004F5F38">
      <w:pPr>
        <w:spacing w:after="0" w:line="360" w:lineRule="auto"/>
        <w:jc w:val="center"/>
        <w:rPr>
          <w:rFonts w:ascii="Garamond" w:hAnsi="Garamond"/>
          <w:b/>
        </w:rPr>
      </w:pPr>
    </w:p>
    <w:p w14:paraId="6DE3A2D0" w14:textId="77777777" w:rsidR="004F5F38" w:rsidRDefault="004F5F38" w:rsidP="004F5F38">
      <w:pPr>
        <w:spacing w:after="0" w:line="360" w:lineRule="auto"/>
        <w:jc w:val="center"/>
        <w:rPr>
          <w:rFonts w:ascii="Garamond" w:hAnsi="Garamond"/>
          <w:b/>
        </w:rPr>
      </w:pPr>
    </w:p>
    <w:p w14:paraId="50E9F308" w14:textId="77777777" w:rsidR="004F5F38" w:rsidRDefault="004F5F38" w:rsidP="004F5F38">
      <w:pPr>
        <w:spacing w:after="0" w:line="360" w:lineRule="auto"/>
        <w:jc w:val="center"/>
        <w:rPr>
          <w:rFonts w:ascii="Garamond" w:hAnsi="Garamond"/>
          <w:b/>
        </w:rPr>
      </w:pPr>
    </w:p>
    <w:p w14:paraId="3A1D6248" w14:textId="77777777" w:rsidR="004F5F38" w:rsidRDefault="004F5F38" w:rsidP="004F5F38">
      <w:pPr>
        <w:spacing w:after="0" w:line="360" w:lineRule="auto"/>
        <w:jc w:val="center"/>
        <w:rPr>
          <w:rFonts w:ascii="Garamond" w:hAnsi="Garamond"/>
          <w:b/>
        </w:rPr>
      </w:pPr>
    </w:p>
    <w:p w14:paraId="14503EF9" w14:textId="77777777" w:rsidR="004F5F38" w:rsidRDefault="004F5F38" w:rsidP="004F5F38">
      <w:pPr>
        <w:spacing w:after="0" w:line="360" w:lineRule="auto"/>
        <w:jc w:val="center"/>
        <w:rPr>
          <w:rFonts w:ascii="Garamond" w:hAnsi="Garamond"/>
          <w:b/>
        </w:rPr>
      </w:pPr>
    </w:p>
    <w:p w14:paraId="658C8FA0" w14:textId="77777777" w:rsidR="004F5F38" w:rsidRDefault="004F5F38" w:rsidP="004F5F38">
      <w:pPr>
        <w:spacing w:after="0" w:line="360" w:lineRule="auto"/>
        <w:jc w:val="center"/>
        <w:rPr>
          <w:rFonts w:ascii="Garamond" w:hAnsi="Garamond"/>
          <w:b/>
        </w:rPr>
      </w:pPr>
    </w:p>
    <w:p w14:paraId="5C6EDDAA" w14:textId="77777777" w:rsidR="004F5F38" w:rsidRDefault="004F5F38" w:rsidP="004F5F38">
      <w:pPr>
        <w:spacing w:after="0" w:line="360" w:lineRule="auto"/>
        <w:jc w:val="center"/>
        <w:rPr>
          <w:rFonts w:ascii="Garamond" w:hAnsi="Garamond"/>
          <w:b/>
        </w:rPr>
      </w:pPr>
    </w:p>
    <w:p w14:paraId="243ABC38" w14:textId="77777777" w:rsidR="004F5F38" w:rsidRDefault="004F5F38" w:rsidP="004F5F38">
      <w:pPr>
        <w:spacing w:after="0" w:line="360" w:lineRule="auto"/>
        <w:jc w:val="center"/>
        <w:rPr>
          <w:rFonts w:ascii="Garamond" w:hAnsi="Garamond"/>
          <w:b/>
        </w:rPr>
      </w:pPr>
    </w:p>
    <w:p w14:paraId="7C5374AD" w14:textId="77777777" w:rsidR="004F5F38" w:rsidRDefault="004F5F38" w:rsidP="004F5F38">
      <w:pPr>
        <w:spacing w:after="0" w:line="360" w:lineRule="auto"/>
        <w:jc w:val="center"/>
        <w:rPr>
          <w:rFonts w:ascii="Garamond" w:hAnsi="Garamond"/>
          <w:b/>
        </w:rPr>
      </w:pPr>
    </w:p>
    <w:p w14:paraId="28B003DD" w14:textId="77777777" w:rsidR="004F5F38" w:rsidRDefault="004F5F38" w:rsidP="004F5F38">
      <w:pPr>
        <w:spacing w:after="0" w:line="360" w:lineRule="auto"/>
        <w:jc w:val="center"/>
        <w:rPr>
          <w:rFonts w:ascii="Garamond" w:hAnsi="Garamond"/>
          <w:b/>
        </w:rPr>
      </w:pPr>
    </w:p>
    <w:p w14:paraId="0391083C" w14:textId="77777777" w:rsidR="004F5F38" w:rsidRDefault="004F5F38" w:rsidP="004F5F38">
      <w:pPr>
        <w:spacing w:after="0" w:line="360" w:lineRule="auto"/>
        <w:jc w:val="center"/>
        <w:rPr>
          <w:rFonts w:ascii="Garamond" w:hAnsi="Garamond"/>
          <w:b/>
        </w:rPr>
      </w:pPr>
    </w:p>
    <w:p w14:paraId="6DF59C31" w14:textId="77777777" w:rsidR="004F5F38" w:rsidRDefault="004F5F38" w:rsidP="004F5F38">
      <w:pPr>
        <w:spacing w:after="0" w:line="360" w:lineRule="auto"/>
        <w:jc w:val="center"/>
        <w:rPr>
          <w:rFonts w:ascii="Garamond" w:hAnsi="Garamond"/>
          <w:b/>
        </w:rPr>
      </w:pPr>
    </w:p>
    <w:p w14:paraId="0275FF10" w14:textId="77777777" w:rsidR="004F5F38" w:rsidRDefault="004F5F38" w:rsidP="004F5F38">
      <w:pPr>
        <w:spacing w:after="0" w:line="360" w:lineRule="auto"/>
        <w:jc w:val="center"/>
        <w:rPr>
          <w:rFonts w:ascii="Garamond" w:hAnsi="Garamond"/>
          <w:b/>
        </w:rPr>
        <w:sectPr w:rsidR="004F5F38" w:rsidSect="0091096B">
          <w:pgSz w:w="11906" w:h="16838"/>
          <w:pgMar w:top="1440" w:right="1440" w:bottom="1440" w:left="1440" w:header="709" w:footer="709" w:gutter="0"/>
          <w:cols w:space="708"/>
          <w:docGrid w:linePitch="360"/>
        </w:sectPr>
      </w:pPr>
    </w:p>
    <w:p w14:paraId="03C6B4A6" w14:textId="77777777" w:rsidR="004F5F38" w:rsidRPr="00597BD2" w:rsidRDefault="004F5F38" w:rsidP="004F5F38">
      <w:pPr>
        <w:spacing w:after="0" w:line="240" w:lineRule="auto"/>
        <w:jc w:val="center"/>
        <w:rPr>
          <w:rFonts w:ascii="Garamond" w:hAnsi="Garamond"/>
          <w:b/>
        </w:rPr>
      </w:pPr>
      <w:r w:rsidRPr="00597BD2">
        <w:rPr>
          <w:rFonts w:ascii="Garamond" w:hAnsi="Garamond"/>
          <w:b/>
        </w:rPr>
        <w:lastRenderedPageBreak/>
        <w:t xml:space="preserve">Table 3. </w:t>
      </w:r>
      <w:r w:rsidRPr="00597BD2">
        <w:rPr>
          <w:rFonts w:ascii="Garamond" w:hAnsi="Garamond"/>
          <w:b/>
        </w:rPr>
        <w:tab/>
        <w:t>Application of Web 2.0 technologies to the Tendering and Procurement Process</w:t>
      </w:r>
    </w:p>
    <w:p w14:paraId="790D01BF" w14:textId="77777777" w:rsidR="004F5F38" w:rsidRPr="00597BD2" w:rsidRDefault="004F5F38" w:rsidP="004F5F38">
      <w:pPr>
        <w:rPr>
          <w:rFonts w:ascii="Garamond" w:hAnsi="Garamon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1096"/>
        <w:gridCol w:w="1225"/>
        <w:gridCol w:w="1052"/>
        <w:gridCol w:w="1296"/>
        <w:gridCol w:w="960"/>
        <w:gridCol w:w="1206"/>
        <w:gridCol w:w="873"/>
      </w:tblGrid>
      <w:tr w:rsidR="004F5F38" w:rsidRPr="00597BD2" w14:paraId="4356B3B4" w14:textId="77777777" w:rsidTr="0000704C">
        <w:trPr>
          <w:cantSplit/>
          <w:trHeight w:val="1472"/>
        </w:trPr>
        <w:tc>
          <w:tcPr>
            <w:tcW w:w="834" w:type="pct"/>
            <w:tcBorders>
              <w:top w:val="single" w:sz="4" w:space="0" w:color="auto"/>
              <w:left w:val="single" w:sz="4" w:space="0" w:color="auto"/>
              <w:bottom w:val="single" w:sz="4" w:space="0" w:color="auto"/>
              <w:right w:val="single" w:sz="4" w:space="0" w:color="auto"/>
            </w:tcBorders>
            <w:shd w:val="pct30" w:color="auto" w:fill="auto"/>
            <w:vAlign w:val="center"/>
          </w:tcPr>
          <w:p w14:paraId="0308EB20" w14:textId="77777777" w:rsidR="004F5F38" w:rsidRPr="00597BD2" w:rsidRDefault="004F5F38" w:rsidP="0000704C">
            <w:pPr>
              <w:spacing w:after="0" w:line="240" w:lineRule="auto"/>
              <w:jc w:val="center"/>
              <w:rPr>
                <w:rFonts w:ascii="Garamond" w:hAnsi="Garamond"/>
                <w:b/>
                <w:i/>
                <w:color w:val="FFFFFF"/>
                <w:szCs w:val="20"/>
              </w:rPr>
            </w:pPr>
            <w:r w:rsidRPr="00597BD2">
              <w:rPr>
                <w:rFonts w:ascii="Garamond" w:hAnsi="Garamond"/>
                <w:b/>
                <w:i/>
                <w:color w:val="FFFFFF"/>
                <w:szCs w:val="20"/>
              </w:rPr>
              <w:t>Tier</w:t>
            </w:r>
          </w:p>
        </w:tc>
        <w:tc>
          <w:tcPr>
            <w:tcW w:w="403" w:type="pct"/>
            <w:tcBorders>
              <w:top w:val="single" w:sz="4" w:space="0" w:color="auto"/>
              <w:left w:val="single" w:sz="4" w:space="0" w:color="auto"/>
              <w:bottom w:val="single" w:sz="4" w:space="0" w:color="auto"/>
              <w:right w:val="single" w:sz="4" w:space="0" w:color="auto"/>
            </w:tcBorders>
            <w:shd w:val="pct30" w:color="auto" w:fill="auto"/>
            <w:textDirection w:val="btLr"/>
            <w:vAlign w:val="center"/>
          </w:tcPr>
          <w:p w14:paraId="0830E0CD" w14:textId="77777777" w:rsidR="004F5F38" w:rsidRPr="00597BD2" w:rsidRDefault="004F5F38" w:rsidP="0000704C">
            <w:pPr>
              <w:spacing w:after="0" w:line="240" w:lineRule="auto"/>
              <w:ind w:left="113" w:right="113"/>
              <w:jc w:val="center"/>
              <w:rPr>
                <w:rFonts w:ascii="Garamond" w:hAnsi="Garamond"/>
                <w:b/>
                <w:i/>
                <w:color w:val="FFFFFF"/>
                <w:szCs w:val="20"/>
              </w:rPr>
            </w:pPr>
            <w:r w:rsidRPr="00597BD2">
              <w:rPr>
                <w:rFonts w:ascii="Garamond" w:hAnsi="Garamond"/>
                <w:b/>
                <w:i/>
                <w:color w:val="FFFFFF"/>
                <w:szCs w:val="20"/>
              </w:rPr>
              <w:t>Location-based Network</w:t>
            </w:r>
          </w:p>
        </w:tc>
        <w:tc>
          <w:tcPr>
            <w:tcW w:w="601" w:type="pct"/>
            <w:tcBorders>
              <w:top w:val="single" w:sz="4" w:space="0" w:color="auto"/>
              <w:left w:val="single" w:sz="4" w:space="0" w:color="auto"/>
              <w:bottom w:val="single" w:sz="4" w:space="0" w:color="auto"/>
              <w:right w:val="single" w:sz="4" w:space="0" w:color="auto"/>
            </w:tcBorders>
            <w:shd w:val="pct30" w:color="auto" w:fill="auto"/>
            <w:textDirection w:val="btLr"/>
            <w:vAlign w:val="center"/>
          </w:tcPr>
          <w:p w14:paraId="562CD876" w14:textId="77777777" w:rsidR="004F5F38" w:rsidRPr="00597BD2" w:rsidRDefault="004F5F38" w:rsidP="0000704C">
            <w:pPr>
              <w:spacing w:after="0" w:line="240" w:lineRule="auto"/>
              <w:ind w:left="113" w:right="113"/>
              <w:jc w:val="center"/>
              <w:rPr>
                <w:rFonts w:ascii="Garamond" w:hAnsi="Garamond"/>
                <w:b/>
                <w:i/>
                <w:color w:val="FFFFFF"/>
                <w:szCs w:val="20"/>
              </w:rPr>
            </w:pPr>
            <w:r w:rsidRPr="00597BD2">
              <w:rPr>
                <w:rFonts w:ascii="Garamond" w:hAnsi="Garamond"/>
                <w:b/>
                <w:i/>
                <w:color w:val="FFFFFF"/>
                <w:szCs w:val="20"/>
              </w:rPr>
              <w:t>Social Media</w:t>
            </w:r>
          </w:p>
        </w:tc>
        <w:tc>
          <w:tcPr>
            <w:tcW w:w="600" w:type="pct"/>
            <w:tcBorders>
              <w:top w:val="single" w:sz="4" w:space="0" w:color="auto"/>
              <w:left w:val="single" w:sz="4" w:space="0" w:color="auto"/>
              <w:bottom w:val="single" w:sz="4" w:space="0" w:color="auto"/>
              <w:right w:val="single" w:sz="4" w:space="0" w:color="auto"/>
            </w:tcBorders>
            <w:shd w:val="pct30" w:color="auto" w:fill="auto"/>
            <w:textDirection w:val="btLr"/>
            <w:vAlign w:val="center"/>
          </w:tcPr>
          <w:p w14:paraId="11791C59" w14:textId="77777777" w:rsidR="004F5F38" w:rsidRPr="00597BD2" w:rsidRDefault="004F5F38" w:rsidP="0000704C">
            <w:pPr>
              <w:spacing w:after="0" w:line="240" w:lineRule="auto"/>
              <w:ind w:left="113" w:right="113"/>
              <w:jc w:val="center"/>
              <w:rPr>
                <w:rFonts w:ascii="Garamond" w:hAnsi="Garamond"/>
                <w:b/>
                <w:i/>
                <w:color w:val="FFFFFF"/>
                <w:szCs w:val="20"/>
              </w:rPr>
            </w:pPr>
            <w:r w:rsidRPr="00597BD2">
              <w:rPr>
                <w:rFonts w:ascii="Garamond" w:hAnsi="Garamond"/>
                <w:b/>
                <w:i/>
                <w:color w:val="FFFFFF"/>
                <w:szCs w:val="20"/>
              </w:rPr>
              <w:t>Social Networking</w:t>
            </w:r>
          </w:p>
        </w:tc>
        <w:tc>
          <w:tcPr>
            <w:tcW w:w="701" w:type="pct"/>
            <w:tcBorders>
              <w:top w:val="single" w:sz="4" w:space="0" w:color="auto"/>
              <w:left w:val="single" w:sz="4" w:space="0" w:color="auto"/>
              <w:bottom w:val="single" w:sz="4" w:space="0" w:color="auto"/>
              <w:right w:val="single" w:sz="4" w:space="0" w:color="auto"/>
            </w:tcBorders>
            <w:shd w:val="pct30" w:color="auto" w:fill="auto"/>
            <w:textDirection w:val="btLr"/>
            <w:vAlign w:val="center"/>
          </w:tcPr>
          <w:p w14:paraId="6E4145B1" w14:textId="77777777" w:rsidR="004F5F38" w:rsidRPr="00597BD2" w:rsidRDefault="004F5F38" w:rsidP="0000704C">
            <w:pPr>
              <w:spacing w:after="0" w:line="240" w:lineRule="auto"/>
              <w:ind w:left="113" w:right="113"/>
              <w:jc w:val="center"/>
              <w:rPr>
                <w:rFonts w:ascii="Garamond" w:hAnsi="Garamond"/>
                <w:b/>
                <w:i/>
                <w:color w:val="FFFFFF"/>
                <w:szCs w:val="20"/>
              </w:rPr>
            </w:pPr>
            <w:r w:rsidRPr="00597BD2">
              <w:rPr>
                <w:rFonts w:ascii="Garamond" w:hAnsi="Garamond"/>
                <w:b/>
                <w:i/>
                <w:color w:val="FFFFFF"/>
                <w:szCs w:val="20"/>
              </w:rPr>
              <w:t>Business Networking</w:t>
            </w:r>
          </w:p>
        </w:tc>
        <w:tc>
          <w:tcPr>
            <w:tcW w:w="400" w:type="pct"/>
            <w:tcBorders>
              <w:top w:val="single" w:sz="4" w:space="0" w:color="auto"/>
              <w:left w:val="single" w:sz="4" w:space="0" w:color="auto"/>
              <w:bottom w:val="single" w:sz="4" w:space="0" w:color="auto"/>
              <w:right w:val="single" w:sz="4" w:space="0" w:color="auto"/>
            </w:tcBorders>
            <w:shd w:val="pct30" w:color="auto" w:fill="auto"/>
            <w:textDirection w:val="btLr"/>
            <w:vAlign w:val="center"/>
          </w:tcPr>
          <w:p w14:paraId="591B7C74" w14:textId="77777777" w:rsidR="004F5F38" w:rsidRPr="00597BD2" w:rsidRDefault="004F5F38" w:rsidP="0000704C">
            <w:pPr>
              <w:spacing w:after="0" w:line="240" w:lineRule="auto"/>
              <w:ind w:left="113" w:right="113"/>
              <w:jc w:val="center"/>
              <w:rPr>
                <w:rFonts w:ascii="Garamond" w:hAnsi="Garamond"/>
                <w:b/>
                <w:i/>
                <w:color w:val="FFFFFF"/>
                <w:szCs w:val="20"/>
              </w:rPr>
            </w:pPr>
            <w:r w:rsidRPr="00597BD2">
              <w:rPr>
                <w:rFonts w:ascii="Garamond" w:hAnsi="Garamond"/>
                <w:b/>
                <w:i/>
                <w:color w:val="FFFFFF"/>
                <w:szCs w:val="20"/>
              </w:rPr>
              <w:t>Travel and Lifestyle</w:t>
            </w:r>
          </w:p>
        </w:tc>
        <w:tc>
          <w:tcPr>
            <w:tcW w:w="750" w:type="pct"/>
            <w:tcBorders>
              <w:top w:val="single" w:sz="4" w:space="0" w:color="auto"/>
              <w:left w:val="single" w:sz="4" w:space="0" w:color="auto"/>
              <w:bottom w:val="single" w:sz="4" w:space="0" w:color="auto"/>
              <w:right w:val="single" w:sz="4" w:space="0" w:color="auto"/>
            </w:tcBorders>
            <w:shd w:val="pct30" w:color="auto" w:fill="auto"/>
            <w:textDirection w:val="btLr"/>
            <w:vAlign w:val="center"/>
          </w:tcPr>
          <w:p w14:paraId="0E825060" w14:textId="77777777" w:rsidR="004F5F38" w:rsidRPr="00597BD2" w:rsidRDefault="004F5F38" w:rsidP="0000704C">
            <w:pPr>
              <w:spacing w:after="0" w:line="240" w:lineRule="auto"/>
              <w:ind w:left="113" w:right="113"/>
              <w:jc w:val="center"/>
              <w:rPr>
                <w:rFonts w:ascii="Garamond" w:hAnsi="Garamond"/>
                <w:b/>
                <w:i/>
                <w:color w:val="FFFFFF"/>
                <w:szCs w:val="20"/>
              </w:rPr>
            </w:pPr>
            <w:r w:rsidRPr="00597BD2">
              <w:rPr>
                <w:rFonts w:ascii="Garamond" w:hAnsi="Garamond"/>
                <w:b/>
                <w:i/>
                <w:color w:val="FFFFFF"/>
                <w:szCs w:val="20"/>
              </w:rPr>
              <w:t>Blogging</w:t>
            </w:r>
          </w:p>
        </w:tc>
        <w:tc>
          <w:tcPr>
            <w:tcW w:w="711" w:type="pct"/>
            <w:tcBorders>
              <w:top w:val="single" w:sz="4" w:space="0" w:color="auto"/>
              <w:left w:val="single" w:sz="4" w:space="0" w:color="auto"/>
              <w:bottom w:val="single" w:sz="4" w:space="0" w:color="auto"/>
              <w:right w:val="single" w:sz="4" w:space="0" w:color="auto"/>
            </w:tcBorders>
            <w:shd w:val="pct30" w:color="auto" w:fill="auto"/>
            <w:textDirection w:val="btLr"/>
            <w:vAlign w:val="center"/>
          </w:tcPr>
          <w:p w14:paraId="38522B5F" w14:textId="77777777" w:rsidR="004F5F38" w:rsidRPr="00597BD2" w:rsidRDefault="004F5F38" w:rsidP="0000704C">
            <w:pPr>
              <w:spacing w:after="0" w:line="240" w:lineRule="auto"/>
              <w:ind w:left="113" w:right="113"/>
              <w:jc w:val="center"/>
              <w:rPr>
                <w:rFonts w:ascii="Garamond" w:hAnsi="Garamond"/>
                <w:b/>
                <w:i/>
                <w:color w:val="FFFFFF"/>
                <w:szCs w:val="20"/>
              </w:rPr>
            </w:pPr>
            <w:r w:rsidRPr="00597BD2">
              <w:rPr>
                <w:rFonts w:ascii="Garamond" w:hAnsi="Garamond"/>
                <w:b/>
                <w:i/>
                <w:color w:val="FFFFFF"/>
                <w:szCs w:val="20"/>
              </w:rPr>
              <w:t>Messaging</w:t>
            </w:r>
          </w:p>
        </w:tc>
      </w:tr>
      <w:tr w:rsidR="004F5F38" w:rsidRPr="00597BD2" w14:paraId="49B17F51" w14:textId="77777777" w:rsidTr="0000704C">
        <w:tc>
          <w:tcPr>
            <w:tcW w:w="834" w:type="pct"/>
            <w:tcBorders>
              <w:top w:val="single" w:sz="4" w:space="0" w:color="auto"/>
              <w:left w:val="single" w:sz="4" w:space="0" w:color="auto"/>
              <w:bottom w:val="single" w:sz="4" w:space="0" w:color="auto"/>
              <w:right w:val="single" w:sz="4" w:space="0" w:color="auto"/>
            </w:tcBorders>
            <w:vAlign w:val="center"/>
          </w:tcPr>
          <w:p w14:paraId="7038D236"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Focal company</w:t>
            </w:r>
          </w:p>
        </w:tc>
        <w:tc>
          <w:tcPr>
            <w:tcW w:w="403" w:type="pct"/>
            <w:tcBorders>
              <w:top w:val="single" w:sz="4" w:space="0" w:color="auto"/>
              <w:left w:val="single" w:sz="4" w:space="0" w:color="auto"/>
              <w:bottom w:val="single" w:sz="4" w:space="0" w:color="auto"/>
              <w:right w:val="single" w:sz="4" w:space="0" w:color="auto"/>
            </w:tcBorders>
            <w:vAlign w:val="center"/>
          </w:tcPr>
          <w:p w14:paraId="4EE548F1"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601" w:type="pct"/>
            <w:tcBorders>
              <w:top w:val="single" w:sz="4" w:space="0" w:color="auto"/>
              <w:left w:val="single" w:sz="4" w:space="0" w:color="auto"/>
              <w:bottom w:val="single" w:sz="4" w:space="0" w:color="auto"/>
              <w:right w:val="single" w:sz="4" w:space="0" w:color="auto"/>
            </w:tcBorders>
            <w:vAlign w:val="center"/>
          </w:tcPr>
          <w:p w14:paraId="4D2C31F9"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600" w:type="pct"/>
            <w:tcBorders>
              <w:top w:val="single" w:sz="4" w:space="0" w:color="auto"/>
              <w:left w:val="single" w:sz="4" w:space="0" w:color="auto"/>
              <w:bottom w:val="single" w:sz="4" w:space="0" w:color="auto"/>
              <w:right w:val="single" w:sz="4" w:space="0" w:color="auto"/>
            </w:tcBorders>
            <w:vAlign w:val="center"/>
          </w:tcPr>
          <w:p w14:paraId="3385F0EE"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01" w:type="pct"/>
            <w:tcBorders>
              <w:top w:val="single" w:sz="4" w:space="0" w:color="auto"/>
              <w:left w:val="single" w:sz="4" w:space="0" w:color="auto"/>
              <w:bottom w:val="single" w:sz="4" w:space="0" w:color="auto"/>
              <w:right w:val="single" w:sz="4" w:space="0" w:color="auto"/>
            </w:tcBorders>
            <w:vAlign w:val="center"/>
          </w:tcPr>
          <w:p w14:paraId="34789B46"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400" w:type="pct"/>
            <w:tcBorders>
              <w:top w:val="single" w:sz="4" w:space="0" w:color="auto"/>
              <w:left w:val="single" w:sz="4" w:space="0" w:color="auto"/>
              <w:bottom w:val="single" w:sz="4" w:space="0" w:color="auto"/>
              <w:right w:val="single" w:sz="4" w:space="0" w:color="auto"/>
            </w:tcBorders>
            <w:vAlign w:val="center"/>
          </w:tcPr>
          <w:p w14:paraId="11E9AAD8" w14:textId="77777777" w:rsidR="004F5F38" w:rsidRPr="00597BD2" w:rsidRDefault="004F5F38" w:rsidP="0000704C">
            <w:pPr>
              <w:spacing w:before="40" w:after="40" w:line="240" w:lineRule="auto"/>
              <w:jc w:val="center"/>
              <w:rPr>
                <w:rFonts w:ascii="Garamond" w:hAnsi="Garamond"/>
                <w:sz w:val="20"/>
                <w:szCs w:val="20"/>
              </w:rPr>
            </w:pPr>
          </w:p>
        </w:tc>
        <w:tc>
          <w:tcPr>
            <w:tcW w:w="750" w:type="pct"/>
            <w:tcBorders>
              <w:top w:val="single" w:sz="4" w:space="0" w:color="auto"/>
              <w:left w:val="single" w:sz="4" w:space="0" w:color="auto"/>
              <w:bottom w:val="single" w:sz="4" w:space="0" w:color="auto"/>
              <w:right w:val="single" w:sz="4" w:space="0" w:color="auto"/>
            </w:tcBorders>
            <w:vAlign w:val="center"/>
          </w:tcPr>
          <w:p w14:paraId="4C4BCED9"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11" w:type="pct"/>
            <w:tcBorders>
              <w:top w:val="single" w:sz="4" w:space="0" w:color="auto"/>
              <w:left w:val="single" w:sz="4" w:space="0" w:color="auto"/>
              <w:bottom w:val="single" w:sz="4" w:space="0" w:color="auto"/>
              <w:right w:val="single" w:sz="4" w:space="0" w:color="auto"/>
            </w:tcBorders>
            <w:vAlign w:val="center"/>
          </w:tcPr>
          <w:p w14:paraId="134B4562"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r>
      <w:tr w:rsidR="004F5F38" w:rsidRPr="00597BD2" w14:paraId="1342D954" w14:textId="77777777" w:rsidTr="0000704C">
        <w:tc>
          <w:tcPr>
            <w:tcW w:w="834" w:type="pct"/>
            <w:tcBorders>
              <w:top w:val="single" w:sz="4" w:space="0" w:color="auto"/>
              <w:left w:val="single" w:sz="4" w:space="0" w:color="auto"/>
              <w:bottom w:val="single" w:sz="4" w:space="0" w:color="auto"/>
              <w:right w:val="single" w:sz="4" w:space="0" w:color="auto"/>
            </w:tcBorders>
            <w:vAlign w:val="center"/>
          </w:tcPr>
          <w:p w14:paraId="396E218A"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Managed Tier Suppliers</w:t>
            </w:r>
          </w:p>
        </w:tc>
        <w:tc>
          <w:tcPr>
            <w:tcW w:w="403" w:type="pct"/>
            <w:tcBorders>
              <w:top w:val="single" w:sz="4" w:space="0" w:color="auto"/>
              <w:left w:val="single" w:sz="4" w:space="0" w:color="auto"/>
              <w:bottom w:val="single" w:sz="4" w:space="0" w:color="auto"/>
              <w:right w:val="single" w:sz="4" w:space="0" w:color="auto"/>
            </w:tcBorders>
            <w:vAlign w:val="center"/>
          </w:tcPr>
          <w:p w14:paraId="5109802D"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601" w:type="pct"/>
            <w:tcBorders>
              <w:top w:val="single" w:sz="4" w:space="0" w:color="auto"/>
              <w:left w:val="single" w:sz="4" w:space="0" w:color="auto"/>
              <w:bottom w:val="single" w:sz="4" w:space="0" w:color="auto"/>
              <w:right w:val="single" w:sz="4" w:space="0" w:color="auto"/>
            </w:tcBorders>
            <w:vAlign w:val="center"/>
          </w:tcPr>
          <w:p w14:paraId="74871E67" w14:textId="77777777" w:rsidR="004F5F38" w:rsidRPr="00597BD2" w:rsidRDefault="004F5F38" w:rsidP="0000704C">
            <w:pPr>
              <w:spacing w:before="40" w:after="40" w:line="240" w:lineRule="auto"/>
              <w:jc w:val="center"/>
              <w:rPr>
                <w:rFonts w:ascii="Garamond" w:hAnsi="Garamond"/>
                <w:sz w:val="20"/>
                <w:szCs w:val="20"/>
              </w:rPr>
            </w:pPr>
          </w:p>
        </w:tc>
        <w:tc>
          <w:tcPr>
            <w:tcW w:w="600" w:type="pct"/>
            <w:tcBorders>
              <w:top w:val="single" w:sz="4" w:space="0" w:color="auto"/>
              <w:left w:val="single" w:sz="4" w:space="0" w:color="auto"/>
              <w:bottom w:val="single" w:sz="4" w:space="0" w:color="auto"/>
              <w:right w:val="single" w:sz="4" w:space="0" w:color="auto"/>
            </w:tcBorders>
            <w:vAlign w:val="center"/>
          </w:tcPr>
          <w:p w14:paraId="7EA6505F"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01" w:type="pct"/>
            <w:tcBorders>
              <w:top w:val="single" w:sz="4" w:space="0" w:color="auto"/>
              <w:left w:val="single" w:sz="4" w:space="0" w:color="auto"/>
              <w:bottom w:val="single" w:sz="4" w:space="0" w:color="auto"/>
              <w:right w:val="single" w:sz="4" w:space="0" w:color="auto"/>
            </w:tcBorders>
            <w:vAlign w:val="center"/>
          </w:tcPr>
          <w:p w14:paraId="4D664F90"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400" w:type="pct"/>
            <w:tcBorders>
              <w:top w:val="single" w:sz="4" w:space="0" w:color="auto"/>
              <w:left w:val="single" w:sz="4" w:space="0" w:color="auto"/>
              <w:bottom w:val="single" w:sz="4" w:space="0" w:color="auto"/>
              <w:right w:val="single" w:sz="4" w:space="0" w:color="auto"/>
            </w:tcBorders>
            <w:vAlign w:val="center"/>
          </w:tcPr>
          <w:p w14:paraId="69071550" w14:textId="77777777" w:rsidR="004F5F38" w:rsidRPr="00597BD2" w:rsidRDefault="004F5F38" w:rsidP="0000704C">
            <w:pPr>
              <w:spacing w:before="40" w:after="40" w:line="240" w:lineRule="auto"/>
              <w:jc w:val="center"/>
              <w:rPr>
                <w:rFonts w:ascii="Garamond" w:hAnsi="Garamond"/>
                <w:sz w:val="20"/>
                <w:szCs w:val="20"/>
              </w:rPr>
            </w:pPr>
          </w:p>
        </w:tc>
        <w:tc>
          <w:tcPr>
            <w:tcW w:w="750" w:type="pct"/>
            <w:tcBorders>
              <w:top w:val="single" w:sz="4" w:space="0" w:color="auto"/>
              <w:left w:val="single" w:sz="4" w:space="0" w:color="auto"/>
              <w:bottom w:val="single" w:sz="4" w:space="0" w:color="auto"/>
              <w:right w:val="single" w:sz="4" w:space="0" w:color="auto"/>
            </w:tcBorders>
            <w:vAlign w:val="center"/>
          </w:tcPr>
          <w:p w14:paraId="4FC97B46"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11" w:type="pct"/>
            <w:tcBorders>
              <w:top w:val="single" w:sz="4" w:space="0" w:color="auto"/>
              <w:left w:val="single" w:sz="4" w:space="0" w:color="auto"/>
              <w:bottom w:val="single" w:sz="4" w:space="0" w:color="auto"/>
              <w:right w:val="single" w:sz="4" w:space="0" w:color="auto"/>
            </w:tcBorders>
            <w:vAlign w:val="center"/>
          </w:tcPr>
          <w:p w14:paraId="7F8B04C4"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r>
      <w:tr w:rsidR="004F5F38" w:rsidRPr="00597BD2" w14:paraId="504B339C" w14:textId="77777777" w:rsidTr="0000704C">
        <w:tc>
          <w:tcPr>
            <w:tcW w:w="834" w:type="pct"/>
            <w:tcBorders>
              <w:top w:val="single" w:sz="4" w:space="0" w:color="auto"/>
              <w:left w:val="single" w:sz="4" w:space="0" w:color="auto"/>
              <w:bottom w:val="single" w:sz="4" w:space="0" w:color="auto"/>
              <w:right w:val="single" w:sz="4" w:space="0" w:color="auto"/>
            </w:tcBorders>
            <w:vAlign w:val="center"/>
          </w:tcPr>
          <w:p w14:paraId="06982464"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Managed Tier Customers</w:t>
            </w:r>
          </w:p>
        </w:tc>
        <w:tc>
          <w:tcPr>
            <w:tcW w:w="403" w:type="pct"/>
            <w:tcBorders>
              <w:top w:val="single" w:sz="4" w:space="0" w:color="auto"/>
              <w:left w:val="single" w:sz="4" w:space="0" w:color="auto"/>
              <w:bottom w:val="single" w:sz="4" w:space="0" w:color="auto"/>
              <w:right w:val="single" w:sz="4" w:space="0" w:color="auto"/>
            </w:tcBorders>
            <w:vAlign w:val="center"/>
          </w:tcPr>
          <w:p w14:paraId="15B8BEA3"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601" w:type="pct"/>
            <w:tcBorders>
              <w:top w:val="single" w:sz="4" w:space="0" w:color="auto"/>
              <w:left w:val="single" w:sz="4" w:space="0" w:color="auto"/>
              <w:bottom w:val="single" w:sz="4" w:space="0" w:color="auto"/>
              <w:right w:val="single" w:sz="4" w:space="0" w:color="auto"/>
            </w:tcBorders>
            <w:vAlign w:val="center"/>
          </w:tcPr>
          <w:p w14:paraId="6B76306E"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600" w:type="pct"/>
            <w:tcBorders>
              <w:top w:val="single" w:sz="4" w:space="0" w:color="auto"/>
              <w:left w:val="single" w:sz="4" w:space="0" w:color="auto"/>
              <w:bottom w:val="single" w:sz="4" w:space="0" w:color="auto"/>
              <w:right w:val="single" w:sz="4" w:space="0" w:color="auto"/>
            </w:tcBorders>
            <w:vAlign w:val="center"/>
          </w:tcPr>
          <w:p w14:paraId="302CD529"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01" w:type="pct"/>
            <w:tcBorders>
              <w:top w:val="single" w:sz="4" w:space="0" w:color="auto"/>
              <w:left w:val="single" w:sz="4" w:space="0" w:color="auto"/>
              <w:bottom w:val="single" w:sz="4" w:space="0" w:color="auto"/>
              <w:right w:val="single" w:sz="4" w:space="0" w:color="auto"/>
            </w:tcBorders>
            <w:vAlign w:val="center"/>
          </w:tcPr>
          <w:p w14:paraId="42FA60A2" w14:textId="77777777" w:rsidR="004F5F38" w:rsidRPr="00597BD2" w:rsidRDefault="004F5F38" w:rsidP="0000704C">
            <w:pPr>
              <w:spacing w:before="40" w:after="40" w:line="240" w:lineRule="auto"/>
              <w:jc w:val="center"/>
              <w:rPr>
                <w:rFonts w:ascii="Garamond" w:hAnsi="Garamond"/>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14:paraId="1A59FF6B"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50" w:type="pct"/>
            <w:tcBorders>
              <w:top w:val="single" w:sz="4" w:space="0" w:color="auto"/>
              <w:left w:val="single" w:sz="4" w:space="0" w:color="auto"/>
              <w:bottom w:val="single" w:sz="4" w:space="0" w:color="auto"/>
              <w:right w:val="single" w:sz="4" w:space="0" w:color="auto"/>
            </w:tcBorders>
            <w:vAlign w:val="center"/>
          </w:tcPr>
          <w:p w14:paraId="09A87A2D"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11" w:type="pct"/>
            <w:tcBorders>
              <w:top w:val="single" w:sz="4" w:space="0" w:color="auto"/>
              <w:left w:val="single" w:sz="4" w:space="0" w:color="auto"/>
              <w:bottom w:val="single" w:sz="4" w:space="0" w:color="auto"/>
              <w:right w:val="single" w:sz="4" w:space="0" w:color="auto"/>
            </w:tcBorders>
            <w:vAlign w:val="center"/>
          </w:tcPr>
          <w:p w14:paraId="1F63BCB5" w14:textId="77777777" w:rsidR="004F5F38" w:rsidRPr="00597BD2" w:rsidRDefault="004F5F38" w:rsidP="0000704C">
            <w:pPr>
              <w:spacing w:before="40" w:after="40" w:line="240" w:lineRule="auto"/>
              <w:jc w:val="center"/>
              <w:rPr>
                <w:rFonts w:ascii="Garamond" w:hAnsi="Garamond"/>
                <w:sz w:val="20"/>
                <w:szCs w:val="20"/>
              </w:rPr>
            </w:pPr>
          </w:p>
        </w:tc>
      </w:tr>
      <w:tr w:rsidR="004F5F38" w:rsidRPr="00597BD2" w14:paraId="2F6B61D4" w14:textId="77777777" w:rsidTr="0000704C">
        <w:tc>
          <w:tcPr>
            <w:tcW w:w="834" w:type="pct"/>
            <w:tcBorders>
              <w:top w:val="single" w:sz="4" w:space="0" w:color="auto"/>
              <w:left w:val="single" w:sz="4" w:space="0" w:color="auto"/>
              <w:bottom w:val="single" w:sz="4" w:space="0" w:color="auto"/>
              <w:right w:val="single" w:sz="4" w:space="0" w:color="auto"/>
            </w:tcBorders>
            <w:vAlign w:val="center"/>
          </w:tcPr>
          <w:p w14:paraId="7007C8ED"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Monitored Tier Suppliers</w:t>
            </w:r>
          </w:p>
        </w:tc>
        <w:tc>
          <w:tcPr>
            <w:tcW w:w="403" w:type="pct"/>
            <w:tcBorders>
              <w:top w:val="single" w:sz="4" w:space="0" w:color="auto"/>
              <w:left w:val="single" w:sz="4" w:space="0" w:color="auto"/>
              <w:bottom w:val="single" w:sz="4" w:space="0" w:color="auto"/>
              <w:right w:val="single" w:sz="4" w:space="0" w:color="auto"/>
            </w:tcBorders>
            <w:vAlign w:val="center"/>
          </w:tcPr>
          <w:p w14:paraId="75B42375"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601" w:type="pct"/>
            <w:tcBorders>
              <w:top w:val="single" w:sz="4" w:space="0" w:color="auto"/>
              <w:left w:val="single" w:sz="4" w:space="0" w:color="auto"/>
              <w:bottom w:val="single" w:sz="4" w:space="0" w:color="auto"/>
              <w:right w:val="single" w:sz="4" w:space="0" w:color="auto"/>
            </w:tcBorders>
            <w:vAlign w:val="center"/>
          </w:tcPr>
          <w:p w14:paraId="1AC126FC" w14:textId="77777777" w:rsidR="004F5F38" w:rsidRPr="00597BD2" w:rsidRDefault="004F5F38" w:rsidP="0000704C">
            <w:pPr>
              <w:spacing w:before="40" w:after="40" w:line="240" w:lineRule="auto"/>
              <w:jc w:val="center"/>
              <w:rPr>
                <w:rFonts w:ascii="Garamond" w:hAnsi="Garamond"/>
                <w:sz w:val="20"/>
                <w:szCs w:val="20"/>
              </w:rPr>
            </w:pPr>
          </w:p>
        </w:tc>
        <w:tc>
          <w:tcPr>
            <w:tcW w:w="600" w:type="pct"/>
            <w:tcBorders>
              <w:top w:val="single" w:sz="4" w:space="0" w:color="auto"/>
              <w:left w:val="single" w:sz="4" w:space="0" w:color="auto"/>
              <w:bottom w:val="single" w:sz="4" w:space="0" w:color="auto"/>
              <w:right w:val="single" w:sz="4" w:space="0" w:color="auto"/>
            </w:tcBorders>
            <w:vAlign w:val="center"/>
          </w:tcPr>
          <w:p w14:paraId="7F013F2D"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01" w:type="pct"/>
            <w:tcBorders>
              <w:top w:val="single" w:sz="4" w:space="0" w:color="auto"/>
              <w:left w:val="single" w:sz="4" w:space="0" w:color="auto"/>
              <w:bottom w:val="single" w:sz="4" w:space="0" w:color="auto"/>
              <w:right w:val="single" w:sz="4" w:space="0" w:color="auto"/>
            </w:tcBorders>
            <w:vAlign w:val="center"/>
          </w:tcPr>
          <w:p w14:paraId="6DE192F0"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400" w:type="pct"/>
            <w:tcBorders>
              <w:top w:val="single" w:sz="4" w:space="0" w:color="auto"/>
              <w:left w:val="single" w:sz="4" w:space="0" w:color="auto"/>
              <w:bottom w:val="single" w:sz="4" w:space="0" w:color="auto"/>
              <w:right w:val="single" w:sz="4" w:space="0" w:color="auto"/>
            </w:tcBorders>
            <w:vAlign w:val="center"/>
          </w:tcPr>
          <w:p w14:paraId="01CEE91E" w14:textId="77777777" w:rsidR="004F5F38" w:rsidRPr="00597BD2" w:rsidRDefault="004F5F38" w:rsidP="0000704C">
            <w:pPr>
              <w:spacing w:before="40" w:after="40" w:line="240" w:lineRule="auto"/>
              <w:jc w:val="center"/>
              <w:rPr>
                <w:rFonts w:ascii="Garamond" w:hAnsi="Garamond"/>
                <w:sz w:val="20"/>
                <w:szCs w:val="20"/>
              </w:rPr>
            </w:pPr>
          </w:p>
        </w:tc>
        <w:tc>
          <w:tcPr>
            <w:tcW w:w="750" w:type="pct"/>
            <w:tcBorders>
              <w:top w:val="single" w:sz="4" w:space="0" w:color="auto"/>
              <w:left w:val="single" w:sz="4" w:space="0" w:color="auto"/>
              <w:bottom w:val="single" w:sz="4" w:space="0" w:color="auto"/>
              <w:right w:val="single" w:sz="4" w:space="0" w:color="auto"/>
            </w:tcBorders>
            <w:vAlign w:val="center"/>
          </w:tcPr>
          <w:p w14:paraId="79D1D4F9"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11" w:type="pct"/>
            <w:tcBorders>
              <w:top w:val="single" w:sz="4" w:space="0" w:color="auto"/>
              <w:left w:val="single" w:sz="4" w:space="0" w:color="auto"/>
              <w:bottom w:val="single" w:sz="4" w:space="0" w:color="auto"/>
              <w:right w:val="single" w:sz="4" w:space="0" w:color="auto"/>
            </w:tcBorders>
            <w:vAlign w:val="center"/>
          </w:tcPr>
          <w:p w14:paraId="01E453B1" w14:textId="77777777" w:rsidR="004F5F38" w:rsidRPr="00597BD2" w:rsidRDefault="004F5F38" w:rsidP="0000704C">
            <w:pPr>
              <w:spacing w:before="40" w:after="40" w:line="240" w:lineRule="auto"/>
              <w:jc w:val="center"/>
              <w:rPr>
                <w:rFonts w:ascii="Garamond" w:hAnsi="Garamond"/>
                <w:sz w:val="20"/>
                <w:szCs w:val="20"/>
              </w:rPr>
            </w:pPr>
          </w:p>
        </w:tc>
      </w:tr>
      <w:tr w:rsidR="004F5F38" w:rsidRPr="00597BD2" w14:paraId="6CA8662B" w14:textId="77777777" w:rsidTr="0000704C">
        <w:tc>
          <w:tcPr>
            <w:tcW w:w="834" w:type="pct"/>
            <w:tcBorders>
              <w:top w:val="single" w:sz="4" w:space="0" w:color="auto"/>
              <w:left w:val="single" w:sz="4" w:space="0" w:color="auto"/>
              <w:bottom w:val="single" w:sz="4" w:space="0" w:color="auto"/>
              <w:right w:val="single" w:sz="4" w:space="0" w:color="auto"/>
            </w:tcBorders>
            <w:vAlign w:val="center"/>
          </w:tcPr>
          <w:p w14:paraId="4594C228"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Monitored Tier Customers</w:t>
            </w:r>
          </w:p>
        </w:tc>
        <w:tc>
          <w:tcPr>
            <w:tcW w:w="403" w:type="pct"/>
            <w:tcBorders>
              <w:top w:val="single" w:sz="4" w:space="0" w:color="auto"/>
              <w:left w:val="single" w:sz="4" w:space="0" w:color="auto"/>
              <w:bottom w:val="single" w:sz="4" w:space="0" w:color="auto"/>
              <w:right w:val="single" w:sz="4" w:space="0" w:color="auto"/>
            </w:tcBorders>
            <w:vAlign w:val="center"/>
          </w:tcPr>
          <w:p w14:paraId="76E95597" w14:textId="77777777" w:rsidR="004F5F38" w:rsidRPr="00597BD2" w:rsidRDefault="004F5F38" w:rsidP="0000704C">
            <w:pPr>
              <w:spacing w:before="40" w:after="40" w:line="240" w:lineRule="auto"/>
              <w:jc w:val="center"/>
              <w:rPr>
                <w:rFonts w:ascii="Garamond" w:hAnsi="Garamond"/>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14:paraId="7085729F"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600" w:type="pct"/>
            <w:tcBorders>
              <w:top w:val="single" w:sz="4" w:space="0" w:color="auto"/>
              <w:left w:val="single" w:sz="4" w:space="0" w:color="auto"/>
              <w:bottom w:val="single" w:sz="4" w:space="0" w:color="auto"/>
              <w:right w:val="single" w:sz="4" w:space="0" w:color="auto"/>
            </w:tcBorders>
            <w:vAlign w:val="center"/>
          </w:tcPr>
          <w:p w14:paraId="4A8B25D6"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01" w:type="pct"/>
            <w:tcBorders>
              <w:top w:val="single" w:sz="4" w:space="0" w:color="auto"/>
              <w:left w:val="single" w:sz="4" w:space="0" w:color="auto"/>
              <w:bottom w:val="single" w:sz="4" w:space="0" w:color="auto"/>
              <w:right w:val="single" w:sz="4" w:space="0" w:color="auto"/>
            </w:tcBorders>
            <w:vAlign w:val="center"/>
          </w:tcPr>
          <w:p w14:paraId="5737681E" w14:textId="77777777" w:rsidR="004F5F38" w:rsidRPr="00597BD2" w:rsidRDefault="004F5F38" w:rsidP="0000704C">
            <w:pPr>
              <w:spacing w:before="40" w:after="40" w:line="240" w:lineRule="auto"/>
              <w:jc w:val="center"/>
              <w:rPr>
                <w:rFonts w:ascii="Garamond" w:hAnsi="Garamond"/>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14:paraId="03A23DE3"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50" w:type="pct"/>
            <w:tcBorders>
              <w:top w:val="single" w:sz="4" w:space="0" w:color="auto"/>
              <w:left w:val="single" w:sz="4" w:space="0" w:color="auto"/>
              <w:bottom w:val="single" w:sz="4" w:space="0" w:color="auto"/>
              <w:right w:val="single" w:sz="4" w:space="0" w:color="auto"/>
            </w:tcBorders>
            <w:vAlign w:val="center"/>
          </w:tcPr>
          <w:p w14:paraId="022CF207"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11" w:type="pct"/>
            <w:tcBorders>
              <w:top w:val="single" w:sz="4" w:space="0" w:color="auto"/>
              <w:left w:val="single" w:sz="4" w:space="0" w:color="auto"/>
              <w:bottom w:val="single" w:sz="4" w:space="0" w:color="auto"/>
              <w:right w:val="single" w:sz="4" w:space="0" w:color="auto"/>
            </w:tcBorders>
            <w:vAlign w:val="center"/>
          </w:tcPr>
          <w:p w14:paraId="114DB1BD" w14:textId="77777777" w:rsidR="004F5F38" w:rsidRPr="00597BD2" w:rsidRDefault="004F5F38" w:rsidP="0000704C">
            <w:pPr>
              <w:spacing w:before="40" w:after="40" w:line="240" w:lineRule="auto"/>
              <w:jc w:val="center"/>
              <w:rPr>
                <w:rFonts w:ascii="Garamond" w:hAnsi="Garamond"/>
                <w:sz w:val="20"/>
                <w:szCs w:val="20"/>
              </w:rPr>
            </w:pPr>
          </w:p>
        </w:tc>
      </w:tr>
      <w:tr w:rsidR="004F5F38" w:rsidRPr="00597BD2" w14:paraId="7BF8D660" w14:textId="77777777" w:rsidTr="0000704C">
        <w:tc>
          <w:tcPr>
            <w:tcW w:w="834" w:type="pct"/>
            <w:tcBorders>
              <w:top w:val="single" w:sz="4" w:space="0" w:color="auto"/>
              <w:left w:val="single" w:sz="4" w:space="0" w:color="auto"/>
              <w:bottom w:val="single" w:sz="4" w:space="0" w:color="auto"/>
              <w:right w:val="single" w:sz="4" w:space="0" w:color="auto"/>
            </w:tcBorders>
            <w:vAlign w:val="center"/>
          </w:tcPr>
          <w:p w14:paraId="13646D8B"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Non-managed Tier / Customers / participants</w:t>
            </w:r>
          </w:p>
        </w:tc>
        <w:tc>
          <w:tcPr>
            <w:tcW w:w="403" w:type="pct"/>
            <w:tcBorders>
              <w:top w:val="single" w:sz="4" w:space="0" w:color="auto"/>
              <w:left w:val="single" w:sz="4" w:space="0" w:color="auto"/>
              <w:bottom w:val="single" w:sz="4" w:space="0" w:color="auto"/>
              <w:right w:val="single" w:sz="4" w:space="0" w:color="auto"/>
            </w:tcBorders>
            <w:vAlign w:val="center"/>
          </w:tcPr>
          <w:p w14:paraId="0ECB32F5" w14:textId="77777777" w:rsidR="004F5F38" w:rsidRPr="00597BD2" w:rsidRDefault="004F5F38" w:rsidP="0000704C">
            <w:pPr>
              <w:spacing w:before="40" w:after="40" w:line="240" w:lineRule="auto"/>
              <w:jc w:val="center"/>
              <w:rPr>
                <w:rFonts w:ascii="Garamond" w:hAnsi="Garamond"/>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14:paraId="246EA318" w14:textId="77777777" w:rsidR="004F5F38" w:rsidRPr="00597BD2" w:rsidRDefault="004F5F38" w:rsidP="0000704C">
            <w:pPr>
              <w:spacing w:before="40" w:after="40" w:line="240" w:lineRule="auto"/>
              <w:jc w:val="center"/>
              <w:rPr>
                <w:rFonts w:ascii="Garamond" w:hAnsi="Garamond"/>
                <w:sz w:val="20"/>
                <w:szCs w:val="20"/>
              </w:rPr>
            </w:pPr>
          </w:p>
        </w:tc>
        <w:tc>
          <w:tcPr>
            <w:tcW w:w="600" w:type="pct"/>
            <w:tcBorders>
              <w:top w:val="single" w:sz="4" w:space="0" w:color="auto"/>
              <w:left w:val="single" w:sz="4" w:space="0" w:color="auto"/>
              <w:bottom w:val="single" w:sz="4" w:space="0" w:color="auto"/>
              <w:right w:val="single" w:sz="4" w:space="0" w:color="auto"/>
            </w:tcBorders>
            <w:vAlign w:val="center"/>
          </w:tcPr>
          <w:p w14:paraId="43738B23"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01" w:type="pct"/>
            <w:tcBorders>
              <w:top w:val="single" w:sz="4" w:space="0" w:color="auto"/>
              <w:left w:val="single" w:sz="4" w:space="0" w:color="auto"/>
              <w:bottom w:val="single" w:sz="4" w:space="0" w:color="auto"/>
              <w:right w:val="single" w:sz="4" w:space="0" w:color="auto"/>
            </w:tcBorders>
            <w:vAlign w:val="center"/>
          </w:tcPr>
          <w:p w14:paraId="42AD9921" w14:textId="77777777" w:rsidR="004F5F38" w:rsidRPr="00597BD2" w:rsidRDefault="004F5F38" w:rsidP="0000704C">
            <w:pPr>
              <w:spacing w:before="40" w:after="40" w:line="240" w:lineRule="auto"/>
              <w:jc w:val="center"/>
              <w:rPr>
                <w:rFonts w:ascii="Garamond" w:hAnsi="Garamond"/>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14:paraId="18D8518B"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50" w:type="pct"/>
            <w:tcBorders>
              <w:top w:val="single" w:sz="4" w:space="0" w:color="auto"/>
              <w:left w:val="single" w:sz="4" w:space="0" w:color="auto"/>
              <w:bottom w:val="single" w:sz="4" w:space="0" w:color="auto"/>
              <w:right w:val="single" w:sz="4" w:space="0" w:color="auto"/>
            </w:tcBorders>
            <w:vAlign w:val="center"/>
          </w:tcPr>
          <w:p w14:paraId="3DBD1112" w14:textId="77777777" w:rsidR="004F5F38" w:rsidRPr="00597BD2" w:rsidRDefault="004F5F38" w:rsidP="0000704C">
            <w:pPr>
              <w:spacing w:before="40" w:after="40" w:line="240" w:lineRule="auto"/>
              <w:jc w:val="center"/>
              <w:rPr>
                <w:rFonts w:ascii="Garamond" w:hAnsi="Garamond"/>
                <w:sz w:val="20"/>
                <w:szCs w:val="20"/>
              </w:rPr>
            </w:pPr>
          </w:p>
        </w:tc>
        <w:tc>
          <w:tcPr>
            <w:tcW w:w="711" w:type="pct"/>
            <w:tcBorders>
              <w:top w:val="single" w:sz="4" w:space="0" w:color="auto"/>
              <w:left w:val="single" w:sz="4" w:space="0" w:color="auto"/>
              <w:bottom w:val="single" w:sz="4" w:space="0" w:color="auto"/>
              <w:right w:val="single" w:sz="4" w:space="0" w:color="auto"/>
            </w:tcBorders>
            <w:vAlign w:val="center"/>
          </w:tcPr>
          <w:p w14:paraId="1944B5A2" w14:textId="77777777" w:rsidR="004F5F38" w:rsidRPr="00597BD2" w:rsidRDefault="004F5F38" w:rsidP="0000704C">
            <w:pPr>
              <w:spacing w:before="40" w:after="40" w:line="240" w:lineRule="auto"/>
              <w:jc w:val="center"/>
              <w:rPr>
                <w:rFonts w:ascii="Garamond" w:hAnsi="Garamond"/>
                <w:sz w:val="20"/>
                <w:szCs w:val="20"/>
              </w:rPr>
            </w:pPr>
          </w:p>
        </w:tc>
      </w:tr>
      <w:tr w:rsidR="004F5F38" w:rsidRPr="00597BD2" w14:paraId="016AB13E" w14:textId="77777777" w:rsidTr="0000704C">
        <w:tc>
          <w:tcPr>
            <w:tcW w:w="834" w:type="pct"/>
            <w:tcBorders>
              <w:top w:val="single" w:sz="4" w:space="0" w:color="auto"/>
              <w:left w:val="single" w:sz="4" w:space="0" w:color="auto"/>
              <w:bottom w:val="single" w:sz="4" w:space="0" w:color="auto"/>
              <w:right w:val="single" w:sz="4" w:space="0" w:color="auto"/>
            </w:tcBorders>
            <w:vAlign w:val="center"/>
          </w:tcPr>
          <w:p w14:paraId="14450881"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Non-member Tier / Customers / participants</w:t>
            </w:r>
          </w:p>
        </w:tc>
        <w:tc>
          <w:tcPr>
            <w:tcW w:w="403" w:type="pct"/>
            <w:tcBorders>
              <w:top w:val="single" w:sz="4" w:space="0" w:color="auto"/>
              <w:left w:val="single" w:sz="4" w:space="0" w:color="auto"/>
              <w:bottom w:val="single" w:sz="4" w:space="0" w:color="auto"/>
              <w:right w:val="single" w:sz="4" w:space="0" w:color="auto"/>
            </w:tcBorders>
            <w:vAlign w:val="center"/>
          </w:tcPr>
          <w:p w14:paraId="3763F86F" w14:textId="77777777" w:rsidR="004F5F38" w:rsidRPr="00597BD2" w:rsidRDefault="004F5F38" w:rsidP="0000704C">
            <w:pPr>
              <w:spacing w:before="40" w:after="40" w:line="240" w:lineRule="auto"/>
              <w:jc w:val="center"/>
              <w:rPr>
                <w:rFonts w:ascii="Garamond" w:hAnsi="Garamond"/>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14:paraId="113E7D50"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600" w:type="pct"/>
            <w:tcBorders>
              <w:top w:val="single" w:sz="4" w:space="0" w:color="auto"/>
              <w:left w:val="single" w:sz="4" w:space="0" w:color="auto"/>
              <w:bottom w:val="single" w:sz="4" w:space="0" w:color="auto"/>
              <w:right w:val="single" w:sz="4" w:space="0" w:color="auto"/>
            </w:tcBorders>
            <w:vAlign w:val="center"/>
          </w:tcPr>
          <w:p w14:paraId="255A2860"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01" w:type="pct"/>
            <w:tcBorders>
              <w:top w:val="single" w:sz="4" w:space="0" w:color="auto"/>
              <w:left w:val="single" w:sz="4" w:space="0" w:color="auto"/>
              <w:bottom w:val="single" w:sz="4" w:space="0" w:color="auto"/>
              <w:right w:val="single" w:sz="4" w:space="0" w:color="auto"/>
            </w:tcBorders>
            <w:vAlign w:val="center"/>
          </w:tcPr>
          <w:p w14:paraId="0ECBBB34" w14:textId="77777777" w:rsidR="004F5F38" w:rsidRPr="00597BD2" w:rsidRDefault="004F5F38" w:rsidP="0000704C">
            <w:pPr>
              <w:spacing w:before="40" w:after="40" w:line="240" w:lineRule="auto"/>
              <w:jc w:val="center"/>
              <w:rPr>
                <w:rFonts w:ascii="Garamond" w:hAnsi="Garamond"/>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14:paraId="38D96294"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50" w:type="pct"/>
            <w:tcBorders>
              <w:top w:val="single" w:sz="4" w:space="0" w:color="auto"/>
              <w:left w:val="single" w:sz="4" w:space="0" w:color="auto"/>
              <w:bottom w:val="single" w:sz="4" w:space="0" w:color="auto"/>
              <w:right w:val="single" w:sz="4" w:space="0" w:color="auto"/>
            </w:tcBorders>
            <w:vAlign w:val="center"/>
          </w:tcPr>
          <w:p w14:paraId="06A79372" w14:textId="77777777" w:rsidR="004F5F38" w:rsidRPr="00597BD2" w:rsidRDefault="004F5F38" w:rsidP="0000704C">
            <w:pPr>
              <w:spacing w:before="40" w:after="40" w:line="240" w:lineRule="auto"/>
              <w:jc w:val="center"/>
              <w:rPr>
                <w:rFonts w:ascii="Garamond" w:hAnsi="Garamond"/>
                <w:sz w:val="20"/>
                <w:szCs w:val="20"/>
              </w:rPr>
            </w:pPr>
          </w:p>
        </w:tc>
        <w:tc>
          <w:tcPr>
            <w:tcW w:w="711" w:type="pct"/>
            <w:tcBorders>
              <w:top w:val="single" w:sz="4" w:space="0" w:color="auto"/>
              <w:left w:val="single" w:sz="4" w:space="0" w:color="auto"/>
              <w:bottom w:val="single" w:sz="4" w:space="0" w:color="auto"/>
              <w:right w:val="single" w:sz="4" w:space="0" w:color="auto"/>
            </w:tcBorders>
            <w:vAlign w:val="center"/>
          </w:tcPr>
          <w:p w14:paraId="65D0416C" w14:textId="77777777" w:rsidR="004F5F38" w:rsidRPr="00597BD2" w:rsidRDefault="004F5F38" w:rsidP="0000704C">
            <w:pPr>
              <w:spacing w:before="40" w:after="40" w:line="240" w:lineRule="auto"/>
              <w:jc w:val="center"/>
              <w:rPr>
                <w:rFonts w:ascii="Garamond" w:hAnsi="Garamond"/>
                <w:sz w:val="20"/>
                <w:szCs w:val="20"/>
              </w:rPr>
            </w:pPr>
          </w:p>
        </w:tc>
      </w:tr>
      <w:tr w:rsidR="004F5F38" w:rsidRPr="00597BD2" w14:paraId="07475A15" w14:textId="77777777" w:rsidTr="0000704C">
        <w:tc>
          <w:tcPr>
            <w:tcW w:w="834" w:type="pct"/>
            <w:tcBorders>
              <w:top w:val="single" w:sz="4" w:space="0" w:color="auto"/>
              <w:left w:val="single" w:sz="4" w:space="0" w:color="auto"/>
              <w:bottom w:val="single" w:sz="4" w:space="0" w:color="auto"/>
              <w:right w:val="single" w:sz="4" w:space="0" w:color="auto"/>
            </w:tcBorders>
          </w:tcPr>
          <w:p w14:paraId="751E454D" w14:textId="77777777" w:rsidR="004F5F38" w:rsidRPr="00597BD2" w:rsidRDefault="004F5F38" w:rsidP="0000704C">
            <w:pPr>
              <w:spacing w:before="40" w:after="40" w:line="240" w:lineRule="auto"/>
              <w:jc w:val="right"/>
              <w:rPr>
                <w:rFonts w:ascii="Garamond" w:hAnsi="Garamond"/>
                <w:i/>
                <w:sz w:val="20"/>
                <w:szCs w:val="20"/>
              </w:rPr>
            </w:pPr>
            <w:r w:rsidRPr="00597BD2">
              <w:rPr>
                <w:rFonts w:ascii="Garamond" w:hAnsi="Garamond"/>
                <w:i/>
                <w:sz w:val="20"/>
                <w:szCs w:val="20"/>
              </w:rPr>
              <w:t>Core Business Process</w:t>
            </w:r>
          </w:p>
        </w:tc>
        <w:tc>
          <w:tcPr>
            <w:tcW w:w="403" w:type="pct"/>
            <w:tcBorders>
              <w:top w:val="single" w:sz="4" w:space="0" w:color="auto"/>
              <w:left w:val="single" w:sz="4" w:space="0" w:color="auto"/>
              <w:bottom w:val="single" w:sz="4" w:space="0" w:color="auto"/>
              <w:right w:val="single" w:sz="4" w:space="0" w:color="auto"/>
            </w:tcBorders>
            <w:vAlign w:val="center"/>
          </w:tcPr>
          <w:p w14:paraId="25559A81"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w:t>
            </w:r>
          </w:p>
        </w:tc>
        <w:tc>
          <w:tcPr>
            <w:tcW w:w="601" w:type="pct"/>
            <w:tcBorders>
              <w:top w:val="single" w:sz="4" w:space="0" w:color="auto"/>
              <w:left w:val="single" w:sz="4" w:space="0" w:color="auto"/>
              <w:bottom w:val="single" w:sz="4" w:space="0" w:color="auto"/>
              <w:right w:val="single" w:sz="4" w:space="0" w:color="auto"/>
            </w:tcBorders>
            <w:vAlign w:val="center"/>
          </w:tcPr>
          <w:p w14:paraId="60150BB9"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Product development</w:t>
            </w:r>
          </w:p>
        </w:tc>
        <w:tc>
          <w:tcPr>
            <w:tcW w:w="600" w:type="pct"/>
            <w:tcBorders>
              <w:top w:val="single" w:sz="4" w:space="0" w:color="auto"/>
              <w:left w:val="single" w:sz="4" w:space="0" w:color="auto"/>
              <w:bottom w:val="single" w:sz="4" w:space="0" w:color="auto"/>
              <w:right w:val="single" w:sz="4" w:space="0" w:color="auto"/>
            </w:tcBorders>
            <w:vAlign w:val="center"/>
          </w:tcPr>
          <w:p w14:paraId="226F8F47"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Product design and innovation</w:t>
            </w:r>
          </w:p>
        </w:tc>
        <w:tc>
          <w:tcPr>
            <w:tcW w:w="701" w:type="pct"/>
            <w:tcBorders>
              <w:top w:val="single" w:sz="4" w:space="0" w:color="auto"/>
              <w:left w:val="single" w:sz="4" w:space="0" w:color="auto"/>
              <w:bottom w:val="single" w:sz="4" w:space="0" w:color="auto"/>
              <w:right w:val="single" w:sz="4" w:space="0" w:color="auto"/>
            </w:tcBorders>
            <w:vAlign w:val="center"/>
          </w:tcPr>
          <w:p w14:paraId="2CD84CD1"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Inventory Management, Supply Chain Orchestration</w:t>
            </w:r>
          </w:p>
        </w:tc>
        <w:tc>
          <w:tcPr>
            <w:tcW w:w="400" w:type="pct"/>
            <w:tcBorders>
              <w:top w:val="single" w:sz="4" w:space="0" w:color="auto"/>
              <w:left w:val="single" w:sz="4" w:space="0" w:color="auto"/>
              <w:bottom w:val="single" w:sz="4" w:space="0" w:color="auto"/>
              <w:right w:val="single" w:sz="4" w:space="0" w:color="auto"/>
            </w:tcBorders>
            <w:vAlign w:val="center"/>
          </w:tcPr>
          <w:p w14:paraId="0107C658"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w:t>
            </w:r>
          </w:p>
        </w:tc>
        <w:tc>
          <w:tcPr>
            <w:tcW w:w="750" w:type="pct"/>
            <w:tcBorders>
              <w:top w:val="single" w:sz="4" w:space="0" w:color="auto"/>
              <w:left w:val="single" w:sz="4" w:space="0" w:color="auto"/>
              <w:bottom w:val="single" w:sz="4" w:space="0" w:color="auto"/>
              <w:right w:val="single" w:sz="4" w:space="0" w:color="auto"/>
            </w:tcBorders>
            <w:vAlign w:val="center"/>
          </w:tcPr>
          <w:p w14:paraId="2250DE56"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Customer care and relationship management</w:t>
            </w:r>
          </w:p>
        </w:tc>
        <w:tc>
          <w:tcPr>
            <w:tcW w:w="711" w:type="pct"/>
            <w:tcBorders>
              <w:top w:val="single" w:sz="4" w:space="0" w:color="auto"/>
              <w:left w:val="single" w:sz="4" w:space="0" w:color="auto"/>
              <w:bottom w:val="single" w:sz="4" w:space="0" w:color="auto"/>
              <w:right w:val="single" w:sz="4" w:space="0" w:color="auto"/>
            </w:tcBorders>
            <w:vAlign w:val="center"/>
          </w:tcPr>
          <w:p w14:paraId="136E3DD9"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Reverse and third-party logistics</w:t>
            </w:r>
          </w:p>
        </w:tc>
      </w:tr>
      <w:tr w:rsidR="004F5F38" w:rsidRPr="00597BD2" w14:paraId="57948C73" w14:textId="77777777" w:rsidTr="0000704C">
        <w:tc>
          <w:tcPr>
            <w:tcW w:w="834" w:type="pct"/>
            <w:tcBorders>
              <w:top w:val="single" w:sz="4" w:space="0" w:color="auto"/>
              <w:left w:val="single" w:sz="4" w:space="0" w:color="auto"/>
              <w:bottom w:val="single" w:sz="4" w:space="0" w:color="auto"/>
              <w:right w:val="single" w:sz="4" w:space="0" w:color="auto"/>
            </w:tcBorders>
          </w:tcPr>
          <w:p w14:paraId="575781DA" w14:textId="77777777" w:rsidR="004F5F38" w:rsidRPr="00597BD2" w:rsidRDefault="004F5F38" w:rsidP="0000704C">
            <w:pPr>
              <w:spacing w:before="40" w:after="40" w:line="240" w:lineRule="auto"/>
              <w:jc w:val="right"/>
              <w:rPr>
                <w:rFonts w:ascii="Garamond" w:hAnsi="Garamond"/>
                <w:i/>
                <w:sz w:val="20"/>
                <w:szCs w:val="20"/>
              </w:rPr>
            </w:pPr>
            <w:r w:rsidRPr="00597BD2">
              <w:rPr>
                <w:rFonts w:ascii="Garamond" w:hAnsi="Garamond"/>
                <w:i/>
                <w:sz w:val="20"/>
                <w:szCs w:val="20"/>
              </w:rPr>
              <w:t>Example Web 2.0 platform</w:t>
            </w:r>
          </w:p>
        </w:tc>
        <w:tc>
          <w:tcPr>
            <w:tcW w:w="403" w:type="pct"/>
            <w:tcBorders>
              <w:top w:val="single" w:sz="4" w:space="0" w:color="auto"/>
              <w:left w:val="single" w:sz="4" w:space="0" w:color="auto"/>
              <w:bottom w:val="single" w:sz="4" w:space="0" w:color="auto"/>
              <w:right w:val="single" w:sz="4" w:space="0" w:color="auto"/>
            </w:tcBorders>
            <w:vAlign w:val="center"/>
          </w:tcPr>
          <w:p w14:paraId="531D5C74"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Foursquare</w:t>
            </w:r>
          </w:p>
        </w:tc>
        <w:tc>
          <w:tcPr>
            <w:tcW w:w="601" w:type="pct"/>
            <w:tcBorders>
              <w:top w:val="single" w:sz="4" w:space="0" w:color="auto"/>
              <w:left w:val="single" w:sz="4" w:space="0" w:color="auto"/>
              <w:bottom w:val="single" w:sz="4" w:space="0" w:color="auto"/>
              <w:right w:val="single" w:sz="4" w:space="0" w:color="auto"/>
            </w:tcBorders>
            <w:vAlign w:val="center"/>
          </w:tcPr>
          <w:p w14:paraId="28709E9E"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YouTube</w:t>
            </w:r>
          </w:p>
        </w:tc>
        <w:tc>
          <w:tcPr>
            <w:tcW w:w="600" w:type="pct"/>
            <w:tcBorders>
              <w:top w:val="single" w:sz="4" w:space="0" w:color="auto"/>
              <w:left w:val="single" w:sz="4" w:space="0" w:color="auto"/>
              <w:bottom w:val="single" w:sz="4" w:space="0" w:color="auto"/>
              <w:right w:val="single" w:sz="4" w:space="0" w:color="auto"/>
            </w:tcBorders>
            <w:vAlign w:val="center"/>
          </w:tcPr>
          <w:p w14:paraId="0381CA06"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Facebook</w:t>
            </w:r>
          </w:p>
        </w:tc>
        <w:tc>
          <w:tcPr>
            <w:tcW w:w="701" w:type="pct"/>
            <w:tcBorders>
              <w:top w:val="single" w:sz="4" w:space="0" w:color="auto"/>
              <w:left w:val="single" w:sz="4" w:space="0" w:color="auto"/>
              <w:bottom w:val="single" w:sz="4" w:space="0" w:color="auto"/>
              <w:right w:val="single" w:sz="4" w:space="0" w:color="auto"/>
            </w:tcBorders>
            <w:vAlign w:val="center"/>
          </w:tcPr>
          <w:p w14:paraId="25300B9E"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Google Wave, LinkedIn</w:t>
            </w:r>
          </w:p>
        </w:tc>
        <w:tc>
          <w:tcPr>
            <w:tcW w:w="400" w:type="pct"/>
            <w:tcBorders>
              <w:top w:val="single" w:sz="4" w:space="0" w:color="auto"/>
              <w:left w:val="single" w:sz="4" w:space="0" w:color="auto"/>
              <w:bottom w:val="single" w:sz="4" w:space="0" w:color="auto"/>
              <w:right w:val="single" w:sz="4" w:space="0" w:color="auto"/>
            </w:tcBorders>
            <w:vAlign w:val="center"/>
          </w:tcPr>
          <w:p w14:paraId="3F3A7228"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Exploroo</w:t>
            </w:r>
          </w:p>
        </w:tc>
        <w:tc>
          <w:tcPr>
            <w:tcW w:w="750" w:type="pct"/>
            <w:tcBorders>
              <w:top w:val="single" w:sz="4" w:space="0" w:color="auto"/>
              <w:left w:val="single" w:sz="4" w:space="0" w:color="auto"/>
              <w:bottom w:val="single" w:sz="4" w:space="0" w:color="auto"/>
              <w:right w:val="single" w:sz="4" w:space="0" w:color="auto"/>
            </w:tcBorders>
            <w:vAlign w:val="center"/>
          </w:tcPr>
          <w:p w14:paraId="403A467E"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Misc.</w:t>
            </w:r>
          </w:p>
        </w:tc>
        <w:tc>
          <w:tcPr>
            <w:tcW w:w="711" w:type="pct"/>
            <w:tcBorders>
              <w:top w:val="single" w:sz="4" w:space="0" w:color="auto"/>
              <w:left w:val="single" w:sz="4" w:space="0" w:color="auto"/>
              <w:bottom w:val="single" w:sz="4" w:space="0" w:color="auto"/>
              <w:right w:val="single" w:sz="4" w:space="0" w:color="auto"/>
            </w:tcBorders>
            <w:vAlign w:val="center"/>
          </w:tcPr>
          <w:p w14:paraId="16AF2113"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MSN</w:t>
            </w:r>
          </w:p>
        </w:tc>
      </w:tr>
      <w:tr w:rsidR="004F5F38" w:rsidRPr="00597BD2" w14:paraId="5143A975" w14:textId="77777777" w:rsidTr="0000704C">
        <w:tc>
          <w:tcPr>
            <w:tcW w:w="834" w:type="pct"/>
            <w:vMerge w:val="restart"/>
            <w:tcBorders>
              <w:top w:val="single" w:sz="4" w:space="0" w:color="auto"/>
              <w:left w:val="single" w:sz="4" w:space="0" w:color="auto"/>
              <w:right w:val="single" w:sz="4" w:space="0" w:color="auto"/>
            </w:tcBorders>
          </w:tcPr>
          <w:p w14:paraId="78DCFA9B" w14:textId="77777777" w:rsidR="004F5F38" w:rsidRPr="00597BD2" w:rsidRDefault="004F5F38" w:rsidP="0000704C">
            <w:pPr>
              <w:spacing w:before="40" w:after="40" w:line="240" w:lineRule="auto"/>
              <w:jc w:val="right"/>
              <w:rPr>
                <w:rFonts w:ascii="Garamond" w:hAnsi="Garamond"/>
                <w:i/>
                <w:sz w:val="20"/>
                <w:szCs w:val="20"/>
              </w:rPr>
            </w:pPr>
            <w:r w:rsidRPr="00597BD2">
              <w:rPr>
                <w:rFonts w:ascii="Garamond" w:hAnsi="Garamond"/>
                <w:i/>
                <w:sz w:val="20"/>
                <w:szCs w:val="20"/>
              </w:rPr>
              <w:t>Intercompany Process Linkage</w:t>
            </w:r>
          </w:p>
        </w:tc>
        <w:tc>
          <w:tcPr>
            <w:tcW w:w="1604" w:type="pct"/>
            <w:gridSpan w:val="3"/>
            <w:tcBorders>
              <w:top w:val="single" w:sz="4" w:space="0" w:color="auto"/>
              <w:left w:val="single" w:sz="4" w:space="0" w:color="auto"/>
              <w:bottom w:val="single" w:sz="4" w:space="0" w:color="auto"/>
              <w:right w:val="single" w:sz="4" w:space="0" w:color="auto"/>
            </w:tcBorders>
            <w:vAlign w:val="center"/>
          </w:tcPr>
          <w:p w14:paraId="5086FC8D"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Monitored</w:t>
            </w:r>
          </w:p>
        </w:tc>
        <w:tc>
          <w:tcPr>
            <w:tcW w:w="701" w:type="pct"/>
            <w:tcBorders>
              <w:top w:val="single" w:sz="4" w:space="0" w:color="auto"/>
              <w:left w:val="single" w:sz="4" w:space="0" w:color="auto"/>
              <w:bottom w:val="single" w:sz="4" w:space="0" w:color="auto"/>
              <w:right w:val="single" w:sz="4" w:space="0" w:color="auto"/>
            </w:tcBorders>
            <w:vAlign w:val="center"/>
          </w:tcPr>
          <w:p w14:paraId="65938AF5" w14:textId="77777777" w:rsidR="004F5F38" w:rsidRPr="00597BD2" w:rsidRDefault="004F5F38" w:rsidP="0000704C">
            <w:pPr>
              <w:spacing w:before="40" w:after="40" w:line="240" w:lineRule="auto"/>
              <w:jc w:val="center"/>
              <w:rPr>
                <w:rFonts w:ascii="Garamond" w:hAnsi="Garamond"/>
                <w:sz w:val="20"/>
                <w:szCs w:val="20"/>
              </w:rPr>
            </w:pPr>
          </w:p>
        </w:tc>
        <w:tc>
          <w:tcPr>
            <w:tcW w:w="1150" w:type="pct"/>
            <w:gridSpan w:val="2"/>
            <w:tcBorders>
              <w:top w:val="single" w:sz="4" w:space="0" w:color="auto"/>
              <w:left w:val="single" w:sz="4" w:space="0" w:color="auto"/>
              <w:bottom w:val="single" w:sz="4" w:space="0" w:color="auto"/>
              <w:right w:val="single" w:sz="4" w:space="0" w:color="auto"/>
            </w:tcBorders>
            <w:vAlign w:val="center"/>
          </w:tcPr>
          <w:p w14:paraId="6846BBC2"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Monitored</w:t>
            </w:r>
          </w:p>
        </w:tc>
        <w:tc>
          <w:tcPr>
            <w:tcW w:w="711" w:type="pct"/>
            <w:tcBorders>
              <w:top w:val="single" w:sz="4" w:space="0" w:color="auto"/>
              <w:left w:val="single" w:sz="4" w:space="0" w:color="auto"/>
              <w:bottom w:val="single" w:sz="4" w:space="0" w:color="auto"/>
              <w:right w:val="single" w:sz="4" w:space="0" w:color="auto"/>
            </w:tcBorders>
            <w:vAlign w:val="center"/>
          </w:tcPr>
          <w:p w14:paraId="7C9DEABF" w14:textId="77777777" w:rsidR="004F5F38" w:rsidRPr="00597BD2" w:rsidRDefault="004F5F38" w:rsidP="0000704C">
            <w:pPr>
              <w:spacing w:before="40" w:after="40" w:line="240" w:lineRule="auto"/>
              <w:jc w:val="center"/>
              <w:rPr>
                <w:rFonts w:ascii="Garamond" w:hAnsi="Garamond"/>
                <w:sz w:val="20"/>
                <w:szCs w:val="20"/>
              </w:rPr>
            </w:pPr>
          </w:p>
        </w:tc>
      </w:tr>
      <w:tr w:rsidR="004F5F38" w:rsidRPr="00597BD2" w14:paraId="51AE5035" w14:textId="77777777" w:rsidTr="0000704C">
        <w:tc>
          <w:tcPr>
            <w:tcW w:w="834" w:type="pct"/>
            <w:vMerge/>
            <w:tcBorders>
              <w:left w:val="single" w:sz="4" w:space="0" w:color="auto"/>
              <w:bottom w:val="single" w:sz="4" w:space="0" w:color="auto"/>
              <w:right w:val="single" w:sz="4" w:space="0" w:color="auto"/>
            </w:tcBorders>
          </w:tcPr>
          <w:p w14:paraId="2BC8C1F3" w14:textId="77777777" w:rsidR="004F5F38" w:rsidRPr="00597BD2" w:rsidRDefault="004F5F38" w:rsidP="0000704C">
            <w:pPr>
              <w:spacing w:before="40" w:after="40" w:line="240" w:lineRule="auto"/>
              <w:jc w:val="right"/>
              <w:rPr>
                <w:rFonts w:ascii="Garamond" w:hAnsi="Garamond"/>
                <w:i/>
                <w:sz w:val="20"/>
                <w:szCs w:val="20"/>
              </w:rPr>
            </w:pPr>
          </w:p>
        </w:tc>
        <w:tc>
          <w:tcPr>
            <w:tcW w:w="403" w:type="pct"/>
            <w:tcBorders>
              <w:top w:val="single" w:sz="4" w:space="0" w:color="auto"/>
              <w:left w:val="single" w:sz="4" w:space="0" w:color="auto"/>
              <w:bottom w:val="single" w:sz="4" w:space="0" w:color="auto"/>
              <w:right w:val="single" w:sz="4" w:space="0" w:color="auto"/>
            </w:tcBorders>
            <w:vAlign w:val="center"/>
          </w:tcPr>
          <w:p w14:paraId="4FC555F4" w14:textId="77777777" w:rsidR="004F5F38" w:rsidRPr="00597BD2" w:rsidRDefault="004F5F38" w:rsidP="0000704C">
            <w:pPr>
              <w:spacing w:before="40" w:after="40" w:line="240" w:lineRule="auto"/>
              <w:jc w:val="center"/>
              <w:rPr>
                <w:rFonts w:ascii="Garamond" w:hAnsi="Garamond"/>
                <w:sz w:val="20"/>
                <w:szCs w:val="20"/>
              </w:rPr>
            </w:pPr>
          </w:p>
        </w:tc>
        <w:tc>
          <w:tcPr>
            <w:tcW w:w="1902" w:type="pct"/>
            <w:gridSpan w:val="3"/>
            <w:tcBorders>
              <w:top w:val="single" w:sz="4" w:space="0" w:color="auto"/>
              <w:left w:val="single" w:sz="4" w:space="0" w:color="auto"/>
              <w:bottom w:val="single" w:sz="4" w:space="0" w:color="auto"/>
              <w:right w:val="single" w:sz="4" w:space="0" w:color="auto"/>
            </w:tcBorders>
            <w:vAlign w:val="center"/>
          </w:tcPr>
          <w:p w14:paraId="607F40D7"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Managed</w:t>
            </w:r>
          </w:p>
        </w:tc>
        <w:tc>
          <w:tcPr>
            <w:tcW w:w="400" w:type="pct"/>
            <w:tcBorders>
              <w:top w:val="single" w:sz="4" w:space="0" w:color="auto"/>
              <w:left w:val="single" w:sz="4" w:space="0" w:color="auto"/>
              <w:bottom w:val="single" w:sz="4" w:space="0" w:color="auto"/>
              <w:right w:val="single" w:sz="4" w:space="0" w:color="auto"/>
            </w:tcBorders>
            <w:vAlign w:val="center"/>
          </w:tcPr>
          <w:p w14:paraId="0CE751B9" w14:textId="77777777" w:rsidR="004F5F38" w:rsidRPr="00597BD2" w:rsidRDefault="004F5F38" w:rsidP="0000704C">
            <w:pPr>
              <w:spacing w:before="40" w:after="40" w:line="240" w:lineRule="auto"/>
              <w:jc w:val="center"/>
              <w:rPr>
                <w:rFonts w:ascii="Garamond" w:hAnsi="Garamond"/>
                <w:sz w:val="20"/>
                <w:szCs w:val="20"/>
              </w:rPr>
            </w:pPr>
          </w:p>
        </w:tc>
        <w:tc>
          <w:tcPr>
            <w:tcW w:w="1461" w:type="pct"/>
            <w:gridSpan w:val="2"/>
            <w:tcBorders>
              <w:top w:val="single" w:sz="4" w:space="0" w:color="auto"/>
              <w:left w:val="single" w:sz="4" w:space="0" w:color="auto"/>
              <w:bottom w:val="single" w:sz="4" w:space="0" w:color="auto"/>
              <w:right w:val="single" w:sz="4" w:space="0" w:color="auto"/>
            </w:tcBorders>
            <w:vAlign w:val="center"/>
          </w:tcPr>
          <w:p w14:paraId="2136E2FA"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Non-Managed</w:t>
            </w:r>
          </w:p>
        </w:tc>
      </w:tr>
      <w:tr w:rsidR="004F5F38" w:rsidRPr="00597BD2" w14:paraId="3ABA8BF8" w14:textId="77777777" w:rsidTr="0000704C">
        <w:tc>
          <w:tcPr>
            <w:tcW w:w="834" w:type="pct"/>
            <w:tcBorders>
              <w:left w:val="single" w:sz="4" w:space="0" w:color="auto"/>
              <w:right w:val="single" w:sz="4" w:space="0" w:color="auto"/>
            </w:tcBorders>
          </w:tcPr>
          <w:p w14:paraId="2747F4B8" w14:textId="77777777" w:rsidR="004F5F38" w:rsidRPr="00597BD2" w:rsidRDefault="004F5F38" w:rsidP="0000704C">
            <w:pPr>
              <w:spacing w:before="40" w:after="40" w:line="240" w:lineRule="auto"/>
              <w:jc w:val="right"/>
              <w:rPr>
                <w:rFonts w:ascii="Garamond" w:hAnsi="Garamond"/>
                <w:i/>
                <w:sz w:val="20"/>
                <w:szCs w:val="20"/>
              </w:rPr>
            </w:pPr>
            <w:r w:rsidRPr="00597BD2">
              <w:rPr>
                <w:rFonts w:ascii="Garamond" w:hAnsi="Garamond"/>
                <w:i/>
                <w:sz w:val="20"/>
                <w:szCs w:val="20"/>
              </w:rPr>
              <w:t xml:space="preserve">Supply Chain Integration </w:t>
            </w:r>
          </w:p>
        </w:tc>
        <w:tc>
          <w:tcPr>
            <w:tcW w:w="403" w:type="pct"/>
            <w:tcBorders>
              <w:top w:val="single" w:sz="4" w:space="0" w:color="auto"/>
              <w:left w:val="single" w:sz="4" w:space="0" w:color="auto"/>
              <w:bottom w:val="single" w:sz="4" w:space="0" w:color="auto"/>
              <w:right w:val="single" w:sz="4" w:space="0" w:color="auto"/>
            </w:tcBorders>
            <w:vAlign w:val="center"/>
          </w:tcPr>
          <w:p w14:paraId="0E840D2A"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Medium</w:t>
            </w:r>
          </w:p>
        </w:tc>
        <w:tc>
          <w:tcPr>
            <w:tcW w:w="1902" w:type="pct"/>
            <w:gridSpan w:val="3"/>
            <w:tcBorders>
              <w:top w:val="single" w:sz="4" w:space="0" w:color="auto"/>
              <w:left w:val="single" w:sz="4" w:space="0" w:color="auto"/>
              <w:bottom w:val="single" w:sz="4" w:space="0" w:color="auto"/>
              <w:right w:val="single" w:sz="4" w:space="0" w:color="auto"/>
            </w:tcBorders>
            <w:vAlign w:val="center"/>
          </w:tcPr>
          <w:p w14:paraId="7AF9C152"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Medium-High</w:t>
            </w:r>
          </w:p>
        </w:tc>
        <w:tc>
          <w:tcPr>
            <w:tcW w:w="400" w:type="pct"/>
            <w:tcBorders>
              <w:top w:val="single" w:sz="4" w:space="0" w:color="auto"/>
              <w:left w:val="single" w:sz="4" w:space="0" w:color="auto"/>
              <w:bottom w:val="single" w:sz="4" w:space="0" w:color="auto"/>
              <w:right w:val="single" w:sz="4" w:space="0" w:color="auto"/>
            </w:tcBorders>
            <w:vAlign w:val="center"/>
          </w:tcPr>
          <w:p w14:paraId="5A7A686A"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Medium</w:t>
            </w:r>
          </w:p>
        </w:tc>
        <w:tc>
          <w:tcPr>
            <w:tcW w:w="1461" w:type="pct"/>
            <w:gridSpan w:val="2"/>
            <w:tcBorders>
              <w:top w:val="single" w:sz="4" w:space="0" w:color="auto"/>
              <w:left w:val="single" w:sz="4" w:space="0" w:color="auto"/>
              <w:bottom w:val="single" w:sz="4" w:space="0" w:color="auto"/>
              <w:right w:val="single" w:sz="4" w:space="0" w:color="auto"/>
            </w:tcBorders>
            <w:vAlign w:val="center"/>
          </w:tcPr>
          <w:p w14:paraId="25048DA4"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Low</w:t>
            </w:r>
          </w:p>
        </w:tc>
      </w:tr>
      <w:tr w:rsidR="004F5F38" w:rsidRPr="00597BD2" w14:paraId="7F878BEE" w14:textId="77777777" w:rsidTr="0000704C">
        <w:tc>
          <w:tcPr>
            <w:tcW w:w="834" w:type="pct"/>
            <w:tcBorders>
              <w:left w:val="single" w:sz="4" w:space="0" w:color="auto"/>
              <w:bottom w:val="single" w:sz="4" w:space="0" w:color="auto"/>
              <w:right w:val="single" w:sz="4" w:space="0" w:color="auto"/>
            </w:tcBorders>
          </w:tcPr>
          <w:p w14:paraId="21987632" w14:textId="77777777" w:rsidR="004F5F38" w:rsidRPr="00597BD2" w:rsidRDefault="004F5F38" w:rsidP="0000704C">
            <w:pPr>
              <w:spacing w:before="40" w:after="40" w:line="240" w:lineRule="auto"/>
              <w:jc w:val="right"/>
              <w:rPr>
                <w:rFonts w:ascii="Garamond" w:hAnsi="Garamond"/>
                <w:i/>
                <w:sz w:val="20"/>
                <w:szCs w:val="20"/>
              </w:rPr>
            </w:pPr>
            <w:r w:rsidRPr="00597BD2">
              <w:rPr>
                <w:rFonts w:ascii="Garamond" w:hAnsi="Garamond"/>
                <w:i/>
                <w:sz w:val="20"/>
                <w:szCs w:val="20"/>
              </w:rPr>
              <w:t xml:space="preserve">Demand Chain Integration </w:t>
            </w:r>
          </w:p>
        </w:tc>
        <w:tc>
          <w:tcPr>
            <w:tcW w:w="403" w:type="pct"/>
            <w:tcBorders>
              <w:top w:val="single" w:sz="4" w:space="0" w:color="auto"/>
              <w:left w:val="single" w:sz="4" w:space="0" w:color="auto"/>
              <w:bottom w:val="single" w:sz="4" w:space="0" w:color="auto"/>
              <w:right w:val="single" w:sz="4" w:space="0" w:color="auto"/>
            </w:tcBorders>
            <w:vAlign w:val="center"/>
          </w:tcPr>
          <w:p w14:paraId="70FB327B"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High</w:t>
            </w:r>
          </w:p>
        </w:tc>
        <w:tc>
          <w:tcPr>
            <w:tcW w:w="1902" w:type="pct"/>
            <w:gridSpan w:val="3"/>
            <w:tcBorders>
              <w:top w:val="single" w:sz="4" w:space="0" w:color="auto"/>
              <w:left w:val="single" w:sz="4" w:space="0" w:color="auto"/>
              <w:bottom w:val="single" w:sz="4" w:space="0" w:color="auto"/>
              <w:right w:val="single" w:sz="4" w:space="0" w:color="auto"/>
            </w:tcBorders>
            <w:vAlign w:val="center"/>
          </w:tcPr>
          <w:p w14:paraId="6FCC7C1C"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High</w:t>
            </w:r>
          </w:p>
        </w:tc>
        <w:tc>
          <w:tcPr>
            <w:tcW w:w="400" w:type="pct"/>
            <w:tcBorders>
              <w:top w:val="single" w:sz="4" w:space="0" w:color="auto"/>
              <w:left w:val="single" w:sz="4" w:space="0" w:color="auto"/>
              <w:bottom w:val="single" w:sz="4" w:space="0" w:color="auto"/>
              <w:right w:val="single" w:sz="4" w:space="0" w:color="auto"/>
            </w:tcBorders>
            <w:vAlign w:val="center"/>
          </w:tcPr>
          <w:p w14:paraId="12C23FE0"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Medium</w:t>
            </w:r>
          </w:p>
        </w:tc>
        <w:tc>
          <w:tcPr>
            <w:tcW w:w="1461" w:type="pct"/>
            <w:gridSpan w:val="2"/>
            <w:tcBorders>
              <w:top w:val="single" w:sz="4" w:space="0" w:color="auto"/>
              <w:left w:val="single" w:sz="4" w:space="0" w:color="auto"/>
              <w:bottom w:val="single" w:sz="4" w:space="0" w:color="auto"/>
              <w:right w:val="single" w:sz="4" w:space="0" w:color="auto"/>
            </w:tcBorders>
            <w:vAlign w:val="center"/>
          </w:tcPr>
          <w:p w14:paraId="41193809"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Low</w:t>
            </w:r>
          </w:p>
        </w:tc>
      </w:tr>
    </w:tbl>
    <w:p w14:paraId="0E10216D" w14:textId="77777777" w:rsidR="004F5F38" w:rsidRPr="00597BD2" w:rsidRDefault="004F5F38" w:rsidP="004F5F38">
      <w:pPr>
        <w:spacing w:after="0" w:line="240" w:lineRule="auto"/>
        <w:rPr>
          <w:rFonts w:ascii="Garamond" w:hAnsi="Garamond"/>
        </w:rPr>
      </w:pPr>
    </w:p>
    <w:p w14:paraId="1BDEFEBC" w14:textId="77777777" w:rsidR="004F5F38" w:rsidRPr="00597BD2" w:rsidRDefault="004F5F38" w:rsidP="004F5F38">
      <w:pPr>
        <w:spacing w:after="0" w:line="240" w:lineRule="auto"/>
        <w:jc w:val="center"/>
        <w:rPr>
          <w:rFonts w:ascii="Garamond" w:hAnsi="Garamond"/>
          <w:b/>
        </w:rPr>
      </w:pPr>
    </w:p>
    <w:p w14:paraId="54DF253F" w14:textId="77777777" w:rsidR="004F5F38" w:rsidRPr="00597BD2" w:rsidRDefault="004F5F38" w:rsidP="004F5F38">
      <w:pPr>
        <w:spacing w:after="0" w:line="240" w:lineRule="auto"/>
        <w:jc w:val="center"/>
        <w:rPr>
          <w:rFonts w:ascii="Garamond" w:hAnsi="Garamond"/>
          <w:b/>
        </w:rPr>
      </w:pPr>
    </w:p>
    <w:p w14:paraId="0FA4CF83" w14:textId="77777777" w:rsidR="004F5F38" w:rsidRPr="00597BD2" w:rsidRDefault="004F5F38" w:rsidP="004F5F38">
      <w:pPr>
        <w:spacing w:after="0" w:line="240" w:lineRule="auto"/>
        <w:jc w:val="center"/>
        <w:rPr>
          <w:rFonts w:ascii="Garamond" w:hAnsi="Garamond"/>
          <w:b/>
        </w:rPr>
      </w:pPr>
    </w:p>
    <w:p w14:paraId="40B97E1A" w14:textId="77777777" w:rsidR="004F5F38" w:rsidRPr="00597BD2" w:rsidRDefault="004F5F38" w:rsidP="004F5F38">
      <w:pPr>
        <w:spacing w:after="0" w:line="240" w:lineRule="auto"/>
        <w:jc w:val="center"/>
        <w:rPr>
          <w:rFonts w:ascii="Garamond" w:hAnsi="Garamond"/>
          <w:b/>
        </w:rPr>
      </w:pPr>
    </w:p>
    <w:p w14:paraId="2727770D" w14:textId="77777777" w:rsidR="004F5F38" w:rsidRPr="00597BD2" w:rsidRDefault="004F5F38" w:rsidP="004F5F38">
      <w:pPr>
        <w:spacing w:after="0" w:line="240" w:lineRule="auto"/>
        <w:jc w:val="center"/>
        <w:rPr>
          <w:rFonts w:ascii="Garamond" w:hAnsi="Garamond"/>
          <w:b/>
        </w:rPr>
      </w:pPr>
    </w:p>
    <w:p w14:paraId="300EEBC4" w14:textId="77777777" w:rsidR="004F5F38" w:rsidRPr="00597BD2" w:rsidRDefault="004F5F38" w:rsidP="004F5F38">
      <w:pPr>
        <w:spacing w:after="0" w:line="240" w:lineRule="auto"/>
        <w:jc w:val="center"/>
        <w:rPr>
          <w:rFonts w:ascii="Garamond" w:hAnsi="Garamond"/>
          <w:b/>
        </w:rPr>
      </w:pPr>
    </w:p>
    <w:p w14:paraId="477780F7" w14:textId="77777777" w:rsidR="004F5F38" w:rsidRPr="00597BD2" w:rsidRDefault="004F5F38" w:rsidP="004F5F38">
      <w:pPr>
        <w:jc w:val="center"/>
        <w:rPr>
          <w:rFonts w:ascii="Garamond" w:hAnsi="Garamond"/>
        </w:rPr>
      </w:pPr>
      <w:r w:rsidRPr="00597BD2">
        <w:rPr>
          <w:rFonts w:ascii="Garamond" w:hAnsi="Garamond"/>
          <w:b/>
        </w:rPr>
        <w:t xml:space="preserve">Table 4. </w:t>
      </w:r>
      <w:r w:rsidRPr="00597BD2">
        <w:rPr>
          <w:rFonts w:ascii="Garamond" w:hAnsi="Garamond"/>
          <w:b/>
        </w:rPr>
        <w:tab/>
        <w:t>Application of Web 2.0 technologies to the Design-to-Order Process</w:t>
      </w:r>
    </w:p>
    <w:p w14:paraId="4E9B5780" w14:textId="77777777" w:rsidR="004F5F38" w:rsidRPr="00597BD2" w:rsidRDefault="004F5F38" w:rsidP="004F5F38">
      <w:pPr>
        <w:spacing w:after="0" w:line="240" w:lineRule="auto"/>
        <w:jc w:val="center"/>
        <w:rPr>
          <w:rFonts w:ascii="Garamond" w:hAnsi="Garamond"/>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5"/>
        <w:gridCol w:w="1218"/>
        <w:gridCol w:w="310"/>
        <w:gridCol w:w="42"/>
        <w:gridCol w:w="873"/>
        <w:gridCol w:w="1052"/>
        <w:gridCol w:w="1296"/>
        <w:gridCol w:w="532"/>
        <w:gridCol w:w="1206"/>
        <w:gridCol w:w="1052"/>
      </w:tblGrid>
      <w:tr w:rsidR="004F5F38" w:rsidRPr="00597BD2" w14:paraId="2BC40275" w14:textId="77777777" w:rsidTr="0000704C">
        <w:trPr>
          <w:cantSplit/>
          <w:trHeight w:val="1472"/>
        </w:trPr>
        <w:tc>
          <w:tcPr>
            <w:tcW w:w="883" w:type="pct"/>
            <w:tcBorders>
              <w:top w:val="single" w:sz="4" w:space="0" w:color="auto"/>
              <w:left w:val="single" w:sz="4" w:space="0" w:color="auto"/>
              <w:bottom w:val="single" w:sz="4" w:space="0" w:color="auto"/>
              <w:right w:val="single" w:sz="4" w:space="0" w:color="auto"/>
            </w:tcBorders>
            <w:shd w:val="pct30" w:color="auto" w:fill="auto"/>
            <w:vAlign w:val="center"/>
          </w:tcPr>
          <w:p w14:paraId="3878A630" w14:textId="77777777" w:rsidR="004F5F38" w:rsidRPr="00597BD2" w:rsidRDefault="004F5F38" w:rsidP="0000704C">
            <w:pPr>
              <w:spacing w:after="0" w:line="240" w:lineRule="auto"/>
              <w:jc w:val="center"/>
              <w:rPr>
                <w:rFonts w:ascii="Garamond" w:hAnsi="Garamond"/>
                <w:b/>
                <w:i/>
                <w:color w:val="FFFFFF"/>
                <w:szCs w:val="20"/>
              </w:rPr>
            </w:pPr>
            <w:r w:rsidRPr="00597BD2">
              <w:rPr>
                <w:rFonts w:ascii="Garamond" w:hAnsi="Garamond"/>
                <w:b/>
              </w:rPr>
              <w:lastRenderedPageBreak/>
              <w:br w:type="page"/>
            </w:r>
            <w:r w:rsidRPr="00597BD2">
              <w:rPr>
                <w:rFonts w:ascii="Garamond" w:hAnsi="Garamond"/>
                <w:b/>
                <w:i/>
                <w:color w:val="FFFFFF"/>
                <w:szCs w:val="20"/>
              </w:rPr>
              <w:t>Tier</w:t>
            </w:r>
          </w:p>
        </w:tc>
        <w:tc>
          <w:tcPr>
            <w:tcW w:w="462" w:type="pct"/>
            <w:tcBorders>
              <w:top w:val="single" w:sz="4" w:space="0" w:color="auto"/>
              <w:left w:val="single" w:sz="4" w:space="0" w:color="auto"/>
              <w:bottom w:val="single" w:sz="4" w:space="0" w:color="auto"/>
              <w:right w:val="single" w:sz="4" w:space="0" w:color="auto"/>
            </w:tcBorders>
            <w:shd w:val="pct30" w:color="auto" w:fill="auto"/>
            <w:textDirection w:val="btLr"/>
            <w:vAlign w:val="center"/>
          </w:tcPr>
          <w:p w14:paraId="078C4D5E" w14:textId="77777777" w:rsidR="004F5F38" w:rsidRPr="00597BD2" w:rsidRDefault="004F5F38" w:rsidP="0000704C">
            <w:pPr>
              <w:spacing w:after="0" w:line="240" w:lineRule="auto"/>
              <w:ind w:left="113" w:right="113"/>
              <w:jc w:val="center"/>
              <w:rPr>
                <w:rFonts w:ascii="Garamond" w:hAnsi="Garamond"/>
                <w:b/>
                <w:i/>
                <w:color w:val="FFFFFF"/>
                <w:szCs w:val="20"/>
              </w:rPr>
            </w:pPr>
            <w:r w:rsidRPr="00597BD2">
              <w:rPr>
                <w:rFonts w:ascii="Garamond" w:hAnsi="Garamond"/>
                <w:b/>
                <w:i/>
                <w:color w:val="FFFFFF"/>
                <w:szCs w:val="20"/>
              </w:rPr>
              <w:t>Location-based Network</w:t>
            </w:r>
          </w:p>
        </w:tc>
        <w:tc>
          <w:tcPr>
            <w:tcW w:w="578" w:type="pct"/>
            <w:gridSpan w:val="3"/>
            <w:tcBorders>
              <w:top w:val="single" w:sz="4" w:space="0" w:color="auto"/>
              <w:left w:val="single" w:sz="4" w:space="0" w:color="auto"/>
              <w:bottom w:val="single" w:sz="4" w:space="0" w:color="auto"/>
              <w:right w:val="single" w:sz="4" w:space="0" w:color="auto"/>
            </w:tcBorders>
            <w:shd w:val="pct30" w:color="auto" w:fill="auto"/>
            <w:textDirection w:val="btLr"/>
            <w:vAlign w:val="center"/>
          </w:tcPr>
          <w:p w14:paraId="2C80BF07" w14:textId="77777777" w:rsidR="004F5F38" w:rsidRPr="00597BD2" w:rsidRDefault="004F5F38" w:rsidP="0000704C">
            <w:pPr>
              <w:spacing w:after="0" w:line="240" w:lineRule="auto"/>
              <w:ind w:left="113" w:right="113"/>
              <w:jc w:val="center"/>
              <w:rPr>
                <w:rFonts w:ascii="Garamond" w:hAnsi="Garamond"/>
                <w:b/>
                <w:i/>
                <w:color w:val="FFFFFF"/>
                <w:szCs w:val="20"/>
              </w:rPr>
            </w:pPr>
            <w:r w:rsidRPr="00597BD2">
              <w:rPr>
                <w:rFonts w:ascii="Garamond" w:hAnsi="Garamond"/>
                <w:b/>
                <w:i/>
                <w:color w:val="FFFFFF"/>
                <w:szCs w:val="20"/>
              </w:rPr>
              <w:t>Social Media</w:t>
            </w:r>
          </w:p>
        </w:tc>
        <w:tc>
          <w:tcPr>
            <w:tcW w:w="566" w:type="pct"/>
            <w:tcBorders>
              <w:top w:val="single" w:sz="4" w:space="0" w:color="auto"/>
              <w:left w:val="single" w:sz="4" w:space="0" w:color="auto"/>
              <w:bottom w:val="single" w:sz="4" w:space="0" w:color="auto"/>
              <w:right w:val="single" w:sz="4" w:space="0" w:color="auto"/>
            </w:tcBorders>
            <w:shd w:val="pct30" w:color="auto" w:fill="auto"/>
            <w:textDirection w:val="btLr"/>
            <w:vAlign w:val="center"/>
          </w:tcPr>
          <w:p w14:paraId="622D4C01" w14:textId="77777777" w:rsidR="004F5F38" w:rsidRPr="00597BD2" w:rsidRDefault="004F5F38" w:rsidP="0000704C">
            <w:pPr>
              <w:spacing w:after="0" w:line="240" w:lineRule="auto"/>
              <w:ind w:left="113" w:right="113"/>
              <w:jc w:val="center"/>
              <w:rPr>
                <w:rFonts w:ascii="Garamond" w:hAnsi="Garamond"/>
                <w:b/>
                <w:i/>
                <w:color w:val="FFFFFF"/>
                <w:szCs w:val="20"/>
              </w:rPr>
            </w:pPr>
            <w:r w:rsidRPr="00597BD2">
              <w:rPr>
                <w:rFonts w:ascii="Garamond" w:hAnsi="Garamond"/>
                <w:b/>
                <w:i/>
                <w:color w:val="FFFFFF"/>
                <w:szCs w:val="20"/>
              </w:rPr>
              <w:t>Social Networking</w:t>
            </w:r>
          </w:p>
        </w:tc>
        <w:tc>
          <w:tcPr>
            <w:tcW w:w="703" w:type="pct"/>
            <w:tcBorders>
              <w:top w:val="single" w:sz="4" w:space="0" w:color="auto"/>
              <w:left w:val="single" w:sz="4" w:space="0" w:color="auto"/>
              <w:bottom w:val="single" w:sz="4" w:space="0" w:color="auto"/>
              <w:right w:val="single" w:sz="4" w:space="0" w:color="auto"/>
            </w:tcBorders>
            <w:shd w:val="pct30" w:color="auto" w:fill="auto"/>
            <w:textDirection w:val="btLr"/>
            <w:vAlign w:val="center"/>
          </w:tcPr>
          <w:p w14:paraId="7EC9A1BE" w14:textId="77777777" w:rsidR="004F5F38" w:rsidRPr="00597BD2" w:rsidRDefault="004F5F38" w:rsidP="0000704C">
            <w:pPr>
              <w:spacing w:after="0" w:line="240" w:lineRule="auto"/>
              <w:ind w:left="113" w:right="113"/>
              <w:jc w:val="center"/>
              <w:rPr>
                <w:rFonts w:ascii="Garamond" w:hAnsi="Garamond"/>
                <w:b/>
                <w:i/>
                <w:color w:val="FFFFFF"/>
                <w:szCs w:val="20"/>
              </w:rPr>
            </w:pPr>
            <w:r w:rsidRPr="00597BD2">
              <w:rPr>
                <w:rFonts w:ascii="Garamond" w:hAnsi="Garamond"/>
                <w:b/>
                <w:i/>
                <w:color w:val="FFFFFF"/>
                <w:szCs w:val="20"/>
              </w:rPr>
              <w:t>Business Networking</w:t>
            </w:r>
          </w:p>
        </w:tc>
        <w:tc>
          <w:tcPr>
            <w:tcW w:w="382" w:type="pct"/>
            <w:tcBorders>
              <w:top w:val="single" w:sz="4" w:space="0" w:color="auto"/>
              <w:left w:val="single" w:sz="4" w:space="0" w:color="auto"/>
              <w:bottom w:val="single" w:sz="4" w:space="0" w:color="auto"/>
              <w:right w:val="single" w:sz="4" w:space="0" w:color="auto"/>
            </w:tcBorders>
            <w:shd w:val="pct30" w:color="auto" w:fill="auto"/>
            <w:textDirection w:val="btLr"/>
            <w:vAlign w:val="center"/>
          </w:tcPr>
          <w:p w14:paraId="184EFEFF" w14:textId="77777777" w:rsidR="004F5F38" w:rsidRPr="00597BD2" w:rsidRDefault="004F5F38" w:rsidP="0000704C">
            <w:pPr>
              <w:spacing w:after="0" w:line="240" w:lineRule="auto"/>
              <w:ind w:left="113" w:right="113"/>
              <w:jc w:val="center"/>
              <w:rPr>
                <w:rFonts w:ascii="Garamond" w:hAnsi="Garamond"/>
                <w:b/>
                <w:i/>
                <w:color w:val="FFFFFF"/>
                <w:szCs w:val="20"/>
              </w:rPr>
            </w:pPr>
            <w:r w:rsidRPr="00597BD2">
              <w:rPr>
                <w:rFonts w:ascii="Garamond" w:hAnsi="Garamond"/>
                <w:b/>
                <w:i/>
                <w:color w:val="FFFFFF"/>
                <w:szCs w:val="20"/>
              </w:rPr>
              <w:t>Travel and Lifestyle</w:t>
            </w:r>
          </w:p>
        </w:tc>
        <w:tc>
          <w:tcPr>
            <w:tcW w:w="732" w:type="pct"/>
            <w:tcBorders>
              <w:top w:val="single" w:sz="4" w:space="0" w:color="auto"/>
              <w:left w:val="single" w:sz="4" w:space="0" w:color="auto"/>
              <w:bottom w:val="single" w:sz="4" w:space="0" w:color="auto"/>
              <w:right w:val="single" w:sz="4" w:space="0" w:color="auto"/>
            </w:tcBorders>
            <w:shd w:val="pct30" w:color="auto" w:fill="auto"/>
            <w:textDirection w:val="btLr"/>
            <w:vAlign w:val="center"/>
          </w:tcPr>
          <w:p w14:paraId="2999319D" w14:textId="77777777" w:rsidR="004F5F38" w:rsidRPr="00597BD2" w:rsidRDefault="004F5F38" w:rsidP="0000704C">
            <w:pPr>
              <w:spacing w:after="0" w:line="240" w:lineRule="auto"/>
              <w:ind w:left="113" w:right="113"/>
              <w:jc w:val="center"/>
              <w:rPr>
                <w:rFonts w:ascii="Garamond" w:hAnsi="Garamond"/>
                <w:b/>
                <w:i/>
                <w:color w:val="FFFFFF"/>
                <w:szCs w:val="20"/>
              </w:rPr>
            </w:pPr>
            <w:r w:rsidRPr="00597BD2">
              <w:rPr>
                <w:rFonts w:ascii="Garamond" w:hAnsi="Garamond"/>
                <w:b/>
                <w:i/>
                <w:color w:val="FFFFFF"/>
                <w:szCs w:val="20"/>
              </w:rPr>
              <w:t>Blogging</w:t>
            </w:r>
          </w:p>
        </w:tc>
        <w:tc>
          <w:tcPr>
            <w:tcW w:w="694" w:type="pct"/>
            <w:tcBorders>
              <w:top w:val="single" w:sz="4" w:space="0" w:color="auto"/>
              <w:left w:val="single" w:sz="4" w:space="0" w:color="auto"/>
              <w:bottom w:val="single" w:sz="4" w:space="0" w:color="auto"/>
              <w:right w:val="single" w:sz="4" w:space="0" w:color="auto"/>
            </w:tcBorders>
            <w:shd w:val="pct30" w:color="auto" w:fill="auto"/>
            <w:textDirection w:val="btLr"/>
            <w:vAlign w:val="center"/>
          </w:tcPr>
          <w:p w14:paraId="7511179E" w14:textId="77777777" w:rsidR="004F5F38" w:rsidRPr="00597BD2" w:rsidRDefault="004F5F38" w:rsidP="0000704C">
            <w:pPr>
              <w:spacing w:after="0" w:line="240" w:lineRule="auto"/>
              <w:ind w:left="113" w:right="113"/>
              <w:jc w:val="center"/>
              <w:rPr>
                <w:rFonts w:ascii="Garamond" w:hAnsi="Garamond"/>
                <w:b/>
                <w:i/>
                <w:color w:val="FFFFFF"/>
                <w:szCs w:val="20"/>
              </w:rPr>
            </w:pPr>
            <w:r w:rsidRPr="00597BD2">
              <w:rPr>
                <w:rFonts w:ascii="Garamond" w:hAnsi="Garamond"/>
                <w:b/>
                <w:i/>
                <w:color w:val="FFFFFF"/>
                <w:szCs w:val="20"/>
              </w:rPr>
              <w:t>Messaging</w:t>
            </w:r>
          </w:p>
        </w:tc>
      </w:tr>
      <w:tr w:rsidR="004F5F38" w:rsidRPr="00597BD2" w14:paraId="2D51AEE4" w14:textId="77777777" w:rsidTr="0000704C">
        <w:tc>
          <w:tcPr>
            <w:tcW w:w="883" w:type="pct"/>
            <w:tcBorders>
              <w:top w:val="single" w:sz="4" w:space="0" w:color="auto"/>
              <w:left w:val="single" w:sz="4" w:space="0" w:color="auto"/>
              <w:bottom w:val="single" w:sz="4" w:space="0" w:color="auto"/>
              <w:right w:val="single" w:sz="4" w:space="0" w:color="auto"/>
            </w:tcBorders>
            <w:vAlign w:val="center"/>
          </w:tcPr>
          <w:p w14:paraId="199F184D"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Focal company</w:t>
            </w:r>
          </w:p>
        </w:tc>
        <w:tc>
          <w:tcPr>
            <w:tcW w:w="462" w:type="pct"/>
            <w:tcBorders>
              <w:top w:val="single" w:sz="4" w:space="0" w:color="auto"/>
              <w:left w:val="single" w:sz="4" w:space="0" w:color="auto"/>
              <w:bottom w:val="single" w:sz="4" w:space="0" w:color="auto"/>
              <w:right w:val="single" w:sz="4" w:space="0" w:color="auto"/>
            </w:tcBorders>
            <w:vAlign w:val="center"/>
          </w:tcPr>
          <w:p w14:paraId="0773F4A1"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578" w:type="pct"/>
            <w:gridSpan w:val="3"/>
            <w:tcBorders>
              <w:top w:val="single" w:sz="4" w:space="0" w:color="auto"/>
              <w:left w:val="single" w:sz="4" w:space="0" w:color="auto"/>
              <w:bottom w:val="single" w:sz="4" w:space="0" w:color="auto"/>
              <w:right w:val="single" w:sz="4" w:space="0" w:color="auto"/>
            </w:tcBorders>
            <w:vAlign w:val="center"/>
          </w:tcPr>
          <w:p w14:paraId="067C6FE0"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566" w:type="pct"/>
            <w:tcBorders>
              <w:top w:val="single" w:sz="4" w:space="0" w:color="auto"/>
              <w:left w:val="single" w:sz="4" w:space="0" w:color="auto"/>
              <w:bottom w:val="single" w:sz="4" w:space="0" w:color="auto"/>
              <w:right w:val="single" w:sz="4" w:space="0" w:color="auto"/>
            </w:tcBorders>
            <w:vAlign w:val="center"/>
          </w:tcPr>
          <w:p w14:paraId="6EDC9E5E"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03" w:type="pct"/>
            <w:tcBorders>
              <w:top w:val="single" w:sz="4" w:space="0" w:color="auto"/>
              <w:left w:val="single" w:sz="4" w:space="0" w:color="auto"/>
              <w:bottom w:val="single" w:sz="4" w:space="0" w:color="auto"/>
              <w:right w:val="single" w:sz="4" w:space="0" w:color="auto"/>
            </w:tcBorders>
            <w:vAlign w:val="center"/>
          </w:tcPr>
          <w:p w14:paraId="20B46C9E"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382" w:type="pct"/>
            <w:tcBorders>
              <w:top w:val="single" w:sz="4" w:space="0" w:color="auto"/>
              <w:left w:val="single" w:sz="4" w:space="0" w:color="auto"/>
              <w:bottom w:val="single" w:sz="4" w:space="0" w:color="auto"/>
              <w:right w:val="single" w:sz="4" w:space="0" w:color="auto"/>
            </w:tcBorders>
            <w:vAlign w:val="center"/>
          </w:tcPr>
          <w:p w14:paraId="44B7B59A" w14:textId="77777777" w:rsidR="004F5F38" w:rsidRPr="00597BD2" w:rsidRDefault="004F5F38" w:rsidP="0000704C">
            <w:pPr>
              <w:spacing w:before="40" w:after="40" w:line="240" w:lineRule="auto"/>
              <w:jc w:val="center"/>
              <w:rPr>
                <w:rFonts w:ascii="Garamond" w:hAnsi="Garamond"/>
                <w:sz w:val="20"/>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56BEA45E"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694" w:type="pct"/>
            <w:tcBorders>
              <w:top w:val="single" w:sz="4" w:space="0" w:color="auto"/>
              <w:left w:val="single" w:sz="4" w:space="0" w:color="auto"/>
              <w:bottom w:val="single" w:sz="4" w:space="0" w:color="auto"/>
              <w:right w:val="single" w:sz="4" w:space="0" w:color="auto"/>
            </w:tcBorders>
            <w:vAlign w:val="center"/>
          </w:tcPr>
          <w:p w14:paraId="6AB498AA"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r>
      <w:tr w:rsidR="004F5F38" w:rsidRPr="00597BD2" w14:paraId="768A8A4C" w14:textId="77777777" w:rsidTr="0000704C">
        <w:tc>
          <w:tcPr>
            <w:tcW w:w="883" w:type="pct"/>
            <w:tcBorders>
              <w:top w:val="single" w:sz="4" w:space="0" w:color="auto"/>
              <w:left w:val="single" w:sz="4" w:space="0" w:color="auto"/>
              <w:bottom w:val="single" w:sz="4" w:space="0" w:color="auto"/>
              <w:right w:val="single" w:sz="4" w:space="0" w:color="auto"/>
            </w:tcBorders>
            <w:vAlign w:val="center"/>
          </w:tcPr>
          <w:p w14:paraId="31AF2158"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Managed Tier Suppliers</w:t>
            </w:r>
          </w:p>
        </w:tc>
        <w:tc>
          <w:tcPr>
            <w:tcW w:w="462" w:type="pct"/>
            <w:tcBorders>
              <w:top w:val="single" w:sz="4" w:space="0" w:color="auto"/>
              <w:left w:val="single" w:sz="4" w:space="0" w:color="auto"/>
              <w:bottom w:val="single" w:sz="4" w:space="0" w:color="auto"/>
              <w:right w:val="single" w:sz="4" w:space="0" w:color="auto"/>
            </w:tcBorders>
            <w:vAlign w:val="center"/>
          </w:tcPr>
          <w:p w14:paraId="269EEF82"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578" w:type="pct"/>
            <w:gridSpan w:val="3"/>
            <w:tcBorders>
              <w:top w:val="single" w:sz="4" w:space="0" w:color="auto"/>
              <w:left w:val="single" w:sz="4" w:space="0" w:color="auto"/>
              <w:bottom w:val="single" w:sz="4" w:space="0" w:color="auto"/>
              <w:right w:val="single" w:sz="4" w:space="0" w:color="auto"/>
            </w:tcBorders>
            <w:vAlign w:val="center"/>
          </w:tcPr>
          <w:p w14:paraId="3A570D18" w14:textId="77777777" w:rsidR="004F5F38" w:rsidRPr="00597BD2" w:rsidRDefault="004F5F38" w:rsidP="0000704C">
            <w:pPr>
              <w:spacing w:before="40" w:after="40" w:line="240" w:lineRule="auto"/>
              <w:jc w:val="center"/>
              <w:rPr>
                <w:rFonts w:ascii="Garamond" w:hAnsi="Garamond"/>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14:paraId="389E1468"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03" w:type="pct"/>
            <w:tcBorders>
              <w:top w:val="single" w:sz="4" w:space="0" w:color="auto"/>
              <w:left w:val="single" w:sz="4" w:space="0" w:color="auto"/>
              <w:bottom w:val="single" w:sz="4" w:space="0" w:color="auto"/>
              <w:right w:val="single" w:sz="4" w:space="0" w:color="auto"/>
            </w:tcBorders>
            <w:vAlign w:val="center"/>
          </w:tcPr>
          <w:p w14:paraId="2381A696"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382" w:type="pct"/>
            <w:tcBorders>
              <w:top w:val="single" w:sz="4" w:space="0" w:color="auto"/>
              <w:left w:val="single" w:sz="4" w:space="0" w:color="auto"/>
              <w:bottom w:val="single" w:sz="4" w:space="0" w:color="auto"/>
              <w:right w:val="single" w:sz="4" w:space="0" w:color="auto"/>
            </w:tcBorders>
            <w:vAlign w:val="center"/>
          </w:tcPr>
          <w:p w14:paraId="3FE082F0" w14:textId="77777777" w:rsidR="004F5F38" w:rsidRPr="00597BD2" w:rsidRDefault="004F5F38" w:rsidP="0000704C">
            <w:pPr>
              <w:spacing w:before="40" w:after="40" w:line="240" w:lineRule="auto"/>
              <w:jc w:val="center"/>
              <w:rPr>
                <w:rFonts w:ascii="Garamond" w:hAnsi="Garamond"/>
                <w:sz w:val="20"/>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230BFEBE"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694" w:type="pct"/>
            <w:tcBorders>
              <w:top w:val="single" w:sz="4" w:space="0" w:color="auto"/>
              <w:left w:val="single" w:sz="4" w:space="0" w:color="auto"/>
              <w:bottom w:val="single" w:sz="4" w:space="0" w:color="auto"/>
              <w:right w:val="single" w:sz="4" w:space="0" w:color="auto"/>
            </w:tcBorders>
            <w:vAlign w:val="center"/>
          </w:tcPr>
          <w:p w14:paraId="1E38726D"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r>
      <w:tr w:rsidR="004F5F38" w:rsidRPr="00597BD2" w14:paraId="198CD239" w14:textId="77777777" w:rsidTr="0000704C">
        <w:tc>
          <w:tcPr>
            <w:tcW w:w="883" w:type="pct"/>
            <w:tcBorders>
              <w:top w:val="single" w:sz="4" w:space="0" w:color="auto"/>
              <w:left w:val="single" w:sz="4" w:space="0" w:color="auto"/>
              <w:bottom w:val="single" w:sz="4" w:space="0" w:color="auto"/>
              <w:right w:val="single" w:sz="4" w:space="0" w:color="auto"/>
            </w:tcBorders>
            <w:vAlign w:val="center"/>
          </w:tcPr>
          <w:p w14:paraId="3BE8897C"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Managed Tier Customers</w:t>
            </w:r>
          </w:p>
        </w:tc>
        <w:tc>
          <w:tcPr>
            <w:tcW w:w="462" w:type="pct"/>
            <w:tcBorders>
              <w:top w:val="single" w:sz="4" w:space="0" w:color="auto"/>
              <w:left w:val="single" w:sz="4" w:space="0" w:color="auto"/>
              <w:bottom w:val="single" w:sz="4" w:space="0" w:color="auto"/>
              <w:right w:val="single" w:sz="4" w:space="0" w:color="auto"/>
            </w:tcBorders>
            <w:vAlign w:val="center"/>
          </w:tcPr>
          <w:p w14:paraId="62EF27E5" w14:textId="77777777" w:rsidR="004F5F38" w:rsidRPr="00597BD2" w:rsidRDefault="004F5F38" w:rsidP="0000704C">
            <w:pPr>
              <w:spacing w:before="40" w:after="40" w:line="240" w:lineRule="auto"/>
              <w:jc w:val="center"/>
              <w:rPr>
                <w:rFonts w:ascii="Garamond" w:hAnsi="Garamond"/>
                <w:sz w:val="20"/>
                <w:szCs w:val="20"/>
              </w:rPr>
            </w:pPr>
          </w:p>
        </w:tc>
        <w:tc>
          <w:tcPr>
            <w:tcW w:w="578" w:type="pct"/>
            <w:gridSpan w:val="3"/>
            <w:tcBorders>
              <w:top w:val="single" w:sz="4" w:space="0" w:color="auto"/>
              <w:left w:val="single" w:sz="4" w:space="0" w:color="auto"/>
              <w:bottom w:val="single" w:sz="4" w:space="0" w:color="auto"/>
              <w:right w:val="single" w:sz="4" w:space="0" w:color="auto"/>
            </w:tcBorders>
            <w:vAlign w:val="center"/>
          </w:tcPr>
          <w:p w14:paraId="0BDA71D5"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566" w:type="pct"/>
            <w:tcBorders>
              <w:top w:val="single" w:sz="4" w:space="0" w:color="auto"/>
              <w:left w:val="single" w:sz="4" w:space="0" w:color="auto"/>
              <w:bottom w:val="single" w:sz="4" w:space="0" w:color="auto"/>
              <w:right w:val="single" w:sz="4" w:space="0" w:color="auto"/>
            </w:tcBorders>
            <w:vAlign w:val="center"/>
          </w:tcPr>
          <w:p w14:paraId="564DB299"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03" w:type="pct"/>
            <w:tcBorders>
              <w:top w:val="single" w:sz="4" w:space="0" w:color="auto"/>
              <w:left w:val="single" w:sz="4" w:space="0" w:color="auto"/>
              <w:bottom w:val="single" w:sz="4" w:space="0" w:color="auto"/>
              <w:right w:val="single" w:sz="4" w:space="0" w:color="auto"/>
            </w:tcBorders>
            <w:vAlign w:val="center"/>
          </w:tcPr>
          <w:p w14:paraId="7DC97696" w14:textId="77777777" w:rsidR="004F5F38" w:rsidRPr="00597BD2" w:rsidRDefault="004F5F38" w:rsidP="0000704C">
            <w:pPr>
              <w:spacing w:before="40" w:after="40" w:line="240" w:lineRule="auto"/>
              <w:jc w:val="center"/>
              <w:rPr>
                <w:rFonts w:ascii="Garamond" w:hAnsi="Garamond"/>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34D764FC" w14:textId="77777777" w:rsidR="004F5F38" w:rsidRPr="00597BD2" w:rsidRDefault="004F5F38" w:rsidP="0000704C">
            <w:pPr>
              <w:spacing w:before="40" w:after="40" w:line="240" w:lineRule="auto"/>
              <w:jc w:val="center"/>
              <w:rPr>
                <w:rFonts w:ascii="Garamond" w:hAnsi="Garamond"/>
                <w:sz w:val="20"/>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4649E134"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694" w:type="pct"/>
            <w:tcBorders>
              <w:top w:val="single" w:sz="4" w:space="0" w:color="auto"/>
              <w:left w:val="single" w:sz="4" w:space="0" w:color="auto"/>
              <w:bottom w:val="single" w:sz="4" w:space="0" w:color="auto"/>
              <w:right w:val="single" w:sz="4" w:space="0" w:color="auto"/>
            </w:tcBorders>
            <w:vAlign w:val="center"/>
          </w:tcPr>
          <w:p w14:paraId="1B515093"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r>
      <w:tr w:rsidR="004F5F38" w:rsidRPr="00597BD2" w14:paraId="73E24320" w14:textId="77777777" w:rsidTr="0000704C">
        <w:tc>
          <w:tcPr>
            <w:tcW w:w="883" w:type="pct"/>
            <w:tcBorders>
              <w:top w:val="single" w:sz="4" w:space="0" w:color="auto"/>
              <w:left w:val="single" w:sz="4" w:space="0" w:color="auto"/>
              <w:bottom w:val="single" w:sz="4" w:space="0" w:color="auto"/>
              <w:right w:val="single" w:sz="4" w:space="0" w:color="auto"/>
            </w:tcBorders>
            <w:vAlign w:val="center"/>
          </w:tcPr>
          <w:p w14:paraId="4A699EBC"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Monitored Tier Suppliers</w:t>
            </w:r>
          </w:p>
        </w:tc>
        <w:tc>
          <w:tcPr>
            <w:tcW w:w="462" w:type="pct"/>
            <w:tcBorders>
              <w:top w:val="single" w:sz="4" w:space="0" w:color="auto"/>
              <w:left w:val="single" w:sz="4" w:space="0" w:color="auto"/>
              <w:bottom w:val="single" w:sz="4" w:space="0" w:color="auto"/>
              <w:right w:val="single" w:sz="4" w:space="0" w:color="auto"/>
            </w:tcBorders>
            <w:vAlign w:val="center"/>
          </w:tcPr>
          <w:p w14:paraId="50FB7DD1"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578" w:type="pct"/>
            <w:gridSpan w:val="3"/>
            <w:tcBorders>
              <w:top w:val="single" w:sz="4" w:space="0" w:color="auto"/>
              <w:left w:val="single" w:sz="4" w:space="0" w:color="auto"/>
              <w:bottom w:val="single" w:sz="4" w:space="0" w:color="auto"/>
              <w:right w:val="single" w:sz="4" w:space="0" w:color="auto"/>
            </w:tcBorders>
            <w:vAlign w:val="center"/>
          </w:tcPr>
          <w:p w14:paraId="5B16ADDD" w14:textId="77777777" w:rsidR="004F5F38" w:rsidRPr="00597BD2" w:rsidRDefault="004F5F38" w:rsidP="0000704C">
            <w:pPr>
              <w:spacing w:before="40" w:after="40" w:line="240" w:lineRule="auto"/>
              <w:jc w:val="center"/>
              <w:rPr>
                <w:rFonts w:ascii="Garamond" w:hAnsi="Garamond"/>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14:paraId="1018E98E"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03" w:type="pct"/>
            <w:tcBorders>
              <w:top w:val="single" w:sz="4" w:space="0" w:color="auto"/>
              <w:left w:val="single" w:sz="4" w:space="0" w:color="auto"/>
              <w:bottom w:val="single" w:sz="4" w:space="0" w:color="auto"/>
              <w:right w:val="single" w:sz="4" w:space="0" w:color="auto"/>
            </w:tcBorders>
            <w:vAlign w:val="center"/>
          </w:tcPr>
          <w:p w14:paraId="26C4A023"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382" w:type="pct"/>
            <w:tcBorders>
              <w:top w:val="single" w:sz="4" w:space="0" w:color="auto"/>
              <w:left w:val="single" w:sz="4" w:space="0" w:color="auto"/>
              <w:bottom w:val="single" w:sz="4" w:space="0" w:color="auto"/>
              <w:right w:val="single" w:sz="4" w:space="0" w:color="auto"/>
            </w:tcBorders>
            <w:vAlign w:val="center"/>
          </w:tcPr>
          <w:p w14:paraId="6040375A" w14:textId="77777777" w:rsidR="004F5F38" w:rsidRPr="00597BD2" w:rsidRDefault="004F5F38" w:rsidP="0000704C">
            <w:pPr>
              <w:spacing w:before="40" w:after="40" w:line="240" w:lineRule="auto"/>
              <w:jc w:val="center"/>
              <w:rPr>
                <w:rFonts w:ascii="Garamond" w:hAnsi="Garamond"/>
                <w:sz w:val="20"/>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1A987354"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694" w:type="pct"/>
            <w:tcBorders>
              <w:top w:val="single" w:sz="4" w:space="0" w:color="auto"/>
              <w:left w:val="single" w:sz="4" w:space="0" w:color="auto"/>
              <w:bottom w:val="single" w:sz="4" w:space="0" w:color="auto"/>
              <w:right w:val="single" w:sz="4" w:space="0" w:color="auto"/>
            </w:tcBorders>
            <w:vAlign w:val="center"/>
          </w:tcPr>
          <w:p w14:paraId="658D2C1D" w14:textId="77777777" w:rsidR="004F5F38" w:rsidRPr="00597BD2" w:rsidRDefault="004F5F38" w:rsidP="0000704C">
            <w:pPr>
              <w:spacing w:before="40" w:after="40" w:line="240" w:lineRule="auto"/>
              <w:jc w:val="center"/>
              <w:rPr>
                <w:rFonts w:ascii="Garamond" w:hAnsi="Garamond"/>
                <w:sz w:val="20"/>
                <w:szCs w:val="20"/>
              </w:rPr>
            </w:pPr>
          </w:p>
        </w:tc>
      </w:tr>
      <w:tr w:rsidR="004F5F38" w:rsidRPr="00597BD2" w14:paraId="3B62500E" w14:textId="77777777" w:rsidTr="0000704C">
        <w:tc>
          <w:tcPr>
            <w:tcW w:w="883" w:type="pct"/>
            <w:tcBorders>
              <w:top w:val="single" w:sz="4" w:space="0" w:color="auto"/>
              <w:left w:val="single" w:sz="4" w:space="0" w:color="auto"/>
              <w:bottom w:val="single" w:sz="4" w:space="0" w:color="auto"/>
              <w:right w:val="single" w:sz="4" w:space="0" w:color="auto"/>
            </w:tcBorders>
            <w:vAlign w:val="center"/>
          </w:tcPr>
          <w:p w14:paraId="4A3626B9"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Monitored Tier Customers</w:t>
            </w:r>
          </w:p>
        </w:tc>
        <w:tc>
          <w:tcPr>
            <w:tcW w:w="462" w:type="pct"/>
            <w:tcBorders>
              <w:top w:val="single" w:sz="4" w:space="0" w:color="auto"/>
              <w:left w:val="single" w:sz="4" w:space="0" w:color="auto"/>
              <w:bottom w:val="single" w:sz="4" w:space="0" w:color="auto"/>
              <w:right w:val="single" w:sz="4" w:space="0" w:color="auto"/>
            </w:tcBorders>
            <w:vAlign w:val="center"/>
          </w:tcPr>
          <w:p w14:paraId="1A786A0A" w14:textId="77777777" w:rsidR="004F5F38" w:rsidRPr="00597BD2" w:rsidRDefault="004F5F38" w:rsidP="0000704C">
            <w:pPr>
              <w:spacing w:before="40" w:after="40" w:line="240" w:lineRule="auto"/>
              <w:jc w:val="center"/>
              <w:rPr>
                <w:rFonts w:ascii="Garamond" w:hAnsi="Garamond"/>
                <w:sz w:val="20"/>
                <w:szCs w:val="20"/>
              </w:rPr>
            </w:pPr>
          </w:p>
        </w:tc>
        <w:tc>
          <w:tcPr>
            <w:tcW w:w="578" w:type="pct"/>
            <w:gridSpan w:val="3"/>
            <w:tcBorders>
              <w:top w:val="single" w:sz="4" w:space="0" w:color="auto"/>
              <w:left w:val="single" w:sz="4" w:space="0" w:color="auto"/>
              <w:bottom w:val="single" w:sz="4" w:space="0" w:color="auto"/>
              <w:right w:val="single" w:sz="4" w:space="0" w:color="auto"/>
            </w:tcBorders>
            <w:vAlign w:val="center"/>
          </w:tcPr>
          <w:p w14:paraId="1888CB84"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566" w:type="pct"/>
            <w:tcBorders>
              <w:top w:val="single" w:sz="4" w:space="0" w:color="auto"/>
              <w:left w:val="single" w:sz="4" w:space="0" w:color="auto"/>
              <w:bottom w:val="single" w:sz="4" w:space="0" w:color="auto"/>
              <w:right w:val="single" w:sz="4" w:space="0" w:color="auto"/>
            </w:tcBorders>
            <w:vAlign w:val="center"/>
          </w:tcPr>
          <w:p w14:paraId="52F43E2D"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03" w:type="pct"/>
            <w:tcBorders>
              <w:top w:val="single" w:sz="4" w:space="0" w:color="auto"/>
              <w:left w:val="single" w:sz="4" w:space="0" w:color="auto"/>
              <w:bottom w:val="single" w:sz="4" w:space="0" w:color="auto"/>
              <w:right w:val="single" w:sz="4" w:space="0" w:color="auto"/>
            </w:tcBorders>
            <w:vAlign w:val="center"/>
          </w:tcPr>
          <w:p w14:paraId="7F02192A" w14:textId="77777777" w:rsidR="004F5F38" w:rsidRPr="00597BD2" w:rsidRDefault="004F5F38" w:rsidP="0000704C">
            <w:pPr>
              <w:spacing w:before="40" w:after="40" w:line="240" w:lineRule="auto"/>
              <w:jc w:val="center"/>
              <w:rPr>
                <w:rFonts w:ascii="Garamond" w:hAnsi="Garamond"/>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0E8C51C7" w14:textId="77777777" w:rsidR="004F5F38" w:rsidRPr="00597BD2" w:rsidRDefault="004F5F38" w:rsidP="0000704C">
            <w:pPr>
              <w:spacing w:before="40" w:after="40" w:line="240" w:lineRule="auto"/>
              <w:jc w:val="center"/>
              <w:rPr>
                <w:rFonts w:ascii="Garamond" w:hAnsi="Garamond"/>
                <w:sz w:val="20"/>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3829F9F6"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694" w:type="pct"/>
            <w:tcBorders>
              <w:top w:val="single" w:sz="4" w:space="0" w:color="auto"/>
              <w:left w:val="single" w:sz="4" w:space="0" w:color="auto"/>
              <w:bottom w:val="single" w:sz="4" w:space="0" w:color="auto"/>
              <w:right w:val="single" w:sz="4" w:space="0" w:color="auto"/>
            </w:tcBorders>
            <w:vAlign w:val="center"/>
          </w:tcPr>
          <w:p w14:paraId="3D6734D3" w14:textId="77777777" w:rsidR="004F5F38" w:rsidRPr="00597BD2" w:rsidRDefault="004F5F38" w:rsidP="0000704C">
            <w:pPr>
              <w:spacing w:before="40" w:after="40" w:line="240" w:lineRule="auto"/>
              <w:jc w:val="center"/>
              <w:rPr>
                <w:rFonts w:ascii="Garamond" w:hAnsi="Garamond"/>
                <w:sz w:val="20"/>
                <w:szCs w:val="20"/>
              </w:rPr>
            </w:pPr>
          </w:p>
        </w:tc>
      </w:tr>
      <w:tr w:rsidR="004F5F38" w:rsidRPr="00597BD2" w14:paraId="7E15D455" w14:textId="77777777" w:rsidTr="0000704C">
        <w:tc>
          <w:tcPr>
            <w:tcW w:w="883" w:type="pct"/>
            <w:tcBorders>
              <w:top w:val="single" w:sz="4" w:space="0" w:color="auto"/>
              <w:left w:val="single" w:sz="4" w:space="0" w:color="auto"/>
              <w:bottom w:val="single" w:sz="4" w:space="0" w:color="auto"/>
              <w:right w:val="single" w:sz="4" w:space="0" w:color="auto"/>
            </w:tcBorders>
            <w:vAlign w:val="center"/>
          </w:tcPr>
          <w:p w14:paraId="45A5F4EA"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Non-managed Tier / Customers / participants</w:t>
            </w:r>
          </w:p>
        </w:tc>
        <w:tc>
          <w:tcPr>
            <w:tcW w:w="462" w:type="pct"/>
            <w:tcBorders>
              <w:top w:val="single" w:sz="4" w:space="0" w:color="auto"/>
              <w:left w:val="single" w:sz="4" w:space="0" w:color="auto"/>
              <w:bottom w:val="single" w:sz="4" w:space="0" w:color="auto"/>
              <w:right w:val="single" w:sz="4" w:space="0" w:color="auto"/>
            </w:tcBorders>
            <w:vAlign w:val="center"/>
          </w:tcPr>
          <w:p w14:paraId="0AB187F5"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578" w:type="pct"/>
            <w:gridSpan w:val="3"/>
            <w:tcBorders>
              <w:top w:val="single" w:sz="4" w:space="0" w:color="auto"/>
              <w:left w:val="single" w:sz="4" w:space="0" w:color="auto"/>
              <w:bottom w:val="single" w:sz="4" w:space="0" w:color="auto"/>
              <w:right w:val="single" w:sz="4" w:space="0" w:color="auto"/>
            </w:tcBorders>
            <w:vAlign w:val="center"/>
          </w:tcPr>
          <w:p w14:paraId="57B97867" w14:textId="77777777" w:rsidR="004F5F38" w:rsidRPr="00597BD2" w:rsidRDefault="004F5F38" w:rsidP="0000704C">
            <w:pPr>
              <w:spacing w:before="40" w:after="40" w:line="240" w:lineRule="auto"/>
              <w:jc w:val="center"/>
              <w:rPr>
                <w:rFonts w:ascii="Garamond" w:hAnsi="Garamond"/>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14:paraId="014CDC51"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03" w:type="pct"/>
            <w:tcBorders>
              <w:top w:val="single" w:sz="4" w:space="0" w:color="auto"/>
              <w:left w:val="single" w:sz="4" w:space="0" w:color="auto"/>
              <w:bottom w:val="single" w:sz="4" w:space="0" w:color="auto"/>
              <w:right w:val="single" w:sz="4" w:space="0" w:color="auto"/>
            </w:tcBorders>
            <w:vAlign w:val="center"/>
          </w:tcPr>
          <w:p w14:paraId="7CACBB2E" w14:textId="77777777" w:rsidR="004F5F38" w:rsidRPr="00597BD2" w:rsidRDefault="004F5F38" w:rsidP="0000704C">
            <w:pPr>
              <w:spacing w:before="40" w:after="40" w:line="240" w:lineRule="auto"/>
              <w:jc w:val="center"/>
              <w:rPr>
                <w:rFonts w:ascii="Garamond" w:hAnsi="Garamond"/>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0995D6EA" w14:textId="77777777" w:rsidR="004F5F38" w:rsidRPr="00597BD2" w:rsidRDefault="004F5F38" w:rsidP="0000704C">
            <w:pPr>
              <w:spacing w:before="40" w:after="40" w:line="240" w:lineRule="auto"/>
              <w:jc w:val="center"/>
              <w:rPr>
                <w:rFonts w:ascii="Garamond" w:hAnsi="Garamond"/>
                <w:sz w:val="20"/>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5462901F"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694" w:type="pct"/>
            <w:tcBorders>
              <w:top w:val="single" w:sz="4" w:space="0" w:color="auto"/>
              <w:left w:val="single" w:sz="4" w:space="0" w:color="auto"/>
              <w:bottom w:val="single" w:sz="4" w:space="0" w:color="auto"/>
              <w:right w:val="single" w:sz="4" w:space="0" w:color="auto"/>
            </w:tcBorders>
            <w:vAlign w:val="center"/>
          </w:tcPr>
          <w:p w14:paraId="643FC92E" w14:textId="77777777" w:rsidR="004F5F38" w:rsidRPr="00597BD2" w:rsidRDefault="004F5F38" w:rsidP="0000704C">
            <w:pPr>
              <w:spacing w:before="40" w:after="40" w:line="240" w:lineRule="auto"/>
              <w:jc w:val="center"/>
              <w:rPr>
                <w:rFonts w:ascii="Garamond" w:hAnsi="Garamond"/>
                <w:sz w:val="20"/>
                <w:szCs w:val="20"/>
              </w:rPr>
            </w:pPr>
          </w:p>
        </w:tc>
      </w:tr>
      <w:tr w:rsidR="004F5F38" w:rsidRPr="00597BD2" w14:paraId="2108F483" w14:textId="77777777" w:rsidTr="0000704C">
        <w:tc>
          <w:tcPr>
            <w:tcW w:w="883" w:type="pct"/>
            <w:tcBorders>
              <w:top w:val="single" w:sz="4" w:space="0" w:color="auto"/>
              <w:left w:val="single" w:sz="4" w:space="0" w:color="auto"/>
              <w:bottom w:val="single" w:sz="4" w:space="0" w:color="auto"/>
              <w:right w:val="single" w:sz="4" w:space="0" w:color="auto"/>
            </w:tcBorders>
            <w:vAlign w:val="center"/>
          </w:tcPr>
          <w:p w14:paraId="267FACED"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Non-member Tier / Customers / participants</w:t>
            </w:r>
          </w:p>
        </w:tc>
        <w:tc>
          <w:tcPr>
            <w:tcW w:w="462" w:type="pct"/>
            <w:tcBorders>
              <w:top w:val="single" w:sz="4" w:space="0" w:color="auto"/>
              <w:left w:val="single" w:sz="4" w:space="0" w:color="auto"/>
              <w:bottom w:val="single" w:sz="4" w:space="0" w:color="auto"/>
              <w:right w:val="single" w:sz="4" w:space="0" w:color="auto"/>
            </w:tcBorders>
            <w:vAlign w:val="center"/>
          </w:tcPr>
          <w:p w14:paraId="0B19D73E" w14:textId="77777777" w:rsidR="004F5F38" w:rsidRPr="00597BD2" w:rsidRDefault="004F5F38" w:rsidP="0000704C">
            <w:pPr>
              <w:spacing w:before="40" w:after="40" w:line="240" w:lineRule="auto"/>
              <w:jc w:val="center"/>
              <w:rPr>
                <w:rFonts w:ascii="Garamond" w:hAnsi="Garamond"/>
                <w:sz w:val="20"/>
                <w:szCs w:val="20"/>
              </w:rPr>
            </w:pPr>
          </w:p>
        </w:tc>
        <w:tc>
          <w:tcPr>
            <w:tcW w:w="578" w:type="pct"/>
            <w:gridSpan w:val="3"/>
            <w:tcBorders>
              <w:top w:val="single" w:sz="4" w:space="0" w:color="auto"/>
              <w:left w:val="single" w:sz="4" w:space="0" w:color="auto"/>
              <w:bottom w:val="single" w:sz="4" w:space="0" w:color="auto"/>
              <w:right w:val="single" w:sz="4" w:space="0" w:color="auto"/>
            </w:tcBorders>
            <w:vAlign w:val="center"/>
          </w:tcPr>
          <w:p w14:paraId="79632283"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566" w:type="pct"/>
            <w:tcBorders>
              <w:top w:val="single" w:sz="4" w:space="0" w:color="auto"/>
              <w:left w:val="single" w:sz="4" w:space="0" w:color="auto"/>
              <w:bottom w:val="single" w:sz="4" w:space="0" w:color="auto"/>
              <w:right w:val="single" w:sz="4" w:space="0" w:color="auto"/>
            </w:tcBorders>
            <w:vAlign w:val="center"/>
          </w:tcPr>
          <w:p w14:paraId="6B2FF63F"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703" w:type="pct"/>
            <w:tcBorders>
              <w:top w:val="single" w:sz="4" w:space="0" w:color="auto"/>
              <w:left w:val="single" w:sz="4" w:space="0" w:color="auto"/>
              <w:bottom w:val="single" w:sz="4" w:space="0" w:color="auto"/>
              <w:right w:val="single" w:sz="4" w:space="0" w:color="auto"/>
            </w:tcBorders>
            <w:vAlign w:val="center"/>
          </w:tcPr>
          <w:p w14:paraId="2A06B611" w14:textId="77777777" w:rsidR="004F5F38" w:rsidRPr="00597BD2" w:rsidRDefault="004F5F38" w:rsidP="0000704C">
            <w:pPr>
              <w:spacing w:before="40" w:after="40" w:line="240" w:lineRule="auto"/>
              <w:jc w:val="center"/>
              <w:rPr>
                <w:rFonts w:ascii="Garamond" w:hAnsi="Garamond"/>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5E83624C" w14:textId="77777777" w:rsidR="004F5F38" w:rsidRPr="00597BD2" w:rsidRDefault="004F5F38" w:rsidP="0000704C">
            <w:pPr>
              <w:spacing w:before="40" w:after="40" w:line="240" w:lineRule="auto"/>
              <w:jc w:val="center"/>
              <w:rPr>
                <w:rFonts w:ascii="Garamond" w:hAnsi="Garamond"/>
                <w:sz w:val="20"/>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715ED952"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w:t>
            </w:r>
          </w:p>
        </w:tc>
        <w:tc>
          <w:tcPr>
            <w:tcW w:w="694" w:type="pct"/>
            <w:tcBorders>
              <w:top w:val="single" w:sz="4" w:space="0" w:color="auto"/>
              <w:left w:val="single" w:sz="4" w:space="0" w:color="auto"/>
              <w:bottom w:val="single" w:sz="4" w:space="0" w:color="auto"/>
              <w:right w:val="single" w:sz="4" w:space="0" w:color="auto"/>
            </w:tcBorders>
            <w:vAlign w:val="center"/>
          </w:tcPr>
          <w:p w14:paraId="5EC40537" w14:textId="77777777" w:rsidR="004F5F38" w:rsidRPr="00597BD2" w:rsidRDefault="004F5F38" w:rsidP="0000704C">
            <w:pPr>
              <w:spacing w:before="40" w:after="40" w:line="240" w:lineRule="auto"/>
              <w:jc w:val="center"/>
              <w:rPr>
                <w:rFonts w:ascii="Garamond" w:hAnsi="Garamond"/>
                <w:sz w:val="20"/>
                <w:szCs w:val="20"/>
              </w:rPr>
            </w:pPr>
          </w:p>
        </w:tc>
      </w:tr>
      <w:tr w:rsidR="004F5F38" w:rsidRPr="00597BD2" w14:paraId="52921D7A" w14:textId="77777777" w:rsidTr="0000704C">
        <w:tc>
          <w:tcPr>
            <w:tcW w:w="883" w:type="pct"/>
            <w:tcBorders>
              <w:top w:val="single" w:sz="4" w:space="0" w:color="auto"/>
              <w:left w:val="single" w:sz="4" w:space="0" w:color="auto"/>
              <w:bottom w:val="single" w:sz="4" w:space="0" w:color="auto"/>
              <w:right w:val="single" w:sz="4" w:space="0" w:color="auto"/>
            </w:tcBorders>
          </w:tcPr>
          <w:p w14:paraId="6F98FDC9" w14:textId="77777777" w:rsidR="004F5F38" w:rsidRPr="00597BD2" w:rsidRDefault="004F5F38" w:rsidP="0000704C">
            <w:pPr>
              <w:spacing w:before="40" w:after="40" w:line="240" w:lineRule="auto"/>
              <w:jc w:val="right"/>
              <w:rPr>
                <w:rFonts w:ascii="Garamond" w:hAnsi="Garamond"/>
                <w:i/>
                <w:sz w:val="20"/>
                <w:szCs w:val="20"/>
              </w:rPr>
            </w:pPr>
            <w:r w:rsidRPr="00597BD2">
              <w:rPr>
                <w:rFonts w:ascii="Garamond" w:hAnsi="Garamond"/>
                <w:i/>
                <w:sz w:val="20"/>
                <w:szCs w:val="20"/>
              </w:rPr>
              <w:t>Core Business Process</w:t>
            </w:r>
          </w:p>
        </w:tc>
        <w:tc>
          <w:tcPr>
            <w:tcW w:w="462" w:type="pct"/>
            <w:tcBorders>
              <w:top w:val="single" w:sz="4" w:space="0" w:color="auto"/>
              <w:left w:val="single" w:sz="4" w:space="0" w:color="auto"/>
              <w:bottom w:val="single" w:sz="4" w:space="0" w:color="auto"/>
              <w:right w:val="single" w:sz="4" w:space="0" w:color="auto"/>
            </w:tcBorders>
            <w:vAlign w:val="center"/>
          </w:tcPr>
          <w:p w14:paraId="5B4CEAB3"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Inventory and Warehouse Management</w:t>
            </w:r>
          </w:p>
        </w:tc>
        <w:tc>
          <w:tcPr>
            <w:tcW w:w="578" w:type="pct"/>
            <w:gridSpan w:val="3"/>
            <w:tcBorders>
              <w:top w:val="single" w:sz="4" w:space="0" w:color="auto"/>
              <w:left w:val="single" w:sz="4" w:space="0" w:color="auto"/>
              <w:bottom w:val="single" w:sz="4" w:space="0" w:color="auto"/>
              <w:right w:val="single" w:sz="4" w:space="0" w:color="auto"/>
            </w:tcBorders>
            <w:vAlign w:val="center"/>
          </w:tcPr>
          <w:p w14:paraId="30D4B769"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Product development</w:t>
            </w:r>
          </w:p>
        </w:tc>
        <w:tc>
          <w:tcPr>
            <w:tcW w:w="566" w:type="pct"/>
            <w:tcBorders>
              <w:top w:val="single" w:sz="4" w:space="0" w:color="auto"/>
              <w:left w:val="single" w:sz="4" w:space="0" w:color="auto"/>
              <w:bottom w:val="single" w:sz="4" w:space="0" w:color="auto"/>
              <w:right w:val="single" w:sz="4" w:space="0" w:color="auto"/>
            </w:tcBorders>
            <w:vAlign w:val="center"/>
          </w:tcPr>
          <w:p w14:paraId="6B8CFD93"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Product design and innovation</w:t>
            </w:r>
          </w:p>
        </w:tc>
        <w:tc>
          <w:tcPr>
            <w:tcW w:w="703" w:type="pct"/>
            <w:tcBorders>
              <w:top w:val="single" w:sz="4" w:space="0" w:color="auto"/>
              <w:left w:val="single" w:sz="4" w:space="0" w:color="auto"/>
              <w:bottom w:val="single" w:sz="4" w:space="0" w:color="auto"/>
              <w:right w:val="single" w:sz="4" w:space="0" w:color="auto"/>
            </w:tcBorders>
            <w:vAlign w:val="center"/>
          </w:tcPr>
          <w:p w14:paraId="1AE8E6B7"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Inventory Management, Supply Chain Orchestration</w:t>
            </w:r>
          </w:p>
        </w:tc>
        <w:tc>
          <w:tcPr>
            <w:tcW w:w="382" w:type="pct"/>
            <w:tcBorders>
              <w:top w:val="single" w:sz="4" w:space="0" w:color="auto"/>
              <w:left w:val="single" w:sz="4" w:space="0" w:color="auto"/>
              <w:bottom w:val="single" w:sz="4" w:space="0" w:color="auto"/>
              <w:right w:val="single" w:sz="4" w:space="0" w:color="auto"/>
            </w:tcBorders>
            <w:vAlign w:val="center"/>
          </w:tcPr>
          <w:p w14:paraId="73E7CD20"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w:t>
            </w:r>
          </w:p>
        </w:tc>
        <w:tc>
          <w:tcPr>
            <w:tcW w:w="732" w:type="pct"/>
            <w:tcBorders>
              <w:top w:val="single" w:sz="4" w:space="0" w:color="auto"/>
              <w:left w:val="single" w:sz="4" w:space="0" w:color="auto"/>
              <w:bottom w:val="single" w:sz="4" w:space="0" w:color="auto"/>
              <w:right w:val="single" w:sz="4" w:space="0" w:color="auto"/>
            </w:tcBorders>
            <w:vAlign w:val="center"/>
          </w:tcPr>
          <w:p w14:paraId="1EB52BE1"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Customer care and relationship management</w:t>
            </w:r>
          </w:p>
        </w:tc>
        <w:tc>
          <w:tcPr>
            <w:tcW w:w="694" w:type="pct"/>
            <w:tcBorders>
              <w:top w:val="single" w:sz="4" w:space="0" w:color="auto"/>
              <w:left w:val="single" w:sz="4" w:space="0" w:color="auto"/>
              <w:bottom w:val="single" w:sz="4" w:space="0" w:color="auto"/>
              <w:right w:val="single" w:sz="4" w:space="0" w:color="auto"/>
            </w:tcBorders>
            <w:vAlign w:val="center"/>
          </w:tcPr>
          <w:p w14:paraId="276115E8"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Reverse and third-party logistics</w:t>
            </w:r>
          </w:p>
        </w:tc>
      </w:tr>
      <w:tr w:rsidR="004F5F38" w:rsidRPr="00597BD2" w14:paraId="50A02F7E" w14:textId="77777777" w:rsidTr="0000704C">
        <w:tc>
          <w:tcPr>
            <w:tcW w:w="883" w:type="pct"/>
            <w:tcBorders>
              <w:top w:val="single" w:sz="4" w:space="0" w:color="auto"/>
              <w:left w:val="single" w:sz="4" w:space="0" w:color="auto"/>
              <w:bottom w:val="single" w:sz="4" w:space="0" w:color="auto"/>
              <w:right w:val="single" w:sz="4" w:space="0" w:color="auto"/>
            </w:tcBorders>
          </w:tcPr>
          <w:p w14:paraId="4A81B400" w14:textId="77777777" w:rsidR="004F5F38" w:rsidRPr="00597BD2" w:rsidRDefault="004F5F38" w:rsidP="0000704C">
            <w:pPr>
              <w:spacing w:before="40" w:after="40" w:line="240" w:lineRule="auto"/>
              <w:jc w:val="right"/>
              <w:rPr>
                <w:rFonts w:ascii="Garamond" w:hAnsi="Garamond"/>
                <w:i/>
                <w:sz w:val="20"/>
                <w:szCs w:val="20"/>
              </w:rPr>
            </w:pPr>
            <w:r w:rsidRPr="00597BD2">
              <w:rPr>
                <w:rFonts w:ascii="Garamond" w:hAnsi="Garamond"/>
                <w:i/>
                <w:sz w:val="20"/>
                <w:szCs w:val="20"/>
              </w:rPr>
              <w:t>Example Web 2.0 platform</w:t>
            </w:r>
          </w:p>
        </w:tc>
        <w:tc>
          <w:tcPr>
            <w:tcW w:w="462" w:type="pct"/>
            <w:tcBorders>
              <w:top w:val="single" w:sz="4" w:space="0" w:color="auto"/>
              <w:left w:val="single" w:sz="4" w:space="0" w:color="auto"/>
              <w:bottom w:val="single" w:sz="4" w:space="0" w:color="auto"/>
              <w:right w:val="single" w:sz="4" w:space="0" w:color="auto"/>
            </w:tcBorders>
            <w:vAlign w:val="center"/>
          </w:tcPr>
          <w:p w14:paraId="6CE3464E"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Foursquare, Mash-Ups</w:t>
            </w:r>
          </w:p>
        </w:tc>
        <w:tc>
          <w:tcPr>
            <w:tcW w:w="578" w:type="pct"/>
            <w:gridSpan w:val="3"/>
            <w:tcBorders>
              <w:top w:val="single" w:sz="4" w:space="0" w:color="auto"/>
              <w:left w:val="single" w:sz="4" w:space="0" w:color="auto"/>
              <w:bottom w:val="single" w:sz="4" w:space="0" w:color="auto"/>
              <w:right w:val="single" w:sz="4" w:space="0" w:color="auto"/>
            </w:tcBorders>
            <w:vAlign w:val="center"/>
          </w:tcPr>
          <w:p w14:paraId="660D0429"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YouTube, Second Life</w:t>
            </w:r>
          </w:p>
        </w:tc>
        <w:tc>
          <w:tcPr>
            <w:tcW w:w="566" w:type="pct"/>
            <w:tcBorders>
              <w:top w:val="single" w:sz="4" w:space="0" w:color="auto"/>
              <w:left w:val="single" w:sz="4" w:space="0" w:color="auto"/>
              <w:bottom w:val="single" w:sz="4" w:space="0" w:color="auto"/>
              <w:right w:val="single" w:sz="4" w:space="0" w:color="auto"/>
            </w:tcBorders>
            <w:vAlign w:val="center"/>
          </w:tcPr>
          <w:p w14:paraId="1C659368"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Facebook</w:t>
            </w:r>
          </w:p>
        </w:tc>
        <w:tc>
          <w:tcPr>
            <w:tcW w:w="703" w:type="pct"/>
            <w:tcBorders>
              <w:top w:val="single" w:sz="4" w:space="0" w:color="auto"/>
              <w:left w:val="single" w:sz="4" w:space="0" w:color="auto"/>
              <w:bottom w:val="single" w:sz="4" w:space="0" w:color="auto"/>
              <w:right w:val="single" w:sz="4" w:space="0" w:color="auto"/>
            </w:tcBorders>
            <w:vAlign w:val="center"/>
          </w:tcPr>
          <w:p w14:paraId="7FD4AF94"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 xml:space="preserve">Twitter, </w:t>
            </w:r>
          </w:p>
          <w:p w14:paraId="1D60C6D1"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Web service extensions to ERP/MRP</w:t>
            </w:r>
          </w:p>
        </w:tc>
        <w:tc>
          <w:tcPr>
            <w:tcW w:w="382" w:type="pct"/>
            <w:tcBorders>
              <w:top w:val="single" w:sz="4" w:space="0" w:color="auto"/>
              <w:left w:val="single" w:sz="4" w:space="0" w:color="auto"/>
              <w:bottom w:val="single" w:sz="4" w:space="0" w:color="auto"/>
              <w:right w:val="single" w:sz="4" w:space="0" w:color="auto"/>
            </w:tcBorders>
            <w:vAlign w:val="center"/>
          </w:tcPr>
          <w:p w14:paraId="24B7F1C1"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w:t>
            </w:r>
          </w:p>
        </w:tc>
        <w:tc>
          <w:tcPr>
            <w:tcW w:w="732" w:type="pct"/>
            <w:tcBorders>
              <w:top w:val="single" w:sz="4" w:space="0" w:color="auto"/>
              <w:left w:val="single" w:sz="4" w:space="0" w:color="auto"/>
              <w:bottom w:val="single" w:sz="4" w:space="0" w:color="auto"/>
              <w:right w:val="single" w:sz="4" w:space="0" w:color="auto"/>
            </w:tcBorders>
            <w:vAlign w:val="center"/>
          </w:tcPr>
          <w:p w14:paraId="3FC24AEF"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Misc.</w:t>
            </w:r>
          </w:p>
        </w:tc>
        <w:tc>
          <w:tcPr>
            <w:tcW w:w="694" w:type="pct"/>
            <w:tcBorders>
              <w:top w:val="single" w:sz="4" w:space="0" w:color="auto"/>
              <w:left w:val="single" w:sz="4" w:space="0" w:color="auto"/>
              <w:bottom w:val="single" w:sz="4" w:space="0" w:color="auto"/>
              <w:right w:val="single" w:sz="4" w:space="0" w:color="auto"/>
            </w:tcBorders>
            <w:vAlign w:val="center"/>
          </w:tcPr>
          <w:p w14:paraId="1BC19A27"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 xml:space="preserve">Twitter, </w:t>
            </w:r>
          </w:p>
          <w:p w14:paraId="6D439026"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 xml:space="preserve">MSN, Skype, </w:t>
            </w:r>
          </w:p>
          <w:p w14:paraId="53FDF4AB"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Google Wave</w:t>
            </w:r>
          </w:p>
        </w:tc>
      </w:tr>
      <w:tr w:rsidR="004F5F38" w:rsidRPr="00597BD2" w14:paraId="357538D4" w14:textId="77777777" w:rsidTr="0000704C">
        <w:tc>
          <w:tcPr>
            <w:tcW w:w="883" w:type="pct"/>
            <w:vMerge w:val="restart"/>
            <w:tcBorders>
              <w:top w:val="single" w:sz="4" w:space="0" w:color="auto"/>
              <w:left w:val="single" w:sz="4" w:space="0" w:color="auto"/>
              <w:right w:val="single" w:sz="4" w:space="0" w:color="auto"/>
            </w:tcBorders>
          </w:tcPr>
          <w:p w14:paraId="2C4AD9C7" w14:textId="77777777" w:rsidR="004F5F38" w:rsidRPr="00597BD2" w:rsidRDefault="004F5F38" w:rsidP="0000704C">
            <w:pPr>
              <w:spacing w:before="40" w:after="40" w:line="240" w:lineRule="auto"/>
              <w:jc w:val="right"/>
              <w:rPr>
                <w:rFonts w:ascii="Garamond" w:hAnsi="Garamond"/>
                <w:i/>
                <w:sz w:val="20"/>
                <w:szCs w:val="20"/>
              </w:rPr>
            </w:pPr>
            <w:r w:rsidRPr="00597BD2">
              <w:rPr>
                <w:rFonts w:ascii="Garamond" w:hAnsi="Garamond"/>
                <w:i/>
                <w:sz w:val="20"/>
                <w:szCs w:val="20"/>
              </w:rPr>
              <w:t>Supply Chain Imperative</w:t>
            </w:r>
          </w:p>
        </w:tc>
        <w:tc>
          <w:tcPr>
            <w:tcW w:w="628" w:type="pct"/>
            <w:gridSpan w:val="3"/>
            <w:tcBorders>
              <w:top w:val="single" w:sz="4" w:space="0" w:color="auto"/>
              <w:left w:val="single" w:sz="4" w:space="0" w:color="auto"/>
              <w:bottom w:val="single" w:sz="4" w:space="0" w:color="auto"/>
              <w:right w:val="single" w:sz="4" w:space="0" w:color="auto"/>
            </w:tcBorders>
            <w:vAlign w:val="center"/>
          </w:tcPr>
          <w:p w14:paraId="4E917B70" w14:textId="77777777" w:rsidR="004F5F38" w:rsidRPr="00597BD2" w:rsidRDefault="004F5F38" w:rsidP="0000704C">
            <w:pPr>
              <w:spacing w:before="40" w:after="40" w:line="240" w:lineRule="auto"/>
              <w:jc w:val="center"/>
              <w:rPr>
                <w:rFonts w:ascii="Garamond" w:hAnsi="Garamond"/>
                <w:sz w:val="20"/>
                <w:szCs w:val="20"/>
              </w:rPr>
            </w:pPr>
          </w:p>
        </w:tc>
        <w:tc>
          <w:tcPr>
            <w:tcW w:w="978" w:type="pct"/>
            <w:gridSpan w:val="2"/>
            <w:tcBorders>
              <w:top w:val="single" w:sz="4" w:space="0" w:color="auto"/>
              <w:left w:val="single" w:sz="4" w:space="0" w:color="auto"/>
              <w:bottom w:val="single" w:sz="4" w:space="0" w:color="auto"/>
              <w:right w:val="single" w:sz="4" w:space="0" w:color="auto"/>
            </w:tcBorders>
            <w:vAlign w:val="center"/>
          </w:tcPr>
          <w:p w14:paraId="3E3950DA"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Monitored</w:t>
            </w:r>
          </w:p>
        </w:tc>
        <w:tc>
          <w:tcPr>
            <w:tcW w:w="703" w:type="pct"/>
            <w:vMerge w:val="restart"/>
            <w:tcBorders>
              <w:top w:val="single" w:sz="4" w:space="0" w:color="auto"/>
              <w:left w:val="single" w:sz="4" w:space="0" w:color="auto"/>
              <w:right w:val="single" w:sz="4" w:space="0" w:color="auto"/>
            </w:tcBorders>
            <w:vAlign w:val="center"/>
          </w:tcPr>
          <w:p w14:paraId="37DF9AE1"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Managed</w:t>
            </w:r>
          </w:p>
        </w:tc>
        <w:tc>
          <w:tcPr>
            <w:tcW w:w="382" w:type="pct"/>
            <w:vMerge w:val="restart"/>
            <w:tcBorders>
              <w:top w:val="single" w:sz="4" w:space="0" w:color="auto"/>
              <w:left w:val="single" w:sz="4" w:space="0" w:color="auto"/>
              <w:right w:val="single" w:sz="4" w:space="0" w:color="auto"/>
            </w:tcBorders>
            <w:vAlign w:val="center"/>
          </w:tcPr>
          <w:p w14:paraId="184581DB" w14:textId="77777777" w:rsidR="004F5F38" w:rsidRPr="00597BD2" w:rsidRDefault="004F5F38" w:rsidP="0000704C">
            <w:pPr>
              <w:spacing w:before="40" w:after="40" w:line="240" w:lineRule="auto"/>
              <w:jc w:val="center"/>
              <w:rPr>
                <w:rFonts w:ascii="Garamond" w:hAnsi="Garamond"/>
                <w:sz w:val="20"/>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3D93796A"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Monitored</w:t>
            </w:r>
          </w:p>
        </w:tc>
        <w:tc>
          <w:tcPr>
            <w:tcW w:w="694" w:type="pct"/>
            <w:vMerge w:val="restart"/>
            <w:tcBorders>
              <w:top w:val="single" w:sz="4" w:space="0" w:color="auto"/>
              <w:left w:val="single" w:sz="4" w:space="0" w:color="auto"/>
              <w:right w:val="single" w:sz="4" w:space="0" w:color="auto"/>
            </w:tcBorders>
            <w:vAlign w:val="center"/>
          </w:tcPr>
          <w:p w14:paraId="5DA59C97"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Managed</w:t>
            </w:r>
          </w:p>
        </w:tc>
      </w:tr>
      <w:tr w:rsidR="004F5F38" w:rsidRPr="00597BD2" w14:paraId="39EF96C5" w14:textId="77777777" w:rsidTr="0000704C">
        <w:tc>
          <w:tcPr>
            <w:tcW w:w="883" w:type="pct"/>
            <w:vMerge/>
            <w:tcBorders>
              <w:left w:val="single" w:sz="4" w:space="0" w:color="auto"/>
              <w:bottom w:val="single" w:sz="4" w:space="0" w:color="auto"/>
              <w:right w:val="single" w:sz="4" w:space="0" w:color="auto"/>
            </w:tcBorders>
          </w:tcPr>
          <w:p w14:paraId="6D11ED09" w14:textId="77777777" w:rsidR="004F5F38" w:rsidRPr="00597BD2" w:rsidRDefault="004F5F38" w:rsidP="0000704C">
            <w:pPr>
              <w:spacing w:before="40" w:after="40" w:line="240" w:lineRule="auto"/>
              <w:jc w:val="right"/>
              <w:rPr>
                <w:rFonts w:ascii="Garamond" w:hAnsi="Garamond"/>
                <w:i/>
                <w:sz w:val="20"/>
                <w:szCs w:val="20"/>
              </w:rPr>
            </w:pPr>
          </w:p>
        </w:tc>
        <w:tc>
          <w:tcPr>
            <w:tcW w:w="1606" w:type="pct"/>
            <w:gridSpan w:val="5"/>
            <w:tcBorders>
              <w:top w:val="single" w:sz="4" w:space="0" w:color="auto"/>
              <w:left w:val="single" w:sz="4" w:space="0" w:color="auto"/>
              <w:bottom w:val="single" w:sz="4" w:space="0" w:color="auto"/>
              <w:right w:val="single" w:sz="4" w:space="0" w:color="auto"/>
            </w:tcBorders>
            <w:vAlign w:val="center"/>
          </w:tcPr>
          <w:p w14:paraId="63BF722C"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Non-Managed</w:t>
            </w:r>
          </w:p>
        </w:tc>
        <w:tc>
          <w:tcPr>
            <w:tcW w:w="703" w:type="pct"/>
            <w:vMerge/>
            <w:tcBorders>
              <w:left w:val="single" w:sz="4" w:space="0" w:color="auto"/>
              <w:bottom w:val="single" w:sz="4" w:space="0" w:color="auto"/>
              <w:right w:val="single" w:sz="4" w:space="0" w:color="auto"/>
            </w:tcBorders>
            <w:vAlign w:val="center"/>
          </w:tcPr>
          <w:p w14:paraId="428BDE39" w14:textId="77777777" w:rsidR="004F5F38" w:rsidRPr="00597BD2" w:rsidRDefault="004F5F38" w:rsidP="0000704C">
            <w:pPr>
              <w:spacing w:before="40" w:after="40" w:line="240" w:lineRule="auto"/>
              <w:jc w:val="center"/>
              <w:rPr>
                <w:rFonts w:ascii="Garamond" w:hAnsi="Garamond"/>
                <w:sz w:val="20"/>
                <w:szCs w:val="20"/>
              </w:rPr>
            </w:pPr>
          </w:p>
        </w:tc>
        <w:tc>
          <w:tcPr>
            <w:tcW w:w="382" w:type="pct"/>
            <w:vMerge/>
            <w:tcBorders>
              <w:left w:val="single" w:sz="4" w:space="0" w:color="auto"/>
              <w:bottom w:val="single" w:sz="4" w:space="0" w:color="auto"/>
              <w:right w:val="single" w:sz="4" w:space="0" w:color="auto"/>
            </w:tcBorders>
            <w:vAlign w:val="center"/>
          </w:tcPr>
          <w:p w14:paraId="0AD8FB30" w14:textId="77777777" w:rsidR="004F5F38" w:rsidRPr="00597BD2" w:rsidRDefault="004F5F38" w:rsidP="0000704C">
            <w:pPr>
              <w:spacing w:before="40" w:after="40" w:line="240" w:lineRule="auto"/>
              <w:jc w:val="center"/>
              <w:rPr>
                <w:rFonts w:ascii="Garamond" w:hAnsi="Garamond"/>
                <w:sz w:val="20"/>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4129290B"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Non-Managed</w:t>
            </w:r>
          </w:p>
        </w:tc>
        <w:tc>
          <w:tcPr>
            <w:tcW w:w="694" w:type="pct"/>
            <w:vMerge/>
            <w:tcBorders>
              <w:left w:val="single" w:sz="4" w:space="0" w:color="auto"/>
              <w:bottom w:val="single" w:sz="4" w:space="0" w:color="auto"/>
              <w:right w:val="single" w:sz="4" w:space="0" w:color="auto"/>
            </w:tcBorders>
            <w:vAlign w:val="center"/>
          </w:tcPr>
          <w:p w14:paraId="63186535" w14:textId="77777777" w:rsidR="004F5F38" w:rsidRPr="00597BD2" w:rsidRDefault="004F5F38" w:rsidP="0000704C">
            <w:pPr>
              <w:spacing w:before="40" w:after="40" w:line="240" w:lineRule="auto"/>
              <w:jc w:val="center"/>
              <w:rPr>
                <w:rFonts w:ascii="Garamond" w:hAnsi="Garamond"/>
                <w:sz w:val="20"/>
                <w:szCs w:val="20"/>
              </w:rPr>
            </w:pPr>
          </w:p>
        </w:tc>
      </w:tr>
      <w:tr w:rsidR="004F5F38" w:rsidRPr="00597BD2" w14:paraId="5BE67F6A" w14:textId="77777777" w:rsidTr="0000704C">
        <w:tc>
          <w:tcPr>
            <w:tcW w:w="883" w:type="pct"/>
            <w:tcBorders>
              <w:left w:val="single" w:sz="4" w:space="0" w:color="auto"/>
              <w:right w:val="single" w:sz="4" w:space="0" w:color="auto"/>
            </w:tcBorders>
          </w:tcPr>
          <w:p w14:paraId="3777C85A" w14:textId="77777777" w:rsidR="004F5F38" w:rsidRPr="00597BD2" w:rsidRDefault="004F5F38" w:rsidP="0000704C">
            <w:pPr>
              <w:spacing w:before="40" w:after="40" w:line="240" w:lineRule="auto"/>
              <w:rPr>
                <w:rFonts w:ascii="Garamond" w:hAnsi="Garamond"/>
                <w:i/>
                <w:sz w:val="20"/>
                <w:szCs w:val="20"/>
              </w:rPr>
            </w:pPr>
            <w:r w:rsidRPr="00597BD2">
              <w:rPr>
                <w:rFonts w:ascii="Garamond" w:hAnsi="Garamond"/>
                <w:i/>
                <w:sz w:val="20"/>
                <w:szCs w:val="20"/>
              </w:rPr>
              <w:t>Supply Chain Integration</w:t>
            </w:r>
          </w:p>
        </w:tc>
        <w:tc>
          <w:tcPr>
            <w:tcW w:w="608" w:type="pct"/>
            <w:gridSpan w:val="2"/>
            <w:tcBorders>
              <w:top w:val="single" w:sz="4" w:space="0" w:color="auto"/>
              <w:left w:val="single" w:sz="4" w:space="0" w:color="auto"/>
              <w:bottom w:val="single" w:sz="4" w:space="0" w:color="auto"/>
              <w:right w:val="single" w:sz="4" w:space="0" w:color="auto"/>
            </w:tcBorders>
            <w:vAlign w:val="center"/>
          </w:tcPr>
          <w:p w14:paraId="094DF4CC" w14:textId="77777777" w:rsidR="004F5F38" w:rsidRPr="00597BD2" w:rsidRDefault="004F5F38" w:rsidP="0000704C">
            <w:pPr>
              <w:spacing w:before="40" w:after="40" w:line="240" w:lineRule="auto"/>
              <w:jc w:val="center"/>
              <w:rPr>
                <w:rFonts w:ascii="Garamond" w:hAnsi="Garamond"/>
                <w:sz w:val="20"/>
                <w:szCs w:val="20"/>
              </w:rPr>
            </w:pPr>
          </w:p>
        </w:tc>
        <w:tc>
          <w:tcPr>
            <w:tcW w:w="998" w:type="pct"/>
            <w:gridSpan w:val="3"/>
            <w:tcBorders>
              <w:top w:val="single" w:sz="4" w:space="0" w:color="auto"/>
              <w:left w:val="single" w:sz="4" w:space="0" w:color="auto"/>
              <w:bottom w:val="single" w:sz="4" w:space="0" w:color="auto"/>
              <w:right w:val="single" w:sz="4" w:space="0" w:color="auto"/>
            </w:tcBorders>
            <w:vAlign w:val="center"/>
          </w:tcPr>
          <w:p w14:paraId="0EB4F042"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High</w:t>
            </w:r>
          </w:p>
        </w:tc>
        <w:tc>
          <w:tcPr>
            <w:tcW w:w="703" w:type="pct"/>
            <w:vMerge w:val="restart"/>
            <w:tcBorders>
              <w:left w:val="single" w:sz="4" w:space="0" w:color="auto"/>
              <w:right w:val="single" w:sz="4" w:space="0" w:color="auto"/>
            </w:tcBorders>
            <w:vAlign w:val="center"/>
          </w:tcPr>
          <w:p w14:paraId="4E71C5A7"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High</w:t>
            </w:r>
          </w:p>
        </w:tc>
        <w:tc>
          <w:tcPr>
            <w:tcW w:w="382" w:type="pct"/>
            <w:vMerge w:val="restart"/>
            <w:tcBorders>
              <w:left w:val="single" w:sz="4" w:space="0" w:color="auto"/>
              <w:right w:val="single" w:sz="4" w:space="0" w:color="auto"/>
            </w:tcBorders>
            <w:vAlign w:val="center"/>
          </w:tcPr>
          <w:p w14:paraId="7DB881EA" w14:textId="77777777" w:rsidR="004F5F38" w:rsidRPr="00597BD2" w:rsidRDefault="004F5F38" w:rsidP="0000704C">
            <w:pPr>
              <w:spacing w:before="40" w:after="40" w:line="240" w:lineRule="auto"/>
              <w:jc w:val="center"/>
              <w:rPr>
                <w:rFonts w:ascii="Garamond" w:hAnsi="Garamond"/>
                <w:sz w:val="20"/>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2A5CDD94"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Medium-High</w:t>
            </w:r>
          </w:p>
        </w:tc>
        <w:tc>
          <w:tcPr>
            <w:tcW w:w="694" w:type="pct"/>
            <w:vMerge w:val="restart"/>
            <w:tcBorders>
              <w:left w:val="single" w:sz="4" w:space="0" w:color="auto"/>
              <w:right w:val="single" w:sz="4" w:space="0" w:color="auto"/>
            </w:tcBorders>
            <w:vAlign w:val="center"/>
          </w:tcPr>
          <w:p w14:paraId="47AD3C13"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High</w:t>
            </w:r>
          </w:p>
        </w:tc>
      </w:tr>
      <w:tr w:rsidR="004F5F38" w:rsidRPr="004D1B79" w14:paraId="7582494C" w14:textId="77777777" w:rsidTr="0000704C">
        <w:tc>
          <w:tcPr>
            <w:tcW w:w="883" w:type="pct"/>
            <w:tcBorders>
              <w:left w:val="single" w:sz="4" w:space="0" w:color="auto"/>
              <w:bottom w:val="single" w:sz="4" w:space="0" w:color="auto"/>
              <w:right w:val="single" w:sz="4" w:space="0" w:color="auto"/>
            </w:tcBorders>
          </w:tcPr>
          <w:p w14:paraId="34B2EF88" w14:textId="77777777" w:rsidR="004F5F38" w:rsidRPr="00597BD2" w:rsidRDefault="004F5F38" w:rsidP="0000704C">
            <w:pPr>
              <w:spacing w:before="40" w:after="40" w:line="240" w:lineRule="auto"/>
              <w:rPr>
                <w:rFonts w:ascii="Garamond" w:hAnsi="Garamond"/>
                <w:i/>
                <w:sz w:val="20"/>
                <w:szCs w:val="20"/>
              </w:rPr>
            </w:pPr>
            <w:r w:rsidRPr="00597BD2">
              <w:rPr>
                <w:rFonts w:ascii="Garamond" w:hAnsi="Garamond"/>
                <w:i/>
                <w:sz w:val="20"/>
                <w:szCs w:val="20"/>
              </w:rPr>
              <w:t>Demand Chain Integration</w:t>
            </w:r>
          </w:p>
        </w:tc>
        <w:tc>
          <w:tcPr>
            <w:tcW w:w="1606" w:type="pct"/>
            <w:gridSpan w:val="5"/>
            <w:tcBorders>
              <w:top w:val="single" w:sz="4" w:space="0" w:color="auto"/>
              <w:left w:val="single" w:sz="4" w:space="0" w:color="auto"/>
              <w:bottom w:val="single" w:sz="4" w:space="0" w:color="auto"/>
              <w:right w:val="single" w:sz="4" w:space="0" w:color="auto"/>
            </w:tcBorders>
            <w:vAlign w:val="center"/>
          </w:tcPr>
          <w:p w14:paraId="4F9C0F12" w14:textId="77777777" w:rsidR="004F5F38" w:rsidRPr="00597BD2"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Low-Medium</w:t>
            </w:r>
          </w:p>
        </w:tc>
        <w:tc>
          <w:tcPr>
            <w:tcW w:w="703" w:type="pct"/>
            <w:vMerge/>
            <w:tcBorders>
              <w:left w:val="single" w:sz="4" w:space="0" w:color="auto"/>
              <w:bottom w:val="single" w:sz="4" w:space="0" w:color="auto"/>
              <w:right w:val="single" w:sz="4" w:space="0" w:color="auto"/>
            </w:tcBorders>
            <w:vAlign w:val="center"/>
          </w:tcPr>
          <w:p w14:paraId="30FAF723" w14:textId="77777777" w:rsidR="004F5F38" w:rsidRPr="00597BD2" w:rsidRDefault="004F5F38" w:rsidP="0000704C">
            <w:pPr>
              <w:spacing w:before="40" w:after="40" w:line="240" w:lineRule="auto"/>
              <w:jc w:val="center"/>
              <w:rPr>
                <w:rFonts w:ascii="Garamond" w:hAnsi="Garamond"/>
                <w:sz w:val="20"/>
                <w:szCs w:val="20"/>
              </w:rPr>
            </w:pPr>
          </w:p>
        </w:tc>
        <w:tc>
          <w:tcPr>
            <w:tcW w:w="382" w:type="pct"/>
            <w:vMerge/>
            <w:tcBorders>
              <w:left w:val="single" w:sz="4" w:space="0" w:color="auto"/>
              <w:bottom w:val="single" w:sz="4" w:space="0" w:color="auto"/>
              <w:right w:val="single" w:sz="4" w:space="0" w:color="auto"/>
            </w:tcBorders>
            <w:vAlign w:val="center"/>
          </w:tcPr>
          <w:p w14:paraId="26E7CC23" w14:textId="77777777" w:rsidR="004F5F38" w:rsidRPr="00597BD2" w:rsidRDefault="004F5F38" w:rsidP="0000704C">
            <w:pPr>
              <w:spacing w:before="40" w:after="40" w:line="240" w:lineRule="auto"/>
              <w:jc w:val="center"/>
              <w:rPr>
                <w:rFonts w:ascii="Garamond" w:hAnsi="Garamond"/>
                <w:sz w:val="20"/>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258F2D10" w14:textId="77777777" w:rsidR="004F5F38" w:rsidRPr="004D1B79" w:rsidRDefault="004F5F38" w:rsidP="0000704C">
            <w:pPr>
              <w:spacing w:before="40" w:after="40" w:line="240" w:lineRule="auto"/>
              <w:jc w:val="center"/>
              <w:rPr>
                <w:rFonts w:ascii="Garamond" w:hAnsi="Garamond"/>
                <w:sz w:val="20"/>
                <w:szCs w:val="20"/>
              </w:rPr>
            </w:pPr>
            <w:r w:rsidRPr="00597BD2">
              <w:rPr>
                <w:rFonts w:ascii="Garamond" w:hAnsi="Garamond"/>
                <w:sz w:val="20"/>
                <w:szCs w:val="20"/>
              </w:rPr>
              <w:t>Low</w:t>
            </w:r>
          </w:p>
        </w:tc>
        <w:tc>
          <w:tcPr>
            <w:tcW w:w="694" w:type="pct"/>
            <w:vMerge/>
            <w:tcBorders>
              <w:left w:val="single" w:sz="4" w:space="0" w:color="auto"/>
              <w:bottom w:val="single" w:sz="4" w:space="0" w:color="auto"/>
              <w:right w:val="single" w:sz="4" w:space="0" w:color="auto"/>
            </w:tcBorders>
            <w:vAlign w:val="center"/>
          </w:tcPr>
          <w:p w14:paraId="00C08A32" w14:textId="77777777" w:rsidR="004F5F38" w:rsidRPr="004D1B79" w:rsidRDefault="004F5F38" w:rsidP="0000704C">
            <w:pPr>
              <w:spacing w:before="40" w:after="40" w:line="240" w:lineRule="auto"/>
              <w:jc w:val="center"/>
              <w:rPr>
                <w:rFonts w:ascii="Garamond" w:hAnsi="Garamond"/>
                <w:sz w:val="20"/>
                <w:szCs w:val="20"/>
              </w:rPr>
            </w:pPr>
          </w:p>
        </w:tc>
      </w:tr>
    </w:tbl>
    <w:p w14:paraId="2242DE1A" w14:textId="77777777" w:rsidR="004F5F38" w:rsidRPr="000A62F3" w:rsidRDefault="004F5F38" w:rsidP="004F5F38">
      <w:pPr>
        <w:spacing w:after="0" w:line="360" w:lineRule="auto"/>
        <w:jc w:val="center"/>
        <w:rPr>
          <w:rFonts w:ascii="Garamond" w:hAnsi="Garamond"/>
          <w:b/>
        </w:rPr>
      </w:pPr>
    </w:p>
    <w:p w14:paraId="7A4F4343" w14:textId="77777777" w:rsidR="004F5F38" w:rsidRDefault="004F5F38" w:rsidP="004F5F38">
      <w:pPr>
        <w:spacing w:after="0" w:line="360" w:lineRule="auto"/>
        <w:rPr>
          <w:rFonts w:ascii="Garamond" w:hAnsi="Garamond"/>
          <w:b/>
        </w:rPr>
      </w:pPr>
    </w:p>
    <w:p w14:paraId="4DD46DE8" w14:textId="77777777" w:rsidR="004F5F38" w:rsidRDefault="004F5F38" w:rsidP="004F5F38">
      <w:pPr>
        <w:spacing w:after="0" w:line="360" w:lineRule="auto"/>
        <w:rPr>
          <w:rFonts w:ascii="Garamond" w:hAnsi="Garamond"/>
          <w:b/>
        </w:rPr>
        <w:sectPr w:rsidR="004F5F38" w:rsidSect="0091096B">
          <w:pgSz w:w="11906" w:h="16838"/>
          <w:pgMar w:top="1440" w:right="1440" w:bottom="1440" w:left="1440" w:header="709" w:footer="709" w:gutter="0"/>
          <w:cols w:space="708"/>
          <w:docGrid w:linePitch="360"/>
        </w:sectPr>
      </w:pPr>
    </w:p>
    <w:p w14:paraId="69892DD4" w14:textId="77777777" w:rsidR="004F5F38" w:rsidRDefault="004F5F38" w:rsidP="004F5F38">
      <w:pPr>
        <w:spacing w:after="0" w:line="360" w:lineRule="auto"/>
        <w:rPr>
          <w:rFonts w:ascii="Garamond" w:hAnsi="Garamond"/>
          <w:b/>
        </w:rPr>
      </w:pPr>
      <w:r>
        <w:rPr>
          <w:rFonts w:ascii="Garamond" w:hAnsi="Garamond"/>
          <w:b/>
        </w:rPr>
        <w:lastRenderedPageBreak/>
        <w:t>Table 5: opportunities and challenges on the use of Social media/Web2.0 for knowledge sharing during sense- and decision- making</w:t>
      </w:r>
    </w:p>
    <w:p w14:paraId="4EB001F8" w14:textId="77777777" w:rsidR="004F5F38" w:rsidRDefault="004F5F38" w:rsidP="004F5F38">
      <w:pPr>
        <w:spacing w:after="0" w:line="360" w:lineRule="auto"/>
        <w:rPr>
          <w:rFonts w:ascii="Garamond" w:hAnsi="Garamond"/>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797"/>
      </w:tblGrid>
      <w:tr w:rsidR="004F5F38" w:rsidRPr="00683895" w14:paraId="6281AE10" w14:textId="77777777" w:rsidTr="0000704C">
        <w:tc>
          <w:tcPr>
            <w:tcW w:w="9016" w:type="dxa"/>
            <w:gridSpan w:val="2"/>
            <w:shd w:val="clear" w:color="auto" w:fill="auto"/>
          </w:tcPr>
          <w:p w14:paraId="51486CC5" w14:textId="77777777" w:rsidR="004F5F38" w:rsidRPr="00C90310" w:rsidRDefault="004F5F38" w:rsidP="0000704C">
            <w:pPr>
              <w:spacing w:after="0"/>
              <w:jc w:val="both"/>
              <w:rPr>
                <w:rFonts w:ascii="Garamond" w:hAnsi="Garamond"/>
                <w:b/>
              </w:rPr>
            </w:pPr>
            <w:r w:rsidRPr="00C90310">
              <w:rPr>
                <w:rFonts w:ascii="Garamond" w:hAnsi="Garamond"/>
                <w:b/>
              </w:rPr>
              <w:t>Social Media/Web 2.0 for knowledge sharing during sense- and decision- making</w:t>
            </w:r>
          </w:p>
        </w:tc>
      </w:tr>
      <w:tr w:rsidR="004F5F38" w:rsidRPr="00683895" w14:paraId="3010871F" w14:textId="77777777" w:rsidTr="0000704C">
        <w:tc>
          <w:tcPr>
            <w:tcW w:w="4219" w:type="dxa"/>
            <w:shd w:val="clear" w:color="auto" w:fill="auto"/>
          </w:tcPr>
          <w:p w14:paraId="23FF7641" w14:textId="77777777" w:rsidR="004F5F38" w:rsidRPr="00C90310" w:rsidRDefault="004F5F38" w:rsidP="0000704C">
            <w:pPr>
              <w:spacing w:after="0"/>
              <w:jc w:val="both"/>
              <w:rPr>
                <w:rFonts w:ascii="Garamond" w:hAnsi="Garamond"/>
                <w:b/>
              </w:rPr>
            </w:pPr>
            <w:r w:rsidRPr="00C90310">
              <w:rPr>
                <w:rFonts w:ascii="Garamond" w:hAnsi="Garamond"/>
                <w:b/>
              </w:rPr>
              <w:t>Opportunities</w:t>
            </w:r>
          </w:p>
        </w:tc>
        <w:tc>
          <w:tcPr>
            <w:tcW w:w="4797" w:type="dxa"/>
            <w:shd w:val="clear" w:color="auto" w:fill="auto"/>
          </w:tcPr>
          <w:p w14:paraId="1A68584F" w14:textId="77777777" w:rsidR="004F5F38" w:rsidRPr="00C90310" w:rsidRDefault="004F5F38" w:rsidP="0000704C">
            <w:pPr>
              <w:spacing w:after="0"/>
              <w:jc w:val="both"/>
              <w:rPr>
                <w:rFonts w:ascii="Garamond" w:hAnsi="Garamond"/>
                <w:b/>
              </w:rPr>
            </w:pPr>
            <w:r w:rsidRPr="00C90310">
              <w:rPr>
                <w:rFonts w:ascii="Garamond" w:hAnsi="Garamond"/>
                <w:b/>
              </w:rPr>
              <w:t>Challenges</w:t>
            </w:r>
          </w:p>
        </w:tc>
      </w:tr>
      <w:tr w:rsidR="004F5F38" w:rsidRPr="00683895" w14:paraId="6CF69BDC" w14:textId="77777777" w:rsidTr="0000704C">
        <w:tc>
          <w:tcPr>
            <w:tcW w:w="4219" w:type="dxa"/>
            <w:shd w:val="clear" w:color="auto" w:fill="auto"/>
          </w:tcPr>
          <w:p w14:paraId="051C817D" w14:textId="77777777" w:rsidR="004F5F38" w:rsidRPr="00C90310" w:rsidRDefault="004F5F38" w:rsidP="0000704C">
            <w:pPr>
              <w:rPr>
                <w:rFonts w:ascii="Garamond" w:hAnsi="Garamond"/>
                <w:i/>
              </w:rPr>
            </w:pPr>
            <w:r w:rsidRPr="00C90310">
              <w:rPr>
                <w:rFonts w:ascii="Garamond" w:hAnsi="Garamond"/>
                <w:i/>
              </w:rPr>
              <w:t xml:space="preserve">Diffusion of ideas, collaboration, crowdsourcing and collective intelligence: </w:t>
            </w:r>
            <w:r w:rsidRPr="00C90310">
              <w:rPr>
                <w:rFonts w:ascii="Garamond" w:hAnsi="Garamond"/>
              </w:rPr>
              <w:t>increase sharing of ideas and concepts, engage with ‘connected’ suppliers and customers, design of products is subject to a tailorable and rapidly configurable dynamic.</w:t>
            </w:r>
          </w:p>
        </w:tc>
        <w:tc>
          <w:tcPr>
            <w:tcW w:w="4797" w:type="dxa"/>
            <w:shd w:val="clear" w:color="auto" w:fill="auto"/>
          </w:tcPr>
          <w:p w14:paraId="31A047FE" w14:textId="77777777" w:rsidR="004F5F38" w:rsidRPr="00683895" w:rsidRDefault="004F5F38" w:rsidP="0000704C">
            <w:r w:rsidRPr="00C90310">
              <w:rPr>
                <w:rFonts w:ascii="Garamond" w:hAnsi="Garamond"/>
                <w:i/>
              </w:rPr>
              <w:t xml:space="preserve">Knowledge management/sharing strategy: </w:t>
            </w:r>
            <w:r w:rsidRPr="00C90310">
              <w:rPr>
                <w:rFonts w:ascii="Garamond" w:hAnsi="Garamond"/>
              </w:rPr>
              <w:t>organisations need a sophisticated knowledge management/sharing strategies to deal with the vast range of information posted and knowledge shared across a range of Web 2.0 platforms.</w:t>
            </w:r>
          </w:p>
        </w:tc>
      </w:tr>
      <w:tr w:rsidR="004F5F38" w:rsidRPr="00683895" w14:paraId="7FF1B8B4" w14:textId="77777777" w:rsidTr="0000704C">
        <w:tc>
          <w:tcPr>
            <w:tcW w:w="4219" w:type="dxa"/>
            <w:shd w:val="clear" w:color="auto" w:fill="auto"/>
          </w:tcPr>
          <w:p w14:paraId="4BC636CA" w14:textId="77777777" w:rsidR="004F5F38" w:rsidRPr="00683895" w:rsidRDefault="004F5F38" w:rsidP="0000704C">
            <w:r w:rsidRPr="00C90310">
              <w:rPr>
                <w:rFonts w:ascii="Garamond" w:hAnsi="Garamond"/>
                <w:i/>
              </w:rPr>
              <w:t>Visibility and transparency of sense-making and decision-making processes</w:t>
            </w:r>
            <w:r w:rsidRPr="00C90310">
              <w:rPr>
                <w:rFonts w:ascii="Garamond" w:hAnsi="Garamond"/>
              </w:rPr>
              <w:t xml:space="preserve">: integration of customers and suppliers into product design triggers transparency of shared knowledge in terms of exploring and exploiting hew ideas, improvement of the design process and increase of transparency in the sense-making and decision-making processes. </w:t>
            </w:r>
          </w:p>
        </w:tc>
        <w:tc>
          <w:tcPr>
            <w:tcW w:w="4797" w:type="dxa"/>
            <w:shd w:val="clear" w:color="auto" w:fill="auto"/>
          </w:tcPr>
          <w:p w14:paraId="0E30C491" w14:textId="77777777" w:rsidR="004F5F38" w:rsidRPr="00683895" w:rsidRDefault="004F5F38" w:rsidP="0000704C">
            <w:r w:rsidRPr="00C90310">
              <w:rPr>
                <w:rFonts w:ascii="Garamond" w:hAnsi="Garamond"/>
                <w:i/>
              </w:rPr>
              <w:t xml:space="preserve">Proactive sense-making and decision-making: </w:t>
            </w:r>
            <w:r w:rsidRPr="00C90310">
              <w:rPr>
                <w:rFonts w:ascii="Garamond" w:hAnsi="Garamond"/>
              </w:rPr>
              <w:t>organisations need to find appropriate technologies to facilitate the role of social media/Web 2.0 for sense-making and decision-making.</w:t>
            </w:r>
          </w:p>
        </w:tc>
      </w:tr>
      <w:tr w:rsidR="004F5F38" w:rsidRPr="00683895" w14:paraId="77760B56" w14:textId="77777777" w:rsidTr="0000704C">
        <w:tc>
          <w:tcPr>
            <w:tcW w:w="4219" w:type="dxa"/>
            <w:shd w:val="clear" w:color="auto" w:fill="auto"/>
          </w:tcPr>
          <w:p w14:paraId="7747BCE9" w14:textId="77777777" w:rsidR="004F5F38" w:rsidRPr="00C90310" w:rsidRDefault="004F5F38" w:rsidP="0000704C">
            <w:pPr>
              <w:spacing w:after="0"/>
              <w:jc w:val="both"/>
              <w:rPr>
                <w:rFonts w:ascii="Garamond" w:hAnsi="Garamond"/>
              </w:rPr>
            </w:pPr>
          </w:p>
        </w:tc>
        <w:tc>
          <w:tcPr>
            <w:tcW w:w="4797" w:type="dxa"/>
            <w:shd w:val="clear" w:color="auto" w:fill="auto"/>
          </w:tcPr>
          <w:p w14:paraId="162729AA" w14:textId="77777777" w:rsidR="004F5F38" w:rsidRPr="00683895" w:rsidRDefault="004F5F38" w:rsidP="0000704C">
            <w:r w:rsidRPr="00C90310">
              <w:rPr>
                <w:rFonts w:ascii="Garamond" w:hAnsi="Garamond"/>
                <w:i/>
              </w:rPr>
              <w:t xml:space="preserve">Security and authorisation: </w:t>
            </w:r>
            <w:r w:rsidRPr="00C90310">
              <w:rPr>
                <w:rFonts w:ascii="Garamond" w:hAnsi="Garamond"/>
              </w:rPr>
              <w:t>Shared as well as independent verification and security needs to be mandated and agreed between design partners for interaction and engagement in the product design.</w:t>
            </w:r>
          </w:p>
        </w:tc>
      </w:tr>
      <w:tr w:rsidR="004F5F38" w:rsidRPr="00683895" w14:paraId="11C763DD" w14:textId="77777777" w:rsidTr="0000704C">
        <w:tc>
          <w:tcPr>
            <w:tcW w:w="4219" w:type="dxa"/>
            <w:shd w:val="clear" w:color="auto" w:fill="auto"/>
          </w:tcPr>
          <w:p w14:paraId="069DE55F" w14:textId="77777777" w:rsidR="004F5F38" w:rsidRPr="00C90310" w:rsidRDefault="004F5F38" w:rsidP="0000704C">
            <w:pPr>
              <w:spacing w:after="0"/>
              <w:jc w:val="both"/>
              <w:rPr>
                <w:rFonts w:ascii="Garamond" w:hAnsi="Garamond"/>
              </w:rPr>
            </w:pPr>
          </w:p>
        </w:tc>
        <w:tc>
          <w:tcPr>
            <w:tcW w:w="4797" w:type="dxa"/>
            <w:shd w:val="clear" w:color="auto" w:fill="auto"/>
          </w:tcPr>
          <w:p w14:paraId="72751C30" w14:textId="77777777" w:rsidR="004F5F38" w:rsidRPr="00C90310" w:rsidRDefault="004F5F38" w:rsidP="0000704C">
            <w:pPr>
              <w:rPr>
                <w:rFonts w:ascii="Garamond" w:hAnsi="Garamond"/>
              </w:rPr>
            </w:pPr>
            <w:r w:rsidRPr="00C90310">
              <w:rPr>
                <w:rFonts w:ascii="Garamond" w:hAnsi="Garamond"/>
                <w:i/>
              </w:rPr>
              <w:t>Integration and interoperability</w:t>
            </w:r>
            <w:r w:rsidRPr="00C90310">
              <w:rPr>
                <w:rFonts w:ascii="Garamond" w:hAnsi="Garamond"/>
              </w:rPr>
              <w:t xml:space="preserve">: such technologies need to be integrated with other systems within the organization to allow seamless flow of knowledge sharing content that is an organizational asset. </w:t>
            </w:r>
          </w:p>
        </w:tc>
      </w:tr>
      <w:tr w:rsidR="004F5F38" w:rsidRPr="00683895" w14:paraId="3CB1046A" w14:textId="77777777" w:rsidTr="0000704C">
        <w:tc>
          <w:tcPr>
            <w:tcW w:w="4219" w:type="dxa"/>
            <w:shd w:val="clear" w:color="auto" w:fill="auto"/>
          </w:tcPr>
          <w:p w14:paraId="294EC3AB" w14:textId="77777777" w:rsidR="004F5F38" w:rsidRPr="00C90310" w:rsidRDefault="004F5F38" w:rsidP="0000704C">
            <w:pPr>
              <w:spacing w:after="0"/>
              <w:jc w:val="both"/>
              <w:rPr>
                <w:rFonts w:ascii="Garamond" w:hAnsi="Garamond"/>
              </w:rPr>
            </w:pPr>
          </w:p>
        </w:tc>
        <w:tc>
          <w:tcPr>
            <w:tcW w:w="4797" w:type="dxa"/>
            <w:shd w:val="clear" w:color="auto" w:fill="auto"/>
          </w:tcPr>
          <w:p w14:paraId="4DB53B4E" w14:textId="77777777" w:rsidR="004F5F38" w:rsidRPr="00E300C7" w:rsidRDefault="004F5F38" w:rsidP="0000704C">
            <w:r w:rsidRPr="00C90310">
              <w:rPr>
                <w:rFonts w:ascii="Garamond" w:hAnsi="Garamond"/>
                <w:i/>
              </w:rPr>
              <w:t>Knowledge management/sharing skills</w:t>
            </w:r>
            <w:r w:rsidRPr="00C90310">
              <w:rPr>
                <w:rFonts w:ascii="Garamond" w:hAnsi="Garamond"/>
              </w:rPr>
              <w:t>: organizations need to identify the appropriate resources and capabilities, tools and techniques to facilitate knowledge sharing and visualise, and make use of it.</w:t>
            </w:r>
          </w:p>
        </w:tc>
      </w:tr>
      <w:tr w:rsidR="004F5F38" w:rsidRPr="00683895" w14:paraId="331B3FF8" w14:textId="77777777" w:rsidTr="0000704C">
        <w:tc>
          <w:tcPr>
            <w:tcW w:w="4219" w:type="dxa"/>
            <w:shd w:val="clear" w:color="auto" w:fill="auto"/>
          </w:tcPr>
          <w:p w14:paraId="6E03319E" w14:textId="77777777" w:rsidR="004F5F38" w:rsidRPr="00C90310" w:rsidRDefault="004F5F38" w:rsidP="0000704C">
            <w:pPr>
              <w:spacing w:after="0"/>
              <w:jc w:val="both"/>
              <w:rPr>
                <w:rFonts w:ascii="Garamond" w:hAnsi="Garamond"/>
              </w:rPr>
            </w:pPr>
          </w:p>
        </w:tc>
        <w:tc>
          <w:tcPr>
            <w:tcW w:w="4797" w:type="dxa"/>
            <w:shd w:val="clear" w:color="auto" w:fill="auto"/>
          </w:tcPr>
          <w:p w14:paraId="0B9375CF" w14:textId="77777777" w:rsidR="004F5F38" w:rsidRPr="00FF16B4" w:rsidRDefault="004F5F38" w:rsidP="0000704C">
            <w:r w:rsidRPr="00C90310">
              <w:rPr>
                <w:rFonts w:ascii="Garamond" w:hAnsi="Garamond"/>
                <w:i/>
              </w:rPr>
              <w:t>Social Networking Risk Management:</w:t>
            </w:r>
            <w:r w:rsidRPr="00C90310">
              <w:rPr>
                <w:rFonts w:ascii="Garamond" w:hAnsi="Garamond"/>
              </w:rPr>
              <w:t xml:space="preserve"> organisations do need to balance the suggested benefits with the management of risks from de-regulating and de-constructing traditional and non-web-based management and design team structures.</w:t>
            </w:r>
          </w:p>
        </w:tc>
      </w:tr>
      <w:tr w:rsidR="004F5F38" w:rsidRPr="00683895" w14:paraId="5565D503" w14:textId="77777777" w:rsidTr="0000704C">
        <w:tc>
          <w:tcPr>
            <w:tcW w:w="4219" w:type="dxa"/>
            <w:shd w:val="clear" w:color="auto" w:fill="auto"/>
          </w:tcPr>
          <w:p w14:paraId="3771E8A8" w14:textId="77777777" w:rsidR="004F5F38" w:rsidRPr="00C90310" w:rsidRDefault="004F5F38" w:rsidP="0000704C">
            <w:pPr>
              <w:spacing w:after="0"/>
              <w:jc w:val="both"/>
              <w:rPr>
                <w:rFonts w:ascii="Garamond" w:hAnsi="Garamond"/>
              </w:rPr>
            </w:pPr>
          </w:p>
        </w:tc>
        <w:tc>
          <w:tcPr>
            <w:tcW w:w="4797" w:type="dxa"/>
            <w:shd w:val="clear" w:color="auto" w:fill="auto"/>
          </w:tcPr>
          <w:p w14:paraId="27F74D86" w14:textId="77777777" w:rsidR="004F5F38" w:rsidRPr="00C90310" w:rsidRDefault="004F5F38" w:rsidP="0000704C">
            <w:pPr>
              <w:spacing w:after="0"/>
              <w:jc w:val="both"/>
              <w:rPr>
                <w:rFonts w:ascii="Garamond" w:hAnsi="Garamond"/>
              </w:rPr>
            </w:pPr>
            <w:r w:rsidRPr="00C90310">
              <w:rPr>
                <w:rFonts w:ascii="Garamond" w:hAnsi="Garamond"/>
                <w:i/>
              </w:rPr>
              <w:t>Design team leadership</w:t>
            </w:r>
            <w:r w:rsidRPr="00C90310">
              <w:rPr>
                <w:rFonts w:ascii="Garamond" w:hAnsi="Garamond"/>
              </w:rPr>
              <w:t>: Clear and effective leadership including IT management is required within and across the design team and focal firm to ensure that product design using social media/Web2.0 is successful.</w:t>
            </w:r>
          </w:p>
        </w:tc>
      </w:tr>
    </w:tbl>
    <w:p w14:paraId="3EA9AAEF" w14:textId="77777777" w:rsidR="004F5F38" w:rsidRPr="000A62F3" w:rsidRDefault="004F5F38" w:rsidP="004F5F38">
      <w:pPr>
        <w:spacing w:after="0" w:line="360" w:lineRule="auto"/>
        <w:rPr>
          <w:rFonts w:ascii="Garamond" w:hAnsi="Garamond"/>
          <w:b/>
        </w:rPr>
      </w:pPr>
    </w:p>
    <w:p w14:paraId="3382460D" w14:textId="77777777" w:rsidR="008F126E" w:rsidRPr="00722A20" w:rsidRDefault="008F126E" w:rsidP="007C752A">
      <w:pPr>
        <w:spacing w:after="120" w:line="360" w:lineRule="auto"/>
        <w:ind w:left="426" w:hanging="426"/>
        <w:jc w:val="both"/>
        <w:rPr>
          <w:rFonts w:ascii="Garamond" w:hAnsi="Garamond"/>
          <w:sz w:val="24"/>
          <w:szCs w:val="24"/>
        </w:rPr>
      </w:pPr>
    </w:p>
    <w:sectPr w:rsidR="008F126E" w:rsidRPr="00722A20" w:rsidSect="0091096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50A65" w14:textId="77777777" w:rsidR="0022594D" w:rsidRDefault="0022594D" w:rsidP="00DA4C4F">
      <w:pPr>
        <w:spacing w:after="0" w:line="240" w:lineRule="auto"/>
      </w:pPr>
      <w:r>
        <w:separator/>
      </w:r>
    </w:p>
  </w:endnote>
  <w:endnote w:type="continuationSeparator" w:id="0">
    <w:p w14:paraId="012C5696" w14:textId="77777777" w:rsidR="0022594D" w:rsidRDefault="0022594D" w:rsidP="00DA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dvTimes">
    <w:altName w:val="Arial Unicode MS"/>
    <w:panose1 w:val="00000000000000000000"/>
    <w:charset w:val="86"/>
    <w:family w:val="auto"/>
    <w:notTrueType/>
    <w:pitch w:val="default"/>
    <w:sig w:usb0="00000003" w:usb1="080F0000" w:usb2="00000010" w:usb3="00000000" w:csb0="0006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AdvPS405B6">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E126A" w14:textId="77777777" w:rsidR="00C124AD" w:rsidRPr="00B377DD" w:rsidRDefault="00C124AD">
    <w:pPr>
      <w:pStyle w:val="Footer"/>
      <w:jc w:val="right"/>
      <w:rPr>
        <w:rFonts w:ascii="Times New Roman" w:hAnsi="Times New Roman"/>
      </w:rPr>
    </w:pPr>
    <w:r w:rsidRPr="00B377DD">
      <w:rPr>
        <w:rFonts w:ascii="Times New Roman" w:hAnsi="Times New Roman"/>
      </w:rPr>
      <w:fldChar w:fldCharType="begin"/>
    </w:r>
    <w:r w:rsidRPr="00B377DD">
      <w:rPr>
        <w:rFonts w:ascii="Times New Roman" w:hAnsi="Times New Roman"/>
      </w:rPr>
      <w:instrText xml:space="preserve"> PAGE   \* MERGEFORMAT </w:instrText>
    </w:r>
    <w:r w:rsidRPr="00B377DD">
      <w:rPr>
        <w:rFonts w:ascii="Times New Roman" w:hAnsi="Times New Roman"/>
      </w:rPr>
      <w:fldChar w:fldCharType="separate"/>
    </w:r>
    <w:r w:rsidR="0091096B">
      <w:rPr>
        <w:rFonts w:ascii="Times New Roman" w:hAnsi="Times New Roman"/>
        <w:noProof/>
      </w:rPr>
      <w:t>41</w:t>
    </w:r>
    <w:r w:rsidRPr="00B377DD">
      <w:rPr>
        <w:rFonts w:ascii="Times New Roman" w:hAnsi="Times New Roman"/>
      </w:rPr>
      <w:fldChar w:fldCharType="end"/>
    </w:r>
  </w:p>
  <w:p w14:paraId="3A5562D2" w14:textId="77777777" w:rsidR="00C124AD" w:rsidRDefault="00C12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CC2C2" w14:textId="77777777" w:rsidR="0022594D" w:rsidRDefault="0022594D" w:rsidP="00DA4C4F">
      <w:pPr>
        <w:spacing w:after="0" w:line="240" w:lineRule="auto"/>
      </w:pPr>
      <w:r>
        <w:separator/>
      </w:r>
    </w:p>
  </w:footnote>
  <w:footnote w:type="continuationSeparator" w:id="0">
    <w:p w14:paraId="41821187" w14:textId="77777777" w:rsidR="0022594D" w:rsidRDefault="0022594D" w:rsidP="00DA4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A63A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99690D"/>
    <w:multiLevelType w:val="hybridMultilevel"/>
    <w:tmpl w:val="E2743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7C22C2"/>
    <w:multiLevelType w:val="hybridMultilevel"/>
    <w:tmpl w:val="53EC0738"/>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15062D1A"/>
    <w:multiLevelType w:val="hybridMultilevel"/>
    <w:tmpl w:val="1A7E9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450FB1"/>
    <w:multiLevelType w:val="hybridMultilevel"/>
    <w:tmpl w:val="53EC0738"/>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230D5E56"/>
    <w:multiLevelType w:val="hybridMultilevel"/>
    <w:tmpl w:val="CA9A0DD6"/>
    <w:lvl w:ilvl="0" w:tplc="12745F54">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506BE0"/>
    <w:multiLevelType w:val="multilevel"/>
    <w:tmpl w:val="9F921644"/>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1525EF0"/>
    <w:multiLevelType w:val="hybridMultilevel"/>
    <w:tmpl w:val="F2DEBFF0"/>
    <w:lvl w:ilvl="0" w:tplc="FFFFFFFF">
      <w:start w:val="1"/>
      <w:numFmt w:val="bullet"/>
      <w:lvlText w:val=""/>
      <w:lvlJc w:val="left"/>
      <w:pPr>
        <w:tabs>
          <w:tab w:val="num" w:pos="388"/>
        </w:tabs>
        <w:ind w:left="45" w:hanging="1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CC39AD"/>
    <w:multiLevelType w:val="hybridMultilevel"/>
    <w:tmpl w:val="C7582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AC2C03"/>
    <w:multiLevelType w:val="multilevel"/>
    <w:tmpl w:val="33C6818A"/>
    <w:lvl w:ilvl="0">
      <w:start w:val="3"/>
      <w:numFmt w:val="decimal"/>
      <w:lvlText w:val="%1"/>
      <w:lvlJc w:val="left"/>
      <w:pPr>
        <w:tabs>
          <w:tab w:val="num" w:pos="720"/>
        </w:tabs>
        <w:ind w:left="720" w:hanging="72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0" w15:restartNumberingAfterBreak="0">
    <w:nsid w:val="3C0261E9"/>
    <w:multiLevelType w:val="hybridMultilevel"/>
    <w:tmpl w:val="00F6197C"/>
    <w:lvl w:ilvl="0" w:tplc="12745F5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857B4"/>
    <w:multiLevelType w:val="hybridMultilevel"/>
    <w:tmpl w:val="9658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E0F07"/>
    <w:multiLevelType w:val="hybridMultilevel"/>
    <w:tmpl w:val="44D4D46C"/>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15:restartNumberingAfterBreak="0">
    <w:nsid w:val="4FF957E6"/>
    <w:multiLevelType w:val="hybridMultilevel"/>
    <w:tmpl w:val="D81E782A"/>
    <w:lvl w:ilvl="0" w:tplc="B5D2D930">
      <w:start w:val="1"/>
      <w:numFmt w:val="decimal"/>
      <w:lvlText w:val="[%1]"/>
      <w:lvlJc w:val="center"/>
      <w:pPr>
        <w:ind w:left="720" w:hanging="360"/>
      </w:pPr>
      <w:rPr>
        <w:rFonts w:ascii="Times New Roman" w:hAnsi="Times New Roman" w:cs="Times New Roman" w:hint="default"/>
        <w:i w:val="0"/>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9D2ACA"/>
    <w:multiLevelType w:val="hybridMultilevel"/>
    <w:tmpl w:val="60CC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303251"/>
    <w:multiLevelType w:val="hybridMultilevel"/>
    <w:tmpl w:val="B8287292"/>
    <w:lvl w:ilvl="0" w:tplc="12745F5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535D5"/>
    <w:multiLevelType w:val="hybridMultilevel"/>
    <w:tmpl w:val="C4EC2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0F1F68"/>
    <w:multiLevelType w:val="hybridMultilevel"/>
    <w:tmpl w:val="3DDA3FB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15:restartNumberingAfterBreak="0">
    <w:nsid w:val="60945C3D"/>
    <w:multiLevelType w:val="hybridMultilevel"/>
    <w:tmpl w:val="F446D35C"/>
    <w:lvl w:ilvl="0" w:tplc="992A838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62F6B98"/>
    <w:multiLevelType w:val="hybridMultilevel"/>
    <w:tmpl w:val="402E8B02"/>
    <w:lvl w:ilvl="0" w:tplc="DE8C363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30A0C82"/>
    <w:multiLevelType w:val="hybridMultilevel"/>
    <w:tmpl w:val="103A0744"/>
    <w:lvl w:ilvl="0" w:tplc="12745F5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D60501"/>
    <w:multiLevelType w:val="multilevel"/>
    <w:tmpl w:val="397E0604"/>
    <w:lvl w:ilvl="0">
      <w:start w:val="5"/>
      <w:numFmt w:val="decimal"/>
      <w:lvlText w:val="%1"/>
      <w:lvlJc w:val="left"/>
      <w:pPr>
        <w:ind w:left="360" w:hanging="36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2" w15:restartNumberingAfterBreak="0">
    <w:nsid w:val="76FE3D56"/>
    <w:multiLevelType w:val="hybridMultilevel"/>
    <w:tmpl w:val="80E2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7B582F"/>
    <w:multiLevelType w:val="hybridMultilevel"/>
    <w:tmpl w:val="9DEE3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5"/>
  </w:num>
  <w:num w:numId="8">
    <w:abstractNumId w:val="10"/>
  </w:num>
  <w:num w:numId="9">
    <w:abstractNumId w:val="20"/>
  </w:num>
  <w:num w:numId="10">
    <w:abstractNumId w:val="1"/>
  </w:num>
  <w:num w:numId="11">
    <w:abstractNumId w:val="3"/>
  </w:num>
  <w:num w:numId="12">
    <w:abstractNumId w:val="16"/>
  </w:num>
  <w:num w:numId="13">
    <w:abstractNumId w:val="23"/>
  </w:num>
  <w:num w:numId="14">
    <w:abstractNumId w:val="18"/>
  </w:num>
  <w:num w:numId="15">
    <w:abstractNumId w:val="4"/>
  </w:num>
  <w:num w:numId="16">
    <w:abstractNumId w:val="7"/>
  </w:num>
  <w:num w:numId="17">
    <w:abstractNumId w:val="2"/>
  </w:num>
  <w:num w:numId="18">
    <w:abstractNumId w:val="14"/>
  </w:num>
  <w:num w:numId="19">
    <w:abstractNumId w:val="13"/>
  </w:num>
  <w:num w:numId="20">
    <w:abstractNumId w:val="6"/>
  </w:num>
  <w:num w:numId="21">
    <w:abstractNumId w:val="19"/>
  </w:num>
  <w:num w:numId="22">
    <w:abstractNumId w:val="21"/>
  </w:num>
  <w:num w:numId="23">
    <w:abstractNumId w:val="22"/>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1B"/>
    <w:rsid w:val="00000041"/>
    <w:rsid w:val="00000561"/>
    <w:rsid w:val="00001136"/>
    <w:rsid w:val="00001582"/>
    <w:rsid w:val="00001DAD"/>
    <w:rsid w:val="00001EA5"/>
    <w:rsid w:val="00002CBD"/>
    <w:rsid w:val="00003EFC"/>
    <w:rsid w:val="000041CC"/>
    <w:rsid w:val="0000430C"/>
    <w:rsid w:val="00004BD9"/>
    <w:rsid w:val="0000535B"/>
    <w:rsid w:val="00005A50"/>
    <w:rsid w:val="00006070"/>
    <w:rsid w:val="00006DEC"/>
    <w:rsid w:val="0001154E"/>
    <w:rsid w:val="00011D23"/>
    <w:rsid w:val="00012A02"/>
    <w:rsid w:val="00012F5C"/>
    <w:rsid w:val="000132E0"/>
    <w:rsid w:val="000136C5"/>
    <w:rsid w:val="0001392A"/>
    <w:rsid w:val="0001444D"/>
    <w:rsid w:val="00014578"/>
    <w:rsid w:val="00014817"/>
    <w:rsid w:val="00014F3B"/>
    <w:rsid w:val="00015306"/>
    <w:rsid w:val="00015F57"/>
    <w:rsid w:val="0001614A"/>
    <w:rsid w:val="000165FA"/>
    <w:rsid w:val="00016F18"/>
    <w:rsid w:val="000202AD"/>
    <w:rsid w:val="00020446"/>
    <w:rsid w:val="000204C5"/>
    <w:rsid w:val="000207D5"/>
    <w:rsid w:val="0002118D"/>
    <w:rsid w:val="00021728"/>
    <w:rsid w:val="000217E3"/>
    <w:rsid w:val="00021B25"/>
    <w:rsid w:val="00021C5F"/>
    <w:rsid w:val="000221B6"/>
    <w:rsid w:val="00022323"/>
    <w:rsid w:val="00022F1C"/>
    <w:rsid w:val="000230CB"/>
    <w:rsid w:val="000246D8"/>
    <w:rsid w:val="00024F98"/>
    <w:rsid w:val="00025259"/>
    <w:rsid w:val="00026BF9"/>
    <w:rsid w:val="00027138"/>
    <w:rsid w:val="0002764F"/>
    <w:rsid w:val="000278C5"/>
    <w:rsid w:val="00027E63"/>
    <w:rsid w:val="00030543"/>
    <w:rsid w:val="00030572"/>
    <w:rsid w:val="000314A8"/>
    <w:rsid w:val="000325DE"/>
    <w:rsid w:val="00032E98"/>
    <w:rsid w:val="0003367F"/>
    <w:rsid w:val="000337AB"/>
    <w:rsid w:val="00034986"/>
    <w:rsid w:val="00034992"/>
    <w:rsid w:val="00035743"/>
    <w:rsid w:val="00036169"/>
    <w:rsid w:val="000362A7"/>
    <w:rsid w:val="00036476"/>
    <w:rsid w:val="00037047"/>
    <w:rsid w:val="0003779C"/>
    <w:rsid w:val="00037909"/>
    <w:rsid w:val="00037EE6"/>
    <w:rsid w:val="0004037F"/>
    <w:rsid w:val="00040686"/>
    <w:rsid w:val="00040F35"/>
    <w:rsid w:val="000416EB"/>
    <w:rsid w:val="000417E0"/>
    <w:rsid w:val="00041A92"/>
    <w:rsid w:val="00041E4F"/>
    <w:rsid w:val="000421E8"/>
    <w:rsid w:val="00042424"/>
    <w:rsid w:val="000433AA"/>
    <w:rsid w:val="00043F93"/>
    <w:rsid w:val="00044029"/>
    <w:rsid w:val="00044A66"/>
    <w:rsid w:val="00046225"/>
    <w:rsid w:val="000469FA"/>
    <w:rsid w:val="00046CAC"/>
    <w:rsid w:val="00047A52"/>
    <w:rsid w:val="000509BD"/>
    <w:rsid w:val="00050E04"/>
    <w:rsid w:val="00051170"/>
    <w:rsid w:val="0005157D"/>
    <w:rsid w:val="00051B1F"/>
    <w:rsid w:val="00051F3C"/>
    <w:rsid w:val="000523C5"/>
    <w:rsid w:val="000529BD"/>
    <w:rsid w:val="00052A99"/>
    <w:rsid w:val="00053018"/>
    <w:rsid w:val="00053346"/>
    <w:rsid w:val="0005334E"/>
    <w:rsid w:val="00053522"/>
    <w:rsid w:val="00053760"/>
    <w:rsid w:val="0005448C"/>
    <w:rsid w:val="00054AB7"/>
    <w:rsid w:val="0005502E"/>
    <w:rsid w:val="00056379"/>
    <w:rsid w:val="000564BA"/>
    <w:rsid w:val="00056720"/>
    <w:rsid w:val="000573DD"/>
    <w:rsid w:val="00057979"/>
    <w:rsid w:val="00060DA0"/>
    <w:rsid w:val="0006125E"/>
    <w:rsid w:val="00061281"/>
    <w:rsid w:val="00061E58"/>
    <w:rsid w:val="00062024"/>
    <w:rsid w:val="00063414"/>
    <w:rsid w:val="0006344A"/>
    <w:rsid w:val="00063582"/>
    <w:rsid w:val="00063BDD"/>
    <w:rsid w:val="00063C99"/>
    <w:rsid w:val="00063DD3"/>
    <w:rsid w:val="00063EB0"/>
    <w:rsid w:val="0006401A"/>
    <w:rsid w:val="000651CD"/>
    <w:rsid w:val="00065540"/>
    <w:rsid w:val="00065FF3"/>
    <w:rsid w:val="00066107"/>
    <w:rsid w:val="00066AAE"/>
    <w:rsid w:val="00066FFB"/>
    <w:rsid w:val="00067464"/>
    <w:rsid w:val="0006775D"/>
    <w:rsid w:val="000678EF"/>
    <w:rsid w:val="0007057B"/>
    <w:rsid w:val="0007133E"/>
    <w:rsid w:val="00071834"/>
    <w:rsid w:val="00071EEA"/>
    <w:rsid w:val="00072132"/>
    <w:rsid w:val="00072FD4"/>
    <w:rsid w:val="000736EE"/>
    <w:rsid w:val="00073EC4"/>
    <w:rsid w:val="00074571"/>
    <w:rsid w:val="00074944"/>
    <w:rsid w:val="00075959"/>
    <w:rsid w:val="00075BC8"/>
    <w:rsid w:val="00076715"/>
    <w:rsid w:val="000769E3"/>
    <w:rsid w:val="000772AA"/>
    <w:rsid w:val="000778FF"/>
    <w:rsid w:val="00080156"/>
    <w:rsid w:val="00080E5D"/>
    <w:rsid w:val="000821DF"/>
    <w:rsid w:val="00082688"/>
    <w:rsid w:val="00083595"/>
    <w:rsid w:val="000842C8"/>
    <w:rsid w:val="000856A7"/>
    <w:rsid w:val="00085DBE"/>
    <w:rsid w:val="000864E0"/>
    <w:rsid w:val="00087523"/>
    <w:rsid w:val="000912D9"/>
    <w:rsid w:val="00091B07"/>
    <w:rsid w:val="0009235A"/>
    <w:rsid w:val="00092480"/>
    <w:rsid w:val="00092901"/>
    <w:rsid w:val="00092F19"/>
    <w:rsid w:val="000933CD"/>
    <w:rsid w:val="00093573"/>
    <w:rsid w:val="000936E8"/>
    <w:rsid w:val="00094669"/>
    <w:rsid w:val="00095455"/>
    <w:rsid w:val="000961C5"/>
    <w:rsid w:val="000966AE"/>
    <w:rsid w:val="00096D25"/>
    <w:rsid w:val="00096FC6"/>
    <w:rsid w:val="0009742E"/>
    <w:rsid w:val="000A0355"/>
    <w:rsid w:val="000A09B8"/>
    <w:rsid w:val="000A0AAB"/>
    <w:rsid w:val="000A13EB"/>
    <w:rsid w:val="000A1E4B"/>
    <w:rsid w:val="000A39BE"/>
    <w:rsid w:val="000A3F49"/>
    <w:rsid w:val="000A4532"/>
    <w:rsid w:val="000A5AA9"/>
    <w:rsid w:val="000A6EDE"/>
    <w:rsid w:val="000A7093"/>
    <w:rsid w:val="000A7447"/>
    <w:rsid w:val="000A7619"/>
    <w:rsid w:val="000B0041"/>
    <w:rsid w:val="000B0562"/>
    <w:rsid w:val="000B10C8"/>
    <w:rsid w:val="000B10D2"/>
    <w:rsid w:val="000B15D8"/>
    <w:rsid w:val="000B1AF0"/>
    <w:rsid w:val="000B21D9"/>
    <w:rsid w:val="000B2307"/>
    <w:rsid w:val="000B27AD"/>
    <w:rsid w:val="000B36EC"/>
    <w:rsid w:val="000B37AC"/>
    <w:rsid w:val="000B3E80"/>
    <w:rsid w:val="000B4201"/>
    <w:rsid w:val="000B454F"/>
    <w:rsid w:val="000B4B7E"/>
    <w:rsid w:val="000B4B83"/>
    <w:rsid w:val="000B5445"/>
    <w:rsid w:val="000B566A"/>
    <w:rsid w:val="000B5737"/>
    <w:rsid w:val="000B5DFE"/>
    <w:rsid w:val="000B6220"/>
    <w:rsid w:val="000B68A2"/>
    <w:rsid w:val="000B6B1D"/>
    <w:rsid w:val="000C026E"/>
    <w:rsid w:val="000C058D"/>
    <w:rsid w:val="000C0C09"/>
    <w:rsid w:val="000C0F39"/>
    <w:rsid w:val="000C1106"/>
    <w:rsid w:val="000C1D5F"/>
    <w:rsid w:val="000C2190"/>
    <w:rsid w:val="000C22CF"/>
    <w:rsid w:val="000C251D"/>
    <w:rsid w:val="000C27D1"/>
    <w:rsid w:val="000C2CFE"/>
    <w:rsid w:val="000C320F"/>
    <w:rsid w:val="000C35EC"/>
    <w:rsid w:val="000C402A"/>
    <w:rsid w:val="000C417A"/>
    <w:rsid w:val="000C4748"/>
    <w:rsid w:val="000C4A95"/>
    <w:rsid w:val="000C4CA4"/>
    <w:rsid w:val="000C6D82"/>
    <w:rsid w:val="000C7110"/>
    <w:rsid w:val="000C75F7"/>
    <w:rsid w:val="000C7A3E"/>
    <w:rsid w:val="000D1F47"/>
    <w:rsid w:val="000D20D6"/>
    <w:rsid w:val="000D23B3"/>
    <w:rsid w:val="000D307C"/>
    <w:rsid w:val="000D34A7"/>
    <w:rsid w:val="000D3AF8"/>
    <w:rsid w:val="000D3FAC"/>
    <w:rsid w:val="000D5E07"/>
    <w:rsid w:val="000D6301"/>
    <w:rsid w:val="000D69E1"/>
    <w:rsid w:val="000D6B28"/>
    <w:rsid w:val="000D7618"/>
    <w:rsid w:val="000D7A46"/>
    <w:rsid w:val="000E03C2"/>
    <w:rsid w:val="000E05D5"/>
    <w:rsid w:val="000E0917"/>
    <w:rsid w:val="000E2460"/>
    <w:rsid w:val="000E25D9"/>
    <w:rsid w:val="000E27D2"/>
    <w:rsid w:val="000E30A2"/>
    <w:rsid w:val="000E38A9"/>
    <w:rsid w:val="000E3A89"/>
    <w:rsid w:val="000E419C"/>
    <w:rsid w:val="000E49AB"/>
    <w:rsid w:val="000E66D9"/>
    <w:rsid w:val="000E689C"/>
    <w:rsid w:val="000E6F59"/>
    <w:rsid w:val="000E7211"/>
    <w:rsid w:val="000E7E13"/>
    <w:rsid w:val="000F001A"/>
    <w:rsid w:val="000F0722"/>
    <w:rsid w:val="000F0922"/>
    <w:rsid w:val="000F0CF3"/>
    <w:rsid w:val="000F154D"/>
    <w:rsid w:val="000F1C3F"/>
    <w:rsid w:val="000F2760"/>
    <w:rsid w:val="000F2D05"/>
    <w:rsid w:val="000F2FD7"/>
    <w:rsid w:val="000F3451"/>
    <w:rsid w:val="000F3F22"/>
    <w:rsid w:val="000F5459"/>
    <w:rsid w:val="000F66D5"/>
    <w:rsid w:val="000F7DC0"/>
    <w:rsid w:val="000F7F91"/>
    <w:rsid w:val="001001B9"/>
    <w:rsid w:val="001003A9"/>
    <w:rsid w:val="00100CD7"/>
    <w:rsid w:val="00100F47"/>
    <w:rsid w:val="00101559"/>
    <w:rsid w:val="00101B92"/>
    <w:rsid w:val="00101C90"/>
    <w:rsid w:val="00101F16"/>
    <w:rsid w:val="00102053"/>
    <w:rsid w:val="001020D6"/>
    <w:rsid w:val="001024C5"/>
    <w:rsid w:val="001024D4"/>
    <w:rsid w:val="001029B2"/>
    <w:rsid w:val="00103BFB"/>
    <w:rsid w:val="00104E4D"/>
    <w:rsid w:val="001054D8"/>
    <w:rsid w:val="00106004"/>
    <w:rsid w:val="00106060"/>
    <w:rsid w:val="0010646D"/>
    <w:rsid w:val="00106B7C"/>
    <w:rsid w:val="00107F12"/>
    <w:rsid w:val="00110150"/>
    <w:rsid w:val="0011046F"/>
    <w:rsid w:val="0011095F"/>
    <w:rsid w:val="0011277C"/>
    <w:rsid w:val="00112AEA"/>
    <w:rsid w:val="0011401B"/>
    <w:rsid w:val="00114316"/>
    <w:rsid w:val="00114924"/>
    <w:rsid w:val="00114AEA"/>
    <w:rsid w:val="00115314"/>
    <w:rsid w:val="001156DB"/>
    <w:rsid w:val="00115B9F"/>
    <w:rsid w:val="001171E1"/>
    <w:rsid w:val="00117219"/>
    <w:rsid w:val="00117865"/>
    <w:rsid w:val="00117BB8"/>
    <w:rsid w:val="0012043E"/>
    <w:rsid w:val="0012219C"/>
    <w:rsid w:val="001224C1"/>
    <w:rsid w:val="001228FC"/>
    <w:rsid w:val="00122CD2"/>
    <w:rsid w:val="00123D2C"/>
    <w:rsid w:val="00125B38"/>
    <w:rsid w:val="00125D81"/>
    <w:rsid w:val="00126220"/>
    <w:rsid w:val="00126A86"/>
    <w:rsid w:val="00127AC8"/>
    <w:rsid w:val="00130972"/>
    <w:rsid w:val="00130AC3"/>
    <w:rsid w:val="00130E58"/>
    <w:rsid w:val="00132BE1"/>
    <w:rsid w:val="00133408"/>
    <w:rsid w:val="00133863"/>
    <w:rsid w:val="0013390A"/>
    <w:rsid w:val="00133F5C"/>
    <w:rsid w:val="00134803"/>
    <w:rsid w:val="00134906"/>
    <w:rsid w:val="00135F23"/>
    <w:rsid w:val="00136109"/>
    <w:rsid w:val="00136281"/>
    <w:rsid w:val="00136E71"/>
    <w:rsid w:val="0013725F"/>
    <w:rsid w:val="00140827"/>
    <w:rsid w:val="00140A5B"/>
    <w:rsid w:val="00141B4F"/>
    <w:rsid w:val="00142389"/>
    <w:rsid w:val="00142C0D"/>
    <w:rsid w:val="001434DD"/>
    <w:rsid w:val="001435E7"/>
    <w:rsid w:val="00143C1C"/>
    <w:rsid w:val="001441F8"/>
    <w:rsid w:val="001444CD"/>
    <w:rsid w:val="00145A91"/>
    <w:rsid w:val="00145B7B"/>
    <w:rsid w:val="00146F29"/>
    <w:rsid w:val="001471F4"/>
    <w:rsid w:val="00151377"/>
    <w:rsid w:val="00153745"/>
    <w:rsid w:val="001545FE"/>
    <w:rsid w:val="001549BA"/>
    <w:rsid w:val="00154F8F"/>
    <w:rsid w:val="00155024"/>
    <w:rsid w:val="001552C6"/>
    <w:rsid w:val="00155968"/>
    <w:rsid w:val="00156106"/>
    <w:rsid w:val="001564A0"/>
    <w:rsid w:val="00156555"/>
    <w:rsid w:val="001568AB"/>
    <w:rsid w:val="00156F6E"/>
    <w:rsid w:val="00157B94"/>
    <w:rsid w:val="00162C35"/>
    <w:rsid w:val="00163E22"/>
    <w:rsid w:val="0016431D"/>
    <w:rsid w:val="00164738"/>
    <w:rsid w:val="0016479F"/>
    <w:rsid w:val="00164E1D"/>
    <w:rsid w:val="00165039"/>
    <w:rsid w:val="001652DD"/>
    <w:rsid w:val="001655A8"/>
    <w:rsid w:val="0016593B"/>
    <w:rsid w:val="00166678"/>
    <w:rsid w:val="001668C3"/>
    <w:rsid w:val="00170282"/>
    <w:rsid w:val="0017043F"/>
    <w:rsid w:val="00170498"/>
    <w:rsid w:val="00170C2E"/>
    <w:rsid w:val="00170EFB"/>
    <w:rsid w:val="00170F60"/>
    <w:rsid w:val="001714EF"/>
    <w:rsid w:val="0017176E"/>
    <w:rsid w:val="00171CD1"/>
    <w:rsid w:val="00172EFE"/>
    <w:rsid w:val="001733A6"/>
    <w:rsid w:val="00173DD9"/>
    <w:rsid w:val="0017417D"/>
    <w:rsid w:val="001742E3"/>
    <w:rsid w:val="00175022"/>
    <w:rsid w:val="00175057"/>
    <w:rsid w:val="00176AF0"/>
    <w:rsid w:val="001800D7"/>
    <w:rsid w:val="001803EC"/>
    <w:rsid w:val="001805FA"/>
    <w:rsid w:val="001808DB"/>
    <w:rsid w:val="00180D27"/>
    <w:rsid w:val="001815B0"/>
    <w:rsid w:val="00181990"/>
    <w:rsid w:val="00183793"/>
    <w:rsid w:val="00184CC7"/>
    <w:rsid w:val="001855E6"/>
    <w:rsid w:val="00185AF7"/>
    <w:rsid w:val="00185C53"/>
    <w:rsid w:val="00186790"/>
    <w:rsid w:val="0018697D"/>
    <w:rsid w:val="00186E28"/>
    <w:rsid w:val="00186EF4"/>
    <w:rsid w:val="0018736B"/>
    <w:rsid w:val="001878FE"/>
    <w:rsid w:val="00192320"/>
    <w:rsid w:val="00192933"/>
    <w:rsid w:val="00192A6D"/>
    <w:rsid w:val="00193237"/>
    <w:rsid w:val="001933A7"/>
    <w:rsid w:val="0019545B"/>
    <w:rsid w:val="00195DAA"/>
    <w:rsid w:val="00195E1B"/>
    <w:rsid w:val="00196714"/>
    <w:rsid w:val="001A002C"/>
    <w:rsid w:val="001A1BB2"/>
    <w:rsid w:val="001A1D72"/>
    <w:rsid w:val="001A284C"/>
    <w:rsid w:val="001A3030"/>
    <w:rsid w:val="001A3A87"/>
    <w:rsid w:val="001A4A3B"/>
    <w:rsid w:val="001A4EFE"/>
    <w:rsid w:val="001A5E5D"/>
    <w:rsid w:val="001A63C5"/>
    <w:rsid w:val="001A646A"/>
    <w:rsid w:val="001A6BEB"/>
    <w:rsid w:val="001A6C36"/>
    <w:rsid w:val="001A7098"/>
    <w:rsid w:val="001A72A6"/>
    <w:rsid w:val="001A7A0F"/>
    <w:rsid w:val="001B089E"/>
    <w:rsid w:val="001B0E59"/>
    <w:rsid w:val="001B1CDF"/>
    <w:rsid w:val="001B2260"/>
    <w:rsid w:val="001B2383"/>
    <w:rsid w:val="001B2893"/>
    <w:rsid w:val="001B30B0"/>
    <w:rsid w:val="001B44A5"/>
    <w:rsid w:val="001B451F"/>
    <w:rsid w:val="001B4CFD"/>
    <w:rsid w:val="001B4E53"/>
    <w:rsid w:val="001B54DA"/>
    <w:rsid w:val="001B67D9"/>
    <w:rsid w:val="001B6E59"/>
    <w:rsid w:val="001B7BC4"/>
    <w:rsid w:val="001C0B01"/>
    <w:rsid w:val="001C0B99"/>
    <w:rsid w:val="001C104F"/>
    <w:rsid w:val="001C1924"/>
    <w:rsid w:val="001C1F73"/>
    <w:rsid w:val="001C208C"/>
    <w:rsid w:val="001C2107"/>
    <w:rsid w:val="001C22E6"/>
    <w:rsid w:val="001C26AB"/>
    <w:rsid w:val="001C2F71"/>
    <w:rsid w:val="001C4CD8"/>
    <w:rsid w:val="001C4D4D"/>
    <w:rsid w:val="001C4DA6"/>
    <w:rsid w:val="001C54E4"/>
    <w:rsid w:val="001C646D"/>
    <w:rsid w:val="001C6DC5"/>
    <w:rsid w:val="001C7263"/>
    <w:rsid w:val="001C7374"/>
    <w:rsid w:val="001C7D5C"/>
    <w:rsid w:val="001C7E2B"/>
    <w:rsid w:val="001D01E9"/>
    <w:rsid w:val="001D04BA"/>
    <w:rsid w:val="001D08C4"/>
    <w:rsid w:val="001D0AAE"/>
    <w:rsid w:val="001D0E33"/>
    <w:rsid w:val="001D1391"/>
    <w:rsid w:val="001D1629"/>
    <w:rsid w:val="001D2560"/>
    <w:rsid w:val="001D286C"/>
    <w:rsid w:val="001D2A90"/>
    <w:rsid w:val="001D2B1E"/>
    <w:rsid w:val="001D3514"/>
    <w:rsid w:val="001D4491"/>
    <w:rsid w:val="001D4497"/>
    <w:rsid w:val="001D44DF"/>
    <w:rsid w:val="001D45FF"/>
    <w:rsid w:val="001D57B7"/>
    <w:rsid w:val="001D58DF"/>
    <w:rsid w:val="001D5CB0"/>
    <w:rsid w:val="001D5F5D"/>
    <w:rsid w:val="001D6963"/>
    <w:rsid w:val="001D69FD"/>
    <w:rsid w:val="001D7F55"/>
    <w:rsid w:val="001E01B5"/>
    <w:rsid w:val="001E113F"/>
    <w:rsid w:val="001E1E3B"/>
    <w:rsid w:val="001E2068"/>
    <w:rsid w:val="001E23F2"/>
    <w:rsid w:val="001E241B"/>
    <w:rsid w:val="001E28F3"/>
    <w:rsid w:val="001E380B"/>
    <w:rsid w:val="001E42F0"/>
    <w:rsid w:val="001E5A80"/>
    <w:rsid w:val="001E5DDB"/>
    <w:rsid w:val="001E6073"/>
    <w:rsid w:val="001E6265"/>
    <w:rsid w:val="001E6AB5"/>
    <w:rsid w:val="001E6BBF"/>
    <w:rsid w:val="001E731F"/>
    <w:rsid w:val="001E77C9"/>
    <w:rsid w:val="001E78CA"/>
    <w:rsid w:val="001E7A3C"/>
    <w:rsid w:val="001E7A8B"/>
    <w:rsid w:val="001F09D7"/>
    <w:rsid w:val="001F106B"/>
    <w:rsid w:val="001F15D9"/>
    <w:rsid w:val="001F1677"/>
    <w:rsid w:val="001F1E9E"/>
    <w:rsid w:val="001F20B0"/>
    <w:rsid w:val="001F2209"/>
    <w:rsid w:val="001F464B"/>
    <w:rsid w:val="001F4BB6"/>
    <w:rsid w:val="001F5E68"/>
    <w:rsid w:val="001F68C1"/>
    <w:rsid w:val="001F759C"/>
    <w:rsid w:val="001F7E55"/>
    <w:rsid w:val="002004BD"/>
    <w:rsid w:val="00200BD8"/>
    <w:rsid w:val="00201C7A"/>
    <w:rsid w:val="00201DCA"/>
    <w:rsid w:val="00202515"/>
    <w:rsid w:val="0020294F"/>
    <w:rsid w:val="0020333E"/>
    <w:rsid w:val="00203525"/>
    <w:rsid w:val="0020391E"/>
    <w:rsid w:val="00204356"/>
    <w:rsid w:val="00204D8E"/>
    <w:rsid w:val="00204E7A"/>
    <w:rsid w:val="00205D94"/>
    <w:rsid w:val="00207FCC"/>
    <w:rsid w:val="00210507"/>
    <w:rsid w:val="00210579"/>
    <w:rsid w:val="00211017"/>
    <w:rsid w:val="00211048"/>
    <w:rsid w:val="002112B6"/>
    <w:rsid w:val="00212BC5"/>
    <w:rsid w:val="00213405"/>
    <w:rsid w:val="002140DD"/>
    <w:rsid w:val="00214136"/>
    <w:rsid w:val="00215666"/>
    <w:rsid w:val="00216AF5"/>
    <w:rsid w:val="00216DCC"/>
    <w:rsid w:val="00216E41"/>
    <w:rsid w:val="002175B7"/>
    <w:rsid w:val="002176AF"/>
    <w:rsid w:val="00217896"/>
    <w:rsid w:val="00217F81"/>
    <w:rsid w:val="00220DE2"/>
    <w:rsid w:val="00222348"/>
    <w:rsid w:val="002228F9"/>
    <w:rsid w:val="00223DC9"/>
    <w:rsid w:val="00224D40"/>
    <w:rsid w:val="0022501F"/>
    <w:rsid w:val="00225459"/>
    <w:rsid w:val="0022594D"/>
    <w:rsid w:val="00225E21"/>
    <w:rsid w:val="00226188"/>
    <w:rsid w:val="002268FD"/>
    <w:rsid w:val="00226B9D"/>
    <w:rsid w:val="00227487"/>
    <w:rsid w:val="00227885"/>
    <w:rsid w:val="00227F07"/>
    <w:rsid w:val="00230591"/>
    <w:rsid w:val="00231C82"/>
    <w:rsid w:val="00231E41"/>
    <w:rsid w:val="002333CB"/>
    <w:rsid w:val="00233603"/>
    <w:rsid w:val="00233C47"/>
    <w:rsid w:val="002342EA"/>
    <w:rsid w:val="00234864"/>
    <w:rsid w:val="00234C37"/>
    <w:rsid w:val="00235A0F"/>
    <w:rsid w:val="002366AA"/>
    <w:rsid w:val="00240443"/>
    <w:rsid w:val="002408BD"/>
    <w:rsid w:val="00240D90"/>
    <w:rsid w:val="002411BC"/>
    <w:rsid w:val="00241BC8"/>
    <w:rsid w:val="00241FFE"/>
    <w:rsid w:val="0024263D"/>
    <w:rsid w:val="002428DD"/>
    <w:rsid w:val="00242CB5"/>
    <w:rsid w:val="002438E2"/>
    <w:rsid w:val="00243AAB"/>
    <w:rsid w:val="0024402A"/>
    <w:rsid w:val="00244886"/>
    <w:rsid w:val="002452C1"/>
    <w:rsid w:val="00245304"/>
    <w:rsid w:val="002456A7"/>
    <w:rsid w:val="00245849"/>
    <w:rsid w:val="00246216"/>
    <w:rsid w:val="00246EB5"/>
    <w:rsid w:val="0024784C"/>
    <w:rsid w:val="00247C48"/>
    <w:rsid w:val="00247C9E"/>
    <w:rsid w:val="00247F46"/>
    <w:rsid w:val="00247FFC"/>
    <w:rsid w:val="0025127A"/>
    <w:rsid w:val="002523DF"/>
    <w:rsid w:val="00253112"/>
    <w:rsid w:val="00253269"/>
    <w:rsid w:val="0025349A"/>
    <w:rsid w:val="00253757"/>
    <w:rsid w:val="00253854"/>
    <w:rsid w:val="002544B1"/>
    <w:rsid w:val="00254BF4"/>
    <w:rsid w:val="002555B8"/>
    <w:rsid w:val="00255C12"/>
    <w:rsid w:val="00256AF9"/>
    <w:rsid w:val="00256D1B"/>
    <w:rsid w:val="002600B3"/>
    <w:rsid w:val="0026073E"/>
    <w:rsid w:val="002607AD"/>
    <w:rsid w:val="00262B4F"/>
    <w:rsid w:val="0026388D"/>
    <w:rsid w:val="00264A6C"/>
    <w:rsid w:val="00264F5A"/>
    <w:rsid w:val="002671D5"/>
    <w:rsid w:val="002672EC"/>
    <w:rsid w:val="00267EC6"/>
    <w:rsid w:val="002706F4"/>
    <w:rsid w:val="00270C16"/>
    <w:rsid w:val="0027119D"/>
    <w:rsid w:val="0027168F"/>
    <w:rsid w:val="00271C03"/>
    <w:rsid w:val="00272055"/>
    <w:rsid w:val="002724CB"/>
    <w:rsid w:val="00272F0B"/>
    <w:rsid w:val="00272F19"/>
    <w:rsid w:val="00273F3B"/>
    <w:rsid w:val="00275442"/>
    <w:rsid w:val="00275990"/>
    <w:rsid w:val="00276419"/>
    <w:rsid w:val="002764E2"/>
    <w:rsid w:val="002767E4"/>
    <w:rsid w:val="00276AC6"/>
    <w:rsid w:val="00277597"/>
    <w:rsid w:val="00277674"/>
    <w:rsid w:val="00277D27"/>
    <w:rsid w:val="00280900"/>
    <w:rsid w:val="00280C8A"/>
    <w:rsid w:val="002812A4"/>
    <w:rsid w:val="0028141D"/>
    <w:rsid w:val="0028210B"/>
    <w:rsid w:val="00282120"/>
    <w:rsid w:val="00283084"/>
    <w:rsid w:val="002831AD"/>
    <w:rsid w:val="00283C2D"/>
    <w:rsid w:val="0028400D"/>
    <w:rsid w:val="002845B2"/>
    <w:rsid w:val="002847A2"/>
    <w:rsid w:val="00284D14"/>
    <w:rsid w:val="00284D18"/>
    <w:rsid w:val="00284D33"/>
    <w:rsid w:val="0028570E"/>
    <w:rsid w:val="00286DE3"/>
    <w:rsid w:val="00287A14"/>
    <w:rsid w:val="002900D2"/>
    <w:rsid w:val="0029057A"/>
    <w:rsid w:val="002906A2"/>
    <w:rsid w:val="0029168D"/>
    <w:rsid w:val="002919B4"/>
    <w:rsid w:val="00292338"/>
    <w:rsid w:val="00293221"/>
    <w:rsid w:val="00293652"/>
    <w:rsid w:val="002949F8"/>
    <w:rsid w:val="002955C3"/>
    <w:rsid w:val="00295797"/>
    <w:rsid w:val="00295E23"/>
    <w:rsid w:val="00296093"/>
    <w:rsid w:val="00296B16"/>
    <w:rsid w:val="00297467"/>
    <w:rsid w:val="002975DC"/>
    <w:rsid w:val="002976C1"/>
    <w:rsid w:val="00297B74"/>
    <w:rsid w:val="002A0B1C"/>
    <w:rsid w:val="002A0FE1"/>
    <w:rsid w:val="002A1684"/>
    <w:rsid w:val="002A1A4E"/>
    <w:rsid w:val="002A1A64"/>
    <w:rsid w:val="002A1AD1"/>
    <w:rsid w:val="002A1FFA"/>
    <w:rsid w:val="002A450E"/>
    <w:rsid w:val="002A46C9"/>
    <w:rsid w:val="002A4BD2"/>
    <w:rsid w:val="002A5125"/>
    <w:rsid w:val="002A5E31"/>
    <w:rsid w:val="002A5FE6"/>
    <w:rsid w:val="002A6AB4"/>
    <w:rsid w:val="002A6F3E"/>
    <w:rsid w:val="002A7436"/>
    <w:rsid w:val="002A7CD2"/>
    <w:rsid w:val="002B000E"/>
    <w:rsid w:val="002B04C5"/>
    <w:rsid w:val="002B0CDF"/>
    <w:rsid w:val="002B0E87"/>
    <w:rsid w:val="002B19C4"/>
    <w:rsid w:val="002B1FE4"/>
    <w:rsid w:val="002B2544"/>
    <w:rsid w:val="002B28B2"/>
    <w:rsid w:val="002B298B"/>
    <w:rsid w:val="002B29CD"/>
    <w:rsid w:val="002B2AF4"/>
    <w:rsid w:val="002B2C95"/>
    <w:rsid w:val="002B3F51"/>
    <w:rsid w:val="002B54D6"/>
    <w:rsid w:val="002B5A90"/>
    <w:rsid w:val="002B5AC0"/>
    <w:rsid w:val="002B5EB0"/>
    <w:rsid w:val="002B61A2"/>
    <w:rsid w:val="002B6F1D"/>
    <w:rsid w:val="002C0293"/>
    <w:rsid w:val="002C0516"/>
    <w:rsid w:val="002C05D1"/>
    <w:rsid w:val="002C18CC"/>
    <w:rsid w:val="002C1B66"/>
    <w:rsid w:val="002C1F80"/>
    <w:rsid w:val="002C26F6"/>
    <w:rsid w:val="002C2B8A"/>
    <w:rsid w:val="002C3682"/>
    <w:rsid w:val="002C3780"/>
    <w:rsid w:val="002C3BDE"/>
    <w:rsid w:val="002C4258"/>
    <w:rsid w:val="002C45AD"/>
    <w:rsid w:val="002C4864"/>
    <w:rsid w:val="002C49AD"/>
    <w:rsid w:val="002C6C5B"/>
    <w:rsid w:val="002C77C4"/>
    <w:rsid w:val="002C7D2C"/>
    <w:rsid w:val="002D0635"/>
    <w:rsid w:val="002D13F0"/>
    <w:rsid w:val="002D27CB"/>
    <w:rsid w:val="002D2BF7"/>
    <w:rsid w:val="002D2CA8"/>
    <w:rsid w:val="002D2EAE"/>
    <w:rsid w:val="002D30D6"/>
    <w:rsid w:val="002D3288"/>
    <w:rsid w:val="002D34FC"/>
    <w:rsid w:val="002D38D4"/>
    <w:rsid w:val="002D3DFE"/>
    <w:rsid w:val="002D4233"/>
    <w:rsid w:val="002D47A6"/>
    <w:rsid w:val="002D4895"/>
    <w:rsid w:val="002D4ACB"/>
    <w:rsid w:val="002D50F8"/>
    <w:rsid w:val="002D510A"/>
    <w:rsid w:val="002D5326"/>
    <w:rsid w:val="002D6649"/>
    <w:rsid w:val="002E07FF"/>
    <w:rsid w:val="002E1430"/>
    <w:rsid w:val="002E1B4D"/>
    <w:rsid w:val="002E2345"/>
    <w:rsid w:val="002E3BF8"/>
    <w:rsid w:val="002E3E69"/>
    <w:rsid w:val="002E469D"/>
    <w:rsid w:val="002E6100"/>
    <w:rsid w:val="002F09AE"/>
    <w:rsid w:val="002F1146"/>
    <w:rsid w:val="002F1224"/>
    <w:rsid w:val="002F1A82"/>
    <w:rsid w:val="002F2164"/>
    <w:rsid w:val="002F26BF"/>
    <w:rsid w:val="002F2B78"/>
    <w:rsid w:val="002F3D34"/>
    <w:rsid w:val="002F41D8"/>
    <w:rsid w:val="002F445B"/>
    <w:rsid w:val="002F4556"/>
    <w:rsid w:val="002F458D"/>
    <w:rsid w:val="002F4631"/>
    <w:rsid w:val="002F5317"/>
    <w:rsid w:val="002F61C6"/>
    <w:rsid w:val="002F6B9A"/>
    <w:rsid w:val="002F71CD"/>
    <w:rsid w:val="002F7835"/>
    <w:rsid w:val="003004F7"/>
    <w:rsid w:val="003026B4"/>
    <w:rsid w:val="00303A40"/>
    <w:rsid w:val="00304003"/>
    <w:rsid w:val="003049AB"/>
    <w:rsid w:val="00304E94"/>
    <w:rsid w:val="003062ED"/>
    <w:rsid w:val="00306C5F"/>
    <w:rsid w:val="00306E3D"/>
    <w:rsid w:val="00307C9C"/>
    <w:rsid w:val="00307D60"/>
    <w:rsid w:val="00310124"/>
    <w:rsid w:val="003109C6"/>
    <w:rsid w:val="003112B7"/>
    <w:rsid w:val="00311AA7"/>
    <w:rsid w:val="003132AB"/>
    <w:rsid w:val="003142AA"/>
    <w:rsid w:val="003147A4"/>
    <w:rsid w:val="00314F6B"/>
    <w:rsid w:val="003153A4"/>
    <w:rsid w:val="00316AB4"/>
    <w:rsid w:val="00316AF5"/>
    <w:rsid w:val="00317804"/>
    <w:rsid w:val="003178A5"/>
    <w:rsid w:val="00317BE6"/>
    <w:rsid w:val="00320036"/>
    <w:rsid w:val="00320676"/>
    <w:rsid w:val="003214EC"/>
    <w:rsid w:val="00321C7A"/>
    <w:rsid w:val="00322CC7"/>
    <w:rsid w:val="00323170"/>
    <w:rsid w:val="003233AA"/>
    <w:rsid w:val="0032372C"/>
    <w:rsid w:val="00324EE6"/>
    <w:rsid w:val="00325902"/>
    <w:rsid w:val="003259B2"/>
    <w:rsid w:val="00325DC5"/>
    <w:rsid w:val="003260F8"/>
    <w:rsid w:val="00326113"/>
    <w:rsid w:val="003262E8"/>
    <w:rsid w:val="00326EAB"/>
    <w:rsid w:val="00327307"/>
    <w:rsid w:val="0032743D"/>
    <w:rsid w:val="0032755A"/>
    <w:rsid w:val="00331141"/>
    <w:rsid w:val="003319BE"/>
    <w:rsid w:val="00332536"/>
    <w:rsid w:val="00332DCE"/>
    <w:rsid w:val="00332F9F"/>
    <w:rsid w:val="00333C37"/>
    <w:rsid w:val="0033447E"/>
    <w:rsid w:val="003350BC"/>
    <w:rsid w:val="00335644"/>
    <w:rsid w:val="00335A0C"/>
    <w:rsid w:val="00336040"/>
    <w:rsid w:val="0033642A"/>
    <w:rsid w:val="00336B1E"/>
    <w:rsid w:val="003372EA"/>
    <w:rsid w:val="00337349"/>
    <w:rsid w:val="0033739F"/>
    <w:rsid w:val="0033792B"/>
    <w:rsid w:val="00337BEB"/>
    <w:rsid w:val="00337C57"/>
    <w:rsid w:val="00340BC4"/>
    <w:rsid w:val="00342573"/>
    <w:rsid w:val="003430A5"/>
    <w:rsid w:val="003431E7"/>
    <w:rsid w:val="00343917"/>
    <w:rsid w:val="003446A3"/>
    <w:rsid w:val="003449AB"/>
    <w:rsid w:val="00346B7B"/>
    <w:rsid w:val="0034720C"/>
    <w:rsid w:val="003501F4"/>
    <w:rsid w:val="00350CCB"/>
    <w:rsid w:val="00350E46"/>
    <w:rsid w:val="003511C8"/>
    <w:rsid w:val="00351A06"/>
    <w:rsid w:val="00351A0E"/>
    <w:rsid w:val="00351A53"/>
    <w:rsid w:val="00351FC8"/>
    <w:rsid w:val="003540F8"/>
    <w:rsid w:val="00354454"/>
    <w:rsid w:val="00354766"/>
    <w:rsid w:val="0035482F"/>
    <w:rsid w:val="00354891"/>
    <w:rsid w:val="00354AA6"/>
    <w:rsid w:val="003558F6"/>
    <w:rsid w:val="0035611F"/>
    <w:rsid w:val="00356241"/>
    <w:rsid w:val="00356661"/>
    <w:rsid w:val="0035690F"/>
    <w:rsid w:val="00357BE7"/>
    <w:rsid w:val="00357CC7"/>
    <w:rsid w:val="00360347"/>
    <w:rsid w:val="00360879"/>
    <w:rsid w:val="003616F8"/>
    <w:rsid w:val="003619CB"/>
    <w:rsid w:val="00361C0F"/>
    <w:rsid w:val="00362902"/>
    <w:rsid w:val="00363757"/>
    <w:rsid w:val="00363988"/>
    <w:rsid w:val="00363C10"/>
    <w:rsid w:val="003641CA"/>
    <w:rsid w:val="003644D2"/>
    <w:rsid w:val="0036465B"/>
    <w:rsid w:val="00364B04"/>
    <w:rsid w:val="00364B46"/>
    <w:rsid w:val="00364BF5"/>
    <w:rsid w:val="00365794"/>
    <w:rsid w:val="003658BE"/>
    <w:rsid w:val="00365A6E"/>
    <w:rsid w:val="00365F7D"/>
    <w:rsid w:val="003662AB"/>
    <w:rsid w:val="00366818"/>
    <w:rsid w:val="00366C56"/>
    <w:rsid w:val="00367C71"/>
    <w:rsid w:val="003702A9"/>
    <w:rsid w:val="00371110"/>
    <w:rsid w:val="00372341"/>
    <w:rsid w:val="003723B1"/>
    <w:rsid w:val="00372C45"/>
    <w:rsid w:val="00373394"/>
    <w:rsid w:val="003735C6"/>
    <w:rsid w:val="003737EB"/>
    <w:rsid w:val="00373B5E"/>
    <w:rsid w:val="00373B9F"/>
    <w:rsid w:val="003740CE"/>
    <w:rsid w:val="003744E2"/>
    <w:rsid w:val="00374544"/>
    <w:rsid w:val="0037513E"/>
    <w:rsid w:val="00375515"/>
    <w:rsid w:val="003760CE"/>
    <w:rsid w:val="003764CE"/>
    <w:rsid w:val="00376ABA"/>
    <w:rsid w:val="003772CA"/>
    <w:rsid w:val="00377FDA"/>
    <w:rsid w:val="00381440"/>
    <w:rsid w:val="003817A7"/>
    <w:rsid w:val="00382B40"/>
    <w:rsid w:val="00382D1A"/>
    <w:rsid w:val="00383988"/>
    <w:rsid w:val="0038431B"/>
    <w:rsid w:val="00385471"/>
    <w:rsid w:val="003855B2"/>
    <w:rsid w:val="003857C0"/>
    <w:rsid w:val="00385D65"/>
    <w:rsid w:val="00385F92"/>
    <w:rsid w:val="003862A3"/>
    <w:rsid w:val="00386409"/>
    <w:rsid w:val="00386456"/>
    <w:rsid w:val="003867A3"/>
    <w:rsid w:val="00386BC3"/>
    <w:rsid w:val="00386ED2"/>
    <w:rsid w:val="00386FC5"/>
    <w:rsid w:val="0039015B"/>
    <w:rsid w:val="00390265"/>
    <w:rsid w:val="0039075C"/>
    <w:rsid w:val="00391209"/>
    <w:rsid w:val="003915D7"/>
    <w:rsid w:val="00391E76"/>
    <w:rsid w:val="00392F4C"/>
    <w:rsid w:val="00393760"/>
    <w:rsid w:val="00393C4C"/>
    <w:rsid w:val="00393E49"/>
    <w:rsid w:val="0039480B"/>
    <w:rsid w:val="00394BD0"/>
    <w:rsid w:val="00394C09"/>
    <w:rsid w:val="00394C89"/>
    <w:rsid w:val="00394EBC"/>
    <w:rsid w:val="0039674C"/>
    <w:rsid w:val="003967FF"/>
    <w:rsid w:val="0039705A"/>
    <w:rsid w:val="0039709C"/>
    <w:rsid w:val="0039741F"/>
    <w:rsid w:val="00397932"/>
    <w:rsid w:val="00397B6E"/>
    <w:rsid w:val="003A00FA"/>
    <w:rsid w:val="003A0AD2"/>
    <w:rsid w:val="003A0B2B"/>
    <w:rsid w:val="003A0B43"/>
    <w:rsid w:val="003A0BCA"/>
    <w:rsid w:val="003A0E2D"/>
    <w:rsid w:val="003A0F84"/>
    <w:rsid w:val="003A1875"/>
    <w:rsid w:val="003A1BCD"/>
    <w:rsid w:val="003A1FBC"/>
    <w:rsid w:val="003A22E4"/>
    <w:rsid w:val="003A22FD"/>
    <w:rsid w:val="003A23FD"/>
    <w:rsid w:val="003A25EF"/>
    <w:rsid w:val="003A2667"/>
    <w:rsid w:val="003A2AD6"/>
    <w:rsid w:val="003A3055"/>
    <w:rsid w:val="003A45D2"/>
    <w:rsid w:val="003A616B"/>
    <w:rsid w:val="003A65E9"/>
    <w:rsid w:val="003A7336"/>
    <w:rsid w:val="003A773B"/>
    <w:rsid w:val="003A7AEA"/>
    <w:rsid w:val="003B0236"/>
    <w:rsid w:val="003B058A"/>
    <w:rsid w:val="003B0915"/>
    <w:rsid w:val="003B0A5D"/>
    <w:rsid w:val="003B0FD3"/>
    <w:rsid w:val="003B11C2"/>
    <w:rsid w:val="003B1BF0"/>
    <w:rsid w:val="003B2349"/>
    <w:rsid w:val="003B23B0"/>
    <w:rsid w:val="003B24F3"/>
    <w:rsid w:val="003B2E23"/>
    <w:rsid w:val="003B35BA"/>
    <w:rsid w:val="003B3963"/>
    <w:rsid w:val="003B42F0"/>
    <w:rsid w:val="003B455D"/>
    <w:rsid w:val="003B4863"/>
    <w:rsid w:val="003B4E0D"/>
    <w:rsid w:val="003B5FDA"/>
    <w:rsid w:val="003B6325"/>
    <w:rsid w:val="003B64BD"/>
    <w:rsid w:val="003B6625"/>
    <w:rsid w:val="003B6C1A"/>
    <w:rsid w:val="003B6CEE"/>
    <w:rsid w:val="003C101C"/>
    <w:rsid w:val="003C29D3"/>
    <w:rsid w:val="003C2F6F"/>
    <w:rsid w:val="003C3571"/>
    <w:rsid w:val="003C39AB"/>
    <w:rsid w:val="003C3C6E"/>
    <w:rsid w:val="003C3C82"/>
    <w:rsid w:val="003C4228"/>
    <w:rsid w:val="003C4673"/>
    <w:rsid w:val="003C4ABC"/>
    <w:rsid w:val="003C4C61"/>
    <w:rsid w:val="003C4C8E"/>
    <w:rsid w:val="003C5442"/>
    <w:rsid w:val="003C5976"/>
    <w:rsid w:val="003C64CC"/>
    <w:rsid w:val="003C67D8"/>
    <w:rsid w:val="003C68B9"/>
    <w:rsid w:val="003C6A95"/>
    <w:rsid w:val="003C6EFD"/>
    <w:rsid w:val="003C7522"/>
    <w:rsid w:val="003C7D3B"/>
    <w:rsid w:val="003D00DA"/>
    <w:rsid w:val="003D01E8"/>
    <w:rsid w:val="003D091D"/>
    <w:rsid w:val="003D0FB6"/>
    <w:rsid w:val="003D1158"/>
    <w:rsid w:val="003D1B19"/>
    <w:rsid w:val="003D1E24"/>
    <w:rsid w:val="003D233C"/>
    <w:rsid w:val="003D2EF1"/>
    <w:rsid w:val="003D3477"/>
    <w:rsid w:val="003D357B"/>
    <w:rsid w:val="003D36FD"/>
    <w:rsid w:val="003D4BA7"/>
    <w:rsid w:val="003D5A05"/>
    <w:rsid w:val="003D7191"/>
    <w:rsid w:val="003D7542"/>
    <w:rsid w:val="003D7ABB"/>
    <w:rsid w:val="003D7CF9"/>
    <w:rsid w:val="003E0EFA"/>
    <w:rsid w:val="003E1544"/>
    <w:rsid w:val="003E1A76"/>
    <w:rsid w:val="003E1C87"/>
    <w:rsid w:val="003E22FB"/>
    <w:rsid w:val="003E4679"/>
    <w:rsid w:val="003E4B26"/>
    <w:rsid w:val="003E4C6A"/>
    <w:rsid w:val="003E604E"/>
    <w:rsid w:val="003E7665"/>
    <w:rsid w:val="003E7DE3"/>
    <w:rsid w:val="003F0895"/>
    <w:rsid w:val="003F1870"/>
    <w:rsid w:val="003F1FC9"/>
    <w:rsid w:val="003F3345"/>
    <w:rsid w:val="003F4B2F"/>
    <w:rsid w:val="003F5FF2"/>
    <w:rsid w:val="003F79F9"/>
    <w:rsid w:val="003F7AF8"/>
    <w:rsid w:val="003F7B53"/>
    <w:rsid w:val="003F7BB0"/>
    <w:rsid w:val="00400512"/>
    <w:rsid w:val="0040096E"/>
    <w:rsid w:val="00400C02"/>
    <w:rsid w:val="00402060"/>
    <w:rsid w:val="00402B2E"/>
    <w:rsid w:val="00402C59"/>
    <w:rsid w:val="0040324D"/>
    <w:rsid w:val="004046BC"/>
    <w:rsid w:val="00405817"/>
    <w:rsid w:val="00405899"/>
    <w:rsid w:val="0040623B"/>
    <w:rsid w:val="00406435"/>
    <w:rsid w:val="004070C7"/>
    <w:rsid w:val="004077A1"/>
    <w:rsid w:val="0041144E"/>
    <w:rsid w:val="004114A9"/>
    <w:rsid w:val="0041162C"/>
    <w:rsid w:val="00412E73"/>
    <w:rsid w:val="004138C3"/>
    <w:rsid w:val="0041483C"/>
    <w:rsid w:val="00414F97"/>
    <w:rsid w:val="0041547B"/>
    <w:rsid w:val="00416289"/>
    <w:rsid w:val="0041679E"/>
    <w:rsid w:val="00420634"/>
    <w:rsid w:val="00420928"/>
    <w:rsid w:val="00420B43"/>
    <w:rsid w:val="00420B72"/>
    <w:rsid w:val="0042123D"/>
    <w:rsid w:val="00421861"/>
    <w:rsid w:val="00421ABE"/>
    <w:rsid w:val="004227EE"/>
    <w:rsid w:val="00422C5C"/>
    <w:rsid w:val="0042317F"/>
    <w:rsid w:val="00423AE3"/>
    <w:rsid w:val="00423AED"/>
    <w:rsid w:val="00423CC6"/>
    <w:rsid w:val="00424673"/>
    <w:rsid w:val="0042508D"/>
    <w:rsid w:val="004250A4"/>
    <w:rsid w:val="00425BB3"/>
    <w:rsid w:val="00425FC1"/>
    <w:rsid w:val="00426624"/>
    <w:rsid w:val="0042664E"/>
    <w:rsid w:val="00426949"/>
    <w:rsid w:val="0042702E"/>
    <w:rsid w:val="004306E9"/>
    <w:rsid w:val="00430BB9"/>
    <w:rsid w:val="004310BB"/>
    <w:rsid w:val="004321D9"/>
    <w:rsid w:val="00432240"/>
    <w:rsid w:val="00432352"/>
    <w:rsid w:val="00432E0E"/>
    <w:rsid w:val="00432E31"/>
    <w:rsid w:val="004331F2"/>
    <w:rsid w:val="0043335C"/>
    <w:rsid w:val="004335E2"/>
    <w:rsid w:val="00433FD6"/>
    <w:rsid w:val="004343D6"/>
    <w:rsid w:val="00434D24"/>
    <w:rsid w:val="00434EEB"/>
    <w:rsid w:val="004352AB"/>
    <w:rsid w:val="00435521"/>
    <w:rsid w:val="00435957"/>
    <w:rsid w:val="00435BC7"/>
    <w:rsid w:val="00436454"/>
    <w:rsid w:val="00436C37"/>
    <w:rsid w:val="00436C64"/>
    <w:rsid w:val="00436F5D"/>
    <w:rsid w:val="00437452"/>
    <w:rsid w:val="004377FC"/>
    <w:rsid w:val="004408E9"/>
    <w:rsid w:val="004419D5"/>
    <w:rsid w:val="00442578"/>
    <w:rsid w:val="00443385"/>
    <w:rsid w:val="004434D2"/>
    <w:rsid w:val="004443C4"/>
    <w:rsid w:val="0044443B"/>
    <w:rsid w:val="00444496"/>
    <w:rsid w:val="0044493A"/>
    <w:rsid w:val="00444DC8"/>
    <w:rsid w:val="00445573"/>
    <w:rsid w:val="00445666"/>
    <w:rsid w:val="00445A0A"/>
    <w:rsid w:val="00446038"/>
    <w:rsid w:val="004516B7"/>
    <w:rsid w:val="004517E4"/>
    <w:rsid w:val="00453079"/>
    <w:rsid w:val="00454892"/>
    <w:rsid w:val="00454F1B"/>
    <w:rsid w:val="00456887"/>
    <w:rsid w:val="00457065"/>
    <w:rsid w:val="00457664"/>
    <w:rsid w:val="00457A84"/>
    <w:rsid w:val="00457E2F"/>
    <w:rsid w:val="00460489"/>
    <w:rsid w:val="00460CB2"/>
    <w:rsid w:val="00461199"/>
    <w:rsid w:val="004614F6"/>
    <w:rsid w:val="004618CD"/>
    <w:rsid w:val="00462273"/>
    <w:rsid w:val="0046242E"/>
    <w:rsid w:val="0046369A"/>
    <w:rsid w:val="004642C5"/>
    <w:rsid w:val="00464A2D"/>
    <w:rsid w:val="00464D0C"/>
    <w:rsid w:val="00464DA0"/>
    <w:rsid w:val="00465473"/>
    <w:rsid w:val="0046557F"/>
    <w:rsid w:val="00465826"/>
    <w:rsid w:val="00465C9D"/>
    <w:rsid w:val="0046620C"/>
    <w:rsid w:val="00466ADD"/>
    <w:rsid w:val="00466CCF"/>
    <w:rsid w:val="00466EE9"/>
    <w:rsid w:val="00467842"/>
    <w:rsid w:val="00467F95"/>
    <w:rsid w:val="004705BE"/>
    <w:rsid w:val="0047196C"/>
    <w:rsid w:val="00471C15"/>
    <w:rsid w:val="00471DA4"/>
    <w:rsid w:val="00471DF4"/>
    <w:rsid w:val="00472CC5"/>
    <w:rsid w:val="00473669"/>
    <w:rsid w:val="00474138"/>
    <w:rsid w:val="004750A1"/>
    <w:rsid w:val="004752D4"/>
    <w:rsid w:val="004761F8"/>
    <w:rsid w:val="004779BA"/>
    <w:rsid w:val="00480ADF"/>
    <w:rsid w:val="0048134C"/>
    <w:rsid w:val="004816B7"/>
    <w:rsid w:val="0048230B"/>
    <w:rsid w:val="00484420"/>
    <w:rsid w:val="00484853"/>
    <w:rsid w:val="00484C5D"/>
    <w:rsid w:val="00484D19"/>
    <w:rsid w:val="00484E0D"/>
    <w:rsid w:val="00485113"/>
    <w:rsid w:val="00485981"/>
    <w:rsid w:val="00485FCC"/>
    <w:rsid w:val="00487102"/>
    <w:rsid w:val="004918E4"/>
    <w:rsid w:val="00491F69"/>
    <w:rsid w:val="00492D3B"/>
    <w:rsid w:val="00493164"/>
    <w:rsid w:val="00494FF7"/>
    <w:rsid w:val="004955D2"/>
    <w:rsid w:val="0049622E"/>
    <w:rsid w:val="00496EE9"/>
    <w:rsid w:val="00496F2D"/>
    <w:rsid w:val="00497824"/>
    <w:rsid w:val="00497AB4"/>
    <w:rsid w:val="00497B9B"/>
    <w:rsid w:val="00497C40"/>
    <w:rsid w:val="004A023E"/>
    <w:rsid w:val="004A0E9B"/>
    <w:rsid w:val="004A10B7"/>
    <w:rsid w:val="004A12A1"/>
    <w:rsid w:val="004A1304"/>
    <w:rsid w:val="004A14AF"/>
    <w:rsid w:val="004A1970"/>
    <w:rsid w:val="004A2131"/>
    <w:rsid w:val="004A2E19"/>
    <w:rsid w:val="004A30E7"/>
    <w:rsid w:val="004A3648"/>
    <w:rsid w:val="004A3B6D"/>
    <w:rsid w:val="004A3D57"/>
    <w:rsid w:val="004A4349"/>
    <w:rsid w:val="004A4411"/>
    <w:rsid w:val="004A4C80"/>
    <w:rsid w:val="004A4D8B"/>
    <w:rsid w:val="004A5117"/>
    <w:rsid w:val="004A53F2"/>
    <w:rsid w:val="004A5AC0"/>
    <w:rsid w:val="004A5ACB"/>
    <w:rsid w:val="004A62D7"/>
    <w:rsid w:val="004A6C08"/>
    <w:rsid w:val="004A6FA2"/>
    <w:rsid w:val="004A7458"/>
    <w:rsid w:val="004A7657"/>
    <w:rsid w:val="004A7847"/>
    <w:rsid w:val="004A795C"/>
    <w:rsid w:val="004B07F0"/>
    <w:rsid w:val="004B1201"/>
    <w:rsid w:val="004B123D"/>
    <w:rsid w:val="004B16AB"/>
    <w:rsid w:val="004B1F0D"/>
    <w:rsid w:val="004B242A"/>
    <w:rsid w:val="004B279C"/>
    <w:rsid w:val="004B3AE9"/>
    <w:rsid w:val="004B4290"/>
    <w:rsid w:val="004B46C8"/>
    <w:rsid w:val="004B4A1D"/>
    <w:rsid w:val="004B5E30"/>
    <w:rsid w:val="004B609F"/>
    <w:rsid w:val="004B60DA"/>
    <w:rsid w:val="004B626F"/>
    <w:rsid w:val="004B68A2"/>
    <w:rsid w:val="004B7128"/>
    <w:rsid w:val="004B750D"/>
    <w:rsid w:val="004B798E"/>
    <w:rsid w:val="004C01A5"/>
    <w:rsid w:val="004C05D5"/>
    <w:rsid w:val="004C0C8A"/>
    <w:rsid w:val="004C1565"/>
    <w:rsid w:val="004C15A3"/>
    <w:rsid w:val="004C1FC3"/>
    <w:rsid w:val="004C24F9"/>
    <w:rsid w:val="004C28E2"/>
    <w:rsid w:val="004C30AA"/>
    <w:rsid w:val="004C474B"/>
    <w:rsid w:val="004C5480"/>
    <w:rsid w:val="004C5905"/>
    <w:rsid w:val="004D00E6"/>
    <w:rsid w:val="004D1433"/>
    <w:rsid w:val="004D17A7"/>
    <w:rsid w:val="004D2192"/>
    <w:rsid w:val="004D2C8E"/>
    <w:rsid w:val="004D2ECD"/>
    <w:rsid w:val="004D3937"/>
    <w:rsid w:val="004D406D"/>
    <w:rsid w:val="004D52F4"/>
    <w:rsid w:val="004D5725"/>
    <w:rsid w:val="004D5852"/>
    <w:rsid w:val="004D6096"/>
    <w:rsid w:val="004D60AA"/>
    <w:rsid w:val="004D6236"/>
    <w:rsid w:val="004D6C81"/>
    <w:rsid w:val="004E07B3"/>
    <w:rsid w:val="004E0D05"/>
    <w:rsid w:val="004E11EE"/>
    <w:rsid w:val="004E384E"/>
    <w:rsid w:val="004E4578"/>
    <w:rsid w:val="004E4618"/>
    <w:rsid w:val="004E5040"/>
    <w:rsid w:val="004E5800"/>
    <w:rsid w:val="004E5FDB"/>
    <w:rsid w:val="004E6BBE"/>
    <w:rsid w:val="004E7BEE"/>
    <w:rsid w:val="004F07F0"/>
    <w:rsid w:val="004F0B5C"/>
    <w:rsid w:val="004F17B7"/>
    <w:rsid w:val="004F3B5C"/>
    <w:rsid w:val="004F4123"/>
    <w:rsid w:val="004F47DC"/>
    <w:rsid w:val="004F505D"/>
    <w:rsid w:val="004F5083"/>
    <w:rsid w:val="004F5089"/>
    <w:rsid w:val="004F5A55"/>
    <w:rsid w:val="004F5F38"/>
    <w:rsid w:val="004F5F88"/>
    <w:rsid w:val="004F6042"/>
    <w:rsid w:val="004F6CBD"/>
    <w:rsid w:val="004F6FDF"/>
    <w:rsid w:val="004F750B"/>
    <w:rsid w:val="004F77B2"/>
    <w:rsid w:val="00500CBC"/>
    <w:rsid w:val="00500ECA"/>
    <w:rsid w:val="00501AD2"/>
    <w:rsid w:val="00502DBD"/>
    <w:rsid w:val="00503164"/>
    <w:rsid w:val="00504C01"/>
    <w:rsid w:val="00506007"/>
    <w:rsid w:val="00506C21"/>
    <w:rsid w:val="0051003C"/>
    <w:rsid w:val="005103BE"/>
    <w:rsid w:val="00510946"/>
    <w:rsid w:val="00511EBB"/>
    <w:rsid w:val="005123D5"/>
    <w:rsid w:val="005126BC"/>
    <w:rsid w:val="00512B6C"/>
    <w:rsid w:val="00512DE1"/>
    <w:rsid w:val="00512F0B"/>
    <w:rsid w:val="0051333C"/>
    <w:rsid w:val="0051357E"/>
    <w:rsid w:val="00513E93"/>
    <w:rsid w:val="0051480A"/>
    <w:rsid w:val="00515464"/>
    <w:rsid w:val="00515DE3"/>
    <w:rsid w:val="00516A9B"/>
    <w:rsid w:val="00516F3B"/>
    <w:rsid w:val="00517BB1"/>
    <w:rsid w:val="00517FEC"/>
    <w:rsid w:val="005210EE"/>
    <w:rsid w:val="00521A3F"/>
    <w:rsid w:val="005230C7"/>
    <w:rsid w:val="0052321B"/>
    <w:rsid w:val="005233D4"/>
    <w:rsid w:val="00523F62"/>
    <w:rsid w:val="00524F1C"/>
    <w:rsid w:val="0052505B"/>
    <w:rsid w:val="00526A45"/>
    <w:rsid w:val="00526E25"/>
    <w:rsid w:val="00527788"/>
    <w:rsid w:val="00530A4C"/>
    <w:rsid w:val="00530F54"/>
    <w:rsid w:val="0053150F"/>
    <w:rsid w:val="0053154B"/>
    <w:rsid w:val="00531DC2"/>
    <w:rsid w:val="00532630"/>
    <w:rsid w:val="00532EDD"/>
    <w:rsid w:val="005332E3"/>
    <w:rsid w:val="005340DD"/>
    <w:rsid w:val="005352B1"/>
    <w:rsid w:val="00535495"/>
    <w:rsid w:val="00535816"/>
    <w:rsid w:val="00535CAE"/>
    <w:rsid w:val="00536F6E"/>
    <w:rsid w:val="005370A0"/>
    <w:rsid w:val="0053753C"/>
    <w:rsid w:val="0053778B"/>
    <w:rsid w:val="00541186"/>
    <w:rsid w:val="00541A6D"/>
    <w:rsid w:val="005429D6"/>
    <w:rsid w:val="00542C04"/>
    <w:rsid w:val="00542FC4"/>
    <w:rsid w:val="005430A8"/>
    <w:rsid w:val="00543FCE"/>
    <w:rsid w:val="0054532D"/>
    <w:rsid w:val="005466A9"/>
    <w:rsid w:val="005475AB"/>
    <w:rsid w:val="00547773"/>
    <w:rsid w:val="00550510"/>
    <w:rsid w:val="0055052B"/>
    <w:rsid w:val="005505E6"/>
    <w:rsid w:val="005529CB"/>
    <w:rsid w:val="0055355A"/>
    <w:rsid w:val="005537C4"/>
    <w:rsid w:val="0055557E"/>
    <w:rsid w:val="0056209E"/>
    <w:rsid w:val="0056213E"/>
    <w:rsid w:val="00562522"/>
    <w:rsid w:val="0056338B"/>
    <w:rsid w:val="005638DC"/>
    <w:rsid w:val="00563A79"/>
    <w:rsid w:val="00563B12"/>
    <w:rsid w:val="00563EA4"/>
    <w:rsid w:val="005649C4"/>
    <w:rsid w:val="00565817"/>
    <w:rsid w:val="00565BC1"/>
    <w:rsid w:val="00566A34"/>
    <w:rsid w:val="0056753A"/>
    <w:rsid w:val="00567D7F"/>
    <w:rsid w:val="00570974"/>
    <w:rsid w:val="00570B4A"/>
    <w:rsid w:val="005713DA"/>
    <w:rsid w:val="005717A1"/>
    <w:rsid w:val="00571A8F"/>
    <w:rsid w:val="00572387"/>
    <w:rsid w:val="00572E80"/>
    <w:rsid w:val="005730CE"/>
    <w:rsid w:val="00573589"/>
    <w:rsid w:val="00573637"/>
    <w:rsid w:val="00573E5B"/>
    <w:rsid w:val="00574321"/>
    <w:rsid w:val="005758F0"/>
    <w:rsid w:val="00575EFF"/>
    <w:rsid w:val="00577D59"/>
    <w:rsid w:val="005805A1"/>
    <w:rsid w:val="00580B60"/>
    <w:rsid w:val="005810B4"/>
    <w:rsid w:val="0058183B"/>
    <w:rsid w:val="00582D13"/>
    <w:rsid w:val="005830B7"/>
    <w:rsid w:val="0058391B"/>
    <w:rsid w:val="00583A08"/>
    <w:rsid w:val="00583C93"/>
    <w:rsid w:val="00583E3B"/>
    <w:rsid w:val="0058438A"/>
    <w:rsid w:val="00584793"/>
    <w:rsid w:val="0058482D"/>
    <w:rsid w:val="005850FE"/>
    <w:rsid w:val="00585B1E"/>
    <w:rsid w:val="00586035"/>
    <w:rsid w:val="0058734C"/>
    <w:rsid w:val="00587549"/>
    <w:rsid w:val="00587799"/>
    <w:rsid w:val="00587D93"/>
    <w:rsid w:val="005901BB"/>
    <w:rsid w:val="0059134C"/>
    <w:rsid w:val="0059169F"/>
    <w:rsid w:val="00592E2E"/>
    <w:rsid w:val="00593654"/>
    <w:rsid w:val="00594321"/>
    <w:rsid w:val="00595794"/>
    <w:rsid w:val="00595859"/>
    <w:rsid w:val="00596156"/>
    <w:rsid w:val="005961DA"/>
    <w:rsid w:val="005A0821"/>
    <w:rsid w:val="005A0A1E"/>
    <w:rsid w:val="005A0E19"/>
    <w:rsid w:val="005A1D5E"/>
    <w:rsid w:val="005A2342"/>
    <w:rsid w:val="005A24C1"/>
    <w:rsid w:val="005A2752"/>
    <w:rsid w:val="005A286D"/>
    <w:rsid w:val="005A2BDD"/>
    <w:rsid w:val="005A34BF"/>
    <w:rsid w:val="005A4AB7"/>
    <w:rsid w:val="005A4D9C"/>
    <w:rsid w:val="005A55C1"/>
    <w:rsid w:val="005A5A4D"/>
    <w:rsid w:val="005A5C33"/>
    <w:rsid w:val="005A672A"/>
    <w:rsid w:val="005A6CD0"/>
    <w:rsid w:val="005A6F52"/>
    <w:rsid w:val="005A7593"/>
    <w:rsid w:val="005A76DC"/>
    <w:rsid w:val="005A798C"/>
    <w:rsid w:val="005B00F2"/>
    <w:rsid w:val="005B1779"/>
    <w:rsid w:val="005B24FD"/>
    <w:rsid w:val="005B2C13"/>
    <w:rsid w:val="005B33C6"/>
    <w:rsid w:val="005B35E1"/>
    <w:rsid w:val="005B3F4A"/>
    <w:rsid w:val="005B5FF5"/>
    <w:rsid w:val="005B6118"/>
    <w:rsid w:val="005B6B84"/>
    <w:rsid w:val="005C0747"/>
    <w:rsid w:val="005C1029"/>
    <w:rsid w:val="005C1D39"/>
    <w:rsid w:val="005C1E2C"/>
    <w:rsid w:val="005C24B6"/>
    <w:rsid w:val="005C2717"/>
    <w:rsid w:val="005C2B50"/>
    <w:rsid w:val="005C388A"/>
    <w:rsid w:val="005C421C"/>
    <w:rsid w:val="005C42C1"/>
    <w:rsid w:val="005C4CDF"/>
    <w:rsid w:val="005C53CF"/>
    <w:rsid w:val="005C5AF3"/>
    <w:rsid w:val="005C630E"/>
    <w:rsid w:val="005C6BD2"/>
    <w:rsid w:val="005C6D4E"/>
    <w:rsid w:val="005C6D70"/>
    <w:rsid w:val="005C7066"/>
    <w:rsid w:val="005C72B2"/>
    <w:rsid w:val="005D0BA2"/>
    <w:rsid w:val="005D103A"/>
    <w:rsid w:val="005D122F"/>
    <w:rsid w:val="005D15D0"/>
    <w:rsid w:val="005D18EE"/>
    <w:rsid w:val="005D1D39"/>
    <w:rsid w:val="005D283D"/>
    <w:rsid w:val="005D2BB3"/>
    <w:rsid w:val="005D2C62"/>
    <w:rsid w:val="005D2DC0"/>
    <w:rsid w:val="005D3642"/>
    <w:rsid w:val="005D3B59"/>
    <w:rsid w:val="005D4DA7"/>
    <w:rsid w:val="005D4F95"/>
    <w:rsid w:val="005D554E"/>
    <w:rsid w:val="005D5D33"/>
    <w:rsid w:val="005D6B08"/>
    <w:rsid w:val="005D6CF8"/>
    <w:rsid w:val="005D6E6E"/>
    <w:rsid w:val="005D7537"/>
    <w:rsid w:val="005E0833"/>
    <w:rsid w:val="005E0CF8"/>
    <w:rsid w:val="005E0D39"/>
    <w:rsid w:val="005E1575"/>
    <w:rsid w:val="005E1CF9"/>
    <w:rsid w:val="005E2E9B"/>
    <w:rsid w:val="005E3371"/>
    <w:rsid w:val="005E33F7"/>
    <w:rsid w:val="005E3661"/>
    <w:rsid w:val="005E3AD1"/>
    <w:rsid w:val="005E6868"/>
    <w:rsid w:val="005E6B9C"/>
    <w:rsid w:val="005E6D07"/>
    <w:rsid w:val="005E7280"/>
    <w:rsid w:val="005E75ED"/>
    <w:rsid w:val="005F02BE"/>
    <w:rsid w:val="005F0542"/>
    <w:rsid w:val="005F1E16"/>
    <w:rsid w:val="005F282E"/>
    <w:rsid w:val="005F2946"/>
    <w:rsid w:val="005F2EE7"/>
    <w:rsid w:val="005F2FED"/>
    <w:rsid w:val="005F30AF"/>
    <w:rsid w:val="005F3386"/>
    <w:rsid w:val="005F397D"/>
    <w:rsid w:val="005F4007"/>
    <w:rsid w:val="005F40B5"/>
    <w:rsid w:val="005F4360"/>
    <w:rsid w:val="005F4FE3"/>
    <w:rsid w:val="005F5571"/>
    <w:rsid w:val="005F5CBD"/>
    <w:rsid w:val="005F5CEB"/>
    <w:rsid w:val="005F76D8"/>
    <w:rsid w:val="005F7B2A"/>
    <w:rsid w:val="005F7F39"/>
    <w:rsid w:val="006003B5"/>
    <w:rsid w:val="00600E4A"/>
    <w:rsid w:val="00602622"/>
    <w:rsid w:val="00602F59"/>
    <w:rsid w:val="00602FBF"/>
    <w:rsid w:val="006030FA"/>
    <w:rsid w:val="006038FB"/>
    <w:rsid w:val="006047CC"/>
    <w:rsid w:val="006048DD"/>
    <w:rsid w:val="00604C49"/>
    <w:rsid w:val="00604D96"/>
    <w:rsid w:val="00604EF5"/>
    <w:rsid w:val="00605EB0"/>
    <w:rsid w:val="006062A6"/>
    <w:rsid w:val="00606B99"/>
    <w:rsid w:val="00607F7B"/>
    <w:rsid w:val="00611B92"/>
    <w:rsid w:val="00611E1B"/>
    <w:rsid w:val="006123D1"/>
    <w:rsid w:val="006131EE"/>
    <w:rsid w:val="00613A42"/>
    <w:rsid w:val="00613F31"/>
    <w:rsid w:val="0061417F"/>
    <w:rsid w:val="00615ABC"/>
    <w:rsid w:val="00615EF2"/>
    <w:rsid w:val="006172F6"/>
    <w:rsid w:val="00617451"/>
    <w:rsid w:val="006175C1"/>
    <w:rsid w:val="00617BF6"/>
    <w:rsid w:val="00617D79"/>
    <w:rsid w:val="00620326"/>
    <w:rsid w:val="00620562"/>
    <w:rsid w:val="00620E17"/>
    <w:rsid w:val="00622047"/>
    <w:rsid w:val="00623F43"/>
    <w:rsid w:val="0062488D"/>
    <w:rsid w:val="00625AD3"/>
    <w:rsid w:val="00625EC8"/>
    <w:rsid w:val="00625FA5"/>
    <w:rsid w:val="006277F8"/>
    <w:rsid w:val="00627867"/>
    <w:rsid w:val="00627A50"/>
    <w:rsid w:val="00627B48"/>
    <w:rsid w:val="00630013"/>
    <w:rsid w:val="00630B28"/>
    <w:rsid w:val="00630C11"/>
    <w:rsid w:val="006312BE"/>
    <w:rsid w:val="0063313B"/>
    <w:rsid w:val="00633F58"/>
    <w:rsid w:val="0063454C"/>
    <w:rsid w:val="006349A4"/>
    <w:rsid w:val="0063524A"/>
    <w:rsid w:val="006358AC"/>
    <w:rsid w:val="00635D92"/>
    <w:rsid w:val="00636597"/>
    <w:rsid w:val="00637AC4"/>
    <w:rsid w:val="00640C78"/>
    <w:rsid w:val="00641DC0"/>
    <w:rsid w:val="00642267"/>
    <w:rsid w:val="006429D4"/>
    <w:rsid w:val="00643105"/>
    <w:rsid w:val="006432DC"/>
    <w:rsid w:val="006448F0"/>
    <w:rsid w:val="00645530"/>
    <w:rsid w:val="00645E80"/>
    <w:rsid w:val="0064639D"/>
    <w:rsid w:val="0064697D"/>
    <w:rsid w:val="00647223"/>
    <w:rsid w:val="006500DC"/>
    <w:rsid w:val="006501F0"/>
    <w:rsid w:val="006502D4"/>
    <w:rsid w:val="006505DF"/>
    <w:rsid w:val="006508F4"/>
    <w:rsid w:val="00650DA3"/>
    <w:rsid w:val="00651D18"/>
    <w:rsid w:val="00652101"/>
    <w:rsid w:val="006523E6"/>
    <w:rsid w:val="006525DB"/>
    <w:rsid w:val="00652852"/>
    <w:rsid w:val="006529D3"/>
    <w:rsid w:val="00652A2E"/>
    <w:rsid w:val="006530FF"/>
    <w:rsid w:val="0065360D"/>
    <w:rsid w:val="006536DC"/>
    <w:rsid w:val="00653A26"/>
    <w:rsid w:val="00653F5E"/>
    <w:rsid w:val="006544B8"/>
    <w:rsid w:val="00655380"/>
    <w:rsid w:val="006553D4"/>
    <w:rsid w:val="006555CD"/>
    <w:rsid w:val="006559ED"/>
    <w:rsid w:val="00655A77"/>
    <w:rsid w:val="00656114"/>
    <w:rsid w:val="00656268"/>
    <w:rsid w:val="006562C4"/>
    <w:rsid w:val="006606EB"/>
    <w:rsid w:val="00661086"/>
    <w:rsid w:val="006613FA"/>
    <w:rsid w:val="00661A4D"/>
    <w:rsid w:val="00663344"/>
    <w:rsid w:val="00663658"/>
    <w:rsid w:val="0066390C"/>
    <w:rsid w:val="00663B0D"/>
    <w:rsid w:val="00663CE1"/>
    <w:rsid w:val="00663EE6"/>
    <w:rsid w:val="006649C1"/>
    <w:rsid w:val="006656A9"/>
    <w:rsid w:val="00665B55"/>
    <w:rsid w:val="006671FE"/>
    <w:rsid w:val="00667C71"/>
    <w:rsid w:val="00667CB3"/>
    <w:rsid w:val="0067003C"/>
    <w:rsid w:val="0067175D"/>
    <w:rsid w:val="006717AE"/>
    <w:rsid w:val="00671B03"/>
    <w:rsid w:val="00671BC1"/>
    <w:rsid w:val="00671EFA"/>
    <w:rsid w:val="00672095"/>
    <w:rsid w:val="00672132"/>
    <w:rsid w:val="00672D8E"/>
    <w:rsid w:val="006735E6"/>
    <w:rsid w:val="0067464D"/>
    <w:rsid w:val="006761CB"/>
    <w:rsid w:val="00676438"/>
    <w:rsid w:val="00676969"/>
    <w:rsid w:val="00676B19"/>
    <w:rsid w:val="006776D8"/>
    <w:rsid w:val="00677A0D"/>
    <w:rsid w:val="00677CD5"/>
    <w:rsid w:val="006801F9"/>
    <w:rsid w:val="00680494"/>
    <w:rsid w:val="006806CB"/>
    <w:rsid w:val="006815C3"/>
    <w:rsid w:val="00682BD3"/>
    <w:rsid w:val="00682FC9"/>
    <w:rsid w:val="00683096"/>
    <w:rsid w:val="00683A61"/>
    <w:rsid w:val="0068412D"/>
    <w:rsid w:val="00684536"/>
    <w:rsid w:val="0068467A"/>
    <w:rsid w:val="00685172"/>
    <w:rsid w:val="0068553E"/>
    <w:rsid w:val="0068572D"/>
    <w:rsid w:val="00685B96"/>
    <w:rsid w:val="0068609F"/>
    <w:rsid w:val="00686606"/>
    <w:rsid w:val="00686DA9"/>
    <w:rsid w:val="0068701A"/>
    <w:rsid w:val="0069010D"/>
    <w:rsid w:val="00690AE8"/>
    <w:rsid w:val="00691302"/>
    <w:rsid w:val="00691964"/>
    <w:rsid w:val="006920FC"/>
    <w:rsid w:val="006925B8"/>
    <w:rsid w:val="006926C8"/>
    <w:rsid w:val="00693485"/>
    <w:rsid w:val="00693862"/>
    <w:rsid w:val="00694BD4"/>
    <w:rsid w:val="00695249"/>
    <w:rsid w:val="00695D44"/>
    <w:rsid w:val="00697126"/>
    <w:rsid w:val="0069719F"/>
    <w:rsid w:val="0069726B"/>
    <w:rsid w:val="006978D6"/>
    <w:rsid w:val="00697EF3"/>
    <w:rsid w:val="006A0262"/>
    <w:rsid w:val="006A0562"/>
    <w:rsid w:val="006A089B"/>
    <w:rsid w:val="006A1365"/>
    <w:rsid w:val="006A1B79"/>
    <w:rsid w:val="006A2319"/>
    <w:rsid w:val="006A2CE3"/>
    <w:rsid w:val="006A4694"/>
    <w:rsid w:val="006A490F"/>
    <w:rsid w:val="006A49F4"/>
    <w:rsid w:val="006A5DC6"/>
    <w:rsid w:val="006A62ED"/>
    <w:rsid w:val="006A71B0"/>
    <w:rsid w:val="006A7AE4"/>
    <w:rsid w:val="006B049D"/>
    <w:rsid w:val="006B0AC3"/>
    <w:rsid w:val="006B0E80"/>
    <w:rsid w:val="006B0EB1"/>
    <w:rsid w:val="006B106C"/>
    <w:rsid w:val="006B1305"/>
    <w:rsid w:val="006B14C5"/>
    <w:rsid w:val="006B1611"/>
    <w:rsid w:val="006B1C7B"/>
    <w:rsid w:val="006B1D45"/>
    <w:rsid w:val="006B25D4"/>
    <w:rsid w:val="006B29E3"/>
    <w:rsid w:val="006B2B9C"/>
    <w:rsid w:val="006B3A10"/>
    <w:rsid w:val="006B3B67"/>
    <w:rsid w:val="006B4367"/>
    <w:rsid w:val="006B59D5"/>
    <w:rsid w:val="006B5C91"/>
    <w:rsid w:val="006B60A1"/>
    <w:rsid w:val="006B6318"/>
    <w:rsid w:val="006B6A5C"/>
    <w:rsid w:val="006B6BD2"/>
    <w:rsid w:val="006B7601"/>
    <w:rsid w:val="006C00B7"/>
    <w:rsid w:val="006C1474"/>
    <w:rsid w:val="006C16E0"/>
    <w:rsid w:val="006C202A"/>
    <w:rsid w:val="006C2FA6"/>
    <w:rsid w:val="006C3DF4"/>
    <w:rsid w:val="006C5C90"/>
    <w:rsid w:val="006C6994"/>
    <w:rsid w:val="006C6E54"/>
    <w:rsid w:val="006C7066"/>
    <w:rsid w:val="006C76FA"/>
    <w:rsid w:val="006D0AB2"/>
    <w:rsid w:val="006D0C85"/>
    <w:rsid w:val="006D1547"/>
    <w:rsid w:val="006D246F"/>
    <w:rsid w:val="006D25C2"/>
    <w:rsid w:val="006D330F"/>
    <w:rsid w:val="006D4387"/>
    <w:rsid w:val="006D442E"/>
    <w:rsid w:val="006D4449"/>
    <w:rsid w:val="006D4902"/>
    <w:rsid w:val="006D4E2D"/>
    <w:rsid w:val="006D5A01"/>
    <w:rsid w:val="006D5F94"/>
    <w:rsid w:val="006D6BAA"/>
    <w:rsid w:val="006D720E"/>
    <w:rsid w:val="006E0DFF"/>
    <w:rsid w:val="006E0E57"/>
    <w:rsid w:val="006E115F"/>
    <w:rsid w:val="006E2047"/>
    <w:rsid w:val="006E20CF"/>
    <w:rsid w:val="006E2747"/>
    <w:rsid w:val="006E2A50"/>
    <w:rsid w:val="006E2B8D"/>
    <w:rsid w:val="006E32E0"/>
    <w:rsid w:val="006E346B"/>
    <w:rsid w:val="006E484A"/>
    <w:rsid w:val="006E4F26"/>
    <w:rsid w:val="006E5149"/>
    <w:rsid w:val="006E52FE"/>
    <w:rsid w:val="006E6502"/>
    <w:rsid w:val="006E7060"/>
    <w:rsid w:val="006E7227"/>
    <w:rsid w:val="006E7E8F"/>
    <w:rsid w:val="006F08D6"/>
    <w:rsid w:val="006F092C"/>
    <w:rsid w:val="006F1189"/>
    <w:rsid w:val="006F219B"/>
    <w:rsid w:val="006F2233"/>
    <w:rsid w:val="006F268A"/>
    <w:rsid w:val="006F2723"/>
    <w:rsid w:val="006F30B5"/>
    <w:rsid w:val="006F49F7"/>
    <w:rsid w:val="006F6540"/>
    <w:rsid w:val="006F65FF"/>
    <w:rsid w:val="006F6722"/>
    <w:rsid w:val="006F70C2"/>
    <w:rsid w:val="006F749C"/>
    <w:rsid w:val="006F7AB4"/>
    <w:rsid w:val="006F7BED"/>
    <w:rsid w:val="00700182"/>
    <w:rsid w:val="007001C3"/>
    <w:rsid w:val="00700469"/>
    <w:rsid w:val="0070079C"/>
    <w:rsid w:val="007008D8"/>
    <w:rsid w:val="00700A04"/>
    <w:rsid w:val="00701202"/>
    <w:rsid w:val="00701491"/>
    <w:rsid w:val="00702104"/>
    <w:rsid w:val="00702AE2"/>
    <w:rsid w:val="0070320D"/>
    <w:rsid w:val="007032EC"/>
    <w:rsid w:val="0070348C"/>
    <w:rsid w:val="00703838"/>
    <w:rsid w:val="00703F8A"/>
    <w:rsid w:val="0070409A"/>
    <w:rsid w:val="00704AE6"/>
    <w:rsid w:val="00704D8F"/>
    <w:rsid w:val="00704F15"/>
    <w:rsid w:val="00705A19"/>
    <w:rsid w:val="00707A06"/>
    <w:rsid w:val="00707D5C"/>
    <w:rsid w:val="00711E67"/>
    <w:rsid w:val="0071274F"/>
    <w:rsid w:val="007130AB"/>
    <w:rsid w:val="007135A6"/>
    <w:rsid w:val="0071382B"/>
    <w:rsid w:val="00714799"/>
    <w:rsid w:val="00714E02"/>
    <w:rsid w:val="00714E29"/>
    <w:rsid w:val="00715ABA"/>
    <w:rsid w:val="00715B78"/>
    <w:rsid w:val="00715E9B"/>
    <w:rsid w:val="00715EA8"/>
    <w:rsid w:val="007203A9"/>
    <w:rsid w:val="00721711"/>
    <w:rsid w:val="0072235F"/>
    <w:rsid w:val="00722A20"/>
    <w:rsid w:val="00722B66"/>
    <w:rsid w:val="0072430B"/>
    <w:rsid w:val="00724945"/>
    <w:rsid w:val="007249A5"/>
    <w:rsid w:val="00724ABE"/>
    <w:rsid w:val="00724AFD"/>
    <w:rsid w:val="0072584D"/>
    <w:rsid w:val="007258B0"/>
    <w:rsid w:val="00725B61"/>
    <w:rsid w:val="00725F69"/>
    <w:rsid w:val="00726BC7"/>
    <w:rsid w:val="007302C8"/>
    <w:rsid w:val="00730884"/>
    <w:rsid w:val="0073114A"/>
    <w:rsid w:val="0073185B"/>
    <w:rsid w:val="007323E8"/>
    <w:rsid w:val="007327B1"/>
    <w:rsid w:val="00732BD4"/>
    <w:rsid w:val="00733653"/>
    <w:rsid w:val="007339B2"/>
    <w:rsid w:val="00733AC2"/>
    <w:rsid w:val="00733B8A"/>
    <w:rsid w:val="00733CFF"/>
    <w:rsid w:val="00733D35"/>
    <w:rsid w:val="00734951"/>
    <w:rsid w:val="00734A4F"/>
    <w:rsid w:val="007357F8"/>
    <w:rsid w:val="00736056"/>
    <w:rsid w:val="00736107"/>
    <w:rsid w:val="00736A8C"/>
    <w:rsid w:val="00736AE1"/>
    <w:rsid w:val="007378A6"/>
    <w:rsid w:val="00737D7A"/>
    <w:rsid w:val="00737FB3"/>
    <w:rsid w:val="00740A6D"/>
    <w:rsid w:val="00740B20"/>
    <w:rsid w:val="00741A11"/>
    <w:rsid w:val="00741CF8"/>
    <w:rsid w:val="00742D03"/>
    <w:rsid w:val="00743624"/>
    <w:rsid w:val="00745D09"/>
    <w:rsid w:val="00745DFD"/>
    <w:rsid w:val="0074667F"/>
    <w:rsid w:val="007507F2"/>
    <w:rsid w:val="007511CD"/>
    <w:rsid w:val="00754026"/>
    <w:rsid w:val="00754331"/>
    <w:rsid w:val="0075451E"/>
    <w:rsid w:val="0075571F"/>
    <w:rsid w:val="00755904"/>
    <w:rsid w:val="00755D17"/>
    <w:rsid w:val="00756219"/>
    <w:rsid w:val="00756250"/>
    <w:rsid w:val="00757B51"/>
    <w:rsid w:val="007603C1"/>
    <w:rsid w:val="0076056E"/>
    <w:rsid w:val="00761834"/>
    <w:rsid w:val="0076201F"/>
    <w:rsid w:val="0076244A"/>
    <w:rsid w:val="007624CA"/>
    <w:rsid w:val="0076297E"/>
    <w:rsid w:val="00763688"/>
    <w:rsid w:val="00763D47"/>
    <w:rsid w:val="00763F5C"/>
    <w:rsid w:val="00764A6E"/>
    <w:rsid w:val="00766489"/>
    <w:rsid w:val="00766F16"/>
    <w:rsid w:val="007703B9"/>
    <w:rsid w:val="00770623"/>
    <w:rsid w:val="00771387"/>
    <w:rsid w:val="0077258D"/>
    <w:rsid w:val="00773034"/>
    <w:rsid w:val="00773738"/>
    <w:rsid w:val="007742A6"/>
    <w:rsid w:val="00774EF7"/>
    <w:rsid w:val="007758C3"/>
    <w:rsid w:val="007760B5"/>
    <w:rsid w:val="007769C0"/>
    <w:rsid w:val="007803DA"/>
    <w:rsid w:val="00780FC6"/>
    <w:rsid w:val="00781470"/>
    <w:rsid w:val="00781A49"/>
    <w:rsid w:val="00781D4D"/>
    <w:rsid w:val="00781E4B"/>
    <w:rsid w:val="0078207E"/>
    <w:rsid w:val="007826E7"/>
    <w:rsid w:val="0078272F"/>
    <w:rsid w:val="00782F5C"/>
    <w:rsid w:val="0078353C"/>
    <w:rsid w:val="00783782"/>
    <w:rsid w:val="00783B0C"/>
    <w:rsid w:val="0078421E"/>
    <w:rsid w:val="0078636E"/>
    <w:rsid w:val="00786E63"/>
    <w:rsid w:val="00786EF9"/>
    <w:rsid w:val="00787612"/>
    <w:rsid w:val="00787733"/>
    <w:rsid w:val="00787751"/>
    <w:rsid w:val="00787C4B"/>
    <w:rsid w:val="007907A7"/>
    <w:rsid w:val="007908EC"/>
    <w:rsid w:val="00791003"/>
    <w:rsid w:val="0079113B"/>
    <w:rsid w:val="00791322"/>
    <w:rsid w:val="00791AAF"/>
    <w:rsid w:val="007924B5"/>
    <w:rsid w:val="00792845"/>
    <w:rsid w:val="007928A5"/>
    <w:rsid w:val="00793FB8"/>
    <w:rsid w:val="00795309"/>
    <w:rsid w:val="007953EC"/>
    <w:rsid w:val="007959BC"/>
    <w:rsid w:val="00795D18"/>
    <w:rsid w:val="00795F6C"/>
    <w:rsid w:val="00796494"/>
    <w:rsid w:val="007968F1"/>
    <w:rsid w:val="007971EF"/>
    <w:rsid w:val="00797EE5"/>
    <w:rsid w:val="007A00C0"/>
    <w:rsid w:val="007A0306"/>
    <w:rsid w:val="007A09BB"/>
    <w:rsid w:val="007A25BF"/>
    <w:rsid w:val="007A27DC"/>
    <w:rsid w:val="007A2FC4"/>
    <w:rsid w:val="007A397C"/>
    <w:rsid w:val="007A4772"/>
    <w:rsid w:val="007A4AC2"/>
    <w:rsid w:val="007A5437"/>
    <w:rsid w:val="007A6074"/>
    <w:rsid w:val="007A6C27"/>
    <w:rsid w:val="007A74CE"/>
    <w:rsid w:val="007A761C"/>
    <w:rsid w:val="007B1269"/>
    <w:rsid w:val="007B13E7"/>
    <w:rsid w:val="007B1C68"/>
    <w:rsid w:val="007B1DF1"/>
    <w:rsid w:val="007B2D1B"/>
    <w:rsid w:val="007B2F4C"/>
    <w:rsid w:val="007B307D"/>
    <w:rsid w:val="007B30B0"/>
    <w:rsid w:val="007B581F"/>
    <w:rsid w:val="007B5E0F"/>
    <w:rsid w:val="007B6941"/>
    <w:rsid w:val="007B6DEE"/>
    <w:rsid w:val="007B7183"/>
    <w:rsid w:val="007B729A"/>
    <w:rsid w:val="007B7D53"/>
    <w:rsid w:val="007C05F8"/>
    <w:rsid w:val="007C1354"/>
    <w:rsid w:val="007C1517"/>
    <w:rsid w:val="007C176B"/>
    <w:rsid w:val="007C17BC"/>
    <w:rsid w:val="007C1B86"/>
    <w:rsid w:val="007C2566"/>
    <w:rsid w:val="007C2E2C"/>
    <w:rsid w:val="007C308F"/>
    <w:rsid w:val="007C39E0"/>
    <w:rsid w:val="007C3C2B"/>
    <w:rsid w:val="007C3E56"/>
    <w:rsid w:val="007C40FE"/>
    <w:rsid w:val="007C418A"/>
    <w:rsid w:val="007C4618"/>
    <w:rsid w:val="007C464B"/>
    <w:rsid w:val="007C4DB0"/>
    <w:rsid w:val="007C51A1"/>
    <w:rsid w:val="007C5C37"/>
    <w:rsid w:val="007C613D"/>
    <w:rsid w:val="007C6A16"/>
    <w:rsid w:val="007C6F5E"/>
    <w:rsid w:val="007C752A"/>
    <w:rsid w:val="007D080D"/>
    <w:rsid w:val="007D088F"/>
    <w:rsid w:val="007D0A9C"/>
    <w:rsid w:val="007D1B2E"/>
    <w:rsid w:val="007D244B"/>
    <w:rsid w:val="007D2822"/>
    <w:rsid w:val="007D2871"/>
    <w:rsid w:val="007D3770"/>
    <w:rsid w:val="007D3A2A"/>
    <w:rsid w:val="007D45E0"/>
    <w:rsid w:val="007D463B"/>
    <w:rsid w:val="007D494B"/>
    <w:rsid w:val="007D5B8A"/>
    <w:rsid w:val="007D5EFD"/>
    <w:rsid w:val="007D6FD0"/>
    <w:rsid w:val="007D7BBC"/>
    <w:rsid w:val="007E0A58"/>
    <w:rsid w:val="007E11D4"/>
    <w:rsid w:val="007E1643"/>
    <w:rsid w:val="007E19CE"/>
    <w:rsid w:val="007E1AA1"/>
    <w:rsid w:val="007E33A9"/>
    <w:rsid w:val="007E3A7E"/>
    <w:rsid w:val="007E664F"/>
    <w:rsid w:val="007E68B7"/>
    <w:rsid w:val="007E7E23"/>
    <w:rsid w:val="007F098F"/>
    <w:rsid w:val="007F0D87"/>
    <w:rsid w:val="007F0E8D"/>
    <w:rsid w:val="007F10E4"/>
    <w:rsid w:val="007F1149"/>
    <w:rsid w:val="007F1266"/>
    <w:rsid w:val="007F17A2"/>
    <w:rsid w:val="007F21E4"/>
    <w:rsid w:val="007F4218"/>
    <w:rsid w:val="007F50A2"/>
    <w:rsid w:val="007F50CD"/>
    <w:rsid w:val="007F51CD"/>
    <w:rsid w:val="007F587C"/>
    <w:rsid w:val="007F64DA"/>
    <w:rsid w:val="007F6ADC"/>
    <w:rsid w:val="007F7BEF"/>
    <w:rsid w:val="007F7DAB"/>
    <w:rsid w:val="007F7E52"/>
    <w:rsid w:val="00800361"/>
    <w:rsid w:val="00800AB6"/>
    <w:rsid w:val="00800B9F"/>
    <w:rsid w:val="00800DF4"/>
    <w:rsid w:val="00801253"/>
    <w:rsid w:val="008012BF"/>
    <w:rsid w:val="008015A4"/>
    <w:rsid w:val="00801E36"/>
    <w:rsid w:val="00802136"/>
    <w:rsid w:val="00802466"/>
    <w:rsid w:val="00802869"/>
    <w:rsid w:val="00803271"/>
    <w:rsid w:val="00803722"/>
    <w:rsid w:val="00804ADE"/>
    <w:rsid w:val="00805041"/>
    <w:rsid w:val="008052B2"/>
    <w:rsid w:val="0080539A"/>
    <w:rsid w:val="00805930"/>
    <w:rsid w:val="0080596F"/>
    <w:rsid w:val="00806A8C"/>
    <w:rsid w:val="00806FCE"/>
    <w:rsid w:val="00810049"/>
    <w:rsid w:val="00810128"/>
    <w:rsid w:val="00810CC1"/>
    <w:rsid w:val="00811883"/>
    <w:rsid w:val="008120B5"/>
    <w:rsid w:val="0081222D"/>
    <w:rsid w:val="00812A54"/>
    <w:rsid w:val="00812F1D"/>
    <w:rsid w:val="008131A9"/>
    <w:rsid w:val="0081382C"/>
    <w:rsid w:val="00813A3C"/>
    <w:rsid w:val="00813DBB"/>
    <w:rsid w:val="0081469E"/>
    <w:rsid w:val="008157C3"/>
    <w:rsid w:val="00815F7D"/>
    <w:rsid w:val="00816444"/>
    <w:rsid w:val="008178C2"/>
    <w:rsid w:val="008203EC"/>
    <w:rsid w:val="008203F1"/>
    <w:rsid w:val="008206CC"/>
    <w:rsid w:val="008206D5"/>
    <w:rsid w:val="00820D52"/>
    <w:rsid w:val="00820E38"/>
    <w:rsid w:val="00820FC3"/>
    <w:rsid w:val="00821961"/>
    <w:rsid w:val="00821C37"/>
    <w:rsid w:val="0082223C"/>
    <w:rsid w:val="008233DC"/>
    <w:rsid w:val="0082342A"/>
    <w:rsid w:val="008234FD"/>
    <w:rsid w:val="00824D61"/>
    <w:rsid w:val="008256BC"/>
    <w:rsid w:val="00825A12"/>
    <w:rsid w:val="0082603B"/>
    <w:rsid w:val="008261AD"/>
    <w:rsid w:val="0082640C"/>
    <w:rsid w:val="00826D45"/>
    <w:rsid w:val="00826F21"/>
    <w:rsid w:val="00827831"/>
    <w:rsid w:val="00827C74"/>
    <w:rsid w:val="0083037F"/>
    <w:rsid w:val="0083046A"/>
    <w:rsid w:val="00830AD6"/>
    <w:rsid w:val="0083106F"/>
    <w:rsid w:val="008312E1"/>
    <w:rsid w:val="00831949"/>
    <w:rsid w:val="008320A3"/>
    <w:rsid w:val="00832C10"/>
    <w:rsid w:val="00833667"/>
    <w:rsid w:val="008337D1"/>
    <w:rsid w:val="00833A16"/>
    <w:rsid w:val="00833BAA"/>
    <w:rsid w:val="00834742"/>
    <w:rsid w:val="008349AB"/>
    <w:rsid w:val="00835A98"/>
    <w:rsid w:val="00836F03"/>
    <w:rsid w:val="008378BD"/>
    <w:rsid w:val="00837BB7"/>
    <w:rsid w:val="008403FE"/>
    <w:rsid w:val="00840555"/>
    <w:rsid w:val="0084124E"/>
    <w:rsid w:val="00841688"/>
    <w:rsid w:val="008435FB"/>
    <w:rsid w:val="008459A0"/>
    <w:rsid w:val="00845CF1"/>
    <w:rsid w:val="00846191"/>
    <w:rsid w:val="008461A0"/>
    <w:rsid w:val="00847C4E"/>
    <w:rsid w:val="00847C9A"/>
    <w:rsid w:val="008506E3"/>
    <w:rsid w:val="0085072E"/>
    <w:rsid w:val="0085080A"/>
    <w:rsid w:val="00850CD1"/>
    <w:rsid w:val="0085139A"/>
    <w:rsid w:val="00852252"/>
    <w:rsid w:val="00852A96"/>
    <w:rsid w:val="00853C5F"/>
    <w:rsid w:val="008549AC"/>
    <w:rsid w:val="00854A88"/>
    <w:rsid w:val="008558E1"/>
    <w:rsid w:val="00855CF2"/>
    <w:rsid w:val="00855DFD"/>
    <w:rsid w:val="00856244"/>
    <w:rsid w:val="008565E4"/>
    <w:rsid w:val="00856B85"/>
    <w:rsid w:val="00857C1F"/>
    <w:rsid w:val="008600C6"/>
    <w:rsid w:val="00860185"/>
    <w:rsid w:val="008605BE"/>
    <w:rsid w:val="008619C7"/>
    <w:rsid w:val="00861C59"/>
    <w:rsid w:val="0086203A"/>
    <w:rsid w:val="00862365"/>
    <w:rsid w:val="008626A1"/>
    <w:rsid w:val="00862D3E"/>
    <w:rsid w:val="0086396D"/>
    <w:rsid w:val="00863B43"/>
    <w:rsid w:val="00866D8E"/>
    <w:rsid w:val="00867583"/>
    <w:rsid w:val="00867FD4"/>
    <w:rsid w:val="00870EFF"/>
    <w:rsid w:val="008717F7"/>
    <w:rsid w:val="00871DFB"/>
    <w:rsid w:val="0087260E"/>
    <w:rsid w:val="00872E0C"/>
    <w:rsid w:val="008736F5"/>
    <w:rsid w:val="008738C0"/>
    <w:rsid w:val="00873D11"/>
    <w:rsid w:val="008748EA"/>
    <w:rsid w:val="0087493A"/>
    <w:rsid w:val="00875FED"/>
    <w:rsid w:val="0087609A"/>
    <w:rsid w:val="008765C7"/>
    <w:rsid w:val="0087673A"/>
    <w:rsid w:val="008768D8"/>
    <w:rsid w:val="00876A4C"/>
    <w:rsid w:val="0087723A"/>
    <w:rsid w:val="00877F8C"/>
    <w:rsid w:val="00880B43"/>
    <w:rsid w:val="00880B45"/>
    <w:rsid w:val="00880BC9"/>
    <w:rsid w:val="00880D8E"/>
    <w:rsid w:val="00880E36"/>
    <w:rsid w:val="0088163A"/>
    <w:rsid w:val="00881BD8"/>
    <w:rsid w:val="00881F2C"/>
    <w:rsid w:val="008825ED"/>
    <w:rsid w:val="0088289E"/>
    <w:rsid w:val="00882912"/>
    <w:rsid w:val="00883D82"/>
    <w:rsid w:val="0088404C"/>
    <w:rsid w:val="008845F1"/>
    <w:rsid w:val="008848F2"/>
    <w:rsid w:val="00884B63"/>
    <w:rsid w:val="00884DE0"/>
    <w:rsid w:val="00886BC7"/>
    <w:rsid w:val="00886D08"/>
    <w:rsid w:val="008870A7"/>
    <w:rsid w:val="00887147"/>
    <w:rsid w:val="00887184"/>
    <w:rsid w:val="00887455"/>
    <w:rsid w:val="008877D2"/>
    <w:rsid w:val="00887980"/>
    <w:rsid w:val="00890403"/>
    <w:rsid w:val="00890E40"/>
    <w:rsid w:val="00891591"/>
    <w:rsid w:val="00892211"/>
    <w:rsid w:val="008927CE"/>
    <w:rsid w:val="00893DF4"/>
    <w:rsid w:val="00893E3E"/>
    <w:rsid w:val="00893E8B"/>
    <w:rsid w:val="0089404E"/>
    <w:rsid w:val="00894ED9"/>
    <w:rsid w:val="00895500"/>
    <w:rsid w:val="008958FA"/>
    <w:rsid w:val="00895E60"/>
    <w:rsid w:val="00896557"/>
    <w:rsid w:val="00896F2A"/>
    <w:rsid w:val="00897970"/>
    <w:rsid w:val="008A053C"/>
    <w:rsid w:val="008A0FD5"/>
    <w:rsid w:val="008A10E2"/>
    <w:rsid w:val="008A15B8"/>
    <w:rsid w:val="008A2353"/>
    <w:rsid w:val="008A2644"/>
    <w:rsid w:val="008A2756"/>
    <w:rsid w:val="008A3548"/>
    <w:rsid w:val="008A370B"/>
    <w:rsid w:val="008A4678"/>
    <w:rsid w:val="008A5E46"/>
    <w:rsid w:val="008A63A1"/>
    <w:rsid w:val="008A6BF8"/>
    <w:rsid w:val="008A6CFF"/>
    <w:rsid w:val="008B0380"/>
    <w:rsid w:val="008B0FBE"/>
    <w:rsid w:val="008B13A5"/>
    <w:rsid w:val="008B1461"/>
    <w:rsid w:val="008B17BA"/>
    <w:rsid w:val="008B2025"/>
    <w:rsid w:val="008B21E3"/>
    <w:rsid w:val="008B22C3"/>
    <w:rsid w:val="008B2642"/>
    <w:rsid w:val="008B2EC1"/>
    <w:rsid w:val="008B30D2"/>
    <w:rsid w:val="008B3CAF"/>
    <w:rsid w:val="008B3F16"/>
    <w:rsid w:val="008B5CD7"/>
    <w:rsid w:val="008B5F30"/>
    <w:rsid w:val="008B6538"/>
    <w:rsid w:val="008B6BD5"/>
    <w:rsid w:val="008B6F53"/>
    <w:rsid w:val="008B6F82"/>
    <w:rsid w:val="008B7AC8"/>
    <w:rsid w:val="008C0433"/>
    <w:rsid w:val="008C05AA"/>
    <w:rsid w:val="008C098A"/>
    <w:rsid w:val="008C0FD7"/>
    <w:rsid w:val="008C23F0"/>
    <w:rsid w:val="008C299E"/>
    <w:rsid w:val="008C2B5F"/>
    <w:rsid w:val="008C2F88"/>
    <w:rsid w:val="008C371E"/>
    <w:rsid w:val="008C3C35"/>
    <w:rsid w:val="008C4FD2"/>
    <w:rsid w:val="008C613C"/>
    <w:rsid w:val="008C6AAC"/>
    <w:rsid w:val="008C74ED"/>
    <w:rsid w:val="008C7A59"/>
    <w:rsid w:val="008D0024"/>
    <w:rsid w:val="008D1284"/>
    <w:rsid w:val="008D3AA6"/>
    <w:rsid w:val="008D48A5"/>
    <w:rsid w:val="008D4E2E"/>
    <w:rsid w:val="008D5F2B"/>
    <w:rsid w:val="008D615D"/>
    <w:rsid w:val="008D63D3"/>
    <w:rsid w:val="008D7877"/>
    <w:rsid w:val="008E0152"/>
    <w:rsid w:val="008E02EB"/>
    <w:rsid w:val="008E0390"/>
    <w:rsid w:val="008E0939"/>
    <w:rsid w:val="008E0A8F"/>
    <w:rsid w:val="008E1DE9"/>
    <w:rsid w:val="008E25B7"/>
    <w:rsid w:val="008E28EE"/>
    <w:rsid w:val="008E30AF"/>
    <w:rsid w:val="008E4421"/>
    <w:rsid w:val="008E4554"/>
    <w:rsid w:val="008E48D0"/>
    <w:rsid w:val="008E5250"/>
    <w:rsid w:val="008E563D"/>
    <w:rsid w:val="008E5BD9"/>
    <w:rsid w:val="008E5D87"/>
    <w:rsid w:val="008E5E84"/>
    <w:rsid w:val="008E6132"/>
    <w:rsid w:val="008E74A0"/>
    <w:rsid w:val="008E7602"/>
    <w:rsid w:val="008E78AA"/>
    <w:rsid w:val="008F126E"/>
    <w:rsid w:val="008F13D9"/>
    <w:rsid w:val="008F1B06"/>
    <w:rsid w:val="008F21E0"/>
    <w:rsid w:val="008F2CA9"/>
    <w:rsid w:val="008F3B92"/>
    <w:rsid w:val="008F4414"/>
    <w:rsid w:val="008F487F"/>
    <w:rsid w:val="008F556B"/>
    <w:rsid w:val="008F5849"/>
    <w:rsid w:val="008F59D7"/>
    <w:rsid w:val="008F6306"/>
    <w:rsid w:val="008F6A43"/>
    <w:rsid w:val="008F6D16"/>
    <w:rsid w:val="008F701D"/>
    <w:rsid w:val="008F7981"/>
    <w:rsid w:val="008F7E22"/>
    <w:rsid w:val="009027CB"/>
    <w:rsid w:val="009029C5"/>
    <w:rsid w:val="0090350E"/>
    <w:rsid w:val="00903AD1"/>
    <w:rsid w:val="00904502"/>
    <w:rsid w:val="009049EB"/>
    <w:rsid w:val="009052A5"/>
    <w:rsid w:val="00905B5A"/>
    <w:rsid w:val="00905C72"/>
    <w:rsid w:val="00905EBB"/>
    <w:rsid w:val="00906642"/>
    <w:rsid w:val="009078A6"/>
    <w:rsid w:val="00907938"/>
    <w:rsid w:val="00907F97"/>
    <w:rsid w:val="009105CD"/>
    <w:rsid w:val="0091096B"/>
    <w:rsid w:val="00911BEB"/>
    <w:rsid w:val="00911E72"/>
    <w:rsid w:val="009124FC"/>
    <w:rsid w:val="009130D3"/>
    <w:rsid w:val="009132AE"/>
    <w:rsid w:val="00913F02"/>
    <w:rsid w:val="009147FC"/>
    <w:rsid w:val="00914C4E"/>
    <w:rsid w:val="009159D0"/>
    <w:rsid w:val="00915A02"/>
    <w:rsid w:val="00915C6C"/>
    <w:rsid w:val="009160FD"/>
    <w:rsid w:val="009166DB"/>
    <w:rsid w:val="0091735E"/>
    <w:rsid w:val="00917914"/>
    <w:rsid w:val="00917A0C"/>
    <w:rsid w:val="00920123"/>
    <w:rsid w:val="0092141B"/>
    <w:rsid w:val="00921A10"/>
    <w:rsid w:val="00921D62"/>
    <w:rsid w:val="00922296"/>
    <w:rsid w:val="009236E1"/>
    <w:rsid w:val="009249DC"/>
    <w:rsid w:val="00924C30"/>
    <w:rsid w:val="00925991"/>
    <w:rsid w:val="009261E8"/>
    <w:rsid w:val="00927746"/>
    <w:rsid w:val="00927B97"/>
    <w:rsid w:val="00930C53"/>
    <w:rsid w:val="0093124F"/>
    <w:rsid w:val="0093190C"/>
    <w:rsid w:val="00931C37"/>
    <w:rsid w:val="0093206D"/>
    <w:rsid w:val="009323ED"/>
    <w:rsid w:val="009328C8"/>
    <w:rsid w:val="009333F3"/>
    <w:rsid w:val="00933500"/>
    <w:rsid w:val="00933AD1"/>
    <w:rsid w:val="0093405D"/>
    <w:rsid w:val="00934486"/>
    <w:rsid w:val="009350D6"/>
    <w:rsid w:val="009352F0"/>
    <w:rsid w:val="00935644"/>
    <w:rsid w:val="00935652"/>
    <w:rsid w:val="00935996"/>
    <w:rsid w:val="00936721"/>
    <w:rsid w:val="00936777"/>
    <w:rsid w:val="00936841"/>
    <w:rsid w:val="00936CD3"/>
    <w:rsid w:val="0094016A"/>
    <w:rsid w:val="00940261"/>
    <w:rsid w:val="00940430"/>
    <w:rsid w:val="00940623"/>
    <w:rsid w:val="0094117B"/>
    <w:rsid w:val="009412B6"/>
    <w:rsid w:val="00941D52"/>
    <w:rsid w:val="00941DB7"/>
    <w:rsid w:val="00941FA5"/>
    <w:rsid w:val="00942167"/>
    <w:rsid w:val="0094266D"/>
    <w:rsid w:val="00942F55"/>
    <w:rsid w:val="00943691"/>
    <w:rsid w:val="00943F52"/>
    <w:rsid w:val="00944AD1"/>
    <w:rsid w:val="00944E6E"/>
    <w:rsid w:val="009452AD"/>
    <w:rsid w:val="00946150"/>
    <w:rsid w:val="00947DF5"/>
    <w:rsid w:val="0095042B"/>
    <w:rsid w:val="00950BB0"/>
    <w:rsid w:val="0095119D"/>
    <w:rsid w:val="009511B8"/>
    <w:rsid w:val="0095160D"/>
    <w:rsid w:val="00955201"/>
    <w:rsid w:val="00955369"/>
    <w:rsid w:val="009556E0"/>
    <w:rsid w:val="00955B2F"/>
    <w:rsid w:val="00957160"/>
    <w:rsid w:val="00957F59"/>
    <w:rsid w:val="00957FA7"/>
    <w:rsid w:val="00960193"/>
    <w:rsid w:val="00960586"/>
    <w:rsid w:val="009609C8"/>
    <w:rsid w:val="00962C27"/>
    <w:rsid w:val="009634A2"/>
    <w:rsid w:val="00963986"/>
    <w:rsid w:val="00963A66"/>
    <w:rsid w:val="00963B09"/>
    <w:rsid w:val="00963E56"/>
    <w:rsid w:val="009641E9"/>
    <w:rsid w:val="00964469"/>
    <w:rsid w:val="00964507"/>
    <w:rsid w:val="009648F0"/>
    <w:rsid w:val="009650C8"/>
    <w:rsid w:val="0096521A"/>
    <w:rsid w:val="009654FC"/>
    <w:rsid w:val="00965CDF"/>
    <w:rsid w:val="009662E4"/>
    <w:rsid w:val="009668C3"/>
    <w:rsid w:val="00966FFE"/>
    <w:rsid w:val="009672B7"/>
    <w:rsid w:val="009672FA"/>
    <w:rsid w:val="00967F06"/>
    <w:rsid w:val="00967F0A"/>
    <w:rsid w:val="0097020D"/>
    <w:rsid w:val="00970814"/>
    <w:rsid w:val="0097103D"/>
    <w:rsid w:val="009718CB"/>
    <w:rsid w:val="00971B5D"/>
    <w:rsid w:val="00973A5B"/>
    <w:rsid w:val="00973B64"/>
    <w:rsid w:val="00974180"/>
    <w:rsid w:val="009742EC"/>
    <w:rsid w:val="00974582"/>
    <w:rsid w:val="00974AF2"/>
    <w:rsid w:val="00974D9B"/>
    <w:rsid w:val="00974FD7"/>
    <w:rsid w:val="00975BB7"/>
    <w:rsid w:val="00975FBD"/>
    <w:rsid w:val="009760C1"/>
    <w:rsid w:val="0097678E"/>
    <w:rsid w:val="0097701D"/>
    <w:rsid w:val="00977E35"/>
    <w:rsid w:val="009800DB"/>
    <w:rsid w:val="009801D3"/>
    <w:rsid w:val="00980210"/>
    <w:rsid w:val="009802F6"/>
    <w:rsid w:val="00980877"/>
    <w:rsid w:val="00980DD0"/>
    <w:rsid w:val="00980F48"/>
    <w:rsid w:val="00981871"/>
    <w:rsid w:val="00981AE3"/>
    <w:rsid w:val="00981E28"/>
    <w:rsid w:val="009826BB"/>
    <w:rsid w:val="00982A5F"/>
    <w:rsid w:val="00982DA9"/>
    <w:rsid w:val="00982EA9"/>
    <w:rsid w:val="00982EC9"/>
    <w:rsid w:val="00983699"/>
    <w:rsid w:val="009838A3"/>
    <w:rsid w:val="00984397"/>
    <w:rsid w:val="009846C9"/>
    <w:rsid w:val="00984FF8"/>
    <w:rsid w:val="00985208"/>
    <w:rsid w:val="0098526B"/>
    <w:rsid w:val="00985E83"/>
    <w:rsid w:val="00986FFF"/>
    <w:rsid w:val="00987201"/>
    <w:rsid w:val="00987A9D"/>
    <w:rsid w:val="00987FF9"/>
    <w:rsid w:val="00990740"/>
    <w:rsid w:val="0099212E"/>
    <w:rsid w:val="00992EA5"/>
    <w:rsid w:val="009931B4"/>
    <w:rsid w:val="00993606"/>
    <w:rsid w:val="009936B6"/>
    <w:rsid w:val="009944B4"/>
    <w:rsid w:val="009944C0"/>
    <w:rsid w:val="00995DBC"/>
    <w:rsid w:val="009964AD"/>
    <w:rsid w:val="00996D28"/>
    <w:rsid w:val="0099744A"/>
    <w:rsid w:val="00997F70"/>
    <w:rsid w:val="009A0F2E"/>
    <w:rsid w:val="009A1E55"/>
    <w:rsid w:val="009A1E86"/>
    <w:rsid w:val="009A2090"/>
    <w:rsid w:val="009A2255"/>
    <w:rsid w:val="009A31E1"/>
    <w:rsid w:val="009A35F4"/>
    <w:rsid w:val="009A362D"/>
    <w:rsid w:val="009A37E2"/>
    <w:rsid w:val="009A389A"/>
    <w:rsid w:val="009A38F0"/>
    <w:rsid w:val="009A3C78"/>
    <w:rsid w:val="009A3E14"/>
    <w:rsid w:val="009A48E2"/>
    <w:rsid w:val="009A4C92"/>
    <w:rsid w:val="009A52B2"/>
    <w:rsid w:val="009A5523"/>
    <w:rsid w:val="009A629C"/>
    <w:rsid w:val="009A6734"/>
    <w:rsid w:val="009A7726"/>
    <w:rsid w:val="009A7C4C"/>
    <w:rsid w:val="009B027C"/>
    <w:rsid w:val="009B11A7"/>
    <w:rsid w:val="009B1251"/>
    <w:rsid w:val="009B24D8"/>
    <w:rsid w:val="009B25AF"/>
    <w:rsid w:val="009B291C"/>
    <w:rsid w:val="009B2A82"/>
    <w:rsid w:val="009B2C68"/>
    <w:rsid w:val="009B33F4"/>
    <w:rsid w:val="009B426F"/>
    <w:rsid w:val="009B600B"/>
    <w:rsid w:val="009B644A"/>
    <w:rsid w:val="009B75AF"/>
    <w:rsid w:val="009C087C"/>
    <w:rsid w:val="009C15FA"/>
    <w:rsid w:val="009C1DD3"/>
    <w:rsid w:val="009C26C0"/>
    <w:rsid w:val="009C372D"/>
    <w:rsid w:val="009C428F"/>
    <w:rsid w:val="009C457E"/>
    <w:rsid w:val="009C492E"/>
    <w:rsid w:val="009C4A96"/>
    <w:rsid w:val="009C4E23"/>
    <w:rsid w:val="009C4EBD"/>
    <w:rsid w:val="009C5220"/>
    <w:rsid w:val="009C53C8"/>
    <w:rsid w:val="009C576D"/>
    <w:rsid w:val="009C5935"/>
    <w:rsid w:val="009C6AE8"/>
    <w:rsid w:val="009C6CF2"/>
    <w:rsid w:val="009C6E59"/>
    <w:rsid w:val="009C74C7"/>
    <w:rsid w:val="009C7AE5"/>
    <w:rsid w:val="009C7EA0"/>
    <w:rsid w:val="009D087C"/>
    <w:rsid w:val="009D0BAC"/>
    <w:rsid w:val="009D0ED0"/>
    <w:rsid w:val="009D15EA"/>
    <w:rsid w:val="009D21FB"/>
    <w:rsid w:val="009D265F"/>
    <w:rsid w:val="009D28B6"/>
    <w:rsid w:val="009D3947"/>
    <w:rsid w:val="009D4157"/>
    <w:rsid w:val="009D46D7"/>
    <w:rsid w:val="009D4EF2"/>
    <w:rsid w:val="009D5439"/>
    <w:rsid w:val="009D5C11"/>
    <w:rsid w:val="009D5E91"/>
    <w:rsid w:val="009D684D"/>
    <w:rsid w:val="009D6C1C"/>
    <w:rsid w:val="009D6DBD"/>
    <w:rsid w:val="009D7017"/>
    <w:rsid w:val="009D748D"/>
    <w:rsid w:val="009D7AA0"/>
    <w:rsid w:val="009D7C69"/>
    <w:rsid w:val="009E0878"/>
    <w:rsid w:val="009E18C4"/>
    <w:rsid w:val="009E2899"/>
    <w:rsid w:val="009E2BAD"/>
    <w:rsid w:val="009E2E79"/>
    <w:rsid w:val="009E57DB"/>
    <w:rsid w:val="009E61A0"/>
    <w:rsid w:val="009E68EF"/>
    <w:rsid w:val="009E6F1F"/>
    <w:rsid w:val="009F25E2"/>
    <w:rsid w:val="009F26A6"/>
    <w:rsid w:val="009F2882"/>
    <w:rsid w:val="009F29A1"/>
    <w:rsid w:val="009F3626"/>
    <w:rsid w:val="009F3F52"/>
    <w:rsid w:val="009F5248"/>
    <w:rsid w:val="009F52FC"/>
    <w:rsid w:val="009F5D15"/>
    <w:rsid w:val="009F5DE4"/>
    <w:rsid w:val="009F6291"/>
    <w:rsid w:val="009F6346"/>
    <w:rsid w:val="009F6426"/>
    <w:rsid w:val="00A00ACB"/>
    <w:rsid w:val="00A00B4F"/>
    <w:rsid w:val="00A01E30"/>
    <w:rsid w:val="00A02A44"/>
    <w:rsid w:val="00A02DAE"/>
    <w:rsid w:val="00A03B91"/>
    <w:rsid w:val="00A04640"/>
    <w:rsid w:val="00A04659"/>
    <w:rsid w:val="00A04718"/>
    <w:rsid w:val="00A04995"/>
    <w:rsid w:val="00A05DD1"/>
    <w:rsid w:val="00A06333"/>
    <w:rsid w:val="00A064F5"/>
    <w:rsid w:val="00A06E82"/>
    <w:rsid w:val="00A075D2"/>
    <w:rsid w:val="00A078CC"/>
    <w:rsid w:val="00A07CFB"/>
    <w:rsid w:val="00A11458"/>
    <w:rsid w:val="00A11620"/>
    <w:rsid w:val="00A11AB4"/>
    <w:rsid w:val="00A11E2D"/>
    <w:rsid w:val="00A11E6D"/>
    <w:rsid w:val="00A129EF"/>
    <w:rsid w:val="00A12E52"/>
    <w:rsid w:val="00A13BBD"/>
    <w:rsid w:val="00A147BB"/>
    <w:rsid w:val="00A148FB"/>
    <w:rsid w:val="00A14902"/>
    <w:rsid w:val="00A14CC4"/>
    <w:rsid w:val="00A14E3F"/>
    <w:rsid w:val="00A15BA9"/>
    <w:rsid w:val="00A15DF8"/>
    <w:rsid w:val="00A167C8"/>
    <w:rsid w:val="00A16904"/>
    <w:rsid w:val="00A1762A"/>
    <w:rsid w:val="00A2013E"/>
    <w:rsid w:val="00A202F8"/>
    <w:rsid w:val="00A20312"/>
    <w:rsid w:val="00A20AA7"/>
    <w:rsid w:val="00A21C5A"/>
    <w:rsid w:val="00A21DDA"/>
    <w:rsid w:val="00A2204F"/>
    <w:rsid w:val="00A2235C"/>
    <w:rsid w:val="00A225A8"/>
    <w:rsid w:val="00A226C6"/>
    <w:rsid w:val="00A251DE"/>
    <w:rsid w:val="00A255CE"/>
    <w:rsid w:val="00A255F0"/>
    <w:rsid w:val="00A26DF3"/>
    <w:rsid w:val="00A270C4"/>
    <w:rsid w:val="00A272DD"/>
    <w:rsid w:val="00A27E28"/>
    <w:rsid w:val="00A30ACF"/>
    <w:rsid w:val="00A3135D"/>
    <w:rsid w:val="00A315F5"/>
    <w:rsid w:val="00A31E88"/>
    <w:rsid w:val="00A32A31"/>
    <w:rsid w:val="00A33257"/>
    <w:rsid w:val="00A33A11"/>
    <w:rsid w:val="00A33AFB"/>
    <w:rsid w:val="00A343D6"/>
    <w:rsid w:val="00A358C4"/>
    <w:rsid w:val="00A36400"/>
    <w:rsid w:val="00A36796"/>
    <w:rsid w:val="00A3682E"/>
    <w:rsid w:val="00A37792"/>
    <w:rsid w:val="00A37A66"/>
    <w:rsid w:val="00A37C1E"/>
    <w:rsid w:val="00A40318"/>
    <w:rsid w:val="00A40C03"/>
    <w:rsid w:val="00A413D1"/>
    <w:rsid w:val="00A41612"/>
    <w:rsid w:val="00A41EF3"/>
    <w:rsid w:val="00A41F7E"/>
    <w:rsid w:val="00A4278A"/>
    <w:rsid w:val="00A43383"/>
    <w:rsid w:val="00A43E17"/>
    <w:rsid w:val="00A44995"/>
    <w:rsid w:val="00A44BC6"/>
    <w:rsid w:val="00A44C87"/>
    <w:rsid w:val="00A451A8"/>
    <w:rsid w:val="00A45DD3"/>
    <w:rsid w:val="00A4753F"/>
    <w:rsid w:val="00A50A49"/>
    <w:rsid w:val="00A50C62"/>
    <w:rsid w:val="00A51633"/>
    <w:rsid w:val="00A51845"/>
    <w:rsid w:val="00A522D5"/>
    <w:rsid w:val="00A52923"/>
    <w:rsid w:val="00A535EB"/>
    <w:rsid w:val="00A5383D"/>
    <w:rsid w:val="00A53ABC"/>
    <w:rsid w:val="00A55AF2"/>
    <w:rsid w:val="00A56F35"/>
    <w:rsid w:val="00A57683"/>
    <w:rsid w:val="00A603E8"/>
    <w:rsid w:val="00A60758"/>
    <w:rsid w:val="00A613F4"/>
    <w:rsid w:val="00A61882"/>
    <w:rsid w:val="00A61886"/>
    <w:rsid w:val="00A61CF8"/>
    <w:rsid w:val="00A61D39"/>
    <w:rsid w:val="00A6387F"/>
    <w:rsid w:val="00A6418A"/>
    <w:rsid w:val="00A649D4"/>
    <w:rsid w:val="00A64CFF"/>
    <w:rsid w:val="00A64EE7"/>
    <w:rsid w:val="00A653DE"/>
    <w:rsid w:val="00A6582D"/>
    <w:rsid w:val="00A659DB"/>
    <w:rsid w:val="00A65EC1"/>
    <w:rsid w:val="00A669DF"/>
    <w:rsid w:val="00A67912"/>
    <w:rsid w:val="00A70148"/>
    <w:rsid w:val="00A7027B"/>
    <w:rsid w:val="00A7032D"/>
    <w:rsid w:val="00A7077B"/>
    <w:rsid w:val="00A710ED"/>
    <w:rsid w:val="00A71ADF"/>
    <w:rsid w:val="00A724E2"/>
    <w:rsid w:val="00A73780"/>
    <w:rsid w:val="00A737D6"/>
    <w:rsid w:val="00A74235"/>
    <w:rsid w:val="00A7534D"/>
    <w:rsid w:val="00A754B7"/>
    <w:rsid w:val="00A75FA2"/>
    <w:rsid w:val="00A76DCF"/>
    <w:rsid w:val="00A76F18"/>
    <w:rsid w:val="00A7727A"/>
    <w:rsid w:val="00A77558"/>
    <w:rsid w:val="00A7798C"/>
    <w:rsid w:val="00A77F1B"/>
    <w:rsid w:val="00A80805"/>
    <w:rsid w:val="00A80EE0"/>
    <w:rsid w:val="00A80FE1"/>
    <w:rsid w:val="00A811B2"/>
    <w:rsid w:val="00A81729"/>
    <w:rsid w:val="00A82DCF"/>
    <w:rsid w:val="00A8375E"/>
    <w:rsid w:val="00A83902"/>
    <w:rsid w:val="00A839E4"/>
    <w:rsid w:val="00A83C0F"/>
    <w:rsid w:val="00A84000"/>
    <w:rsid w:val="00A84E13"/>
    <w:rsid w:val="00A85490"/>
    <w:rsid w:val="00A86189"/>
    <w:rsid w:val="00A86478"/>
    <w:rsid w:val="00A87303"/>
    <w:rsid w:val="00A879CB"/>
    <w:rsid w:val="00A91164"/>
    <w:rsid w:val="00A91801"/>
    <w:rsid w:val="00A9212E"/>
    <w:rsid w:val="00A92912"/>
    <w:rsid w:val="00A92E47"/>
    <w:rsid w:val="00A93FC7"/>
    <w:rsid w:val="00A94F18"/>
    <w:rsid w:val="00A959C4"/>
    <w:rsid w:val="00A95B9A"/>
    <w:rsid w:val="00A96C82"/>
    <w:rsid w:val="00AA0352"/>
    <w:rsid w:val="00AA0807"/>
    <w:rsid w:val="00AA0956"/>
    <w:rsid w:val="00AA21BF"/>
    <w:rsid w:val="00AA252C"/>
    <w:rsid w:val="00AA2A3C"/>
    <w:rsid w:val="00AA338D"/>
    <w:rsid w:val="00AA45FF"/>
    <w:rsid w:val="00AA4A6E"/>
    <w:rsid w:val="00AA73F2"/>
    <w:rsid w:val="00AA74D0"/>
    <w:rsid w:val="00AB06A7"/>
    <w:rsid w:val="00AB1928"/>
    <w:rsid w:val="00AB19DE"/>
    <w:rsid w:val="00AB29B4"/>
    <w:rsid w:val="00AB2FAA"/>
    <w:rsid w:val="00AB455B"/>
    <w:rsid w:val="00AB4B4B"/>
    <w:rsid w:val="00AB557C"/>
    <w:rsid w:val="00AB5AAE"/>
    <w:rsid w:val="00AB6230"/>
    <w:rsid w:val="00AB65B9"/>
    <w:rsid w:val="00AB68EC"/>
    <w:rsid w:val="00AB6CA2"/>
    <w:rsid w:val="00AB6E5E"/>
    <w:rsid w:val="00AB6FA2"/>
    <w:rsid w:val="00AB78D4"/>
    <w:rsid w:val="00AB7DFE"/>
    <w:rsid w:val="00AC046A"/>
    <w:rsid w:val="00AC0578"/>
    <w:rsid w:val="00AC06FE"/>
    <w:rsid w:val="00AC078A"/>
    <w:rsid w:val="00AC0EAF"/>
    <w:rsid w:val="00AC108D"/>
    <w:rsid w:val="00AC1540"/>
    <w:rsid w:val="00AC1CD1"/>
    <w:rsid w:val="00AC231F"/>
    <w:rsid w:val="00AC2975"/>
    <w:rsid w:val="00AC2E49"/>
    <w:rsid w:val="00AC3846"/>
    <w:rsid w:val="00AC3ED3"/>
    <w:rsid w:val="00AC45C3"/>
    <w:rsid w:val="00AC4F08"/>
    <w:rsid w:val="00AC5C14"/>
    <w:rsid w:val="00AC68BA"/>
    <w:rsid w:val="00AD02D6"/>
    <w:rsid w:val="00AD16E3"/>
    <w:rsid w:val="00AD22BE"/>
    <w:rsid w:val="00AD3873"/>
    <w:rsid w:val="00AD3FEF"/>
    <w:rsid w:val="00AD4669"/>
    <w:rsid w:val="00AD47D8"/>
    <w:rsid w:val="00AD4AE8"/>
    <w:rsid w:val="00AD5540"/>
    <w:rsid w:val="00AD578E"/>
    <w:rsid w:val="00AD5C88"/>
    <w:rsid w:val="00AD6BCB"/>
    <w:rsid w:val="00AD7891"/>
    <w:rsid w:val="00AD7ECF"/>
    <w:rsid w:val="00AE0028"/>
    <w:rsid w:val="00AE09DC"/>
    <w:rsid w:val="00AE0A0D"/>
    <w:rsid w:val="00AE0DA3"/>
    <w:rsid w:val="00AE19EF"/>
    <w:rsid w:val="00AE1A2B"/>
    <w:rsid w:val="00AE23C2"/>
    <w:rsid w:val="00AE24C1"/>
    <w:rsid w:val="00AE2A92"/>
    <w:rsid w:val="00AE2B31"/>
    <w:rsid w:val="00AE2F3E"/>
    <w:rsid w:val="00AE303E"/>
    <w:rsid w:val="00AE3A9A"/>
    <w:rsid w:val="00AE3FC2"/>
    <w:rsid w:val="00AE4979"/>
    <w:rsid w:val="00AE6C8F"/>
    <w:rsid w:val="00AE71FF"/>
    <w:rsid w:val="00AE7586"/>
    <w:rsid w:val="00AF0587"/>
    <w:rsid w:val="00AF0897"/>
    <w:rsid w:val="00AF1450"/>
    <w:rsid w:val="00AF18EF"/>
    <w:rsid w:val="00AF19D5"/>
    <w:rsid w:val="00AF290C"/>
    <w:rsid w:val="00AF2D1A"/>
    <w:rsid w:val="00AF4A16"/>
    <w:rsid w:val="00AF4B4D"/>
    <w:rsid w:val="00AF4E71"/>
    <w:rsid w:val="00AF6161"/>
    <w:rsid w:val="00AF61C4"/>
    <w:rsid w:val="00AF6D14"/>
    <w:rsid w:val="00AF7470"/>
    <w:rsid w:val="00AF7AF7"/>
    <w:rsid w:val="00AF7EEF"/>
    <w:rsid w:val="00B008C0"/>
    <w:rsid w:val="00B00A1B"/>
    <w:rsid w:val="00B02482"/>
    <w:rsid w:val="00B02702"/>
    <w:rsid w:val="00B02A38"/>
    <w:rsid w:val="00B04602"/>
    <w:rsid w:val="00B04C54"/>
    <w:rsid w:val="00B04DF6"/>
    <w:rsid w:val="00B05208"/>
    <w:rsid w:val="00B057CE"/>
    <w:rsid w:val="00B05B52"/>
    <w:rsid w:val="00B05F29"/>
    <w:rsid w:val="00B0669F"/>
    <w:rsid w:val="00B06949"/>
    <w:rsid w:val="00B078D2"/>
    <w:rsid w:val="00B07DCD"/>
    <w:rsid w:val="00B07E1F"/>
    <w:rsid w:val="00B10098"/>
    <w:rsid w:val="00B10291"/>
    <w:rsid w:val="00B109F2"/>
    <w:rsid w:val="00B122F6"/>
    <w:rsid w:val="00B12ABD"/>
    <w:rsid w:val="00B13B44"/>
    <w:rsid w:val="00B13E54"/>
    <w:rsid w:val="00B14933"/>
    <w:rsid w:val="00B14F8A"/>
    <w:rsid w:val="00B150F4"/>
    <w:rsid w:val="00B16880"/>
    <w:rsid w:val="00B170A9"/>
    <w:rsid w:val="00B170C4"/>
    <w:rsid w:val="00B2034F"/>
    <w:rsid w:val="00B20682"/>
    <w:rsid w:val="00B2200B"/>
    <w:rsid w:val="00B227BD"/>
    <w:rsid w:val="00B22C2C"/>
    <w:rsid w:val="00B23AF8"/>
    <w:rsid w:val="00B24F51"/>
    <w:rsid w:val="00B25860"/>
    <w:rsid w:val="00B25BE3"/>
    <w:rsid w:val="00B25CB8"/>
    <w:rsid w:val="00B25F5A"/>
    <w:rsid w:val="00B269D4"/>
    <w:rsid w:val="00B270A3"/>
    <w:rsid w:val="00B303F3"/>
    <w:rsid w:val="00B310BF"/>
    <w:rsid w:val="00B312BB"/>
    <w:rsid w:val="00B31681"/>
    <w:rsid w:val="00B31B85"/>
    <w:rsid w:val="00B3207E"/>
    <w:rsid w:val="00B322DF"/>
    <w:rsid w:val="00B3289B"/>
    <w:rsid w:val="00B33CD3"/>
    <w:rsid w:val="00B34098"/>
    <w:rsid w:val="00B35385"/>
    <w:rsid w:val="00B3553B"/>
    <w:rsid w:val="00B35654"/>
    <w:rsid w:val="00B3571E"/>
    <w:rsid w:val="00B3596A"/>
    <w:rsid w:val="00B35B8D"/>
    <w:rsid w:val="00B35D15"/>
    <w:rsid w:val="00B3662F"/>
    <w:rsid w:val="00B36778"/>
    <w:rsid w:val="00B36A45"/>
    <w:rsid w:val="00B36E24"/>
    <w:rsid w:val="00B370B2"/>
    <w:rsid w:val="00B377DD"/>
    <w:rsid w:val="00B3795D"/>
    <w:rsid w:val="00B379DE"/>
    <w:rsid w:val="00B37FF6"/>
    <w:rsid w:val="00B4065E"/>
    <w:rsid w:val="00B4069E"/>
    <w:rsid w:val="00B40C8C"/>
    <w:rsid w:val="00B40D32"/>
    <w:rsid w:val="00B41456"/>
    <w:rsid w:val="00B41F2B"/>
    <w:rsid w:val="00B429BF"/>
    <w:rsid w:val="00B44102"/>
    <w:rsid w:val="00B445F6"/>
    <w:rsid w:val="00B44DF8"/>
    <w:rsid w:val="00B453E4"/>
    <w:rsid w:val="00B461DE"/>
    <w:rsid w:val="00B463EB"/>
    <w:rsid w:val="00B47256"/>
    <w:rsid w:val="00B479B5"/>
    <w:rsid w:val="00B47C2B"/>
    <w:rsid w:val="00B50112"/>
    <w:rsid w:val="00B5054D"/>
    <w:rsid w:val="00B505B6"/>
    <w:rsid w:val="00B50739"/>
    <w:rsid w:val="00B50857"/>
    <w:rsid w:val="00B523A7"/>
    <w:rsid w:val="00B52581"/>
    <w:rsid w:val="00B538CD"/>
    <w:rsid w:val="00B53CAF"/>
    <w:rsid w:val="00B54838"/>
    <w:rsid w:val="00B557CB"/>
    <w:rsid w:val="00B55824"/>
    <w:rsid w:val="00B55CA6"/>
    <w:rsid w:val="00B57C12"/>
    <w:rsid w:val="00B6037A"/>
    <w:rsid w:val="00B60A0E"/>
    <w:rsid w:val="00B60C91"/>
    <w:rsid w:val="00B6139F"/>
    <w:rsid w:val="00B613C2"/>
    <w:rsid w:val="00B620DA"/>
    <w:rsid w:val="00B63CBD"/>
    <w:rsid w:val="00B64FBB"/>
    <w:rsid w:val="00B65336"/>
    <w:rsid w:val="00B65AD0"/>
    <w:rsid w:val="00B664E2"/>
    <w:rsid w:val="00B66633"/>
    <w:rsid w:val="00B666CD"/>
    <w:rsid w:val="00B6692B"/>
    <w:rsid w:val="00B67878"/>
    <w:rsid w:val="00B701C4"/>
    <w:rsid w:val="00B70E11"/>
    <w:rsid w:val="00B7118D"/>
    <w:rsid w:val="00B711CA"/>
    <w:rsid w:val="00B71A6A"/>
    <w:rsid w:val="00B71F88"/>
    <w:rsid w:val="00B72448"/>
    <w:rsid w:val="00B72D38"/>
    <w:rsid w:val="00B74944"/>
    <w:rsid w:val="00B755D4"/>
    <w:rsid w:val="00B75603"/>
    <w:rsid w:val="00B7649B"/>
    <w:rsid w:val="00B76796"/>
    <w:rsid w:val="00B76DB1"/>
    <w:rsid w:val="00B77E03"/>
    <w:rsid w:val="00B80393"/>
    <w:rsid w:val="00B80D05"/>
    <w:rsid w:val="00B819B4"/>
    <w:rsid w:val="00B81ED8"/>
    <w:rsid w:val="00B82042"/>
    <w:rsid w:val="00B82560"/>
    <w:rsid w:val="00B825B4"/>
    <w:rsid w:val="00B83154"/>
    <w:rsid w:val="00B836D2"/>
    <w:rsid w:val="00B853AD"/>
    <w:rsid w:val="00B85B07"/>
    <w:rsid w:val="00B8701C"/>
    <w:rsid w:val="00B874F8"/>
    <w:rsid w:val="00B875A0"/>
    <w:rsid w:val="00B91D0D"/>
    <w:rsid w:val="00B91DC6"/>
    <w:rsid w:val="00B92DF3"/>
    <w:rsid w:val="00B93229"/>
    <w:rsid w:val="00B944BD"/>
    <w:rsid w:val="00B94A22"/>
    <w:rsid w:val="00B94DC0"/>
    <w:rsid w:val="00B950D5"/>
    <w:rsid w:val="00B955C4"/>
    <w:rsid w:val="00B95768"/>
    <w:rsid w:val="00B973B1"/>
    <w:rsid w:val="00B979DD"/>
    <w:rsid w:val="00BA051A"/>
    <w:rsid w:val="00BA31BC"/>
    <w:rsid w:val="00BA32CC"/>
    <w:rsid w:val="00BA3F3E"/>
    <w:rsid w:val="00BA4D1D"/>
    <w:rsid w:val="00BA54F1"/>
    <w:rsid w:val="00BA55F2"/>
    <w:rsid w:val="00BA5A85"/>
    <w:rsid w:val="00BA66E6"/>
    <w:rsid w:val="00BA74BE"/>
    <w:rsid w:val="00BA7E66"/>
    <w:rsid w:val="00BB00C3"/>
    <w:rsid w:val="00BB0895"/>
    <w:rsid w:val="00BB14F9"/>
    <w:rsid w:val="00BB1CC7"/>
    <w:rsid w:val="00BB1D51"/>
    <w:rsid w:val="00BB1ED1"/>
    <w:rsid w:val="00BB2953"/>
    <w:rsid w:val="00BB35D1"/>
    <w:rsid w:val="00BB3823"/>
    <w:rsid w:val="00BB385F"/>
    <w:rsid w:val="00BB49CD"/>
    <w:rsid w:val="00BB661C"/>
    <w:rsid w:val="00BB6761"/>
    <w:rsid w:val="00BB6DBB"/>
    <w:rsid w:val="00BB70B2"/>
    <w:rsid w:val="00BB71D5"/>
    <w:rsid w:val="00BB7B4D"/>
    <w:rsid w:val="00BB7EB0"/>
    <w:rsid w:val="00BC1938"/>
    <w:rsid w:val="00BC3BE0"/>
    <w:rsid w:val="00BC49AE"/>
    <w:rsid w:val="00BC5209"/>
    <w:rsid w:val="00BC5543"/>
    <w:rsid w:val="00BC6FFA"/>
    <w:rsid w:val="00BC73BE"/>
    <w:rsid w:val="00BC7AB3"/>
    <w:rsid w:val="00BC7BB4"/>
    <w:rsid w:val="00BD0308"/>
    <w:rsid w:val="00BD0330"/>
    <w:rsid w:val="00BD05AD"/>
    <w:rsid w:val="00BD0E75"/>
    <w:rsid w:val="00BD0EF9"/>
    <w:rsid w:val="00BD1FF1"/>
    <w:rsid w:val="00BD294F"/>
    <w:rsid w:val="00BD2B0B"/>
    <w:rsid w:val="00BD35ED"/>
    <w:rsid w:val="00BD3904"/>
    <w:rsid w:val="00BD3F0F"/>
    <w:rsid w:val="00BD441B"/>
    <w:rsid w:val="00BD449A"/>
    <w:rsid w:val="00BD4721"/>
    <w:rsid w:val="00BD6005"/>
    <w:rsid w:val="00BD635C"/>
    <w:rsid w:val="00BD749D"/>
    <w:rsid w:val="00BE010D"/>
    <w:rsid w:val="00BE0842"/>
    <w:rsid w:val="00BE0929"/>
    <w:rsid w:val="00BE0C27"/>
    <w:rsid w:val="00BE1720"/>
    <w:rsid w:val="00BE1B78"/>
    <w:rsid w:val="00BE2137"/>
    <w:rsid w:val="00BE2AA5"/>
    <w:rsid w:val="00BE3144"/>
    <w:rsid w:val="00BE4AED"/>
    <w:rsid w:val="00BE4D8F"/>
    <w:rsid w:val="00BE543B"/>
    <w:rsid w:val="00BE5657"/>
    <w:rsid w:val="00BE5A4F"/>
    <w:rsid w:val="00BE618A"/>
    <w:rsid w:val="00BE6727"/>
    <w:rsid w:val="00BE6E9D"/>
    <w:rsid w:val="00BE7694"/>
    <w:rsid w:val="00BF0406"/>
    <w:rsid w:val="00BF0676"/>
    <w:rsid w:val="00BF095B"/>
    <w:rsid w:val="00BF0E45"/>
    <w:rsid w:val="00BF114C"/>
    <w:rsid w:val="00BF18AF"/>
    <w:rsid w:val="00BF1A90"/>
    <w:rsid w:val="00BF1EA4"/>
    <w:rsid w:val="00BF2C62"/>
    <w:rsid w:val="00BF2E77"/>
    <w:rsid w:val="00BF4D4C"/>
    <w:rsid w:val="00BF5391"/>
    <w:rsid w:val="00BF5BB7"/>
    <w:rsid w:val="00BF63C9"/>
    <w:rsid w:val="00BF68B0"/>
    <w:rsid w:val="00C00EA0"/>
    <w:rsid w:val="00C0153C"/>
    <w:rsid w:val="00C0166C"/>
    <w:rsid w:val="00C01E73"/>
    <w:rsid w:val="00C025AE"/>
    <w:rsid w:val="00C02682"/>
    <w:rsid w:val="00C03F17"/>
    <w:rsid w:val="00C0434E"/>
    <w:rsid w:val="00C04C68"/>
    <w:rsid w:val="00C04D10"/>
    <w:rsid w:val="00C05250"/>
    <w:rsid w:val="00C0553C"/>
    <w:rsid w:val="00C05E66"/>
    <w:rsid w:val="00C0602E"/>
    <w:rsid w:val="00C063BE"/>
    <w:rsid w:val="00C0642E"/>
    <w:rsid w:val="00C06519"/>
    <w:rsid w:val="00C066B6"/>
    <w:rsid w:val="00C06711"/>
    <w:rsid w:val="00C06AE3"/>
    <w:rsid w:val="00C06B61"/>
    <w:rsid w:val="00C06CAF"/>
    <w:rsid w:val="00C06F65"/>
    <w:rsid w:val="00C1014D"/>
    <w:rsid w:val="00C103CC"/>
    <w:rsid w:val="00C105A5"/>
    <w:rsid w:val="00C10898"/>
    <w:rsid w:val="00C11361"/>
    <w:rsid w:val="00C11866"/>
    <w:rsid w:val="00C12287"/>
    <w:rsid w:val="00C122CC"/>
    <w:rsid w:val="00C124AD"/>
    <w:rsid w:val="00C12A62"/>
    <w:rsid w:val="00C13A00"/>
    <w:rsid w:val="00C14957"/>
    <w:rsid w:val="00C1498F"/>
    <w:rsid w:val="00C15368"/>
    <w:rsid w:val="00C1576A"/>
    <w:rsid w:val="00C159DA"/>
    <w:rsid w:val="00C16CB2"/>
    <w:rsid w:val="00C1718C"/>
    <w:rsid w:val="00C17644"/>
    <w:rsid w:val="00C17B64"/>
    <w:rsid w:val="00C17C11"/>
    <w:rsid w:val="00C17E0E"/>
    <w:rsid w:val="00C20110"/>
    <w:rsid w:val="00C206CC"/>
    <w:rsid w:val="00C20929"/>
    <w:rsid w:val="00C227DD"/>
    <w:rsid w:val="00C23302"/>
    <w:rsid w:val="00C2336C"/>
    <w:rsid w:val="00C236EA"/>
    <w:rsid w:val="00C243E7"/>
    <w:rsid w:val="00C247D0"/>
    <w:rsid w:val="00C251FB"/>
    <w:rsid w:val="00C264F8"/>
    <w:rsid w:val="00C26BFD"/>
    <w:rsid w:val="00C26C4C"/>
    <w:rsid w:val="00C279A7"/>
    <w:rsid w:val="00C307F4"/>
    <w:rsid w:val="00C309C1"/>
    <w:rsid w:val="00C309F6"/>
    <w:rsid w:val="00C31E76"/>
    <w:rsid w:val="00C32149"/>
    <w:rsid w:val="00C321C5"/>
    <w:rsid w:val="00C32260"/>
    <w:rsid w:val="00C323D7"/>
    <w:rsid w:val="00C32659"/>
    <w:rsid w:val="00C33C4F"/>
    <w:rsid w:val="00C34065"/>
    <w:rsid w:val="00C34D2B"/>
    <w:rsid w:val="00C34EE3"/>
    <w:rsid w:val="00C357C8"/>
    <w:rsid w:val="00C36CBC"/>
    <w:rsid w:val="00C36D3B"/>
    <w:rsid w:val="00C371A4"/>
    <w:rsid w:val="00C4053C"/>
    <w:rsid w:val="00C40BEA"/>
    <w:rsid w:val="00C41C31"/>
    <w:rsid w:val="00C4286A"/>
    <w:rsid w:val="00C4310B"/>
    <w:rsid w:val="00C431CA"/>
    <w:rsid w:val="00C441BD"/>
    <w:rsid w:val="00C44564"/>
    <w:rsid w:val="00C44B92"/>
    <w:rsid w:val="00C44ED2"/>
    <w:rsid w:val="00C455AF"/>
    <w:rsid w:val="00C45D95"/>
    <w:rsid w:val="00C46167"/>
    <w:rsid w:val="00C4618A"/>
    <w:rsid w:val="00C461C5"/>
    <w:rsid w:val="00C46E17"/>
    <w:rsid w:val="00C471DF"/>
    <w:rsid w:val="00C473A1"/>
    <w:rsid w:val="00C477AA"/>
    <w:rsid w:val="00C47808"/>
    <w:rsid w:val="00C47BAB"/>
    <w:rsid w:val="00C509F1"/>
    <w:rsid w:val="00C50B9B"/>
    <w:rsid w:val="00C51D7A"/>
    <w:rsid w:val="00C523A3"/>
    <w:rsid w:val="00C53064"/>
    <w:rsid w:val="00C53D0D"/>
    <w:rsid w:val="00C543B7"/>
    <w:rsid w:val="00C549F5"/>
    <w:rsid w:val="00C55020"/>
    <w:rsid w:val="00C5605E"/>
    <w:rsid w:val="00C560E2"/>
    <w:rsid w:val="00C563EE"/>
    <w:rsid w:val="00C571A3"/>
    <w:rsid w:val="00C57426"/>
    <w:rsid w:val="00C57F3F"/>
    <w:rsid w:val="00C62344"/>
    <w:rsid w:val="00C62AD4"/>
    <w:rsid w:val="00C62B92"/>
    <w:rsid w:val="00C63944"/>
    <w:rsid w:val="00C63A03"/>
    <w:rsid w:val="00C63E83"/>
    <w:rsid w:val="00C6426D"/>
    <w:rsid w:val="00C64B5F"/>
    <w:rsid w:val="00C65144"/>
    <w:rsid w:val="00C66339"/>
    <w:rsid w:val="00C67176"/>
    <w:rsid w:val="00C70520"/>
    <w:rsid w:val="00C705E3"/>
    <w:rsid w:val="00C70864"/>
    <w:rsid w:val="00C711FA"/>
    <w:rsid w:val="00C713AE"/>
    <w:rsid w:val="00C71438"/>
    <w:rsid w:val="00C718C7"/>
    <w:rsid w:val="00C718CC"/>
    <w:rsid w:val="00C71AD1"/>
    <w:rsid w:val="00C7214A"/>
    <w:rsid w:val="00C721CD"/>
    <w:rsid w:val="00C733F9"/>
    <w:rsid w:val="00C74209"/>
    <w:rsid w:val="00C744D0"/>
    <w:rsid w:val="00C7465F"/>
    <w:rsid w:val="00C7643A"/>
    <w:rsid w:val="00C76E7B"/>
    <w:rsid w:val="00C76FA6"/>
    <w:rsid w:val="00C778CA"/>
    <w:rsid w:val="00C8024A"/>
    <w:rsid w:val="00C8043E"/>
    <w:rsid w:val="00C80562"/>
    <w:rsid w:val="00C808C0"/>
    <w:rsid w:val="00C80912"/>
    <w:rsid w:val="00C81652"/>
    <w:rsid w:val="00C81D76"/>
    <w:rsid w:val="00C81E83"/>
    <w:rsid w:val="00C8252B"/>
    <w:rsid w:val="00C82558"/>
    <w:rsid w:val="00C82901"/>
    <w:rsid w:val="00C83C0F"/>
    <w:rsid w:val="00C83F56"/>
    <w:rsid w:val="00C8512E"/>
    <w:rsid w:val="00C85232"/>
    <w:rsid w:val="00C86BFD"/>
    <w:rsid w:val="00C86C41"/>
    <w:rsid w:val="00C86D88"/>
    <w:rsid w:val="00C86D90"/>
    <w:rsid w:val="00C87162"/>
    <w:rsid w:val="00C873E7"/>
    <w:rsid w:val="00C8743B"/>
    <w:rsid w:val="00C87C0B"/>
    <w:rsid w:val="00C90112"/>
    <w:rsid w:val="00C9073F"/>
    <w:rsid w:val="00C90F32"/>
    <w:rsid w:val="00C920AB"/>
    <w:rsid w:val="00C940B0"/>
    <w:rsid w:val="00C9458F"/>
    <w:rsid w:val="00C94F28"/>
    <w:rsid w:val="00C953DA"/>
    <w:rsid w:val="00C95946"/>
    <w:rsid w:val="00C97076"/>
    <w:rsid w:val="00C970EF"/>
    <w:rsid w:val="00CA0DB7"/>
    <w:rsid w:val="00CA0F45"/>
    <w:rsid w:val="00CA1B13"/>
    <w:rsid w:val="00CA2106"/>
    <w:rsid w:val="00CA27FB"/>
    <w:rsid w:val="00CA2B18"/>
    <w:rsid w:val="00CA2F2F"/>
    <w:rsid w:val="00CA3C8B"/>
    <w:rsid w:val="00CA4E0D"/>
    <w:rsid w:val="00CA570A"/>
    <w:rsid w:val="00CA65BB"/>
    <w:rsid w:val="00CA691B"/>
    <w:rsid w:val="00CA79EC"/>
    <w:rsid w:val="00CB06AE"/>
    <w:rsid w:val="00CB0BF5"/>
    <w:rsid w:val="00CB118B"/>
    <w:rsid w:val="00CB12F9"/>
    <w:rsid w:val="00CB29CE"/>
    <w:rsid w:val="00CB2DAD"/>
    <w:rsid w:val="00CB2FCF"/>
    <w:rsid w:val="00CB33F9"/>
    <w:rsid w:val="00CB347B"/>
    <w:rsid w:val="00CB3AB4"/>
    <w:rsid w:val="00CB41B3"/>
    <w:rsid w:val="00CC0D94"/>
    <w:rsid w:val="00CC0E24"/>
    <w:rsid w:val="00CC13F4"/>
    <w:rsid w:val="00CC148A"/>
    <w:rsid w:val="00CC1B41"/>
    <w:rsid w:val="00CC1CEE"/>
    <w:rsid w:val="00CC21EC"/>
    <w:rsid w:val="00CC2619"/>
    <w:rsid w:val="00CC2B85"/>
    <w:rsid w:val="00CC3648"/>
    <w:rsid w:val="00CC42BB"/>
    <w:rsid w:val="00CC507F"/>
    <w:rsid w:val="00CC6B98"/>
    <w:rsid w:val="00CC6D79"/>
    <w:rsid w:val="00CC7AE3"/>
    <w:rsid w:val="00CD0601"/>
    <w:rsid w:val="00CD06BA"/>
    <w:rsid w:val="00CD163D"/>
    <w:rsid w:val="00CD1A41"/>
    <w:rsid w:val="00CD1C9F"/>
    <w:rsid w:val="00CD1EBE"/>
    <w:rsid w:val="00CD250A"/>
    <w:rsid w:val="00CD27D8"/>
    <w:rsid w:val="00CD2AAF"/>
    <w:rsid w:val="00CD4231"/>
    <w:rsid w:val="00CD48A9"/>
    <w:rsid w:val="00CD4CDC"/>
    <w:rsid w:val="00CD5001"/>
    <w:rsid w:val="00CD527E"/>
    <w:rsid w:val="00CD5785"/>
    <w:rsid w:val="00CD624D"/>
    <w:rsid w:val="00CD646F"/>
    <w:rsid w:val="00CD6DF3"/>
    <w:rsid w:val="00CD70D1"/>
    <w:rsid w:val="00CD7329"/>
    <w:rsid w:val="00CD7365"/>
    <w:rsid w:val="00CD746A"/>
    <w:rsid w:val="00CD7DF3"/>
    <w:rsid w:val="00CE07C3"/>
    <w:rsid w:val="00CE1201"/>
    <w:rsid w:val="00CE1236"/>
    <w:rsid w:val="00CE2523"/>
    <w:rsid w:val="00CE328B"/>
    <w:rsid w:val="00CE4C0C"/>
    <w:rsid w:val="00CE4F58"/>
    <w:rsid w:val="00CE5416"/>
    <w:rsid w:val="00CE5AE9"/>
    <w:rsid w:val="00CE5B50"/>
    <w:rsid w:val="00CE5CD1"/>
    <w:rsid w:val="00CE5DAB"/>
    <w:rsid w:val="00CE661E"/>
    <w:rsid w:val="00CE6C28"/>
    <w:rsid w:val="00CE7267"/>
    <w:rsid w:val="00CE76DA"/>
    <w:rsid w:val="00CF02A0"/>
    <w:rsid w:val="00CF1C1E"/>
    <w:rsid w:val="00CF2220"/>
    <w:rsid w:val="00CF268D"/>
    <w:rsid w:val="00CF462A"/>
    <w:rsid w:val="00CF4A19"/>
    <w:rsid w:val="00CF53D1"/>
    <w:rsid w:val="00CF692D"/>
    <w:rsid w:val="00CF6DAF"/>
    <w:rsid w:val="00D01AE3"/>
    <w:rsid w:val="00D01CDD"/>
    <w:rsid w:val="00D033F2"/>
    <w:rsid w:val="00D03756"/>
    <w:rsid w:val="00D03F7B"/>
    <w:rsid w:val="00D04040"/>
    <w:rsid w:val="00D042F2"/>
    <w:rsid w:val="00D04309"/>
    <w:rsid w:val="00D044CC"/>
    <w:rsid w:val="00D0465E"/>
    <w:rsid w:val="00D05F8D"/>
    <w:rsid w:val="00D063D1"/>
    <w:rsid w:val="00D069C7"/>
    <w:rsid w:val="00D079F5"/>
    <w:rsid w:val="00D1072D"/>
    <w:rsid w:val="00D11735"/>
    <w:rsid w:val="00D12A32"/>
    <w:rsid w:val="00D12B12"/>
    <w:rsid w:val="00D12F8D"/>
    <w:rsid w:val="00D13194"/>
    <w:rsid w:val="00D13A45"/>
    <w:rsid w:val="00D14593"/>
    <w:rsid w:val="00D145F1"/>
    <w:rsid w:val="00D149E7"/>
    <w:rsid w:val="00D14AA2"/>
    <w:rsid w:val="00D14CCA"/>
    <w:rsid w:val="00D15632"/>
    <w:rsid w:val="00D15B48"/>
    <w:rsid w:val="00D15C99"/>
    <w:rsid w:val="00D20205"/>
    <w:rsid w:val="00D202F8"/>
    <w:rsid w:val="00D20776"/>
    <w:rsid w:val="00D2113B"/>
    <w:rsid w:val="00D2133B"/>
    <w:rsid w:val="00D224D5"/>
    <w:rsid w:val="00D230AB"/>
    <w:rsid w:val="00D252A9"/>
    <w:rsid w:val="00D268CB"/>
    <w:rsid w:val="00D26B2E"/>
    <w:rsid w:val="00D26B33"/>
    <w:rsid w:val="00D27398"/>
    <w:rsid w:val="00D300C3"/>
    <w:rsid w:val="00D3020D"/>
    <w:rsid w:val="00D30820"/>
    <w:rsid w:val="00D30A6A"/>
    <w:rsid w:val="00D3273C"/>
    <w:rsid w:val="00D33319"/>
    <w:rsid w:val="00D34887"/>
    <w:rsid w:val="00D34AB5"/>
    <w:rsid w:val="00D34B3B"/>
    <w:rsid w:val="00D34D04"/>
    <w:rsid w:val="00D351B6"/>
    <w:rsid w:val="00D352F0"/>
    <w:rsid w:val="00D35725"/>
    <w:rsid w:val="00D35911"/>
    <w:rsid w:val="00D3660F"/>
    <w:rsid w:val="00D36A00"/>
    <w:rsid w:val="00D37470"/>
    <w:rsid w:val="00D37822"/>
    <w:rsid w:val="00D40949"/>
    <w:rsid w:val="00D413FA"/>
    <w:rsid w:val="00D41DEA"/>
    <w:rsid w:val="00D41E19"/>
    <w:rsid w:val="00D424FF"/>
    <w:rsid w:val="00D42696"/>
    <w:rsid w:val="00D42DFD"/>
    <w:rsid w:val="00D43518"/>
    <w:rsid w:val="00D4360B"/>
    <w:rsid w:val="00D43C1C"/>
    <w:rsid w:val="00D44377"/>
    <w:rsid w:val="00D445C8"/>
    <w:rsid w:val="00D4471C"/>
    <w:rsid w:val="00D44BF3"/>
    <w:rsid w:val="00D454DF"/>
    <w:rsid w:val="00D4588F"/>
    <w:rsid w:val="00D4688E"/>
    <w:rsid w:val="00D46E0B"/>
    <w:rsid w:val="00D47086"/>
    <w:rsid w:val="00D47395"/>
    <w:rsid w:val="00D47858"/>
    <w:rsid w:val="00D51171"/>
    <w:rsid w:val="00D511B4"/>
    <w:rsid w:val="00D514D6"/>
    <w:rsid w:val="00D520C2"/>
    <w:rsid w:val="00D52B01"/>
    <w:rsid w:val="00D53511"/>
    <w:rsid w:val="00D538EC"/>
    <w:rsid w:val="00D53BEC"/>
    <w:rsid w:val="00D5409E"/>
    <w:rsid w:val="00D5429A"/>
    <w:rsid w:val="00D5497E"/>
    <w:rsid w:val="00D54FA7"/>
    <w:rsid w:val="00D55655"/>
    <w:rsid w:val="00D55C25"/>
    <w:rsid w:val="00D563E2"/>
    <w:rsid w:val="00D56583"/>
    <w:rsid w:val="00D56F65"/>
    <w:rsid w:val="00D57A49"/>
    <w:rsid w:val="00D605B9"/>
    <w:rsid w:val="00D60E4F"/>
    <w:rsid w:val="00D61176"/>
    <w:rsid w:val="00D62CEA"/>
    <w:rsid w:val="00D636BC"/>
    <w:rsid w:val="00D639BE"/>
    <w:rsid w:val="00D63F89"/>
    <w:rsid w:val="00D6440E"/>
    <w:rsid w:val="00D6534A"/>
    <w:rsid w:val="00D65A45"/>
    <w:rsid w:val="00D65FF5"/>
    <w:rsid w:val="00D661C9"/>
    <w:rsid w:val="00D6620F"/>
    <w:rsid w:val="00D662D2"/>
    <w:rsid w:val="00D66F4D"/>
    <w:rsid w:val="00D67640"/>
    <w:rsid w:val="00D67E1A"/>
    <w:rsid w:val="00D70368"/>
    <w:rsid w:val="00D7108A"/>
    <w:rsid w:val="00D71164"/>
    <w:rsid w:val="00D71902"/>
    <w:rsid w:val="00D71AC0"/>
    <w:rsid w:val="00D71B97"/>
    <w:rsid w:val="00D72387"/>
    <w:rsid w:val="00D72575"/>
    <w:rsid w:val="00D72EF4"/>
    <w:rsid w:val="00D74C88"/>
    <w:rsid w:val="00D76453"/>
    <w:rsid w:val="00D76B46"/>
    <w:rsid w:val="00D80232"/>
    <w:rsid w:val="00D81E3D"/>
    <w:rsid w:val="00D836E3"/>
    <w:rsid w:val="00D84BA0"/>
    <w:rsid w:val="00D8551F"/>
    <w:rsid w:val="00D85F6C"/>
    <w:rsid w:val="00D865E5"/>
    <w:rsid w:val="00D8795A"/>
    <w:rsid w:val="00D9071E"/>
    <w:rsid w:val="00D90CFE"/>
    <w:rsid w:val="00D91040"/>
    <w:rsid w:val="00D91BD1"/>
    <w:rsid w:val="00D924FB"/>
    <w:rsid w:val="00D92EB6"/>
    <w:rsid w:val="00D946AC"/>
    <w:rsid w:val="00D94F09"/>
    <w:rsid w:val="00D950DF"/>
    <w:rsid w:val="00D954B1"/>
    <w:rsid w:val="00D969BB"/>
    <w:rsid w:val="00D976F6"/>
    <w:rsid w:val="00D97701"/>
    <w:rsid w:val="00DA04F6"/>
    <w:rsid w:val="00DA04FD"/>
    <w:rsid w:val="00DA0D42"/>
    <w:rsid w:val="00DA1022"/>
    <w:rsid w:val="00DA13A6"/>
    <w:rsid w:val="00DA13EF"/>
    <w:rsid w:val="00DA180C"/>
    <w:rsid w:val="00DA1CEB"/>
    <w:rsid w:val="00DA1D45"/>
    <w:rsid w:val="00DA1E93"/>
    <w:rsid w:val="00DA202D"/>
    <w:rsid w:val="00DA33AB"/>
    <w:rsid w:val="00DA3961"/>
    <w:rsid w:val="00DA3B75"/>
    <w:rsid w:val="00DA4C4F"/>
    <w:rsid w:val="00DA6026"/>
    <w:rsid w:val="00DA66AD"/>
    <w:rsid w:val="00DA78D1"/>
    <w:rsid w:val="00DB03F4"/>
    <w:rsid w:val="00DB1162"/>
    <w:rsid w:val="00DB14C9"/>
    <w:rsid w:val="00DB19BC"/>
    <w:rsid w:val="00DB1D65"/>
    <w:rsid w:val="00DB2090"/>
    <w:rsid w:val="00DB2AE0"/>
    <w:rsid w:val="00DB2B03"/>
    <w:rsid w:val="00DB2D93"/>
    <w:rsid w:val="00DB327E"/>
    <w:rsid w:val="00DB41EF"/>
    <w:rsid w:val="00DB479C"/>
    <w:rsid w:val="00DB52B9"/>
    <w:rsid w:val="00DB587C"/>
    <w:rsid w:val="00DB624B"/>
    <w:rsid w:val="00DC05FF"/>
    <w:rsid w:val="00DC09E2"/>
    <w:rsid w:val="00DC145F"/>
    <w:rsid w:val="00DC1AEA"/>
    <w:rsid w:val="00DC3232"/>
    <w:rsid w:val="00DC3609"/>
    <w:rsid w:val="00DC4469"/>
    <w:rsid w:val="00DC4869"/>
    <w:rsid w:val="00DC48B5"/>
    <w:rsid w:val="00DC50F1"/>
    <w:rsid w:val="00DC531A"/>
    <w:rsid w:val="00DC66E1"/>
    <w:rsid w:val="00DC7EE1"/>
    <w:rsid w:val="00DD0FF3"/>
    <w:rsid w:val="00DD101A"/>
    <w:rsid w:val="00DD1C85"/>
    <w:rsid w:val="00DD2972"/>
    <w:rsid w:val="00DD2B5B"/>
    <w:rsid w:val="00DD41F1"/>
    <w:rsid w:val="00DD530C"/>
    <w:rsid w:val="00DD5744"/>
    <w:rsid w:val="00DD5DAB"/>
    <w:rsid w:val="00DD7075"/>
    <w:rsid w:val="00DD7B9E"/>
    <w:rsid w:val="00DE0056"/>
    <w:rsid w:val="00DE0254"/>
    <w:rsid w:val="00DE08B7"/>
    <w:rsid w:val="00DE15A2"/>
    <w:rsid w:val="00DE1714"/>
    <w:rsid w:val="00DE1ADF"/>
    <w:rsid w:val="00DE393A"/>
    <w:rsid w:val="00DE40BD"/>
    <w:rsid w:val="00DE4B0C"/>
    <w:rsid w:val="00DE4CF4"/>
    <w:rsid w:val="00DE518E"/>
    <w:rsid w:val="00DE5733"/>
    <w:rsid w:val="00DE628D"/>
    <w:rsid w:val="00DE63C5"/>
    <w:rsid w:val="00DE72A2"/>
    <w:rsid w:val="00DF07B1"/>
    <w:rsid w:val="00DF13EC"/>
    <w:rsid w:val="00DF1CDF"/>
    <w:rsid w:val="00DF20AD"/>
    <w:rsid w:val="00DF20BC"/>
    <w:rsid w:val="00DF21FE"/>
    <w:rsid w:val="00DF2264"/>
    <w:rsid w:val="00DF23B9"/>
    <w:rsid w:val="00DF2AF9"/>
    <w:rsid w:val="00DF2C65"/>
    <w:rsid w:val="00DF323C"/>
    <w:rsid w:val="00DF3264"/>
    <w:rsid w:val="00DF3485"/>
    <w:rsid w:val="00DF421B"/>
    <w:rsid w:val="00DF4431"/>
    <w:rsid w:val="00DF46AD"/>
    <w:rsid w:val="00DF4738"/>
    <w:rsid w:val="00DF4746"/>
    <w:rsid w:val="00DF4887"/>
    <w:rsid w:val="00DF548F"/>
    <w:rsid w:val="00DF5680"/>
    <w:rsid w:val="00DF5FC3"/>
    <w:rsid w:val="00DF61A7"/>
    <w:rsid w:val="00DF61C5"/>
    <w:rsid w:val="00DF6967"/>
    <w:rsid w:val="00DF6BC9"/>
    <w:rsid w:val="00DF7C05"/>
    <w:rsid w:val="00DF7E9A"/>
    <w:rsid w:val="00E0095D"/>
    <w:rsid w:val="00E0098F"/>
    <w:rsid w:val="00E01DDB"/>
    <w:rsid w:val="00E01FB8"/>
    <w:rsid w:val="00E02E1B"/>
    <w:rsid w:val="00E03227"/>
    <w:rsid w:val="00E03B58"/>
    <w:rsid w:val="00E04F7E"/>
    <w:rsid w:val="00E05D05"/>
    <w:rsid w:val="00E0642D"/>
    <w:rsid w:val="00E0701B"/>
    <w:rsid w:val="00E07221"/>
    <w:rsid w:val="00E10697"/>
    <w:rsid w:val="00E10B00"/>
    <w:rsid w:val="00E11832"/>
    <w:rsid w:val="00E12579"/>
    <w:rsid w:val="00E12607"/>
    <w:rsid w:val="00E12851"/>
    <w:rsid w:val="00E1301B"/>
    <w:rsid w:val="00E135B0"/>
    <w:rsid w:val="00E13FB1"/>
    <w:rsid w:val="00E1472F"/>
    <w:rsid w:val="00E148BC"/>
    <w:rsid w:val="00E14CB5"/>
    <w:rsid w:val="00E155C3"/>
    <w:rsid w:val="00E162E2"/>
    <w:rsid w:val="00E17096"/>
    <w:rsid w:val="00E174A4"/>
    <w:rsid w:val="00E178E6"/>
    <w:rsid w:val="00E179A8"/>
    <w:rsid w:val="00E17EEC"/>
    <w:rsid w:val="00E201D8"/>
    <w:rsid w:val="00E20A35"/>
    <w:rsid w:val="00E21188"/>
    <w:rsid w:val="00E214A7"/>
    <w:rsid w:val="00E216BF"/>
    <w:rsid w:val="00E21A57"/>
    <w:rsid w:val="00E21D74"/>
    <w:rsid w:val="00E21F73"/>
    <w:rsid w:val="00E22235"/>
    <w:rsid w:val="00E2238F"/>
    <w:rsid w:val="00E2353F"/>
    <w:rsid w:val="00E24464"/>
    <w:rsid w:val="00E24718"/>
    <w:rsid w:val="00E24DA8"/>
    <w:rsid w:val="00E2601C"/>
    <w:rsid w:val="00E2668C"/>
    <w:rsid w:val="00E266AA"/>
    <w:rsid w:val="00E269EC"/>
    <w:rsid w:val="00E277C7"/>
    <w:rsid w:val="00E279ED"/>
    <w:rsid w:val="00E3074A"/>
    <w:rsid w:val="00E3146A"/>
    <w:rsid w:val="00E3165B"/>
    <w:rsid w:val="00E31B91"/>
    <w:rsid w:val="00E32129"/>
    <w:rsid w:val="00E3288F"/>
    <w:rsid w:val="00E33063"/>
    <w:rsid w:val="00E34D60"/>
    <w:rsid w:val="00E34FEE"/>
    <w:rsid w:val="00E3517C"/>
    <w:rsid w:val="00E35191"/>
    <w:rsid w:val="00E359AD"/>
    <w:rsid w:val="00E36656"/>
    <w:rsid w:val="00E36AC2"/>
    <w:rsid w:val="00E36B02"/>
    <w:rsid w:val="00E379EA"/>
    <w:rsid w:val="00E40D13"/>
    <w:rsid w:val="00E41399"/>
    <w:rsid w:val="00E413FC"/>
    <w:rsid w:val="00E41C3E"/>
    <w:rsid w:val="00E42F0F"/>
    <w:rsid w:val="00E44B76"/>
    <w:rsid w:val="00E45831"/>
    <w:rsid w:val="00E4597A"/>
    <w:rsid w:val="00E469EF"/>
    <w:rsid w:val="00E4704C"/>
    <w:rsid w:val="00E470BE"/>
    <w:rsid w:val="00E47CD2"/>
    <w:rsid w:val="00E5074A"/>
    <w:rsid w:val="00E51388"/>
    <w:rsid w:val="00E52526"/>
    <w:rsid w:val="00E53D8F"/>
    <w:rsid w:val="00E53E29"/>
    <w:rsid w:val="00E54080"/>
    <w:rsid w:val="00E544A0"/>
    <w:rsid w:val="00E5499E"/>
    <w:rsid w:val="00E55DDB"/>
    <w:rsid w:val="00E56CC9"/>
    <w:rsid w:val="00E60E60"/>
    <w:rsid w:val="00E626A8"/>
    <w:rsid w:val="00E632BF"/>
    <w:rsid w:val="00E6370F"/>
    <w:rsid w:val="00E640B4"/>
    <w:rsid w:val="00E64595"/>
    <w:rsid w:val="00E64DA7"/>
    <w:rsid w:val="00E65905"/>
    <w:rsid w:val="00E65A43"/>
    <w:rsid w:val="00E6671D"/>
    <w:rsid w:val="00E669F0"/>
    <w:rsid w:val="00E671EB"/>
    <w:rsid w:val="00E67322"/>
    <w:rsid w:val="00E67A6B"/>
    <w:rsid w:val="00E704CC"/>
    <w:rsid w:val="00E70C89"/>
    <w:rsid w:val="00E722F6"/>
    <w:rsid w:val="00E72301"/>
    <w:rsid w:val="00E72921"/>
    <w:rsid w:val="00E73108"/>
    <w:rsid w:val="00E73E0B"/>
    <w:rsid w:val="00E740F0"/>
    <w:rsid w:val="00E74845"/>
    <w:rsid w:val="00E75BCC"/>
    <w:rsid w:val="00E7636C"/>
    <w:rsid w:val="00E764C1"/>
    <w:rsid w:val="00E77D05"/>
    <w:rsid w:val="00E77F9F"/>
    <w:rsid w:val="00E80D3C"/>
    <w:rsid w:val="00E813A2"/>
    <w:rsid w:val="00E8152E"/>
    <w:rsid w:val="00E822CA"/>
    <w:rsid w:val="00E82599"/>
    <w:rsid w:val="00E83894"/>
    <w:rsid w:val="00E83BD6"/>
    <w:rsid w:val="00E83CD8"/>
    <w:rsid w:val="00E83DD6"/>
    <w:rsid w:val="00E83DE6"/>
    <w:rsid w:val="00E84656"/>
    <w:rsid w:val="00E84B09"/>
    <w:rsid w:val="00E84E5F"/>
    <w:rsid w:val="00E8519D"/>
    <w:rsid w:val="00E85B12"/>
    <w:rsid w:val="00E85BE1"/>
    <w:rsid w:val="00E864C5"/>
    <w:rsid w:val="00E871E2"/>
    <w:rsid w:val="00E871FD"/>
    <w:rsid w:val="00E874D1"/>
    <w:rsid w:val="00E87B01"/>
    <w:rsid w:val="00E87BDE"/>
    <w:rsid w:val="00E90027"/>
    <w:rsid w:val="00E90D8E"/>
    <w:rsid w:val="00E91833"/>
    <w:rsid w:val="00E91BAD"/>
    <w:rsid w:val="00E922BB"/>
    <w:rsid w:val="00E9258F"/>
    <w:rsid w:val="00E9277B"/>
    <w:rsid w:val="00E92BF1"/>
    <w:rsid w:val="00E93390"/>
    <w:rsid w:val="00E9488F"/>
    <w:rsid w:val="00E94B62"/>
    <w:rsid w:val="00E968D0"/>
    <w:rsid w:val="00E96A43"/>
    <w:rsid w:val="00E97F1A"/>
    <w:rsid w:val="00EA04B7"/>
    <w:rsid w:val="00EA0677"/>
    <w:rsid w:val="00EA1DEC"/>
    <w:rsid w:val="00EA28E2"/>
    <w:rsid w:val="00EA2A76"/>
    <w:rsid w:val="00EA2EAE"/>
    <w:rsid w:val="00EA2EB3"/>
    <w:rsid w:val="00EA3957"/>
    <w:rsid w:val="00EA3DE9"/>
    <w:rsid w:val="00EA3EAA"/>
    <w:rsid w:val="00EA442F"/>
    <w:rsid w:val="00EA49B7"/>
    <w:rsid w:val="00EA4C3C"/>
    <w:rsid w:val="00EA657D"/>
    <w:rsid w:val="00EA7F0B"/>
    <w:rsid w:val="00EB1442"/>
    <w:rsid w:val="00EB1F74"/>
    <w:rsid w:val="00EB3B1D"/>
    <w:rsid w:val="00EB4217"/>
    <w:rsid w:val="00EB426B"/>
    <w:rsid w:val="00EB44ED"/>
    <w:rsid w:val="00EB5672"/>
    <w:rsid w:val="00EB65FE"/>
    <w:rsid w:val="00EB72DF"/>
    <w:rsid w:val="00EB7DBE"/>
    <w:rsid w:val="00EC053C"/>
    <w:rsid w:val="00EC0E78"/>
    <w:rsid w:val="00EC14C2"/>
    <w:rsid w:val="00EC1876"/>
    <w:rsid w:val="00EC2215"/>
    <w:rsid w:val="00EC24F8"/>
    <w:rsid w:val="00EC3060"/>
    <w:rsid w:val="00EC40CE"/>
    <w:rsid w:val="00EC4594"/>
    <w:rsid w:val="00EC4F2B"/>
    <w:rsid w:val="00EC54D8"/>
    <w:rsid w:val="00EC6C44"/>
    <w:rsid w:val="00EC6EAB"/>
    <w:rsid w:val="00EC741F"/>
    <w:rsid w:val="00EC76BB"/>
    <w:rsid w:val="00EC795D"/>
    <w:rsid w:val="00EC79A0"/>
    <w:rsid w:val="00ED034A"/>
    <w:rsid w:val="00ED03F1"/>
    <w:rsid w:val="00ED1339"/>
    <w:rsid w:val="00ED1447"/>
    <w:rsid w:val="00ED15A0"/>
    <w:rsid w:val="00ED1C34"/>
    <w:rsid w:val="00ED343A"/>
    <w:rsid w:val="00ED38FC"/>
    <w:rsid w:val="00ED3997"/>
    <w:rsid w:val="00ED3B99"/>
    <w:rsid w:val="00ED5765"/>
    <w:rsid w:val="00ED5A78"/>
    <w:rsid w:val="00ED5E17"/>
    <w:rsid w:val="00ED5EFD"/>
    <w:rsid w:val="00ED6245"/>
    <w:rsid w:val="00ED6321"/>
    <w:rsid w:val="00ED6899"/>
    <w:rsid w:val="00ED69C0"/>
    <w:rsid w:val="00ED70E4"/>
    <w:rsid w:val="00ED74F2"/>
    <w:rsid w:val="00ED7AEE"/>
    <w:rsid w:val="00EE006E"/>
    <w:rsid w:val="00EE00BE"/>
    <w:rsid w:val="00EE0AD0"/>
    <w:rsid w:val="00EE0AE5"/>
    <w:rsid w:val="00EE12AA"/>
    <w:rsid w:val="00EE1B5E"/>
    <w:rsid w:val="00EE1D3A"/>
    <w:rsid w:val="00EE2302"/>
    <w:rsid w:val="00EE2882"/>
    <w:rsid w:val="00EE3130"/>
    <w:rsid w:val="00EE360C"/>
    <w:rsid w:val="00EE41F0"/>
    <w:rsid w:val="00EE51B7"/>
    <w:rsid w:val="00EE5B7A"/>
    <w:rsid w:val="00EE668F"/>
    <w:rsid w:val="00EE702C"/>
    <w:rsid w:val="00EF0370"/>
    <w:rsid w:val="00EF0F6B"/>
    <w:rsid w:val="00EF247B"/>
    <w:rsid w:val="00EF2788"/>
    <w:rsid w:val="00EF36B8"/>
    <w:rsid w:val="00EF38BC"/>
    <w:rsid w:val="00EF51A0"/>
    <w:rsid w:val="00EF58EE"/>
    <w:rsid w:val="00EF63F9"/>
    <w:rsid w:val="00EF7480"/>
    <w:rsid w:val="00EF7646"/>
    <w:rsid w:val="00EF7911"/>
    <w:rsid w:val="00F003F3"/>
    <w:rsid w:val="00F0040A"/>
    <w:rsid w:val="00F00987"/>
    <w:rsid w:val="00F009CC"/>
    <w:rsid w:val="00F00F7A"/>
    <w:rsid w:val="00F01D51"/>
    <w:rsid w:val="00F01EEE"/>
    <w:rsid w:val="00F02920"/>
    <w:rsid w:val="00F02D6C"/>
    <w:rsid w:val="00F02EC0"/>
    <w:rsid w:val="00F0392F"/>
    <w:rsid w:val="00F03CE0"/>
    <w:rsid w:val="00F03EAD"/>
    <w:rsid w:val="00F042CE"/>
    <w:rsid w:val="00F04E68"/>
    <w:rsid w:val="00F05B11"/>
    <w:rsid w:val="00F061A0"/>
    <w:rsid w:val="00F07CB1"/>
    <w:rsid w:val="00F100F8"/>
    <w:rsid w:val="00F10372"/>
    <w:rsid w:val="00F1044E"/>
    <w:rsid w:val="00F105A8"/>
    <w:rsid w:val="00F11601"/>
    <w:rsid w:val="00F1171B"/>
    <w:rsid w:val="00F1188C"/>
    <w:rsid w:val="00F1196C"/>
    <w:rsid w:val="00F11A1D"/>
    <w:rsid w:val="00F11F63"/>
    <w:rsid w:val="00F11FB4"/>
    <w:rsid w:val="00F124CD"/>
    <w:rsid w:val="00F1257A"/>
    <w:rsid w:val="00F1342B"/>
    <w:rsid w:val="00F13A81"/>
    <w:rsid w:val="00F13D50"/>
    <w:rsid w:val="00F1459E"/>
    <w:rsid w:val="00F146F5"/>
    <w:rsid w:val="00F146F7"/>
    <w:rsid w:val="00F15485"/>
    <w:rsid w:val="00F155A4"/>
    <w:rsid w:val="00F16874"/>
    <w:rsid w:val="00F168F5"/>
    <w:rsid w:val="00F170AD"/>
    <w:rsid w:val="00F20227"/>
    <w:rsid w:val="00F205B7"/>
    <w:rsid w:val="00F2191C"/>
    <w:rsid w:val="00F22510"/>
    <w:rsid w:val="00F22CAB"/>
    <w:rsid w:val="00F22CF0"/>
    <w:rsid w:val="00F22ECB"/>
    <w:rsid w:val="00F23FE4"/>
    <w:rsid w:val="00F24CFB"/>
    <w:rsid w:val="00F259A7"/>
    <w:rsid w:val="00F25B57"/>
    <w:rsid w:val="00F25D71"/>
    <w:rsid w:val="00F25E7B"/>
    <w:rsid w:val="00F26004"/>
    <w:rsid w:val="00F2618D"/>
    <w:rsid w:val="00F26B3E"/>
    <w:rsid w:val="00F27E15"/>
    <w:rsid w:val="00F30099"/>
    <w:rsid w:val="00F317A6"/>
    <w:rsid w:val="00F32288"/>
    <w:rsid w:val="00F32C05"/>
    <w:rsid w:val="00F32D2F"/>
    <w:rsid w:val="00F32EAF"/>
    <w:rsid w:val="00F331AD"/>
    <w:rsid w:val="00F3413F"/>
    <w:rsid w:val="00F341D4"/>
    <w:rsid w:val="00F34689"/>
    <w:rsid w:val="00F347B6"/>
    <w:rsid w:val="00F34888"/>
    <w:rsid w:val="00F34C9E"/>
    <w:rsid w:val="00F352B4"/>
    <w:rsid w:val="00F35FFB"/>
    <w:rsid w:val="00F36DA5"/>
    <w:rsid w:val="00F3740A"/>
    <w:rsid w:val="00F40573"/>
    <w:rsid w:val="00F40935"/>
    <w:rsid w:val="00F410EB"/>
    <w:rsid w:val="00F41248"/>
    <w:rsid w:val="00F42CC1"/>
    <w:rsid w:val="00F433B1"/>
    <w:rsid w:val="00F434C2"/>
    <w:rsid w:val="00F43F85"/>
    <w:rsid w:val="00F44362"/>
    <w:rsid w:val="00F44C03"/>
    <w:rsid w:val="00F45035"/>
    <w:rsid w:val="00F45A46"/>
    <w:rsid w:val="00F45D10"/>
    <w:rsid w:val="00F45F9D"/>
    <w:rsid w:val="00F47BBE"/>
    <w:rsid w:val="00F505B2"/>
    <w:rsid w:val="00F507FF"/>
    <w:rsid w:val="00F519D9"/>
    <w:rsid w:val="00F52758"/>
    <w:rsid w:val="00F52C99"/>
    <w:rsid w:val="00F53120"/>
    <w:rsid w:val="00F53697"/>
    <w:rsid w:val="00F540C3"/>
    <w:rsid w:val="00F55052"/>
    <w:rsid w:val="00F5602E"/>
    <w:rsid w:val="00F56348"/>
    <w:rsid w:val="00F564D8"/>
    <w:rsid w:val="00F56580"/>
    <w:rsid w:val="00F57662"/>
    <w:rsid w:val="00F6126F"/>
    <w:rsid w:val="00F61EC6"/>
    <w:rsid w:val="00F627D3"/>
    <w:rsid w:val="00F62C68"/>
    <w:rsid w:val="00F6331F"/>
    <w:rsid w:val="00F63E30"/>
    <w:rsid w:val="00F6405B"/>
    <w:rsid w:val="00F64C72"/>
    <w:rsid w:val="00F64EAA"/>
    <w:rsid w:val="00F6548B"/>
    <w:rsid w:val="00F659A2"/>
    <w:rsid w:val="00F66B61"/>
    <w:rsid w:val="00F66DEE"/>
    <w:rsid w:val="00F67601"/>
    <w:rsid w:val="00F67C3E"/>
    <w:rsid w:val="00F72E43"/>
    <w:rsid w:val="00F73866"/>
    <w:rsid w:val="00F73EC8"/>
    <w:rsid w:val="00F74F56"/>
    <w:rsid w:val="00F75253"/>
    <w:rsid w:val="00F76441"/>
    <w:rsid w:val="00F767F1"/>
    <w:rsid w:val="00F7788C"/>
    <w:rsid w:val="00F80CD6"/>
    <w:rsid w:val="00F80F04"/>
    <w:rsid w:val="00F8161A"/>
    <w:rsid w:val="00F821DB"/>
    <w:rsid w:val="00F82F03"/>
    <w:rsid w:val="00F82F46"/>
    <w:rsid w:val="00F8327B"/>
    <w:rsid w:val="00F8441E"/>
    <w:rsid w:val="00F84B88"/>
    <w:rsid w:val="00F8638C"/>
    <w:rsid w:val="00F86490"/>
    <w:rsid w:val="00F86AFE"/>
    <w:rsid w:val="00F871CD"/>
    <w:rsid w:val="00F873C3"/>
    <w:rsid w:val="00F87A41"/>
    <w:rsid w:val="00F91420"/>
    <w:rsid w:val="00F91558"/>
    <w:rsid w:val="00F917BE"/>
    <w:rsid w:val="00F919AC"/>
    <w:rsid w:val="00F92799"/>
    <w:rsid w:val="00F94068"/>
    <w:rsid w:val="00F94362"/>
    <w:rsid w:val="00F94D89"/>
    <w:rsid w:val="00F95EBD"/>
    <w:rsid w:val="00F962DB"/>
    <w:rsid w:val="00F96504"/>
    <w:rsid w:val="00F96C87"/>
    <w:rsid w:val="00F96E32"/>
    <w:rsid w:val="00F97542"/>
    <w:rsid w:val="00FA013E"/>
    <w:rsid w:val="00FA062E"/>
    <w:rsid w:val="00FA0E2E"/>
    <w:rsid w:val="00FA12D3"/>
    <w:rsid w:val="00FA1816"/>
    <w:rsid w:val="00FA1DB5"/>
    <w:rsid w:val="00FA21F7"/>
    <w:rsid w:val="00FA25F6"/>
    <w:rsid w:val="00FA26C8"/>
    <w:rsid w:val="00FA2743"/>
    <w:rsid w:val="00FA2781"/>
    <w:rsid w:val="00FA431E"/>
    <w:rsid w:val="00FA592B"/>
    <w:rsid w:val="00FA6FB6"/>
    <w:rsid w:val="00FA7690"/>
    <w:rsid w:val="00FB0EDD"/>
    <w:rsid w:val="00FB330D"/>
    <w:rsid w:val="00FB3465"/>
    <w:rsid w:val="00FB45D7"/>
    <w:rsid w:val="00FB48B4"/>
    <w:rsid w:val="00FB4F27"/>
    <w:rsid w:val="00FB568B"/>
    <w:rsid w:val="00FB6495"/>
    <w:rsid w:val="00FB6E47"/>
    <w:rsid w:val="00FB7084"/>
    <w:rsid w:val="00FB7245"/>
    <w:rsid w:val="00FB7438"/>
    <w:rsid w:val="00FB7978"/>
    <w:rsid w:val="00FC0C6A"/>
    <w:rsid w:val="00FC1936"/>
    <w:rsid w:val="00FC2A0E"/>
    <w:rsid w:val="00FC2C64"/>
    <w:rsid w:val="00FC2C74"/>
    <w:rsid w:val="00FC40C5"/>
    <w:rsid w:val="00FC56FD"/>
    <w:rsid w:val="00FC5D07"/>
    <w:rsid w:val="00FC6758"/>
    <w:rsid w:val="00FC79B4"/>
    <w:rsid w:val="00FC7CE6"/>
    <w:rsid w:val="00FD03BF"/>
    <w:rsid w:val="00FD09B8"/>
    <w:rsid w:val="00FD0AF3"/>
    <w:rsid w:val="00FD0BA4"/>
    <w:rsid w:val="00FD119E"/>
    <w:rsid w:val="00FD1AFD"/>
    <w:rsid w:val="00FD2185"/>
    <w:rsid w:val="00FD21EB"/>
    <w:rsid w:val="00FD3CAD"/>
    <w:rsid w:val="00FD4858"/>
    <w:rsid w:val="00FD4ECA"/>
    <w:rsid w:val="00FD57A9"/>
    <w:rsid w:val="00FD6296"/>
    <w:rsid w:val="00FE00A6"/>
    <w:rsid w:val="00FE02D6"/>
    <w:rsid w:val="00FE0531"/>
    <w:rsid w:val="00FE095C"/>
    <w:rsid w:val="00FE1A07"/>
    <w:rsid w:val="00FE2890"/>
    <w:rsid w:val="00FE3370"/>
    <w:rsid w:val="00FE440B"/>
    <w:rsid w:val="00FE6554"/>
    <w:rsid w:val="00FE66DA"/>
    <w:rsid w:val="00FE6A46"/>
    <w:rsid w:val="00FE7935"/>
    <w:rsid w:val="00FE7F79"/>
    <w:rsid w:val="00FF022A"/>
    <w:rsid w:val="00FF1682"/>
    <w:rsid w:val="00FF19B5"/>
    <w:rsid w:val="00FF1CF1"/>
    <w:rsid w:val="00FF1F18"/>
    <w:rsid w:val="00FF22FC"/>
    <w:rsid w:val="00FF2517"/>
    <w:rsid w:val="00FF3040"/>
    <w:rsid w:val="00FF3132"/>
    <w:rsid w:val="00FF32EA"/>
    <w:rsid w:val="00FF3A4C"/>
    <w:rsid w:val="00FF3C25"/>
    <w:rsid w:val="00FF41EF"/>
    <w:rsid w:val="00FF53AE"/>
    <w:rsid w:val="00FF5719"/>
    <w:rsid w:val="00FF590D"/>
    <w:rsid w:val="00FF5C46"/>
    <w:rsid w:val="00FF612D"/>
    <w:rsid w:val="00FF79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24C86"/>
  <w15:docId w15:val="{21563EB2-BA0F-4D8D-877B-D0A2A4F3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0D2"/>
    <w:pPr>
      <w:spacing w:after="200" w:line="276" w:lineRule="auto"/>
    </w:pPr>
    <w:rPr>
      <w:sz w:val="22"/>
      <w:szCs w:val="22"/>
      <w:lang w:eastAsia="en-US"/>
    </w:rPr>
  </w:style>
  <w:style w:type="paragraph" w:styleId="Heading1">
    <w:name w:val="heading 1"/>
    <w:basedOn w:val="Normal"/>
    <w:link w:val="Heading1Char"/>
    <w:uiPriority w:val="99"/>
    <w:qFormat/>
    <w:rsid w:val="00CD27D8"/>
    <w:pPr>
      <w:spacing w:before="100" w:beforeAutospacing="1" w:after="100" w:afterAutospacing="1" w:line="240" w:lineRule="auto"/>
      <w:outlineLvl w:val="0"/>
    </w:pPr>
    <w:rPr>
      <w:rFonts w:ascii="Arial" w:hAnsi="Arial"/>
      <w:b/>
      <w:bCs/>
      <w:kern w:val="36"/>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27D8"/>
    <w:rPr>
      <w:rFonts w:ascii="Arial" w:hAnsi="Arial" w:cs="Arial"/>
      <w:b/>
      <w:bCs/>
      <w:kern w:val="36"/>
      <w:sz w:val="38"/>
      <w:szCs w:val="38"/>
      <w:lang w:eastAsia="en-GB"/>
    </w:rPr>
  </w:style>
  <w:style w:type="table" w:customStyle="1" w:styleId="LightGrid1">
    <w:name w:val="Light Grid1"/>
    <w:uiPriority w:val="99"/>
    <w:rsid w:val="00106B7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customStyle="1" w:styleId="caption2">
    <w:name w:val="caption2"/>
    <w:uiPriority w:val="99"/>
    <w:rsid w:val="00106B7C"/>
    <w:rPr>
      <w:rFonts w:cs="Times New Roman"/>
    </w:rPr>
  </w:style>
  <w:style w:type="character" w:styleId="Emphasis">
    <w:name w:val="Emphasis"/>
    <w:uiPriority w:val="99"/>
    <w:qFormat/>
    <w:rsid w:val="00106B7C"/>
    <w:rPr>
      <w:rFonts w:cs="Times New Roman"/>
      <w:b/>
      <w:bCs/>
    </w:rPr>
  </w:style>
  <w:style w:type="table" w:styleId="TableGrid">
    <w:name w:val="Table Grid"/>
    <w:basedOn w:val="TableNormal"/>
    <w:uiPriority w:val="99"/>
    <w:rsid w:val="00D308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3A45D2"/>
    <w:rPr>
      <w:rFonts w:cs="Times New Roman"/>
      <w:color w:val="0000FF"/>
      <w:u w:val="single"/>
    </w:rPr>
  </w:style>
  <w:style w:type="paragraph" w:styleId="ListParagraph">
    <w:name w:val="List Paragraph"/>
    <w:basedOn w:val="Normal"/>
    <w:uiPriority w:val="34"/>
    <w:qFormat/>
    <w:rsid w:val="00216E41"/>
    <w:pPr>
      <w:ind w:left="720"/>
      <w:contextualSpacing/>
    </w:pPr>
  </w:style>
  <w:style w:type="paragraph" w:customStyle="1" w:styleId="epblock">
    <w:name w:val="ep_block"/>
    <w:basedOn w:val="Normal"/>
    <w:uiPriority w:val="99"/>
    <w:rsid w:val="0020333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personname">
    <w:name w:val="person_name"/>
    <w:uiPriority w:val="99"/>
    <w:rsid w:val="0020333E"/>
    <w:rPr>
      <w:rFonts w:cs="Times New Roman"/>
    </w:rPr>
  </w:style>
  <w:style w:type="character" w:customStyle="1" w:styleId="mediumb-text1">
    <w:name w:val="mediumb-text1"/>
    <w:uiPriority w:val="99"/>
    <w:rsid w:val="00210579"/>
    <w:rPr>
      <w:rFonts w:ascii="Arial" w:hAnsi="Arial" w:cs="Arial"/>
      <w:b/>
      <w:bCs/>
      <w:color w:val="000000"/>
      <w:sz w:val="24"/>
      <w:szCs w:val="24"/>
    </w:rPr>
  </w:style>
  <w:style w:type="paragraph" w:styleId="CommentText">
    <w:name w:val="annotation text"/>
    <w:basedOn w:val="Normal"/>
    <w:link w:val="CommentTextChar"/>
    <w:uiPriority w:val="99"/>
    <w:rsid w:val="00D04040"/>
    <w:rPr>
      <w:sz w:val="20"/>
      <w:szCs w:val="20"/>
    </w:rPr>
  </w:style>
  <w:style w:type="character" w:customStyle="1" w:styleId="CommentTextChar">
    <w:name w:val="Comment Text Char"/>
    <w:link w:val="CommentText"/>
    <w:uiPriority w:val="99"/>
    <w:locked/>
    <w:rsid w:val="00D04040"/>
    <w:rPr>
      <w:rFonts w:ascii="Calibri" w:hAnsi="Calibri" w:cs="Times New Roman"/>
      <w:sz w:val="20"/>
      <w:szCs w:val="20"/>
    </w:rPr>
  </w:style>
  <w:style w:type="character" w:styleId="CommentReference">
    <w:name w:val="annotation reference"/>
    <w:uiPriority w:val="99"/>
    <w:rsid w:val="00D04040"/>
    <w:rPr>
      <w:rFonts w:ascii="Times New Roman" w:hAnsi="Times New Roman" w:cs="Times New Roman"/>
      <w:sz w:val="16"/>
      <w:szCs w:val="16"/>
    </w:rPr>
  </w:style>
  <w:style w:type="paragraph" w:styleId="BalloonText">
    <w:name w:val="Balloon Text"/>
    <w:basedOn w:val="Normal"/>
    <w:link w:val="BalloonTextChar"/>
    <w:uiPriority w:val="99"/>
    <w:semiHidden/>
    <w:rsid w:val="00D04040"/>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D04040"/>
    <w:rPr>
      <w:rFonts w:ascii="Tahoma" w:hAnsi="Tahoma" w:cs="Tahoma"/>
      <w:sz w:val="16"/>
      <w:szCs w:val="16"/>
    </w:rPr>
  </w:style>
  <w:style w:type="paragraph" w:styleId="BodyText">
    <w:name w:val="Body Text"/>
    <w:basedOn w:val="Normal"/>
    <w:link w:val="BodyTextChar"/>
    <w:uiPriority w:val="99"/>
    <w:semiHidden/>
    <w:rsid w:val="000F2760"/>
    <w:pPr>
      <w:widowControl w:val="0"/>
      <w:spacing w:after="0" w:line="240" w:lineRule="auto"/>
    </w:pPr>
    <w:rPr>
      <w:rFonts w:ascii="Times New Roman" w:hAnsi="Times New Roman"/>
      <w:color w:val="000000"/>
      <w:sz w:val="20"/>
      <w:szCs w:val="20"/>
      <w:lang w:val="en-US"/>
    </w:rPr>
  </w:style>
  <w:style w:type="character" w:customStyle="1" w:styleId="BodyTextChar">
    <w:name w:val="Body Text Char"/>
    <w:link w:val="BodyText"/>
    <w:uiPriority w:val="99"/>
    <w:semiHidden/>
    <w:locked/>
    <w:rsid w:val="000F2760"/>
    <w:rPr>
      <w:rFonts w:ascii="Times New Roman" w:hAnsi="Times New Roman" w:cs="Times New Roman"/>
      <w:color w:val="000000"/>
      <w:sz w:val="20"/>
      <w:szCs w:val="20"/>
      <w:lang w:val="en-US"/>
    </w:rPr>
  </w:style>
  <w:style w:type="paragraph" w:styleId="NormalWeb">
    <w:name w:val="Normal (Web)"/>
    <w:basedOn w:val="Normal"/>
    <w:uiPriority w:val="99"/>
    <w:semiHidden/>
    <w:rsid w:val="000F2760"/>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CommentSubject">
    <w:name w:val="annotation subject"/>
    <w:basedOn w:val="CommentText"/>
    <w:next w:val="CommentText"/>
    <w:link w:val="CommentSubjectChar"/>
    <w:uiPriority w:val="99"/>
    <w:semiHidden/>
    <w:rsid w:val="00117219"/>
    <w:pPr>
      <w:spacing w:line="240" w:lineRule="auto"/>
    </w:pPr>
    <w:rPr>
      <w:b/>
      <w:bCs/>
    </w:rPr>
  </w:style>
  <w:style w:type="character" w:customStyle="1" w:styleId="CommentSubjectChar">
    <w:name w:val="Comment Subject Char"/>
    <w:link w:val="CommentSubject"/>
    <w:uiPriority w:val="99"/>
    <w:semiHidden/>
    <w:locked/>
    <w:rsid w:val="00117219"/>
    <w:rPr>
      <w:rFonts w:ascii="Calibri" w:hAnsi="Calibri" w:cs="Times New Roman"/>
      <w:b/>
      <w:bCs/>
      <w:sz w:val="20"/>
      <w:szCs w:val="20"/>
    </w:rPr>
  </w:style>
  <w:style w:type="paragraph" w:styleId="Header">
    <w:name w:val="header"/>
    <w:basedOn w:val="Normal"/>
    <w:link w:val="HeaderChar"/>
    <w:uiPriority w:val="99"/>
    <w:unhideWhenUsed/>
    <w:rsid w:val="00DA4C4F"/>
    <w:pPr>
      <w:tabs>
        <w:tab w:val="center" w:pos="4513"/>
        <w:tab w:val="right" w:pos="9026"/>
      </w:tabs>
    </w:pPr>
    <w:rPr>
      <w:sz w:val="20"/>
      <w:szCs w:val="20"/>
    </w:rPr>
  </w:style>
  <w:style w:type="character" w:customStyle="1" w:styleId="HeaderChar">
    <w:name w:val="Header Char"/>
    <w:link w:val="Header"/>
    <w:uiPriority w:val="99"/>
    <w:rsid w:val="00DA4C4F"/>
    <w:rPr>
      <w:lang w:eastAsia="en-US"/>
    </w:rPr>
  </w:style>
  <w:style w:type="paragraph" w:styleId="Footer">
    <w:name w:val="footer"/>
    <w:basedOn w:val="Normal"/>
    <w:link w:val="FooterChar"/>
    <w:uiPriority w:val="99"/>
    <w:unhideWhenUsed/>
    <w:rsid w:val="00DA4C4F"/>
    <w:pPr>
      <w:tabs>
        <w:tab w:val="center" w:pos="4513"/>
        <w:tab w:val="right" w:pos="9026"/>
      </w:tabs>
    </w:pPr>
    <w:rPr>
      <w:sz w:val="20"/>
      <w:szCs w:val="20"/>
    </w:rPr>
  </w:style>
  <w:style w:type="character" w:customStyle="1" w:styleId="FooterChar">
    <w:name w:val="Footer Char"/>
    <w:link w:val="Footer"/>
    <w:uiPriority w:val="99"/>
    <w:rsid w:val="00DA4C4F"/>
    <w:rPr>
      <w:lang w:eastAsia="en-US"/>
    </w:rPr>
  </w:style>
  <w:style w:type="paragraph" w:styleId="Revision">
    <w:name w:val="Revision"/>
    <w:hidden/>
    <w:uiPriority w:val="99"/>
    <w:semiHidden/>
    <w:rsid w:val="0051333C"/>
    <w:rPr>
      <w:sz w:val="22"/>
      <w:szCs w:val="22"/>
      <w:lang w:eastAsia="en-US"/>
    </w:rPr>
  </w:style>
  <w:style w:type="paragraph" w:customStyle="1" w:styleId="Default">
    <w:name w:val="Default"/>
    <w:rsid w:val="00DF2C65"/>
    <w:pPr>
      <w:autoSpaceDE w:val="0"/>
      <w:autoSpaceDN w:val="0"/>
      <w:adjustRightInd w:val="0"/>
    </w:pPr>
    <w:rPr>
      <w:rFonts w:ascii="Times New Roman" w:hAnsi="Times New Roman"/>
      <w:color w:val="000000"/>
      <w:sz w:val="24"/>
      <w:szCs w:val="24"/>
    </w:rPr>
  </w:style>
  <w:style w:type="character" w:customStyle="1" w:styleId="Header1">
    <w:name w:val="Header1"/>
    <w:basedOn w:val="DefaultParagraphFont"/>
    <w:rsid w:val="00C83F56"/>
  </w:style>
  <w:style w:type="character" w:styleId="FollowedHyperlink">
    <w:name w:val="FollowedHyperlink"/>
    <w:basedOn w:val="DefaultParagraphFont"/>
    <w:uiPriority w:val="99"/>
    <w:semiHidden/>
    <w:unhideWhenUsed/>
    <w:rsid w:val="00724945"/>
    <w:rPr>
      <w:color w:val="800080" w:themeColor="followedHyperlink"/>
      <w:u w:val="single"/>
    </w:rPr>
  </w:style>
  <w:style w:type="paragraph" w:customStyle="1" w:styleId="Basictext">
    <w:name w:val="Basic text"/>
    <w:rsid w:val="00306C5F"/>
    <w:pPr>
      <w:spacing w:before="120"/>
      <w:jc w:val="both"/>
    </w:pPr>
    <w:rPr>
      <w:rFonts w:ascii="Times New Roman" w:eastAsia="Times New Roman" w:hAnsi="Times New Roman" w:cs="Arial"/>
      <w:color w:val="000000"/>
      <w:sz w:val="22"/>
      <w:szCs w:val="15"/>
      <w:lang w:eastAsia="en-US"/>
    </w:rPr>
  </w:style>
  <w:style w:type="paragraph" w:customStyle="1" w:styleId="Referencelist">
    <w:name w:val="Reference list"/>
    <w:basedOn w:val="Normal"/>
    <w:rsid w:val="009F52FC"/>
    <w:pPr>
      <w:spacing w:after="0" w:line="240" w:lineRule="auto"/>
      <w:ind w:left="284" w:hanging="284"/>
    </w:pPr>
    <w:rPr>
      <w:rFonts w:ascii="Times New Roman" w:eastAsia="Times New Roman" w:hAnsi="Times New Roman" w:cs="Arial"/>
      <w:color w:val="000000"/>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54112">
      <w:bodyDiv w:val="1"/>
      <w:marLeft w:val="0"/>
      <w:marRight w:val="0"/>
      <w:marTop w:val="0"/>
      <w:marBottom w:val="0"/>
      <w:divBdr>
        <w:top w:val="none" w:sz="0" w:space="0" w:color="auto"/>
        <w:left w:val="none" w:sz="0" w:space="0" w:color="auto"/>
        <w:bottom w:val="none" w:sz="0" w:space="0" w:color="auto"/>
        <w:right w:val="none" w:sz="0" w:space="0" w:color="auto"/>
      </w:divBdr>
      <w:divsChild>
        <w:div w:id="1988390893">
          <w:marLeft w:val="0"/>
          <w:marRight w:val="0"/>
          <w:marTop w:val="0"/>
          <w:marBottom w:val="0"/>
          <w:divBdr>
            <w:top w:val="none" w:sz="0" w:space="0" w:color="auto"/>
            <w:left w:val="none" w:sz="0" w:space="0" w:color="auto"/>
            <w:bottom w:val="none" w:sz="0" w:space="0" w:color="auto"/>
            <w:right w:val="none" w:sz="0" w:space="0" w:color="auto"/>
          </w:divBdr>
          <w:divsChild>
            <w:div w:id="1341349277">
              <w:marLeft w:val="0"/>
              <w:marRight w:val="0"/>
              <w:marTop w:val="0"/>
              <w:marBottom w:val="0"/>
              <w:divBdr>
                <w:top w:val="none" w:sz="0" w:space="0" w:color="auto"/>
                <w:left w:val="none" w:sz="0" w:space="0" w:color="auto"/>
                <w:bottom w:val="none" w:sz="0" w:space="0" w:color="auto"/>
                <w:right w:val="none" w:sz="0" w:space="0" w:color="auto"/>
              </w:divBdr>
              <w:divsChild>
                <w:div w:id="101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3871">
      <w:bodyDiv w:val="1"/>
      <w:marLeft w:val="0"/>
      <w:marRight w:val="0"/>
      <w:marTop w:val="0"/>
      <w:marBottom w:val="0"/>
      <w:divBdr>
        <w:top w:val="none" w:sz="0" w:space="0" w:color="auto"/>
        <w:left w:val="none" w:sz="0" w:space="0" w:color="auto"/>
        <w:bottom w:val="none" w:sz="0" w:space="0" w:color="auto"/>
        <w:right w:val="none" w:sz="0" w:space="0" w:color="auto"/>
      </w:divBdr>
      <w:divsChild>
        <w:div w:id="1537233302">
          <w:marLeft w:val="0"/>
          <w:marRight w:val="0"/>
          <w:marTop w:val="0"/>
          <w:marBottom w:val="0"/>
          <w:divBdr>
            <w:top w:val="none" w:sz="0" w:space="0" w:color="auto"/>
            <w:left w:val="none" w:sz="0" w:space="0" w:color="auto"/>
            <w:bottom w:val="none" w:sz="0" w:space="0" w:color="auto"/>
            <w:right w:val="none" w:sz="0" w:space="0" w:color="auto"/>
          </w:divBdr>
          <w:divsChild>
            <w:div w:id="1579317285">
              <w:marLeft w:val="0"/>
              <w:marRight w:val="0"/>
              <w:marTop w:val="0"/>
              <w:marBottom w:val="0"/>
              <w:divBdr>
                <w:top w:val="none" w:sz="0" w:space="0" w:color="auto"/>
                <w:left w:val="none" w:sz="0" w:space="0" w:color="auto"/>
                <w:bottom w:val="none" w:sz="0" w:space="0" w:color="auto"/>
                <w:right w:val="none" w:sz="0" w:space="0" w:color="auto"/>
              </w:divBdr>
              <w:divsChild>
                <w:div w:id="3799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7546">
      <w:bodyDiv w:val="1"/>
      <w:marLeft w:val="0"/>
      <w:marRight w:val="0"/>
      <w:marTop w:val="0"/>
      <w:marBottom w:val="0"/>
      <w:divBdr>
        <w:top w:val="none" w:sz="0" w:space="0" w:color="auto"/>
        <w:left w:val="none" w:sz="0" w:space="0" w:color="auto"/>
        <w:bottom w:val="none" w:sz="0" w:space="0" w:color="auto"/>
        <w:right w:val="none" w:sz="0" w:space="0" w:color="auto"/>
      </w:divBdr>
      <w:divsChild>
        <w:div w:id="74085393">
          <w:marLeft w:val="0"/>
          <w:marRight w:val="0"/>
          <w:marTop w:val="0"/>
          <w:marBottom w:val="0"/>
          <w:divBdr>
            <w:top w:val="none" w:sz="0" w:space="0" w:color="auto"/>
            <w:left w:val="none" w:sz="0" w:space="0" w:color="auto"/>
            <w:bottom w:val="none" w:sz="0" w:space="0" w:color="auto"/>
            <w:right w:val="none" w:sz="0" w:space="0" w:color="auto"/>
          </w:divBdr>
          <w:divsChild>
            <w:div w:id="716665160">
              <w:marLeft w:val="0"/>
              <w:marRight w:val="0"/>
              <w:marTop w:val="0"/>
              <w:marBottom w:val="0"/>
              <w:divBdr>
                <w:top w:val="none" w:sz="0" w:space="0" w:color="auto"/>
                <w:left w:val="none" w:sz="0" w:space="0" w:color="auto"/>
                <w:bottom w:val="none" w:sz="0" w:space="0" w:color="auto"/>
                <w:right w:val="none" w:sz="0" w:space="0" w:color="auto"/>
              </w:divBdr>
              <w:divsChild>
                <w:div w:id="5640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40726">
          <w:marLeft w:val="0"/>
          <w:marRight w:val="0"/>
          <w:marTop w:val="0"/>
          <w:marBottom w:val="0"/>
          <w:divBdr>
            <w:top w:val="none" w:sz="0" w:space="0" w:color="auto"/>
            <w:left w:val="none" w:sz="0" w:space="0" w:color="auto"/>
            <w:bottom w:val="none" w:sz="0" w:space="0" w:color="auto"/>
            <w:right w:val="none" w:sz="0" w:space="0" w:color="auto"/>
          </w:divBdr>
          <w:divsChild>
            <w:div w:id="427965166">
              <w:marLeft w:val="0"/>
              <w:marRight w:val="0"/>
              <w:marTop w:val="0"/>
              <w:marBottom w:val="0"/>
              <w:divBdr>
                <w:top w:val="none" w:sz="0" w:space="0" w:color="auto"/>
                <w:left w:val="none" w:sz="0" w:space="0" w:color="auto"/>
                <w:bottom w:val="none" w:sz="0" w:space="0" w:color="auto"/>
                <w:right w:val="none" w:sz="0" w:space="0" w:color="auto"/>
              </w:divBdr>
              <w:divsChild>
                <w:div w:id="14302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2816">
      <w:bodyDiv w:val="1"/>
      <w:marLeft w:val="0"/>
      <w:marRight w:val="0"/>
      <w:marTop w:val="0"/>
      <w:marBottom w:val="0"/>
      <w:divBdr>
        <w:top w:val="none" w:sz="0" w:space="0" w:color="auto"/>
        <w:left w:val="none" w:sz="0" w:space="0" w:color="auto"/>
        <w:bottom w:val="none" w:sz="0" w:space="0" w:color="auto"/>
        <w:right w:val="none" w:sz="0" w:space="0" w:color="auto"/>
      </w:divBdr>
      <w:divsChild>
        <w:div w:id="210894885">
          <w:marLeft w:val="0"/>
          <w:marRight w:val="0"/>
          <w:marTop w:val="0"/>
          <w:marBottom w:val="0"/>
          <w:divBdr>
            <w:top w:val="none" w:sz="0" w:space="0" w:color="auto"/>
            <w:left w:val="none" w:sz="0" w:space="0" w:color="auto"/>
            <w:bottom w:val="none" w:sz="0" w:space="0" w:color="auto"/>
            <w:right w:val="none" w:sz="0" w:space="0" w:color="auto"/>
          </w:divBdr>
          <w:divsChild>
            <w:div w:id="1949463363">
              <w:marLeft w:val="0"/>
              <w:marRight w:val="0"/>
              <w:marTop w:val="0"/>
              <w:marBottom w:val="0"/>
              <w:divBdr>
                <w:top w:val="none" w:sz="0" w:space="0" w:color="auto"/>
                <w:left w:val="none" w:sz="0" w:space="0" w:color="auto"/>
                <w:bottom w:val="none" w:sz="0" w:space="0" w:color="auto"/>
                <w:right w:val="none" w:sz="0" w:space="0" w:color="auto"/>
              </w:divBdr>
              <w:divsChild>
                <w:div w:id="1705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8451">
      <w:bodyDiv w:val="1"/>
      <w:marLeft w:val="0"/>
      <w:marRight w:val="0"/>
      <w:marTop w:val="0"/>
      <w:marBottom w:val="0"/>
      <w:divBdr>
        <w:top w:val="none" w:sz="0" w:space="0" w:color="auto"/>
        <w:left w:val="none" w:sz="0" w:space="0" w:color="auto"/>
        <w:bottom w:val="none" w:sz="0" w:space="0" w:color="auto"/>
        <w:right w:val="none" w:sz="0" w:space="0" w:color="auto"/>
      </w:divBdr>
      <w:divsChild>
        <w:div w:id="693463381">
          <w:marLeft w:val="0"/>
          <w:marRight w:val="0"/>
          <w:marTop w:val="0"/>
          <w:marBottom w:val="0"/>
          <w:divBdr>
            <w:top w:val="none" w:sz="0" w:space="0" w:color="auto"/>
            <w:left w:val="none" w:sz="0" w:space="0" w:color="auto"/>
            <w:bottom w:val="none" w:sz="0" w:space="0" w:color="auto"/>
            <w:right w:val="none" w:sz="0" w:space="0" w:color="auto"/>
          </w:divBdr>
          <w:divsChild>
            <w:div w:id="937256027">
              <w:marLeft w:val="0"/>
              <w:marRight w:val="0"/>
              <w:marTop w:val="0"/>
              <w:marBottom w:val="0"/>
              <w:divBdr>
                <w:top w:val="none" w:sz="0" w:space="0" w:color="auto"/>
                <w:left w:val="none" w:sz="0" w:space="0" w:color="auto"/>
                <w:bottom w:val="none" w:sz="0" w:space="0" w:color="auto"/>
                <w:right w:val="none" w:sz="0" w:space="0" w:color="auto"/>
              </w:divBdr>
              <w:divsChild>
                <w:div w:id="1181697961">
                  <w:marLeft w:val="0"/>
                  <w:marRight w:val="0"/>
                  <w:marTop w:val="0"/>
                  <w:marBottom w:val="0"/>
                  <w:divBdr>
                    <w:top w:val="none" w:sz="0" w:space="0" w:color="auto"/>
                    <w:left w:val="none" w:sz="0" w:space="0" w:color="auto"/>
                    <w:bottom w:val="none" w:sz="0" w:space="0" w:color="auto"/>
                    <w:right w:val="none" w:sz="0" w:space="0" w:color="auto"/>
                  </w:divBdr>
                  <w:divsChild>
                    <w:div w:id="500660171">
                      <w:marLeft w:val="0"/>
                      <w:marRight w:val="0"/>
                      <w:marTop w:val="0"/>
                      <w:marBottom w:val="0"/>
                      <w:divBdr>
                        <w:top w:val="none" w:sz="0" w:space="0" w:color="auto"/>
                        <w:left w:val="none" w:sz="0" w:space="0" w:color="auto"/>
                        <w:bottom w:val="none" w:sz="0" w:space="0" w:color="auto"/>
                        <w:right w:val="none" w:sz="0" w:space="0" w:color="auto"/>
                      </w:divBdr>
                      <w:divsChild>
                        <w:div w:id="727264370">
                          <w:marLeft w:val="0"/>
                          <w:marRight w:val="0"/>
                          <w:marTop w:val="0"/>
                          <w:marBottom w:val="0"/>
                          <w:divBdr>
                            <w:top w:val="none" w:sz="0" w:space="0" w:color="auto"/>
                            <w:left w:val="none" w:sz="0" w:space="0" w:color="auto"/>
                            <w:bottom w:val="none" w:sz="0" w:space="0" w:color="auto"/>
                            <w:right w:val="none" w:sz="0" w:space="0" w:color="auto"/>
                          </w:divBdr>
                          <w:divsChild>
                            <w:div w:id="4077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209709">
      <w:bodyDiv w:val="1"/>
      <w:marLeft w:val="0"/>
      <w:marRight w:val="0"/>
      <w:marTop w:val="0"/>
      <w:marBottom w:val="0"/>
      <w:divBdr>
        <w:top w:val="none" w:sz="0" w:space="0" w:color="auto"/>
        <w:left w:val="none" w:sz="0" w:space="0" w:color="auto"/>
        <w:bottom w:val="none" w:sz="0" w:space="0" w:color="auto"/>
        <w:right w:val="none" w:sz="0" w:space="0" w:color="auto"/>
      </w:divBdr>
      <w:divsChild>
        <w:div w:id="258372743">
          <w:marLeft w:val="0"/>
          <w:marRight w:val="0"/>
          <w:marTop w:val="0"/>
          <w:marBottom w:val="0"/>
          <w:divBdr>
            <w:top w:val="none" w:sz="0" w:space="0" w:color="auto"/>
            <w:left w:val="none" w:sz="0" w:space="0" w:color="auto"/>
            <w:bottom w:val="none" w:sz="0" w:space="0" w:color="auto"/>
            <w:right w:val="none" w:sz="0" w:space="0" w:color="auto"/>
          </w:divBdr>
          <w:divsChild>
            <w:div w:id="1667898027">
              <w:marLeft w:val="0"/>
              <w:marRight w:val="0"/>
              <w:marTop w:val="0"/>
              <w:marBottom w:val="0"/>
              <w:divBdr>
                <w:top w:val="none" w:sz="0" w:space="0" w:color="auto"/>
                <w:left w:val="none" w:sz="0" w:space="0" w:color="auto"/>
                <w:bottom w:val="none" w:sz="0" w:space="0" w:color="auto"/>
                <w:right w:val="none" w:sz="0" w:space="0" w:color="auto"/>
              </w:divBdr>
              <w:divsChild>
                <w:div w:id="5588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4966">
      <w:bodyDiv w:val="1"/>
      <w:marLeft w:val="0"/>
      <w:marRight w:val="0"/>
      <w:marTop w:val="0"/>
      <w:marBottom w:val="0"/>
      <w:divBdr>
        <w:top w:val="none" w:sz="0" w:space="0" w:color="auto"/>
        <w:left w:val="none" w:sz="0" w:space="0" w:color="auto"/>
        <w:bottom w:val="none" w:sz="0" w:space="0" w:color="auto"/>
        <w:right w:val="none" w:sz="0" w:space="0" w:color="auto"/>
      </w:divBdr>
      <w:divsChild>
        <w:div w:id="1367875920">
          <w:marLeft w:val="0"/>
          <w:marRight w:val="0"/>
          <w:marTop w:val="0"/>
          <w:marBottom w:val="0"/>
          <w:divBdr>
            <w:top w:val="none" w:sz="0" w:space="0" w:color="auto"/>
            <w:left w:val="none" w:sz="0" w:space="0" w:color="auto"/>
            <w:bottom w:val="none" w:sz="0" w:space="0" w:color="auto"/>
            <w:right w:val="none" w:sz="0" w:space="0" w:color="auto"/>
          </w:divBdr>
          <w:divsChild>
            <w:div w:id="1432361464">
              <w:marLeft w:val="0"/>
              <w:marRight w:val="0"/>
              <w:marTop w:val="0"/>
              <w:marBottom w:val="0"/>
              <w:divBdr>
                <w:top w:val="none" w:sz="0" w:space="0" w:color="auto"/>
                <w:left w:val="none" w:sz="0" w:space="0" w:color="auto"/>
                <w:bottom w:val="none" w:sz="0" w:space="0" w:color="auto"/>
                <w:right w:val="none" w:sz="0" w:space="0" w:color="auto"/>
              </w:divBdr>
              <w:divsChild>
                <w:div w:id="1610964360">
                  <w:marLeft w:val="0"/>
                  <w:marRight w:val="0"/>
                  <w:marTop w:val="0"/>
                  <w:marBottom w:val="0"/>
                  <w:divBdr>
                    <w:top w:val="none" w:sz="0" w:space="0" w:color="auto"/>
                    <w:left w:val="none" w:sz="0" w:space="0" w:color="auto"/>
                    <w:bottom w:val="none" w:sz="0" w:space="0" w:color="auto"/>
                    <w:right w:val="none" w:sz="0" w:space="0" w:color="auto"/>
                  </w:divBdr>
                  <w:divsChild>
                    <w:div w:id="17138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87125">
      <w:bodyDiv w:val="1"/>
      <w:marLeft w:val="0"/>
      <w:marRight w:val="0"/>
      <w:marTop w:val="0"/>
      <w:marBottom w:val="0"/>
      <w:divBdr>
        <w:top w:val="none" w:sz="0" w:space="0" w:color="auto"/>
        <w:left w:val="none" w:sz="0" w:space="0" w:color="auto"/>
        <w:bottom w:val="none" w:sz="0" w:space="0" w:color="auto"/>
        <w:right w:val="none" w:sz="0" w:space="0" w:color="auto"/>
      </w:divBdr>
      <w:divsChild>
        <w:div w:id="729887017">
          <w:marLeft w:val="0"/>
          <w:marRight w:val="0"/>
          <w:marTop w:val="0"/>
          <w:marBottom w:val="0"/>
          <w:divBdr>
            <w:top w:val="none" w:sz="0" w:space="0" w:color="auto"/>
            <w:left w:val="none" w:sz="0" w:space="0" w:color="auto"/>
            <w:bottom w:val="none" w:sz="0" w:space="0" w:color="auto"/>
            <w:right w:val="none" w:sz="0" w:space="0" w:color="auto"/>
          </w:divBdr>
          <w:divsChild>
            <w:div w:id="929507155">
              <w:marLeft w:val="0"/>
              <w:marRight w:val="0"/>
              <w:marTop w:val="0"/>
              <w:marBottom w:val="0"/>
              <w:divBdr>
                <w:top w:val="none" w:sz="0" w:space="0" w:color="auto"/>
                <w:left w:val="none" w:sz="0" w:space="0" w:color="auto"/>
                <w:bottom w:val="none" w:sz="0" w:space="0" w:color="auto"/>
                <w:right w:val="none" w:sz="0" w:space="0" w:color="auto"/>
              </w:divBdr>
              <w:divsChild>
                <w:div w:id="11518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0181">
      <w:bodyDiv w:val="1"/>
      <w:marLeft w:val="0"/>
      <w:marRight w:val="0"/>
      <w:marTop w:val="0"/>
      <w:marBottom w:val="0"/>
      <w:divBdr>
        <w:top w:val="none" w:sz="0" w:space="0" w:color="auto"/>
        <w:left w:val="none" w:sz="0" w:space="0" w:color="auto"/>
        <w:bottom w:val="none" w:sz="0" w:space="0" w:color="auto"/>
        <w:right w:val="none" w:sz="0" w:space="0" w:color="auto"/>
      </w:divBdr>
      <w:divsChild>
        <w:div w:id="1919632923">
          <w:marLeft w:val="0"/>
          <w:marRight w:val="0"/>
          <w:marTop w:val="0"/>
          <w:marBottom w:val="0"/>
          <w:divBdr>
            <w:top w:val="none" w:sz="0" w:space="0" w:color="auto"/>
            <w:left w:val="none" w:sz="0" w:space="0" w:color="auto"/>
            <w:bottom w:val="none" w:sz="0" w:space="0" w:color="auto"/>
            <w:right w:val="none" w:sz="0" w:space="0" w:color="auto"/>
          </w:divBdr>
          <w:divsChild>
            <w:div w:id="41105321">
              <w:marLeft w:val="0"/>
              <w:marRight w:val="0"/>
              <w:marTop w:val="0"/>
              <w:marBottom w:val="0"/>
              <w:divBdr>
                <w:top w:val="none" w:sz="0" w:space="0" w:color="auto"/>
                <w:left w:val="none" w:sz="0" w:space="0" w:color="auto"/>
                <w:bottom w:val="none" w:sz="0" w:space="0" w:color="auto"/>
                <w:right w:val="none" w:sz="0" w:space="0" w:color="auto"/>
              </w:divBdr>
              <w:divsChild>
                <w:div w:id="7488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59334">
      <w:bodyDiv w:val="1"/>
      <w:marLeft w:val="0"/>
      <w:marRight w:val="0"/>
      <w:marTop w:val="0"/>
      <w:marBottom w:val="0"/>
      <w:divBdr>
        <w:top w:val="none" w:sz="0" w:space="0" w:color="auto"/>
        <w:left w:val="none" w:sz="0" w:space="0" w:color="auto"/>
        <w:bottom w:val="none" w:sz="0" w:space="0" w:color="auto"/>
        <w:right w:val="none" w:sz="0" w:space="0" w:color="auto"/>
      </w:divBdr>
      <w:divsChild>
        <w:div w:id="1129513401">
          <w:marLeft w:val="0"/>
          <w:marRight w:val="0"/>
          <w:marTop w:val="0"/>
          <w:marBottom w:val="0"/>
          <w:divBdr>
            <w:top w:val="none" w:sz="0" w:space="0" w:color="auto"/>
            <w:left w:val="none" w:sz="0" w:space="0" w:color="auto"/>
            <w:bottom w:val="none" w:sz="0" w:space="0" w:color="auto"/>
            <w:right w:val="none" w:sz="0" w:space="0" w:color="auto"/>
          </w:divBdr>
          <w:divsChild>
            <w:div w:id="141309831">
              <w:marLeft w:val="0"/>
              <w:marRight w:val="0"/>
              <w:marTop w:val="0"/>
              <w:marBottom w:val="0"/>
              <w:divBdr>
                <w:top w:val="none" w:sz="0" w:space="0" w:color="auto"/>
                <w:left w:val="none" w:sz="0" w:space="0" w:color="auto"/>
                <w:bottom w:val="none" w:sz="0" w:space="0" w:color="auto"/>
                <w:right w:val="none" w:sz="0" w:space="0" w:color="auto"/>
              </w:divBdr>
              <w:divsChild>
                <w:div w:id="3876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98500">
      <w:bodyDiv w:val="1"/>
      <w:marLeft w:val="0"/>
      <w:marRight w:val="0"/>
      <w:marTop w:val="0"/>
      <w:marBottom w:val="0"/>
      <w:divBdr>
        <w:top w:val="none" w:sz="0" w:space="0" w:color="auto"/>
        <w:left w:val="none" w:sz="0" w:space="0" w:color="auto"/>
        <w:bottom w:val="none" w:sz="0" w:space="0" w:color="auto"/>
        <w:right w:val="none" w:sz="0" w:space="0" w:color="auto"/>
      </w:divBdr>
      <w:divsChild>
        <w:div w:id="987251564">
          <w:marLeft w:val="0"/>
          <w:marRight w:val="0"/>
          <w:marTop w:val="0"/>
          <w:marBottom w:val="0"/>
          <w:divBdr>
            <w:top w:val="none" w:sz="0" w:space="0" w:color="auto"/>
            <w:left w:val="none" w:sz="0" w:space="0" w:color="auto"/>
            <w:bottom w:val="none" w:sz="0" w:space="0" w:color="auto"/>
            <w:right w:val="none" w:sz="0" w:space="0" w:color="auto"/>
          </w:divBdr>
          <w:divsChild>
            <w:div w:id="1915386930">
              <w:marLeft w:val="0"/>
              <w:marRight w:val="0"/>
              <w:marTop w:val="0"/>
              <w:marBottom w:val="0"/>
              <w:divBdr>
                <w:top w:val="none" w:sz="0" w:space="0" w:color="auto"/>
                <w:left w:val="none" w:sz="0" w:space="0" w:color="auto"/>
                <w:bottom w:val="none" w:sz="0" w:space="0" w:color="auto"/>
                <w:right w:val="none" w:sz="0" w:space="0" w:color="auto"/>
              </w:divBdr>
              <w:divsChild>
                <w:div w:id="10465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62509">
      <w:bodyDiv w:val="1"/>
      <w:marLeft w:val="0"/>
      <w:marRight w:val="0"/>
      <w:marTop w:val="0"/>
      <w:marBottom w:val="0"/>
      <w:divBdr>
        <w:top w:val="none" w:sz="0" w:space="0" w:color="auto"/>
        <w:left w:val="none" w:sz="0" w:space="0" w:color="auto"/>
        <w:bottom w:val="none" w:sz="0" w:space="0" w:color="auto"/>
        <w:right w:val="none" w:sz="0" w:space="0" w:color="auto"/>
      </w:divBdr>
      <w:divsChild>
        <w:div w:id="2117168780">
          <w:marLeft w:val="0"/>
          <w:marRight w:val="0"/>
          <w:marTop w:val="0"/>
          <w:marBottom w:val="0"/>
          <w:divBdr>
            <w:top w:val="none" w:sz="0" w:space="0" w:color="auto"/>
            <w:left w:val="none" w:sz="0" w:space="0" w:color="auto"/>
            <w:bottom w:val="none" w:sz="0" w:space="0" w:color="auto"/>
            <w:right w:val="none" w:sz="0" w:space="0" w:color="auto"/>
          </w:divBdr>
          <w:divsChild>
            <w:div w:id="1565793258">
              <w:marLeft w:val="0"/>
              <w:marRight w:val="0"/>
              <w:marTop w:val="0"/>
              <w:marBottom w:val="0"/>
              <w:divBdr>
                <w:top w:val="none" w:sz="0" w:space="0" w:color="auto"/>
                <w:left w:val="none" w:sz="0" w:space="0" w:color="auto"/>
                <w:bottom w:val="none" w:sz="0" w:space="0" w:color="auto"/>
                <w:right w:val="none" w:sz="0" w:space="0" w:color="auto"/>
              </w:divBdr>
              <w:divsChild>
                <w:div w:id="9829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60129">
      <w:bodyDiv w:val="1"/>
      <w:marLeft w:val="0"/>
      <w:marRight w:val="0"/>
      <w:marTop w:val="0"/>
      <w:marBottom w:val="0"/>
      <w:divBdr>
        <w:top w:val="none" w:sz="0" w:space="0" w:color="auto"/>
        <w:left w:val="none" w:sz="0" w:space="0" w:color="auto"/>
        <w:bottom w:val="none" w:sz="0" w:space="0" w:color="auto"/>
        <w:right w:val="none" w:sz="0" w:space="0" w:color="auto"/>
      </w:divBdr>
      <w:divsChild>
        <w:div w:id="1575974427">
          <w:marLeft w:val="0"/>
          <w:marRight w:val="0"/>
          <w:marTop w:val="0"/>
          <w:marBottom w:val="0"/>
          <w:divBdr>
            <w:top w:val="none" w:sz="0" w:space="0" w:color="auto"/>
            <w:left w:val="none" w:sz="0" w:space="0" w:color="auto"/>
            <w:bottom w:val="none" w:sz="0" w:space="0" w:color="auto"/>
            <w:right w:val="none" w:sz="0" w:space="0" w:color="auto"/>
          </w:divBdr>
          <w:divsChild>
            <w:div w:id="1782261842">
              <w:marLeft w:val="0"/>
              <w:marRight w:val="0"/>
              <w:marTop w:val="0"/>
              <w:marBottom w:val="0"/>
              <w:divBdr>
                <w:top w:val="none" w:sz="0" w:space="0" w:color="auto"/>
                <w:left w:val="none" w:sz="0" w:space="0" w:color="auto"/>
                <w:bottom w:val="none" w:sz="0" w:space="0" w:color="auto"/>
                <w:right w:val="none" w:sz="0" w:space="0" w:color="auto"/>
              </w:divBdr>
              <w:divsChild>
                <w:div w:id="469905047">
                  <w:marLeft w:val="0"/>
                  <w:marRight w:val="0"/>
                  <w:marTop w:val="0"/>
                  <w:marBottom w:val="0"/>
                  <w:divBdr>
                    <w:top w:val="none" w:sz="0" w:space="0" w:color="auto"/>
                    <w:left w:val="none" w:sz="0" w:space="0" w:color="auto"/>
                    <w:bottom w:val="none" w:sz="0" w:space="0" w:color="auto"/>
                    <w:right w:val="none" w:sz="0" w:space="0" w:color="auto"/>
                  </w:divBdr>
                  <w:divsChild>
                    <w:div w:id="12190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0145">
      <w:bodyDiv w:val="1"/>
      <w:marLeft w:val="0"/>
      <w:marRight w:val="0"/>
      <w:marTop w:val="0"/>
      <w:marBottom w:val="0"/>
      <w:divBdr>
        <w:top w:val="none" w:sz="0" w:space="0" w:color="auto"/>
        <w:left w:val="none" w:sz="0" w:space="0" w:color="auto"/>
        <w:bottom w:val="none" w:sz="0" w:space="0" w:color="auto"/>
        <w:right w:val="none" w:sz="0" w:space="0" w:color="auto"/>
      </w:divBdr>
      <w:divsChild>
        <w:div w:id="2068139107">
          <w:marLeft w:val="0"/>
          <w:marRight w:val="0"/>
          <w:marTop w:val="0"/>
          <w:marBottom w:val="0"/>
          <w:divBdr>
            <w:top w:val="none" w:sz="0" w:space="0" w:color="auto"/>
            <w:left w:val="none" w:sz="0" w:space="0" w:color="auto"/>
            <w:bottom w:val="none" w:sz="0" w:space="0" w:color="auto"/>
            <w:right w:val="none" w:sz="0" w:space="0" w:color="auto"/>
          </w:divBdr>
          <w:divsChild>
            <w:div w:id="190535699">
              <w:marLeft w:val="0"/>
              <w:marRight w:val="0"/>
              <w:marTop w:val="0"/>
              <w:marBottom w:val="0"/>
              <w:divBdr>
                <w:top w:val="none" w:sz="0" w:space="0" w:color="auto"/>
                <w:left w:val="none" w:sz="0" w:space="0" w:color="auto"/>
                <w:bottom w:val="none" w:sz="0" w:space="0" w:color="auto"/>
                <w:right w:val="none" w:sz="0" w:space="0" w:color="auto"/>
              </w:divBdr>
              <w:divsChild>
                <w:div w:id="9325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59099">
      <w:bodyDiv w:val="1"/>
      <w:marLeft w:val="0"/>
      <w:marRight w:val="0"/>
      <w:marTop w:val="0"/>
      <w:marBottom w:val="0"/>
      <w:divBdr>
        <w:top w:val="none" w:sz="0" w:space="0" w:color="auto"/>
        <w:left w:val="none" w:sz="0" w:space="0" w:color="auto"/>
        <w:bottom w:val="none" w:sz="0" w:space="0" w:color="auto"/>
        <w:right w:val="none" w:sz="0" w:space="0" w:color="auto"/>
      </w:divBdr>
      <w:divsChild>
        <w:div w:id="292446175">
          <w:marLeft w:val="0"/>
          <w:marRight w:val="0"/>
          <w:marTop w:val="0"/>
          <w:marBottom w:val="0"/>
          <w:divBdr>
            <w:top w:val="none" w:sz="0" w:space="0" w:color="auto"/>
            <w:left w:val="none" w:sz="0" w:space="0" w:color="auto"/>
            <w:bottom w:val="none" w:sz="0" w:space="0" w:color="auto"/>
            <w:right w:val="none" w:sz="0" w:space="0" w:color="auto"/>
          </w:divBdr>
          <w:divsChild>
            <w:div w:id="1054156603">
              <w:marLeft w:val="0"/>
              <w:marRight w:val="0"/>
              <w:marTop w:val="0"/>
              <w:marBottom w:val="0"/>
              <w:divBdr>
                <w:top w:val="none" w:sz="0" w:space="0" w:color="auto"/>
                <w:left w:val="none" w:sz="0" w:space="0" w:color="auto"/>
                <w:bottom w:val="none" w:sz="0" w:space="0" w:color="auto"/>
                <w:right w:val="none" w:sz="0" w:space="0" w:color="auto"/>
              </w:divBdr>
              <w:divsChild>
                <w:div w:id="4149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1166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6">
          <w:marLeft w:val="0"/>
          <w:marRight w:val="0"/>
          <w:marTop w:val="0"/>
          <w:marBottom w:val="0"/>
          <w:divBdr>
            <w:top w:val="none" w:sz="0" w:space="0" w:color="auto"/>
            <w:left w:val="none" w:sz="0" w:space="0" w:color="auto"/>
            <w:bottom w:val="none" w:sz="0" w:space="0" w:color="auto"/>
            <w:right w:val="none" w:sz="0" w:space="0" w:color="auto"/>
          </w:divBdr>
          <w:divsChild>
            <w:div w:id="553009153">
              <w:marLeft w:val="0"/>
              <w:marRight w:val="0"/>
              <w:marTop w:val="0"/>
              <w:marBottom w:val="0"/>
              <w:divBdr>
                <w:top w:val="none" w:sz="0" w:space="0" w:color="auto"/>
                <w:left w:val="none" w:sz="0" w:space="0" w:color="auto"/>
                <w:bottom w:val="none" w:sz="0" w:space="0" w:color="auto"/>
                <w:right w:val="none" w:sz="0" w:space="0" w:color="auto"/>
              </w:divBdr>
              <w:divsChild>
                <w:div w:id="4983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39274">
      <w:bodyDiv w:val="1"/>
      <w:marLeft w:val="0"/>
      <w:marRight w:val="0"/>
      <w:marTop w:val="0"/>
      <w:marBottom w:val="0"/>
      <w:divBdr>
        <w:top w:val="none" w:sz="0" w:space="0" w:color="auto"/>
        <w:left w:val="none" w:sz="0" w:space="0" w:color="auto"/>
        <w:bottom w:val="none" w:sz="0" w:space="0" w:color="auto"/>
        <w:right w:val="none" w:sz="0" w:space="0" w:color="auto"/>
      </w:divBdr>
      <w:divsChild>
        <w:div w:id="2085488795">
          <w:marLeft w:val="0"/>
          <w:marRight w:val="0"/>
          <w:marTop w:val="0"/>
          <w:marBottom w:val="0"/>
          <w:divBdr>
            <w:top w:val="none" w:sz="0" w:space="0" w:color="auto"/>
            <w:left w:val="none" w:sz="0" w:space="0" w:color="auto"/>
            <w:bottom w:val="none" w:sz="0" w:space="0" w:color="auto"/>
            <w:right w:val="none" w:sz="0" w:space="0" w:color="auto"/>
          </w:divBdr>
          <w:divsChild>
            <w:div w:id="306786647">
              <w:marLeft w:val="0"/>
              <w:marRight w:val="0"/>
              <w:marTop w:val="0"/>
              <w:marBottom w:val="0"/>
              <w:divBdr>
                <w:top w:val="none" w:sz="0" w:space="0" w:color="auto"/>
                <w:left w:val="none" w:sz="0" w:space="0" w:color="auto"/>
                <w:bottom w:val="none" w:sz="0" w:space="0" w:color="auto"/>
                <w:right w:val="none" w:sz="0" w:space="0" w:color="auto"/>
              </w:divBdr>
              <w:divsChild>
                <w:div w:id="859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76098">
      <w:bodyDiv w:val="1"/>
      <w:marLeft w:val="0"/>
      <w:marRight w:val="0"/>
      <w:marTop w:val="0"/>
      <w:marBottom w:val="0"/>
      <w:divBdr>
        <w:top w:val="none" w:sz="0" w:space="0" w:color="auto"/>
        <w:left w:val="none" w:sz="0" w:space="0" w:color="auto"/>
        <w:bottom w:val="none" w:sz="0" w:space="0" w:color="auto"/>
        <w:right w:val="none" w:sz="0" w:space="0" w:color="auto"/>
      </w:divBdr>
      <w:divsChild>
        <w:div w:id="2021613585">
          <w:marLeft w:val="0"/>
          <w:marRight w:val="0"/>
          <w:marTop w:val="0"/>
          <w:marBottom w:val="0"/>
          <w:divBdr>
            <w:top w:val="none" w:sz="0" w:space="0" w:color="auto"/>
            <w:left w:val="none" w:sz="0" w:space="0" w:color="auto"/>
            <w:bottom w:val="none" w:sz="0" w:space="0" w:color="auto"/>
            <w:right w:val="none" w:sz="0" w:space="0" w:color="auto"/>
          </w:divBdr>
          <w:divsChild>
            <w:div w:id="519199880">
              <w:marLeft w:val="0"/>
              <w:marRight w:val="0"/>
              <w:marTop w:val="0"/>
              <w:marBottom w:val="0"/>
              <w:divBdr>
                <w:top w:val="none" w:sz="0" w:space="0" w:color="auto"/>
                <w:left w:val="none" w:sz="0" w:space="0" w:color="auto"/>
                <w:bottom w:val="none" w:sz="0" w:space="0" w:color="auto"/>
                <w:right w:val="none" w:sz="0" w:space="0" w:color="auto"/>
              </w:divBdr>
              <w:divsChild>
                <w:div w:id="20703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42417">
      <w:bodyDiv w:val="1"/>
      <w:marLeft w:val="0"/>
      <w:marRight w:val="0"/>
      <w:marTop w:val="0"/>
      <w:marBottom w:val="0"/>
      <w:divBdr>
        <w:top w:val="none" w:sz="0" w:space="0" w:color="auto"/>
        <w:left w:val="none" w:sz="0" w:space="0" w:color="auto"/>
        <w:bottom w:val="none" w:sz="0" w:space="0" w:color="auto"/>
        <w:right w:val="none" w:sz="0" w:space="0" w:color="auto"/>
      </w:divBdr>
      <w:divsChild>
        <w:div w:id="1029257544">
          <w:marLeft w:val="0"/>
          <w:marRight w:val="0"/>
          <w:marTop w:val="0"/>
          <w:marBottom w:val="0"/>
          <w:divBdr>
            <w:top w:val="none" w:sz="0" w:space="0" w:color="auto"/>
            <w:left w:val="none" w:sz="0" w:space="0" w:color="auto"/>
            <w:bottom w:val="none" w:sz="0" w:space="0" w:color="auto"/>
            <w:right w:val="none" w:sz="0" w:space="0" w:color="auto"/>
          </w:divBdr>
          <w:divsChild>
            <w:div w:id="2127387602">
              <w:marLeft w:val="0"/>
              <w:marRight w:val="0"/>
              <w:marTop w:val="0"/>
              <w:marBottom w:val="0"/>
              <w:divBdr>
                <w:top w:val="none" w:sz="0" w:space="0" w:color="auto"/>
                <w:left w:val="none" w:sz="0" w:space="0" w:color="auto"/>
                <w:bottom w:val="none" w:sz="0" w:space="0" w:color="auto"/>
                <w:right w:val="none" w:sz="0" w:space="0" w:color="auto"/>
              </w:divBdr>
              <w:divsChild>
                <w:div w:id="996419914">
                  <w:marLeft w:val="0"/>
                  <w:marRight w:val="0"/>
                  <w:marTop w:val="0"/>
                  <w:marBottom w:val="0"/>
                  <w:divBdr>
                    <w:top w:val="none" w:sz="0" w:space="0" w:color="auto"/>
                    <w:left w:val="none" w:sz="0" w:space="0" w:color="auto"/>
                    <w:bottom w:val="none" w:sz="0" w:space="0" w:color="auto"/>
                    <w:right w:val="none" w:sz="0" w:space="0" w:color="auto"/>
                  </w:divBdr>
                  <w:divsChild>
                    <w:div w:id="5236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75544">
      <w:bodyDiv w:val="1"/>
      <w:marLeft w:val="0"/>
      <w:marRight w:val="0"/>
      <w:marTop w:val="0"/>
      <w:marBottom w:val="0"/>
      <w:divBdr>
        <w:top w:val="none" w:sz="0" w:space="0" w:color="auto"/>
        <w:left w:val="none" w:sz="0" w:space="0" w:color="auto"/>
        <w:bottom w:val="none" w:sz="0" w:space="0" w:color="auto"/>
        <w:right w:val="none" w:sz="0" w:space="0" w:color="auto"/>
      </w:divBdr>
      <w:divsChild>
        <w:div w:id="1562326594">
          <w:marLeft w:val="0"/>
          <w:marRight w:val="0"/>
          <w:marTop w:val="0"/>
          <w:marBottom w:val="0"/>
          <w:divBdr>
            <w:top w:val="none" w:sz="0" w:space="0" w:color="auto"/>
            <w:left w:val="none" w:sz="0" w:space="0" w:color="auto"/>
            <w:bottom w:val="none" w:sz="0" w:space="0" w:color="auto"/>
            <w:right w:val="none" w:sz="0" w:space="0" w:color="auto"/>
          </w:divBdr>
          <w:divsChild>
            <w:div w:id="1484007589">
              <w:marLeft w:val="0"/>
              <w:marRight w:val="0"/>
              <w:marTop w:val="0"/>
              <w:marBottom w:val="0"/>
              <w:divBdr>
                <w:top w:val="none" w:sz="0" w:space="0" w:color="auto"/>
                <w:left w:val="none" w:sz="0" w:space="0" w:color="auto"/>
                <w:bottom w:val="none" w:sz="0" w:space="0" w:color="auto"/>
                <w:right w:val="none" w:sz="0" w:space="0" w:color="auto"/>
              </w:divBdr>
              <w:divsChild>
                <w:div w:id="722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1483">
      <w:bodyDiv w:val="1"/>
      <w:marLeft w:val="0"/>
      <w:marRight w:val="0"/>
      <w:marTop w:val="0"/>
      <w:marBottom w:val="0"/>
      <w:divBdr>
        <w:top w:val="none" w:sz="0" w:space="0" w:color="auto"/>
        <w:left w:val="none" w:sz="0" w:space="0" w:color="auto"/>
        <w:bottom w:val="none" w:sz="0" w:space="0" w:color="auto"/>
        <w:right w:val="none" w:sz="0" w:space="0" w:color="auto"/>
      </w:divBdr>
      <w:divsChild>
        <w:div w:id="318582468">
          <w:marLeft w:val="0"/>
          <w:marRight w:val="0"/>
          <w:marTop w:val="0"/>
          <w:marBottom w:val="0"/>
          <w:divBdr>
            <w:top w:val="none" w:sz="0" w:space="0" w:color="auto"/>
            <w:left w:val="none" w:sz="0" w:space="0" w:color="auto"/>
            <w:bottom w:val="none" w:sz="0" w:space="0" w:color="auto"/>
            <w:right w:val="none" w:sz="0" w:space="0" w:color="auto"/>
          </w:divBdr>
          <w:divsChild>
            <w:div w:id="470444457">
              <w:marLeft w:val="0"/>
              <w:marRight w:val="0"/>
              <w:marTop w:val="0"/>
              <w:marBottom w:val="0"/>
              <w:divBdr>
                <w:top w:val="none" w:sz="0" w:space="0" w:color="auto"/>
                <w:left w:val="none" w:sz="0" w:space="0" w:color="auto"/>
                <w:bottom w:val="none" w:sz="0" w:space="0" w:color="auto"/>
                <w:right w:val="none" w:sz="0" w:space="0" w:color="auto"/>
              </w:divBdr>
              <w:divsChild>
                <w:div w:id="117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5998">
      <w:bodyDiv w:val="1"/>
      <w:marLeft w:val="0"/>
      <w:marRight w:val="0"/>
      <w:marTop w:val="0"/>
      <w:marBottom w:val="0"/>
      <w:divBdr>
        <w:top w:val="none" w:sz="0" w:space="0" w:color="auto"/>
        <w:left w:val="none" w:sz="0" w:space="0" w:color="auto"/>
        <w:bottom w:val="none" w:sz="0" w:space="0" w:color="auto"/>
        <w:right w:val="none" w:sz="0" w:space="0" w:color="auto"/>
      </w:divBdr>
      <w:divsChild>
        <w:div w:id="1405449782">
          <w:marLeft w:val="0"/>
          <w:marRight w:val="0"/>
          <w:marTop w:val="0"/>
          <w:marBottom w:val="0"/>
          <w:divBdr>
            <w:top w:val="none" w:sz="0" w:space="0" w:color="auto"/>
            <w:left w:val="none" w:sz="0" w:space="0" w:color="auto"/>
            <w:bottom w:val="none" w:sz="0" w:space="0" w:color="auto"/>
            <w:right w:val="none" w:sz="0" w:space="0" w:color="auto"/>
          </w:divBdr>
          <w:divsChild>
            <w:div w:id="1081293897">
              <w:marLeft w:val="0"/>
              <w:marRight w:val="0"/>
              <w:marTop w:val="0"/>
              <w:marBottom w:val="0"/>
              <w:divBdr>
                <w:top w:val="none" w:sz="0" w:space="0" w:color="auto"/>
                <w:left w:val="none" w:sz="0" w:space="0" w:color="auto"/>
                <w:bottom w:val="none" w:sz="0" w:space="0" w:color="auto"/>
                <w:right w:val="none" w:sz="0" w:space="0" w:color="auto"/>
              </w:divBdr>
              <w:divsChild>
                <w:div w:id="1328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4484">
      <w:bodyDiv w:val="1"/>
      <w:marLeft w:val="0"/>
      <w:marRight w:val="0"/>
      <w:marTop w:val="0"/>
      <w:marBottom w:val="0"/>
      <w:divBdr>
        <w:top w:val="none" w:sz="0" w:space="0" w:color="auto"/>
        <w:left w:val="none" w:sz="0" w:space="0" w:color="auto"/>
        <w:bottom w:val="none" w:sz="0" w:space="0" w:color="auto"/>
        <w:right w:val="none" w:sz="0" w:space="0" w:color="auto"/>
      </w:divBdr>
      <w:divsChild>
        <w:div w:id="1194154101">
          <w:marLeft w:val="0"/>
          <w:marRight w:val="0"/>
          <w:marTop w:val="0"/>
          <w:marBottom w:val="0"/>
          <w:divBdr>
            <w:top w:val="none" w:sz="0" w:space="0" w:color="auto"/>
            <w:left w:val="none" w:sz="0" w:space="0" w:color="auto"/>
            <w:bottom w:val="none" w:sz="0" w:space="0" w:color="auto"/>
            <w:right w:val="none" w:sz="0" w:space="0" w:color="auto"/>
          </w:divBdr>
          <w:divsChild>
            <w:div w:id="692389733">
              <w:marLeft w:val="0"/>
              <w:marRight w:val="0"/>
              <w:marTop w:val="0"/>
              <w:marBottom w:val="0"/>
              <w:divBdr>
                <w:top w:val="none" w:sz="0" w:space="0" w:color="auto"/>
                <w:left w:val="none" w:sz="0" w:space="0" w:color="auto"/>
                <w:bottom w:val="none" w:sz="0" w:space="0" w:color="auto"/>
                <w:right w:val="none" w:sz="0" w:space="0" w:color="auto"/>
              </w:divBdr>
              <w:divsChild>
                <w:div w:id="8090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0976">
      <w:bodyDiv w:val="1"/>
      <w:marLeft w:val="0"/>
      <w:marRight w:val="0"/>
      <w:marTop w:val="0"/>
      <w:marBottom w:val="0"/>
      <w:divBdr>
        <w:top w:val="none" w:sz="0" w:space="0" w:color="auto"/>
        <w:left w:val="none" w:sz="0" w:space="0" w:color="auto"/>
        <w:bottom w:val="none" w:sz="0" w:space="0" w:color="auto"/>
        <w:right w:val="none" w:sz="0" w:space="0" w:color="auto"/>
      </w:divBdr>
      <w:divsChild>
        <w:div w:id="616524612">
          <w:marLeft w:val="0"/>
          <w:marRight w:val="0"/>
          <w:marTop w:val="0"/>
          <w:marBottom w:val="0"/>
          <w:divBdr>
            <w:top w:val="none" w:sz="0" w:space="0" w:color="auto"/>
            <w:left w:val="none" w:sz="0" w:space="0" w:color="auto"/>
            <w:bottom w:val="none" w:sz="0" w:space="0" w:color="auto"/>
            <w:right w:val="none" w:sz="0" w:space="0" w:color="auto"/>
          </w:divBdr>
          <w:divsChild>
            <w:div w:id="996033258">
              <w:marLeft w:val="0"/>
              <w:marRight w:val="0"/>
              <w:marTop w:val="0"/>
              <w:marBottom w:val="0"/>
              <w:divBdr>
                <w:top w:val="none" w:sz="0" w:space="0" w:color="auto"/>
                <w:left w:val="none" w:sz="0" w:space="0" w:color="auto"/>
                <w:bottom w:val="none" w:sz="0" w:space="0" w:color="auto"/>
                <w:right w:val="none" w:sz="0" w:space="0" w:color="auto"/>
              </w:divBdr>
              <w:divsChild>
                <w:div w:id="15211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43714">
      <w:bodyDiv w:val="1"/>
      <w:marLeft w:val="0"/>
      <w:marRight w:val="0"/>
      <w:marTop w:val="0"/>
      <w:marBottom w:val="0"/>
      <w:divBdr>
        <w:top w:val="none" w:sz="0" w:space="0" w:color="auto"/>
        <w:left w:val="none" w:sz="0" w:space="0" w:color="auto"/>
        <w:bottom w:val="none" w:sz="0" w:space="0" w:color="auto"/>
        <w:right w:val="none" w:sz="0" w:space="0" w:color="auto"/>
      </w:divBdr>
      <w:divsChild>
        <w:div w:id="323314419">
          <w:marLeft w:val="0"/>
          <w:marRight w:val="0"/>
          <w:marTop w:val="0"/>
          <w:marBottom w:val="0"/>
          <w:divBdr>
            <w:top w:val="none" w:sz="0" w:space="0" w:color="auto"/>
            <w:left w:val="none" w:sz="0" w:space="0" w:color="auto"/>
            <w:bottom w:val="none" w:sz="0" w:space="0" w:color="auto"/>
            <w:right w:val="none" w:sz="0" w:space="0" w:color="auto"/>
          </w:divBdr>
          <w:divsChild>
            <w:div w:id="417869381">
              <w:marLeft w:val="0"/>
              <w:marRight w:val="0"/>
              <w:marTop w:val="0"/>
              <w:marBottom w:val="0"/>
              <w:divBdr>
                <w:top w:val="none" w:sz="0" w:space="0" w:color="auto"/>
                <w:left w:val="none" w:sz="0" w:space="0" w:color="auto"/>
                <w:bottom w:val="none" w:sz="0" w:space="0" w:color="auto"/>
                <w:right w:val="none" w:sz="0" w:space="0" w:color="auto"/>
              </w:divBdr>
              <w:divsChild>
                <w:div w:id="6624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2094">
      <w:bodyDiv w:val="1"/>
      <w:marLeft w:val="0"/>
      <w:marRight w:val="0"/>
      <w:marTop w:val="0"/>
      <w:marBottom w:val="0"/>
      <w:divBdr>
        <w:top w:val="none" w:sz="0" w:space="0" w:color="auto"/>
        <w:left w:val="none" w:sz="0" w:space="0" w:color="auto"/>
        <w:bottom w:val="none" w:sz="0" w:space="0" w:color="auto"/>
        <w:right w:val="none" w:sz="0" w:space="0" w:color="auto"/>
      </w:divBdr>
      <w:divsChild>
        <w:div w:id="272710347">
          <w:marLeft w:val="0"/>
          <w:marRight w:val="0"/>
          <w:marTop w:val="0"/>
          <w:marBottom w:val="0"/>
          <w:divBdr>
            <w:top w:val="none" w:sz="0" w:space="0" w:color="auto"/>
            <w:left w:val="none" w:sz="0" w:space="0" w:color="auto"/>
            <w:bottom w:val="none" w:sz="0" w:space="0" w:color="auto"/>
            <w:right w:val="none" w:sz="0" w:space="0" w:color="auto"/>
          </w:divBdr>
          <w:divsChild>
            <w:div w:id="349987367">
              <w:marLeft w:val="0"/>
              <w:marRight w:val="0"/>
              <w:marTop w:val="0"/>
              <w:marBottom w:val="0"/>
              <w:divBdr>
                <w:top w:val="none" w:sz="0" w:space="0" w:color="auto"/>
                <w:left w:val="none" w:sz="0" w:space="0" w:color="auto"/>
                <w:bottom w:val="none" w:sz="0" w:space="0" w:color="auto"/>
                <w:right w:val="none" w:sz="0" w:space="0" w:color="auto"/>
              </w:divBdr>
              <w:divsChild>
                <w:div w:id="5395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56312">
      <w:bodyDiv w:val="1"/>
      <w:marLeft w:val="0"/>
      <w:marRight w:val="0"/>
      <w:marTop w:val="0"/>
      <w:marBottom w:val="0"/>
      <w:divBdr>
        <w:top w:val="none" w:sz="0" w:space="0" w:color="auto"/>
        <w:left w:val="none" w:sz="0" w:space="0" w:color="auto"/>
        <w:bottom w:val="none" w:sz="0" w:space="0" w:color="auto"/>
        <w:right w:val="none" w:sz="0" w:space="0" w:color="auto"/>
      </w:divBdr>
      <w:divsChild>
        <w:div w:id="1433015222">
          <w:marLeft w:val="0"/>
          <w:marRight w:val="0"/>
          <w:marTop w:val="0"/>
          <w:marBottom w:val="0"/>
          <w:divBdr>
            <w:top w:val="none" w:sz="0" w:space="0" w:color="auto"/>
            <w:left w:val="none" w:sz="0" w:space="0" w:color="auto"/>
            <w:bottom w:val="none" w:sz="0" w:space="0" w:color="auto"/>
            <w:right w:val="none" w:sz="0" w:space="0" w:color="auto"/>
          </w:divBdr>
          <w:divsChild>
            <w:div w:id="218975319">
              <w:marLeft w:val="0"/>
              <w:marRight w:val="0"/>
              <w:marTop w:val="0"/>
              <w:marBottom w:val="0"/>
              <w:divBdr>
                <w:top w:val="none" w:sz="0" w:space="0" w:color="auto"/>
                <w:left w:val="none" w:sz="0" w:space="0" w:color="auto"/>
                <w:bottom w:val="none" w:sz="0" w:space="0" w:color="auto"/>
                <w:right w:val="none" w:sz="0" w:space="0" w:color="auto"/>
              </w:divBdr>
              <w:divsChild>
                <w:div w:id="15442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1462">
      <w:bodyDiv w:val="1"/>
      <w:marLeft w:val="0"/>
      <w:marRight w:val="0"/>
      <w:marTop w:val="0"/>
      <w:marBottom w:val="0"/>
      <w:divBdr>
        <w:top w:val="none" w:sz="0" w:space="0" w:color="auto"/>
        <w:left w:val="none" w:sz="0" w:space="0" w:color="auto"/>
        <w:bottom w:val="none" w:sz="0" w:space="0" w:color="auto"/>
        <w:right w:val="none" w:sz="0" w:space="0" w:color="auto"/>
      </w:divBdr>
      <w:divsChild>
        <w:div w:id="1255430872">
          <w:marLeft w:val="0"/>
          <w:marRight w:val="0"/>
          <w:marTop w:val="0"/>
          <w:marBottom w:val="0"/>
          <w:divBdr>
            <w:top w:val="none" w:sz="0" w:space="0" w:color="auto"/>
            <w:left w:val="none" w:sz="0" w:space="0" w:color="auto"/>
            <w:bottom w:val="none" w:sz="0" w:space="0" w:color="auto"/>
            <w:right w:val="none" w:sz="0" w:space="0" w:color="auto"/>
          </w:divBdr>
          <w:divsChild>
            <w:div w:id="1285430052">
              <w:marLeft w:val="0"/>
              <w:marRight w:val="0"/>
              <w:marTop w:val="0"/>
              <w:marBottom w:val="0"/>
              <w:divBdr>
                <w:top w:val="none" w:sz="0" w:space="0" w:color="auto"/>
                <w:left w:val="none" w:sz="0" w:space="0" w:color="auto"/>
                <w:bottom w:val="none" w:sz="0" w:space="0" w:color="auto"/>
                <w:right w:val="none" w:sz="0" w:space="0" w:color="auto"/>
              </w:divBdr>
              <w:divsChild>
                <w:div w:id="4451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10560">
      <w:bodyDiv w:val="1"/>
      <w:marLeft w:val="0"/>
      <w:marRight w:val="0"/>
      <w:marTop w:val="0"/>
      <w:marBottom w:val="0"/>
      <w:divBdr>
        <w:top w:val="none" w:sz="0" w:space="0" w:color="auto"/>
        <w:left w:val="none" w:sz="0" w:space="0" w:color="auto"/>
        <w:bottom w:val="none" w:sz="0" w:space="0" w:color="auto"/>
        <w:right w:val="none" w:sz="0" w:space="0" w:color="auto"/>
      </w:divBdr>
      <w:divsChild>
        <w:div w:id="2052266197">
          <w:marLeft w:val="0"/>
          <w:marRight w:val="0"/>
          <w:marTop w:val="0"/>
          <w:marBottom w:val="0"/>
          <w:divBdr>
            <w:top w:val="none" w:sz="0" w:space="0" w:color="auto"/>
            <w:left w:val="none" w:sz="0" w:space="0" w:color="auto"/>
            <w:bottom w:val="none" w:sz="0" w:space="0" w:color="auto"/>
            <w:right w:val="none" w:sz="0" w:space="0" w:color="auto"/>
          </w:divBdr>
          <w:divsChild>
            <w:div w:id="90396915">
              <w:marLeft w:val="0"/>
              <w:marRight w:val="0"/>
              <w:marTop w:val="0"/>
              <w:marBottom w:val="0"/>
              <w:divBdr>
                <w:top w:val="none" w:sz="0" w:space="0" w:color="auto"/>
                <w:left w:val="none" w:sz="0" w:space="0" w:color="auto"/>
                <w:bottom w:val="none" w:sz="0" w:space="0" w:color="auto"/>
                <w:right w:val="none" w:sz="0" w:space="0" w:color="auto"/>
              </w:divBdr>
              <w:divsChild>
                <w:div w:id="15356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07545">
      <w:bodyDiv w:val="1"/>
      <w:marLeft w:val="0"/>
      <w:marRight w:val="0"/>
      <w:marTop w:val="0"/>
      <w:marBottom w:val="0"/>
      <w:divBdr>
        <w:top w:val="none" w:sz="0" w:space="0" w:color="auto"/>
        <w:left w:val="none" w:sz="0" w:space="0" w:color="auto"/>
        <w:bottom w:val="none" w:sz="0" w:space="0" w:color="auto"/>
        <w:right w:val="none" w:sz="0" w:space="0" w:color="auto"/>
      </w:divBdr>
      <w:divsChild>
        <w:div w:id="685834865">
          <w:marLeft w:val="0"/>
          <w:marRight w:val="0"/>
          <w:marTop w:val="0"/>
          <w:marBottom w:val="0"/>
          <w:divBdr>
            <w:top w:val="none" w:sz="0" w:space="0" w:color="auto"/>
            <w:left w:val="none" w:sz="0" w:space="0" w:color="auto"/>
            <w:bottom w:val="none" w:sz="0" w:space="0" w:color="auto"/>
            <w:right w:val="none" w:sz="0" w:space="0" w:color="auto"/>
          </w:divBdr>
          <w:divsChild>
            <w:div w:id="1908420035">
              <w:marLeft w:val="0"/>
              <w:marRight w:val="0"/>
              <w:marTop w:val="0"/>
              <w:marBottom w:val="0"/>
              <w:divBdr>
                <w:top w:val="none" w:sz="0" w:space="0" w:color="auto"/>
                <w:left w:val="none" w:sz="0" w:space="0" w:color="auto"/>
                <w:bottom w:val="none" w:sz="0" w:space="0" w:color="auto"/>
                <w:right w:val="none" w:sz="0" w:space="0" w:color="auto"/>
              </w:divBdr>
              <w:divsChild>
                <w:div w:id="100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20517">
      <w:bodyDiv w:val="1"/>
      <w:marLeft w:val="0"/>
      <w:marRight w:val="0"/>
      <w:marTop w:val="0"/>
      <w:marBottom w:val="0"/>
      <w:divBdr>
        <w:top w:val="none" w:sz="0" w:space="0" w:color="auto"/>
        <w:left w:val="none" w:sz="0" w:space="0" w:color="auto"/>
        <w:bottom w:val="none" w:sz="0" w:space="0" w:color="auto"/>
        <w:right w:val="none" w:sz="0" w:space="0" w:color="auto"/>
      </w:divBdr>
      <w:divsChild>
        <w:div w:id="228425629">
          <w:marLeft w:val="0"/>
          <w:marRight w:val="0"/>
          <w:marTop w:val="0"/>
          <w:marBottom w:val="0"/>
          <w:divBdr>
            <w:top w:val="none" w:sz="0" w:space="0" w:color="auto"/>
            <w:left w:val="none" w:sz="0" w:space="0" w:color="auto"/>
            <w:bottom w:val="none" w:sz="0" w:space="0" w:color="auto"/>
            <w:right w:val="none" w:sz="0" w:space="0" w:color="auto"/>
          </w:divBdr>
        </w:div>
        <w:div w:id="334233671">
          <w:marLeft w:val="0"/>
          <w:marRight w:val="0"/>
          <w:marTop w:val="0"/>
          <w:marBottom w:val="0"/>
          <w:divBdr>
            <w:top w:val="none" w:sz="0" w:space="0" w:color="auto"/>
            <w:left w:val="none" w:sz="0" w:space="0" w:color="auto"/>
            <w:bottom w:val="none" w:sz="0" w:space="0" w:color="auto"/>
            <w:right w:val="none" w:sz="0" w:space="0" w:color="auto"/>
          </w:divBdr>
        </w:div>
        <w:div w:id="572619733">
          <w:marLeft w:val="0"/>
          <w:marRight w:val="0"/>
          <w:marTop w:val="0"/>
          <w:marBottom w:val="0"/>
          <w:divBdr>
            <w:top w:val="none" w:sz="0" w:space="0" w:color="auto"/>
            <w:left w:val="none" w:sz="0" w:space="0" w:color="auto"/>
            <w:bottom w:val="none" w:sz="0" w:space="0" w:color="auto"/>
            <w:right w:val="none" w:sz="0" w:space="0" w:color="auto"/>
          </w:divBdr>
        </w:div>
        <w:div w:id="756445994">
          <w:marLeft w:val="0"/>
          <w:marRight w:val="0"/>
          <w:marTop w:val="0"/>
          <w:marBottom w:val="0"/>
          <w:divBdr>
            <w:top w:val="none" w:sz="0" w:space="0" w:color="auto"/>
            <w:left w:val="none" w:sz="0" w:space="0" w:color="auto"/>
            <w:bottom w:val="none" w:sz="0" w:space="0" w:color="auto"/>
            <w:right w:val="none" w:sz="0" w:space="0" w:color="auto"/>
          </w:divBdr>
        </w:div>
        <w:div w:id="878861643">
          <w:marLeft w:val="0"/>
          <w:marRight w:val="0"/>
          <w:marTop w:val="0"/>
          <w:marBottom w:val="0"/>
          <w:divBdr>
            <w:top w:val="none" w:sz="0" w:space="0" w:color="auto"/>
            <w:left w:val="none" w:sz="0" w:space="0" w:color="auto"/>
            <w:bottom w:val="none" w:sz="0" w:space="0" w:color="auto"/>
            <w:right w:val="none" w:sz="0" w:space="0" w:color="auto"/>
          </w:divBdr>
        </w:div>
        <w:div w:id="893271265">
          <w:marLeft w:val="0"/>
          <w:marRight w:val="0"/>
          <w:marTop w:val="0"/>
          <w:marBottom w:val="0"/>
          <w:divBdr>
            <w:top w:val="none" w:sz="0" w:space="0" w:color="auto"/>
            <w:left w:val="none" w:sz="0" w:space="0" w:color="auto"/>
            <w:bottom w:val="none" w:sz="0" w:space="0" w:color="auto"/>
            <w:right w:val="none" w:sz="0" w:space="0" w:color="auto"/>
          </w:divBdr>
        </w:div>
        <w:div w:id="979848232">
          <w:marLeft w:val="0"/>
          <w:marRight w:val="0"/>
          <w:marTop w:val="0"/>
          <w:marBottom w:val="0"/>
          <w:divBdr>
            <w:top w:val="none" w:sz="0" w:space="0" w:color="auto"/>
            <w:left w:val="none" w:sz="0" w:space="0" w:color="auto"/>
            <w:bottom w:val="none" w:sz="0" w:space="0" w:color="auto"/>
            <w:right w:val="none" w:sz="0" w:space="0" w:color="auto"/>
          </w:divBdr>
        </w:div>
        <w:div w:id="1190989508">
          <w:marLeft w:val="0"/>
          <w:marRight w:val="0"/>
          <w:marTop w:val="0"/>
          <w:marBottom w:val="0"/>
          <w:divBdr>
            <w:top w:val="none" w:sz="0" w:space="0" w:color="auto"/>
            <w:left w:val="none" w:sz="0" w:space="0" w:color="auto"/>
            <w:bottom w:val="none" w:sz="0" w:space="0" w:color="auto"/>
            <w:right w:val="none" w:sz="0" w:space="0" w:color="auto"/>
          </w:divBdr>
        </w:div>
        <w:div w:id="1671176457">
          <w:marLeft w:val="0"/>
          <w:marRight w:val="0"/>
          <w:marTop w:val="0"/>
          <w:marBottom w:val="0"/>
          <w:divBdr>
            <w:top w:val="none" w:sz="0" w:space="0" w:color="auto"/>
            <w:left w:val="none" w:sz="0" w:space="0" w:color="auto"/>
            <w:bottom w:val="none" w:sz="0" w:space="0" w:color="auto"/>
            <w:right w:val="none" w:sz="0" w:space="0" w:color="auto"/>
          </w:divBdr>
        </w:div>
        <w:div w:id="1886217184">
          <w:marLeft w:val="0"/>
          <w:marRight w:val="0"/>
          <w:marTop w:val="0"/>
          <w:marBottom w:val="0"/>
          <w:divBdr>
            <w:top w:val="none" w:sz="0" w:space="0" w:color="auto"/>
            <w:left w:val="none" w:sz="0" w:space="0" w:color="auto"/>
            <w:bottom w:val="none" w:sz="0" w:space="0" w:color="auto"/>
            <w:right w:val="none" w:sz="0" w:space="0" w:color="auto"/>
          </w:divBdr>
        </w:div>
        <w:div w:id="2106881937">
          <w:marLeft w:val="0"/>
          <w:marRight w:val="0"/>
          <w:marTop w:val="0"/>
          <w:marBottom w:val="0"/>
          <w:divBdr>
            <w:top w:val="none" w:sz="0" w:space="0" w:color="auto"/>
            <w:left w:val="none" w:sz="0" w:space="0" w:color="auto"/>
            <w:bottom w:val="none" w:sz="0" w:space="0" w:color="auto"/>
            <w:right w:val="none" w:sz="0" w:space="0" w:color="auto"/>
          </w:divBdr>
        </w:div>
      </w:divsChild>
    </w:div>
    <w:div w:id="850875003">
      <w:bodyDiv w:val="1"/>
      <w:marLeft w:val="0"/>
      <w:marRight w:val="0"/>
      <w:marTop w:val="0"/>
      <w:marBottom w:val="0"/>
      <w:divBdr>
        <w:top w:val="none" w:sz="0" w:space="0" w:color="auto"/>
        <w:left w:val="none" w:sz="0" w:space="0" w:color="auto"/>
        <w:bottom w:val="none" w:sz="0" w:space="0" w:color="auto"/>
        <w:right w:val="none" w:sz="0" w:space="0" w:color="auto"/>
      </w:divBdr>
      <w:divsChild>
        <w:div w:id="237836238">
          <w:marLeft w:val="0"/>
          <w:marRight w:val="0"/>
          <w:marTop w:val="0"/>
          <w:marBottom w:val="0"/>
          <w:divBdr>
            <w:top w:val="none" w:sz="0" w:space="0" w:color="auto"/>
            <w:left w:val="none" w:sz="0" w:space="0" w:color="auto"/>
            <w:bottom w:val="none" w:sz="0" w:space="0" w:color="auto"/>
            <w:right w:val="none" w:sz="0" w:space="0" w:color="auto"/>
          </w:divBdr>
        </w:div>
        <w:div w:id="1075471225">
          <w:marLeft w:val="0"/>
          <w:marRight w:val="0"/>
          <w:marTop w:val="0"/>
          <w:marBottom w:val="0"/>
          <w:divBdr>
            <w:top w:val="none" w:sz="0" w:space="0" w:color="auto"/>
            <w:left w:val="none" w:sz="0" w:space="0" w:color="auto"/>
            <w:bottom w:val="none" w:sz="0" w:space="0" w:color="auto"/>
            <w:right w:val="none" w:sz="0" w:space="0" w:color="auto"/>
          </w:divBdr>
        </w:div>
        <w:div w:id="1392194125">
          <w:marLeft w:val="0"/>
          <w:marRight w:val="0"/>
          <w:marTop w:val="0"/>
          <w:marBottom w:val="0"/>
          <w:divBdr>
            <w:top w:val="none" w:sz="0" w:space="0" w:color="auto"/>
            <w:left w:val="none" w:sz="0" w:space="0" w:color="auto"/>
            <w:bottom w:val="none" w:sz="0" w:space="0" w:color="auto"/>
            <w:right w:val="none" w:sz="0" w:space="0" w:color="auto"/>
          </w:divBdr>
        </w:div>
      </w:divsChild>
    </w:div>
    <w:div w:id="857431768">
      <w:bodyDiv w:val="1"/>
      <w:marLeft w:val="0"/>
      <w:marRight w:val="0"/>
      <w:marTop w:val="0"/>
      <w:marBottom w:val="0"/>
      <w:divBdr>
        <w:top w:val="none" w:sz="0" w:space="0" w:color="auto"/>
        <w:left w:val="none" w:sz="0" w:space="0" w:color="auto"/>
        <w:bottom w:val="none" w:sz="0" w:space="0" w:color="auto"/>
        <w:right w:val="none" w:sz="0" w:space="0" w:color="auto"/>
      </w:divBdr>
      <w:divsChild>
        <w:div w:id="286206173">
          <w:marLeft w:val="0"/>
          <w:marRight w:val="0"/>
          <w:marTop w:val="0"/>
          <w:marBottom w:val="0"/>
          <w:divBdr>
            <w:top w:val="none" w:sz="0" w:space="0" w:color="auto"/>
            <w:left w:val="none" w:sz="0" w:space="0" w:color="auto"/>
            <w:bottom w:val="none" w:sz="0" w:space="0" w:color="auto"/>
            <w:right w:val="none" w:sz="0" w:space="0" w:color="auto"/>
          </w:divBdr>
          <w:divsChild>
            <w:div w:id="992679951">
              <w:marLeft w:val="0"/>
              <w:marRight w:val="0"/>
              <w:marTop w:val="0"/>
              <w:marBottom w:val="0"/>
              <w:divBdr>
                <w:top w:val="none" w:sz="0" w:space="0" w:color="auto"/>
                <w:left w:val="none" w:sz="0" w:space="0" w:color="auto"/>
                <w:bottom w:val="none" w:sz="0" w:space="0" w:color="auto"/>
                <w:right w:val="none" w:sz="0" w:space="0" w:color="auto"/>
              </w:divBdr>
              <w:divsChild>
                <w:div w:id="8072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1450">
      <w:bodyDiv w:val="1"/>
      <w:marLeft w:val="0"/>
      <w:marRight w:val="0"/>
      <w:marTop w:val="0"/>
      <w:marBottom w:val="0"/>
      <w:divBdr>
        <w:top w:val="none" w:sz="0" w:space="0" w:color="auto"/>
        <w:left w:val="none" w:sz="0" w:space="0" w:color="auto"/>
        <w:bottom w:val="none" w:sz="0" w:space="0" w:color="auto"/>
        <w:right w:val="none" w:sz="0" w:space="0" w:color="auto"/>
      </w:divBdr>
      <w:divsChild>
        <w:div w:id="347567233">
          <w:marLeft w:val="0"/>
          <w:marRight w:val="0"/>
          <w:marTop w:val="0"/>
          <w:marBottom w:val="0"/>
          <w:divBdr>
            <w:top w:val="none" w:sz="0" w:space="0" w:color="auto"/>
            <w:left w:val="none" w:sz="0" w:space="0" w:color="auto"/>
            <w:bottom w:val="none" w:sz="0" w:space="0" w:color="auto"/>
            <w:right w:val="none" w:sz="0" w:space="0" w:color="auto"/>
          </w:divBdr>
          <w:divsChild>
            <w:div w:id="1709911280">
              <w:marLeft w:val="0"/>
              <w:marRight w:val="0"/>
              <w:marTop w:val="0"/>
              <w:marBottom w:val="0"/>
              <w:divBdr>
                <w:top w:val="none" w:sz="0" w:space="0" w:color="auto"/>
                <w:left w:val="none" w:sz="0" w:space="0" w:color="auto"/>
                <w:bottom w:val="none" w:sz="0" w:space="0" w:color="auto"/>
                <w:right w:val="none" w:sz="0" w:space="0" w:color="auto"/>
              </w:divBdr>
              <w:divsChild>
                <w:div w:id="2742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2376">
      <w:bodyDiv w:val="1"/>
      <w:marLeft w:val="0"/>
      <w:marRight w:val="0"/>
      <w:marTop w:val="0"/>
      <w:marBottom w:val="0"/>
      <w:divBdr>
        <w:top w:val="none" w:sz="0" w:space="0" w:color="auto"/>
        <w:left w:val="none" w:sz="0" w:space="0" w:color="auto"/>
        <w:bottom w:val="none" w:sz="0" w:space="0" w:color="auto"/>
        <w:right w:val="none" w:sz="0" w:space="0" w:color="auto"/>
      </w:divBdr>
      <w:divsChild>
        <w:div w:id="121458668">
          <w:marLeft w:val="0"/>
          <w:marRight w:val="0"/>
          <w:marTop w:val="0"/>
          <w:marBottom w:val="0"/>
          <w:divBdr>
            <w:top w:val="none" w:sz="0" w:space="0" w:color="auto"/>
            <w:left w:val="none" w:sz="0" w:space="0" w:color="auto"/>
            <w:bottom w:val="none" w:sz="0" w:space="0" w:color="auto"/>
            <w:right w:val="none" w:sz="0" w:space="0" w:color="auto"/>
          </w:divBdr>
          <w:divsChild>
            <w:div w:id="830482788">
              <w:marLeft w:val="0"/>
              <w:marRight w:val="0"/>
              <w:marTop w:val="0"/>
              <w:marBottom w:val="0"/>
              <w:divBdr>
                <w:top w:val="none" w:sz="0" w:space="0" w:color="auto"/>
                <w:left w:val="none" w:sz="0" w:space="0" w:color="auto"/>
                <w:bottom w:val="none" w:sz="0" w:space="0" w:color="auto"/>
                <w:right w:val="none" w:sz="0" w:space="0" w:color="auto"/>
              </w:divBdr>
              <w:divsChild>
                <w:div w:id="927469050">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862940">
      <w:bodyDiv w:val="1"/>
      <w:marLeft w:val="0"/>
      <w:marRight w:val="0"/>
      <w:marTop w:val="0"/>
      <w:marBottom w:val="0"/>
      <w:divBdr>
        <w:top w:val="none" w:sz="0" w:space="0" w:color="auto"/>
        <w:left w:val="none" w:sz="0" w:space="0" w:color="auto"/>
        <w:bottom w:val="none" w:sz="0" w:space="0" w:color="auto"/>
        <w:right w:val="none" w:sz="0" w:space="0" w:color="auto"/>
      </w:divBdr>
      <w:divsChild>
        <w:div w:id="1907952639">
          <w:marLeft w:val="0"/>
          <w:marRight w:val="0"/>
          <w:marTop w:val="0"/>
          <w:marBottom w:val="0"/>
          <w:divBdr>
            <w:top w:val="none" w:sz="0" w:space="0" w:color="auto"/>
            <w:left w:val="none" w:sz="0" w:space="0" w:color="auto"/>
            <w:bottom w:val="none" w:sz="0" w:space="0" w:color="auto"/>
            <w:right w:val="none" w:sz="0" w:space="0" w:color="auto"/>
          </w:divBdr>
          <w:divsChild>
            <w:div w:id="2119567540">
              <w:marLeft w:val="0"/>
              <w:marRight w:val="0"/>
              <w:marTop w:val="0"/>
              <w:marBottom w:val="0"/>
              <w:divBdr>
                <w:top w:val="none" w:sz="0" w:space="0" w:color="auto"/>
                <w:left w:val="none" w:sz="0" w:space="0" w:color="auto"/>
                <w:bottom w:val="none" w:sz="0" w:space="0" w:color="auto"/>
                <w:right w:val="none" w:sz="0" w:space="0" w:color="auto"/>
              </w:divBdr>
              <w:divsChild>
                <w:div w:id="1803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61984">
      <w:bodyDiv w:val="1"/>
      <w:marLeft w:val="0"/>
      <w:marRight w:val="0"/>
      <w:marTop w:val="0"/>
      <w:marBottom w:val="0"/>
      <w:divBdr>
        <w:top w:val="none" w:sz="0" w:space="0" w:color="auto"/>
        <w:left w:val="none" w:sz="0" w:space="0" w:color="auto"/>
        <w:bottom w:val="none" w:sz="0" w:space="0" w:color="auto"/>
        <w:right w:val="none" w:sz="0" w:space="0" w:color="auto"/>
      </w:divBdr>
      <w:divsChild>
        <w:div w:id="1663775809">
          <w:marLeft w:val="0"/>
          <w:marRight w:val="0"/>
          <w:marTop w:val="0"/>
          <w:marBottom w:val="0"/>
          <w:divBdr>
            <w:top w:val="none" w:sz="0" w:space="0" w:color="auto"/>
            <w:left w:val="none" w:sz="0" w:space="0" w:color="auto"/>
            <w:bottom w:val="none" w:sz="0" w:space="0" w:color="auto"/>
            <w:right w:val="none" w:sz="0" w:space="0" w:color="auto"/>
          </w:divBdr>
          <w:divsChild>
            <w:div w:id="63574977">
              <w:marLeft w:val="0"/>
              <w:marRight w:val="0"/>
              <w:marTop w:val="0"/>
              <w:marBottom w:val="0"/>
              <w:divBdr>
                <w:top w:val="none" w:sz="0" w:space="0" w:color="auto"/>
                <w:left w:val="none" w:sz="0" w:space="0" w:color="auto"/>
                <w:bottom w:val="none" w:sz="0" w:space="0" w:color="auto"/>
                <w:right w:val="none" w:sz="0" w:space="0" w:color="auto"/>
              </w:divBdr>
              <w:divsChild>
                <w:div w:id="4288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00428">
      <w:bodyDiv w:val="1"/>
      <w:marLeft w:val="0"/>
      <w:marRight w:val="0"/>
      <w:marTop w:val="0"/>
      <w:marBottom w:val="0"/>
      <w:divBdr>
        <w:top w:val="none" w:sz="0" w:space="0" w:color="auto"/>
        <w:left w:val="none" w:sz="0" w:space="0" w:color="auto"/>
        <w:bottom w:val="none" w:sz="0" w:space="0" w:color="auto"/>
        <w:right w:val="none" w:sz="0" w:space="0" w:color="auto"/>
      </w:divBdr>
      <w:divsChild>
        <w:div w:id="1378507617">
          <w:marLeft w:val="0"/>
          <w:marRight w:val="0"/>
          <w:marTop w:val="0"/>
          <w:marBottom w:val="0"/>
          <w:divBdr>
            <w:top w:val="none" w:sz="0" w:space="0" w:color="auto"/>
            <w:left w:val="none" w:sz="0" w:space="0" w:color="auto"/>
            <w:bottom w:val="none" w:sz="0" w:space="0" w:color="auto"/>
            <w:right w:val="none" w:sz="0" w:space="0" w:color="auto"/>
          </w:divBdr>
          <w:divsChild>
            <w:div w:id="1739402282">
              <w:marLeft w:val="0"/>
              <w:marRight w:val="0"/>
              <w:marTop w:val="0"/>
              <w:marBottom w:val="0"/>
              <w:divBdr>
                <w:top w:val="none" w:sz="0" w:space="0" w:color="auto"/>
                <w:left w:val="none" w:sz="0" w:space="0" w:color="auto"/>
                <w:bottom w:val="none" w:sz="0" w:space="0" w:color="auto"/>
                <w:right w:val="none" w:sz="0" w:space="0" w:color="auto"/>
              </w:divBdr>
              <w:divsChild>
                <w:div w:id="12604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6">
      <w:bodyDiv w:val="1"/>
      <w:marLeft w:val="0"/>
      <w:marRight w:val="0"/>
      <w:marTop w:val="0"/>
      <w:marBottom w:val="0"/>
      <w:divBdr>
        <w:top w:val="none" w:sz="0" w:space="0" w:color="auto"/>
        <w:left w:val="none" w:sz="0" w:space="0" w:color="auto"/>
        <w:bottom w:val="none" w:sz="0" w:space="0" w:color="auto"/>
        <w:right w:val="none" w:sz="0" w:space="0" w:color="auto"/>
      </w:divBdr>
      <w:divsChild>
        <w:div w:id="1365903826">
          <w:marLeft w:val="0"/>
          <w:marRight w:val="0"/>
          <w:marTop w:val="0"/>
          <w:marBottom w:val="0"/>
          <w:divBdr>
            <w:top w:val="none" w:sz="0" w:space="0" w:color="auto"/>
            <w:left w:val="none" w:sz="0" w:space="0" w:color="auto"/>
            <w:bottom w:val="none" w:sz="0" w:space="0" w:color="auto"/>
            <w:right w:val="none" w:sz="0" w:space="0" w:color="auto"/>
          </w:divBdr>
          <w:divsChild>
            <w:div w:id="724568627">
              <w:marLeft w:val="0"/>
              <w:marRight w:val="0"/>
              <w:marTop w:val="0"/>
              <w:marBottom w:val="0"/>
              <w:divBdr>
                <w:top w:val="none" w:sz="0" w:space="0" w:color="auto"/>
                <w:left w:val="none" w:sz="0" w:space="0" w:color="auto"/>
                <w:bottom w:val="none" w:sz="0" w:space="0" w:color="auto"/>
                <w:right w:val="none" w:sz="0" w:space="0" w:color="auto"/>
              </w:divBdr>
              <w:divsChild>
                <w:div w:id="4756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01285">
      <w:bodyDiv w:val="1"/>
      <w:marLeft w:val="0"/>
      <w:marRight w:val="0"/>
      <w:marTop w:val="0"/>
      <w:marBottom w:val="0"/>
      <w:divBdr>
        <w:top w:val="none" w:sz="0" w:space="0" w:color="auto"/>
        <w:left w:val="none" w:sz="0" w:space="0" w:color="auto"/>
        <w:bottom w:val="none" w:sz="0" w:space="0" w:color="auto"/>
        <w:right w:val="none" w:sz="0" w:space="0" w:color="auto"/>
      </w:divBdr>
      <w:divsChild>
        <w:div w:id="1347250809">
          <w:marLeft w:val="0"/>
          <w:marRight w:val="0"/>
          <w:marTop w:val="0"/>
          <w:marBottom w:val="0"/>
          <w:divBdr>
            <w:top w:val="none" w:sz="0" w:space="0" w:color="auto"/>
            <w:left w:val="none" w:sz="0" w:space="0" w:color="auto"/>
            <w:bottom w:val="none" w:sz="0" w:space="0" w:color="auto"/>
            <w:right w:val="none" w:sz="0" w:space="0" w:color="auto"/>
          </w:divBdr>
          <w:divsChild>
            <w:div w:id="88619118">
              <w:marLeft w:val="0"/>
              <w:marRight w:val="0"/>
              <w:marTop w:val="0"/>
              <w:marBottom w:val="0"/>
              <w:divBdr>
                <w:top w:val="none" w:sz="0" w:space="0" w:color="auto"/>
                <w:left w:val="none" w:sz="0" w:space="0" w:color="auto"/>
                <w:bottom w:val="none" w:sz="0" w:space="0" w:color="auto"/>
                <w:right w:val="none" w:sz="0" w:space="0" w:color="auto"/>
              </w:divBdr>
            </w:div>
            <w:div w:id="265189084">
              <w:marLeft w:val="0"/>
              <w:marRight w:val="0"/>
              <w:marTop w:val="0"/>
              <w:marBottom w:val="0"/>
              <w:divBdr>
                <w:top w:val="none" w:sz="0" w:space="0" w:color="auto"/>
                <w:left w:val="none" w:sz="0" w:space="0" w:color="auto"/>
                <w:bottom w:val="none" w:sz="0" w:space="0" w:color="auto"/>
                <w:right w:val="none" w:sz="0" w:space="0" w:color="auto"/>
              </w:divBdr>
            </w:div>
            <w:div w:id="309408124">
              <w:marLeft w:val="0"/>
              <w:marRight w:val="0"/>
              <w:marTop w:val="0"/>
              <w:marBottom w:val="0"/>
              <w:divBdr>
                <w:top w:val="none" w:sz="0" w:space="0" w:color="auto"/>
                <w:left w:val="none" w:sz="0" w:space="0" w:color="auto"/>
                <w:bottom w:val="none" w:sz="0" w:space="0" w:color="auto"/>
                <w:right w:val="none" w:sz="0" w:space="0" w:color="auto"/>
              </w:divBdr>
            </w:div>
            <w:div w:id="895433886">
              <w:marLeft w:val="0"/>
              <w:marRight w:val="0"/>
              <w:marTop w:val="0"/>
              <w:marBottom w:val="0"/>
              <w:divBdr>
                <w:top w:val="none" w:sz="0" w:space="0" w:color="auto"/>
                <w:left w:val="none" w:sz="0" w:space="0" w:color="auto"/>
                <w:bottom w:val="none" w:sz="0" w:space="0" w:color="auto"/>
                <w:right w:val="none" w:sz="0" w:space="0" w:color="auto"/>
              </w:divBdr>
            </w:div>
            <w:div w:id="930773384">
              <w:marLeft w:val="0"/>
              <w:marRight w:val="0"/>
              <w:marTop w:val="0"/>
              <w:marBottom w:val="0"/>
              <w:divBdr>
                <w:top w:val="none" w:sz="0" w:space="0" w:color="auto"/>
                <w:left w:val="none" w:sz="0" w:space="0" w:color="auto"/>
                <w:bottom w:val="none" w:sz="0" w:space="0" w:color="auto"/>
                <w:right w:val="none" w:sz="0" w:space="0" w:color="auto"/>
              </w:divBdr>
            </w:div>
            <w:div w:id="1620720011">
              <w:marLeft w:val="0"/>
              <w:marRight w:val="0"/>
              <w:marTop w:val="0"/>
              <w:marBottom w:val="0"/>
              <w:divBdr>
                <w:top w:val="none" w:sz="0" w:space="0" w:color="auto"/>
                <w:left w:val="none" w:sz="0" w:space="0" w:color="auto"/>
                <w:bottom w:val="none" w:sz="0" w:space="0" w:color="auto"/>
                <w:right w:val="none" w:sz="0" w:space="0" w:color="auto"/>
              </w:divBdr>
            </w:div>
            <w:div w:id="1815871699">
              <w:marLeft w:val="0"/>
              <w:marRight w:val="0"/>
              <w:marTop w:val="0"/>
              <w:marBottom w:val="0"/>
              <w:divBdr>
                <w:top w:val="none" w:sz="0" w:space="0" w:color="auto"/>
                <w:left w:val="none" w:sz="0" w:space="0" w:color="auto"/>
                <w:bottom w:val="none" w:sz="0" w:space="0" w:color="auto"/>
                <w:right w:val="none" w:sz="0" w:space="0" w:color="auto"/>
              </w:divBdr>
            </w:div>
            <w:div w:id="1866404897">
              <w:marLeft w:val="0"/>
              <w:marRight w:val="0"/>
              <w:marTop w:val="0"/>
              <w:marBottom w:val="0"/>
              <w:divBdr>
                <w:top w:val="none" w:sz="0" w:space="0" w:color="auto"/>
                <w:left w:val="none" w:sz="0" w:space="0" w:color="auto"/>
                <w:bottom w:val="none" w:sz="0" w:space="0" w:color="auto"/>
                <w:right w:val="none" w:sz="0" w:space="0" w:color="auto"/>
              </w:divBdr>
            </w:div>
            <w:div w:id="18765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884">
      <w:bodyDiv w:val="1"/>
      <w:marLeft w:val="0"/>
      <w:marRight w:val="0"/>
      <w:marTop w:val="0"/>
      <w:marBottom w:val="0"/>
      <w:divBdr>
        <w:top w:val="none" w:sz="0" w:space="0" w:color="auto"/>
        <w:left w:val="none" w:sz="0" w:space="0" w:color="auto"/>
        <w:bottom w:val="none" w:sz="0" w:space="0" w:color="auto"/>
        <w:right w:val="none" w:sz="0" w:space="0" w:color="auto"/>
      </w:divBdr>
      <w:divsChild>
        <w:div w:id="339045385">
          <w:marLeft w:val="0"/>
          <w:marRight w:val="0"/>
          <w:marTop w:val="0"/>
          <w:marBottom w:val="0"/>
          <w:divBdr>
            <w:top w:val="none" w:sz="0" w:space="0" w:color="auto"/>
            <w:left w:val="none" w:sz="0" w:space="0" w:color="auto"/>
            <w:bottom w:val="none" w:sz="0" w:space="0" w:color="auto"/>
            <w:right w:val="none" w:sz="0" w:space="0" w:color="auto"/>
          </w:divBdr>
          <w:divsChild>
            <w:div w:id="1321422841">
              <w:marLeft w:val="0"/>
              <w:marRight w:val="0"/>
              <w:marTop w:val="0"/>
              <w:marBottom w:val="0"/>
              <w:divBdr>
                <w:top w:val="none" w:sz="0" w:space="0" w:color="auto"/>
                <w:left w:val="none" w:sz="0" w:space="0" w:color="auto"/>
                <w:bottom w:val="none" w:sz="0" w:space="0" w:color="auto"/>
                <w:right w:val="none" w:sz="0" w:space="0" w:color="auto"/>
              </w:divBdr>
              <w:divsChild>
                <w:div w:id="6761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8834">
      <w:bodyDiv w:val="1"/>
      <w:marLeft w:val="0"/>
      <w:marRight w:val="0"/>
      <w:marTop w:val="0"/>
      <w:marBottom w:val="0"/>
      <w:divBdr>
        <w:top w:val="none" w:sz="0" w:space="0" w:color="auto"/>
        <w:left w:val="none" w:sz="0" w:space="0" w:color="auto"/>
        <w:bottom w:val="none" w:sz="0" w:space="0" w:color="auto"/>
        <w:right w:val="none" w:sz="0" w:space="0" w:color="auto"/>
      </w:divBdr>
      <w:divsChild>
        <w:div w:id="1988850664">
          <w:marLeft w:val="0"/>
          <w:marRight w:val="0"/>
          <w:marTop w:val="0"/>
          <w:marBottom w:val="0"/>
          <w:divBdr>
            <w:top w:val="none" w:sz="0" w:space="0" w:color="auto"/>
            <w:left w:val="none" w:sz="0" w:space="0" w:color="auto"/>
            <w:bottom w:val="none" w:sz="0" w:space="0" w:color="auto"/>
            <w:right w:val="none" w:sz="0" w:space="0" w:color="auto"/>
          </w:divBdr>
          <w:divsChild>
            <w:div w:id="848836018">
              <w:marLeft w:val="0"/>
              <w:marRight w:val="0"/>
              <w:marTop w:val="0"/>
              <w:marBottom w:val="0"/>
              <w:divBdr>
                <w:top w:val="none" w:sz="0" w:space="0" w:color="auto"/>
                <w:left w:val="none" w:sz="0" w:space="0" w:color="auto"/>
                <w:bottom w:val="none" w:sz="0" w:space="0" w:color="auto"/>
                <w:right w:val="none" w:sz="0" w:space="0" w:color="auto"/>
              </w:divBdr>
              <w:divsChild>
                <w:div w:id="6272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8703">
      <w:bodyDiv w:val="1"/>
      <w:marLeft w:val="0"/>
      <w:marRight w:val="0"/>
      <w:marTop w:val="0"/>
      <w:marBottom w:val="0"/>
      <w:divBdr>
        <w:top w:val="none" w:sz="0" w:space="0" w:color="auto"/>
        <w:left w:val="none" w:sz="0" w:space="0" w:color="auto"/>
        <w:bottom w:val="none" w:sz="0" w:space="0" w:color="auto"/>
        <w:right w:val="none" w:sz="0" w:space="0" w:color="auto"/>
      </w:divBdr>
      <w:divsChild>
        <w:div w:id="1608928793">
          <w:marLeft w:val="0"/>
          <w:marRight w:val="0"/>
          <w:marTop w:val="0"/>
          <w:marBottom w:val="0"/>
          <w:divBdr>
            <w:top w:val="none" w:sz="0" w:space="0" w:color="auto"/>
            <w:left w:val="none" w:sz="0" w:space="0" w:color="auto"/>
            <w:bottom w:val="none" w:sz="0" w:space="0" w:color="auto"/>
            <w:right w:val="none" w:sz="0" w:space="0" w:color="auto"/>
          </w:divBdr>
          <w:divsChild>
            <w:div w:id="1221861778">
              <w:marLeft w:val="0"/>
              <w:marRight w:val="0"/>
              <w:marTop w:val="0"/>
              <w:marBottom w:val="0"/>
              <w:divBdr>
                <w:top w:val="none" w:sz="0" w:space="0" w:color="auto"/>
                <w:left w:val="none" w:sz="0" w:space="0" w:color="auto"/>
                <w:bottom w:val="none" w:sz="0" w:space="0" w:color="auto"/>
                <w:right w:val="none" w:sz="0" w:space="0" w:color="auto"/>
              </w:divBdr>
              <w:divsChild>
                <w:div w:id="863905436">
                  <w:marLeft w:val="0"/>
                  <w:marRight w:val="0"/>
                  <w:marTop w:val="0"/>
                  <w:marBottom w:val="0"/>
                  <w:divBdr>
                    <w:top w:val="none" w:sz="0" w:space="0" w:color="auto"/>
                    <w:left w:val="none" w:sz="0" w:space="0" w:color="auto"/>
                    <w:bottom w:val="none" w:sz="0" w:space="0" w:color="auto"/>
                    <w:right w:val="none" w:sz="0" w:space="0" w:color="auto"/>
                  </w:divBdr>
                  <w:divsChild>
                    <w:div w:id="56393181">
                      <w:marLeft w:val="0"/>
                      <w:marRight w:val="0"/>
                      <w:marTop w:val="0"/>
                      <w:marBottom w:val="0"/>
                      <w:divBdr>
                        <w:top w:val="none" w:sz="0" w:space="0" w:color="auto"/>
                        <w:left w:val="none" w:sz="0" w:space="0" w:color="auto"/>
                        <w:bottom w:val="none" w:sz="0" w:space="0" w:color="auto"/>
                        <w:right w:val="none" w:sz="0" w:space="0" w:color="auto"/>
                      </w:divBdr>
                      <w:divsChild>
                        <w:div w:id="1820416443">
                          <w:marLeft w:val="0"/>
                          <w:marRight w:val="0"/>
                          <w:marTop w:val="0"/>
                          <w:marBottom w:val="0"/>
                          <w:divBdr>
                            <w:top w:val="none" w:sz="0" w:space="0" w:color="auto"/>
                            <w:left w:val="none" w:sz="0" w:space="0" w:color="auto"/>
                            <w:bottom w:val="none" w:sz="0" w:space="0" w:color="auto"/>
                            <w:right w:val="none" w:sz="0" w:space="0" w:color="auto"/>
                          </w:divBdr>
                          <w:divsChild>
                            <w:div w:id="6547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63141">
      <w:bodyDiv w:val="1"/>
      <w:marLeft w:val="0"/>
      <w:marRight w:val="0"/>
      <w:marTop w:val="0"/>
      <w:marBottom w:val="0"/>
      <w:divBdr>
        <w:top w:val="none" w:sz="0" w:space="0" w:color="auto"/>
        <w:left w:val="none" w:sz="0" w:space="0" w:color="auto"/>
        <w:bottom w:val="none" w:sz="0" w:space="0" w:color="auto"/>
        <w:right w:val="none" w:sz="0" w:space="0" w:color="auto"/>
      </w:divBdr>
      <w:divsChild>
        <w:div w:id="602348791">
          <w:marLeft w:val="0"/>
          <w:marRight w:val="0"/>
          <w:marTop w:val="0"/>
          <w:marBottom w:val="0"/>
          <w:divBdr>
            <w:top w:val="none" w:sz="0" w:space="0" w:color="auto"/>
            <w:left w:val="none" w:sz="0" w:space="0" w:color="auto"/>
            <w:bottom w:val="none" w:sz="0" w:space="0" w:color="auto"/>
            <w:right w:val="none" w:sz="0" w:space="0" w:color="auto"/>
          </w:divBdr>
          <w:divsChild>
            <w:div w:id="2011177864">
              <w:marLeft w:val="0"/>
              <w:marRight w:val="0"/>
              <w:marTop w:val="0"/>
              <w:marBottom w:val="0"/>
              <w:divBdr>
                <w:top w:val="none" w:sz="0" w:space="0" w:color="auto"/>
                <w:left w:val="none" w:sz="0" w:space="0" w:color="auto"/>
                <w:bottom w:val="none" w:sz="0" w:space="0" w:color="auto"/>
                <w:right w:val="none" w:sz="0" w:space="0" w:color="auto"/>
              </w:divBdr>
              <w:divsChild>
                <w:div w:id="11356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5986">
      <w:bodyDiv w:val="1"/>
      <w:marLeft w:val="0"/>
      <w:marRight w:val="0"/>
      <w:marTop w:val="0"/>
      <w:marBottom w:val="0"/>
      <w:divBdr>
        <w:top w:val="none" w:sz="0" w:space="0" w:color="auto"/>
        <w:left w:val="none" w:sz="0" w:space="0" w:color="auto"/>
        <w:bottom w:val="none" w:sz="0" w:space="0" w:color="auto"/>
        <w:right w:val="none" w:sz="0" w:space="0" w:color="auto"/>
      </w:divBdr>
      <w:divsChild>
        <w:div w:id="34163452">
          <w:marLeft w:val="0"/>
          <w:marRight w:val="0"/>
          <w:marTop w:val="0"/>
          <w:marBottom w:val="0"/>
          <w:divBdr>
            <w:top w:val="none" w:sz="0" w:space="0" w:color="auto"/>
            <w:left w:val="none" w:sz="0" w:space="0" w:color="auto"/>
            <w:bottom w:val="none" w:sz="0" w:space="0" w:color="auto"/>
            <w:right w:val="none" w:sz="0" w:space="0" w:color="auto"/>
          </w:divBdr>
        </w:div>
        <w:div w:id="35013973">
          <w:marLeft w:val="0"/>
          <w:marRight w:val="0"/>
          <w:marTop w:val="0"/>
          <w:marBottom w:val="0"/>
          <w:divBdr>
            <w:top w:val="none" w:sz="0" w:space="0" w:color="auto"/>
            <w:left w:val="none" w:sz="0" w:space="0" w:color="auto"/>
            <w:bottom w:val="none" w:sz="0" w:space="0" w:color="auto"/>
            <w:right w:val="none" w:sz="0" w:space="0" w:color="auto"/>
          </w:divBdr>
        </w:div>
        <w:div w:id="153028821">
          <w:marLeft w:val="0"/>
          <w:marRight w:val="0"/>
          <w:marTop w:val="0"/>
          <w:marBottom w:val="0"/>
          <w:divBdr>
            <w:top w:val="none" w:sz="0" w:space="0" w:color="auto"/>
            <w:left w:val="none" w:sz="0" w:space="0" w:color="auto"/>
            <w:bottom w:val="none" w:sz="0" w:space="0" w:color="auto"/>
            <w:right w:val="none" w:sz="0" w:space="0" w:color="auto"/>
          </w:divBdr>
        </w:div>
        <w:div w:id="158233010">
          <w:marLeft w:val="0"/>
          <w:marRight w:val="0"/>
          <w:marTop w:val="0"/>
          <w:marBottom w:val="0"/>
          <w:divBdr>
            <w:top w:val="none" w:sz="0" w:space="0" w:color="auto"/>
            <w:left w:val="none" w:sz="0" w:space="0" w:color="auto"/>
            <w:bottom w:val="none" w:sz="0" w:space="0" w:color="auto"/>
            <w:right w:val="none" w:sz="0" w:space="0" w:color="auto"/>
          </w:divBdr>
        </w:div>
        <w:div w:id="188568673">
          <w:marLeft w:val="0"/>
          <w:marRight w:val="0"/>
          <w:marTop w:val="0"/>
          <w:marBottom w:val="0"/>
          <w:divBdr>
            <w:top w:val="none" w:sz="0" w:space="0" w:color="auto"/>
            <w:left w:val="none" w:sz="0" w:space="0" w:color="auto"/>
            <w:bottom w:val="none" w:sz="0" w:space="0" w:color="auto"/>
            <w:right w:val="none" w:sz="0" w:space="0" w:color="auto"/>
          </w:divBdr>
        </w:div>
        <w:div w:id="188958166">
          <w:marLeft w:val="0"/>
          <w:marRight w:val="0"/>
          <w:marTop w:val="0"/>
          <w:marBottom w:val="0"/>
          <w:divBdr>
            <w:top w:val="none" w:sz="0" w:space="0" w:color="auto"/>
            <w:left w:val="none" w:sz="0" w:space="0" w:color="auto"/>
            <w:bottom w:val="none" w:sz="0" w:space="0" w:color="auto"/>
            <w:right w:val="none" w:sz="0" w:space="0" w:color="auto"/>
          </w:divBdr>
        </w:div>
        <w:div w:id="190606415">
          <w:marLeft w:val="0"/>
          <w:marRight w:val="0"/>
          <w:marTop w:val="0"/>
          <w:marBottom w:val="0"/>
          <w:divBdr>
            <w:top w:val="none" w:sz="0" w:space="0" w:color="auto"/>
            <w:left w:val="none" w:sz="0" w:space="0" w:color="auto"/>
            <w:bottom w:val="none" w:sz="0" w:space="0" w:color="auto"/>
            <w:right w:val="none" w:sz="0" w:space="0" w:color="auto"/>
          </w:divBdr>
        </w:div>
        <w:div w:id="210191924">
          <w:marLeft w:val="0"/>
          <w:marRight w:val="0"/>
          <w:marTop w:val="0"/>
          <w:marBottom w:val="0"/>
          <w:divBdr>
            <w:top w:val="none" w:sz="0" w:space="0" w:color="auto"/>
            <w:left w:val="none" w:sz="0" w:space="0" w:color="auto"/>
            <w:bottom w:val="none" w:sz="0" w:space="0" w:color="auto"/>
            <w:right w:val="none" w:sz="0" w:space="0" w:color="auto"/>
          </w:divBdr>
        </w:div>
        <w:div w:id="243926144">
          <w:marLeft w:val="0"/>
          <w:marRight w:val="0"/>
          <w:marTop w:val="0"/>
          <w:marBottom w:val="0"/>
          <w:divBdr>
            <w:top w:val="none" w:sz="0" w:space="0" w:color="auto"/>
            <w:left w:val="none" w:sz="0" w:space="0" w:color="auto"/>
            <w:bottom w:val="none" w:sz="0" w:space="0" w:color="auto"/>
            <w:right w:val="none" w:sz="0" w:space="0" w:color="auto"/>
          </w:divBdr>
        </w:div>
        <w:div w:id="302544608">
          <w:marLeft w:val="0"/>
          <w:marRight w:val="0"/>
          <w:marTop w:val="0"/>
          <w:marBottom w:val="0"/>
          <w:divBdr>
            <w:top w:val="none" w:sz="0" w:space="0" w:color="auto"/>
            <w:left w:val="none" w:sz="0" w:space="0" w:color="auto"/>
            <w:bottom w:val="none" w:sz="0" w:space="0" w:color="auto"/>
            <w:right w:val="none" w:sz="0" w:space="0" w:color="auto"/>
          </w:divBdr>
        </w:div>
        <w:div w:id="306906436">
          <w:marLeft w:val="0"/>
          <w:marRight w:val="0"/>
          <w:marTop w:val="0"/>
          <w:marBottom w:val="0"/>
          <w:divBdr>
            <w:top w:val="none" w:sz="0" w:space="0" w:color="auto"/>
            <w:left w:val="none" w:sz="0" w:space="0" w:color="auto"/>
            <w:bottom w:val="none" w:sz="0" w:space="0" w:color="auto"/>
            <w:right w:val="none" w:sz="0" w:space="0" w:color="auto"/>
          </w:divBdr>
        </w:div>
        <w:div w:id="316954717">
          <w:marLeft w:val="0"/>
          <w:marRight w:val="0"/>
          <w:marTop w:val="0"/>
          <w:marBottom w:val="0"/>
          <w:divBdr>
            <w:top w:val="none" w:sz="0" w:space="0" w:color="auto"/>
            <w:left w:val="none" w:sz="0" w:space="0" w:color="auto"/>
            <w:bottom w:val="none" w:sz="0" w:space="0" w:color="auto"/>
            <w:right w:val="none" w:sz="0" w:space="0" w:color="auto"/>
          </w:divBdr>
        </w:div>
        <w:div w:id="421805146">
          <w:marLeft w:val="0"/>
          <w:marRight w:val="0"/>
          <w:marTop w:val="0"/>
          <w:marBottom w:val="0"/>
          <w:divBdr>
            <w:top w:val="none" w:sz="0" w:space="0" w:color="auto"/>
            <w:left w:val="none" w:sz="0" w:space="0" w:color="auto"/>
            <w:bottom w:val="none" w:sz="0" w:space="0" w:color="auto"/>
            <w:right w:val="none" w:sz="0" w:space="0" w:color="auto"/>
          </w:divBdr>
        </w:div>
        <w:div w:id="501161945">
          <w:marLeft w:val="0"/>
          <w:marRight w:val="0"/>
          <w:marTop w:val="0"/>
          <w:marBottom w:val="0"/>
          <w:divBdr>
            <w:top w:val="none" w:sz="0" w:space="0" w:color="auto"/>
            <w:left w:val="none" w:sz="0" w:space="0" w:color="auto"/>
            <w:bottom w:val="none" w:sz="0" w:space="0" w:color="auto"/>
            <w:right w:val="none" w:sz="0" w:space="0" w:color="auto"/>
          </w:divBdr>
        </w:div>
        <w:div w:id="521631919">
          <w:marLeft w:val="0"/>
          <w:marRight w:val="0"/>
          <w:marTop w:val="0"/>
          <w:marBottom w:val="0"/>
          <w:divBdr>
            <w:top w:val="none" w:sz="0" w:space="0" w:color="auto"/>
            <w:left w:val="none" w:sz="0" w:space="0" w:color="auto"/>
            <w:bottom w:val="none" w:sz="0" w:space="0" w:color="auto"/>
            <w:right w:val="none" w:sz="0" w:space="0" w:color="auto"/>
          </w:divBdr>
        </w:div>
        <w:div w:id="549222618">
          <w:marLeft w:val="0"/>
          <w:marRight w:val="0"/>
          <w:marTop w:val="0"/>
          <w:marBottom w:val="0"/>
          <w:divBdr>
            <w:top w:val="none" w:sz="0" w:space="0" w:color="auto"/>
            <w:left w:val="none" w:sz="0" w:space="0" w:color="auto"/>
            <w:bottom w:val="none" w:sz="0" w:space="0" w:color="auto"/>
            <w:right w:val="none" w:sz="0" w:space="0" w:color="auto"/>
          </w:divBdr>
        </w:div>
        <w:div w:id="552928971">
          <w:marLeft w:val="0"/>
          <w:marRight w:val="0"/>
          <w:marTop w:val="0"/>
          <w:marBottom w:val="0"/>
          <w:divBdr>
            <w:top w:val="none" w:sz="0" w:space="0" w:color="auto"/>
            <w:left w:val="none" w:sz="0" w:space="0" w:color="auto"/>
            <w:bottom w:val="none" w:sz="0" w:space="0" w:color="auto"/>
            <w:right w:val="none" w:sz="0" w:space="0" w:color="auto"/>
          </w:divBdr>
        </w:div>
        <w:div w:id="587661858">
          <w:marLeft w:val="0"/>
          <w:marRight w:val="0"/>
          <w:marTop w:val="0"/>
          <w:marBottom w:val="0"/>
          <w:divBdr>
            <w:top w:val="none" w:sz="0" w:space="0" w:color="auto"/>
            <w:left w:val="none" w:sz="0" w:space="0" w:color="auto"/>
            <w:bottom w:val="none" w:sz="0" w:space="0" w:color="auto"/>
            <w:right w:val="none" w:sz="0" w:space="0" w:color="auto"/>
          </w:divBdr>
        </w:div>
        <w:div w:id="679545690">
          <w:marLeft w:val="0"/>
          <w:marRight w:val="0"/>
          <w:marTop w:val="0"/>
          <w:marBottom w:val="0"/>
          <w:divBdr>
            <w:top w:val="none" w:sz="0" w:space="0" w:color="auto"/>
            <w:left w:val="none" w:sz="0" w:space="0" w:color="auto"/>
            <w:bottom w:val="none" w:sz="0" w:space="0" w:color="auto"/>
            <w:right w:val="none" w:sz="0" w:space="0" w:color="auto"/>
          </w:divBdr>
        </w:div>
        <w:div w:id="690499703">
          <w:marLeft w:val="0"/>
          <w:marRight w:val="0"/>
          <w:marTop w:val="0"/>
          <w:marBottom w:val="0"/>
          <w:divBdr>
            <w:top w:val="none" w:sz="0" w:space="0" w:color="auto"/>
            <w:left w:val="none" w:sz="0" w:space="0" w:color="auto"/>
            <w:bottom w:val="none" w:sz="0" w:space="0" w:color="auto"/>
            <w:right w:val="none" w:sz="0" w:space="0" w:color="auto"/>
          </w:divBdr>
        </w:div>
        <w:div w:id="856188026">
          <w:marLeft w:val="0"/>
          <w:marRight w:val="0"/>
          <w:marTop w:val="0"/>
          <w:marBottom w:val="0"/>
          <w:divBdr>
            <w:top w:val="none" w:sz="0" w:space="0" w:color="auto"/>
            <w:left w:val="none" w:sz="0" w:space="0" w:color="auto"/>
            <w:bottom w:val="none" w:sz="0" w:space="0" w:color="auto"/>
            <w:right w:val="none" w:sz="0" w:space="0" w:color="auto"/>
          </w:divBdr>
        </w:div>
        <w:div w:id="921641416">
          <w:marLeft w:val="0"/>
          <w:marRight w:val="0"/>
          <w:marTop w:val="0"/>
          <w:marBottom w:val="0"/>
          <w:divBdr>
            <w:top w:val="none" w:sz="0" w:space="0" w:color="auto"/>
            <w:left w:val="none" w:sz="0" w:space="0" w:color="auto"/>
            <w:bottom w:val="none" w:sz="0" w:space="0" w:color="auto"/>
            <w:right w:val="none" w:sz="0" w:space="0" w:color="auto"/>
          </w:divBdr>
        </w:div>
        <w:div w:id="967006346">
          <w:marLeft w:val="0"/>
          <w:marRight w:val="0"/>
          <w:marTop w:val="0"/>
          <w:marBottom w:val="0"/>
          <w:divBdr>
            <w:top w:val="none" w:sz="0" w:space="0" w:color="auto"/>
            <w:left w:val="none" w:sz="0" w:space="0" w:color="auto"/>
            <w:bottom w:val="none" w:sz="0" w:space="0" w:color="auto"/>
            <w:right w:val="none" w:sz="0" w:space="0" w:color="auto"/>
          </w:divBdr>
        </w:div>
        <w:div w:id="980427997">
          <w:marLeft w:val="0"/>
          <w:marRight w:val="0"/>
          <w:marTop w:val="0"/>
          <w:marBottom w:val="0"/>
          <w:divBdr>
            <w:top w:val="none" w:sz="0" w:space="0" w:color="auto"/>
            <w:left w:val="none" w:sz="0" w:space="0" w:color="auto"/>
            <w:bottom w:val="none" w:sz="0" w:space="0" w:color="auto"/>
            <w:right w:val="none" w:sz="0" w:space="0" w:color="auto"/>
          </w:divBdr>
        </w:div>
        <w:div w:id="1031029795">
          <w:marLeft w:val="0"/>
          <w:marRight w:val="0"/>
          <w:marTop w:val="0"/>
          <w:marBottom w:val="0"/>
          <w:divBdr>
            <w:top w:val="none" w:sz="0" w:space="0" w:color="auto"/>
            <w:left w:val="none" w:sz="0" w:space="0" w:color="auto"/>
            <w:bottom w:val="none" w:sz="0" w:space="0" w:color="auto"/>
            <w:right w:val="none" w:sz="0" w:space="0" w:color="auto"/>
          </w:divBdr>
        </w:div>
        <w:div w:id="1043024391">
          <w:marLeft w:val="0"/>
          <w:marRight w:val="0"/>
          <w:marTop w:val="0"/>
          <w:marBottom w:val="0"/>
          <w:divBdr>
            <w:top w:val="none" w:sz="0" w:space="0" w:color="auto"/>
            <w:left w:val="none" w:sz="0" w:space="0" w:color="auto"/>
            <w:bottom w:val="none" w:sz="0" w:space="0" w:color="auto"/>
            <w:right w:val="none" w:sz="0" w:space="0" w:color="auto"/>
          </w:divBdr>
        </w:div>
        <w:div w:id="1084257835">
          <w:marLeft w:val="0"/>
          <w:marRight w:val="0"/>
          <w:marTop w:val="0"/>
          <w:marBottom w:val="0"/>
          <w:divBdr>
            <w:top w:val="none" w:sz="0" w:space="0" w:color="auto"/>
            <w:left w:val="none" w:sz="0" w:space="0" w:color="auto"/>
            <w:bottom w:val="none" w:sz="0" w:space="0" w:color="auto"/>
            <w:right w:val="none" w:sz="0" w:space="0" w:color="auto"/>
          </w:divBdr>
        </w:div>
        <w:div w:id="1091927833">
          <w:marLeft w:val="0"/>
          <w:marRight w:val="0"/>
          <w:marTop w:val="0"/>
          <w:marBottom w:val="0"/>
          <w:divBdr>
            <w:top w:val="none" w:sz="0" w:space="0" w:color="auto"/>
            <w:left w:val="none" w:sz="0" w:space="0" w:color="auto"/>
            <w:bottom w:val="none" w:sz="0" w:space="0" w:color="auto"/>
            <w:right w:val="none" w:sz="0" w:space="0" w:color="auto"/>
          </w:divBdr>
        </w:div>
        <w:div w:id="1095859239">
          <w:marLeft w:val="0"/>
          <w:marRight w:val="0"/>
          <w:marTop w:val="0"/>
          <w:marBottom w:val="0"/>
          <w:divBdr>
            <w:top w:val="none" w:sz="0" w:space="0" w:color="auto"/>
            <w:left w:val="none" w:sz="0" w:space="0" w:color="auto"/>
            <w:bottom w:val="none" w:sz="0" w:space="0" w:color="auto"/>
            <w:right w:val="none" w:sz="0" w:space="0" w:color="auto"/>
          </w:divBdr>
        </w:div>
        <w:div w:id="1143044215">
          <w:marLeft w:val="0"/>
          <w:marRight w:val="0"/>
          <w:marTop w:val="0"/>
          <w:marBottom w:val="0"/>
          <w:divBdr>
            <w:top w:val="none" w:sz="0" w:space="0" w:color="auto"/>
            <w:left w:val="none" w:sz="0" w:space="0" w:color="auto"/>
            <w:bottom w:val="none" w:sz="0" w:space="0" w:color="auto"/>
            <w:right w:val="none" w:sz="0" w:space="0" w:color="auto"/>
          </w:divBdr>
        </w:div>
        <w:div w:id="1148017800">
          <w:marLeft w:val="0"/>
          <w:marRight w:val="0"/>
          <w:marTop w:val="0"/>
          <w:marBottom w:val="0"/>
          <w:divBdr>
            <w:top w:val="none" w:sz="0" w:space="0" w:color="auto"/>
            <w:left w:val="none" w:sz="0" w:space="0" w:color="auto"/>
            <w:bottom w:val="none" w:sz="0" w:space="0" w:color="auto"/>
            <w:right w:val="none" w:sz="0" w:space="0" w:color="auto"/>
          </w:divBdr>
        </w:div>
        <w:div w:id="1204757120">
          <w:marLeft w:val="0"/>
          <w:marRight w:val="0"/>
          <w:marTop w:val="0"/>
          <w:marBottom w:val="0"/>
          <w:divBdr>
            <w:top w:val="none" w:sz="0" w:space="0" w:color="auto"/>
            <w:left w:val="none" w:sz="0" w:space="0" w:color="auto"/>
            <w:bottom w:val="none" w:sz="0" w:space="0" w:color="auto"/>
            <w:right w:val="none" w:sz="0" w:space="0" w:color="auto"/>
          </w:divBdr>
        </w:div>
        <w:div w:id="1257668007">
          <w:marLeft w:val="0"/>
          <w:marRight w:val="0"/>
          <w:marTop w:val="0"/>
          <w:marBottom w:val="0"/>
          <w:divBdr>
            <w:top w:val="none" w:sz="0" w:space="0" w:color="auto"/>
            <w:left w:val="none" w:sz="0" w:space="0" w:color="auto"/>
            <w:bottom w:val="none" w:sz="0" w:space="0" w:color="auto"/>
            <w:right w:val="none" w:sz="0" w:space="0" w:color="auto"/>
          </w:divBdr>
        </w:div>
        <w:div w:id="1267621246">
          <w:marLeft w:val="0"/>
          <w:marRight w:val="0"/>
          <w:marTop w:val="0"/>
          <w:marBottom w:val="0"/>
          <w:divBdr>
            <w:top w:val="none" w:sz="0" w:space="0" w:color="auto"/>
            <w:left w:val="none" w:sz="0" w:space="0" w:color="auto"/>
            <w:bottom w:val="none" w:sz="0" w:space="0" w:color="auto"/>
            <w:right w:val="none" w:sz="0" w:space="0" w:color="auto"/>
          </w:divBdr>
        </w:div>
        <w:div w:id="1306810962">
          <w:marLeft w:val="0"/>
          <w:marRight w:val="0"/>
          <w:marTop w:val="0"/>
          <w:marBottom w:val="0"/>
          <w:divBdr>
            <w:top w:val="none" w:sz="0" w:space="0" w:color="auto"/>
            <w:left w:val="none" w:sz="0" w:space="0" w:color="auto"/>
            <w:bottom w:val="none" w:sz="0" w:space="0" w:color="auto"/>
            <w:right w:val="none" w:sz="0" w:space="0" w:color="auto"/>
          </w:divBdr>
        </w:div>
        <w:div w:id="1327899825">
          <w:marLeft w:val="0"/>
          <w:marRight w:val="0"/>
          <w:marTop w:val="0"/>
          <w:marBottom w:val="0"/>
          <w:divBdr>
            <w:top w:val="none" w:sz="0" w:space="0" w:color="auto"/>
            <w:left w:val="none" w:sz="0" w:space="0" w:color="auto"/>
            <w:bottom w:val="none" w:sz="0" w:space="0" w:color="auto"/>
            <w:right w:val="none" w:sz="0" w:space="0" w:color="auto"/>
          </w:divBdr>
        </w:div>
        <w:div w:id="1340306602">
          <w:marLeft w:val="0"/>
          <w:marRight w:val="0"/>
          <w:marTop w:val="0"/>
          <w:marBottom w:val="0"/>
          <w:divBdr>
            <w:top w:val="none" w:sz="0" w:space="0" w:color="auto"/>
            <w:left w:val="none" w:sz="0" w:space="0" w:color="auto"/>
            <w:bottom w:val="none" w:sz="0" w:space="0" w:color="auto"/>
            <w:right w:val="none" w:sz="0" w:space="0" w:color="auto"/>
          </w:divBdr>
        </w:div>
        <w:div w:id="1405030331">
          <w:marLeft w:val="0"/>
          <w:marRight w:val="0"/>
          <w:marTop w:val="0"/>
          <w:marBottom w:val="0"/>
          <w:divBdr>
            <w:top w:val="none" w:sz="0" w:space="0" w:color="auto"/>
            <w:left w:val="none" w:sz="0" w:space="0" w:color="auto"/>
            <w:bottom w:val="none" w:sz="0" w:space="0" w:color="auto"/>
            <w:right w:val="none" w:sz="0" w:space="0" w:color="auto"/>
          </w:divBdr>
        </w:div>
        <w:div w:id="1428308205">
          <w:marLeft w:val="0"/>
          <w:marRight w:val="0"/>
          <w:marTop w:val="0"/>
          <w:marBottom w:val="0"/>
          <w:divBdr>
            <w:top w:val="none" w:sz="0" w:space="0" w:color="auto"/>
            <w:left w:val="none" w:sz="0" w:space="0" w:color="auto"/>
            <w:bottom w:val="none" w:sz="0" w:space="0" w:color="auto"/>
            <w:right w:val="none" w:sz="0" w:space="0" w:color="auto"/>
          </w:divBdr>
        </w:div>
        <w:div w:id="1438332137">
          <w:marLeft w:val="0"/>
          <w:marRight w:val="0"/>
          <w:marTop w:val="0"/>
          <w:marBottom w:val="0"/>
          <w:divBdr>
            <w:top w:val="none" w:sz="0" w:space="0" w:color="auto"/>
            <w:left w:val="none" w:sz="0" w:space="0" w:color="auto"/>
            <w:bottom w:val="none" w:sz="0" w:space="0" w:color="auto"/>
            <w:right w:val="none" w:sz="0" w:space="0" w:color="auto"/>
          </w:divBdr>
        </w:div>
        <w:div w:id="1439106453">
          <w:marLeft w:val="0"/>
          <w:marRight w:val="0"/>
          <w:marTop w:val="0"/>
          <w:marBottom w:val="0"/>
          <w:divBdr>
            <w:top w:val="none" w:sz="0" w:space="0" w:color="auto"/>
            <w:left w:val="none" w:sz="0" w:space="0" w:color="auto"/>
            <w:bottom w:val="none" w:sz="0" w:space="0" w:color="auto"/>
            <w:right w:val="none" w:sz="0" w:space="0" w:color="auto"/>
          </w:divBdr>
        </w:div>
        <w:div w:id="1452745649">
          <w:marLeft w:val="0"/>
          <w:marRight w:val="0"/>
          <w:marTop w:val="0"/>
          <w:marBottom w:val="0"/>
          <w:divBdr>
            <w:top w:val="none" w:sz="0" w:space="0" w:color="auto"/>
            <w:left w:val="none" w:sz="0" w:space="0" w:color="auto"/>
            <w:bottom w:val="none" w:sz="0" w:space="0" w:color="auto"/>
            <w:right w:val="none" w:sz="0" w:space="0" w:color="auto"/>
          </w:divBdr>
        </w:div>
        <w:div w:id="1454440970">
          <w:marLeft w:val="0"/>
          <w:marRight w:val="0"/>
          <w:marTop w:val="0"/>
          <w:marBottom w:val="0"/>
          <w:divBdr>
            <w:top w:val="none" w:sz="0" w:space="0" w:color="auto"/>
            <w:left w:val="none" w:sz="0" w:space="0" w:color="auto"/>
            <w:bottom w:val="none" w:sz="0" w:space="0" w:color="auto"/>
            <w:right w:val="none" w:sz="0" w:space="0" w:color="auto"/>
          </w:divBdr>
        </w:div>
        <w:div w:id="1456677352">
          <w:marLeft w:val="0"/>
          <w:marRight w:val="0"/>
          <w:marTop w:val="0"/>
          <w:marBottom w:val="0"/>
          <w:divBdr>
            <w:top w:val="none" w:sz="0" w:space="0" w:color="auto"/>
            <w:left w:val="none" w:sz="0" w:space="0" w:color="auto"/>
            <w:bottom w:val="none" w:sz="0" w:space="0" w:color="auto"/>
            <w:right w:val="none" w:sz="0" w:space="0" w:color="auto"/>
          </w:divBdr>
        </w:div>
        <w:div w:id="1575697157">
          <w:marLeft w:val="0"/>
          <w:marRight w:val="0"/>
          <w:marTop w:val="0"/>
          <w:marBottom w:val="0"/>
          <w:divBdr>
            <w:top w:val="none" w:sz="0" w:space="0" w:color="auto"/>
            <w:left w:val="none" w:sz="0" w:space="0" w:color="auto"/>
            <w:bottom w:val="none" w:sz="0" w:space="0" w:color="auto"/>
            <w:right w:val="none" w:sz="0" w:space="0" w:color="auto"/>
          </w:divBdr>
        </w:div>
        <w:div w:id="1585454847">
          <w:marLeft w:val="0"/>
          <w:marRight w:val="0"/>
          <w:marTop w:val="0"/>
          <w:marBottom w:val="0"/>
          <w:divBdr>
            <w:top w:val="none" w:sz="0" w:space="0" w:color="auto"/>
            <w:left w:val="none" w:sz="0" w:space="0" w:color="auto"/>
            <w:bottom w:val="none" w:sz="0" w:space="0" w:color="auto"/>
            <w:right w:val="none" w:sz="0" w:space="0" w:color="auto"/>
          </w:divBdr>
        </w:div>
        <w:div w:id="1614748622">
          <w:marLeft w:val="0"/>
          <w:marRight w:val="0"/>
          <w:marTop w:val="0"/>
          <w:marBottom w:val="0"/>
          <w:divBdr>
            <w:top w:val="none" w:sz="0" w:space="0" w:color="auto"/>
            <w:left w:val="none" w:sz="0" w:space="0" w:color="auto"/>
            <w:bottom w:val="none" w:sz="0" w:space="0" w:color="auto"/>
            <w:right w:val="none" w:sz="0" w:space="0" w:color="auto"/>
          </w:divBdr>
        </w:div>
        <w:div w:id="1682511700">
          <w:marLeft w:val="0"/>
          <w:marRight w:val="0"/>
          <w:marTop w:val="0"/>
          <w:marBottom w:val="0"/>
          <w:divBdr>
            <w:top w:val="none" w:sz="0" w:space="0" w:color="auto"/>
            <w:left w:val="none" w:sz="0" w:space="0" w:color="auto"/>
            <w:bottom w:val="none" w:sz="0" w:space="0" w:color="auto"/>
            <w:right w:val="none" w:sz="0" w:space="0" w:color="auto"/>
          </w:divBdr>
        </w:div>
        <w:div w:id="1730882183">
          <w:marLeft w:val="0"/>
          <w:marRight w:val="0"/>
          <w:marTop w:val="0"/>
          <w:marBottom w:val="0"/>
          <w:divBdr>
            <w:top w:val="none" w:sz="0" w:space="0" w:color="auto"/>
            <w:left w:val="none" w:sz="0" w:space="0" w:color="auto"/>
            <w:bottom w:val="none" w:sz="0" w:space="0" w:color="auto"/>
            <w:right w:val="none" w:sz="0" w:space="0" w:color="auto"/>
          </w:divBdr>
        </w:div>
        <w:div w:id="1796483583">
          <w:marLeft w:val="0"/>
          <w:marRight w:val="0"/>
          <w:marTop w:val="0"/>
          <w:marBottom w:val="0"/>
          <w:divBdr>
            <w:top w:val="none" w:sz="0" w:space="0" w:color="auto"/>
            <w:left w:val="none" w:sz="0" w:space="0" w:color="auto"/>
            <w:bottom w:val="none" w:sz="0" w:space="0" w:color="auto"/>
            <w:right w:val="none" w:sz="0" w:space="0" w:color="auto"/>
          </w:divBdr>
        </w:div>
        <w:div w:id="1808547081">
          <w:marLeft w:val="0"/>
          <w:marRight w:val="0"/>
          <w:marTop w:val="0"/>
          <w:marBottom w:val="0"/>
          <w:divBdr>
            <w:top w:val="none" w:sz="0" w:space="0" w:color="auto"/>
            <w:left w:val="none" w:sz="0" w:space="0" w:color="auto"/>
            <w:bottom w:val="none" w:sz="0" w:space="0" w:color="auto"/>
            <w:right w:val="none" w:sz="0" w:space="0" w:color="auto"/>
          </w:divBdr>
        </w:div>
        <w:div w:id="1846438907">
          <w:marLeft w:val="0"/>
          <w:marRight w:val="0"/>
          <w:marTop w:val="0"/>
          <w:marBottom w:val="0"/>
          <w:divBdr>
            <w:top w:val="none" w:sz="0" w:space="0" w:color="auto"/>
            <w:left w:val="none" w:sz="0" w:space="0" w:color="auto"/>
            <w:bottom w:val="none" w:sz="0" w:space="0" w:color="auto"/>
            <w:right w:val="none" w:sz="0" w:space="0" w:color="auto"/>
          </w:divBdr>
        </w:div>
        <w:div w:id="1877110697">
          <w:marLeft w:val="0"/>
          <w:marRight w:val="0"/>
          <w:marTop w:val="0"/>
          <w:marBottom w:val="0"/>
          <w:divBdr>
            <w:top w:val="none" w:sz="0" w:space="0" w:color="auto"/>
            <w:left w:val="none" w:sz="0" w:space="0" w:color="auto"/>
            <w:bottom w:val="none" w:sz="0" w:space="0" w:color="auto"/>
            <w:right w:val="none" w:sz="0" w:space="0" w:color="auto"/>
          </w:divBdr>
        </w:div>
        <w:div w:id="1891266246">
          <w:marLeft w:val="0"/>
          <w:marRight w:val="0"/>
          <w:marTop w:val="0"/>
          <w:marBottom w:val="0"/>
          <w:divBdr>
            <w:top w:val="none" w:sz="0" w:space="0" w:color="auto"/>
            <w:left w:val="none" w:sz="0" w:space="0" w:color="auto"/>
            <w:bottom w:val="none" w:sz="0" w:space="0" w:color="auto"/>
            <w:right w:val="none" w:sz="0" w:space="0" w:color="auto"/>
          </w:divBdr>
        </w:div>
        <w:div w:id="1955136309">
          <w:marLeft w:val="0"/>
          <w:marRight w:val="0"/>
          <w:marTop w:val="0"/>
          <w:marBottom w:val="0"/>
          <w:divBdr>
            <w:top w:val="none" w:sz="0" w:space="0" w:color="auto"/>
            <w:left w:val="none" w:sz="0" w:space="0" w:color="auto"/>
            <w:bottom w:val="none" w:sz="0" w:space="0" w:color="auto"/>
            <w:right w:val="none" w:sz="0" w:space="0" w:color="auto"/>
          </w:divBdr>
        </w:div>
        <w:div w:id="1974212291">
          <w:marLeft w:val="0"/>
          <w:marRight w:val="0"/>
          <w:marTop w:val="0"/>
          <w:marBottom w:val="0"/>
          <w:divBdr>
            <w:top w:val="none" w:sz="0" w:space="0" w:color="auto"/>
            <w:left w:val="none" w:sz="0" w:space="0" w:color="auto"/>
            <w:bottom w:val="none" w:sz="0" w:space="0" w:color="auto"/>
            <w:right w:val="none" w:sz="0" w:space="0" w:color="auto"/>
          </w:divBdr>
        </w:div>
        <w:div w:id="1975021751">
          <w:marLeft w:val="0"/>
          <w:marRight w:val="0"/>
          <w:marTop w:val="0"/>
          <w:marBottom w:val="0"/>
          <w:divBdr>
            <w:top w:val="none" w:sz="0" w:space="0" w:color="auto"/>
            <w:left w:val="none" w:sz="0" w:space="0" w:color="auto"/>
            <w:bottom w:val="none" w:sz="0" w:space="0" w:color="auto"/>
            <w:right w:val="none" w:sz="0" w:space="0" w:color="auto"/>
          </w:divBdr>
        </w:div>
        <w:div w:id="1975795615">
          <w:marLeft w:val="0"/>
          <w:marRight w:val="0"/>
          <w:marTop w:val="0"/>
          <w:marBottom w:val="0"/>
          <w:divBdr>
            <w:top w:val="none" w:sz="0" w:space="0" w:color="auto"/>
            <w:left w:val="none" w:sz="0" w:space="0" w:color="auto"/>
            <w:bottom w:val="none" w:sz="0" w:space="0" w:color="auto"/>
            <w:right w:val="none" w:sz="0" w:space="0" w:color="auto"/>
          </w:divBdr>
        </w:div>
        <w:div w:id="1976988918">
          <w:marLeft w:val="0"/>
          <w:marRight w:val="0"/>
          <w:marTop w:val="0"/>
          <w:marBottom w:val="0"/>
          <w:divBdr>
            <w:top w:val="none" w:sz="0" w:space="0" w:color="auto"/>
            <w:left w:val="none" w:sz="0" w:space="0" w:color="auto"/>
            <w:bottom w:val="none" w:sz="0" w:space="0" w:color="auto"/>
            <w:right w:val="none" w:sz="0" w:space="0" w:color="auto"/>
          </w:divBdr>
        </w:div>
        <w:div w:id="1981961225">
          <w:marLeft w:val="0"/>
          <w:marRight w:val="0"/>
          <w:marTop w:val="0"/>
          <w:marBottom w:val="0"/>
          <w:divBdr>
            <w:top w:val="none" w:sz="0" w:space="0" w:color="auto"/>
            <w:left w:val="none" w:sz="0" w:space="0" w:color="auto"/>
            <w:bottom w:val="none" w:sz="0" w:space="0" w:color="auto"/>
            <w:right w:val="none" w:sz="0" w:space="0" w:color="auto"/>
          </w:divBdr>
        </w:div>
        <w:div w:id="2025282993">
          <w:marLeft w:val="0"/>
          <w:marRight w:val="0"/>
          <w:marTop w:val="0"/>
          <w:marBottom w:val="0"/>
          <w:divBdr>
            <w:top w:val="none" w:sz="0" w:space="0" w:color="auto"/>
            <w:left w:val="none" w:sz="0" w:space="0" w:color="auto"/>
            <w:bottom w:val="none" w:sz="0" w:space="0" w:color="auto"/>
            <w:right w:val="none" w:sz="0" w:space="0" w:color="auto"/>
          </w:divBdr>
        </w:div>
        <w:div w:id="2046516740">
          <w:marLeft w:val="0"/>
          <w:marRight w:val="0"/>
          <w:marTop w:val="0"/>
          <w:marBottom w:val="0"/>
          <w:divBdr>
            <w:top w:val="none" w:sz="0" w:space="0" w:color="auto"/>
            <w:left w:val="none" w:sz="0" w:space="0" w:color="auto"/>
            <w:bottom w:val="none" w:sz="0" w:space="0" w:color="auto"/>
            <w:right w:val="none" w:sz="0" w:space="0" w:color="auto"/>
          </w:divBdr>
        </w:div>
        <w:div w:id="2053264422">
          <w:marLeft w:val="0"/>
          <w:marRight w:val="0"/>
          <w:marTop w:val="0"/>
          <w:marBottom w:val="0"/>
          <w:divBdr>
            <w:top w:val="none" w:sz="0" w:space="0" w:color="auto"/>
            <w:left w:val="none" w:sz="0" w:space="0" w:color="auto"/>
            <w:bottom w:val="none" w:sz="0" w:space="0" w:color="auto"/>
            <w:right w:val="none" w:sz="0" w:space="0" w:color="auto"/>
          </w:divBdr>
        </w:div>
        <w:div w:id="2058316574">
          <w:marLeft w:val="0"/>
          <w:marRight w:val="0"/>
          <w:marTop w:val="0"/>
          <w:marBottom w:val="0"/>
          <w:divBdr>
            <w:top w:val="none" w:sz="0" w:space="0" w:color="auto"/>
            <w:left w:val="none" w:sz="0" w:space="0" w:color="auto"/>
            <w:bottom w:val="none" w:sz="0" w:space="0" w:color="auto"/>
            <w:right w:val="none" w:sz="0" w:space="0" w:color="auto"/>
          </w:divBdr>
        </w:div>
        <w:div w:id="2097749868">
          <w:marLeft w:val="0"/>
          <w:marRight w:val="0"/>
          <w:marTop w:val="0"/>
          <w:marBottom w:val="0"/>
          <w:divBdr>
            <w:top w:val="none" w:sz="0" w:space="0" w:color="auto"/>
            <w:left w:val="none" w:sz="0" w:space="0" w:color="auto"/>
            <w:bottom w:val="none" w:sz="0" w:space="0" w:color="auto"/>
            <w:right w:val="none" w:sz="0" w:space="0" w:color="auto"/>
          </w:divBdr>
        </w:div>
        <w:div w:id="2117870203">
          <w:marLeft w:val="0"/>
          <w:marRight w:val="0"/>
          <w:marTop w:val="0"/>
          <w:marBottom w:val="0"/>
          <w:divBdr>
            <w:top w:val="none" w:sz="0" w:space="0" w:color="auto"/>
            <w:left w:val="none" w:sz="0" w:space="0" w:color="auto"/>
            <w:bottom w:val="none" w:sz="0" w:space="0" w:color="auto"/>
            <w:right w:val="none" w:sz="0" w:space="0" w:color="auto"/>
          </w:divBdr>
        </w:div>
      </w:divsChild>
    </w:div>
    <w:div w:id="1200514782">
      <w:bodyDiv w:val="1"/>
      <w:marLeft w:val="0"/>
      <w:marRight w:val="0"/>
      <w:marTop w:val="0"/>
      <w:marBottom w:val="0"/>
      <w:divBdr>
        <w:top w:val="none" w:sz="0" w:space="0" w:color="auto"/>
        <w:left w:val="none" w:sz="0" w:space="0" w:color="auto"/>
        <w:bottom w:val="none" w:sz="0" w:space="0" w:color="auto"/>
        <w:right w:val="none" w:sz="0" w:space="0" w:color="auto"/>
      </w:divBdr>
      <w:divsChild>
        <w:div w:id="855273612">
          <w:marLeft w:val="0"/>
          <w:marRight w:val="0"/>
          <w:marTop w:val="0"/>
          <w:marBottom w:val="0"/>
          <w:divBdr>
            <w:top w:val="none" w:sz="0" w:space="0" w:color="auto"/>
            <w:left w:val="none" w:sz="0" w:space="0" w:color="auto"/>
            <w:bottom w:val="none" w:sz="0" w:space="0" w:color="auto"/>
            <w:right w:val="none" w:sz="0" w:space="0" w:color="auto"/>
          </w:divBdr>
          <w:divsChild>
            <w:div w:id="816848185">
              <w:marLeft w:val="0"/>
              <w:marRight w:val="0"/>
              <w:marTop w:val="0"/>
              <w:marBottom w:val="0"/>
              <w:divBdr>
                <w:top w:val="none" w:sz="0" w:space="0" w:color="auto"/>
                <w:left w:val="none" w:sz="0" w:space="0" w:color="auto"/>
                <w:bottom w:val="none" w:sz="0" w:space="0" w:color="auto"/>
                <w:right w:val="none" w:sz="0" w:space="0" w:color="auto"/>
              </w:divBdr>
              <w:divsChild>
                <w:div w:id="2337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48432">
      <w:bodyDiv w:val="1"/>
      <w:marLeft w:val="0"/>
      <w:marRight w:val="0"/>
      <w:marTop w:val="0"/>
      <w:marBottom w:val="0"/>
      <w:divBdr>
        <w:top w:val="none" w:sz="0" w:space="0" w:color="auto"/>
        <w:left w:val="none" w:sz="0" w:space="0" w:color="auto"/>
        <w:bottom w:val="none" w:sz="0" w:space="0" w:color="auto"/>
        <w:right w:val="none" w:sz="0" w:space="0" w:color="auto"/>
      </w:divBdr>
      <w:divsChild>
        <w:div w:id="64106021">
          <w:marLeft w:val="0"/>
          <w:marRight w:val="0"/>
          <w:marTop w:val="0"/>
          <w:marBottom w:val="0"/>
          <w:divBdr>
            <w:top w:val="none" w:sz="0" w:space="0" w:color="auto"/>
            <w:left w:val="none" w:sz="0" w:space="0" w:color="auto"/>
            <w:bottom w:val="none" w:sz="0" w:space="0" w:color="auto"/>
            <w:right w:val="none" w:sz="0" w:space="0" w:color="auto"/>
          </w:divBdr>
          <w:divsChild>
            <w:div w:id="1663123183">
              <w:marLeft w:val="0"/>
              <w:marRight w:val="0"/>
              <w:marTop w:val="0"/>
              <w:marBottom w:val="0"/>
              <w:divBdr>
                <w:top w:val="none" w:sz="0" w:space="0" w:color="auto"/>
                <w:left w:val="none" w:sz="0" w:space="0" w:color="auto"/>
                <w:bottom w:val="none" w:sz="0" w:space="0" w:color="auto"/>
                <w:right w:val="none" w:sz="0" w:space="0" w:color="auto"/>
              </w:divBdr>
              <w:divsChild>
                <w:div w:id="19676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6012">
      <w:bodyDiv w:val="1"/>
      <w:marLeft w:val="0"/>
      <w:marRight w:val="0"/>
      <w:marTop w:val="0"/>
      <w:marBottom w:val="0"/>
      <w:divBdr>
        <w:top w:val="none" w:sz="0" w:space="0" w:color="auto"/>
        <w:left w:val="none" w:sz="0" w:space="0" w:color="auto"/>
        <w:bottom w:val="none" w:sz="0" w:space="0" w:color="auto"/>
        <w:right w:val="none" w:sz="0" w:space="0" w:color="auto"/>
      </w:divBdr>
      <w:divsChild>
        <w:div w:id="14155851">
          <w:marLeft w:val="0"/>
          <w:marRight w:val="0"/>
          <w:marTop w:val="0"/>
          <w:marBottom w:val="0"/>
          <w:divBdr>
            <w:top w:val="none" w:sz="0" w:space="0" w:color="auto"/>
            <w:left w:val="none" w:sz="0" w:space="0" w:color="auto"/>
            <w:bottom w:val="none" w:sz="0" w:space="0" w:color="auto"/>
            <w:right w:val="none" w:sz="0" w:space="0" w:color="auto"/>
          </w:divBdr>
        </w:div>
        <w:div w:id="143816950">
          <w:marLeft w:val="0"/>
          <w:marRight w:val="0"/>
          <w:marTop w:val="0"/>
          <w:marBottom w:val="0"/>
          <w:divBdr>
            <w:top w:val="none" w:sz="0" w:space="0" w:color="auto"/>
            <w:left w:val="none" w:sz="0" w:space="0" w:color="auto"/>
            <w:bottom w:val="none" w:sz="0" w:space="0" w:color="auto"/>
            <w:right w:val="none" w:sz="0" w:space="0" w:color="auto"/>
          </w:divBdr>
        </w:div>
        <w:div w:id="191379548">
          <w:marLeft w:val="0"/>
          <w:marRight w:val="0"/>
          <w:marTop w:val="0"/>
          <w:marBottom w:val="0"/>
          <w:divBdr>
            <w:top w:val="none" w:sz="0" w:space="0" w:color="auto"/>
            <w:left w:val="none" w:sz="0" w:space="0" w:color="auto"/>
            <w:bottom w:val="none" w:sz="0" w:space="0" w:color="auto"/>
            <w:right w:val="none" w:sz="0" w:space="0" w:color="auto"/>
          </w:divBdr>
        </w:div>
        <w:div w:id="195237431">
          <w:marLeft w:val="0"/>
          <w:marRight w:val="0"/>
          <w:marTop w:val="0"/>
          <w:marBottom w:val="0"/>
          <w:divBdr>
            <w:top w:val="none" w:sz="0" w:space="0" w:color="auto"/>
            <w:left w:val="none" w:sz="0" w:space="0" w:color="auto"/>
            <w:bottom w:val="none" w:sz="0" w:space="0" w:color="auto"/>
            <w:right w:val="none" w:sz="0" w:space="0" w:color="auto"/>
          </w:divBdr>
        </w:div>
        <w:div w:id="262685516">
          <w:marLeft w:val="0"/>
          <w:marRight w:val="0"/>
          <w:marTop w:val="0"/>
          <w:marBottom w:val="0"/>
          <w:divBdr>
            <w:top w:val="none" w:sz="0" w:space="0" w:color="auto"/>
            <w:left w:val="none" w:sz="0" w:space="0" w:color="auto"/>
            <w:bottom w:val="none" w:sz="0" w:space="0" w:color="auto"/>
            <w:right w:val="none" w:sz="0" w:space="0" w:color="auto"/>
          </w:divBdr>
        </w:div>
        <w:div w:id="272638743">
          <w:marLeft w:val="0"/>
          <w:marRight w:val="0"/>
          <w:marTop w:val="0"/>
          <w:marBottom w:val="0"/>
          <w:divBdr>
            <w:top w:val="none" w:sz="0" w:space="0" w:color="auto"/>
            <w:left w:val="none" w:sz="0" w:space="0" w:color="auto"/>
            <w:bottom w:val="none" w:sz="0" w:space="0" w:color="auto"/>
            <w:right w:val="none" w:sz="0" w:space="0" w:color="auto"/>
          </w:divBdr>
        </w:div>
        <w:div w:id="301810966">
          <w:marLeft w:val="0"/>
          <w:marRight w:val="0"/>
          <w:marTop w:val="0"/>
          <w:marBottom w:val="0"/>
          <w:divBdr>
            <w:top w:val="none" w:sz="0" w:space="0" w:color="auto"/>
            <w:left w:val="none" w:sz="0" w:space="0" w:color="auto"/>
            <w:bottom w:val="none" w:sz="0" w:space="0" w:color="auto"/>
            <w:right w:val="none" w:sz="0" w:space="0" w:color="auto"/>
          </w:divBdr>
        </w:div>
        <w:div w:id="363093911">
          <w:marLeft w:val="0"/>
          <w:marRight w:val="0"/>
          <w:marTop w:val="0"/>
          <w:marBottom w:val="0"/>
          <w:divBdr>
            <w:top w:val="none" w:sz="0" w:space="0" w:color="auto"/>
            <w:left w:val="none" w:sz="0" w:space="0" w:color="auto"/>
            <w:bottom w:val="none" w:sz="0" w:space="0" w:color="auto"/>
            <w:right w:val="none" w:sz="0" w:space="0" w:color="auto"/>
          </w:divBdr>
        </w:div>
        <w:div w:id="423843790">
          <w:marLeft w:val="0"/>
          <w:marRight w:val="0"/>
          <w:marTop w:val="0"/>
          <w:marBottom w:val="0"/>
          <w:divBdr>
            <w:top w:val="none" w:sz="0" w:space="0" w:color="auto"/>
            <w:left w:val="none" w:sz="0" w:space="0" w:color="auto"/>
            <w:bottom w:val="none" w:sz="0" w:space="0" w:color="auto"/>
            <w:right w:val="none" w:sz="0" w:space="0" w:color="auto"/>
          </w:divBdr>
        </w:div>
        <w:div w:id="482160287">
          <w:marLeft w:val="0"/>
          <w:marRight w:val="0"/>
          <w:marTop w:val="0"/>
          <w:marBottom w:val="0"/>
          <w:divBdr>
            <w:top w:val="none" w:sz="0" w:space="0" w:color="auto"/>
            <w:left w:val="none" w:sz="0" w:space="0" w:color="auto"/>
            <w:bottom w:val="none" w:sz="0" w:space="0" w:color="auto"/>
            <w:right w:val="none" w:sz="0" w:space="0" w:color="auto"/>
          </w:divBdr>
        </w:div>
        <w:div w:id="518131009">
          <w:marLeft w:val="0"/>
          <w:marRight w:val="0"/>
          <w:marTop w:val="0"/>
          <w:marBottom w:val="0"/>
          <w:divBdr>
            <w:top w:val="none" w:sz="0" w:space="0" w:color="auto"/>
            <w:left w:val="none" w:sz="0" w:space="0" w:color="auto"/>
            <w:bottom w:val="none" w:sz="0" w:space="0" w:color="auto"/>
            <w:right w:val="none" w:sz="0" w:space="0" w:color="auto"/>
          </w:divBdr>
        </w:div>
        <w:div w:id="521405473">
          <w:marLeft w:val="0"/>
          <w:marRight w:val="0"/>
          <w:marTop w:val="0"/>
          <w:marBottom w:val="0"/>
          <w:divBdr>
            <w:top w:val="none" w:sz="0" w:space="0" w:color="auto"/>
            <w:left w:val="none" w:sz="0" w:space="0" w:color="auto"/>
            <w:bottom w:val="none" w:sz="0" w:space="0" w:color="auto"/>
            <w:right w:val="none" w:sz="0" w:space="0" w:color="auto"/>
          </w:divBdr>
        </w:div>
        <w:div w:id="521474246">
          <w:marLeft w:val="0"/>
          <w:marRight w:val="0"/>
          <w:marTop w:val="0"/>
          <w:marBottom w:val="0"/>
          <w:divBdr>
            <w:top w:val="none" w:sz="0" w:space="0" w:color="auto"/>
            <w:left w:val="none" w:sz="0" w:space="0" w:color="auto"/>
            <w:bottom w:val="none" w:sz="0" w:space="0" w:color="auto"/>
            <w:right w:val="none" w:sz="0" w:space="0" w:color="auto"/>
          </w:divBdr>
        </w:div>
        <w:div w:id="531381281">
          <w:marLeft w:val="0"/>
          <w:marRight w:val="0"/>
          <w:marTop w:val="0"/>
          <w:marBottom w:val="0"/>
          <w:divBdr>
            <w:top w:val="none" w:sz="0" w:space="0" w:color="auto"/>
            <w:left w:val="none" w:sz="0" w:space="0" w:color="auto"/>
            <w:bottom w:val="none" w:sz="0" w:space="0" w:color="auto"/>
            <w:right w:val="none" w:sz="0" w:space="0" w:color="auto"/>
          </w:divBdr>
        </w:div>
        <w:div w:id="547760684">
          <w:marLeft w:val="0"/>
          <w:marRight w:val="0"/>
          <w:marTop w:val="0"/>
          <w:marBottom w:val="0"/>
          <w:divBdr>
            <w:top w:val="none" w:sz="0" w:space="0" w:color="auto"/>
            <w:left w:val="none" w:sz="0" w:space="0" w:color="auto"/>
            <w:bottom w:val="none" w:sz="0" w:space="0" w:color="auto"/>
            <w:right w:val="none" w:sz="0" w:space="0" w:color="auto"/>
          </w:divBdr>
        </w:div>
        <w:div w:id="605815340">
          <w:marLeft w:val="0"/>
          <w:marRight w:val="0"/>
          <w:marTop w:val="0"/>
          <w:marBottom w:val="0"/>
          <w:divBdr>
            <w:top w:val="none" w:sz="0" w:space="0" w:color="auto"/>
            <w:left w:val="none" w:sz="0" w:space="0" w:color="auto"/>
            <w:bottom w:val="none" w:sz="0" w:space="0" w:color="auto"/>
            <w:right w:val="none" w:sz="0" w:space="0" w:color="auto"/>
          </w:divBdr>
        </w:div>
        <w:div w:id="611202581">
          <w:marLeft w:val="0"/>
          <w:marRight w:val="0"/>
          <w:marTop w:val="0"/>
          <w:marBottom w:val="0"/>
          <w:divBdr>
            <w:top w:val="none" w:sz="0" w:space="0" w:color="auto"/>
            <w:left w:val="none" w:sz="0" w:space="0" w:color="auto"/>
            <w:bottom w:val="none" w:sz="0" w:space="0" w:color="auto"/>
            <w:right w:val="none" w:sz="0" w:space="0" w:color="auto"/>
          </w:divBdr>
        </w:div>
        <w:div w:id="633369603">
          <w:marLeft w:val="0"/>
          <w:marRight w:val="0"/>
          <w:marTop w:val="0"/>
          <w:marBottom w:val="0"/>
          <w:divBdr>
            <w:top w:val="none" w:sz="0" w:space="0" w:color="auto"/>
            <w:left w:val="none" w:sz="0" w:space="0" w:color="auto"/>
            <w:bottom w:val="none" w:sz="0" w:space="0" w:color="auto"/>
            <w:right w:val="none" w:sz="0" w:space="0" w:color="auto"/>
          </w:divBdr>
        </w:div>
        <w:div w:id="708382569">
          <w:marLeft w:val="0"/>
          <w:marRight w:val="0"/>
          <w:marTop w:val="0"/>
          <w:marBottom w:val="0"/>
          <w:divBdr>
            <w:top w:val="none" w:sz="0" w:space="0" w:color="auto"/>
            <w:left w:val="none" w:sz="0" w:space="0" w:color="auto"/>
            <w:bottom w:val="none" w:sz="0" w:space="0" w:color="auto"/>
            <w:right w:val="none" w:sz="0" w:space="0" w:color="auto"/>
          </w:divBdr>
        </w:div>
        <w:div w:id="754324922">
          <w:marLeft w:val="0"/>
          <w:marRight w:val="0"/>
          <w:marTop w:val="0"/>
          <w:marBottom w:val="0"/>
          <w:divBdr>
            <w:top w:val="none" w:sz="0" w:space="0" w:color="auto"/>
            <w:left w:val="none" w:sz="0" w:space="0" w:color="auto"/>
            <w:bottom w:val="none" w:sz="0" w:space="0" w:color="auto"/>
            <w:right w:val="none" w:sz="0" w:space="0" w:color="auto"/>
          </w:divBdr>
        </w:div>
        <w:div w:id="775322152">
          <w:marLeft w:val="0"/>
          <w:marRight w:val="0"/>
          <w:marTop w:val="0"/>
          <w:marBottom w:val="0"/>
          <w:divBdr>
            <w:top w:val="none" w:sz="0" w:space="0" w:color="auto"/>
            <w:left w:val="none" w:sz="0" w:space="0" w:color="auto"/>
            <w:bottom w:val="none" w:sz="0" w:space="0" w:color="auto"/>
            <w:right w:val="none" w:sz="0" w:space="0" w:color="auto"/>
          </w:divBdr>
        </w:div>
        <w:div w:id="792403916">
          <w:marLeft w:val="0"/>
          <w:marRight w:val="0"/>
          <w:marTop w:val="0"/>
          <w:marBottom w:val="0"/>
          <w:divBdr>
            <w:top w:val="none" w:sz="0" w:space="0" w:color="auto"/>
            <w:left w:val="none" w:sz="0" w:space="0" w:color="auto"/>
            <w:bottom w:val="none" w:sz="0" w:space="0" w:color="auto"/>
            <w:right w:val="none" w:sz="0" w:space="0" w:color="auto"/>
          </w:divBdr>
        </w:div>
        <w:div w:id="907106842">
          <w:marLeft w:val="0"/>
          <w:marRight w:val="0"/>
          <w:marTop w:val="0"/>
          <w:marBottom w:val="0"/>
          <w:divBdr>
            <w:top w:val="none" w:sz="0" w:space="0" w:color="auto"/>
            <w:left w:val="none" w:sz="0" w:space="0" w:color="auto"/>
            <w:bottom w:val="none" w:sz="0" w:space="0" w:color="auto"/>
            <w:right w:val="none" w:sz="0" w:space="0" w:color="auto"/>
          </w:divBdr>
        </w:div>
        <w:div w:id="929316661">
          <w:marLeft w:val="0"/>
          <w:marRight w:val="0"/>
          <w:marTop w:val="0"/>
          <w:marBottom w:val="0"/>
          <w:divBdr>
            <w:top w:val="none" w:sz="0" w:space="0" w:color="auto"/>
            <w:left w:val="none" w:sz="0" w:space="0" w:color="auto"/>
            <w:bottom w:val="none" w:sz="0" w:space="0" w:color="auto"/>
            <w:right w:val="none" w:sz="0" w:space="0" w:color="auto"/>
          </w:divBdr>
        </w:div>
        <w:div w:id="1040744194">
          <w:marLeft w:val="0"/>
          <w:marRight w:val="0"/>
          <w:marTop w:val="0"/>
          <w:marBottom w:val="0"/>
          <w:divBdr>
            <w:top w:val="none" w:sz="0" w:space="0" w:color="auto"/>
            <w:left w:val="none" w:sz="0" w:space="0" w:color="auto"/>
            <w:bottom w:val="none" w:sz="0" w:space="0" w:color="auto"/>
            <w:right w:val="none" w:sz="0" w:space="0" w:color="auto"/>
          </w:divBdr>
        </w:div>
        <w:div w:id="1048648782">
          <w:marLeft w:val="0"/>
          <w:marRight w:val="0"/>
          <w:marTop w:val="0"/>
          <w:marBottom w:val="0"/>
          <w:divBdr>
            <w:top w:val="none" w:sz="0" w:space="0" w:color="auto"/>
            <w:left w:val="none" w:sz="0" w:space="0" w:color="auto"/>
            <w:bottom w:val="none" w:sz="0" w:space="0" w:color="auto"/>
            <w:right w:val="none" w:sz="0" w:space="0" w:color="auto"/>
          </w:divBdr>
        </w:div>
        <w:div w:id="1070227183">
          <w:marLeft w:val="0"/>
          <w:marRight w:val="0"/>
          <w:marTop w:val="0"/>
          <w:marBottom w:val="0"/>
          <w:divBdr>
            <w:top w:val="none" w:sz="0" w:space="0" w:color="auto"/>
            <w:left w:val="none" w:sz="0" w:space="0" w:color="auto"/>
            <w:bottom w:val="none" w:sz="0" w:space="0" w:color="auto"/>
            <w:right w:val="none" w:sz="0" w:space="0" w:color="auto"/>
          </w:divBdr>
        </w:div>
        <w:div w:id="1081025094">
          <w:marLeft w:val="0"/>
          <w:marRight w:val="0"/>
          <w:marTop w:val="0"/>
          <w:marBottom w:val="0"/>
          <w:divBdr>
            <w:top w:val="none" w:sz="0" w:space="0" w:color="auto"/>
            <w:left w:val="none" w:sz="0" w:space="0" w:color="auto"/>
            <w:bottom w:val="none" w:sz="0" w:space="0" w:color="auto"/>
            <w:right w:val="none" w:sz="0" w:space="0" w:color="auto"/>
          </w:divBdr>
        </w:div>
        <w:div w:id="1169443871">
          <w:marLeft w:val="0"/>
          <w:marRight w:val="0"/>
          <w:marTop w:val="0"/>
          <w:marBottom w:val="0"/>
          <w:divBdr>
            <w:top w:val="none" w:sz="0" w:space="0" w:color="auto"/>
            <w:left w:val="none" w:sz="0" w:space="0" w:color="auto"/>
            <w:bottom w:val="none" w:sz="0" w:space="0" w:color="auto"/>
            <w:right w:val="none" w:sz="0" w:space="0" w:color="auto"/>
          </w:divBdr>
        </w:div>
        <w:div w:id="1188105393">
          <w:marLeft w:val="0"/>
          <w:marRight w:val="0"/>
          <w:marTop w:val="0"/>
          <w:marBottom w:val="0"/>
          <w:divBdr>
            <w:top w:val="none" w:sz="0" w:space="0" w:color="auto"/>
            <w:left w:val="none" w:sz="0" w:space="0" w:color="auto"/>
            <w:bottom w:val="none" w:sz="0" w:space="0" w:color="auto"/>
            <w:right w:val="none" w:sz="0" w:space="0" w:color="auto"/>
          </w:divBdr>
        </w:div>
        <w:div w:id="1200240772">
          <w:marLeft w:val="0"/>
          <w:marRight w:val="0"/>
          <w:marTop w:val="0"/>
          <w:marBottom w:val="0"/>
          <w:divBdr>
            <w:top w:val="none" w:sz="0" w:space="0" w:color="auto"/>
            <w:left w:val="none" w:sz="0" w:space="0" w:color="auto"/>
            <w:bottom w:val="none" w:sz="0" w:space="0" w:color="auto"/>
            <w:right w:val="none" w:sz="0" w:space="0" w:color="auto"/>
          </w:divBdr>
        </w:div>
        <w:div w:id="1216967656">
          <w:marLeft w:val="0"/>
          <w:marRight w:val="0"/>
          <w:marTop w:val="0"/>
          <w:marBottom w:val="0"/>
          <w:divBdr>
            <w:top w:val="none" w:sz="0" w:space="0" w:color="auto"/>
            <w:left w:val="none" w:sz="0" w:space="0" w:color="auto"/>
            <w:bottom w:val="none" w:sz="0" w:space="0" w:color="auto"/>
            <w:right w:val="none" w:sz="0" w:space="0" w:color="auto"/>
          </w:divBdr>
        </w:div>
        <w:div w:id="1233543688">
          <w:marLeft w:val="0"/>
          <w:marRight w:val="0"/>
          <w:marTop w:val="0"/>
          <w:marBottom w:val="0"/>
          <w:divBdr>
            <w:top w:val="none" w:sz="0" w:space="0" w:color="auto"/>
            <w:left w:val="none" w:sz="0" w:space="0" w:color="auto"/>
            <w:bottom w:val="none" w:sz="0" w:space="0" w:color="auto"/>
            <w:right w:val="none" w:sz="0" w:space="0" w:color="auto"/>
          </w:divBdr>
        </w:div>
        <w:div w:id="1254969521">
          <w:marLeft w:val="0"/>
          <w:marRight w:val="0"/>
          <w:marTop w:val="0"/>
          <w:marBottom w:val="0"/>
          <w:divBdr>
            <w:top w:val="none" w:sz="0" w:space="0" w:color="auto"/>
            <w:left w:val="none" w:sz="0" w:space="0" w:color="auto"/>
            <w:bottom w:val="none" w:sz="0" w:space="0" w:color="auto"/>
            <w:right w:val="none" w:sz="0" w:space="0" w:color="auto"/>
          </w:divBdr>
        </w:div>
        <w:div w:id="1319460026">
          <w:marLeft w:val="0"/>
          <w:marRight w:val="0"/>
          <w:marTop w:val="0"/>
          <w:marBottom w:val="0"/>
          <w:divBdr>
            <w:top w:val="none" w:sz="0" w:space="0" w:color="auto"/>
            <w:left w:val="none" w:sz="0" w:space="0" w:color="auto"/>
            <w:bottom w:val="none" w:sz="0" w:space="0" w:color="auto"/>
            <w:right w:val="none" w:sz="0" w:space="0" w:color="auto"/>
          </w:divBdr>
        </w:div>
        <w:div w:id="1355569149">
          <w:marLeft w:val="0"/>
          <w:marRight w:val="0"/>
          <w:marTop w:val="0"/>
          <w:marBottom w:val="0"/>
          <w:divBdr>
            <w:top w:val="none" w:sz="0" w:space="0" w:color="auto"/>
            <w:left w:val="none" w:sz="0" w:space="0" w:color="auto"/>
            <w:bottom w:val="none" w:sz="0" w:space="0" w:color="auto"/>
            <w:right w:val="none" w:sz="0" w:space="0" w:color="auto"/>
          </w:divBdr>
        </w:div>
        <w:div w:id="1366448971">
          <w:marLeft w:val="0"/>
          <w:marRight w:val="0"/>
          <w:marTop w:val="0"/>
          <w:marBottom w:val="0"/>
          <w:divBdr>
            <w:top w:val="none" w:sz="0" w:space="0" w:color="auto"/>
            <w:left w:val="none" w:sz="0" w:space="0" w:color="auto"/>
            <w:bottom w:val="none" w:sz="0" w:space="0" w:color="auto"/>
            <w:right w:val="none" w:sz="0" w:space="0" w:color="auto"/>
          </w:divBdr>
        </w:div>
        <w:div w:id="1425490648">
          <w:marLeft w:val="0"/>
          <w:marRight w:val="0"/>
          <w:marTop w:val="0"/>
          <w:marBottom w:val="0"/>
          <w:divBdr>
            <w:top w:val="none" w:sz="0" w:space="0" w:color="auto"/>
            <w:left w:val="none" w:sz="0" w:space="0" w:color="auto"/>
            <w:bottom w:val="none" w:sz="0" w:space="0" w:color="auto"/>
            <w:right w:val="none" w:sz="0" w:space="0" w:color="auto"/>
          </w:divBdr>
        </w:div>
        <w:div w:id="1431006898">
          <w:marLeft w:val="0"/>
          <w:marRight w:val="0"/>
          <w:marTop w:val="0"/>
          <w:marBottom w:val="0"/>
          <w:divBdr>
            <w:top w:val="none" w:sz="0" w:space="0" w:color="auto"/>
            <w:left w:val="none" w:sz="0" w:space="0" w:color="auto"/>
            <w:bottom w:val="none" w:sz="0" w:space="0" w:color="auto"/>
            <w:right w:val="none" w:sz="0" w:space="0" w:color="auto"/>
          </w:divBdr>
        </w:div>
        <w:div w:id="1457525137">
          <w:marLeft w:val="0"/>
          <w:marRight w:val="0"/>
          <w:marTop w:val="0"/>
          <w:marBottom w:val="0"/>
          <w:divBdr>
            <w:top w:val="none" w:sz="0" w:space="0" w:color="auto"/>
            <w:left w:val="none" w:sz="0" w:space="0" w:color="auto"/>
            <w:bottom w:val="none" w:sz="0" w:space="0" w:color="auto"/>
            <w:right w:val="none" w:sz="0" w:space="0" w:color="auto"/>
          </w:divBdr>
        </w:div>
        <w:div w:id="1466002822">
          <w:marLeft w:val="0"/>
          <w:marRight w:val="0"/>
          <w:marTop w:val="0"/>
          <w:marBottom w:val="0"/>
          <w:divBdr>
            <w:top w:val="none" w:sz="0" w:space="0" w:color="auto"/>
            <w:left w:val="none" w:sz="0" w:space="0" w:color="auto"/>
            <w:bottom w:val="none" w:sz="0" w:space="0" w:color="auto"/>
            <w:right w:val="none" w:sz="0" w:space="0" w:color="auto"/>
          </w:divBdr>
        </w:div>
        <w:div w:id="1517698242">
          <w:marLeft w:val="0"/>
          <w:marRight w:val="0"/>
          <w:marTop w:val="0"/>
          <w:marBottom w:val="0"/>
          <w:divBdr>
            <w:top w:val="none" w:sz="0" w:space="0" w:color="auto"/>
            <w:left w:val="none" w:sz="0" w:space="0" w:color="auto"/>
            <w:bottom w:val="none" w:sz="0" w:space="0" w:color="auto"/>
            <w:right w:val="none" w:sz="0" w:space="0" w:color="auto"/>
          </w:divBdr>
        </w:div>
        <w:div w:id="1552377699">
          <w:marLeft w:val="0"/>
          <w:marRight w:val="0"/>
          <w:marTop w:val="0"/>
          <w:marBottom w:val="0"/>
          <w:divBdr>
            <w:top w:val="none" w:sz="0" w:space="0" w:color="auto"/>
            <w:left w:val="none" w:sz="0" w:space="0" w:color="auto"/>
            <w:bottom w:val="none" w:sz="0" w:space="0" w:color="auto"/>
            <w:right w:val="none" w:sz="0" w:space="0" w:color="auto"/>
          </w:divBdr>
        </w:div>
        <w:div w:id="1556970089">
          <w:marLeft w:val="0"/>
          <w:marRight w:val="0"/>
          <w:marTop w:val="0"/>
          <w:marBottom w:val="0"/>
          <w:divBdr>
            <w:top w:val="none" w:sz="0" w:space="0" w:color="auto"/>
            <w:left w:val="none" w:sz="0" w:space="0" w:color="auto"/>
            <w:bottom w:val="none" w:sz="0" w:space="0" w:color="auto"/>
            <w:right w:val="none" w:sz="0" w:space="0" w:color="auto"/>
          </w:divBdr>
        </w:div>
        <w:div w:id="1562251379">
          <w:marLeft w:val="0"/>
          <w:marRight w:val="0"/>
          <w:marTop w:val="0"/>
          <w:marBottom w:val="0"/>
          <w:divBdr>
            <w:top w:val="none" w:sz="0" w:space="0" w:color="auto"/>
            <w:left w:val="none" w:sz="0" w:space="0" w:color="auto"/>
            <w:bottom w:val="none" w:sz="0" w:space="0" w:color="auto"/>
            <w:right w:val="none" w:sz="0" w:space="0" w:color="auto"/>
          </w:divBdr>
        </w:div>
        <w:div w:id="1595749382">
          <w:marLeft w:val="0"/>
          <w:marRight w:val="0"/>
          <w:marTop w:val="0"/>
          <w:marBottom w:val="0"/>
          <w:divBdr>
            <w:top w:val="none" w:sz="0" w:space="0" w:color="auto"/>
            <w:left w:val="none" w:sz="0" w:space="0" w:color="auto"/>
            <w:bottom w:val="none" w:sz="0" w:space="0" w:color="auto"/>
            <w:right w:val="none" w:sz="0" w:space="0" w:color="auto"/>
          </w:divBdr>
        </w:div>
        <w:div w:id="1596551580">
          <w:marLeft w:val="0"/>
          <w:marRight w:val="0"/>
          <w:marTop w:val="0"/>
          <w:marBottom w:val="0"/>
          <w:divBdr>
            <w:top w:val="none" w:sz="0" w:space="0" w:color="auto"/>
            <w:left w:val="none" w:sz="0" w:space="0" w:color="auto"/>
            <w:bottom w:val="none" w:sz="0" w:space="0" w:color="auto"/>
            <w:right w:val="none" w:sz="0" w:space="0" w:color="auto"/>
          </w:divBdr>
        </w:div>
        <w:div w:id="1598713963">
          <w:marLeft w:val="0"/>
          <w:marRight w:val="0"/>
          <w:marTop w:val="0"/>
          <w:marBottom w:val="0"/>
          <w:divBdr>
            <w:top w:val="none" w:sz="0" w:space="0" w:color="auto"/>
            <w:left w:val="none" w:sz="0" w:space="0" w:color="auto"/>
            <w:bottom w:val="none" w:sz="0" w:space="0" w:color="auto"/>
            <w:right w:val="none" w:sz="0" w:space="0" w:color="auto"/>
          </w:divBdr>
        </w:div>
        <w:div w:id="1641617200">
          <w:marLeft w:val="0"/>
          <w:marRight w:val="0"/>
          <w:marTop w:val="0"/>
          <w:marBottom w:val="0"/>
          <w:divBdr>
            <w:top w:val="none" w:sz="0" w:space="0" w:color="auto"/>
            <w:left w:val="none" w:sz="0" w:space="0" w:color="auto"/>
            <w:bottom w:val="none" w:sz="0" w:space="0" w:color="auto"/>
            <w:right w:val="none" w:sz="0" w:space="0" w:color="auto"/>
          </w:divBdr>
        </w:div>
        <w:div w:id="1681736951">
          <w:marLeft w:val="0"/>
          <w:marRight w:val="0"/>
          <w:marTop w:val="0"/>
          <w:marBottom w:val="0"/>
          <w:divBdr>
            <w:top w:val="none" w:sz="0" w:space="0" w:color="auto"/>
            <w:left w:val="none" w:sz="0" w:space="0" w:color="auto"/>
            <w:bottom w:val="none" w:sz="0" w:space="0" w:color="auto"/>
            <w:right w:val="none" w:sz="0" w:space="0" w:color="auto"/>
          </w:divBdr>
        </w:div>
        <w:div w:id="1687636581">
          <w:marLeft w:val="0"/>
          <w:marRight w:val="0"/>
          <w:marTop w:val="0"/>
          <w:marBottom w:val="0"/>
          <w:divBdr>
            <w:top w:val="none" w:sz="0" w:space="0" w:color="auto"/>
            <w:left w:val="none" w:sz="0" w:space="0" w:color="auto"/>
            <w:bottom w:val="none" w:sz="0" w:space="0" w:color="auto"/>
            <w:right w:val="none" w:sz="0" w:space="0" w:color="auto"/>
          </w:divBdr>
        </w:div>
        <w:div w:id="1695229235">
          <w:marLeft w:val="0"/>
          <w:marRight w:val="0"/>
          <w:marTop w:val="0"/>
          <w:marBottom w:val="0"/>
          <w:divBdr>
            <w:top w:val="none" w:sz="0" w:space="0" w:color="auto"/>
            <w:left w:val="none" w:sz="0" w:space="0" w:color="auto"/>
            <w:bottom w:val="none" w:sz="0" w:space="0" w:color="auto"/>
            <w:right w:val="none" w:sz="0" w:space="0" w:color="auto"/>
          </w:divBdr>
        </w:div>
        <w:div w:id="1711953457">
          <w:marLeft w:val="0"/>
          <w:marRight w:val="0"/>
          <w:marTop w:val="0"/>
          <w:marBottom w:val="0"/>
          <w:divBdr>
            <w:top w:val="none" w:sz="0" w:space="0" w:color="auto"/>
            <w:left w:val="none" w:sz="0" w:space="0" w:color="auto"/>
            <w:bottom w:val="none" w:sz="0" w:space="0" w:color="auto"/>
            <w:right w:val="none" w:sz="0" w:space="0" w:color="auto"/>
          </w:divBdr>
        </w:div>
        <w:div w:id="1734618642">
          <w:marLeft w:val="0"/>
          <w:marRight w:val="0"/>
          <w:marTop w:val="0"/>
          <w:marBottom w:val="0"/>
          <w:divBdr>
            <w:top w:val="none" w:sz="0" w:space="0" w:color="auto"/>
            <w:left w:val="none" w:sz="0" w:space="0" w:color="auto"/>
            <w:bottom w:val="none" w:sz="0" w:space="0" w:color="auto"/>
            <w:right w:val="none" w:sz="0" w:space="0" w:color="auto"/>
          </w:divBdr>
        </w:div>
        <w:div w:id="1781561758">
          <w:marLeft w:val="0"/>
          <w:marRight w:val="0"/>
          <w:marTop w:val="0"/>
          <w:marBottom w:val="0"/>
          <w:divBdr>
            <w:top w:val="none" w:sz="0" w:space="0" w:color="auto"/>
            <w:left w:val="none" w:sz="0" w:space="0" w:color="auto"/>
            <w:bottom w:val="none" w:sz="0" w:space="0" w:color="auto"/>
            <w:right w:val="none" w:sz="0" w:space="0" w:color="auto"/>
          </w:divBdr>
        </w:div>
        <w:div w:id="1800606505">
          <w:marLeft w:val="0"/>
          <w:marRight w:val="0"/>
          <w:marTop w:val="0"/>
          <w:marBottom w:val="0"/>
          <w:divBdr>
            <w:top w:val="none" w:sz="0" w:space="0" w:color="auto"/>
            <w:left w:val="none" w:sz="0" w:space="0" w:color="auto"/>
            <w:bottom w:val="none" w:sz="0" w:space="0" w:color="auto"/>
            <w:right w:val="none" w:sz="0" w:space="0" w:color="auto"/>
          </w:divBdr>
        </w:div>
        <w:div w:id="1807118312">
          <w:marLeft w:val="0"/>
          <w:marRight w:val="0"/>
          <w:marTop w:val="0"/>
          <w:marBottom w:val="0"/>
          <w:divBdr>
            <w:top w:val="none" w:sz="0" w:space="0" w:color="auto"/>
            <w:left w:val="none" w:sz="0" w:space="0" w:color="auto"/>
            <w:bottom w:val="none" w:sz="0" w:space="0" w:color="auto"/>
            <w:right w:val="none" w:sz="0" w:space="0" w:color="auto"/>
          </w:divBdr>
        </w:div>
        <w:div w:id="1818183323">
          <w:marLeft w:val="0"/>
          <w:marRight w:val="0"/>
          <w:marTop w:val="0"/>
          <w:marBottom w:val="0"/>
          <w:divBdr>
            <w:top w:val="none" w:sz="0" w:space="0" w:color="auto"/>
            <w:left w:val="none" w:sz="0" w:space="0" w:color="auto"/>
            <w:bottom w:val="none" w:sz="0" w:space="0" w:color="auto"/>
            <w:right w:val="none" w:sz="0" w:space="0" w:color="auto"/>
          </w:divBdr>
        </w:div>
        <w:div w:id="1847401543">
          <w:marLeft w:val="0"/>
          <w:marRight w:val="0"/>
          <w:marTop w:val="0"/>
          <w:marBottom w:val="0"/>
          <w:divBdr>
            <w:top w:val="none" w:sz="0" w:space="0" w:color="auto"/>
            <w:left w:val="none" w:sz="0" w:space="0" w:color="auto"/>
            <w:bottom w:val="none" w:sz="0" w:space="0" w:color="auto"/>
            <w:right w:val="none" w:sz="0" w:space="0" w:color="auto"/>
          </w:divBdr>
        </w:div>
        <w:div w:id="1904751103">
          <w:marLeft w:val="0"/>
          <w:marRight w:val="0"/>
          <w:marTop w:val="0"/>
          <w:marBottom w:val="0"/>
          <w:divBdr>
            <w:top w:val="none" w:sz="0" w:space="0" w:color="auto"/>
            <w:left w:val="none" w:sz="0" w:space="0" w:color="auto"/>
            <w:bottom w:val="none" w:sz="0" w:space="0" w:color="auto"/>
            <w:right w:val="none" w:sz="0" w:space="0" w:color="auto"/>
          </w:divBdr>
        </w:div>
        <w:div w:id="1925144219">
          <w:marLeft w:val="0"/>
          <w:marRight w:val="0"/>
          <w:marTop w:val="0"/>
          <w:marBottom w:val="0"/>
          <w:divBdr>
            <w:top w:val="none" w:sz="0" w:space="0" w:color="auto"/>
            <w:left w:val="none" w:sz="0" w:space="0" w:color="auto"/>
            <w:bottom w:val="none" w:sz="0" w:space="0" w:color="auto"/>
            <w:right w:val="none" w:sz="0" w:space="0" w:color="auto"/>
          </w:divBdr>
        </w:div>
        <w:div w:id="1932933694">
          <w:marLeft w:val="0"/>
          <w:marRight w:val="0"/>
          <w:marTop w:val="0"/>
          <w:marBottom w:val="0"/>
          <w:divBdr>
            <w:top w:val="none" w:sz="0" w:space="0" w:color="auto"/>
            <w:left w:val="none" w:sz="0" w:space="0" w:color="auto"/>
            <w:bottom w:val="none" w:sz="0" w:space="0" w:color="auto"/>
            <w:right w:val="none" w:sz="0" w:space="0" w:color="auto"/>
          </w:divBdr>
        </w:div>
        <w:div w:id="1933581486">
          <w:marLeft w:val="0"/>
          <w:marRight w:val="0"/>
          <w:marTop w:val="0"/>
          <w:marBottom w:val="0"/>
          <w:divBdr>
            <w:top w:val="none" w:sz="0" w:space="0" w:color="auto"/>
            <w:left w:val="none" w:sz="0" w:space="0" w:color="auto"/>
            <w:bottom w:val="none" w:sz="0" w:space="0" w:color="auto"/>
            <w:right w:val="none" w:sz="0" w:space="0" w:color="auto"/>
          </w:divBdr>
        </w:div>
        <w:div w:id="1947538156">
          <w:marLeft w:val="0"/>
          <w:marRight w:val="0"/>
          <w:marTop w:val="0"/>
          <w:marBottom w:val="0"/>
          <w:divBdr>
            <w:top w:val="none" w:sz="0" w:space="0" w:color="auto"/>
            <w:left w:val="none" w:sz="0" w:space="0" w:color="auto"/>
            <w:bottom w:val="none" w:sz="0" w:space="0" w:color="auto"/>
            <w:right w:val="none" w:sz="0" w:space="0" w:color="auto"/>
          </w:divBdr>
        </w:div>
        <w:div w:id="1996445818">
          <w:marLeft w:val="0"/>
          <w:marRight w:val="0"/>
          <w:marTop w:val="0"/>
          <w:marBottom w:val="0"/>
          <w:divBdr>
            <w:top w:val="none" w:sz="0" w:space="0" w:color="auto"/>
            <w:left w:val="none" w:sz="0" w:space="0" w:color="auto"/>
            <w:bottom w:val="none" w:sz="0" w:space="0" w:color="auto"/>
            <w:right w:val="none" w:sz="0" w:space="0" w:color="auto"/>
          </w:divBdr>
        </w:div>
        <w:div w:id="2092195075">
          <w:marLeft w:val="0"/>
          <w:marRight w:val="0"/>
          <w:marTop w:val="0"/>
          <w:marBottom w:val="0"/>
          <w:divBdr>
            <w:top w:val="none" w:sz="0" w:space="0" w:color="auto"/>
            <w:left w:val="none" w:sz="0" w:space="0" w:color="auto"/>
            <w:bottom w:val="none" w:sz="0" w:space="0" w:color="auto"/>
            <w:right w:val="none" w:sz="0" w:space="0" w:color="auto"/>
          </w:divBdr>
        </w:div>
      </w:divsChild>
    </w:div>
    <w:div w:id="1287153231">
      <w:bodyDiv w:val="1"/>
      <w:marLeft w:val="0"/>
      <w:marRight w:val="0"/>
      <w:marTop w:val="0"/>
      <w:marBottom w:val="0"/>
      <w:divBdr>
        <w:top w:val="none" w:sz="0" w:space="0" w:color="auto"/>
        <w:left w:val="none" w:sz="0" w:space="0" w:color="auto"/>
        <w:bottom w:val="none" w:sz="0" w:space="0" w:color="auto"/>
        <w:right w:val="none" w:sz="0" w:space="0" w:color="auto"/>
      </w:divBdr>
      <w:divsChild>
        <w:div w:id="483158042">
          <w:marLeft w:val="0"/>
          <w:marRight w:val="0"/>
          <w:marTop w:val="0"/>
          <w:marBottom w:val="0"/>
          <w:divBdr>
            <w:top w:val="none" w:sz="0" w:space="0" w:color="auto"/>
            <w:left w:val="none" w:sz="0" w:space="0" w:color="auto"/>
            <w:bottom w:val="none" w:sz="0" w:space="0" w:color="auto"/>
            <w:right w:val="none" w:sz="0" w:space="0" w:color="auto"/>
          </w:divBdr>
          <w:divsChild>
            <w:div w:id="543954599">
              <w:marLeft w:val="0"/>
              <w:marRight w:val="0"/>
              <w:marTop w:val="0"/>
              <w:marBottom w:val="0"/>
              <w:divBdr>
                <w:top w:val="none" w:sz="0" w:space="0" w:color="auto"/>
                <w:left w:val="none" w:sz="0" w:space="0" w:color="auto"/>
                <w:bottom w:val="none" w:sz="0" w:space="0" w:color="auto"/>
                <w:right w:val="none" w:sz="0" w:space="0" w:color="auto"/>
              </w:divBdr>
              <w:divsChild>
                <w:div w:id="6655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4661">
      <w:bodyDiv w:val="1"/>
      <w:marLeft w:val="0"/>
      <w:marRight w:val="0"/>
      <w:marTop w:val="0"/>
      <w:marBottom w:val="0"/>
      <w:divBdr>
        <w:top w:val="none" w:sz="0" w:space="0" w:color="auto"/>
        <w:left w:val="none" w:sz="0" w:space="0" w:color="auto"/>
        <w:bottom w:val="none" w:sz="0" w:space="0" w:color="auto"/>
        <w:right w:val="none" w:sz="0" w:space="0" w:color="auto"/>
      </w:divBdr>
      <w:divsChild>
        <w:div w:id="1559825084">
          <w:marLeft w:val="0"/>
          <w:marRight w:val="0"/>
          <w:marTop w:val="0"/>
          <w:marBottom w:val="0"/>
          <w:divBdr>
            <w:top w:val="none" w:sz="0" w:space="0" w:color="auto"/>
            <w:left w:val="none" w:sz="0" w:space="0" w:color="auto"/>
            <w:bottom w:val="none" w:sz="0" w:space="0" w:color="auto"/>
            <w:right w:val="none" w:sz="0" w:space="0" w:color="auto"/>
          </w:divBdr>
          <w:divsChild>
            <w:div w:id="159515280">
              <w:marLeft w:val="0"/>
              <w:marRight w:val="0"/>
              <w:marTop w:val="0"/>
              <w:marBottom w:val="0"/>
              <w:divBdr>
                <w:top w:val="none" w:sz="0" w:space="0" w:color="auto"/>
                <w:left w:val="none" w:sz="0" w:space="0" w:color="auto"/>
                <w:bottom w:val="none" w:sz="0" w:space="0" w:color="auto"/>
                <w:right w:val="none" w:sz="0" w:space="0" w:color="auto"/>
              </w:divBdr>
              <w:divsChild>
                <w:div w:id="61860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4891">
      <w:bodyDiv w:val="1"/>
      <w:marLeft w:val="0"/>
      <w:marRight w:val="0"/>
      <w:marTop w:val="0"/>
      <w:marBottom w:val="0"/>
      <w:divBdr>
        <w:top w:val="none" w:sz="0" w:space="0" w:color="auto"/>
        <w:left w:val="none" w:sz="0" w:space="0" w:color="auto"/>
        <w:bottom w:val="none" w:sz="0" w:space="0" w:color="auto"/>
        <w:right w:val="none" w:sz="0" w:space="0" w:color="auto"/>
      </w:divBdr>
      <w:divsChild>
        <w:div w:id="1566600008">
          <w:marLeft w:val="0"/>
          <w:marRight w:val="0"/>
          <w:marTop w:val="0"/>
          <w:marBottom w:val="0"/>
          <w:divBdr>
            <w:top w:val="none" w:sz="0" w:space="0" w:color="auto"/>
            <w:left w:val="none" w:sz="0" w:space="0" w:color="auto"/>
            <w:bottom w:val="none" w:sz="0" w:space="0" w:color="auto"/>
            <w:right w:val="none" w:sz="0" w:space="0" w:color="auto"/>
          </w:divBdr>
          <w:divsChild>
            <w:div w:id="1691831430">
              <w:marLeft w:val="0"/>
              <w:marRight w:val="0"/>
              <w:marTop w:val="0"/>
              <w:marBottom w:val="0"/>
              <w:divBdr>
                <w:top w:val="none" w:sz="0" w:space="0" w:color="auto"/>
                <w:left w:val="none" w:sz="0" w:space="0" w:color="auto"/>
                <w:bottom w:val="none" w:sz="0" w:space="0" w:color="auto"/>
                <w:right w:val="none" w:sz="0" w:space="0" w:color="auto"/>
              </w:divBdr>
              <w:divsChild>
                <w:div w:id="5710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09839">
      <w:bodyDiv w:val="1"/>
      <w:marLeft w:val="0"/>
      <w:marRight w:val="0"/>
      <w:marTop w:val="0"/>
      <w:marBottom w:val="0"/>
      <w:divBdr>
        <w:top w:val="none" w:sz="0" w:space="0" w:color="auto"/>
        <w:left w:val="none" w:sz="0" w:space="0" w:color="auto"/>
        <w:bottom w:val="none" w:sz="0" w:space="0" w:color="auto"/>
        <w:right w:val="none" w:sz="0" w:space="0" w:color="auto"/>
      </w:divBdr>
      <w:divsChild>
        <w:div w:id="1929541219">
          <w:marLeft w:val="0"/>
          <w:marRight w:val="0"/>
          <w:marTop w:val="0"/>
          <w:marBottom w:val="0"/>
          <w:divBdr>
            <w:top w:val="none" w:sz="0" w:space="0" w:color="auto"/>
            <w:left w:val="none" w:sz="0" w:space="0" w:color="auto"/>
            <w:bottom w:val="none" w:sz="0" w:space="0" w:color="auto"/>
            <w:right w:val="none" w:sz="0" w:space="0" w:color="auto"/>
          </w:divBdr>
          <w:divsChild>
            <w:div w:id="410198208">
              <w:marLeft w:val="0"/>
              <w:marRight w:val="0"/>
              <w:marTop w:val="0"/>
              <w:marBottom w:val="0"/>
              <w:divBdr>
                <w:top w:val="none" w:sz="0" w:space="0" w:color="auto"/>
                <w:left w:val="none" w:sz="0" w:space="0" w:color="auto"/>
                <w:bottom w:val="none" w:sz="0" w:space="0" w:color="auto"/>
                <w:right w:val="none" w:sz="0" w:space="0" w:color="auto"/>
              </w:divBdr>
              <w:divsChild>
                <w:div w:id="15699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44174">
      <w:bodyDiv w:val="1"/>
      <w:marLeft w:val="0"/>
      <w:marRight w:val="0"/>
      <w:marTop w:val="0"/>
      <w:marBottom w:val="0"/>
      <w:divBdr>
        <w:top w:val="none" w:sz="0" w:space="0" w:color="auto"/>
        <w:left w:val="none" w:sz="0" w:space="0" w:color="auto"/>
        <w:bottom w:val="none" w:sz="0" w:space="0" w:color="auto"/>
        <w:right w:val="none" w:sz="0" w:space="0" w:color="auto"/>
      </w:divBdr>
      <w:divsChild>
        <w:div w:id="102918743">
          <w:marLeft w:val="0"/>
          <w:marRight w:val="0"/>
          <w:marTop w:val="0"/>
          <w:marBottom w:val="0"/>
          <w:divBdr>
            <w:top w:val="none" w:sz="0" w:space="0" w:color="auto"/>
            <w:left w:val="none" w:sz="0" w:space="0" w:color="auto"/>
            <w:bottom w:val="none" w:sz="0" w:space="0" w:color="auto"/>
            <w:right w:val="none" w:sz="0" w:space="0" w:color="auto"/>
          </w:divBdr>
        </w:div>
        <w:div w:id="262880840">
          <w:marLeft w:val="0"/>
          <w:marRight w:val="0"/>
          <w:marTop w:val="0"/>
          <w:marBottom w:val="0"/>
          <w:divBdr>
            <w:top w:val="none" w:sz="0" w:space="0" w:color="auto"/>
            <w:left w:val="none" w:sz="0" w:space="0" w:color="auto"/>
            <w:bottom w:val="none" w:sz="0" w:space="0" w:color="auto"/>
            <w:right w:val="none" w:sz="0" w:space="0" w:color="auto"/>
          </w:divBdr>
        </w:div>
        <w:div w:id="575285146">
          <w:marLeft w:val="0"/>
          <w:marRight w:val="0"/>
          <w:marTop w:val="0"/>
          <w:marBottom w:val="0"/>
          <w:divBdr>
            <w:top w:val="none" w:sz="0" w:space="0" w:color="auto"/>
            <w:left w:val="none" w:sz="0" w:space="0" w:color="auto"/>
            <w:bottom w:val="none" w:sz="0" w:space="0" w:color="auto"/>
            <w:right w:val="none" w:sz="0" w:space="0" w:color="auto"/>
          </w:divBdr>
        </w:div>
        <w:div w:id="917519621">
          <w:marLeft w:val="0"/>
          <w:marRight w:val="0"/>
          <w:marTop w:val="0"/>
          <w:marBottom w:val="0"/>
          <w:divBdr>
            <w:top w:val="none" w:sz="0" w:space="0" w:color="auto"/>
            <w:left w:val="none" w:sz="0" w:space="0" w:color="auto"/>
            <w:bottom w:val="none" w:sz="0" w:space="0" w:color="auto"/>
            <w:right w:val="none" w:sz="0" w:space="0" w:color="auto"/>
          </w:divBdr>
        </w:div>
        <w:div w:id="1040478779">
          <w:marLeft w:val="0"/>
          <w:marRight w:val="0"/>
          <w:marTop w:val="0"/>
          <w:marBottom w:val="0"/>
          <w:divBdr>
            <w:top w:val="none" w:sz="0" w:space="0" w:color="auto"/>
            <w:left w:val="none" w:sz="0" w:space="0" w:color="auto"/>
            <w:bottom w:val="none" w:sz="0" w:space="0" w:color="auto"/>
            <w:right w:val="none" w:sz="0" w:space="0" w:color="auto"/>
          </w:divBdr>
        </w:div>
        <w:div w:id="1166628930">
          <w:marLeft w:val="0"/>
          <w:marRight w:val="0"/>
          <w:marTop w:val="0"/>
          <w:marBottom w:val="0"/>
          <w:divBdr>
            <w:top w:val="none" w:sz="0" w:space="0" w:color="auto"/>
            <w:left w:val="none" w:sz="0" w:space="0" w:color="auto"/>
            <w:bottom w:val="none" w:sz="0" w:space="0" w:color="auto"/>
            <w:right w:val="none" w:sz="0" w:space="0" w:color="auto"/>
          </w:divBdr>
        </w:div>
        <w:div w:id="1429623083">
          <w:marLeft w:val="0"/>
          <w:marRight w:val="0"/>
          <w:marTop w:val="0"/>
          <w:marBottom w:val="0"/>
          <w:divBdr>
            <w:top w:val="none" w:sz="0" w:space="0" w:color="auto"/>
            <w:left w:val="none" w:sz="0" w:space="0" w:color="auto"/>
            <w:bottom w:val="none" w:sz="0" w:space="0" w:color="auto"/>
            <w:right w:val="none" w:sz="0" w:space="0" w:color="auto"/>
          </w:divBdr>
        </w:div>
        <w:div w:id="1486775317">
          <w:marLeft w:val="0"/>
          <w:marRight w:val="0"/>
          <w:marTop w:val="0"/>
          <w:marBottom w:val="0"/>
          <w:divBdr>
            <w:top w:val="none" w:sz="0" w:space="0" w:color="auto"/>
            <w:left w:val="none" w:sz="0" w:space="0" w:color="auto"/>
            <w:bottom w:val="none" w:sz="0" w:space="0" w:color="auto"/>
            <w:right w:val="none" w:sz="0" w:space="0" w:color="auto"/>
          </w:divBdr>
        </w:div>
        <w:div w:id="1756514341">
          <w:marLeft w:val="0"/>
          <w:marRight w:val="0"/>
          <w:marTop w:val="0"/>
          <w:marBottom w:val="0"/>
          <w:divBdr>
            <w:top w:val="none" w:sz="0" w:space="0" w:color="auto"/>
            <w:left w:val="none" w:sz="0" w:space="0" w:color="auto"/>
            <w:bottom w:val="none" w:sz="0" w:space="0" w:color="auto"/>
            <w:right w:val="none" w:sz="0" w:space="0" w:color="auto"/>
          </w:divBdr>
        </w:div>
        <w:div w:id="1922330787">
          <w:marLeft w:val="0"/>
          <w:marRight w:val="0"/>
          <w:marTop w:val="0"/>
          <w:marBottom w:val="0"/>
          <w:divBdr>
            <w:top w:val="none" w:sz="0" w:space="0" w:color="auto"/>
            <w:left w:val="none" w:sz="0" w:space="0" w:color="auto"/>
            <w:bottom w:val="none" w:sz="0" w:space="0" w:color="auto"/>
            <w:right w:val="none" w:sz="0" w:space="0" w:color="auto"/>
          </w:divBdr>
        </w:div>
        <w:div w:id="2055959662">
          <w:marLeft w:val="0"/>
          <w:marRight w:val="0"/>
          <w:marTop w:val="0"/>
          <w:marBottom w:val="0"/>
          <w:divBdr>
            <w:top w:val="none" w:sz="0" w:space="0" w:color="auto"/>
            <w:left w:val="none" w:sz="0" w:space="0" w:color="auto"/>
            <w:bottom w:val="none" w:sz="0" w:space="0" w:color="auto"/>
            <w:right w:val="none" w:sz="0" w:space="0" w:color="auto"/>
          </w:divBdr>
        </w:div>
        <w:div w:id="2061515443">
          <w:marLeft w:val="0"/>
          <w:marRight w:val="0"/>
          <w:marTop w:val="0"/>
          <w:marBottom w:val="0"/>
          <w:divBdr>
            <w:top w:val="none" w:sz="0" w:space="0" w:color="auto"/>
            <w:left w:val="none" w:sz="0" w:space="0" w:color="auto"/>
            <w:bottom w:val="none" w:sz="0" w:space="0" w:color="auto"/>
            <w:right w:val="none" w:sz="0" w:space="0" w:color="auto"/>
          </w:divBdr>
        </w:div>
      </w:divsChild>
    </w:div>
    <w:div w:id="1346010877">
      <w:bodyDiv w:val="1"/>
      <w:marLeft w:val="0"/>
      <w:marRight w:val="0"/>
      <w:marTop w:val="0"/>
      <w:marBottom w:val="0"/>
      <w:divBdr>
        <w:top w:val="none" w:sz="0" w:space="0" w:color="auto"/>
        <w:left w:val="none" w:sz="0" w:space="0" w:color="auto"/>
        <w:bottom w:val="none" w:sz="0" w:space="0" w:color="auto"/>
        <w:right w:val="none" w:sz="0" w:space="0" w:color="auto"/>
      </w:divBdr>
      <w:divsChild>
        <w:div w:id="1790976505">
          <w:marLeft w:val="0"/>
          <w:marRight w:val="0"/>
          <w:marTop w:val="0"/>
          <w:marBottom w:val="0"/>
          <w:divBdr>
            <w:top w:val="none" w:sz="0" w:space="0" w:color="auto"/>
            <w:left w:val="none" w:sz="0" w:space="0" w:color="auto"/>
            <w:bottom w:val="none" w:sz="0" w:space="0" w:color="auto"/>
            <w:right w:val="none" w:sz="0" w:space="0" w:color="auto"/>
          </w:divBdr>
          <w:divsChild>
            <w:div w:id="374895380">
              <w:marLeft w:val="0"/>
              <w:marRight w:val="0"/>
              <w:marTop w:val="0"/>
              <w:marBottom w:val="0"/>
              <w:divBdr>
                <w:top w:val="none" w:sz="0" w:space="0" w:color="auto"/>
                <w:left w:val="none" w:sz="0" w:space="0" w:color="auto"/>
                <w:bottom w:val="none" w:sz="0" w:space="0" w:color="auto"/>
                <w:right w:val="none" w:sz="0" w:space="0" w:color="auto"/>
              </w:divBdr>
              <w:divsChild>
                <w:div w:id="1186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49270">
      <w:bodyDiv w:val="1"/>
      <w:marLeft w:val="0"/>
      <w:marRight w:val="0"/>
      <w:marTop w:val="0"/>
      <w:marBottom w:val="0"/>
      <w:divBdr>
        <w:top w:val="none" w:sz="0" w:space="0" w:color="auto"/>
        <w:left w:val="none" w:sz="0" w:space="0" w:color="auto"/>
        <w:bottom w:val="none" w:sz="0" w:space="0" w:color="auto"/>
        <w:right w:val="none" w:sz="0" w:space="0" w:color="auto"/>
      </w:divBdr>
      <w:divsChild>
        <w:div w:id="2039890627">
          <w:marLeft w:val="0"/>
          <w:marRight w:val="0"/>
          <w:marTop w:val="0"/>
          <w:marBottom w:val="0"/>
          <w:divBdr>
            <w:top w:val="none" w:sz="0" w:space="0" w:color="auto"/>
            <w:left w:val="none" w:sz="0" w:space="0" w:color="auto"/>
            <w:bottom w:val="none" w:sz="0" w:space="0" w:color="auto"/>
            <w:right w:val="none" w:sz="0" w:space="0" w:color="auto"/>
          </w:divBdr>
          <w:divsChild>
            <w:div w:id="416102087">
              <w:marLeft w:val="0"/>
              <w:marRight w:val="0"/>
              <w:marTop w:val="0"/>
              <w:marBottom w:val="0"/>
              <w:divBdr>
                <w:top w:val="none" w:sz="0" w:space="0" w:color="auto"/>
                <w:left w:val="none" w:sz="0" w:space="0" w:color="auto"/>
                <w:bottom w:val="none" w:sz="0" w:space="0" w:color="auto"/>
                <w:right w:val="none" w:sz="0" w:space="0" w:color="auto"/>
              </w:divBdr>
              <w:divsChild>
                <w:div w:id="19862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562900">
      <w:bodyDiv w:val="1"/>
      <w:marLeft w:val="0"/>
      <w:marRight w:val="0"/>
      <w:marTop w:val="0"/>
      <w:marBottom w:val="0"/>
      <w:divBdr>
        <w:top w:val="none" w:sz="0" w:space="0" w:color="auto"/>
        <w:left w:val="none" w:sz="0" w:space="0" w:color="auto"/>
        <w:bottom w:val="none" w:sz="0" w:space="0" w:color="auto"/>
        <w:right w:val="none" w:sz="0" w:space="0" w:color="auto"/>
      </w:divBdr>
      <w:divsChild>
        <w:div w:id="1253978316">
          <w:marLeft w:val="0"/>
          <w:marRight w:val="0"/>
          <w:marTop w:val="0"/>
          <w:marBottom w:val="0"/>
          <w:divBdr>
            <w:top w:val="none" w:sz="0" w:space="0" w:color="auto"/>
            <w:left w:val="none" w:sz="0" w:space="0" w:color="auto"/>
            <w:bottom w:val="none" w:sz="0" w:space="0" w:color="auto"/>
            <w:right w:val="none" w:sz="0" w:space="0" w:color="auto"/>
          </w:divBdr>
          <w:divsChild>
            <w:div w:id="1364162440">
              <w:marLeft w:val="0"/>
              <w:marRight w:val="0"/>
              <w:marTop w:val="0"/>
              <w:marBottom w:val="0"/>
              <w:divBdr>
                <w:top w:val="none" w:sz="0" w:space="0" w:color="auto"/>
                <w:left w:val="none" w:sz="0" w:space="0" w:color="auto"/>
                <w:bottom w:val="none" w:sz="0" w:space="0" w:color="auto"/>
                <w:right w:val="none" w:sz="0" w:space="0" w:color="auto"/>
              </w:divBdr>
              <w:divsChild>
                <w:div w:id="18180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4461">
          <w:marLeft w:val="0"/>
          <w:marRight w:val="0"/>
          <w:marTop w:val="0"/>
          <w:marBottom w:val="0"/>
          <w:divBdr>
            <w:top w:val="none" w:sz="0" w:space="0" w:color="auto"/>
            <w:left w:val="none" w:sz="0" w:space="0" w:color="auto"/>
            <w:bottom w:val="none" w:sz="0" w:space="0" w:color="auto"/>
            <w:right w:val="none" w:sz="0" w:space="0" w:color="auto"/>
          </w:divBdr>
          <w:divsChild>
            <w:div w:id="1922258024">
              <w:marLeft w:val="0"/>
              <w:marRight w:val="0"/>
              <w:marTop w:val="0"/>
              <w:marBottom w:val="0"/>
              <w:divBdr>
                <w:top w:val="none" w:sz="0" w:space="0" w:color="auto"/>
                <w:left w:val="none" w:sz="0" w:space="0" w:color="auto"/>
                <w:bottom w:val="none" w:sz="0" w:space="0" w:color="auto"/>
                <w:right w:val="none" w:sz="0" w:space="0" w:color="auto"/>
              </w:divBdr>
              <w:divsChild>
                <w:div w:id="397559799">
                  <w:marLeft w:val="0"/>
                  <w:marRight w:val="0"/>
                  <w:marTop w:val="0"/>
                  <w:marBottom w:val="0"/>
                  <w:divBdr>
                    <w:top w:val="none" w:sz="0" w:space="0" w:color="auto"/>
                    <w:left w:val="none" w:sz="0" w:space="0" w:color="auto"/>
                    <w:bottom w:val="none" w:sz="0" w:space="0" w:color="auto"/>
                    <w:right w:val="none" w:sz="0" w:space="0" w:color="auto"/>
                  </w:divBdr>
                </w:div>
              </w:divsChild>
            </w:div>
            <w:div w:id="496270030">
              <w:marLeft w:val="0"/>
              <w:marRight w:val="0"/>
              <w:marTop w:val="0"/>
              <w:marBottom w:val="0"/>
              <w:divBdr>
                <w:top w:val="none" w:sz="0" w:space="0" w:color="auto"/>
                <w:left w:val="none" w:sz="0" w:space="0" w:color="auto"/>
                <w:bottom w:val="none" w:sz="0" w:space="0" w:color="auto"/>
                <w:right w:val="none" w:sz="0" w:space="0" w:color="auto"/>
              </w:divBdr>
              <w:divsChild>
                <w:div w:id="12307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4891">
      <w:bodyDiv w:val="1"/>
      <w:marLeft w:val="0"/>
      <w:marRight w:val="0"/>
      <w:marTop w:val="0"/>
      <w:marBottom w:val="0"/>
      <w:divBdr>
        <w:top w:val="none" w:sz="0" w:space="0" w:color="auto"/>
        <w:left w:val="none" w:sz="0" w:space="0" w:color="auto"/>
        <w:bottom w:val="none" w:sz="0" w:space="0" w:color="auto"/>
        <w:right w:val="none" w:sz="0" w:space="0" w:color="auto"/>
      </w:divBdr>
      <w:divsChild>
        <w:div w:id="73599702">
          <w:marLeft w:val="0"/>
          <w:marRight w:val="0"/>
          <w:marTop w:val="0"/>
          <w:marBottom w:val="0"/>
          <w:divBdr>
            <w:top w:val="none" w:sz="0" w:space="0" w:color="auto"/>
            <w:left w:val="none" w:sz="0" w:space="0" w:color="auto"/>
            <w:bottom w:val="none" w:sz="0" w:space="0" w:color="auto"/>
            <w:right w:val="none" w:sz="0" w:space="0" w:color="auto"/>
          </w:divBdr>
        </w:div>
        <w:div w:id="203107077">
          <w:marLeft w:val="0"/>
          <w:marRight w:val="0"/>
          <w:marTop w:val="0"/>
          <w:marBottom w:val="0"/>
          <w:divBdr>
            <w:top w:val="none" w:sz="0" w:space="0" w:color="auto"/>
            <w:left w:val="none" w:sz="0" w:space="0" w:color="auto"/>
            <w:bottom w:val="none" w:sz="0" w:space="0" w:color="auto"/>
            <w:right w:val="none" w:sz="0" w:space="0" w:color="auto"/>
          </w:divBdr>
        </w:div>
        <w:div w:id="261497452">
          <w:marLeft w:val="0"/>
          <w:marRight w:val="0"/>
          <w:marTop w:val="0"/>
          <w:marBottom w:val="0"/>
          <w:divBdr>
            <w:top w:val="none" w:sz="0" w:space="0" w:color="auto"/>
            <w:left w:val="none" w:sz="0" w:space="0" w:color="auto"/>
            <w:bottom w:val="none" w:sz="0" w:space="0" w:color="auto"/>
            <w:right w:val="none" w:sz="0" w:space="0" w:color="auto"/>
          </w:divBdr>
        </w:div>
        <w:div w:id="276106473">
          <w:marLeft w:val="0"/>
          <w:marRight w:val="0"/>
          <w:marTop w:val="0"/>
          <w:marBottom w:val="0"/>
          <w:divBdr>
            <w:top w:val="none" w:sz="0" w:space="0" w:color="auto"/>
            <w:left w:val="none" w:sz="0" w:space="0" w:color="auto"/>
            <w:bottom w:val="none" w:sz="0" w:space="0" w:color="auto"/>
            <w:right w:val="none" w:sz="0" w:space="0" w:color="auto"/>
          </w:divBdr>
        </w:div>
        <w:div w:id="359431637">
          <w:marLeft w:val="0"/>
          <w:marRight w:val="0"/>
          <w:marTop w:val="0"/>
          <w:marBottom w:val="0"/>
          <w:divBdr>
            <w:top w:val="none" w:sz="0" w:space="0" w:color="auto"/>
            <w:left w:val="none" w:sz="0" w:space="0" w:color="auto"/>
            <w:bottom w:val="none" w:sz="0" w:space="0" w:color="auto"/>
            <w:right w:val="none" w:sz="0" w:space="0" w:color="auto"/>
          </w:divBdr>
        </w:div>
        <w:div w:id="397897513">
          <w:marLeft w:val="0"/>
          <w:marRight w:val="0"/>
          <w:marTop w:val="0"/>
          <w:marBottom w:val="0"/>
          <w:divBdr>
            <w:top w:val="none" w:sz="0" w:space="0" w:color="auto"/>
            <w:left w:val="none" w:sz="0" w:space="0" w:color="auto"/>
            <w:bottom w:val="none" w:sz="0" w:space="0" w:color="auto"/>
            <w:right w:val="none" w:sz="0" w:space="0" w:color="auto"/>
          </w:divBdr>
        </w:div>
        <w:div w:id="404036158">
          <w:marLeft w:val="0"/>
          <w:marRight w:val="0"/>
          <w:marTop w:val="0"/>
          <w:marBottom w:val="0"/>
          <w:divBdr>
            <w:top w:val="none" w:sz="0" w:space="0" w:color="auto"/>
            <w:left w:val="none" w:sz="0" w:space="0" w:color="auto"/>
            <w:bottom w:val="none" w:sz="0" w:space="0" w:color="auto"/>
            <w:right w:val="none" w:sz="0" w:space="0" w:color="auto"/>
          </w:divBdr>
        </w:div>
        <w:div w:id="471413640">
          <w:marLeft w:val="0"/>
          <w:marRight w:val="0"/>
          <w:marTop w:val="0"/>
          <w:marBottom w:val="0"/>
          <w:divBdr>
            <w:top w:val="none" w:sz="0" w:space="0" w:color="auto"/>
            <w:left w:val="none" w:sz="0" w:space="0" w:color="auto"/>
            <w:bottom w:val="none" w:sz="0" w:space="0" w:color="auto"/>
            <w:right w:val="none" w:sz="0" w:space="0" w:color="auto"/>
          </w:divBdr>
        </w:div>
        <w:div w:id="877088883">
          <w:marLeft w:val="0"/>
          <w:marRight w:val="0"/>
          <w:marTop w:val="0"/>
          <w:marBottom w:val="0"/>
          <w:divBdr>
            <w:top w:val="none" w:sz="0" w:space="0" w:color="auto"/>
            <w:left w:val="none" w:sz="0" w:space="0" w:color="auto"/>
            <w:bottom w:val="none" w:sz="0" w:space="0" w:color="auto"/>
            <w:right w:val="none" w:sz="0" w:space="0" w:color="auto"/>
          </w:divBdr>
        </w:div>
        <w:div w:id="964389013">
          <w:marLeft w:val="0"/>
          <w:marRight w:val="0"/>
          <w:marTop w:val="0"/>
          <w:marBottom w:val="0"/>
          <w:divBdr>
            <w:top w:val="none" w:sz="0" w:space="0" w:color="auto"/>
            <w:left w:val="none" w:sz="0" w:space="0" w:color="auto"/>
            <w:bottom w:val="none" w:sz="0" w:space="0" w:color="auto"/>
            <w:right w:val="none" w:sz="0" w:space="0" w:color="auto"/>
          </w:divBdr>
        </w:div>
        <w:div w:id="982154847">
          <w:marLeft w:val="0"/>
          <w:marRight w:val="0"/>
          <w:marTop w:val="0"/>
          <w:marBottom w:val="0"/>
          <w:divBdr>
            <w:top w:val="none" w:sz="0" w:space="0" w:color="auto"/>
            <w:left w:val="none" w:sz="0" w:space="0" w:color="auto"/>
            <w:bottom w:val="none" w:sz="0" w:space="0" w:color="auto"/>
            <w:right w:val="none" w:sz="0" w:space="0" w:color="auto"/>
          </w:divBdr>
        </w:div>
        <w:div w:id="1033306410">
          <w:marLeft w:val="0"/>
          <w:marRight w:val="0"/>
          <w:marTop w:val="0"/>
          <w:marBottom w:val="0"/>
          <w:divBdr>
            <w:top w:val="none" w:sz="0" w:space="0" w:color="auto"/>
            <w:left w:val="none" w:sz="0" w:space="0" w:color="auto"/>
            <w:bottom w:val="none" w:sz="0" w:space="0" w:color="auto"/>
            <w:right w:val="none" w:sz="0" w:space="0" w:color="auto"/>
          </w:divBdr>
        </w:div>
        <w:div w:id="1153837580">
          <w:marLeft w:val="0"/>
          <w:marRight w:val="0"/>
          <w:marTop w:val="0"/>
          <w:marBottom w:val="0"/>
          <w:divBdr>
            <w:top w:val="none" w:sz="0" w:space="0" w:color="auto"/>
            <w:left w:val="none" w:sz="0" w:space="0" w:color="auto"/>
            <w:bottom w:val="none" w:sz="0" w:space="0" w:color="auto"/>
            <w:right w:val="none" w:sz="0" w:space="0" w:color="auto"/>
          </w:divBdr>
        </w:div>
        <w:div w:id="1346128543">
          <w:marLeft w:val="0"/>
          <w:marRight w:val="0"/>
          <w:marTop w:val="0"/>
          <w:marBottom w:val="0"/>
          <w:divBdr>
            <w:top w:val="none" w:sz="0" w:space="0" w:color="auto"/>
            <w:left w:val="none" w:sz="0" w:space="0" w:color="auto"/>
            <w:bottom w:val="none" w:sz="0" w:space="0" w:color="auto"/>
            <w:right w:val="none" w:sz="0" w:space="0" w:color="auto"/>
          </w:divBdr>
        </w:div>
        <w:div w:id="1379668373">
          <w:marLeft w:val="0"/>
          <w:marRight w:val="0"/>
          <w:marTop w:val="0"/>
          <w:marBottom w:val="0"/>
          <w:divBdr>
            <w:top w:val="none" w:sz="0" w:space="0" w:color="auto"/>
            <w:left w:val="none" w:sz="0" w:space="0" w:color="auto"/>
            <w:bottom w:val="none" w:sz="0" w:space="0" w:color="auto"/>
            <w:right w:val="none" w:sz="0" w:space="0" w:color="auto"/>
          </w:divBdr>
        </w:div>
        <w:div w:id="1818918164">
          <w:marLeft w:val="0"/>
          <w:marRight w:val="0"/>
          <w:marTop w:val="0"/>
          <w:marBottom w:val="0"/>
          <w:divBdr>
            <w:top w:val="none" w:sz="0" w:space="0" w:color="auto"/>
            <w:left w:val="none" w:sz="0" w:space="0" w:color="auto"/>
            <w:bottom w:val="none" w:sz="0" w:space="0" w:color="auto"/>
            <w:right w:val="none" w:sz="0" w:space="0" w:color="auto"/>
          </w:divBdr>
        </w:div>
        <w:div w:id="2089376846">
          <w:marLeft w:val="0"/>
          <w:marRight w:val="0"/>
          <w:marTop w:val="0"/>
          <w:marBottom w:val="0"/>
          <w:divBdr>
            <w:top w:val="none" w:sz="0" w:space="0" w:color="auto"/>
            <w:left w:val="none" w:sz="0" w:space="0" w:color="auto"/>
            <w:bottom w:val="none" w:sz="0" w:space="0" w:color="auto"/>
            <w:right w:val="none" w:sz="0" w:space="0" w:color="auto"/>
          </w:divBdr>
        </w:div>
      </w:divsChild>
    </w:div>
    <w:div w:id="1399160542">
      <w:bodyDiv w:val="1"/>
      <w:marLeft w:val="0"/>
      <w:marRight w:val="0"/>
      <w:marTop w:val="0"/>
      <w:marBottom w:val="0"/>
      <w:divBdr>
        <w:top w:val="none" w:sz="0" w:space="0" w:color="auto"/>
        <w:left w:val="none" w:sz="0" w:space="0" w:color="auto"/>
        <w:bottom w:val="none" w:sz="0" w:space="0" w:color="auto"/>
        <w:right w:val="none" w:sz="0" w:space="0" w:color="auto"/>
      </w:divBdr>
      <w:divsChild>
        <w:div w:id="1949847166">
          <w:marLeft w:val="0"/>
          <w:marRight w:val="0"/>
          <w:marTop w:val="0"/>
          <w:marBottom w:val="0"/>
          <w:divBdr>
            <w:top w:val="none" w:sz="0" w:space="0" w:color="auto"/>
            <w:left w:val="none" w:sz="0" w:space="0" w:color="auto"/>
            <w:bottom w:val="none" w:sz="0" w:space="0" w:color="auto"/>
            <w:right w:val="none" w:sz="0" w:space="0" w:color="auto"/>
          </w:divBdr>
          <w:divsChild>
            <w:div w:id="748889994">
              <w:marLeft w:val="0"/>
              <w:marRight w:val="0"/>
              <w:marTop w:val="0"/>
              <w:marBottom w:val="0"/>
              <w:divBdr>
                <w:top w:val="none" w:sz="0" w:space="0" w:color="auto"/>
                <w:left w:val="none" w:sz="0" w:space="0" w:color="auto"/>
                <w:bottom w:val="none" w:sz="0" w:space="0" w:color="auto"/>
                <w:right w:val="none" w:sz="0" w:space="0" w:color="auto"/>
              </w:divBdr>
              <w:divsChild>
                <w:div w:id="17830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7533">
      <w:bodyDiv w:val="1"/>
      <w:marLeft w:val="0"/>
      <w:marRight w:val="0"/>
      <w:marTop w:val="0"/>
      <w:marBottom w:val="0"/>
      <w:divBdr>
        <w:top w:val="none" w:sz="0" w:space="0" w:color="auto"/>
        <w:left w:val="none" w:sz="0" w:space="0" w:color="auto"/>
        <w:bottom w:val="none" w:sz="0" w:space="0" w:color="auto"/>
        <w:right w:val="none" w:sz="0" w:space="0" w:color="auto"/>
      </w:divBdr>
      <w:divsChild>
        <w:div w:id="536625882">
          <w:marLeft w:val="0"/>
          <w:marRight w:val="0"/>
          <w:marTop w:val="0"/>
          <w:marBottom w:val="0"/>
          <w:divBdr>
            <w:top w:val="none" w:sz="0" w:space="0" w:color="auto"/>
            <w:left w:val="none" w:sz="0" w:space="0" w:color="auto"/>
            <w:bottom w:val="none" w:sz="0" w:space="0" w:color="auto"/>
            <w:right w:val="none" w:sz="0" w:space="0" w:color="auto"/>
          </w:divBdr>
          <w:divsChild>
            <w:div w:id="188959627">
              <w:marLeft w:val="0"/>
              <w:marRight w:val="0"/>
              <w:marTop w:val="0"/>
              <w:marBottom w:val="0"/>
              <w:divBdr>
                <w:top w:val="none" w:sz="0" w:space="0" w:color="auto"/>
                <w:left w:val="none" w:sz="0" w:space="0" w:color="auto"/>
                <w:bottom w:val="none" w:sz="0" w:space="0" w:color="auto"/>
                <w:right w:val="none" w:sz="0" w:space="0" w:color="auto"/>
              </w:divBdr>
              <w:divsChild>
                <w:div w:id="10303789">
                  <w:marLeft w:val="0"/>
                  <w:marRight w:val="0"/>
                  <w:marTop w:val="0"/>
                  <w:marBottom w:val="0"/>
                  <w:divBdr>
                    <w:top w:val="none" w:sz="0" w:space="0" w:color="auto"/>
                    <w:left w:val="none" w:sz="0" w:space="0" w:color="auto"/>
                    <w:bottom w:val="none" w:sz="0" w:space="0" w:color="auto"/>
                    <w:right w:val="none" w:sz="0" w:space="0" w:color="auto"/>
                  </w:divBdr>
                  <w:divsChild>
                    <w:div w:id="1187907051">
                      <w:marLeft w:val="0"/>
                      <w:marRight w:val="0"/>
                      <w:marTop w:val="0"/>
                      <w:marBottom w:val="0"/>
                      <w:divBdr>
                        <w:top w:val="none" w:sz="0" w:space="0" w:color="auto"/>
                        <w:left w:val="none" w:sz="0" w:space="0" w:color="auto"/>
                        <w:bottom w:val="none" w:sz="0" w:space="0" w:color="auto"/>
                        <w:right w:val="none" w:sz="0" w:space="0" w:color="auto"/>
                      </w:divBdr>
                      <w:divsChild>
                        <w:div w:id="1161388124">
                          <w:marLeft w:val="0"/>
                          <w:marRight w:val="0"/>
                          <w:marTop w:val="0"/>
                          <w:marBottom w:val="0"/>
                          <w:divBdr>
                            <w:top w:val="none" w:sz="0" w:space="0" w:color="auto"/>
                            <w:left w:val="none" w:sz="0" w:space="0" w:color="auto"/>
                            <w:bottom w:val="none" w:sz="0" w:space="0" w:color="auto"/>
                            <w:right w:val="none" w:sz="0" w:space="0" w:color="auto"/>
                          </w:divBdr>
                          <w:divsChild>
                            <w:div w:id="7800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419992">
      <w:bodyDiv w:val="1"/>
      <w:marLeft w:val="0"/>
      <w:marRight w:val="0"/>
      <w:marTop w:val="0"/>
      <w:marBottom w:val="0"/>
      <w:divBdr>
        <w:top w:val="none" w:sz="0" w:space="0" w:color="auto"/>
        <w:left w:val="none" w:sz="0" w:space="0" w:color="auto"/>
        <w:bottom w:val="none" w:sz="0" w:space="0" w:color="auto"/>
        <w:right w:val="none" w:sz="0" w:space="0" w:color="auto"/>
      </w:divBdr>
      <w:divsChild>
        <w:div w:id="1410344641">
          <w:marLeft w:val="0"/>
          <w:marRight w:val="0"/>
          <w:marTop w:val="0"/>
          <w:marBottom w:val="0"/>
          <w:divBdr>
            <w:top w:val="none" w:sz="0" w:space="0" w:color="auto"/>
            <w:left w:val="none" w:sz="0" w:space="0" w:color="auto"/>
            <w:bottom w:val="none" w:sz="0" w:space="0" w:color="auto"/>
            <w:right w:val="none" w:sz="0" w:space="0" w:color="auto"/>
          </w:divBdr>
          <w:divsChild>
            <w:div w:id="1062410584">
              <w:marLeft w:val="0"/>
              <w:marRight w:val="0"/>
              <w:marTop w:val="0"/>
              <w:marBottom w:val="0"/>
              <w:divBdr>
                <w:top w:val="none" w:sz="0" w:space="0" w:color="auto"/>
                <w:left w:val="none" w:sz="0" w:space="0" w:color="auto"/>
                <w:bottom w:val="none" w:sz="0" w:space="0" w:color="auto"/>
                <w:right w:val="none" w:sz="0" w:space="0" w:color="auto"/>
              </w:divBdr>
              <w:divsChild>
                <w:div w:id="20008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04173">
      <w:bodyDiv w:val="1"/>
      <w:marLeft w:val="0"/>
      <w:marRight w:val="0"/>
      <w:marTop w:val="0"/>
      <w:marBottom w:val="0"/>
      <w:divBdr>
        <w:top w:val="none" w:sz="0" w:space="0" w:color="auto"/>
        <w:left w:val="none" w:sz="0" w:space="0" w:color="auto"/>
        <w:bottom w:val="none" w:sz="0" w:space="0" w:color="auto"/>
        <w:right w:val="none" w:sz="0" w:space="0" w:color="auto"/>
      </w:divBdr>
      <w:divsChild>
        <w:div w:id="2087678199">
          <w:marLeft w:val="0"/>
          <w:marRight w:val="0"/>
          <w:marTop w:val="0"/>
          <w:marBottom w:val="0"/>
          <w:divBdr>
            <w:top w:val="none" w:sz="0" w:space="0" w:color="auto"/>
            <w:left w:val="none" w:sz="0" w:space="0" w:color="auto"/>
            <w:bottom w:val="none" w:sz="0" w:space="0" w:color="auto"/>
            <w:right w:val="none" w:sz="0" w:space="0" w:color="auto"/>
          </w:divBdr>
          <w:divsChild>
            <w:div w:id="1334648767">
              <w:marLeft w:val="0"/>
              <w:marRight w:val="0"/>
              <w:marTop w:val="0"/>
              <w:marBottom w:val="0"/>
              <w:divBdr>
                <w:top w:val="none" w:sz="0" w:space="0" w:color="auto"/>
                <w:left w:val="none" w:sz="0" w:space="0" w:color="auto"/>
                <w:bottom w:val="none" w:sz="0" w:space="0" w:color="auto"/>
                <w:right w:val="none" w:sz="0" w:space="0" w:color="auto"/>
              </w:divBdr>
              <w:divsChild>
                <w:div w:id="999967915">
                  <w:marLeft w:val="0"/>
                  <w:marRight w:val="0"/>
                  <w:marTop w:val="0"/>
                  <w:marBottom w:val="0"/>
                  <w:divBdr>
                    <w:top w:val="none" w:sz="0" w:space="0" w:color="auto"/>
                    <w:left w:val="none" w:sz="0" w:space="0" w:color="auto"/>
                    <w:bottom w:val="none" w:sz="0" w:space="0" w:color="auto"/>
                    <w:right w:val="none" w:sz="0" w:space="0" w:color="auto"/>
                  </w:divBdr>
                  <w:divsChild>
                    <w:div w:id="7648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1876">
      <w:bodyDiv w:val="1"/>
      <w:marLeft w:val="0"/>
      <w:marRight w:val="0"/>
      <w:marTop w:val="0"/>
      <w:marBottom w:val="0"/>
      <w:divBdr>
        <w:top w:val="none" w:sz="0" w:space="0" w:color="auto"/>
        <w:left w:val="none" w:sz="0" w:space="0" w:color="auto"/>
        <w:bottom w:val="none" w:sz="0" w:space="0" w:color="auto"/>
        <w:right w:val="none" w:sz="0" w:space="0" w:color="auto"/>
      </w:divBdr>
      <w:divsChild>
        <w:div w:id="901403026">
          <w:marLeft w:val="0"/>
          <w:marRight w:val="0"/>
          <w:marTop w:val="0"/>
          <w:marBottom w:val="0"/>
          <w:divBdr>
            <w:top w:val="none" w:sz="0" w:space="0" w:color="auto"/>
            <w:left w:val="none" w:sz="0" w:space="0" w:color="auto"/>
            <w:bottom w:val="none" w:sz="0" w:space="0" w:color="auto"/>
            <w:right w:val="none" w:sz="0" w:space="0" w:color="auto"/>
          </w:divBdr>
          <w:divsChild>
            <w:div w:id="2109957999">
              <w:marLeft w:val="0"/>
              <w:marRight w:val="0"/>
              <w:marTop w:val="0"/>
              <w:marBottom w:val="0"/>
              <w:divBdr>
                <w:top w:val="none" w:sz="0" w:space="0" w:color="auto"/>
                <w:left w:val="none" w:sz="0" w:space="0" w:color="auto"/>
                <w:bottom w:val="none" w:sz="0" w:space="0" w:color="auto"/>
                <w:right w:val="none" w:sz="0" w:space="0" w:color="auto"/>
              </w:divBdr>
              <w:divsChild>
                <w:div w:id="12639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11532">
      <w:bodyDiv w:val="1"/>
      <w:marLeft w:val="0"/>
      <w:marRight w:val="0"/>
      <w:marTop w:val="0"/>
      <w:marBottom w:val="0"/>
      <w:divBdr>
        <w:top w:val="none" w:sz="0" w:space="0" w:color="auto"/>
        <w:left w:val="none" w:sz="0" w:space="0" w:color="auto"/>
        <w:bottom w:val="none" w:sz="0" w:space="0" w:color="auto"/>
        <w:right w:val="none" w:sz="0" w:space="0" w:color="auto"/>
      </w:divBdr>
      <w:divsChild>
        <w:div w:id="308826374">
          <w:marLeft w:val="0"/>
          <w:marRight w:val="0"/>
          <w:marTop w:val="0"/>
          <w:marBottom w:val="0"/>
          <w:divBdr>
            <w:top w:val="none" w:sz="0" w:space="0" w:color="auto"/>
            <w:left w:val="none" w:sz="0" w:space="0" w:color="auto"/>
            <w:bottom w:val="none" w:sz="0" w:space="0" w:color="auto"/>
            <w:right w:val="none" w:sz="0" w:space="0" w:color="auto"/>
          </w:divBdr>
          <w:divsChild>
            <w:div w:id="1618870966">
              <w:marLeft w:val="0"/>
              <w:marRight w:val="0"/>
              <w:marTop w:val="0"/>
              <w:marBottom w:val="0"/>
              <w:divBdr>
                <w:top w:val="none" w:sz="0" w:space="0" w:color="auto"/>
                <w:left w:val="none" w:sz="0" w:space="0" w:color="auto"/>
                <w:bottom w:val="none" w:sz="0" w:space="0" w:color="auto"/>
                <w:right w:val="none" w:sz="0" w:space="0" w:color="auto"/>
              </w:divBdr>
              <w:divsChild>
                <w:div w:id="7224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9611">
      <w:bodyDiv w:val="1"/>
      <w:marLeft w:val="0"/>
      <w:marRight w:val="0"/>
      <w:marTop w:val="0"/>
      <w:marBottom w:val="0"/>
      <w:divBdr>
        <w:top w:val="none" w:sz="0" w:space="0" w:color="auto"/>
        <w:left w:val="none" w:sz="0" w:space="0" w:color="auto"/>
        <w:bottom w:val="none" w:sz="0" w:space="0" w:color="auto"/>
        <w:right w:val="none" w:sz="0" w:space="0" w:color="auto"/>
      </w:divBdr>
      <w:divsChild>
        <w:div w:id="622689188">
          <w:marLeft w:val="0"/>
          <w:marRight w:val="0"/>
          <w:marTop w:val="0"/>
          <w:marBottom w:val="0"/>
          <w:divBdr>
            <w:top w:val="none" w:sz="0" w:space="0" w:color="auto"/>
            <w:left w:val="none" w:sz="0" w:space="0" w:color="auto"/>
            <w:bottom w:val="none" w:sz="0" w:space="0" w:color="auto"/>
            <w:right w:val="none" w:sz="0" w:space="0" w:color="auto"/>
          </w:divBdr>
          <w:divsChild>
            <w:div w:id="421998613">
              <w:marLeft w:val="0"/>
              <w:marRight w:val="0"/>
              <w:marTop w:val="0"/>
              <w:marBottom w:val="0"/>
              <w:divBdr>
                <w:top w:val="none" w:sz="0" w:space="0" w:color="auto"/>
                <w:left w:val="none" w:sz="0" w:space="0" w:color="auto"/>
                <w:bottom w:val="none" w:sz="0" w:space="0" w:color="auto"/>
                <w:right w:val="none" w:sz="0" w:space="0" w:color="auto"/>
              </w:divBdr>
              <w:divsChild>
                <w:div w:id="2813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867907907">
          <w:marLeft w:val="0"/>
          <w:marRight w:val="0"/>
          <w:marTop w:val="0"/>
          <w:marBottom w:val="0"/>
          <w:divBdr>
            <w:top w:val="none" w:sz="0" w:space="0" w:color="auto"/>
            <w:left w:val="none" w:sz="0" w:space="0" w:color="auto"/>
            <w:bottom w:val="none" w:sz="0" w:space="0" w:color="auto"/>
            <w:right w:val="none" w:sz="0" w:space="0" w:color="auto"/>
          </w:divBdr>
          <w:divsChild>
            <w:div w:id="1194147999">
              <w:marLeft w:val="0"/>
              <w:marRight w:val="0"/>
              <w:marTop w:val="0"/>
              <w:marBottom w:val="0"/>
              <w:divBdr>
                <w:top w:val="none" w:sz="0" w:space="0" w:color="auto"/>
                <w:left w:val="none" w:sz="0" w:space="0" w:color="auto"/>
                <w:bottom w:val="none" w:sz="0" w:space="0" w:color="auto"/>
                <w:right w:val="none" w:sz="0" w:space="0" w:color="auto"/>
              </w:divBdr>
              <w:divsChild>
                <w:div w:id="1315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74832">
      <w:bodyDiv w:val="1"/>
      <w:marLeft w:val="0"/>
      <w:marRight w:val="0"/>
      <w:marTop w:val="0"/>
      <w:marBottom w:val="0"/>
      <w:divBdr>
        <w:top w:val="none" w:sz="0" w:space="0" w:color="auto"/>
        <w:left w:val="none" w:sz="0" w:space="0" w:color="auto"/>
        <w:bottom w:val="none" w:sz="0" w:space="0" w:color="auto"/>
        <w:right w:val="none" w:sz="0" w:space="0" w:color="auto"/>
      </w:divBdr>
      <w:divsChild>
        <w:div w:id="667244933">
          <w:marLeft w:val="0"/>
          <w:marRight w:val="0"/>
          <w:marTop w:val="0"/>
          <w:marBottom w:val="0"/>
          <w:divBdr>
            <w:top w:val="none" w:sz="0" w:space="0" w:color="auto"/>
            <w:left w:val="none" w:sz="0" w:space="0" w:color="auto"/>
            <w:bottom w:val="none" w:sz="0" w:space="0" w:color="auto"/>
            <w:right w:val="none" w:sz="0" w:space="0" w:color="auto"/>
          </w:divBdr>
          <w:divsChild>
            <w:div w:id="817260202">
              <w:marLeft w:val="0"/>
              <w:marRight w:val="0"/>
              <w:marTop w:val="0"/>
              <w:marBottom w:val="0"/>
              <w:divBdr>
                <w:top w:val="none" w:sz="0" w:space="0" w:color="auto"/>
                <w:left w:val="none" w:sz="0" w:space="0" w:color="auto"/>
                <w:bottom w:val="none" w:sz="0" w:space="0" w:color="auto"/>
                <w:right w:val="none" w:sz="0" w:space="0" w:color="auto"/>
              </w:divBdr>
              <w:divsChild>
                <w:div w:id="20843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6175">
      <w:bodyDiv w:val="1"/>
      <w:marLeft w:val="0"/>
      <w:marRight w:val="0"/>
      <w:marTop w:val="0"/>
      <w:marBottom w:val="0"/>
      <w:divBdr>
        <w:top w:val="none" w:sz="0" w:space="0" w:color="auto"/>
        <w:left w:val="none" w:sz="0" w:space="0" w:color="auto"/>
        <w:bottom w:val="none" w:sz="0" w:space="0" w:color="auto"/>
        <w:right w:val="none" w:sz="0" w:space="0" w:color="auto"/>
      </w:divBdr>
      <w:divsChild>
        <w:div w:id="1662780038">
          <w:marLeft w:val="0"/>
          <w:marRight w:val="0"/>
          <w:marTop w:val="0"/>
          <w:marBottom w:val="0"/>
          <w:divBdr>
            <w:top w:val="none" w:sz="0" w:space="0" w:color="auto"/>
            <w:left w:val="none" w:sz="0" w:space="0" w:color="auto"/>
            <w:bottom w:val="none" w:sz="0" w:space="0" w:color="auto"/>
            <w:right w:val="none" w:sz="0" w:space="0" w:color="auto"/>
          </w:divBdr>
          <w:divsChild>
            <w:div w:id="1157262149">
              <w:marLeft w:val="0"/>
              <w:marRight w:val="0"/>
              <w:marTop w:val="0"/>
              <w:marBottom w:val="0"/>
              <w:divBdr>
                <w:top w:val="none" w:sz="0" w:space="0" w:color="auto"/>
                <w:left w:val="none" w:sz="0" w:space="0" w:color="auto"/>
                <w:bottom w:val="none" w:sz="0" w:space="0" w:color="auto"/>
                <w:right w:val="none" w:sz="0" w:space="0" w:color="auto"/>
              </w:divBdr>
              <w:divsChild>
                <w:div w:id="1614050884">
                  <w:marLeft w:val="0"/>
                  <w:marRight w:val="0"/>
                  <w:marTop w:val="0"/>
                  <w:marBottom w:val="0"/>
                  <w:divBdr>
                    <w:top w:val="none" w:sz="0" w:space="0" w:color="auto"/>
                    <w:left w:val="none" w:sz="0" w:space="0" w:color="auto"/>
                    <w:bottom w:val="none" w:sz="0" w:space="0" w:color="auto"/>
                    <w:right w:val="none" w:sz="0" w:space="0" w:color="auto"/>
                  </w:divBdr>
                  <w:divsChild>
                    <w:div w:id="802770385">
                      <w:marLeft w:val="0"/>
                      <w:marRight w:val="0"/>
                      <w:marTop w:val="0"/>
                      <w:marBottom w:val="0"/>
                      <w:divBdr>
                        <w:top w:val="none" w:sz="0" w:space="0" w:color="auto"/>
                        <w:left w:val="none" w:sz="0" w:space="0" w:color="auto"/>
                        <w:bottom w:val="none" w:sz="0" w:space="0" w:color="auto"/>
                        <w:right w:val="none" w:sz="0" w:space="0" w:color="auto"/>
                      </w:divBdr>
                      <w:divsChild>
                        <w:div w:id="1659917926">
                          <w:marLeft w:val="0"/>
                          <w:marRight w:val="0"/>
                          <w:marTop w:val="0"/>
                          <w:marBottom w:val="0"/>
                          <w:divBdr>
                            <w:top w:val="none" w:sz="0" w:space="0" w:color="auto"/>
                            <w:left w:val="none" w:sz="0" w:space="0" w:color="auto"/>
                            <w:bottom w:val="none" w:sz="0" w:space="0" w:color="auto"/>
                            <w:right w:val="none" w:sz="0" w:space="0" w:color="auto"/>
                          </w:divBdr>
                          <w:divsChild>
                            <w:div w:id="7378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709306">
      <w:bodyDiv w:val="1"/>
      <w:marLeft w:val="0"/>
      <w:marRight w:val="0"/>
      <w:marTop w:val="0"/>
      <w:marBottom w:val="0"/>
      <w:divBdr>
        <w:top w:val="none" w:sz="0" w:space="0" w:color="auto"/>
        <w:left w:val="none" w:sz="0" w:space="0" w:color="auto"/>
        <w:bottom w:val="none" w:sz="0" w:space="0" w:color="auto"/>
        <w:right w:val="none" w:sz="0" w:space="0" w:color="auto"/>
      </w:divBdr>
      <w:divsChild>
        <w:div w:id="1056047207">
          <w:marLeft w:val="0"/>
          <w:marRight w:val="0"/>
          <w:marTop w:val="0"/>
          <w:marBottom w:val="0"/>
          <w:divBdr>
            <w:top w:val="none" w:sz="0" w:space="0" w:color="auto"/>
            <w:left w:val="none" w:sz="0" w:space="0" w:color="auto"/>
            <w:bottom w:val="none" w:sz="0" w:space="0" w:color="auto"/>
            <w:right w:val="none" w:sz="0" w:space="0" w:color="auto"/>
          </w:divBdr>
          <w:divsChild>
            <w:div w:id="1007632427">
              <w:marLeft w:val="0"/>
              <w:marRight w:val="0"/>
              <w:marTop w:val="0"/>
              <w:marBottom w:val="0"/>
              <w:divBdr>
                <w:top w:val="none" w:sz="0" w:space="0" w:color="auto"/>
                <w:left w:val="none" w:sz="0" w:space="0" w:color="auto"/>
                <w:bottom w:val="none" w:sz="0" w:space="0" w:color="auto"/>
                <w:right w:val="none" w:sz="0" w:space="0" w:color="auto"/>
              </w:divBdr>
              <w:divsChild>
                <w:div w:id="64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3626">
      <w:bodyDiv w:val="1"/>
      <w:marLeft w:val="0"/>
      <w:marRight w:val="0"/>
      <w:marTop w:val="0"/>
      <w:marBottom w:val="0"/>
      <w:divBdr>
        <w:top w:val="none" w:sz="0" w:space="0" w:color="auto"/>
        <w:left w:val="none" w:sz="0" w:space="0" w:color="auto"/>
        <w:bottom w:val="none" w:sz="0" w:space="0" w:color="auto"/>
        <w:right w:val="none" w:sz="0" w:space="0" w:color="auto"/>
      </w:divBdr>
      <w:divsChild>
        <w:div w:id="1754738944">
          <w:marLeft w:val="0"/>
          <w:marRight w:val="0"/>
          <w:marTop w:val="0"/>
          <w:marBottom w:val="0"/>
          <w:divBdr>
            <w:top w:val="none" w:sz="0" w:space="0" w:color="auto"/>
            <w:left w:val="none" w:sz="0" w:space="0" w:color="auto"/>
            <w:bottom w:val="none" w:sz="0" w:space="0" w:color="auto"/>
            <w:right w:val="none" w:sz="0" w:space="0" w:color="auto"/>
          </w:divBdr>
          <w:divsChild>
            <w:div w:id="808203717">
              <w:marLeft w:val="0"/>
              <w:marRight w:val="0"/>
              <w:marTop w:val="0"/>
              <w:marBottom w:val="0"/>
              <w:divBdr>
                <w:top w:val="none" w:sz="0" w:space="0" w:color="auto"/>
                <w:left w:val="none" w:sz="0" w:space="0" w:color="auto"/>
                <w:bottom w:val="none" w:sz="0" w:space="0" w:color="auto"/>
                <w:right w:val="none" w:sz="0" w:space="0" w:color="auto"/>
              </w:divBdr>
              <w:divsChild>
                <w:div w:id="648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68763">
      <w:bodyDiv w:val="1"/>
      <w:marLeft w:val="0"/>
      <w:marRight w:val="0"/>
      <w:marTop w:val="0"/>
      <w:marBottom w:val="0"/>
      <w:divBdr>
        <w:top w:val="none" w:sz="0" w:space="0" w:color="auto"/>
        <w:left w:val="none" w:sz="0" w:space="0" w:color="auto"/>
        <w:bottom w:val="none" w:sz="0" w:space="0" w:color="auto"/>
        <w:right w:val="none" w:sz="0" w:space="0" w:color="auto"/>
      </w:divBdr>
      <w:divsChild>
        <w:div w:id="2145199736">
          <w:marLeft w:val="0"/>
          <w:marRight w:val="0"/>
          <w:marTop w:val="0"/>
          <w:marBottom w:val="0"/>
          <w:divBdr>
            <w:top w:val="none" w:sz="0" w:space="0" w:color="auto"/>
            <w:left w:val="none" w:sz="0" w:space="0" w:color="auto"/>
            <w:bottom w:val="none" w:sz="0" w:space="0" w:color="auto"/>
            <w:right w:val="none" w:sz="0" w:space="0" w:color="auto"/>
          </w:divBdr>
          <w:divsChild>
            <w:div w:id="198782786">
              <w:marLeft w:val="0"/>
              <w:marRight w:val="0"/>
              <w:marTop w:val="0"/>
              <w:marBottom w:val="0"/>
              <w:divBdr>
                <w:top w:val="none" w:sz="0" w:space="0" w:color="auto"/>
                <w:left w:val="none" w:sz="0" w:space="0" w:color="auto"/>
                <w:bottom w:val="none" w:sz="0" w:space="0" w:color="auto"/>
                <w:right w:val="none" w:sz="0" w:space="0" w:color="auto"/>
              </w:divBdr>
              <w:divsChild>
                <w:div w:id="14202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73375">
      <w:marLeft w:val="0"/>
      <w:marRight w:val="0"/>
      <w:marTop w:val="0"/>
      <w:marBottom w:val="0"/>
      <w:divBdr>
        <w:top w:val="none" w:sz="0" w:space="0" w:color="auto"/>
        <w:left w:val="none" w:sz="0" w:space="0" w:color="auto"/>
        <w:bottom w:val="none" w:sz="0" w:space="0" w:color="auto"/>
        <w:right w:val="none" w:sz="0" w:space="0" w:color="auto"/>
      </w:divBdr>
      <w:divsChild>
        <w:div w:id="1790473381">
          <w:marLeft w:val="0"/>
          <w:marRight w:val="0"/>
          <w:marTop w:val="0"/>
          <w:marBottom w:val="0"/>
          <w:divBdr>
            <w:top w:val="none" w:sz="0" w:space="0" w:color="auto"/>
            <w:left w:val="none" w:sz="0" w:space="0" w:color="auto"/>
            <w:bottom w:val="none" w:sz="0" w:space="0" w:color="auto"/>
            <w:right w:val="none" w:sz="0" w:space="0" w:color="auto"/>
          </w:divBdr>
          <w:divsChild>
            <w:div w:id="1790473386">
              <w:marLeft w:val="0"/>
              <w:marRight w:val="0"/>
              <w:marTop w:val="0"/>
              <w:marBottom w:val="0"/>
              <w:divBdr>
                <w:top w:val="none" w:sz="0" w:space="0" w:color="auto"/>
                <w:left w:val="none" w:sz="0" w:space="0" w:color="auto"/>
                <w:bottom w:val="none" w:sz="0" w:space="0" w:color="auto"/>
                <w:right w:val="none" w:sz="0" w:space="0" w:color="auto"/>
              </w:divBdr>
              <w:divsChild>
                <w:div w:id="1790473382">
                  <w:marLeft w:val="0"/>
                  <w:marRight w:val="0"/>
                  <w:marTop w:val="0"/>
                  <w:marBottom w:val="0"/>
                  <w:divBdr>
                    <w:top w:val="none" w:sz="0" w:space="0" w:color="auto"/>
                    <w:left w:val="none" w:sz="0" w:space="0" w:color="auto"/>
                    <w:bottom w:val="none" w:sz="0" w:space="0" w:color="auto"/>
                    <w:right w:val="none" w:sz="0" w:space="0" w:color="auto"/>
                  </w:divBdr>
                  <w:divsChild>
                    <w:div w:id="1790473387">
                      <w:marLeft w:val="0"/>
                      <w:marRight w:val="0"/>
                      <w:marTop w:val="0"/>
                      <w:marBottom w:val="0"/>
                      <w:divBdr>
                        <w:top w:val="none" w:sz="0" w:space="0" w:color="auto"/>
                        <w:left w:val="none" w:sz="0" w:space="0" w:color="auto"/>
                        <w:bottom w:val="none" w:sz="0" w:space="0" w:color="auto"/>
                        <w:right w:val="none" w:sz="0" w:space="0" w:color="auto"/>
                      </w:divBdr>
                      <w:divsChild>
                        <w:div w:id="1790473385">
                          <w:marLeft w:val="0"/>
                          <w:marRight w:val="0"/>
                          <w:marTop w:val="0"/>
                          <w:marBottom w:val="0"/>
                          <w:divBdr>
                            <w:top w:val="none" w:sz="0" w:space="0" w:color="auto"/>
                            <w:left w:val="none" w:sz="0" w:space="0" w:color="auto"/>
                            <w:bottom w:val="none" w:sz="0" w:space="0" w:color="auto"/>
                            <w:right w:val="none" w:sz="0" w:space="0" w:color="auto"/>
                          </w:divBdr>
                          <w:divsChild>
                            <w:div w:id="1790473380">
                              <w:marLeft w:val="0"/>
                              <w:marRight w:val="0"/>
                              <w:marTop w:val="0"/>
                              <w:marBottom w:val="0"/>
                              <w:divBdr>
                                <w:top w:val="none" w:sz="0" w:space="0" w:color="auto"/>
                                <w:left w:val="none" w:sz="0" w:space="0" w:color="auto"/>
                                <w:bottom w:val="none" w:sz="0" w:space="0" w:color="auto"/>
                                <w:right w:val="none" w:sz="0" w:space="0" w:color="auto"/>
                              </w:divBdr>
                              <w:divsChild>
                                <w:div w:id="1790473377">
                                  <w:marLeft w:val="0"/>
                                  <w:marRight w:val="0"/>
                                  <w:marTop w:val="0"/>
                                  <w:marBottom w:val="0"/>
                                  <w:divBdr>
                                    <w:top w:val="none" w:sz="0" w:space="0" w:color="auto"/>
                                    <w:left w:val="none" w:sz="0" w:space="0" w:color="auto"/>
                                    <w:bottom w:val="none" w:sz="0" w:space="0" w:color="auto"/>
                                    <w:right w:val="none" w:sz="0" w:space="0" w:color="auto"/>
                                  </w:divBdr>
                                  <w:divsChild>
                                    <w:div w:id="1790473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473376">
      <w:marLeft w:val="0"/>
      <w:marRight w:val="0"/>
      <w:marTop w:val="0"/>
      <w:marBottom w:val="0"/>
      <w:divBdr>
        <w:top w:val="none" w:sz="0" w:space="0" w:color="auto"/>
        <w:left w:val="none" w:sz="0" w:space="0" w:color="auto"/>
        <w:bottom w:val="none" w:sz="0" w:space="0" w:color="auto"/>
        <w:right w:val="none" w:sz="0" w:space="0" w:color="auto"/>
      </w:divBdr>
    </w:div>
    <w:div w:id="1790473378">
      <w:marLeft w:val="0"/>
      <w:marRight w:val="0"/>
      <w:marTop w:val="0"/>
      <w:marBottom w:val="0"/>
      <w:divBdr>
        <w:top w:val="none" w:sz="0" w:space="0" w:color="auto"/>
        <w:left w:val="none" w:sz="0" w:space="0" w:color="auto"/>
        <w:bottom w:val="none" w:sz="0" w:space="0" w:color="auto"/>
        <w:right w:val="none" w:sz="0" w:space="0" w:color="auto"/>
      </w:divBdr>
      <w:divsChild>
        <w:div w:id="1790473388">
          <w:marLeft w:val="0"/>
          <w:marRight w:val="0"/>
          <w:marTop w:val="0"/>
          <w:marBottom w:val="0"/>
          <w:divBdr>
            <w:top w:val="none" w:sz="0" w:space="0" w:color="auto"/>
            <w:left w:val="none" w:sz="0" w:space="0" w:color="auto"/>
            <w:bottom w:val="none" w:sz="0" w:space="0" w:color="auto"/>
            <w:right w:val="none" w:sz="0" w:space="0" w:color="auto"/>
          </w:divBdr>
        </w:div>
      </w:divsChild>
    </w:div>
    <w:div w:id="1790473383">
      <w:marLeft w:val="240"/>
      <w:marRight w:val="240"/>
      <w:marTop w:val="240"/>
      <w:marBottom w:val="240"/>
      <w:divBdr>
        <w:top w:val="none" w:sz="0" w:space="0" w:color="auto"/>
        <w:left w:val="none" w:sz="0" w:space="0" w:color="auto"/>
        <w:bottom w:val="none" w:sz="0" w:space="0" w:color="auto"/>
        <w:right w:val="none" w:sz="0" w:space="0" w:color="auto"/>
      </w:divBdr>
      <w:divsChild>
        <w:div w:id="1790473379">
          <w:marLeft w:val="120"/>
          <w:marRight w:val="120"/>
          <w:marTop w:val="120"/>
          <w:marBottom w:val="120"/>
          <w:divBdr>
            <w:top w:val="none" w:sz="0" w:space="0" w:color="auto"/>
            <w:left w:val="none" w:sz="0" w:space="0" w:color="auto"/>
            <w:bottom w:val="none" w:sz="0" w:space="0" w:color="auto"/>
            <w:right w:val="none" w:sz="0" w:space="0" w:color="auto"/>
          </w:divBdr>
        </w:div>
      </w:divsChild>
    </w:div>
    <w:div w:id="1835680247">
      <w:bodyDiv w:val="1"/>
      <w:marLeft w:val="0"/>
      <w:marRight w:val="0"/>
      <w:marTop w:val="0"/>
      <w:marBottom w:val="0"/>
      <w:divBdr>
        <w:top w:val="none" w:sz="0" w:space="0" w:color="auto"/>
        <w:left w:val="none" w:sz="0" w:space="0" w:color="auto"/>
        <w:bottom w:val="none" w:sz="0" w:space="0" w:color="auto"/>
        <w:right w:val="none" w:sz="0" w:space="0" w:color="auto"/>
      </w:divBdr>
      <w:divsChild>
        <w:div w:id="616326938">
          <w:marLeft w:val="0"/>
          <w:marRight w:val="0"/>
          <w:marTop w:val="0"/>
          <w:marBottom w:val="0"/>
          <w:divBdr>
            <w:top w:val="none" w:sz="0" w:space="0" w:color="auto"/>
            <w:left w:val="none" w:sz="0" w:space="0" w:color="auto"/>
            <w:bottom w:val="none" w:sz="0" w:space="0" w:color="auto"/>
            <w:right w:val="none" w:sz="0" w:space="0" w:color="auto"/>
          </w:divBdr>
          <w:divsChild>
            <w:div w:id="2098791502">
              <w:marLeft w:val="0"/>
              <w:marRight w:val="0"/>
              <w:marTop w:val="0"/>
              <w:marBottom w:val="0"/>
              <w:divBdr>
                <w:top w:val="none" w:sz="0" w:space="0" w:color="auto"/>
                <w:left w:val="none" w:sz="0" w:space="0" w:color="auto"/>
                <w:bottom w:val="none" w:sz="0" w:space="0" w:color="auto"/>
                <w:right w:val="none" w:sz="0" w:space="0" w:color="auto"/>
              </w:divBdr>
              <w:divsChild>
                <w:div w:id="397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8276">
      <w:bodyDiv w:val="1"/>
      <w:marLeft w:val="0"/>
      <w:marRight w:val="0"/>
      <w:marTop w:val="0"/>
      <w:marBottom w:val="0"/>
      <w:divBdr>
        <w:top w:val="none" w:sz="0" w:space="0" w:color="auto"/>
        <w:left w:val="none" w:sz="0" w:space="0" w:color="auto"/>
        <w:bottom w:val="none" w:sz="0" w:space="0" w:color="auto"/>
        <w:right w:val="none" w:sz="0" w:space="0" w:color="auto"/>
      </w:divBdr>
      <w:divsChild>
        <w:div w:id="299771359">
          <w:marLeft w:val="0"/>
          <w:marRight w:val="0"/>
          <w:marTop w:val="0"/>
          <w:marBottom w:val="0"/>
          <w:divBdr>
            <w:top w:val="none" w:sz="0" w:space="0" w:color="auto"/>
            <w:left w:val="none" w:sz="0" w:space="0" w:color="auto"/>
            <w:bottom w:val="none" w:sz="0" w:space="0" w:color="auto"/>
            <w:right w:val="none" w:sz="0" w:space="0" w:color="auto"/>
          </w:divBdr>
          <w:divsChild>
            <w:div w:id="805587056">
              <w:marLeft w:val="0"/>
              <w:marRight w:val="0"/>
              <w:marTop w:val="0"/>
              <w:marBottom w:val="0"/>
              <w:divBdr>
                <w:top w:val="none" w:sz="0" w:space="0" w:color="auto"/>
                <w:left w:val="none" w:sz="0" w:space="0" w:color="auto"/>
                <w:bottom w:val="none" w:sz="0" w:space="0" w:color="auto"/>
                <w:right w:val="none" w:sz="0" w:space="0" w:color="auto"/>
              </w:divBdr>
              <w:divsChild>
                <w:div w:id="17043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18500">
      <w:bodyDiv w:val="1"/>
      <w:marLeft w:val="0"/>
      <w:marRight w:val="0"/>
      <w:marTop w:val="0"/>
      <w:marBottom w:val="0"/>
      <w:divBdr>
        <w:top w:val="none" w:sz="0" w:space="0" w:color="auto"/>
        <w:left w:val="none" w:sz="0" w:space="0" w:color="auto"/>
        <w:bottom w:val="none" w:sz="0" w:space="0" w:color="auto"/>
        <w:right w:val="none" w:sz="0" w:space="0" w:color="auto"/>
      </w:divBdr>
      <w:divsChild>
        <w:div w:id="1661304607">
          <w:marLeft w:val="0"/>
          <w:marRight w:val="0"/>
          <w:marTop w:val="0"/>
          <w:marBottom w:val="0"/>
          <w:divBdr>
            <w:top w:val="none" w:sz="0" w:space="0" w:color="auto"/>
            <w:left w:val="none" w:sz="0" w:space="0" w:color="auto"/>
            <w:bottom w:val="none" w:sz="0" w:space="0" w:color="auto"/>
            <w:right w:val="none" w:sz="0" w:space="0" w:color="auto"/>
          </w:divBdr>
          <w:divsChild>
            <w:div w:id="978192664">
              <w:marLeft w:val="0"/>
              <w:marRight w:val="0"/>
              <w:marTop w:val="0"/>
              <w:marBottom w:val="0"/>
              <w:divBdr>
                <w:top w:val="none" w:sz="0" w:space="0" w:color="auto"/>
                <w:left w:val="none" w:sz="0" w:space="0" w:color="auto"/>
                <w:bottom w:val="none" w:sz="0" w:space="0" w:color="auto"/>
                <w:right w:val="none" w:sz="0" w:space="0" w:color="auto"/>
              </w:divBdr>
              <w:divsChild>
                <w:div w:id="598178312">
                  <w:marLeft w:val="0"/>
                  <w:marRight w:val="0"/>
                  <w:marTop w:val="0"/>
                  <w:marBottom w:val="0"/>
                  <w:divBdr>
                    <w:top w:val="none" w:sz="0" w:space="0" w:color="auto"/>
                    <w:left w:val="none" w:sz="0" w:space="0" w:color="auto"/>
                    <w:bottom w:val="none" w:sz="0" w:space="0" w:color="auto"/>
                    <w:right w:val="none" w:sz="0" w:space="0" w:color="auto"/>
                  </w:divBdr>
                  <w:divsChild>
                    <w:div w:id="1638299050">
                      <w:marLeft w:val="0"/>
                      <w:marRight w:val="0"/>
                      <w:marTop w:val="0"/>
                      <w:marBottom w:val="0"/>
                      <w:divBdr>
                        <w:top w:val="none" w:sz="0" w:space="0" w:color="auto"/>
                        <w:left w:val="none" w:sz="0" w:space="0" w:color="auto"/>
                        <w:bottom w:val="none" w:sz="0" w:space="0" w:color="auto"/>
                        <w:right w:val="none" w:sz="0" w:space="0" w:color="auto"/>
                      </w:divBdr>
                      <w:divsChild>
                        <w:div w:id="284894583">
                          <w:marLeft w:val="0"/>
                          <w:marRight w:val="0"/>
                          <w:marTop w:val="0"/>
                          <w:marBottom w:val="0"/>
                          <w:divBdr>
                            <w:top w:val="none" w:sz="0" w:space="0" w:color="auto"/>
                            <w:left w:val="none" w:sz="0" w:space="0" w:color="auto"/>
                            <w:bottom w:val="none" w:sz="0" w:space="0" w:color="auto"/>
                            <w:right w:val="none" w:sz="0" w:space="0" w:color="auto"/>
                          </w:divBdr>
                          <w:divsChild>
                            <w:div w:id="18816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353144">
      <w:bodyDiv w:val="1"/>
      <w:marLeft w:val="0"/>
      <w:marRight w:val="0"/>
      <w:marTop w:val="0"/>
      <w:marBottom w:val="0"/>
      <w:divBdr>
        <w:top w:val="none" w:sz="0" w:space="0" w:color="auto"/>
        <w:left w:val="none" w:sz="0" w:space="0" w:color="auto"/>
        <w:bottom w:val="none" w:sz="0" w:space="0" w:color="auto"/>
        <w:right w:val="none" w:sz="0" w:space="0" w:color="auto"/>
      </w:divBdr>
      <w:divsChild>
        <w:div w:id="803498982">
          <w:marLeft w:val="0"/>
          <w:marRight w:val="0"/>
          <w:marTop w:val="0"/>
          <w:marBottom w:val="0"/>
          <w:divBdr>
            <w:top w:val="none" w:sz="0" w:space="0" w:color="auto"/>
            <w:left w:val="none" w:sz="0" w:space="0" w:color="auto"/>
            <w:bottom w:val="none" w:sz="0" w:space="0" w:color="auto"/>
            <w:right w:val="none" w:sz="0" w:space="0" w:color="auto"/>
          </w:divBdr>
        </w:div>
      </w:divsChild>
    </w:div>
    <w:div w:id="1910843076">
      <w:bodyDiv w:val="1"/>
      <w:marLeft w:val="0"/>
      <w:marRight w:val="0"/>
      <w:marTop w:val="0"/>
      <w:marBottom w:val="0"/>
      <w:divBdr>
        <w:top w:val="none" w:sz="0" w:space="0" w:color="auto"/>
        <w:left w:val="none" w:sz="0" w:space="0" w:color="auto"/>
        <w:bottom w:val="none" w:sz="0" w:space="0" w:color="auto"/>
        <w:right w:val="none" w:sz="0" w:space="0" w:color="auto"/>
      </w:divBdr>
    </w:div>
    <w:div w:id="1955289145">
      <w:bodyDiv w:val="1"/>
      <w:marLeft w:val="0"/>
      <w:marRight w:val="0"/>
      <w:marTop w:val="0"/>
      <w:marBottom w:val="0"/>
      <w:divBdr>
        <w:top w:val="none" w:sz="0" w:space="0" w:color="auto"/>
        <w:left w:val="none" w:sz="0" w:space="0" w:color="auto"/>
        <w:bottom w:val="none" w:sz="0" w:space="0" w:color="auto"/>
        <w:right w:val="none" w:sz="0" w:space="0" w:color="auto"/>
      </w:divBdr>
      <w:divsChild>
        <w:div w:id="1817989389">
          <w:marLeft w:val="0"/>
          <w:marRight w:val="0"/>
          <w:marTop w:val="0"/>
          <w:marBottom w:val="0"/>
          <w:divBdr>
            <w:top w:val="none" w:sz="0" w:space="0" w:color="auto"/>
            <w:left w:val="none" w:sz="0" w:space="0" w:color="auto"/>
            <w:bottom w:val="none" w:sz="0" w:space="0" w:color="auto"/>
            <w:right w:val="none" w:sz="0" w:space="0" w:color="auto"/>
          </w:divBdr>
          <w:divsChild>
            <w:div w:id="1103381458">
              <w:marLeft w:val="0"/>
              <w:marRight w:val="0"/>
              <w:marTop w:val="0"/>
              <w:marBottom w:val="0"/>
              <w:divBdr>
                <w:top w:val="none" w:sz="0" w:space="0" w:color="auto"/>
                <w:left w:val="none" w:sz="0" w:space="0" w:color="auto"/>
                <w:bottom w:val="none" w:sz="0" w:space="0" w:color="auto"/>
                <w:right w:val="none" w:sz="0" w:space="0" w:color="auto"/>
              </w:divBdr>
              <w:divsChild>
                <w:div w:id="13097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3842">
      <w:bodyDiv w:val="1"/>
      <w:marLeft w:val="0"/>
      <w:marRight w:val="0"/>
      <w:marTop w:val="0"/>
      <w:marBottom w:val="0"/>
      <w:divBdr>
        <w:top w:val="none" w:sz="0" w:space="0" w:color="auto"/>
        <w:left w:val="none" w:sz="0" w:space="0" w:color="auto"/>
        <w:bottom w:val="none" w:sz="0" w:space="0" w:color="auto"/>
        <w:right w:val="none" w:sz="0" w:space="0" w:color="auto"/>
      </w:divBdr>
    </w:div>
    <w:div w:id="1963726149">
      <w:bodyDiv w:val="1"/>
      <w:marLeft w:val="0"/>
      <w:marRight w:val="0"/>
      <w:marTop w:val="0"/>
      <w:marBottom w:val="0"/>
      <w:divBdr>
        <w:top w:val="none" w:sz="0" w:space="0" w:color="auto"/>
        <w:left w:val="none" w:sz="0" w:space="0" w:color="auto"/>
        <w:bottom w:val="none" w:sz="0" w:space="0" w:color="auto"/>
        <w:right w:val="none" w:sz="0" w:space="0" w:color="auto"/>
      </w:divBdr>
      <w:divsChild>
        <w:div w:id="1706903430">
          <w:marLeft w:val="0"/>
          <w:marRight w:val="0"/>
          <w:marTop w:val="0"/>
          <w:marBottom w:val="0"/>
          <w:divBdr>
            <w:top w:val="none" w:sz="0" w:space="0" w:color="auto"/>
            <w:left w:val="none" w:sz="0" w:space="0" w:color="auto"/>
            <w:bottom w:val="none" w:sz="0" w:space="0" w:color="auto"/>
            <w:right w:val="none" w:sz="0" w:space="0" w:color="auto"/>
          </w:divBdr>
          <w:divsChild>
            <w:div w:id="311834507">
              <w:marLeft w:val="0"/>
              <w:marRight w:val="0"/>
              <w:marTop w:val="0"/>
              <w:marBottom w:val="0"/>
              <w:divBdr>
                <w:top w:val="none" w:sz="0" w:space="0" w:color="auto"/>
                <w:left w:val="none" w:sz="0" w:space="0" w:color="auto"/>
                <w:bottom w:val="none" w:sz="0" w:space="0" w:color="auto"/>
                <w:right w:val="none" w:sz="0" w:space="0" w:color="auto"/>
              </w:divBdr>
              <w:divsChild>
                <w:div w:id="7370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254">
      <w:bodyDiv w:val="1"/>
      <w:marLeft w:val="0"/>
      <w:marRight w:val="0"/>
      <w:marTop w:val="0"/>
      <w:marBottom w:val="0"/>
      <w:divBdr>
        <w:top w:val="none" w:sz="0" w:space="0" w:color="auto"/>
        <w:left w:val="none" w:sz="0" w:space="0" w:color="auto"/>
        <w:bottom w:val="none" w:sz="0" w:space="0" w:color="auto"/>
        <w:right w:val="none" w:sz="0" w:space="0" w:color="auto"/>
      </w:divBdr>
      <w:divsChild>
        <w:div w:id="1944416223">
          <w:marLeft w:val="0"/>
          <w:marRight w:val="0"/>
          <w:marTop w:val="0"/>
          <w:marBottom w:val="0"/>
          <w:divBdr>
            <w:top w:val="none" w:sz="0" w:space="0" w:color="auto"/>
            <w:left w:val="none" w:sz="0" w:space="0" w:color="auto"/>
            <w:bottom w:val="none" w:sz="0" w:space="0" w:color="auto"/>
            <w:right w:val="none" w:sz="0" w:space="0" w:color="auto"/>
          </w:divBdr>
          <w:divsChild>
            <w:div w:id="1541167223">
              <w:marLeft w:val="0"/>
              <w:marRight w:val="0"/>
              <w:marTop w:val="0"/>
              <w:marBottom w:val="0"/>
              <w:divBdr>
                <w:top w:val="none" w:sz="0" w:space="0" w:color="auto"/>
                <w:left w:val="none" w:sz="0" w:space="0" w:color="auto"/>
                <w:bottom w:val="none" w:sz="0" w:space="0" w:color="auto"/>
                <w:right w:val="none" w:sz="0" w:space="0" w:color="auto"/>
              </w:divBdr>
              <w:divsChild>
                <w:div w:id="8987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49773">
      <w:bodyDiv w:val="1"/>
      <w:marLeft w:val="0"/>
      <w:marRight w:val="0"/>
      <w:marTop w:val="0"/>
      <w:marBottom w:val="0"/>
      <w:divBdr>
        <w:top w:val="none" w:sz="0" w:space="0" w:color="auto"/>
        <w:left w:val="none" w:sz="0" w:space="0" w:color="auto"/>
        <w:bottom w:val="none" w:sz="0" w:space="0" w:color="auto"/>
        <w:right w:val="none" w:sz="0" w:space="0" w:color="auto"/>
      </w:divBdr>
      <w:divsChild>
        <w:div w:id="1241911097">
          <w:marLeft w:val="0"/>
          <w:marRight w:val="0"/>
          <w:marTop w:val="0"/>
          <w:marBottom w:val="0"/>
          <w:divBdr>
            <w:top w:val="none" w:sz="0" w:space="0" w:color="auto"/>
            <w:left w:val="none" w:sz="0" w:space="0" w:color="auto"/>
            <w:bottom w:val="none" w:sz="0" w:space="0" w:color="auto"/>
            <w:right w:val="none" w:sz="0" w:space="0" w:color="auto"/>
          </w:divBdr>
          <w:divsChild>
            <w:div w:id="1038622857">
              <w:marLeft w:val="0"/>
              <w:marRight w:val="0"/>
              <w:marTop w:val="0"/>
              <w:marBottom w:val="0"/>
              <w:divBdr>
                <w:top w:val="none" w:sz="0" w:space="0" w:color="auto"/>
                <w:left w:val="none" w:sz="0" w:space="0" w:color="auto"/>
                <w:bottom w:val="none" w:sz="0" w:space="0" w:color="auto"/>
                <w:right w:val="none" w:sz="0" w:space="0" w:color="auto"/>
              </w:divBdr>
              <w:divsChild>
                <w:div w:id="1813864823">
                  <w:marLeft w:val="0"/>
                  <w:marRight w:val="0"/>
                  <w:marTop w:val="0"/>
                  <w:marBottom w:val="0"/>
                  <w:divBdr>
                    <w:top w:val="none" w:sz="0" w:space="0" w:color="auto"/>
                    <w:left w:val="none" w:sz="0" w:space="0" w:color="auto"/>
                    <w:bottom w:val="none" w:sz="0" w:space="0" w:color="auto"/>
                    <w:right w:val="none" w:sz="0" w:space="0" w:color="auto"/>
                  </w:divBdr>
                  <w:divsChild>
                    <w:div w:id="8713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9698">
      <w:bodyDiv w:val="1"/>
      <w:marLeft w:val="0"/>
      <w:marRight w:val="0"/>
      <w:marTop w:val="0"/>
      <w:marBottom w:val="0"/>
      <w:divBdr>
        <w:top w:val="none" w:sz="0" w:space="0" w:color="auto"/>
        <w:left w:val="none" w:sz="0" w:space="0" w:color="auto"/>
        <w:bottom w:val="none" w:sz="0" w:space="0" w:color="auto"/>
        <w:right w:val="none" w:sz="0" w:space="0" w:color="auto"/>
      </w:divBdr>
      <w:divsChild>
        <w:div w:id="947736248">
          <w:marLeft w:val="0"/>
          <w:marRight w:val="0"/>
          <w:marTop w:val="0"/>
          <w:marBottom w:val="0"/>
          <w:divBdr>
            <w:top w:val="none" w:sz="0" w:space="0" w:color="auto"/>
            <w:left w:val="none" w:sz="0" w:space="0" w:color="auto"/>
            <w:bottom w:val="none" w:sz="0" w:space="0" w:color="auto"/>
            <w:right w:val="none" w:sz="0" w:space="0" w:color="auto"/>
          </w:divBdr>
          <w:divsChild>
            <w:div w:id="1505049299">
              <w:marLeft w:val="0"/>
              <w:marRight w:val="0"/>
              <w:marTop w:val="0"/>
              <w:marBottom w:val="0"/>
              <w:divBdr>
                <w:top w:val="none" w:sz="0" w:space="0" w:color="auto"/>
                <w:left w:val="none" w:sz="0" w:space="0" w:color="auto"/>
                <w:bottom w:val="none" w:sz="0" w:space="0" w:color="auto"/>
                <w:right w:val="none" w:sz="0" w:space="0" w:color="auto"/>
              </w:divBdr>
              <w:divsChild>
                <w:div w:id="3817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5277">
      <w:bodyDiv w:val="1"/>
      <w:marLeft w:val="0"/>
      <w:marRight w:val="0"/>
      <w:marTop w:val="0"/>
      <w:marBottom w:val="0"/>
      <w:divBdr>
        <w:top w:val="none" w:sz="0" w:space="0" w:color="auto"/>
        <w:left w:val="none" w:sz="0" w:space="0" w:color="auto"/>
        <w:bottom w:val="none" w:sz="0" w:space="0" w:color="auto"/>
        <w:right w:val="none" w:sz="0" w:space="0" w:color="auto"/>
      </w:divBdr>
      <w:divsChild>
        <w:div w:id="1379820934">
          <w:marLeft w:val="0"/>
          <w:marRight w:val="0"/>
          <w:marTop w:val="0"/>
          <w:marBottom w:val="0"/>
          <w:divBdr>
            <w:top w:val="none" w:sz="0" w:space="0" w:color="auto"/>
            <w:left w:val="none" w:sz="0" w:space="0" w:color="auto"/>
            <w:bottom w:val="none" w:sz="0" w:space="0" w:color="auto"/>
            <w:right w:val="none" w:sz="0" w:space="0" w:color="auto"/>
          </w:divBdr>
          <w:divsChild>
            <w:div w:id="1180847862">
              <w:marLeft w:val="0"/>
              <w:marRight w:val="0"/>
              <w:marTop w:val="0"/>
              <w:marBottom w:val="0"/>
              <w:divBdr>
                <w:top w:val="none" w:sz="0" w:space="0" w:color="auto"/>
                <w:left w:val="none" w:sz="0" w:space="0" w:color="auto"/>
                <w:bottom w:val="none" w:sz="0" w:space="0" w:color="auto"/>
                <w:right w:val="none" w:sz="0" w:space="0" w:color="auto"/>
              </w:divBdr>
              <w:divsChild>
                <w:div w:id="7783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0649">
      <w:bodyDiv w:val="1"/>
      <w:marLeft w:val="0"/>
      <w:marRight w:val="0"/>
      <w:marTop w:val="0"/>
      <w:marBottom w:val="0"/>
      <w:divBdr>
        <w:top w:val="none" w:sz="0" w:space="0" w:color="auto"/>
        <w:left w:val="none" w:sz="0" w:space="0" w:color="auto"/>
        <w:bottom w:val="none" w:sz="0" w:space="0" w:color="auto"/>
        <w:right w:val="none" w:sz="0" w:space="0" w:color="auto"/>
      </w:divBdr>
      <w:divsChild>
        <w:div w:id="959216628">
          <w:marLeft w:val="0"/>
          <w:marRight w:val="0"/>
          <w:marTop w:val="0"/>
          <w:marBottom w:val="0"/>
          <w:divBdr>
            <w:top w:val="none" w:sz="0" w:space="0" w:color="auto"/>
            <w:left w:val="none" w:sz="0" w:space="0" w:color="auto"/>
            <w:bottom w:val="none" w:sz="0" w:space="0" w:color="auto"/>
            <w:right w:val="none" w:sz="0" w:space="0" w:color="auto"/>
          </w:divBdr>
          <w:divsChild>
            <w:div w:id="1172335812">
              <w:marLeft w:val="0"/>
              <w:marRight w:val="0"/>
              <w:marTop w:val="0"/>
              <w:marBottom w:val="0"/>
              <w:divBdr>
                <w:top w:val="none" w:sz="0" w:space="0" w:color="auto"/>
                <w:left w:val="none" w:sz="0" w:space="0" w:color="auto"/>
                <w:bottom w:val="none" w:sz="0" w:space="0" w:color="auto"/>
                <w:right w:val="none" w:sz="0" w:space="0" w:color="auto"/>
              </w:divBdr>
              <w:divsChild>
                <w:div w:id="58601380">
                  <w:marLeft w:val="0"/>
                  <w:marRight w:val="0"/>
                  <w:marTop w:val="0"/>
                  <w:marBottom w:val="0"/>
                  <w:divBdr>
                    <w:top w:val="none" w:sz="0" w:space="0" w:color="auto"/>
                    <w:left w:val="none" w:sz="0" w:space="0" w:color="auto"/>
                    <w:bottom w:val="none" w:sz="0" w:space="0" w:color="auto"/>
                    <w:right w:val="none" w:sz="0" w:space="0" w:color="auto"/>
                  </w:divBdr>
                  <w:divsChild>
                    <w:div w:id="85866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n.com/abstract=19755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rrester.com/rb/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9A32D-C7F9-4B72-BF31-CDDC3942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13076</Words>
  <Characters>74539</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Evaluating Web 2</vt:lpstr>
    </vt:vector>
  </TitlesOfParts>
  <Company/>
  <LinksUpToDate>false</LinksUpToDate>
  <CharactersWithSpaces>87441</CharactersWithSpaces>
  <SharedDoc>false</SharedDoc>
  <HLinks>
    <vt:vector size="36" baseType="variant">
      <vt:variant>
        <vt:i4>1376340</vt:i4>
      </vt:variant>
      <vt:variant>
        <vt:i4>18</vt:i4>
      </vt:variant>
      <vt:variant>
        <vt:i4>0</vt:i4>
      </vt:variant>
      <vt:variant>
        <vt:i4>5</vt:i4>
      </vt:variant>
      <vt:variant>
        <vt:lpwstr>http://www.forrester.com/rb/research</vt:lpwstr>
      </vt:variant>
      <vt:variant>
        <vt:lpwstr/>
      </vt:variant>
      <vt:variant>
        <vt:i4>4521991</vt:i4>
      </vt:variant>
      <vt:variant>
        <vt:i4>15</vt:i4>
      </vt:variant>
      <vt:variant>
        <vt:i4>0</vt:i4>
      </vt:variant>
      <vt:variant>
        <vt:i4>5</vt:i4>
      </vt:variant>
      <vt:variant>
        <vt:lpwstr>http://www.sdcexec.com/print/Supply-and-Demand-Chain-Executive/Supply-Chain-Collaboration-20/1$10891</vt:lpwstr>
      </vt:variant>
      <vt:variant>
        <vt:lpwstr/>
      </vt:variant>
      <vt:variant>
        <vt:i4>5898268</vt:i4>
      </vt:variant>
      <vt:variant>
        <vt:i4>12</vt:i4>
      </vt:variant>
      <vt:variant>
        <vt:i4>0</vt:i4>
      </vt:variant>
      <vt:variant>
        <vt:i4>5</vt:i4>
      </vt:variant>
      <vt:variant>
        <vt:lpwstr>http://dx.doi.org/10.1016/j.ijpe.2012.06.002</vt:lpwstr>
      </vt:variant>
      <vt:variant>
        <vt:lpwstr/>
      </vt:variant>
      <vt:variant>
        <vt:i4>3080318</vt:i4>
      </vt:variant>
      <vt:variant>
        <vt:i4>9</vt:i4>
      </vt:variant>
      <vt:variant>
        <vt:i4>0</vt:i4>
      </vt:variant>
      <vt:variant>
        <vt:i4>5</vt:i4>
      </vt:variant>
      <vt:variant>
        <vt:lpwstr>http://blog.nielsen.com/nielsenwire/global/led-by-facebook-twitter-global-time-spent-on-social-media-sites-up-82-year-over-year</vt:lpwstr>
      </vt:variant>
      <vt:variant>
        <vt:lpwstr/>
      </vt:variant>
      <vt:variant>
        <vt:i4>1900654</vt:i4>
      </vt:variant>
      <vt:variant>
        <vt:i4>6</vt:i4>
      </vt:variant>
      <vt:variant>
        <vt:i4>0</vt:i4>
      </vt:variant>
      <vt:variant>
        <vt:i4>5</vt:i4>
      </vt:variant>
      <vt:variant>
        <vt:lpwstr>http://www.itglobal-services.de/files/100810_McK_Clouds_big_data_and smart assets.pdf</vt:lpwstr>
      </vt:variant>
      <vt:variant>
        <vt:lpwstr/>
      </vt:variant>
      <vt:variant>
        <vt:i4>5046324</vt:i4>
      </vt:variant>
      <vt:variant>
        <vt:i4>0</vt:i4>
      </vt:variant>
      <vt:variant>
        <vt:i4>0</vt:i4>
      </vt:variant>
      <vt:variant>
        <vt:i4>5</vt:i4>
      </vt:variant>
      <vt:variant>
        <vt:lpwstr>mailto:thanos.papadopoulos@gmail.com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Web 2</dc:title>
  <dc:creator>Zahir</dc:creator>
  <cp:lastModifiedBy>Thanos Papadopoulos</cp:lastModifiedBy>
  <cp:revision>11</cp:revision>
  <cp:lastPrinted>2014-06-19T07:50:00Z</cp:lastPrinted>
  <dcterms:created xsi:type="dcterms:W3CDTF">2017-02-25T08:46:00Z</dcterms:created>
  <dcterms:modified xsi:type="dcterms:W3CDTF">2017-05-20T23:53:00Z</dcterms:modified>
</cp:coreProperties>
</file>